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586" w:type="dxa"/>
        <w:tblLook w:val="04A0" w:firstRow="1" w:lastRow="0" w:firstColumn="1" w:lastColumn="0" w:noHBand="0" w:noVBand="1"/>
      </w:tblPr>
      <w:tblGrid>
        <w:gridCol w:w="1538"/>
        <w:gridCol w:w="1459"/>
        <w:gridCol w:w="1459"/>
        <w:gridCol w:w="1167"/>
        <w:gridCol w:w="1337"/>
        <w:gridCol w:w="1459"/>
        <w:gridCol w:w="1167"/>
      </w:tblGrid>
      <w:tr w:rsidR="00797BAF" w:rsidRPr="00B935EF" w14:paraId="44CD196E" w14:textId="77777777" w:rsidTr="00235D44">
        <w:tc>
          <w:tcPr>
            <w:tcW w:w="9586" w:type="dxa"/>
            <w:gridSpan w:val="7"/>
            <w:tcBorders>
              <w:top w:val="nil"/>
              <w:left w:val="nil"/>
              <w:bottom w:val="single" w:sz="2" w:space="0" w:color="auto"/>
              <w:right w:val="nil"/>
            </w:tcBorders>
            <w:vAlign w:val="center"/>
          </w:tcPr>
          <w:p w14:paraId="0EFE1736" w14:textId="28490D44" w:rsidR="00797BAF" w:rsidRPr="00426364" w:rsidRDefault="00FE5092" w:rsidP="00235D44">
            <w:pPr>
              <w:rPr>
                <w:rFonts w:ascii="Times New Roman" w:hAnsi="Times New Roman" w:cs="Times New Roman"/>
                <w:b/>
                <w:bCs/>
                <w:sz w:val="16"/>
                <w:szCs w:val="16"/>
              </w:rPr>
            </w:pPr>
            <w:bookmarkStart w:id="0" w:name="OLE_LINK46"/>
            <w:bookmarkStart w:id="1" w:name="OLE_LINK47"/>
            <w:bookmarkStart w:id="2" w:name="_Hlk185512361"/>
            <w:r w:rsidRPr="00426364">
              <w:rPr>
                <w:rFonts w:ascii="Times New Roman" w:hAnsi="Times New Roman" w:cs="Times New Roman"/>
                <w:b/>
                <w:bCs/>
                <w:sz w:val="16"/>
                <w:szCs w:val="16"/>
              </w:rPr>
              <w:t>Table S1</w:t>
            </w:r>
            <w:r w:rsidR="00797BAF" w:rsidRPr="00426364">
              <w:rPr>
                <w:rFonts w:ascii="Times New Roman" w:hAnsi="Times New Roman" w:cs="Times New Roman"/>
                <w:b/>
                <w:bCs/>
                <w:sz w:val="16"/>
                <w:szCs w:val="16"/>
              </w:rPr>
              <w:t xml:space="preserve">. Baseline Characteristics and Covariate Balance for </w:t>
            </w:r>
            <w:bookmarkEnd w:id="0"/>
            <w:r w:rsidR="00797BAF" w:rsidRPr="00426364">
              <w:rPr>
                <w:rFonts w:ascii="Times New Roman" w:hAnsi="Times New Roman" w:cs="Times New Roman"/>
                <w:b/>
                <w:bCs/>
                <w:sz w:val="16"/>
                <w:szCs w:val="16"/>
              </w:rPr>
              <w:t xml:space="preserve">Pre-ZDC Users </w:t>
            </w:r>
            <w:bookmarkEnd w:id="1"/>
            <w:r w:rsidR="00797BAF" w:rsidRPr="00426364">
              <w:rPr>
                <w:rFonts w:ascii="Times New Roman" w:hAnsi="Times New Roman" w:cs="Times New Roman"/>
                <w:b/>
                <w:bCs/>
                <w:sz w:val="16"/>
                <w:szCs w:val="16"/>
              </w:rPr>
              <w:t>(N = 3,945)</w:t>
            </w:r>
          </w:p>
        </w:tc>
      </w:tr>
      <w:tr w:rsidR="00797BAF" w:rsidRPr="00B935EF" w14:paraId="04F5E2EF" w14:textId="77777777" w:rsidTr="00B3293D">
        <w:tc>
          <w:tcPr>
            <w:tcW w:w="1538" w:type="dxa"/>
            <w:tcBorders>
              <w:top w:val="single" w:sz="2" w:space="0" w:color="auto"/>
            </w:tcBorders>
            <w:vAlign w:val="center"/>
          </w:tcPr>
          <w:p w14:paraId="0B556E40" w14:textId="77777777" w:rsidR="00797BAF" w:rsidRPr="00426364" w:rsidRDefault="00797BAF" w:rsidP="00B3293D">
            <w:pPr>
              <w:jc w:val="center"/>
              <w:rPr>
                <w:rFonts w:ascii="Times New Roman" w:hAnsi="Times New Roman" w:cs="Times New Roman"/>
                <w:sz w:val="16"/>
                <w:szCs w:val="16"/>
              </w:rPr>
            </w:pPr>
          </w:p>
        </w:tc>
        <w:tc>
          <w:tcPr>
            <w:tcW w:w="4085" w:type="dxa"/>
            <w:gridSpan w:val="3"/>
            <w:tcBorders>
              <w:top w:val="single" w:sz="2" w:space="0" w:color="auto"/>
            </w:tcBorders>
            <w:vAlign w:val="center"/>
          </w:tcPr>
          <w:p w14:paraId="67734632" w14:textId="77777777" w:rsidR="00797BAF" w:rsidRPr="00426364" w:rsidRDefault="00797BAF" w:rsidP="00B3293D">
            <w:pPr>
              <w:jc w:val="center"/>
              <w:rPr>
                <w:rFonts w:ascii="Times New Roman" w:hAnsi="Times New Roman" w:cs="Times New Roman"/>
                <w:sz w:val="16"/>
                <w:szCs w:val="16"/>
              </w:rPr>
            </w:pPr>
            <w:r w:rsidRPr="00426364">
              <w:rPr>
                <w:rFonts w:ascii="Times New Roman" w:hAnsi="Times New Roman" w:cs="Times New Roman"/>
                <w:sz w:val="16"/>
                <w:szCs w:val="16"/>
              </w:rPr>
              <w:t>Non-Weighted Group Monthly Average</w:t>
            </w:r>
          </w:p>
        </w:tc>
        <w:tc>
          <w:tcPr>
            <w:tcW w:w="3963" w:type="dxa"/>
            <w:gridSpan w:val="3"/>
            <w:tcBorders>
              <w:top w:val="single" w:sz="2" w:space="0" w:color="auto"/>
            </w:tcBorders>
            <w:vAlign w:val="center"/>
          </w:tcPr>
          <w:p w14:paraId="4C58C7CD" w14:textId="77777777" w:rsidR="00797BAF" w:rsidRPr="00426364" w:rsidRDefault="00797BAF" w:rsidP="00B3293D">
            <w:pPr>
              <w:jc w:val="center"/>
              <w:rPr>
                <w:rFonts w:ascii="Times New Roman" w:hAnsi="Times New Roman" w:cs="Times New Roman"/>
                <w:sz w:val="16"/>
                <w:szCs w:val="16"/>
              </w:rPr>
            </w:pPr>
            <w:r w:rsidRPr="00426364">
              <w:rPr>
                <w:rFonts w:ascii="Times New Roman" w:hAnsi="Times New Roman" w:cs="Times New Roman"/>
                <w:sz w:val="16"/>
                <w:szCs w:val="16"/>
              </w:rPr>
              <w:t>Weighted Group Mean Monthly Average</w:t>
            </w:r>
          </w:p>
        </w:tc>
      </w:tr>
      <w:tr w:rsidR="00797BAF" w:rsidRPr="00B935EF" w14:paraId="25E2D01C" w14:textId="77777777" w:rsidTr="00B3293D">
        <w:tc>
          <w:tcPr>
            <w:tcW w:w="1538" w:type="dxa"/>
            <w:vAlign w:val="center"/>
          </w:tcPr>
          <w:p w14:paraId="680FAE08" w14:textId="77777777" w:rsidR="00797BAF" w:rsidRPr="00426364" w:rsidRDefault="00797BAF" w:rsidP="00B3293D">
            <w:pPr>
              <w:jc w:val="center"/>
              <w:rPr>
                <w:rFonts w:ascii="Times New Roman" w:hAnsi="Times New Roman" w:cs="Times New Roman"/>
                <w:sz w:val="16"/>
                <w:szCs w:val="16"/>
              </w:rPr>
            </w:pPr>
            <w:bookmarkStart w:id="3" w:name="_Hlk160653227"/>
            <w:bookmarkStart w:id="4" w:name="_Hlk160653868"/>
            <w:r w:rsidRPr="00426364">
              <w:rPr>
                <w:rFonts w:ascii="Times New Roman" w:hAnsi="Times New Roman" w:cs="Times New Roman"/>
                <w:sz w:val="16"/>
                <w:szCs w:val="16"/>
              </w:rPr>
              <w:t>Variables</w:t>
            </w:r>
          </w:p>
        </w:tc>
        <w:tc>
          <w:tcPr>
            <w:tcW w:w="1459" w:type="dxa"/>
            <w:vAlign w:val="center"/>
          </w:tcPr>
          <w:p w14:paraId="3C94667D" w14:textId="77777777" w:rsidR="00797BAF" w:rsidRPr="00426364" w:rsidRDefault="00797BAF" w:rsidP="00B3293D">
            <w:pPr>
              <w:jc w:val="center"/>
              <w:rPr>
                <w:rFonts w:ascii="Times New Roman" w:hAnsi="Times New Roman" w:cs="Times New Roman"/>
                <w:sz w:val="16"/>
                <w:szCs w:val="16"/>
              </w:rPr>
            </w:pPr>
            <w:r w:rsidRPr="00426364">
              <w:rPr>
                <w:rFonts w:ascii="Times New Roman" w:hAnsi="Times New Roman" w:cs="Times New Roman"/>
                <w:sz w:val="16"/>
                <w:szCs w:val="16"/>
              </w:rPr>
              <w:t>Control</w:t>
            </w:r>
          </w:p>
          <w:p w14:paraId="242C8D5F" w14:textId="77777777" w:rsidR="00797BAF" w:rsidRPr="00426364" w:rsidRDefault="00797BAF" w:rsidP="00B3293D">
            <w:pPr>
              <w:jc w:val="center"/>
              <w:rPr>
                <w:rFonts w:ascii="Times New Roman" w:hAnsi="Times New Roman" w:cs="Times New Roman"/>
                <w:sz w:val="16"/>
                <w:szCs w:val="16"/>
              </w:rPr>
            </w:pPr>
            <w:r w:rsidRPr="00426364">
              <w:rPr>
                <w:rFonts w:ascii="Times New Roman" w:hAnsi="Times New Roman" w:cs="Times New Roman"/>
                <w:sz w:val="16"/>
                <w:szCs w:val="16"/>
              </w:rPr>
              <w:t>(N =  2,199)</w:t>
            </w:r>
          </w:p>
        </w:tc>
        <w:tc>
          <w:tcPr>
            <w:tcW w:w="1459" w:type="dxa"/>
            <w:vAlign w:val="center"/>
          </w:tcPr>
          <w:p w14:paraId="5C3845AF" w14:textId="77777777" w:rsidR="00797BAF" w:rsidRPr="00426364" w:rsidRDefault="00797BAF" w:rsidP="00B3293D">
            <w:pPr>
              <w:jc w:val="center"/>
              <w:rPr>
                <w:rFonts w:ascii="Times New Roman" w:hAnsi="Times New Roman" w:cs="Times New Roman"/>
                <w:sz w:val="16"/>
                <w:szCs w:val="16"/>
              </w:rPr>
            </w:pPr>
            <w:r w:rsidRPr="00426364">
              <w:rPr>
                <w:rFonts w:ascii="Times New Roman" w:hAnsi="Times New Roman" w:cs="Times New Roman"/>
                <w:sz w:val="16"/>
                <w:szCs w:val="16"/>
              </w:rPr>
              <w:t>Treatment</w:t>
            </w:r>
          </w:p>
          <w:p w14:paraId="75D6320C" w14:textId="77777777" w:rsidR="00797BAF" w:rsidRPr="00426364" w:rsidRDefault="00797BAF" w:rsidP="00B3293D">
            <w:pPr>
              <w:jc w:val="center"/>
              <w:rPr>
                <w:rFonts w:ascii="Times New Roman" w:hAnsi="Times New Roman" w:cs="Times New Roman"/>
                <w:sz w:val="16"/>
                <w:szCs w:val="16"/>
              </w:rPr>
            </w:pPr>
            <w:r w:rsidRPr="00426364">
              <w:rPr>
                <w:rFonts w:ascii="Times New Roman" w:hAnsi="Times New Roman" w:cs="Times New Roman"/>
                <w:sz w:val="16"/>
                <w:szCs w:val="16"/>
              </w:rPr>
              <w:t>(N =  1,746)</w:t>
            </w:r>
          </w:p>
        </w:tc>
        <w:tc>
          <w:tcPr>
            <w:tcW w:w="1167" w:type="dxa"/>
            <w:vAlign w:val="center"/>
          </w:tcPr>
          <w:p w14:paraId="354AF0A5" w14:textId="77777777" w:rsidR="00797BAF" w:rsidRPr="00426364" w:rsidRDefault="00797BAF" w:rsidP="00B3293D">
            <w:pPr>
              <w:jc w:val="center"/>
              <w:rPr>
                <w:rFonts w:ascii="Times New Roman" w:hAnsi="Times New Roman" w:cs="Times New Roman"/>
                <w:sz w:val="16"/>
                <w:szCs w:val="16"/>
              </w:rPr>
            </w:pPr>
            <w:r w:rsidRPr="00426364">
              <w:rPr>
                <w:rFonts w:ascii="Times New Roman" w:hAnsi="Times New Roman" w:cs="Times New Roman"/>
                <w:sz w:val="16"/>
                <w:szCs w:val="16"/>
              </w:rPr>
              <w:t>SMD</w:t>
            </w:r>
          </w:p>
        </w:tc>
        <w:tc>
          <w:tcPr>
            <w:tcW w:w="1337" w:type="dxa"/>
            <w:vAlign w:val="center"/>
          </w:tcPr>
          <w:p w14:paraId="16FEAE34" w14:textId="77777777" w:rsidR="00797BAF" w:rsidRPr="00426364" w:rsidRDefault="00797BAF" w:rsidP="00B3293D">
            <w:pPr>
              <w:jc w:val="center"/>
              <w:rPr>
                <w:rFonts w:ascii="Times New Roman" w:hAnsi="Times New Roman" w:cs="Times New Roman"/>
                <w:sz w:val="16"/>
                <w:szCs w:val="16"/>
              </w:rPr>
            </w:pPr>
            <w:r w:rsidRPr="00426364">
              <w:rPr>
                <w:rFonts w:ascii="Times New Roman" w:hAnsi="Times New Roman" w:cs="Times New Roman"/>
                <w:sz w:val="16"/>
                <w:szCs w:val="16"/>
              </w:rPr>
              <w:t>Control</w:t>
            </w:r>
          </w:p>
          <w:p w14:paraId="436DC693" w14:textId="08597CEE" w:rsidR="00797BAF" w:rsidRPr="00426364" w:rsidRDefault="00797BAF" w:rsidP="00B3293D">
            <w:pPr>
              <w:jc w:val="center"/>
              <w:rPr>
                <w:rFonts w:ascii="Times New Roman" w:hAnsi="Times New Roman" w:cs="Times New Roman"/>
                <w:sz w:val="16"/>
                <w:szCs w:val="16"/>
              </w:rPr>
            </w:pPr>
            <w:r w:rsidRPr="00426364">
              <w:rPr>
                <w:rFonts w:ascii="Times New Roman" w:hAnsi="Times New Roman" w:cs="Times New Roman"/>
                <w:sz w:val="16"/>
                <w:szCs w:val="16"/>
              </w:rPr>
              <w:t>(N =  1,7</w:t>
            </w:r>
            <w:r w:rsidR="00DA2E66" w:rsidRPr="00426364">
              <w:rPr>
                <w:rFonts w:ascii="Times New Roman" w:hAnsi="Times New Roman" w:cs="Times New Roman"/>
                <w:sz w:val="16"/>
                <w:szCs w:val="16"/>
              </w:rPr>
              <w:t>44</w:t>
            </w:r>
            <w:r w:rsidRPr="00426364">
              <w:rPr>
                <w:rFonts w:ascii="Times New Roman" w:hAnsi="Times New Roman" w:cs="Times New Roman"/>
                <w:sz w:val="16"/>
                <w:szCs w:val="16"/>
              </w:rPr>
              <w:t>)</w:t>
            </w:r>
          </w:p>
        </w:tc>
        <w:tc>
          <w:tcPr>
            <w:tcW w:w="1459" w:type="dxa"/>
            <w:vAlign w:val="center"/>
          </w:tcPr>
          <w:p w14:paraId="6567CC64" w14:textId="77777777" w:rsidR="00797BAF" w:rsidRPr="00426364" w:rsidRDefault="00797BAF" w:rsidP="00B3293D">
            <w:pPr>
              <w:jc w:val="center"/>
              <w:rPr>
                <w:rFonts w:ascii="Times New Roman" w:hAnsi="Times New Roman" w:cs="Times New Roman"/>
                <w:sz w:val="16"/>
                <w:szCs w:val="16"/>
              </w:rPr>
            </w:pPr>
            <w:r w:rsidRPr="00426364">
              <w:rPr>
                <w:rFonts w:ascii="Times New Roman" w:hAnsi="Times New Roman" w:cs="Times New Roman"/>
                <w:sz w:val="16"/>
                <w:szCs w:val="16"/>
              </w:rPr>
              <w:t>Treatment</w:t>
            </w:r>
          </w:p>
          <w:p w14:paraId="5A19141C" w14:textId="77777777" w:rsidR="00797BAF" w:rsidRPr="00426364" w:rsidRDefault="00797BAF" w:rsidP="00B3293D">
            <w:pPr>
              <w:jc w:val="center"/>
              <w:rPr>
                <w:rFonts w:ascii="Times New Roman" w:hAnsi="Times New Roman" w:cs="Times New Roman"/>
                <w:sz w:val="16"/>
                <w:szCs w:val="16"/>
              </w:rPr>
            </w:pPr>
            <w:r w:rsidRPr="00426364">
              <w:rPr>
                <w:rFonts w:ascii="Times New Roman" w:hAnsi="Times New Roman" w:cs="Times New Roman"/>
                <w:sz w:val="16"/>
                <w:szCs w:val="16"/>
              </w:rPr>
              <w:t>(N =  1,746)</w:t>
            </w:r>
          </w:p>
        </w:tc>
        <w:tc>
          <w:tcPr>
            <w:tcW w:w="1167" w:type="dxa"/>
            <w:vAlign w:val="center"/>
          </w:tcPr>
          <w:p w14:paraId="0F2552B6" w14:textId="77777777" w:rsidR="00797BAF" w:rsidRPr="00426364" w:rsidRDefault="00797BAF" w:rsidP="00B3293D">
            <w:pPr>
              <w:jc w:val="center"/>
              <w:rPr>
                <w:rFonts w:ascii="Times New Roman" w:hAnsi="Times New Roman" w:cs="Times New Roman"/>
                <w:sz w:val="16"/>
                <w:szCs w:val="16"/>
              </w:rPr>
            </w:pPr>
            <w:r w:rsidRPr="00426364">
              <w:rPr>
                <w:rFonts w:ascii="Times New Roman" w:hAnsi="Times New Roman" w:cs="Times New Roman"/>
                <w:sz w:val="16"/>
                <w:szCs w:val="16"/>
              </w:rPr>
              <w:t>SMD</w:t>
            </w:r>
          </w:p>
        </w:tc>
      </w:tr>
      <w:tr w:rsidR="00B3293D" w:rsidRPr="00B935EF" w14:paraId="6321EF41" w14:textId="77777777" w:rsidTr="00B3293D">
        <w:tc>
          <w:tcPr>
            <w:tcW w:w="1538" w:type="dxa"/>
            <w:vAlign w:val="center"/>
          </w:tcPr>
          <w:p w14:paraId="09567A4C" w14:textId="06D3A656" w:rsidR="00B3293D" w:rsidRPr="00426364" w:rsidRDefault="00B3293D" w:rsidP="00B3293D">
            <w:pPr>
              <w:jc w:val="center"/>
              <w:rPr>
                <w:rFonts w:ascii="Times New Roman" w:hAnsi="Times New Roman" w:cs="Times New Roman"/>
                <w:sz w:val="16"/>
                <w:szCs w:val="16"/>
              </w:rPr>
            </w:pPr>
            <w:bookmarkStart w:id="5" w:name="_Hlk160653251"/>
            <w:bookmarkEnd w:id="3"/>
            <w:r w:rsidRPr="00426364">
              <w:rPr>
                <w:rFonts w:ascii="Times New Roman" w:hAnsi="Times New Roman" w:cs="Times New Roman"/>
                <w:color w:val="000000"/>
                <w:sz w:val="16"/>
                <w:szCs w:val="16"/>
              </w:rPr>
              <w:t>Age</w:t>
            </w:r>
          </w:p>
        </w:tc>
        <w:tc>
          <w:tcPr>
            <w:tcW w:w="1459" w:type="dxa"/>
            <w:vAlign w:val="center"/>
          </w:tcPr>
          <w:p w14:paraId="559E6AF5" w14:textId="738A5468" w:rsidR="00B3293D" w:rsidRPr="00426364" w:rsidRDefault="00B3293D" w:rsidP="00B3293D">
            <w:pPr>
              <w:jc w:val="center"/>
              <w:rPr>
                <w:rFonts w:ascii="Times New Roman" w:hAnsi="Times New Roman" w:cs="Times New Roman"/>
                <w:color w:val="000000"/>
                <w:kern w:val="24"/>
                <w:sz w:val="16"/>
                <w:szCs w:val="16"/>
              </w:rPr>
            </w:pPr>
            <w:r w:rsidRPr="00426364">
              <w:rPr>
                <w:rFonts w:ascii="Times New Roman" w:hAnsi="Times New Roman" w:cs="Times New Roman"/>
                <w:color w:val="000000"/>
                <w:sz w:val="16"/>
                <w:szCs w:val="16"/>
              </w:rPr>
              <w:t>51.44</w:t>
            </w:r>
            <w:r w:rsidRPr="00426364">
              <w:rPr>
                <w:rFonts w:ascii="Times New Roman" w:hAnsi="Times New Roman" w:cs="Times New Roman"/>
                <w:color w:val="000000"/>
                <w:sz w:val="16"/>
                <w:szCs w:val="16"/>
              </w:rPr>
              <w:br/>
              <w:t>(12.05)</w:t>
            </w:r>
          </w:p>
        </w:tc>
        <w:tc>
          <w:tcPr>
            <w:tcW w:w="1459" w:type="dxa"/>
            <w:vAlign w:val="center"/>
          </w:tcPr>
          <w:p w14:paraId="397A1F6E" w14:textId="33394DFD"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47.51</w:t>
            </w:r>
            <w:r w:rsidRPr="00426364">
              <w:rPr>
                <w:rFonts w:ascii="Times New Roman" w:hAnsi="Times New Roman" w:cs="Times New Roman"/>
                <w:color w:val="000000"/>
                <w:sz w:val="16"/>
                <w:szCs w:val="16"/>
              </w:rPr>
              <w:br/>
              <w:t>(12.95)</w:t>
            </w:r>
          </w:p>
        </w:tc>
        <w:tc>
          <w:tcPr>
            <w:tcW w:w="1167" w:type="dxa"/>
            <w:vAlign w:val="center"/>
          </w:tcPr>
          <w:p w14:paraId="1D14A46B" w14:textId="7D578F72"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-0.31</w:t>
            </w:r>
          </w:p>
        </w:tc>
        <w:tc>
          <w:tcPr>
            <w:tcW w:w="1337" w:type="dxa"/>
            <w:vAlign w:val="center"/>
          </w:tcPr>
          <w:p w14:paraId="3BF44E19" w14:textId="2B62C87F"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47.5</w:t>
            </w:r>
            <w:r w:rsidRPr="00426364">
              <w:rPr>
                <w:rFonts w:ascii="Times New Roman" w:hAnsi="Times New Roman" w:cs="Times New Roman"/>
                <w:color w:val="000000"/>
                <w:sz w:val="16"/>
                <w:szCs w:val="16"/>
              </w:rPr>
              <w:br/>
              <w:t>(12.89)</w:t>
            </w:r>
          </w:p>
        </w:tc>
        <w:tc>
          <w:tcPr>
            <w:tcW w:w="1459" w:type="dxa"/>
            <w:vAlign w:val="center"/>
          </w:tcPr>
          <w:p w14:paraId="2664FBE3" w14:textId="629E6474"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47.51</w:t>
            </w:r>
            <w:r w:rsidRPr="00426364">
              <w:rPr>
                <w:rFonts w:ascii="Times New Roman" w:hAnsi="Times New Roman" w:cs="Times New Roman"/>
                <w:color w:val="000000"/>
                <w:sz w:val="16"/>
                <w:szCs w:val="16"/>
              </w:rPr>
              <w:br/>
              <w:t>(12.95)</w:t>
            </w:r>
          </w:p>
        </w:tc>
        <w:tc>
          <w:tcPr>
            <w:tcW w:w="1167" w:type="dxa"/>
            <w:vAlign w:val="center"/>
          </w:tcPr>
          <w:p w14:paraId="0B1FEF09" w14:textId="6FD2174E"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0.00</w:t>
            </w:r>
          </w:p>
        </w:tc>
      </w:tr>
      <w:tr w:rsidR="00B3293D" w:rsidRPr="00B935EF" w14:paraId="6D2AA1F1" w14:textId="77777777" w:rsidTr="00B3293D">
        <w:tc>
          <w:tcPr>
            <w:tcW w:w="1538" w:type="dxa"/>
            <w:vAlign w:val="center"/>
          </w:tcPr>
          <w:p w14:paraId="27E4794A" w14:textId="36B2A12E"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Age (≤45)</w:t>
            </w:r>
          </w:p>
        </w:tc>
        <w:tc>
          <w:tcPr>
            <w:tcW w:w="1459" w:type="dxa"/>
            <w:vAlign w:val="center"/>
          </w:tcPr>
          <w:p w14:paraId="030DDC36" w14:textId="2B231629"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632</w:t>
            </w:r>
            <w:r w:rsidRPr="00426364">
              <w:rPr>
                <w:rFonts w:ascii="Times New Roman" w:hAnsi="Times New Roman" w:cs="Times New Roman"/>
                <w:color w:val="000000"/>
                <w:sz w:val="16"/>
                <w:szCs w:val="16"/>
              </w:rPr>
              <w:br/>
              <w:t>(28.74%)</w:t>
            </w:r>
          </w:p>
        </w:tc>
        <w:tc>
          <w:tcPr>
            <w:tcW w:w="1459" w:type="dxa"/>
            <w:vAlign w:val="center"/>
          </w:tcPr>
          <w:p w14:paraId="45C5AC4E" w14:textId="6FB64AB0"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723</w:t>
            </w:r>
            <w:r w:rsidRPr="00426364">
              <w:rPr>
                <w:rFonts w:ascii="Times New Roman" w:hAnsi="Times New Roman" w:cs="Times New Roman"/>
                <w:color w:val="000000"/>
                <w:sz w:val="16"/>
                <w:szCs w:val="16"/>
              </w:rPr>
              <w:br/>
              <w:t>(41.41%)</w:t>
            </w:r>
          </w:p>
        </w:tc>
        <w:tc>
          <w:tcPr>
            <w:tcW w:w="1167" w:type="dxa"/>
            <w:vAlign w:val="center"/>
          </w:tcPr>
          <w:p w14:paraId="4B6FF804" w14:textId="4C99A7EB"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0.27</w:t>
            </w:r>
          </w:p>
        </w:tc>
        <w:tc>
          <w:tcPr>
            <w:tcW w:w="1337" w:type="dxa"/>
            <w:vAlign w:val="center"/>
          </w:tcPr>
          <w:p w14:paraId="218A8D78" w14:textId="4B9B99D1"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727</w:t>
            </w:r>
            <w:r w:rsidRPr="00426364">
              <w:rPr>
                <w:rFonts w:ascii="Times New Roman" w:hAnsi="Times New Roman" w:cs="Times New Roman"/>
                <w:color w:val="000000"/>
                <w:sz w:val="16"/>
                <w:szCs w:val="16"/>
              </w:rPr>
              <w:br/>
              <w:t>(41.7%)</w:t>
            </w:r>
          </w:p>
        </w:tc>
        <w:tc>
          <w:tcPr>
            <w:tcW w:w="1459" w:type="dxa"/>
            <w:vAlign w:val="center"/>
          </w:tcPr>
          <w:p w14:paraId="5B61EA2B" w14:textId="6B45218E"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723</w:t>
            </w:r>
            <w:r w:rsidRPr="00426364">
              <w:rPr>
                <w:rFonts w:ascii="Times New Roman" w:hAnsi="Times New Roman" w:cs="Times New Roman"/>
                <w:color w:val="000000"/>
                <w:sz w:val="16"/>
                <w:szCs w:val="16"/>
              </w:rPr>
              <w:br/>
              <w:t>(41.41)</w:t>
            </w:r>
          </w:p>
        </w:tc>
        <w:tc>
          <w:tcPr>
            <w:tcW w:w="1167" w:type="dxa"/>
            <w:vAlign w:val="center"/>
          </w:tcPr>
          <w:p w14:paraId="56614897" w14:textId="6DE9B545"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-0.01</w:t>
            </w:r>
          </w:p>
        </w:tc>
      </w:tr>
      <w:tr w:rsidR="00B3293D" w:rsidRPr="00B935EF" w14:paraId="39624C64" w14:textId="77777777" w:rsidTr="00B3293D">
        <w:tc>
          <w:tcPr>
            <w:tcW w:w="1538" w:type="dxa"/>
            <w:vAlign w:val="center"/>
          </w:tcPr>
          <w:p w14:paraId="179399A2" w14:textId="52B08112"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Age (46 - 64)</w:t>
            </w:r>
          </w:p>
        </w:tc>
        <w:tc>
          <w:tcPr>
            <w:tcW w:w="1459" w:type="dxa"/>
            <w:vAlign w:val="center"/>
          </w:tcPr>
          <w:p w14:paraId="147991BA" w14:textId="4896A3AD"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1372</w:t>
            </w:r>
            <w:r w:rsidRPr="00426364">
              <w:rPr>
                <w:rFonts w:ascii="Times New Roman" w:hAnsi="Times New Roman" w:cs="Times New Roman"/>
                <w:color w:val="000000"/>
                <w:sz w:val="16"/>
                <w:szCs w:val="16"/>
              </w:rPr>
              <w:br/>
              <w:t>(62.39%)</w:t>
            </w:r>
          </w:p>
        </w:tc>
        <w:tc>
          <w:tcPr>
            <w:tcW w:w="1459" w:type="dxa"/>
            <w:vAlign w:val="center"/>
          </w:tcPr>
          <w:p w14:paraId="16D8570D" w14:textId="0CAB2A30"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924</w:t>
            </w:r>
            <w:r w:rsidRPr="00426364">
              <w:rPr>
                <w:rFonts w:ascii="Times New Roman" w:hAnsi="Times New Roman" w:cs="Times New Roman"/>
                <w:color w:val="000000"/>
                <w:sz w:val="16"/>
                <w:szCs w:val="16"/>
              </w:rPr>
              <w:br/>
              <w:t>(52.92%)</w:t>
            </w:r>
          </w:p>
        </w:tc>
        <w:tc>
          <w:tcPr>
            <w:tcW w:w="1167" w:type="dxa"/>
            <w:vAlign w:val="center"/>
          </w:tcPr>
          <w:p w14:paraId="04905655" w14:textId="0DA479CB"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-0.19</w:t>
            </w:r>
          </w:p>
        </w:tc>
        <w:tc>
          <w:tcPr>
            <w:tcW w:w="1337" w:type="dxa"/>
            <w:vAlign w:val="center"/>
          </w:tcPr>
          <w:p w14:paraId="304CAEBB" w14:textId="4AAC420F"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921</w:t>
            </w:r>
            <w:r w:rsidRPr="00426364">
              <w:rPr>
                <w:rFonts w:ascii="Times New Roman" w:hAnsi="Times New Roman" w:cs="Times New Roman"/>
                <w:color w:val="000000"/>
                <w:sz w:val="16"/>
                <w:szCs w:val="16"/>
              </w:rPr>
              <w:br/>
              <w:t>(52.79%)</w:t>
            </w:r>
          </w:p>
        </w:tc>
        <w:tc>
          <w:tcPr>
            <w:tcW w:w="1459" w:type="dxa"/>
            <w:vAlign w:val="center"/>
          </w:tcPr>
          <w:p w14:paraId="08D80A16" w14:textId="3B7CF5F3"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924</w:t>
            </w:r>
            <w:r w:rsidRPr="00426364">
              <w:rPr>
                <w:rFonts w:ascii="Times New Roman" w:hAnsi="Times New Roman" w:cs="Times New Roman"/>
                <w:color w:val="000000"/>
                <w:sz w:val="16"/>
                <w:szCs w:val="16"/>
              </w:rPr>
              <w:br/>
              <w:t>(52.92)</w:t>
            </w:r>
          </w:p>
        </w:tc>
        <w:tc>
          <w:tcPr>
            <w:tcW w:w="1167" w:type="dxa"/>
            <w:vAlign w:val="center"/>
          </w:tcPr>
          <w:p w14:paraId="6307B2C6" w14:textId="0B6E7432"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0.00</w:t>
            </w:r>
          </w:p>
        </w:tc>
      </w:tr>
      <w:tr w:rsidR="00B3293D" w:rsidRPr="00B935EF" w14:paraId="3B769CD4" w14:textId="77777777" w:rsidTr="00B3293D">
        <w:tc>
          <w:tcPr>
            <w:tcW w:w="1538" w:type="dxa"/>
            <w:vAlign w:val="center"/>
          </w:tcPr>
          <w:p w14:paraId="0B1978D7" w14:textId="3CAE59A1"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sz w:val="16"/>
                <w:szCs w:val="16"/>
              </w:rPr>
              <w:t>Age (≥65)</w:t>
            </w:r>
          </w:p>
        </w:tc>
        <w:tc>
          <w:tcPr>
            <w:tcW w:w="1459" w:type="dxa"/>
            <w:vAlign w:val="center"/>
          </w:tcPr>
          <w:p w14:paraId="6B3D81C8" w14:textId="04BEE7FE"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195</w:t>
            </w:r>
            <w:r w:rsidRPr="00426364">
              <w:rPr>
                <w:rFonts w:ascii="Times New Roman" w:hAnsi="Times New Roman" w:cs="Times New Roman"/>
                <w:color w:val="000000"/>
                <w:sz w:val="16"/>
                <w:szCs w:val="16"/>
              </w:rPr>
              <w:br/>
              <w:t>(8.87%)</w:t>
            </w:r>
          </w:p>
        </w:tc>
        <w:tc>
          <w:tcPr>
            <w:tcW w:w="1459" w:type="dxa"/>
            <w:vAlign w:val="center"/>
          </w:tcPr>
          <w:p w14:paraId="31A8BFE8" w14:textId="08205741"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99</w:t>
            </w:r>
            <w:r w:rsidRPr="00426364">
              <w:rPr>
                <w:rFonts w:ascii="Times New Roman" w:hAnsi="Times New Roman" w:cs="Times New Roman"/>
                <w:color w:val="000000"/>
                <w:sz w:val="16"/>
                <w:szCs w:val="16"/>
              </w:rPr>
              <w:br/>
              <w:t>(5.67%)</w:t>
            </w:r>
          </w:p>
        </w:tc>
        <w:tc>
          <w:tcPr>
            <w:tcW w:w="1167" w:type="dxa"/>
            <w:vAlign w:val="center"/>
          </w:tcPr>
          <w:p w14:paraId="31D6F0A3" w14:textId="727CD5F0"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-0.12</w:t>
            </w:r>
          </w:p>
        </w:tc>
        <w:tc>
          <w:tcPr>
            <w:tcW w:w="1337" w:type="dxa"/>
            <w:vAlign w:val="center"/>
          </w:tcPr>
          <w:p w14:paraId="1DDA7063" w14:textId="3694DFF1"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96</w:t>
            </w:r>
            <w:r w:rsidRPr="00426364">
              <w:rPr>
                <w:rFonts w:ascii="Times New Roman" w:hAnsi="Times New Roman" w:cs="Times New Roman"/>
                <w:color w:val="000000"/>
                <w:sz w:val="16"/>
                <w:szCs w:val="16"/>
              </w:rPr>
              <w:br/>
              <w:t>(5.5%)</w:t>
            </w:r>
          </w:p>
        </w:tc>
        <w:tc>
          <w:tcPr>
            <w:tcW w:w="1459" w:type="dxa"/>
            <w:vAlign w:val="center"/>
          </w:tcPr>
          <w:p w14:paraId="60165144" w14:textId="6318D6E4"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99</w:t>
            </w:r>
            <w:r w:rsidRPr="00426364">
              <w:rPr>
                <w:rFonts w:ascii="Times New Roman" w:hAnsi="Times New Roman" w:cs="Times New Roman"/>
                <w:color w:val="000000"/>
                <w:sz w:val="16"/>
                <w:szCs w:val="16"/>
              </w:rPr>
              <w:br/>
              <w:t>(5.67)</w:t>
            </w:r>
          </w:p>
        </w:tc>
        <w:tc>
          <w:tcPr>
            <w:tcW w:w="1167" w:type="dxa"/>
            <w:vAlign w:val="center"/>
          </w:tcPr>
          <w:p w14:paraId="53388C99" w14:textId="4453CBAA"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0.01</w:t>
            </w:r>
          </w:p>
        </w:tc>
      </w:tr>
      <w:tr w:rsidR="00B3293D" w:rsidRPr="00B935EF" w14:paraId="7227AD22" w14:textId="77777777" w:rsidTr="00B3293D">
        <w:tc>
          <w:tcPr>
            <w:tcW w:w="1538" w:type="dxa"/>
            <w:vAlign w:val="center"/>
          </w:tcPr>
          <w:p w14:paraId="506B4349" w14:textId="3956CE84"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Sex (Women)</w:t>
            </w:r>
          </w:p>
        </w:tc>
        <w:tc>
          <w:tcPr>
            <w:tcW w:w="1459" w:type="dxa"/>
            <w:vAlign w:val="center"/>
          </w:tcPr>
          <w:p w14:paraId="3E01324B" w14:textId="1F5BF125"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1349</w:t>
            </w:r>
            <w:r w:rsidRPr="00426364">
              <w:rPr>
                <w:rFonts w:ascii="Times New Roman" w:hAnsi="Times New Roman" w:cs="Times New Roman"/>
                <w:color w:val="000000"/>
                <w:sz w:val="16"/>
                <w:szCs w:val="16"/>
              </w:rPr>
              <w:br/>
              <w:t>(61.35%)</w:t>
            </w:r>
          </w:p>
        </w:tc>
        <w:tc>
          <w:tcPr>
            <w:tcW w:w="1459" w:type="dxa"/>
            <w:vAlign w:val="center"/>
          </w:tcPr>
          <w:p w14:paraId="4EF33ADE" w14:textId="783E0437"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1158</w:t>
            </w:r>
            <w:r w:rsidRPr="00426364">
              <w:rPr>
                <w:rFonts w:ascii="Times New Roman" w:hAnsi="Times New Roman" w:cs="Times New Roman"/>
                <w:color w:val="000000"/>
                <w:sz w:val="16"/>
                <w:szCs w:val="16"/>
              </w:rPr>
              <w:br/>
              <w:t>(66.32%)</w:t>
            </w:r>
          </w:p>
        </w:tc>
        <w:tc>
          <w:tcPr>
            <w:tcW w:w="1167" w:type="dxa"/>
            <w:vAlign w:val="center"/>
          </w:tcPr>
          <w:p w14:paraId="64262565" w14:textId="47FA9782"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0.10</w:t>
            </w:r>
          </w:p>
        </w:tc>
        <w:tc>
          <w:tcPr>
            <w:tcW w:w="1337" w:type="dxa"/>
            <w:vAlign w:val="center"/>
          </w:tcPr>
          <w:p w14:paraId="26759039" w14:textId="6E2F6A4C"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1139</w:t>
            </w:r>
            <w:r w:rsidRPr="00426364">
              <w:rPr>
                <w:rFonts w:ascii="Times New Roman" w:hAnsi="Times New Roman" w:cs="Times New Roman"/>
                <w:color w:val="000000"/>
                <w:sz w:val="16"/>
                <w:szCs w:val="16"/>
              </w:rPr>
              <w:br/>
              <w:t>(65.29%)</w:t>
            </w:r>
          </w:p>
        </w:tc>
        <w:tc>
          <w:tcPr>
            <w:tcW w:w="1459" w:type="dxa"/>
            <w:vAlign w:val="center"/>
          </w:tcPr>
          <w:p w14:paraId="072AB034" w14:textId="2A0E4724"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1158</w:t>
            </w:r>
            <w:r w:rsidRPr="00426364">
              <w:rPr>
                <w:rFonts w:ascii="Times New Roman" w:hAnsi="Times New Roman" w:cs="Times New Roman"/>
                <w:color w:val="000000"/>
                <w:sz w:val="16"/>
                <w:szCs w:val="16"/>
              </w:rPr>
              <w:br/>
              <w:t>(66.32)</w:t>
            </w:r>
          </w:p>
        </w:tc>
        <w:tc>
          <w:tcPr>
            <w:tcW w:w="1167" w:type="dxa"/>
            <w:vAlign w:val="center"/>
          </w:tcPr>
          <w:p w14:paraId="0BB67809" w14:textId="2D777BA0"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0.02</w:t>
            </w:r>
          </w:p>
        </w:tc>
      </w:tr>
      <w:tr w:rsidR="00B3293D" w:rsidRPr="00B935EF" w14:paraId="7A95D51D" w14:textId="77777777" w:rsidTr="00B3293D">
        <w:tc>
          <w:tcPr>
            <w:tcW w:w="1538" w:type="dxa"/>
            <w:vAlign w:val="center"/>
          </w:tcPr>
          <w:p w14:paraId="7729F692" w14:textId="18101C1D"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Covid</w:t>
            </w:r>
          </w:p>
        </w:tc>
        <w:tc>
          <w:tcPr>
            <w:tcW w:w="1459" w:type="dxa"/>
            <w:vAlign w:val="center"/>
          </w:tcPr>
          <w:p w14:paraId="1FE53DBF" w14:textId="184D2B67"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30</w:t>
            </w:r>
            <w:r w:rsidRPr="00426364">
              <w:rPr>
                <w:rFonts w:ascii="Times New Roman" w:hAnsi="Times New Roman" w:cs="Times New Roman"/>
                <w:color w:val="000000"/>
                <w:sz w:val="16"/>
                <w:szCs w:val="16"/>
              </w:rPr>
              <w:br/>
              <w:t>(1.36%)</w:t>
            </w:r>
          </w:p>
        </w:tc>
        <w:tc>
          <w:tcPr>
            <w:tcW w:w="1459" w:type="dxa"/>
            <w:vAlign w:val="center"/>
          </w:tcPr>
          <w:p w14:paraId="387E81DC" w14:textId="478C348A"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28</w:t>
            </w:r>
            <w:r w:rsidRPr="00426364">
              <w:rPr>
                <w:rFonts w:ascii="Times New Roman" w:hAnsi="Times New Roman" w:cs="Times New Roman"/>
                <w:color w:val="000000"/>
                <w:sz w:val="16"/>
                <w:szCs w:val="16"/>
              </w:rPr>
              <w:br/>
              <w:t>(1.6%)</w:t>
            </w:r>
          </w:p>
        </w:tc>
        <w:tc>
          <w:tcPr>
            <w:tcW w:w="1167" w:type="dxa"/>
            <w:vAlign w:val="center"/>
          </w:tcPr>
          <w:p w14:paraId="6848949C" w14:textId="6BE5E0FF"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0.02</w:t>
            </w:r>
          </w:p>
        </w:tc>
        <w:tc>
          <w:tcPr>
            <w:tcW w:w="1337" w:type="dxa"/>
            <w:vAlign w:val="center"/>
          </w:tcPr>
          <w:p w14:paraId="437A0DA6" w14:textId="23F92FD1"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26</w:t>
            </w:r>
            <w:r w:rsidRPr="00426364">
              <w:rPr>
                <w:rFonts w:ascii="Times New Roman" w:hAnsi="Times New Roman" w:cs="Times New Roman"/>
                <w:color w:val="000000"/>
                <w:sz w:val="16"/>
                <w:szCs w:val="16"/>
              </w:rPr>
              <w:br/>
              <w:t>(1.51%)</w:t>
            </w:r>
          </w:p>
        </w:tc>
        <w:tc>
          <w:tcPr>
            <w:tcW w:w="1459" w:type="dxa"/>
            <w:vAlign w:val="center"/>
          </w:tcPr>
          <w:p w14:paraId="3C6A5F23" w14:textId="4F66BD15"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28</w:t>
            </w:r>
            <w:r w:rsidRPr="00426364">
              <w:rPr>
                <w:rFonts w:ascii="Times New Roman" w:hAnsi="Times New Roman" w:cs="Times New Roman"/>
                <w:color w:val="000000"/>
                <w:sz w:val="16"/>
                <w:szCs w:val="16"/>
              </w:rPr>
              <w:br/>
              <w:t>(1.6)</w:t>
            </w:r>
          </w:p>
        </w:tc>
        <w:tc>
          <w:tcPr>
            <w:tcW w:w="1167" w:type="dxa"/>
            <w:vAlign w:val="center"/>
          </w:tcPr>
          <w:p w14:paraId="57D0A6A4" w14:textId="04D08BB3"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0.01</w:t>
            </w:r>
          </w:p>
        </w:tc>
      </w:tr>
      <w:tr w:rsidR="00B3293D" w:rsidRPr="00B935EF" w14:paraId="75A4634E" w14:textId="77777777" w:rsidTr="00B3293D">
        <w:tc>
          <w:tcPr>
            <w:tcW w:w="1538" w:type="dxa"/>
            <w:vAlign w:val="center"/>
          </w:tcPr>
          <w:p w14:paraId="611DBD2F" w14:textId="2901B29A"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Anxiety</w:t>
            </w:r>
          </w:p>
        </w:tc>
        <w:tc>
          <w:tcPr>
            <w:tcW w:w="1459" w:type="dxa"/>
            <w:vAlign w:val="center"/>
          </w:tcPr>
          <w:p w14:paraId="4CEF9375" w14:textId="49F574F3"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485</w:t>
            </w:r>
            <w:r w:rsidRPr="00426364">
              <w:rPr>
                <w:rFonts w:ascii="Times New Roman" w:hAnsi="Times New Roman" w:cs="Times New Roman"/>
                <w:color w:val="000000"/>
                <w:sz w:val="16"/>
                <w:szCs w:val="16"/>
              </w:rPr>
              <w:br/>
              <w:t>(22.06%)</w:t>
            </w:r>
          </w:p>
        </w:tc>
        <w:tc>
          <w:tcPr>
            <w:tcW w:w="1459" w:type="dxa"/>
            <w:vAlign w:val="center"/>
          </w:tcPr>
          <w:p w14:paraId="1DF8D21D" w14:textId="1F7F632D"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381</w:t>
            </w:r>
            <w:r w:rsidRPr="00426364">
              <w:rPr>
                <w:rFonts w:ascii="Times New Roman" w:hAnsi="Times New Roman" w:cs="Times New Roman"/>
                <w:color w:val="000000"/>
                <w:sz w:val="16"/>
                <w:szCs w:val="16"/>
              </w:rPr>
              <w:br/>
              <w:t>(21.82%)</w:t>
            </w:r>
          </w:p>
        </w:tc>
        <w:tc>
          <w:tcPr>
            <w:tcW w:w="1167" w:type="dxa"/>
            <w:vAlign w:val="center"/>
          </w:tcPr>
          <w:p w14:paraId="6DA15782" w14:textId="7CB3038E"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-0.01</w:t>
            </w:r>
          </w:p>
        </w:tc>
        <w:tc>
          <w:tcPr>
            <w:tcW w:w="1337" w:type="dxa"/>
            <w:vAlign w:val="center"/>
          </w:tcPr>
          <w:p w14:paraId="61A7002C" w14:textId="5CDEB244"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376</w:t>
            </w:r>
            <w:r w:rsidRPr="00426364">
              <w:rPr>
                <w:rFonts w:ascii="Times New Roman" w:hAnsi="Times New Roman" w:cs="Times New Roman"/>
                <w:color w:val="000000"/>
                <w:sz w:val="16"/>
                <w:szCs w:val="16"/>
              </w:rPr>
              <w:br/>
              <w:t>(21.58%)</w:t>
            </w:r>
          </w:p>
        </w:tc>
        <w:tc>
          <w:tcPr>
            <w:tcW w:w="1459" w:type="dxa"/>
            <w:vAlign w:val="center"/>
          </w:tcPr>
          <w:p w14:paraId="5EBE9231" w14:textId="011A8058"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381</w:t>
            </w:r>
            <w:r w:rsidRPr="00426364">
              <w:rPr>
                <w:rFonts w:ascii="Times New Roman" w:hAnsi="Times New Roman" w:cs="Times New Roman"/>
                <w:color w:val="000000"/>
                <w:sz w:val="16"/>
                <w:szCs w:val="16"/>
              </w:rPr>
              <w:br/>
              <w:t>(21.82)</w:t>
            </w:r>
          </w:p>
        </w:tc>
        <w:tc>
          <w:tcPr>
            <w:tcW w:w="1167" w:type="dxa"/>
            <w:vAlign w:val="center"/>
          </w:tcPr>
          <w:p w14:paraId="4FFB4574" w14:textId="388329BA"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0.01</w:t>
            </w:r>
          </w:p>
        </w:tc>
      </w:tr>
      <w:tr w:rsidR="00B3293D" w:rsidRPr="00B935EF" w14:paraId="0FB97630" w14:textId="77777777" w:rsidTr="00B3293D">
        <w:tc>
          <w:tcPr>
            <w:tcW w:w="1538" w:type="dxa"/>
            <w:vAlign w:val="center"/>
          </w:tcPr>
          <w:p w14:paraId="3E82A451" w14:textId="0CF6CDC4"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Cancer</w:t>
            </w:r>
          </w:p>
        </w:tc>
        <w:tc>
          <w:tcPr>
            <w:tcW w:w="1459" w:type="dxa"/>
            <w:vAlign w:val="center"/>
          </w:tcPr>
          <w:p w14:paraId="34E6905E" w14:textId="4F5EB6A9"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273</w:t>
            </w:r>
            <w:r w:rsidRPr="00426364">
              <w:rPr>
                <w:rFonts w:ascii="Times New Roman" w:hAnsi="Times New Roman" w:cs="Times New Roman"/>
                <w:color w:val="000000"/>
                <w:sz w:val="16"/>
                <w:szCs w:val="16"/>
              </w:rPr>
              <w:br/>
              <w:t>(12.41%)</w:t>
            </w:r>
          </w:p>
        </w:tc>
        <w:tc>
          <w:tcPr>
            <w:tcW w:w="1459" w:type="dxa"/>
            <w:vAlign w:val="center"/>
          </w:tcPr>
          <w:p w14:paraId="0C3D30EE" w14:textId="2C627731"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160</w:t>
            </w:r>
            <w:r w:rsidRPr="00426364">
              <w:rPr>
                <w:rFonts w:ascii="Times New Roman" w:hAnsi="Times New Roman" w:cs="Times New Roman"/>
                <w:color w:val="000000"/>
                <w:sz w:val="16"/>
                <w:szCs w:val="16"/>
              </w:rPr>
              <w:br/>
              <w:t>(9.16%)</w:t>
            </w:r>
          </w:p>
        </w:tc>
        <w:tc>
          <w:tcPr>
            <w:tcW w:w="1167" w:type="dxa"/>
            <w:vAlign w:val="center"/>
          </w:tcPr>
          <w:p w14:paraId="228AD894" w14:textId="42F1B803"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-0.10</w:t>
            </w:r>
          </w:p>
        </w:tc>
        <w:tc>
          <w:tcPr>
            <w:tcW w:w="1337" w:type="dxa"/>
            <w:vAlign w:val="center"/>
          </w:tcPr>
          <w:p w14:paraId="43A36F7F" w14:textId="3453571E"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155</w:t>
            </w:r>
            <w:r w:rsidRPr="00426364">
              <w:rPr>
                <w:rFonts w:ascii="Times New Roman" w:hAnsi="Times New Roman" w:cs="Times New Roman"/>
                <w:color w:val="000000"/>
                <w:sz w:val="16"/>
                <w:szCs w:val="16"/>
              </w:rPr>
              <w:br/>
              <w:t>(8.91%)</w:t>
            </w:r>
          </w:p>
        </w:tc>
        <w:tc>
          <w:tcPr>
            <w:tcW w:w="1459" w:type="dxa"/>
            <w:vAlign w:val="center"/>
          </w:tcPr>
          <w:p w14:paraId="6FF92AC8" w14:textId="07F9F94E"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160</w:t>
            </w:r>
            <w:r w:rsidRPr="00426364">
              <w:rPr>
                <w:rFonts w:ascii="Times New Roman" w:hAnsi="Times New Roman" w:cs="Times New Roman"/>
                <w:color w:val="000000"/>
                <w:sz w:val="16"/>
                <w:szCs w:val="16"/>
              </w:rPr>
              <w:br/>
              <w:t>(9.16)</w:t>
            </w:r>
          </w:p>
        </w:tc>
        <w:tc>
          <w:tcPr>
            <w:tcW w:w="1167" w:type="dxa"/>
            <w:vAlign w:val="center"/>
          </w:tcPr>
          <w:p w14:paraId="44EB3E15" w14:textId="267D9023"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0.01</w:t>
            </w:r>
          </w:p>
        </w:tc>
      </w:tr>
      <w:tr w:rsidR="00B3293D" w:rsidRPr="00B935EF" w14:paraId="3B92A9EB" w14:textId="77777777" w:rsidTr="00B3293D">
        <w:tc>
          <w:tcPr>
            <w:tcW w:w="1538" w:type="dxa"/>
            <w:vAlign w:val="center"/>
          </w:tcPr>
          <w:p w14:paraId="58F7B8A6" w14:textId="0C8C3749"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CHF</w:t>
            </w:r>
          </w:p>
        </w:tc>
        <w:tc>
          <w:tcPr>
            <w:tcW w:w="1459" w:type="dxa"/>
            <w:vAlign w:val="center"/>
          </w:tcPr>
          <w:p w14:paraId="32738E66" w14:textId="7853CD7C"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58</w:t>
            </w:r>
            <w:r w:rsidRPr="00426364">
              <w:rPr>
                <w:rFonts w:ascii="Times New Roman" w:hAnsi="Times New Roman" w:cs="Times New Roman"/>
                <w:color w:val="000000"/>
                <w:sz w:val="16"/>
                <w:szCs w:val="16"/>
              </w:rPr>
              <w:br/>
              <w:t>(2.64%)</w:t>
            </w:r>
          </w:p>
        </w:tc>
        <w:tc>
          <w:tcPr>
            <w:tcW w:w="1459" w:type="dxa"/>
            <w:vAlign w:val="center"/>
          </w:tcPr>
          <w:p w14:paraId="162AAD95" w14:textId="6F40111A"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14</w:t>
            </w:r>
            <w:r w:rsidRPr="00426364">
              <w:rPr>
                <w:rFonts w:ascii="Times New Roman" w:hAnsi="Times New Roman" w:cs="Times New Roman"/>
                <w:color w:val="000000"/>
                <w:sz w:val="16"/>
                <w:szCs w:val="16"/>
              </w:rPr>
              <w:br/>
              <w:t>(0.8%)</w:t>
            </w:r>
          </w:p>
        </w:tc>
        <w:tc>
          <w:tcPr>
            <w:tcW w:w="1167" w:type="dxa"/>
            <w:vAlign w:val="center"/>
          </w:tcPr>
          <w:p w14:paraId="7E51EE63" w14:textId="42951081"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-0.14</w:t>
            </w:r>
          </w:p>
        </w:tc>
        <w:tc>
          <w:tcPr>
            <w:tcW w:w="1337" w:type="dxa"/>
            <w:vAlign w:val="center"/>
          </w:tcPr>
          <w:p w14:paraId="28335430" w14:textId="7FB43A80"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14</w:t>
            </w:r>
            <w:r w:rsidRPr="00426364">
              <w:rPr>
                <w:rFonts w:ascii="Times New Roman" w:hAnsi="Times New Roman" w:cs="Times New Roman"/>
                <w:color w:val="000000"/>
                <w:sz w:val="16"/>
                <w:szCs w:val="16"/>
              </w:rPr>
              <w:br/>
              <w:t>(0.78%)</w:t>
            </w:r>
          </w:p>
        </w:tc>
        <w:tc>
          <w:tcPr>
            <w:tcW w:w="1459" w:type="dxa"/>
            <w:vAlign w:val="center"/>
          </w:tcPr>
          <w:p w14:paraId="5431719B" w14:textId="5508D642"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14</w:t>
            </w:r>
            <w:r w:rsidRPr="00426364">
              <w:rPr>
                <w:rFonts w:ascii="Times New Roman" w:hAnsi="Times New Roman" w:cs="Times New Roman"/>
                <w:color w:val="000000"/>
                <w:sz w:val="16"/>
                <w:szCs w:val="16"/>
              </w:rPr>
              <w:br/>
              <w:t>(0.8)</w:t>
            </w:r>
          </w:p>
        </w:tc>
        <w:tc>
          <w:tcPr>
            <w:tcW w:w="1167" w:type="dxa"/>
            <w:vAlign w:val="center"/>
          </w:tcPr>
          <w:p w14:paraId="07E01BAE" w14:textId="48C39791"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0.00</w:t>
            </w:r>
          </w:p>
        </w:tc>
      </w:tr>
      <w:tr w:rsidR="00B3293D" w:rsidRPr="00B935EF" w14:paraId="1FB4A579" w14:textId="77777777" w:rsidTr="00B3293D">
        <w:tc>
          <w:tcPr>
            <w:tcW w:w="1538" w:type="dxa"/>
            <w:vAlign w:val="center"/>
          </w:tcPr>
          <w:p w14:paraId="048D6FB2" w14:textId="5D42E795"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CAD</w:t>
            </w:r>
          </w:p>
        </w:tc>
        <w:tc>
          <w:tcPr>
            <w:tcW w:w="1459" w:type="dxa"/>
            <w:vAlign w:val="center"/>
          </w:tcPr>
          <w:p w14:paraId="4102B28A" w14:textId="4CCB690F"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198</w:t>
            </w:r>
            <w:r w:rsidRPr="00426364">
              <w:rPr>
                <w:rFonts w:ascii="Times New Roman" w:hAnsi="Times New Roman" w:cs="Times New Roman"/>
                <w:color w:val="000000"/>
                <w:sz w:val="16"/>
                <w:szCs w:val="16"/>
              </w:rPr>
              <w:br/>
              <w:t>(9%)</w:t>
            </w:r>
          </w:p>
        </w:tc>
        <w:tc>
          <w:tcPr>
            <w:tcW w:w="1459" w:type="dxa"/>
            <w:vAlign w:val="center"/>
          </w:tcPr>
          <w:p w14:paraId="1F883EC9" w14:textId="7F16B0EF"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90</w:t>
            </w:r>
            <w:r w:rsidRPr="00426364">
              <w:rPr>
                <w:rFonts w:ascii="Times New Roman" w:hAnsi="Times New Roman" w:cs="Times New Roman"/>
                <w:color w:val="000000"/>
                <w:sz w:val="16"/>
                <w:szCs w:val="16"/>
              </w:rPr>
              <w:br/>
              <w:t>(5.15%)</w:t>
            </w:r>
          </w:p>
        </w:tc>
        <w:tc>
          <w:tcPr>
            <w:tcW w:w="1167" w:type="dxa"/>
            <w:vAlign w:val="center"/>
          </w:tcPr>
          <w:p w14:paraId="48DD7904" w14:textId="15CC01A2"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-0.15</w:t>
            </w:r>
          </w:p>
        </w:tc>
        <w:tc>
          <w:tcPr>
            <w:tcW w:w="1337" w:type="dxa"/>
            <w:vAlign w:val="center"/>
          </w:tcPr>
          <w:p w14:paraId="737859AE" w14:textId="6D68A4DE"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92</w:t>
            </w:r>
            <w:r w:rsidRPr="00426364">
              <w:rPr>
                <w:rFonts w:ascii="Times New Roman" w:hAnsi="Times New Roman" w:cs="Times New Roman"/>
                <w:color w:val="000000"/>
                <w:sz w:val="16"/>
                <w:szCs w:val="16"/>
              </w:rPr>
              <w:br/>
              <w:t>(5.26%)</w:t>
            </w:r>
          </w:p>
        </w:tc>
        <w:tc>
          <w:tcPr>
            <w:tcW w:w="1459" w:type="dxa"/>
            <w:vAlign w:val="center"/>
          </w:tcPr>
          <w:p w14:paraId="6B155022" w14:textId="59C77D9B"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90</w:t>
            </w:r>
            <w:r w:rsidRPr="00426364">
              <w:rPr>
                <w:rFonts w:ascii="Times New Roman" w:hAnsi="Times New Roman" w:cs="Times New Roman"/>
                <w:color w:val="000000"/>
                <w:sz w:val="16"/>
                <w:szCs w:val="16"/>
              </w:rPr>
              <w:br/>
              <w:t>(5.15)</w:t>
            </w:r>
          </w:p>
        </w:tc>
        <w:tc>
          <w:tcPr>
            <w:tcW w:w="1167" w:type="dxa"/>
            <w:vAlign w:val="center"/>
          </w:tcPr>
          <w:p w14:paraId="2BB02628" w14:textId="591017FC"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0.00</w:t>
            </w:r>
          </w:p>
        </w:tc>
      </w:tr>
      <w:tr w:rsidR="00B3293D" w:rsidRPr="00B935EF" w14:paraId="471A0B94" w14:textId="77777777" w:rsidTr="00B3293D">
        <w:tc>
          <w:tcPr>
            <w:tcW w:w="1538" w:type="dxa"/>
            <w:vAlign w:val="center"/>
          </w:tcPr>
          <w:p w14:paraId="703CDDBC" w14:textId="290F98DE"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CKD</w:t>
            </w:r>
          </w:p>
        </w:tc>
        <w:tc>
          <w:tcPr>
            <w:tcW w:w="1459" w:type="dxa"/>
            <w:vAlign w:val="center"/>
          </w:tcPr>
          <w:p w14:paraId="6A1359C6" w14:textId="7A917B4B"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80</w:t>
            </w:r>
            <w:r w:rsidRPr="00426364">
              <w:rPr>
                <w:rFonts w:ascii="Times New Roman" w:hAnsi="Times New Roman" w:cs="Times New Roman"/>
                <w:color w:val="000000"/>
                <w:sz w:val="16"/>
                <w:szCs w:val="16"/>
              </w:rPr>
              <w:br/>
              <w:t>(3.64%)</w:t>
            </w:r>
          </w:p>
        </w:tc>
        <w:tc>
          <w:tcPr>
            <w:tcW w:w="1459" w:type="dxa"/>
            <w:vAlign w:val="center"/>
          </w:tcPr>
          <w:p w14:paraId="0367F11A" w14:textId="73E076A8" w:rsidR="00B3293D" w:rsidRPr="00426364" w:rsidRDefault="00B3293D" w:rsidP="00B3293D">
            <w:pPr>
              <w:jc w:val="center"/>
              <w:rPr>
                <w:rFonts w:ascii="Times New Roman" w:hAnsi="Times New Roman" w:cs="Times New Roman"/>
                <w:color w:val="000000"/>
                <w:kern w:val="24"/>
                <w:sz w:val="16"/>
                <w:szCs w:val="16"/>
              </w:rPr>
            </w:pPr>
            <w:r w:rsidRPr="00426364">
              <w:rPr>
                <w:rFonts w:ascii="Times New Roman" w:hAnsi="Times New Roman" w:cs="Times New Roman"/>
                <w:color w:val="000000"/>
                <w:sz w:val="16"/>
                <w:szCs w:val="16"/>
              </w:rPr>
              <w:t>43</w:t>
            </w:r>
            <w:r w:rsidRPr="00426364">
              <w:rPr>
                <w:rFonts w:ascii="Times New Roman" w:hAnsi="Times New Roman" w:cs="Times New Roman"/>
                <w:color w:val="000000"/>
                <w:sz w:val="16"/>
                <w:szCs w:val="16"/>
              </w:rPr>
              <w:br/>
              <w:t>(2.46%)</w:t>
            </w:r>
          </w:p>
        </w:tc>
        <w:tc>
          <w:tcPr>
            <w:tcW w:w="1167" w:type="dxa"/>
            <w:vAlign w:val="center"/>
          </w:tcPr>
          <w:p w14:paraId="459922B3" w14:textId="6024E14C"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-0.07</w:t>
            </w:r>
          </w:p>
        </w:tc>
        <w:tc>
          <w:tcPr>
            <w:tcW w:w="1337" w:type="dxa"/>
            <w:vAlign w:val="center"/>
          </w:tcPr>
          <w:p w14:paraId="1ED505F8" w14:textId="23B26C71"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45</w:t>
            </w:r>
            <w:r w:rsidRPr="00426364">
              <w:rPr>
                <w:rFonts w:ascii="Times New Roman" w:hAnsi="Times New Roman" w:cs="Times New Roman"/>
                <w:color w:val="000000"/>
                <w:sz w:val="16"/>
                <w:szCs w:val="16"/>
              </w:rPr>
              <w:br/>
              <w:t>(2.58%)</w:t>
            </w:r>
          </w:p>
        </w:tc>
        <w:tc>
          <w:tcPr>
            <w:tcW w:w="1459" w:type="dxa"/>
            <w:vAlign w:val="center"/>
          </w:tcPr>
          <w:p w14:paraId="6D52C5DF" w14:textId="30E61CA8"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43</w:t>
            </w:r>
            <w:r w:rsidRPr="00426364">
              <w:rPr>
                <w:rFonts w:ascii="Times New Roman" w:hAnsi="Times New Roman" w:cs="Times New Roman"/>
                <w:color w:val="000000"/>
                <w:sz w:val="16"/>
                <w:szCs w:val="16"/>
              </w:rPr>
              <w:br/>
              <w:t>(2.46)</w:t>
            </w:r>
          </w:p>
        </w:tc>
        <w:tc>
          <w:tcPr>
            <w:tcW w:w="1167" w:type="dxa"/>
            <w:vAlign w:val="center"/>
          </w:tcPr>
          <w:p w14:paraId="1B7DE07E" w14:textId="47AAAD26"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-0.01</w:t>
            </w:r>
          </w:p>
        </w:tc>
      </w:tr>
      <w:tr w:rsidR="00B3293D" w:rsidRPr="00B935EF" w14:paraId="7C43401B" w14:textId="77777777" w:rsidTr="00B3293D">
        <w:tc>
          <w:tcPr>
            <w:tcW w:w="1538" w:type="dxa"/>
            <w:vAlign w:val="center"/>
          </w:tcPr>
          <w:p w14:paraId="4D3B0362" w14:textId="79BFA29E"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COPD</w:t>
            </w:r>
          </w:p>
        </w:tc>
        <w:tc>
          <w:tcPr>
            <w:tcW w:w="1459" w:type="dxa"/>
            <w:vAlign w:val="center"/>
          </w:tcPr>
          <w:p w14:paraId="6BFD9F8A" w14:textId="0D4FC7D2"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62</w:t>
            </w:r>
            <w:r w:rsidRPr="00426364">
              <w:rPr>
                <w:rFonts w:ascii="Times New Roman" w:hAnsi="Times New Roman" w:cs="Times New Roman"/>
                <w:color w:val="000000"/>
                <w:sz w:val="16"/>
                <w:szCs w:val="16"/>
              </w:rPr>
              <w:br/>
              <w:t>(2.82%)</w:t>
            </w:r>
          </w:p>
        </w:tc>
        <w:tc>
          <w:tcPr>
            <w:tcW w:w="1459" w:type="dxa"/>
            <w:vAlign w:val="center"/>
          </w:tcPr>
          <w:p w14:paraId="7BDE6245" w14:textId="5C737FDF"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23</w:t>
            </w:r>
            <w:r w:rsidRPr="00426364">
              <w:rPr>
                <w:rFonts w:ascii="Times New Roman" w:hAnsi="Times New Roman" w:cs="Times New Roman"/>
                <w:color w:val="000000"/>
                <w:sz w:val="16"/>
                <w:szCs w:val="16"/>
              </w:rPr>
              <w:br/>
              <w:t>(1.32%)</w:t>
            </w:r>
          </w:p>
        </w:tc>
        <w:tc>
          <w:tcPr>
            <w:tcW w:w="1167" w:type="dxa"/>
            <w:vAlign w:val="center"/>
          </w:tcPr>
          <w:p w14:paraId="1D6CFC10" w14:textId="788E04F2"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-0.11</w:t>
            </w:r>
          </w:p>
        </w:tc>
        <w:tc>
          <w:tcPr>
            <w:tcW w:w="1337" w:type="dxa"/>
            <w:vAlign w:val="center"/>
          </w:tcPr>
          <w:p w14:paraId="790EA330" w14:textId="486D29AE"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25</w:t>
            </w:r>
            <w:r w:rsidRPr="00426364">
              <w:rPr>
                <w:rFonts w:ascii="Times New Roman" w:hAnsi="Times New Roman" w:cs="Times New Roman"/>
                <w:color w:val="000000"/>
                <w:sz w:val="16"/>
                <w:szCs w:val="16"/>
              </w:rPr>
              <w:br/>
              <w:t>(1.43%)</w:t>
            </w:r>
          </w:p>
        </w:tc>
        <w:tc>
          <w:tcPr>
            <w:tcW w:w="1459" w:type="dxa"/>
            <w:vAlign w:val="center"/>
          </w:tcPr>
          <w:p w14:paraId="41975D2D" w14:textId="4B890C53"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23</w:t>
            </w:r>
            <w:r w:rsidRPr="00426364">
              <w:rPr>
                <w:rFonts w:ascii="Times New Roman" w:hAnsi="Times New Roman" w:cs="Times New Roman"/>
                <w:color w:val="000000"/>
                <w:sz w:val="16"/>
                <w:szCs w:val="16"/>
              </w:rPr>
              <w:br/>
              <w:t>(1.32)</w:t>
            </w:r>
          </w:p>
        </w:tc>
        <w:tc>
          <w:tcPr>
            <w:tcW w:w="1167" w:type="dxa"/>
            <w:vAlign w:val="center"/>
          </w:tcPr>
          <w:p w14:paraId="66DE612F" w14:textId="263B811A"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-0.01</w:t>
            </w:r>
          </w:p>
        </w:tc>
      </w:tr>
      <w:tr w:rsidR="00B3293D" w:rsidRPr="00B935EF" w14:paraId="2E8D0945" w14:textId="77777777" w:rsidTr="00B3293D">
        <w:tc>
          <w:tcPr>
            <w:tcW w:w="1538" w:type="dxa"/>
            <w:vAlign w:val="center"/>
          </w:tcPr>
          <w:p w14:paraId="3AFF4B90" w14:textId="568E8F36"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ESRD</w:t>
            </w:r>
          </w:p>
        </w:tc>
        <w:tc>
          <w:tcPr>
            <w:tcW w:w="1459" w:type="dxa"/>
            <w:vAlign w:val="center"/>
          </w:tcPr>
          <w:p w14:paraId="6F02A19C" w14:textId="19AE258C"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5</w:t>
            </w:r>
            <w:r w:rsidRPr="00426364">
              <w:rPr>
                <w:rFonts w:ascii="Times New Roman" w:hAnsi="Times New Roman" w:cs="Times New Roman"/>
                <w:color w:val="000000"/>
                <w:sz w:val="16"/>
                <w:szCs w:val="16"/>
              </w:rPr>
              <w:br/>
              <w:t>(0.23%)</w:t>
            </w:r>
          </w:p>
        </w:tc>
        <w:tc>
          <w:tcPr>
            <w:tcW w:w="1459" w:type="dxa"/>
            <w:vAlign w:val="center"/>
          </w:tcPr>
          <w:p w14:paraId="52FED6C1" w14:textId="4C023A3E"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4</w:t>
            </w:r>
            <w:r w:rsidRPr="00426364">
              <w:rPr>
                <w:rFonts w:ascii="Times New Roman" w:hAnsi="Times New Roman" w:cs="Times New Roman"/>
                <w:color w:val="000000"/>
                <w:sz w:val="16"/>
                <w:szCs w:val="16"/>
              </w:rPr>
              <w:br/>
              <w:t>(0.23%)</w:t>
            </w:r>
          </w:p>
        </w:tc>
        <w:tc>
          <w:tcPr>
            <w:tcW w:w="1167" w:type="dxa"/>
            <w:vAlign w:val="center"/>
          </w:tcPr>
          <w:p w14:paraId="15819856" w14:textId="539C64A1"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0.00</w:t>
            </w:r>
          </w:p>
        </w:tc>
        <w:tc>
          <w:tcPr>
            <w:tcW w:w="1337" w:type="dxa"/>
            <w:vAlign w:val="center"/>
          </w:tcPr>
          <w:p w14:paraId="27BDD623" w14:textId="2DE66B4F"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5</w:t>
            </w:r>
            <w:r w:rsidRPr="00426364">
              <w:rPr>
                <w:rFonts w:ascii="Times New Roman" w:hAnsi="Times New Roman" w:cs="Times New Roman"/>
                <w:color w:val="000000"/>
                <w:sz w:val="16"/>
                <w:szCs w:val="16"/>
              </w:rPr>
              <w:br/>
              <w:t>(0.28%)</w:t>
            </w:r>
          </w:p>
        </w:tc>
        <w:tc>
          <w:tcPr>
            <w:tcW w:w="1459" w:type="dxa"/>
            <w:vAlign w:val="center"/>
          </w:tcPr>
          <w:p w14:paraId="38CCCDB7" w14:textId="152320D9"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4</w:t>
            </w:r>
            <w:r w:rsidRPr="00426364">
              <w:rPr>
                <w:rFonts w:ascii="Times New Roman" w:hAnsi="Times New Roman" w:cs="Times New Roman"/>
                <w:color w:val="000000"/>
                <w:sz w:val="16"/>
                <w:szCs w:val="16"/>
              </w:rPr>
              <w:br/>
              <w:t>(0.23)</w:t>
            </w:r>
          </w:p>
        </w:tc>
        <w:tc>
          <w:tcPr>
            <w:tcW w:w="1167" w:type="dxa"/>
            <w:vAlign w:val="center"/>
          </w:tcPr>
          <w:p w14:paraId="23FCA685" w14:textId="196310DB"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-0.01</w:t>
            </w:r>
          </w:p>
        </w:tc>
      </w:tr>
      <w:tr w:rsidR="00B3293D" w:rsidRPr="00B935EF" w14:paraId="7209373E" w14:textId="77777777" w:rsidTr="00B3293D">
        <w:tc>
          <w:tcPr>
            <w:tcW w:w="1538" w:type="dxa"/>
            <w:vAlign w:val="center"/>
          </w:tcPr>
          <w:p w14:paraId="7C40FD27" w14:textId="3618F877"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Hypertension</w:t>
            </w:r>
          </w:p>
        </w:tc>
        <w:tc>
          <w:tcPr>
            <w:tcW w:w="1459" w:type="dxa"/>
            <w:vAlign w:val="center"/>
          </w:tcPr>
          <w:p w14:paraId="643CC38B" w14:textId="088A58EF"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1468</w:t>
            </w:r>
            <w:r w:rsidRPr="00426364">
              <w:rPr>
                <w:rFonts w:ascii="Times New Roman" w:hAnsi="Times New Roman" w:cs="Times New Roman"/>
                <w:color w:val="000000"/>
                <w:sz w:val="16"/>
                <w:szCs w:val="16"/>
              </w:rPr>
              <w:br/>
              <w:t>(66.76%)</w:t>
            </w:r>
          </w:p>
        </w:tc>
        <w:tc>
          <w:tcPr>
            <w:tcW w:w="1459" w:type="dxa"/>
            <w:vAlign w:val="center"/>
          </w:tcPr>
          <w:p w14:paraId="0A268770" w14:textId="3E828538"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747</w:t>
            </w:r>
            <w:r w:rsidRPr="00426364">
              <w:rPr>
                <w:rFonts w:ascii="Times New Roman" w:hAnsi="Times New Roman" w:cs="Times New Roman"/>
                <w:color w:val="000000"/>
                <w:sz w:val="16"/>
                <w:szCs w:val="16"/>
              </w:rPr>
              <w:br/>
              <w:t>(42.78%)</w:t>
            </w:r>
          </w:p>
        </w:tc>
        <w:tc>
          <w:tcPr>
            <w:tcW w:w="1167" w:type="dxa"/>
            <w:vAlign w:val="center"/>
          </w:tcPr>
          <w:p w14:paraId="0326824C" w14:textId="303D7842"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-0.50</w:t>
            </w:r>
          </w:p>
        </w:tc>
        <w:tc>
          <w:tcPr>
            <w:tcW w:w="1337" w:type="dxa"/>
            <w:vAlign w:val="center"/>
          </w:tcPr>
          <w:p w14:paraId="77615055" w14:textId="413B3752"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752</w:t>
            </w:r>
            <w:r w:rsidRPr="00426364">
              <w:rPr>
                <w:rFonts w:ascii="Times New Roman" w:hAnsi="Times New Roman" w:cs="Times New Roman"/>
                <w:color w:val="000000"/>
                <w:sz w:val="16"/>
                <w:szCs w:val="16"/>
              </w:rPr>
              <w:br/>
              <w:t>(43.11%)</w:t>
            </w:r>
          </w:p>
        </w:tc>
        <w:tc>
          <w:tcPr>
            <w:tcW w:w="1459" w:type="dxa"/>
            <w:vAlign w:val="center"/>
          </w:tcPr>
          <w:p w14:paraId="6B53CBF5" w14:textId="17C6193C"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747</w:t>
            </w:r>
            <w:r w:rsidRPr="00426364">
              <w:rPr>
                <w:rFonts w:ascii="Times New Roman" w:hAnsi="Times New Roman" w:cs="Times New Roman"/>
                <w:color w:val="000000"/>
                <w:sz w:val="16"/>
                <w:szCs w:val="16"/>
              </w:rPr>
              <w:br/>
              <w:t>(42.78)</w:t>
            </w:r>
          </w:p>
        </w:tc>
        <w:tc>
          <w:tcPr>
            <w:tcW w:w="1167" w:type="dxa"/>
            <w:vAlign w:val="center"/>
          </w:tcPr>
          <w:p w14:paraId="08C46952" w14:textId="25C2E179"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-0.01</w:t>
            </w:r>
          </w:p>
        </w:tc>
      </w:tr>
      <w:tr w:rsidR="00B3293D" w:rsidRPr="00B935EF" w14:paraId="1C1B88E5" w14:textId="77777777" w:rsidTr="00B3293D">
        <w:tc>
          <w:tcPr>
            <w:tcW w:w="1538" w:type="dxa"/>
            <w:vAlign w:val="center"/>
          </w:tcPr>
          <w:p w14:paraId="66993829" w14:textId="7700ABA5"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Osteoarthritis</w:t>
            </w:r>
          </w:p>
        </w:tc>
        <w:tc>
          <w:tcPr>
            <w:tcW w:w="1459" w:type="dxa"/>
            <w:vAlign w:val="center"/>
          </w:tcPr>
          <w:p w14:paraId="1F0C79CD" w14:textId="4050AE28"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350</w:t>
            </w:r>
            <w:r w:rsidRPr="00426364">
              <w:rPr>
                <w:rFonts w:ascii="Times New Roman" w:hAnsi="Times New Roman" w:cs="Times New Roman"/>
                <w:color w:val="000000"/>
                <w:sz w:val="16"/>
                <w:szCs w:val="16"/>
              </w:rPr>
              <w:br/>
              <w:t>(15.92%)</w:t>
            </w:r>
          </w:p>
        </w:tc>
        <w:tc>
          <w:tcPr>
            <w:tcW w:w="1459" w:type="dxa"/>
            <w:vAlign w:val="center"/>
          </w:tcPr>
          <w:p w14:paraId="3CA97F72" w14:textId="72360E25"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204</w:t>
            </w:r>
            <w:r w:rsidRPr="00426364">
              <w:rPr>
                <w:rFonts w:ascii="Times New Roman" w:hAnsi="Times New Roman" w:cs="Times New Roman"/>
                <w:color w:val="000000"/>
                <w:sz w:val="16"/>
                <w:szCs w:val="16"/>
              </w:rPr>
              <w:br/>
              <w:t>(11.68%)</w:t>
            </w:r>
          </w:p>
        </w:tc>
        <w:tc>
          <w:tcPr>
            <w:tcW w:w="1167" w:type="dxa"/>
            <w:vAlign w:val="center"/>
          </w:tcPr>
          <w:p w14:paraId="4D8B0750" w14:textId="1EC98493"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-0.12</w:t>
            </w:r>
          </w:p>
        </w:tc>
        <w:tc>
          <w:tcPr>
            <w:tcW w:w="1337" w:type="dxa"/>
            <w:vAlign w:val="center"/>
          </w:tcPr>
          <w:p w14:paraId="69A46C2A" w14:textId="33EFBADE"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206</w:t>
            </w:r>
            <w:r w:rsidRPr="00426364">
              <w:rPr>
                <w:rFonts w:ascii="Times New Roman" w:hAnsi="Times New Roman" w:cs="Times New Roman"/>
                <w:color w:val="000000"/>
                <w:sz w:val="16"/>
                <w:szCs w:val="16"/>
              </w:rPr>
              <w:br/>
              <w:t>(11.82%)</w:t>
            </w:r>
          </w:p>
        </w:tc>
        <w:tc>
          <w:tcPr>
            <w:tcW w:w="1459" w:type="dxa"/>
            <w:vAlign w:val="center"/>
          </w:tcPr>
          <w:p w14:paraId="63D67ADF" w14:textId="0EE0AAB9"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204</w:t>
            </w:r>
            <w:r w:rsidRPr="00426364">
              <w:rPr>
                <w:rFonts w:ascii="Times New Roman" w:hAnsi="Times New Roman" w:cs="Times New Roman"/>
                <w:color w:val="000000"/>
                <w:sz w:val="16"/>
                <w:szCs w:val="16"/>
              </w:rPr>
              <w:br/>
              <w:t>(11.68)</w:t>
            </w:r>
          </w:p>
        </w:tc>
        <w:tc>
          <w:tcPr>
            <w:tcW w:w="1167" w:type="dxa"/>
            <w:vAlign w:val="center"/>
          </w:tcPr>
          <w:p w14:paraId="3634A144" w14:textId="5C02270A"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0.00</w:t>
            </w:r>
          </w:p>
        </w:tc>
      </w:tr>
      <w:tr w:rsidR="00B3293D" w:rsidRPr="00B935EF" w14:paraId="355B5143" w14:textId="77777777" w:rsidTr="00B3293D">
        <w:tc>
          <w:tcPr>
            <w:tcW w:w="1538" w:type="dxa"/>
            <w:vAlign w:val="center"/>
          </w:tcPr>
          <w:p w14:paraId="73A96472" w14:textId="102BC007"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SAD</w:t>
            </w:r>
          </w:p>
        </w:tc>
        <w:tc>
          <w:tcPr>
            <w:tcW w:w="1459" w:type="dxa"/>
            <w:vAlign w:val="center"/>
          </w:tcPr>
          <w:p w14:paraId="447F5516" w14:textId="7F85366D"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82</w:t>
            </w:r>
            <w:r w:rsidRPr="00426364">
              <w:rPr>
                <w:rFonts w:ascii="Times New Roman" w:hAnsi="Times New Roman" w:cs="Times New Roman"/>
                <w:color w:val="000000"/>
                <w:sz w:val="16"/>
                <w:szCs w:val="16"/>
              </w:rPr>
              <w:br/>
              <w:t>(3.73%)</w:t>
            </w:r>
          </w:p>
        </w:tc>
        <w:tc>
          <w:tcPr>
            <w:tcW w:w="1459" w:type="dxa"/>
            <w:vAlign w:val="center"/>
          </w:tcPr>
          <w:p w14:paraId="63F00794" w14:textId="102F0516"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55</w:t>
            </w:r>
            <w:r w:rsidRPr="00426364">
              <w:rPr>
                <w:rFonts w:ascii="Times New Roman" w:hAnsi="Times New Roman" w:cs="Times New Roman"/>
                <w:color w:val="000000"/>
                <w:sz w:val="16"/>
                <w:szCs w:val="16"/>
              </w:rPr>
              <w:br/>
              <w:t>(3.15%)</w:t>
            </w:r>
          </w:p>
        </w:tc>
        <w:tc>
          <w:tcPr>
            <w:tcW w:w="1167" w:type="dxa"/>
            <w:vAlign w:val="center"/>
          </w:tcPr>
          <w:p w14:paraId="0A5FA9C3" w14:textId="752B0B5C"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-0.03</w:t>
            </w:r>
          </w:p>
        </w:tc>
        <w:tc>
          <w:tcPr>
            <w:tcW w:w="1337" w:type="dxa"/>
            <w:vAlign w:val="center"/>
          </w:tcPr>
          <w:p w14:paraId="13004E06" w14:textId="66E5C7C9"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55</w:t>
            </w:r>
            <w:r w:rsidRPr="00426364">
              <w:rPr>
                <w:rFonts w:ascii="Times New Roman" w:hAnsi="Times New Roman" w:cs="Times New Roman"/>
                <w:color w:val="000000"/>
                <w:sz w:val="16"/>
                <w:szCs w:val="16"/>
              </w:rPr>
              <w:br/>
              <w:t>(3.18%)</w:t>
            </w:r>
          </w:p>
        </w:tc>
        <w:tc>
          <w:tcPr>
            <w:tcW w:w="1459" w:type="dxa"/>
            <w:vAlign w:val="center"/>
          </w:tcPr>
          <w:p w14:paraId="0DBDE7CB" w14:textId="46075164"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55</w:t>
            </w:r>
            <w:r w:rsidRPr="00426364">
              <w:rPr>
                <w:rFonts w:ascii="Times New Roman" w:hAnsi="Times New Roman" w:cs="Times New Roman"/>
                <w:color w:val="000000"/>
                <w:sz w:val="16"/>
                <w:szCs w:val="16"/>
              </w:rPr>
              <w:br/>
              <w:t>(3.15)</w:t>
            </w:r>
          </w:p>
        </w:tc>
        <w:tc>
          <w:tcPr>
            <w:tcW w:w="1167" w:type="dxa"/>
            <w:vAlign w:val="center"/>
          </w:tcPr>
          <w:p w14:paraId="4971FF48" w14:textId="663AC8E8"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0.00</w:t>
            </w:r>
          </w:p>
        </w:tc>
      </w:tr>
      <w:tr w:rsidR="00B3293D" w:rsidRPr="00B935EF" w14:paraId="19B78D1A" w14:textId="77777777" w:rsidTr="00B3293D">
        <w:tc>
          <w:tcPr>
            <w:tcW w:w="1538" w:type="dxa"/>
            <w:vAlign w:val="center"/>
          </w:tcPr>
          <w:p w14:paraId="0B494498" w14:textId="395E0936"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Urban</w:t>
            </w:r>
          </w:p>
        </w:tc>
        <w:tc>
          <w:tcPr>
            <w:tcW w:w="1459" w:type="dxa"/>
            <w:vAlign w:val="center"/>
          </w:tcPr>
          <w:p w14:paraId="14D9391D" w14:textId="6F5BBC86"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1800</w:t>
            </w:r>
            <w:r w:rsidRPr="00426364">
              <w:rPr>
                <w:rFonts w:ascii="Times New Roman" w:hAnsi="Times New Roman" w:cs="Times New Roman"/>
                <w:color w:val="000000"/>
                <w:sz w:val="16"/>
                <w:szCs w:val="16"/>
              </w:rPr>
              <w:br/>
              <w:t>(81.86%)</w:t>
            </w:r>
          </w:p>
        </w:tc>
        <w:tc>
          <w:tcPr>
            <w:tcW w:w="1459" w:type="dxa"/>
            <w:vAlign w:val="center"/>
          </w:tcPr>
          <w:p w14:paraId="6C70C25B" w14:textId="4C090F55"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1331</w:t>
            </w:r>
            <w:r w:rsidRPr="00426364">
              <w:rPr>
                <w:rFonts w:ascii="Times New Roman" w:hAnsi="Times New Roman" w:cs="Times New Roman"/>
                <w:color w:val="000000"/>
                <w:sz w:val="16"/>
                <w:szCs w:val="16"/>
              </w:rPr>
              <w:br/>
              <w:t>(76.23%)</w:t>
            </w:r>
          </w:p>
        </w:tc>
        <w:tc>
          <w:tcPr>
            <w:tcW w:w="1167" w:type="dxa"/>
            <w:vAlign w:val="center"/>
          </w:tcPr>
          <w:p w14:paraId="3CDD1F6F" w14:textId="52695AB7"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-0.14</w:t>
            </w:r>
          </w:p>
        </w:tc>
        <w:tc>
          <w:tcPr>
            <w:tcW w:w="1337" w:type="dxa"/>
            <w:vAlign w:val="center"/>
          </w:tcPr>
          <w:p w14:paraId="0A0BC144" w14:textId="16DD813B"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1325</w:t>
            </w:r>
            <w:r w:rsidRPr="00426364">
              <w:rPr>
                <w:rFonts w:ascii="Times New Roman" w:hAnsi="Times New Roman" w:cs="Times New Roman"/>
                <w:color w:val="000000"/>
                <w:sz w:val="16"/>
                <w:szCs w:val="16"/>
              </w:rPr>
              <w:br/>
              <w:t>(75.97%)</w:t>
            </w:r>
          </w:p>
        </w:tc>
        <w:tc>
          <w:tcPr>
            <w:tcW w:w="1459" w:type="dxa"/>
            <w:vAlign w:val="center"/>
          </w:tcPr>
          <w:p w14:paraId="0001FC50" w14:textId="5EBD51CA"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1331</w:t>
            </w:r>
            <w:r w:rsidRPr="00426364">
              <w:rPr>
                <w:rFonts w:ascii="Times New Roman" w:hAnsi="Times New Roman" w:cs="Times New Roman"/>
                <w:color w:val="000000"/>
                <w:sz w:val="16"/>
                <w:szCs w:val="16"/>
              </w:rPr>
              <w:br/>
              <w:t>(76.23)</w:t>
            </w:r>
          </w:p>
        </w:tc>
        <w:tc>
          <w:tcPr>
            <w:tcW w:w="1167" w:type="dxa"/>
            <w:vAlign w:val="center"/>
          </w:tcPr>
          <w:p w14:paraId="67393BC9" w14:textId="7AC1EAB9"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0.01</w:t>
            </w:r>
          </w:p>
        </w:tc>
      </w:tr>
      <w:tr w:rsidR="00B3293D" w:rsidRPr="00B935EF" w14:paraId="6CCF9766" w14:textId="77777777" w:rsidTr="00B3293D">
        <w:tc>
          <w:tcPr>
            <w:tcW w:w="1538" w:type="dxa"/>
            <w:vAlign w:val="center"/>
          </w:tcPr>
          <w:p w14:paraId="5154711D" w14:textId="4A0DF9B5"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sz w:val="16"/>
                <w:szCs w:val="16"/>
              </w:rPr>
              <w:t>IA</w:t>
            </w:r>
          </w:p>
        </w:tc>
        <w:tc>
          <w:tcPr>
            <w:tcW w:w="1459" w:type="dxa"/>
            <w:vAlign w:val="center"/>
          </w:tcPr>
          <w:p w14:paraId="2F843E8D" w14:textId="1C445F69"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13</w:t>
            </w:r>
            <w:r w:rsidRPr="00426364">
              <w:rPr>
                <w:rFonts w:ascii="Times New Roman" w:hAnsi="Times New Roman" w:cs="Times New Roman"/>
                <w:color w:val="000000"/>
                <w:sz w:val="16"/>
                <w:szCs w:val="16"/>
              </w:rPr>
              <w:br/>
              <w:t>(0.58%)</w:t>
            </w:r>
          </w:p>
        </w:tc>
        <w:tc>
          <w:tcPr>
            <w:tcW w:w="1459" w:type="dxa"/>
            <w:vAlign w:val="center"/>
          </w:tcPr>
          <w:p w14:paraId="7F6078F7" w14:textId="3A7107AD"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8</w:t>
            </w:r>
            <w:r w:rsidRPr="00426364">
              <w:rPr>
                <w:rFonts w:ascii="Times New Roman" w:hAnsi="Times New Roman" w:cs="Times New Roman"/>
                <w:color w:val="000000"/>
                <w:sz w:val="16"/>
                <w:szCs w:val="16"/>
              </w:rPr>
              <w:br/>
              <w:t>(0.43%)</w:t>
            </w:r>
          </w:p>
        </w:tc>
        <w:tc>
          <w:tcPr>
            <w:tcW w:w="1167" w:type="dxa"/>
            <w:vAlign w:val="center"/>
          </w:tcPr>
          <w:p w14:paraId="330DA274" w14:textId="44E9FCDF"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-0.07</w:t>
            </w:r>
          </w:p>
        </w:tc>
        <w:tc>
          <w:tcPr>
            <w:tcW w:w="1337" w:type="dxa"/>
            <w:vAlign w:val="center"/>
          </w:tcPr>
          <w:p w14:paraId="2D1E0665" w14:textId="388F0497"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7</w:t>
            </w:r>
            <w:r w:rsidRPr="00426364">
              <w:rPr>
                <w:rFonts w:ascii="Times New Roman" w:hAnsi="Times New Roman" w:cs="Times New Roman"/>
                <w:color w:val="000000"/>
                <w:sz w:val="16"/>
                <w:szCs w:val="16"/>
              </w:rPr>
              <w:br/>
              <w:t>(0.43%)</w:t>
            </w:r>
          </w:p>
        </w:tc>
        <w:tc>
          <w:tcPr>
            <w:tcW w:w="1459" w:type="dxa"/>
            <w:vAlign w:val="center"/>
          </w:tcPr>
          <w:p w14:paraId="73E82AC1" w14:textId="360BACD6"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8</w:t>
            </w:r>
            <w:r w:rsidRPr="00426364">
              <w:rPr>
                <w:rFonts w:ascii="Times New Roman" w:hAnsi="Times New Roman" w:cs="Times New Roman"/>
                <w:color w:val="000000"/>
                <w:sz w:val="16"/>
                <w:szCs w:val="16"/>
              </w:rPr>
              <w:br/>
              <w:t>(0.43)</w:t>
            </w:r>
          </w:p>
        </w:tc>
        <w:tc>
          <w:tcPr>
            <w:tcW w:w="1167" w:type="dxa"/>
            <w:vAlign w:val="center"/>
          </w:tcPr>
          <w:p w14:paraId="2CBD14B1" w14:textId="051820D7"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0.00</w:t>
            </w:r>
          </w:p>
        </w:tc>
      </w:tr>
      <w:tr w:rsidR="00B3293D" w:rsidRPr="00B935EF" w14:paraId="12414792" w14:textId="77777777" w:rsidTr="00B3293D">
        <w:tc>
          <w:tcPr>
            <w:tcW w:w="1538" w:type="dxa"/>
            <w:vAlign w:val="center"/>
          </w:tcPr>
          <w:p w14:paraId="72F020BC" w14:textId="25134764"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OP Surgery</w:t>
            </w:r>
          </w:p>
        </w:tc>
        <w:tc>
          <w:tcPr>
            <w:tcW w:w="1459" w:type="dxa"/>
            <w:vAlign w:val="center"/>
          </w:tcPr>
          <w:p w14:paraId="0124AFBB" w14:textId="56B3901C"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94</w:t>
            </w:r>
            <w:r w:rsidRPr="00426364">
              <w:rPr>
                <w:rFonts w:ascii="Times New Roman" w:hAnsi="Times New Roman" w:cs="Times New Roman"/>
                <w:color w:val="000000"/>
                <w:sz w:val="16"/>
                <w:szCs w:val="16"/>
              </w:rPr>
              <w:br/>
              <w:t>(4.28%)</w:t>
            </w:r>
          </w:p>
        </w:tc>
        <w:tc>
          <w:tcPr>
            <w:tcW w:w="1459" w:type="dxa"/>
            <w:vAlign w:val="center"/>
          </w:tcPr>
          <w:p w14:paraId="77764DE8" w14:textId="0B2D7DF5"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65</w:t>
            </w:r>
            <w:r w:rsidRPr="00426364">
              <w:rPr>
                <w:rFonts w:ascii="Times New Roman" w:hAnsi="Times New Roman" w:cs="Times New Roman"/>
                <w:color w:val="000000"/>
                <w:sz w:val="16"/>
                <w:szCs w:val="16"/>
              </w:rPr>
              <w:br/>
              <w:t>(3.7%)</w:t>
            </w:r>
          </w:p>
        </w:tc>
        <w:tc>
          <w:tcPr>
            <w:tcW w:w="1167" w:type="dxa"/>
            <w:vAlign w:val="center"/>
          </w:tcPr>
          <w:p w14:paraId="1097A73C" w14:textId="707E6AF9"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-0.05</w:t>
            </w:r>
          </w:p>
        </w:tc>
        <w:tc>
          <w:tcPr>
            <w:tcW w:w="1337" w:type="dxa"/>
            <w:vAlign w:val="center"/>
          </w:tcPr>
          <w:p w14:paraId="24F761AB" w14:textId="31D06F24"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63</w:t>
            </w:r>
            <w:r w:rsidRPr="00426364">
              <w:rPr>
                <w:rFonts w:ascii="Times New Roman" w:hAnsi="Times New Roman" w:cs="Times New Roman"/>
                <w:color w:val="000000"/>
                <w:sz w:val="16"/>
                <w:szCs w:val="16"/>
              </w:rPr>
              <w:br/>
              <w:t>(3.59%)</w:t>
            </w:r>
          </w:p>
        </w:tc>
        <w:tc>
          <w:tcPr>
            <w:tcW w:w="1459" w:type="dxa"/>
            <w:vAlign w:val="center"/>
          </w:tcPr>
          <w:p w14:paraId="416AB1CA" w14:textId="7698CACA"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65</w:t>
            </w:r>
            <w:r w:rsidRPr="00426364">
              <w:rPr>
                <w:rFonts w:ascii="Times New Roman" w:hAnsi="Times New Roman" w:cs="Times New Roman"/>
                <w:color w:val="000000"/>
                <w:sz w:val="16"/>
                <w:szCs w:val="16"/>
              </w:rPr>
              <w:br/>
              <w:t>(3.7)</w:t>
            </w:r>
          </w:p>
        </w:tc>
        <w:tc>
          <w:tcPr>
            <w:tcW w:w="1167" w:type="dxa"/>
            <w:vAlign w:val="center"/>
          </w:tcPr>
          <w:p w14:paraId="353375F7" w14:textId="0523EED6"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0.01</w:t>
            </w:r>
          </w:p>
        </w:tc>
      </w:tr>
      <w:tr w:rsidR="00B3293D" w:rsidRPr="00B935EF" w14:paraId="79196032" w14:textId="77777777" w:rsidTr="00B3293D">
        <w:tc>
          <w:tcPr>
            <w:tcW w:w="1538" w:type="dxa"/>
            <w:vAlign w:val="center"/>
          </w:tcPr>
          <w:p w14:paraId="6D636069" w14:textId="651D5054"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PCP Visit</w:t>
            </w:r>
          </w:p>
        </w:tc>
        <w:tc>
          <w:tcPr>
            <w:tcW w:w="1459" w:type="dxa"/>
            <w:vAlign w:val="center"/>
          </w:tcPr>
          <w:p w14:paraId="18769B13" w14:textId="3F7A5C6D"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442</w:t>
            </w:r>
            <w:r w:rsidRPr="00426364">
              <w:rPr>
                <w:rFonts w:ascii="Times New Roman" w:hAnsi="Times New Roman" w:cs="Times New Roman"/>
                <w:color w:val="000000"/>
                <w:sz w:val="16"/>
                <w:szCs w:val="16"/>
              </w:rPr>
              <w:br/>
              <w:t>(20.09%)</w:t>
            </w:r>
          </w:p>
        </w:tc>
        <w:tc>
          <w:tcPr>
            <w:tcW w:w="1459" w:type="dxa"/>
            <w:vAlign w:val="center"/>
          </w:tcPr>
          <w:p w14:paraId="1927F65B" w14:textId="176B6EFF"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306</w:t>
            </w:r>
            <w:r w:rsidRPr="00426364">
              <w:rPr>
                <w:rFonts w:ascii="Times New Roman" w:hAnsi="Times New Roman" w:cs="Times New Roman"/>
                <w:color w:val="000000"/>
                <w:sz w:val="16"/>
                <w:szCs w:val="16"/>
              </w:rPr>
              <w:br/>
              <w:t>(17.53%)</w:t>
            </w:r>
          </w:p>
        </w:tc>
        <w:tc>
          <w:tcPr>
            <w:tcW w:w="1167" w:type="dxa"/>
            <w:vAlign w:val="center"/>
          </w:tcPr>
          <w:p w14:paraId="2D22BB5B" w14:textId="524899C8"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-0.14</w:t>
            </w:r>
          </w:p>
        </w:tc>
        <w:tc>
          <w:tcPr>
            <w:tcW w:w="1337" w:type="dxa"/>
            <w:vAlign w:val="center"/>
          </w:tcPr>
          <w:p w14:paraId="287A51AD" w14:textId="31CC0DEB"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307</w:t>
            </w:r>
            <w:r w:rsidRPr="00426364">
              <w:rPr>
                <w:rFonts w:ascii="Times New Roman" w:hAnsi="Times New Roman" w:cs="Times New Roman"/>
                <w:color w:val="000000"/>
                <w:sz w:val="16"/>
                <w:szCs w:val="16"/>
              </w:rPr>
              <w:br/>
              <w:t>(17.58%)</w:t>
            </w:r>
          </w:p>
        </w:tc>
        <w:tc>
          <w:tcPr>
            <w:tcW w:w="1459" w:type="dxa"/>
            <w:vAlign w:val="center"/>
          </w:tcPr>
          <w:p w14:paraId="779C157D" w14:textId="0FBAECF9"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306</w:t>
            </w:r>
            <w:r w:rsidRPr="00426364">
              <w:rPr>
                <w:rFonts w:ascii="Times New Roman" w:hAnsi="Times New Roman" w:cs="Times New Roman"/>
                <w:color w:val="000000"/>
                <w:sz w:val="16"/>
                <w:szCs w:val="16"/>
              </w:rPr>
              <w:br/>
              <w:t>(17.53)</w:t>
            </w:r>
          </w:p>
        </w:tc>
        <w:tc>
          <w:tcPr>
            <w:tcW w:w="1167" w:type="dxa"/>
            <w:vAlign w:val="center"/>
          </w:tcPr>
          <w:p w14:paraId="39F14CBA" w14:textId="59062BE3"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0.00</w:t>
            </w:r>
          </w:p>
        </w:tc>
      </w:tr>
      <w:tr w:rsidR="00B3293D" w:rsidRPr="00B935EF" w14:paraId="194365CF" w14:textId="77777777" w:rsidTr="00B3293D">
        <w:tc>
          <w:tcPr>
            <w:tcW w:w="1538" w:type="dxa"/>
            <w:vAlign w:val="center"/>
          </w:tcPr>
          <w:p w14:paraId="5D8C5C31" w14:textId="73D7E009"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SO Visit</w:t>
            </w:r>
          </w:p>
        </w:tc>
        <w:tc>
          <w:tcPr>
            <w:tcW w:w="1459" w:type="dxa"/>
            <w:vAlign w:val="center"/>
          </w:tcPr>
          <w:p w14:paraId="6CB9B1B8" w14:textId="7CCBBB6A"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1172</w:t>
            </w:r>
            <w:r w:rsidRPr="00426364">
              <w:rPr>
                <w:rFonts w:ascii="Times New Roman" w:hAnsi="Times New Roman" w:cs="Times New Roman"/>
                <w:color w:val="000000"/>
                <w:sz w:val="16"/>
                <w:szCs w:val="16"/>
              </w:rPr>
              <w:br/>
              <w:t>(53.28%)</w:t>
            </w:r>
          </w:p>
        </w:tc>
        <w:tc>
          <w:tcPr>
            <w:tcW w:w="1459" w:type="dxa"/>
            <w:vAlign w:val="center"/>
          </w:tcPr>
          <w:p w14:paraId="2AE3CB98" w14:textId="2517E8D2"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906</w:t>
            </w:r>
            <w:r w:rsidRPr="00426364">
              <w:rPr>
                <w:rFonts w:ascii="Times New Roman" w:hAnsi="Times New Roman" w:cs="Times New Roman"/>
                <w:color w:val="000000"/>
                <w:sz w:val="16"/>
                <w:szCs w:val="16"/>
              </w:rPr>
              <w:br/>
              <w:t>(51.88%)</w:t>
            </w:r>
          </w:p>
        </w:tc>
        <w:tc>
          <w:tcPr>
            <w:tcW w:w="1167" w:type="dxa"/>
            <w:vAlign w:val="center"/>
          </w:tcPr>
          <w:p w14:paraId="0006417E" w14:textId="66D5D5AD"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-0.02</w:t>
            </w:r>
          </w:p>
        </w:tc>
        <w:tc>
          <w:tcPr>
            <w:tcW w:w="1337" w:type="dxa"/>
            <w:vAlign w:val="center"/>
          </w:tcPr>
          <w:p w14:paraId="0B0B25E4" w14:textId="41B4F1E0"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895</w:t>
            </w:r>
            <w:r w:rsidRPr="00426364">
              <w:rPr>
                <w:rFonts w:ascii="Times New Roman" w:hAnsi="Times New Roman" w:cs="Times New Roman"/>
                <w:color w:val="000000"/>
                <w:sz w:val="16"/>
                <w:szCs w:val="16"/>
              </w:rPr>
              <w:br/>
              <w:t>(51.32%)</w:t>
            </w:r>
          </w:p>
        </w:tc>
        <w:tc>
          <w:tcPr>
            <w:tcW w:w="1459" w:type="dxa"/>
            <w:vAlign w:val="center"/>
          </w:tcPr>
          <w:p w14:paraId="45B94843" w14:textId="5B3C82DE"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906</w:t>
            </w:r>
            <w:r w:rsidRPr="00426364">
              <w:rPr>
                <w:rFonts w:ascii="Times New Roman" w:hAnsi="Times New Roman" w:cs="Times New Roman"/>
                <w:color w:val="000000"/>
                <w:sz w:val="16"/>
                <w:szCs w:val="16"/>
              </w:rPr>
              <w:br/>
              <w:t>(51.88)</w:t>
            </w:r>
          </w:p>
        </w:tc>
        <w:tc>
          <w:tcPr>
            <w:tcW w:w="1167" w:type="dxa"/>
            <w:vAlign w:val="center"/>
          </w:tcPr>
          <w:p w14:paraId="70160ED1" w14:textId="1FE4A42E"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0.01</w:t>
            </w:r>
          </w:p>
        </w:tc>
      </w:tr>
      <w:tr w:rsidR="00B3293D" w:rsidRPr="00B935EF" w14:paraId="70844571" w14:textId="77777777" w:rsidTr="00B3293D">
        <w:tc>
          <w:tcPr>
            <w:tcW w:w="1538" w:type="dxa"/>
            <w:vAlign w:val="center"/>
          </w:tcPr>
          <w:p w14:paraId="49A56FAB" w14:textId="0444F5E6"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Office Visit</w:t>
            </w:r>
          </w:p>
        </w:tc>
        <w:tc>
          <w:tcPr>
            <w:tcW w:w="1459" w:type="dxa"/>
            <w:vAlign w:val="center"/>
          </w:tcPr>
          <w:p w14:paraId="6AB9D92C" w14:textId="0EB6CF77"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1613</w:t>
            </w:r>
            <w:r w:rsidRPr="00426364">
              <w:rPr>
                <w:rFonts w:ascii="Times New Roman" w:hAnsi="Times New Roman" w:cs="Times New Roman"/>
                <w:color w:val="000000"/>
                <w:sz w:val="16"/>
                <w:szCs w:val="16"/>
              </w:rPr>
              <w:br/>
              <w:t>(73.37%)</w:t>
            </w:r>
          </w:p>
        </w:tc>
        <w:tc>
          <w:tcPr>
            <w:tcW w:w="1459" w:type="dxa"/>
            <w:vAlign w:val="center"/>
          </w:tcPr>
          <w:p w14:paraId="76CD55F5" w14:textId="72BC8112"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1212</w:t>
            </w:r>
            <w:r w:rsidRPr="00426364">
              <w:rPr>
                <w:rFonts w:ascii="Times New Roman" w:hAnsi="Times New Roman" w:cs="Times New Roman"/>
                <w:color w:val="000000"/>
                <w:sz w:val="16"/>
                <w:szCs w:val="16"/>
              </w:rPr>
              <w:br/>
              <w:t>(69.41%)</w:t>
            </w:r>
          </w:p>
        </w:tc>
        <w:tc>
          <w:tcPr>
            <w:tcW w:w="1167" w:type="dxa"/>
            <w:vAlign w:val="center"/>
          </w:tcPr>
          <w:p w14:paraId="3E678433" w14:textId="41CCBD1F"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-0.05</w:t>
            </w:r>
          </w:p>
        </w:tc>
        <w:tc>
          <w:tcPr>
            <w:tcW w:w="1337" w:type="dxa"/>
            <w:vAlign w:val="center"/>
          </w:tcPr>
          <w:p w14:paraId="24477D75" w14:textId="5E16590A"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1202</w:t>
            </w:r>
            <w:r w:rsidRPr="00426364">
              <w:rPr>
                <w:rFonts w:ascii="Times New Roman" w:hAnsi="Times New Roman" w:cs="Times New Roman"/>
                <w:color w:val="000000"/>
                <w:sz w:val="16"/>
                <w:szCs w:val="16"/>
              </w:rPr>
              <w:br/>
              <w:t>(68.91%)</w:t>
            </w:r>
          </w:p>
        </w:tc>
        <w:tc>
          <w:tcPr>
            <w:tcW w:w="1459" w:type="dxa"/>
            <w:vAlign w:val="center"/>
          </w:tcPr>
          <w:p w14:paraId="65A4BEAE" w14:textId="56730DA3"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1212</w:t>
            </w:r>
            <w:r w:rsidRPr="00426364">
              <w:rPr>
                <w:rFonts w:ascii="Times New Roman" w:hAnsi="Times New Roman" w:cs="Times New Roman"/>
                <w:color w:val="000000"/>
                <w:sz w:val="16"/>
                <w:szCs w:val="16"/>
              </w:rPr>
              <w:br/>
              <w:t>(69.41)</w:t>
            </w:r>
          </w:p>
        </w:tc>
        <w:tc>
          <w:tcPr>
            <w:tcW w:w="1167" w:type="dxa"/>
            <w:vAlign w:val="center"/>
          </w:tcPr>
          <w:p w14:paraId="7C33F67E" w14:textId="05E675AE"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0.01</w:t>
            </w:r>
          </w:p>
        </w:tc>
      </w:tr>
      <w:tr w:rsidR="00B3293D" w:rsidRPr="00B935EF" w14:paraId="38AE380C" w14:textId="77777777" w:rsidTr="00B3293D">
        <w:tc>
          <w:tcPr>
            <w:tcW w:w="1538" w:type="dxa"/>
            <w:vAlign w:val="center"/>
          </w:tcPr>
          <w:p w14:paraId="1D69020E" w14:textId="0A52D82D"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UC Visit</w:t>
            </w:r>
          </w:p>
        </w:tc>
        <w:tc>
          <w:tcPr>
            <w:tcW w:w="1459" w:type="dxa"/>
            <w:vAlign w:val="center"/>
          </w:tcPr>
          <w:p w14:paraId="60808C41" w14:textId="4DB43CED"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88</w:t>
            </w:r>
            <w:r w:rsidRPr="00426364">
              <w:rPr>
                <w:rFonts w:ascii="Times New Roman" w:hAnsi="Times New Roman" w:cs="Times New Roman"/>
                <w:color w:val="000000"/>
                <w:sz w:val="16"/>
                <w:szCs w:val="16"/>
              </w:rPr>
              <w:br/>
              <w:t>(4%)</w:t>
            </w:r>
          </w:p>
        </w:tc>
        <w:tc>
          <w:tcPr>
            <w:tcW w:w="1459" w:type="dxa"/>
            <w:vAlign w:val="center"/>
          </w:tcPr>
          <w:p w14:paraId="3E918A28" w14:textId="7E7CC395"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59</w:t>
            </w:r>
            <w:r w:rsidRPr="00426364">
              <w:rPr>
                <w:rFonts w:ascii="Times New Roman" w:hAnsi="Times New Roman" w:cs="Times New Roman"/>
                <w:color w:val="000000"/>
                <w:sz w:val="16"/>
                <w:szCs w:val="16"/>
              </w:rPr>
              <w:br/>
              <w:t>(3.37%)</w:t>
            </w:r>
          </w:p>
        </w:tc>
        <w:tc>
          <w:tcPr>
            <w:tcW w:w="1167" w:type="dxa"/>
            <w:vAlign w:val="center"/>
          </w:tcPr>
          <w:p w14:paraId="706DF3A0" w14:textId="1E86EB4D"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-0.09</w:t>
            </w:r>
          </w:p>
        </w:tc>
        <w:tc>
          <w:tcPr>
            <w:tcW w:w="1337" w:type="dxa"/>
            <w:vAlign w:val="center"/>
          </w:tcPr>
          <w:p w14:paraId="45282BD3" w14:textId="75C389CC"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58</w:t>
            </w:r>
            <w:r w:rsidRPr="00426364">
              <w:rPr>
                <w:rFonts w:ascii="Times New Roman" w:hAnsi="Times New Roman" w:cs="Times New Roman"/>
                <w:color w:val="000000"/>
                <w:sz w:val="16"/>
                <w:szCs w:val="16"/>
              </w:rPr>
              <w:br/>
              <w:t>(3.3%)</w:t>
            </w:r>
          </w:p>
        </w:tc>
        <w:tc>
          <w:tcPr>
            <w:tcW w:w="1459" w:type="dxa"/>
            <w:vAlign w:val="center"/>
          </w:tcPr>
          <w:p w14:paraId="31260A4E" w14:textId="7B360A87"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59</w:t>
            </w:r>
            <w:r w:rsidRPr="00426364">
              <w:rPr>
                <w:rFonts w:ascii="Times New Roman" w:hAnsi="Times New Roman" w:cs="Times New Roman"/>
                <w:color w:val="000000"/>
                <w:sz w:val="16"/>
                <w:szCs w:val="16"/>
              </w:rPr>
              <w:br/>
              <w:t>(3.37)</w:t>
            </w:r>
          </w:p>
        </w:tc>
        <w:tc>
          <w:tcPr>
            <w:tcW w:w="1167" w:type="dxa"/>
            <w:vAlign w:val="center"/>
          </w:tcPr>
          <w:p w14:paraId="1B662536" w14:textId="7D16B314"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0.01</w:t>
            </w:r>
          </w:p>
        </w:tc>
      </w:tr>
      <w:tr w:rsidR="00B3293D" w:rsidRPr="00B935EF" w14:paraId="3F15364E" w14:textId="77777777" w:rsidTr="00B3293D">
        <w:tc>
          <w:tcPr>
            <w:tcW w:w="1538" w:type="dxa"/>
            <w:vAlign w:val="center"/>
          </w:tcPr>
          <w:p w14:paraId="0EA8FD61" w14:textId="408EB4F0"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ER Visit</w:t>
            </w:r>
          </w:p>
        </w:tc>
        <w:tc>
          <w:tcPr>
            <w:tcW w:w="1459" w:type="dxa"/>
            <w:vAlign w:val="center"/>
          </w:tcPr>
          <w:p w14:paraId="040D1DA0" w14:textId="52BCBE34"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48</w:t>
            </w:r>
            <w:r w:rsidRPr="00426364">
              <w:rPr>
                <w:rFonts w:ascii="Times New Roman" w:hAnsi="Times New Roman" w:cs="Times New Roman"/>
                <w:color w:val="000000"/>
                <w:sz w:val="16"/>
                <w:szCs w:val="16"/>
              </w:rPr>
              <w:br/>
              <w:t>(2.17%)</w:t>
            </w:r>
          </w:p>
        </w:tc>
        <w:tc>
          <w:tcPr>
            <w:tcW w:w="1459" w:type="dxa"/>
            <w:vAlign w:val="center"/>
          </w:tcPr>
          <w:p w14:paraId="06363D20" w14:textId="13E7890E"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27</w:t>
            </w:r>
            <w:r w:rsidRPr="00426364">
              <w:rPr>
                <w:rFonts w:ascii="Times New Roman" w:hAnsi="Times New Roman" w:cs="Times New Roman"/>
                <w:color w:val="000000"/>
                <w:sz w:val="16"/>
                <w:szCs w:val="16"/>
              </w:rPr>
              <w:br/>
              <w:t>(1.55%)</w:t>
            </w:r>
          </w:p>
        </w:tc>
        <w:tc>
          <w:tcPr>
            <w:tcW w:w="1167" w:type="dxa"/>
            <w:vAlign w:val="center"/>
          </w:tcPr>
          <w:p w14:paraId="69D3985D" w14:textId="6B18C334"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-0.13</w:t>
            </w:r>
          </w:p>
        </w:tc>
        <w:tc>
          <w:tcPr>
            <w:tcW w:w="1337" w:type="dxa"/>
            <w:vAlign w:val="center"/>
          </w:tcPr>
          <w:p w14:paraId="75891A46" w14:textId="627BCC39"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26</w:t>
            </w:r>
            <w:r w:rsidRPr="00426364">
              <w:rPr>
                <w:rFonts w:ascii="Times New Roman" w:hAnsi="Times New Roman" w:cs="Times New Roman"/>
                <w:color w:val="000000"/>
                <w:sz w:val="16"/>
                <w:szCs w:val="16"/>
              </w:rPr>
              <w:br/>
              <w:t>(1.52%)</w:t>
            </w:r>
          </w:p>
        </w:tc>
        <w:tc>
          <w:tcPr>
            <w:tcW w:w="1459" w:type="dxa"/>
            <w:vAlign w:val="center"/>
          </w:tcPr>
          <w:p w14:paraId="27C1DE40" w14:textId="0F17C3CC"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27</w:t>
            </w:r>
            <w:r w:rsidRPr="00426364">
              <w:rPr>
                <w:rFonts w:ascii="Times New Roman" w:hAnsi="Times New Roman" w:cs="Times New Roman"/>
                <w:color w:val="000000"/>
                <w:sz w:val="16"/>
                <w:szCs w:val="16"/>
              </w:rPr>
              <w:br/>
              <w:t>(1.55)</w:t>
            </w:r>
          </w:p>
        </w:tc>
        <w:tc>
          <w:tcPr>
            <w:tcW w:w="1167" w:type="dxa"/>
            <w:vAlign w:val="center"/>
          </w:tcPr>
          <w:p w14:paraId="5378099A" w14:textId="4895CE35"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0.01</w:t>
            </w:r>
          </w:p>
        </w:tc>
      </w:tr>
      <w:tr w:rsidR="00B3293D" w:rsidRPr="00B935EF" w14:paraId="636EE739" w14:textId="77777777" w:rsidTr="00B3293D">
        <w:tc>
          <w:tcPr>
            <w:tcW w:w="1538" w:type="dxa"/>
            <w:vAlign w:val="center"/>
          </w:tcPr>
          <w:p w14:paraId="2BD1349D" w14:textId="0FD39555"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Drug Counts</w:t>
            </w:r>
          </w:p>
        </w:tc>
        <w:tc>
          <w:tcPr>
            <w:tcW w:w="1459" w:type="dxa"/>
            <w:vAlign w:val="center"/>
          </w:tcPr>
          <w:p w14:paraId="13DC428E" w14:textId="4ED41A24"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0.74</w:t>
            </w:r>
            <w:r w:rsidRPr="00426364">
              <w:rPr>
                <w:rFonts w:ascii="Times New Roman" w:hAnsi="Times New Roman" w:cs="Times New Roman"/>
                <w:color w:val="000000"/>
                <w:sz w:val="16"/>
                <w:szCs w:val="16"/>
              </w:rPr>
              <w:br/>
              <w:t>(0.44)</w:t>
            </w:r>
          </w:p>
        </w:tc>
        <w:tc>
          <w:tcPr>
            <w:tcW w:w="1459" w:type="dxa"/>
            <w:vAlign w:val="center"/>
          </w:tcPr>
          <w:p w14:paraId="03F1FB0F" w14:textId="0AFDB3AC"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0.62</w:t>
            </w:r>
            <w:r w:rsidRPr="00426364">
              <w:rPr>
                <w:rFonts w:ascii="Times New Roman" w:hAnsi="Times New Roman" w:cs="Times New Roman"/>
                <w:color w:val="000000"/>
                <w:sz w:val="16"/>
                <w:szCs w:val="16"/>
              </w:rPr>
              <w:br/>
              <w:t>(0.44)</w:t>
            </w:r>
          </w:p>
        </w:tc>
        <w:tc>
          <w:tcPr>
            <w:tcW w:w="1167" w:type="dxa"/>
            <w:vAlign w:val="center"/>
          </w:tcPr>
          <w:p w14:paraId="75392E23" w14:textId="2926D2CB"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-0.27</w:t>
            </w:r>
          </w:p>
        </w:tc>
        <w:tc>
          <w:tcPr>
            <w:tcW w:w="1337" w:type="dxa"/>
            <w:vAlign w:val="center"/>
          </w:tcPr>
          <w:p w14:paraId="2DABDDB1" w14:textId="0776DA87"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0.63</w:t>
            </w:r>
            <w:r w:rsidRPr="00426364">
              <w:rPr>
                <w:rFonts w:ascii="Times New Roman" w:hAnsi="Times New Roman" w:cs="Times New Roman"/>
                <w:color w:val="000000"/>
                <w:sz w:val="16"/>
                <w:szCs w:val="16"/>
              </w:rPr>
              <w:br/>
              <w:t>(0.42)</w:t>
            </w:r>
          </w:p>
        </w:tc>
        <w:tc>
          <w:tcPr>
            <w:tcW w:w="1459" w:type="dxa"/>
            <w:vAlign w:val="center"/>
          </w:tcPr>
          <w:p w14:paraId="35649536" w14:textId="1C606C76"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0.62</w:t>
            </w:r>
            <w:r w:rsidRPr="00426364">
              <w:rPr>
                <w:rFonts w:ascii="Times New Roman" w:hAnsi="Times New Roman" w:cs="Times New Roman"/>
                <w:color w:val="000000"/>
                <w:sz w:val="16"/>
                <w:szCs w:val="16"/>
              </w:rPr>
              <w:br/>
              <w:t>(0.44)</w:t>
            </w:r>
          </w:p>
        </w:tc>
        <w:tc>
          <w:tcPr>
            <w:tcW w:w="1167" w:type="dxa"/>
            <w:vAlign w:val="center"/>
          </w:tcPr>
          <w:p w14:paraId="6EBCFE26" w14:textId="078CF4B1"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-0.02</w:t>
            </w:r>
          </w:p>
        </w:tc>
      </w:tr>
      <w:tr w:rsidR="00B3293D" w:rsidRPr="00B935EF" w14:paraId="0F2FDF44" w14:textId="77777777" w:rsidTr="00B3293D">
        <w:tc>
          <w:tcPr>
            <w:tcW w:w="1538" w:type="dxa"/>
            <w:tcBorders>
              <w:bottom w:val="single" w:sz="4" w:space="0" w:color="auto"/>
            </w:tcBorders>
            <w:vAlign w:val="center"/>
          </w:tcPr>
          <w:p w14:paraId="30A95372" w14:textId="09272A11" w:rsidR="00B3293D" w:rsidRPr="00426364" w:rsidRDefault="00B3293D" w:rsidP="00B3293D">
            <w:pPr>
              <w:jc w:val="center"/>
              <w:rPr>
                <w:rFonts w:ascii="Times New Roman" w:hAnsi="Times New Roman" w:cs="Times New Roman"/>
                <w:sz w:val="16"/>
                <w:szCs w:val="16"/>
              </w:rPr>
            </w:pPr>
            <w:bookmarkStart w:id="6" w:name="_Hlk162441280"/>
            <w:r w:rsidRPr="00426364">
              <w:rPr>
                <w:rFonts w:ascii="Times New Roman" w:hAnsi="Times New Roman" w:cs="Times New Roman"/>
                <w:color w:val="000000"/>
                <w:sz w:val="16"/>
                <w:szCs w:val="16"/>
              </w:rPr>
              <w:t>DCSI</w:t>
            </w:r>
          </w:p>
        </w:tc>
        <w:tc>
          <w:tcPr>
            <w:tcW w:w="1459" w:type="dxa"/>
            <w:tcBorders>
              <w:bottom w:val="single" w:sz="4" w:space="0" w:color="auto"/>
            </w:tcBorders>
            <w:vAlign w:val="center"/>
          </w:tcPr>
          <w:p w14:paraId="6AF2F8CE" w14:textId="52C18335"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1.17</w:t>
            </w:r>
            <w:r w:rsidRPr="00426364">
              <w:rPr>
                <w:rFonts w:ascii="Times New Roman" w:hAnsi="Times New Roman" w:cs="Times New Roman"/>
                <w:color w:val="000000"/>
                <w:sz w:val="16"/>
                <w:szCs w:val="16"/>
              </w:rPr>
              <w:br/>
              <w:t>(2.13)</w:t>
            </w:r>
          </w:p>
        </w:tc>
        <w:tc>
          <w:tcPr>
            <w:tcW w:w="1459" w:type="dxa"/>
            <w:tcBorders>
              <w:bottom w:val="single" w:sz="4" w:space="0" w:color="auto"/>
            </w:tcBorders>
            <w:vAlign w:val="center"/>
          </w:tcPr>
          <w:p w14:paraId="063FE01D" w14:textId="1F13259D"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0.77</w:t>
            </w:r>
            <w:r w:rsidRPr="00426364">
              <w:rPr>
                <w:rFonts w:ascii="Times New Roman" w:hAnsi="Times New Roman" w:cs="Times New Roman"/>
                <w:color w:val="000000"/>
                <w:sz w:val="16"/>
                <w:szCs w:val="16"/>
              </w:rPr>
              <w:br/>
              <w:t>(1.79)</w:t>
            </w:r>
          </w:p>
        </w:tc>
        <w:tc>
          <w:tcPr>
            <w:tcW w:w="1167" w:type="dxa"/>
            <w:tcBorders>
              <w:bottom w:val="single" w:sz="4" w:space="0" w:color="auto"/>
            </w:tcBorders>
            <w:vAlign w:val="center"/>
          </w:tcPr>
          <w:p w14:paraId="5B8573F4" w14:textId="7DAB7653"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-0.21</w:t>
            </w:r>
          </w:p>
        </w:tc>
        <w:tc>
          <w:tcPr>
            <w:tcW w:w="1337" w:type="dxa"/>
            <w:tcBorders>
              <w:bottom w:val="single" w:sz="4" w:space="0" w:color="auto"/>
            </w:tcBorders>
            <w:vAlign w:val="center"/>
          </w:tcPr>
          <w:p w14:paraId="29BE330E" w14:textId="04799909"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0.77</w:t>
            </w:r>
            <w:r w:rsidRPr="00426364">
              <w:rPr>
                <w:rFonts w:ascii="Times New Roman" w:hAnsi="Times New Roman" w:cs="Times New Roman"/>
                <w:color w:val="000000"/>
                <w:sz w:val="16"/>
                <w:szCs w:val="16"/>
              </w:rPr>
              <w:br/>
              <w:t>(1.78)</w:t>
            </w:r>
          </w:p>
        </w:tc>
        <w:tc>
          <w:tcPr>
            <w:tcW w:w="1459" w:type="dxa"/>
            <w:tcBorders>
              <w:bottom w:val="single" w:sz="4" w:space="0" w:color="auto"/>
            </w:tcBorders>
            <w:vAlign w:val="center"/>
          </w:tcPr>
          <w:p w14:paraId="00B96AA5" w14:textId="7565CEF6"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0.77</w:t>
            </w:r>
            <w:r w:rsidRPr="00426364">
              <w:rPr>
                <w:rFonts w:ascii="Times New Roman" w:hAnsi="Times New Roman" w:cs="Times New Roman"/>
                <w:color w:val="000000"/>
                <w:sz w:val="16"/>
                <w:szCs w:val="16"/>
              </w:rPr>
              <w:br/>
              <w:t>(1.79)</w:t>
            </w:r>
          </w:p>
        </w:tc>
        <w:tc>
          <w:tcPr>
            <w:tcW w:w="1167" w:type="dxa"/>
            <w:tcBorders>
              <w:bottom w:val="single" w:sz="4" w:space="0" w:color="auto"/>
            </w:tcBorders>
            <w:vAlign w:val="center"/>
          </w:tcPr>
          <w:p w14:paraId="643CE526" w14:textId="69946B0F"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0.00</w:t>
            </w:r>
          </w:p>
        </w:tc>
      </w:tr>
      <w:tr w:rsidR="00B3293D" w:rsidRPr="00B935EF" w14:paraId="570E8C60" w14:textId="77777777" w:rsidTr="00B3293D">
        <w:tc>
          <w:tcPr>
            <w:tcW w:w="1538" w:type="dxa"/>
            <w:tcBorders>
              <w:top w:val="single" w:sz="4" w:space="0" w:color="auto"/>
              <w:bottom w:val="single" w:sz="4" w:space="0" w:color="auto"/>
            </w:tcBorders>
            <w:vAlign w:val="center"/>
          </w:tcPr>
          <w:p w14:paraId="1F6B3E16" w14:textId="24B17F7C"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themeColor="text1"/>
                <w:sz w:val="16"/>
                <w:szCs w:val="16"/>
              </w:rPr>
              <w:t>Monthly PDC</w:t>
            </w:r>
          </w:p>
        </w:tc>
        <w:tc>
          <w:tcPr>
            <w:tcW w:w="1459" w:type="dxa"/>
            <w:tcBorders>
              <w:top w:val="single" w:sz="4" w:space="0" w:color="auto"/>
              <w:bottom w:val="single" w:sz="4" w:space="0" w:color="auto"/>
            </w:tcBorders>
            <w:vAlign w:val="center"/>
          </w:tcPr>
          <w:p w14:paraId="7039877D" w14:textId="7E7CF643"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0.58</w:t>
            </w:r>
            <w:r w:rsidRPr="00426364">
              <w:rPr>
                <w:rFonts w:ascii="Times New Roman" w:hAnsi="Times New Roman" w:cs="Times New Roman"/>
                <w:color w:val="000000"/>
                <w:sz w:val="16"/>
                <w:szCs w:val="16"/>
              </w:rPr>
              <w:br/>
              <w:t>(0.34)</w:t>
            </w:r>
          </w:p>
        </w:tc>
        <w:tc>
          <w:tcPr>
            <w:tcW w:w="1459" w:type="dxa"/>
            <w:tcBorders>
              <w:top w:val="single" w:sz="4" w:space="0" w:color="auto"/>
              <w:bottom w:val="single" w:sz="4" w:space="0" w:color="auto"/>
            </w:tcBorders>
            <w:vAlign w:val="center"/>
          </w:tcPr>
          <w:p w14:paraId="6A0FBAC6" w14:textId="78EE374B"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0.49</w:t>
            </w:r>
            <w:r w:rsidRPr="00426364">
              <w:rPr>
                <w:rFonts w:ascii="Times New Roman" w:hAnsi="Times New Roman" w:cs="Times New Roman"/>
                <w:color w:val="000000"/>
                <w:sz w:val="16"/>
                <w:szCs w:val="16"/>
              </w:rPr>
              <w:br/>
              <w:t>(0.35)</w:t>
            </w:r>
          </w:p>
        </w:tc>
        <w:tc>
          <w:tcPr>
            <w:tcW w:w="1167" w:type="dxa"/>
            <w:tcBorders>
              <w:top w:val="single" w:sz="4" w:space="0" w:color="auto"/>
              <w:bottom w:val="single" w:sz="4" w:space="0" w:color="auto"/>
            </w:tcBorders>
            <w:vAlign w:val="center"/>
          </w:tcPr>
          <w:p w14:paraId="787D1B36" w14:textId="64D55A03"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-0.25</w:t>
            </w:r>
          </w:p>
        </w:tc>
        <w:tc>
          <w:tcPr>
            <w:tcW w:w="1337" w:type="dxa"/>
            <w:tcBorders>
              <w:top w:val="single" w:sz="4" w:space="0" w:color="auto"/>
              <w:bottom w:val="single" w:sz="4" w:space="0" w:color="auto"/>
            </w:tcBorders>
            <w:vAlign w:val="center"/>
          </w:tcPr>
          <w:p w14:paraId="7289EC49" w14:textId="3DA75D9B"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0.5</w:t>
            </w:r>
            <w:r w:rsidRPr="00426364">
              <w:rPr>
                <w:rFonts w:ascii="Times New Roman" w:hAnsi="Times New Roman" w:cs="Times New Roman"/>
                <w:color w:val="000000"/>
                <w:sz w:val="16"/>
                <w:szCs w:val="16"/>
              </w:rPr>
              <w:br/>
              <w:t>(0.34)</w:t>
            </w:r>
          </w:p>
        </w:tc>
        <w:tc>
          <w:tcPr>
            <w:tcW w:w="1459" w:type="dxa"/>
            <w:tcBorders>
              <w:top w:val="single" w:sz="4" w:space="0" w:color="auto"/>
              <w:bottom w:val="single" w:sz="4" w:space="0" w:color="auto"/>
            </w:tcBorders>
            <w:vAlign w:val="center"/>
          </w:tcPr>
          <w:p w14:paraId="303AAE85" w14:textId="2E871D59"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0.49</w:t>
            </w:r>
            <w:r w:rsidRPr="00426364">
              <w:rPr>
                <w:rFonts w:ascii="Times New Roman" w:hAnsi="Times New Roman" w:cs="Times New Roman"/>
                <w:color w:val="000000"/>
                <w:sz w:val="16"/>
                <w:szCs w:val="16"/>
              </w:rPr>
              <w:br/>
              <w:t>(0.35)</w:t>
            </w:r>
          </w:p>
        </w:tc>
        <w:tc>
          <w:tcPr>
            <w:tcW w:w="1167" w:type="dxa"/>
            <w:tcBorders>
              <w:top w:val="single" w:sz="4" w:space="0" w:color="auto"/>
              <w:bottom w:val="single" w:sz="4" w:space="0" w:color="auto"/>
            </w:tcBorders>
            <w:vAlign w:val="center"/>
          </w:tcPr>
          <w:p w14:paraId="564603D9" w14:textId="3EDFE511"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-0.02</w:t>
            </w:r>
          </w:p>
        </w:tc>
      </w:tr>
      <w:bookmarkEnd w:id="6"/>
      <w:tr w:rsidR="00B3293D" w:rsidRPr="00B935EF" w14:paraId="4C78758C" w14:textId="77777777" w:rsidTr="00B3293D">
        <w:tc>
          <w:tcPr>
            <w:tcW w:w="1538" w:type="dxa"/>
            <w:tcBorders>
              <w:top w:val="single" w:sz="4" w:space="0" w:color="auto"/>
              <w:bottom w:val="single" w:sz="4" w:space="0" w:color="auto"/>
            </w:tcBorders>
            <w:vAlign w:val="center"/>
          </w:tcPr>
          <w:p w14:paraId="3A94E754" w14:textId="003A6246"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themeColor="text1"/>
                <w:sz w:val="16"/>
                <w:szCs w:val="16"/>
              </w:rPr>
              <w:t>Monthly Total Health Care Spending</w:t>
            </w:r>
          </w:p>
        </w:tc>
        <w:tc>
          <w:tcPr>
            <w:tcW w:w="1459" w:type="dxa"/>
            <w:tcBorders>
              <w:top w:val="single" w:sz="4" w:space="0" w:color="auto"/>
              <w:bottom w:val="single" w:sz="4" w:space="0" w:color="auto"/>
            </w:tcBorders>
            <w:vAlign w:val="center"/>
          </w:tcPr>
          <w:p w14:paraId="7D7B611F" w14:textId="3D072D3D"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713.56</w:t>
            </w:r>
            <w:r w:rsidRPr="00426364">
              <w:rPr>
                <w:rFonts w:ascii="Times New Roman" w:hAnsi="Times New Roman" w:cs="Times New Roman"/>
                <w:color w:val="000000"/>
                <w:sz w:val="16"/>
                <w:szCs w:val="16"/>
              </w:rPr>
              <w:br/>
              <w:t>(1242.51)</w:t>
            </w:r>
          </w:p>
        </w:tc>
        <w:tc>
          <w:tcPr>
            <w:tcW w:w="1459" w:type="dxa"/>
            <w:tcBorders>
              <w:top w:val="single" w:sz="4" w:space="0" w:color="auto"/>
              <w:bottom w:val="single" w:sz="4" w:space="0" w:color="auto"/>
            </w:tcBorders>
            <w:vAlign w:val="center"/>
          </w:tcPr>
          <w:p w14:paraId="0149D9C7" w14:textId="7F011386"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648.93</w:t>
            </w:r>
            <w:r w:rsidRPr="00426364">
              <w:rPr>
                <w:rFonts w:ascii="Times New Roman" w:hAnsi="Times New Roman" w:cs="Times New Roman"/>
                <w:color w:val="000000"/>
                <w:sz w:val="16"/>
                <w:szCs w:val="16"/>
              </w:rPr>
              <w:br/>
              <w:t>(1258.6)</w:t>
            </w:r>
          </w:p>
        </w:tc>
        <w:tc>
          <w:tcPr>
            <w:tcW w:w="1167" w:type="dxa"/>
            <w:tcBorders>
              <w:top w:val="single" w:sz="4" w:space="0" w:color="auto"/>
              <w:bottom w:val="single" w:sz="4" w:space="0" w:color="auto"/>
            </w:tcBorders>
            <w:vAlign w:val="center"/>
          </w:tcPr>
          <w:p w14:paraId="09344FFC" w14:textId="0D3553DB"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-0.05</w:t>
            </w:r>
          </w:p>
        </w:tc>
        <w:tc>
          <w:tcPr>
            <w:tcW w:w="1337" w:type="dxa"/>
            <w:tcBorders>
              <w:top w:val="single" w:sz="4" w:space="0" w:color="auto"/>
              <w:bottom w:val="single" w:sz="4" w:space="0" w:color="auto"/>
            </w:tcBorders>
            <w:vAlign w:val="center"/>
          </w:tcPr>
          <w:p w14:paraId="36ED1BDD" w14:textId="6957A5F6"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581.64</w:t>
            </w:r>
            <w:r w:rsidRPr="00426364">
              <w:rPr>
                <w:rFonts w:ascii="Times New Roman" w:hAnsi="Times New Roman" w:cs="Times New Roman"/>
                <w:color w:val="000000"/>
                <w:sz w:val="16"/>
                <w:szCs w:val="16"/>
              </w:rPr>
              <w:br/>
              <w:t>(1052.2)</w:t>
            </w:r>
          </w:p>
        </w:tc>
        <w:tc>
          <w:tcPr>
            <w:tcW w:w="1459" w:type="dxa"/>
            <w:tcBorders>
              <w:top w:val="single" w:sz="4" w:space="0" w:color="auto"/>
              <w:bottom w:val="single" w:sz="4" w:space="0" w:color="auto"/>
            </w:tcBorders>
            <w:vAlign w:val="center"/>
          </w:tcPr>
          <w:p w14:paraId="4152BDCC" w14:textId="665C837B"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648.93</w:t>
            </w:r>
            <w:r w:rsidRPr="00426364">
              <w:rPr>
                <w:rFonts w:ascii="Times New Roman" w:hAnsi="Times New Roman" w:cs="Times New Roman"/>
                <w:color w:val="000000"/>
                <w:sz w:val="16"/>
                <w:szCs w:val="16"/>
              </w:rPr>
              <w:br/>
              <w:t>(1258.6)</w:t>
            </w:r>
          </w:p>
        </w:tc>
        <w:tc>
          <w:tcPr>
            <w:tcW w:w="1167" w:type="dxa"/>
            <w:tcBorders>
              <w:top w:val="single" w:sz="4" w:space="0" w:color="auto"/>
              <w:bottom w:val="single" w:sz="4" w:space="0" w:color="auto"/>
            </w:tcBorders>
            <w:vAlign w:val="center"/>
          </w:tcPr>
          <w:p w14:paraId="1E480870" w14:textId="03D27A7C"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0.06</w:t>
            </w:r>
          </w:p>
        </w:tc>
      </w:tr>
      <w:tr w:rsidR="00B3293D" w:rsidRPr="00B935EF" w14:paraId="171253CF" w14:textId="77777777" w:rsidTr="00B3293D">
        <w:tc>
          <w:tcPr>
            <w:tcW w:w="1538" w:type="dxa"/>
            <w:tcBorders>
              <w:top w:val="single" w:sz="4" w:space="0" w:color="auto"/>
              <w:bottom w:val="single" w:sz="4" w:space="0" w:color="auto"/>
            </w:tcBorders>
            <w:vAlign w:val="center"/>
          </w:tcPr>
          <w:p w14:paraId="444252ED" w14:textId="1C2FCBCD"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themeColor="text1"/>
                <w:sz w:val="16"/>
                <w:szCs w:val="16"/>
              </w:rPr>
              <w:t>Monthly Drug Spending</w:t>
            </w:r>
          </w:p>
        </w:tc>
        <w:tc>
          <w:tcPr>
            <w:tcW w:w="1459" w:type="dxa"/>
            <w:tcBorders>
              <w:top w:val="single" w:sz="4" w:space="0" w:color="auto"/>
              <w:bottom w:val="single" w:sz="4" w:space="0" w:color="auto"/>
            </w:tcBorders>
            <w:vAlign w:val="center"/>
          </w:tcPr>
          <w:p w14:paraId="3F742A7C" w14:textId="0268508A"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183.59</w:t>
            </w:r>
            <w:r w:rsidRPr="00426364">
              <w:rPr>
                <w:rFonts w:ascii="Times New Roman" w:hAnsi="Times New Roman" w:cs="Times New Roman"/>
                <w:color w:val="000000"/>
                <w:sz w:val="16"/>
                <w:szCs w:val="16"/>
              </w:rPr>
              <w:br/>
              <w:t>(584.96)</w:t>
            </w:r>
          </w:p>
        </w:tc>
        <w:tc>
          <w:tcPr>
            <w:tcW w:w="1459" w:type="dxa"/>
            <w:tcBorders>
              <w:top w:val="single" w:sz="4" w:space="0" w:color="auto"/>
              <w:bottom w:val="single" w:sz="4" w:space="0" w:color="auto"/>
            </w:tcBorders>
            <w:vAlign w:val="center"/>
          </w:tcPr>
          <w:p w14:paraId="668EAF76" w14:textId="02115A4E"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224.12</w:t>
            </w:r>
            <w:r w:rsidRPr="00426364">
              <w:rPr>
                <w:rFonts w:ascii="Times New Roman" w:hAnsi="Times New Roman" w:cs="Times New Roman"/>
                <w:color w:val="000000"/>
                <w:sz w:val="16"/>
                <w:szCs w:val="16"/>
              </w:rPr>
              <w:br/>
              <w:t>(752.88)</w:t>
            </w:r>
          </w:p>
        </w:tc>
        <w:tc>
          <w:tcPr>
            <w:tcW w:w="1167" w:type="dxa"/>
            <w:tcBorders>
              <w:top w:val="single" w:sz="4" w:space="0" w:color="auto"/>
              <w:bottom w:val="single" w:sz="4" w:space="0" w:color="auto"/>
            </w:tcBorders>
            <w:vAlign w:val="center"/>
          </w:tcPr>
          <w:p w14:paraId="0AEE2899" w14:textId="291603DB"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sz w:val="16"/>
                <w:szCs w:val="16"/>
              </w:rPr>
              <w:t>0.06</w:t>
            </w:r>
          </w:p>
        </w:tc>
        <w:tc>
          <w:tcPr>
            <w:tcW w:w="1337" w:type="dxa"/>
            <w:tcBorders>
              <w:top w:val="single" w:sz="4" w:space="0" w:color="auto"/>
              <w:bottom w:val="single" w:sz="4" w:space="0" w:color="auto"/>
            </w:tcBorders>
            <w:vAlign w:val="center"/>
          </w:tcPr>
          <w:p w14:paraId="6D982A2E" w14:textId="7FB76A31"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158.03</w:t>
            </w:r>
            <w:r w:rsidRPr="00426364">
              <w:rPr>
                <w:rFonts w:ascii="Times New Roman" w:hAnsi="Times New Roman" w:cs="Times New Roman"/>
                <w:color w:val="000000"/>
                <w:sz w:val="16"/>
                <w:szCs w:val="16"/>
              </w:rPr>
              <w:br/>
              <w:t>(570.19)</w:t>
            </w:r>
          </w:p>
        </w:tc>
        <w:tc>
          <w:tcPr>
            <w:tcW w:w="1459" w:type="dxa"/>
            <w:tcBorders>
              <w:top w:val="single" w:sz="4" w:space="0" w:color="auto"/>
              <w:bottom w:val="single" w:sz="4" w:space="0" w:color="auto"/>
            </w:tcBorders>
            <w:vAlign w:val="center"/>
          </w:tcPr>
          <w:p w14:paraId="0197142F" w14:textId="3BBCB602"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224.12</w:t>
            </w:r>
            <w:r w:rsidRPr="00426364">
              <w:rPr>
                <w:rFonts w:ascii="Times New Roman" w:hAnsi="Times New Roman" w:cs="Times New Roman"/>
                <w:color w:val="000000"/>
                <w:sz w:val="16"/>
                <w:szCs w:val="16"/>
              </w:rPr>
              <w:br/>
              <w:t>(752.88)</w:t>
            </w:r>
          </w:p>
        </w:tc>
        <w:tc>
          <w:tcPr>
            <w:tcW w:w="1167" w:type="dxa"/>
            <w:tcBorders>
              <w:top w:val="single" w:sz="4" w:space="0" w:color="auto"/>
              <w:bottom w:val="single" w:sz="4" w:space="0" w:color="auto"/>
            </w:tcBorders>
            <w:vAlign w:val="center"/>
          </w:tcPr>
          <w:p w14:paraId="1BEE1117" w14:textId="023CBEEA" w:rsidR="00B3293D" w:rsidRPr="00426364" w:rsidRDefault="00B3293D" w:rsidP="00B3293D">
            <w:pPr>
              <w:jc w:val="center"/>
              <w:rPr>
                <w:rFonts w:ascii="Times New Roman" w:hAnsi="Times New Roman" w:cs="Times New Roman"/>
                <w:sz w:val="16"/>
                <w:szCs w:val="16"/>
              </w:rPr>
            </w:pPr>
            <w:r w:rsidRPr="00426364">
              <w:rPr>
                <w:rFonts w:ascii="Times New Roman" w:hAnsi="Times New Roman" w:cs="Times New Roman"/>
                <w:color w:val="000000"/>
                <w:sz w:val="16"/>
                <w:szCs w:val="16"/>
              </w:rPr>
              <w:t>0.</w:t>
            </w:r>
            <w:r w:rsidR="00426364">
              <w:rPr>
                <w:rFonts w:ascii="Times New Roman" w:hAnsi="Times New Roman" w:cs="Times New Roman"/>
                <w:color w:val="000000"/>
                <w:sz w:val="16"/>
                <w:szCs w:val="16"/>
              </w:rPr>
              <w:t>099</w:t>
            </w:r>
          </w:p>
        </w:tc>
      </w:tr>
      <w:tr w:rsidR="00B3293D" w:rsidRPr="00B935EF" w14:paraId="7C1DFF83" w14:textId="77777777" w:rsidTr="00B3293D">
        <w:tc>
          <w:tcPr>
            <w:tcW w:w="1538" w:type="dxa"/>
            <w:tcBorders>
              <w:top w:val="single" w:sz="4" w:space="0" w:color="auto"/>
              <w:bottom w:val="single" w:sz="4" w:space="0" w:color="auto"/>
            </w:tcBorders>
            <w:vAlign w:val="center"/>
          </w:tcPr>
          <w:p w14:paraId="3525F0DF" w14:textId="4DC260FB" w:rsidR="00B3293D" w:rsidRPr="00426364" w:rsidRDefault="00B3293D" w:rsidP="00B3293D">
            <w:pPr>
              <w:jc w:val="center"/>
              <w:rPr>
                <w:rFonts w:ascii="Times New Roman" w:hAnsi="Times New Roman" w:cs="Times New Roman"/>
                <w:color w:val="000000" w:themeColor="text1"/>
                <w:sz w:val="16"/>
                <w:szCs w:val="16"/>
              </w:rPr>
            </w:pPr>
            <w:r w:rsidRPr="00426364">
              <w:rPr>
                <w:rFonts w:ascii="Times New Roman" w:hAnsi="Times New Roman" w:cs="Times New Roman"/>
                <w:color w:val="000000" w:themeColor="text1"/>
                <w:sz w:val="16"/>
                <w:szCs w:val="16"/>
              </w:rPr>
              <w:t>Monthly Medical Spending</w:t>
            </w:r>
          </w:p>
        </w:tc>
        <w:tc>
          <w:tcPr>
            <w:tcW w:w="1459" w:type="dxa"/>
            <w:tcBorders>
              <w:top w:val="single" w:sz="4" w:space="0" w:color="auto"/>
              <w:bottom w:val="single" w:sz="4" w:space="0" w:color="auto"/>
            </w:tcBorders>
            <w:vAlign w:val="center"/>
          </w:tcPr>
          <w:p w14:paraId="0B9673D8" w14:textId="046A4FE9"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529.97</w:t>
            </w:r>
            <w:r w:rsidRPr="00426364">
              <w:rPr>
                <w:rFonts w:ascii="Times New Roman" w:hAnsi="Times New Roman" w:cs="Times New Roman"/>
                <w:color w:val="000000"/>
                <w:sz w:val="16"/>
                <w:szCs w:val="16"/>
              </w:rPr>
              <w:br/>
              <w:t>(1009.53)</w:t>
            </w:r>
          </w:p>
        </w:tc>
        <w:tc>
          <w:tcPr>
            <w:tcW w:w="1459" w:type="dxa"/>
            <w:tcBorders>
              <w:top w:val="single" w:sz="4" w:space="0" w:color="auto"/>
              <w:bottom w:val="single" w:sz="4" w:space="0" w:color="auto"/>
            </w:tcBorders>
            <w:vAlign w:val="center"/>
          </w:tcPr>
          <w:p w14:paraId="25E6D29D" w14:textId="727FF9B7"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424.81</w:t>
            </w:r>
            <w:r w:rsidRPr="00426364">
              <w:rPr>
                <w:rFonts w:ascii="Times New Roman" w:hAnsi="Times New Roman" w:cs="Times New Roman"/>
                <w:color w:val="000000"/>
                <w:sz w:val="16"/>
                <w:szCs w:val="16"/>
              </w:rPr>
              <w:br/>
              <w:t>(947.34)</w:t>
            </w:r>
          </w:p>
        </w:tc>
        <w:tc>
          <w:tcPr>
            <w:tcW w:w="1167" w:type="dxa"/>
            <w:tcBorders>
              <w:top w:val="single" w:sz="4" w:space="0" w:color="auto"/>
              <w:bottom w:val="single" w:sz="4" w:space="0" w:color="auto"/>
            </w:tcBorders>
            <w:vAlign w:val="center"/>
          </w:tcPr>
          <w:p w14:paraId="232AA884" w14:textId="1E53A92C"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-0.11</w:t>
            </w:r>
          </w:p>
        </w:tc>
        <w:tc>
          <w:tcPr>
            <w:tcW w:w="1337" w:type="dxa"/>
            <w:tcBorders>
              <w:top w:val="single" w:sz="4" w:space="0" w:color="auto"/>
              <w:bottom w:val="single" w:sz="4" w:space="0" w:color="auto"/>
            </w:tcBorders>
            <w:vAlign w:val="center"/>
          </w:tcPr>
          <w:p w14:paraId="368F991F" w14:textId="7B553267"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423.61</w:t>
            </w:r>
            <w:r w:rsidRPr="00426364">
              <w:rPr>
                <w:rFonts w:ascii="Times New Roman" w:hAnsi="Times New Roman" w:cs="Times New Roman"/>
                <w:color w:val="000000"/>
                <w:sz w:val="16"/>
                <w:szCs w:val="16"/>
              </w:rPr>
              <w:br/>
              <w:t>(813.11)</w:t>
            </w:r>
          </w:p>
        </w:tc>
        <w:tc>
          <w:tcPr>
            <w:tcW w:w="1459" w:type="dxa"/>
            <w:tcBorders>
              <w:top w:val="single" w:sz="4" w:space="0" w:color="auto"/>
              <w:bottom w:val="single" w:sz="4" w:space="0" w:color="auto"/>
            </w:tcBorders>
            <w:vAlign w:val="center"/>
          </w:tcPr>
          <w:p w14:paraId="3DF20F32" w14:textId="3684DD4D"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424.81</w:t>
            </w:r>
            <w:r w:rsidRPr="00426364">
              <w:rPr>
                <w:rFonts w:ascii="Times New Roman" w:hAnsi="Times New Roman" w:cs="Times New Roman"/>
                <w:color w:val="000000"/>
                <w:sz w:val="16"/>
                <w:szCs w:val="16"/>
              </w:rPr>
              <w:br/>
              <w:t>(947.34)</w:t>
            </w:r>
          </w:p>
        </w:tc>
        <w:tc>
          <w:tcPr>
            <w:tcW w:w="1167" w:type="dxa"/>
            <w:tcBorders>
              <w:top w:val="single" w:sz="4" w:space="0" w:color="auto"/>
              <w:bottom w:val="single" w:sz="4" w:space="0" w:color="auto"/>
            </w:tcBorders>
            <w:vAlign w:val="center"/>
          </w:tcPr>
          <w:p w14:paraId="0A3DB38E" w14:textId="57F2B33A" w:rsidR="00B3293D" w:rsidRPr="00426364" w:rsidRDefault="00B3293D" w:rsidP="00B3293D">
            <w:pPr>
              <w:jc w:val="center"/>
              <w:rPr>
                <w:rFonts w:ascii="Times New Roman" w:hAnsi="Times New Roman" w:cs="Times New Roman"/>
                <w:color w:val="000000"/>
                <w:sz w:val="16"/>
                <w:szCs w:val="16"/>
              </w:rPr>
            </w:pPr>
            <w:r w:rsidRPr="00426364">
              <w:rPr>
                <w:rFonts w:ascii="Times New Roman" w:hAnsi="Times New Roman" w:cs="Times New Roman"/>
                <w:color w:val="000000"/>
                <w:sz w:val="16"/>
                <w:szCs w:val="16"/>
              </w:rPr>
              <w:t>0.00</w:t>
            </w:r>
          </w:p>
        </w:tc>
      </w:tr>
      <w:tr w:rsidR="00797BAF" w:rsidRPr="00B935EF" w14:paraId="376D1F05" w14:textId="77777777" w:rsidTr="00B935EF">
        <w:trPr>
          <w:trHeight w:val="539"/>
        </w:trPr>
        <w:tc>
          <w:tcPr>
            <w:tcW w:w="9586" w:type="dxa"/>
            <w:gridSpan w:val="7"/>
            <w:tcBorders>
              <w:top w:val="single" w:sz="4" w:space="0" w:color="auto"/>
              <w:left w:val="nil"/>
              <w:bottom w:val="nil"/>
              <w:right w:val="nil"/>
            </w:tcBorders>
            <w:vAlign w:val="center"/>
          </w:tcPr>
          <w:p w14:paraId="25E035E2" w14:textId="1E0F2CB6" w:rsidR="00797BAF" w:rsidRPr="00426364" w:rsidRDefault="00797BAF" w:rsidP="00235D44">
            <w:pPr>
              <w:jc w:val="both"/>
              <w:rPr>
                <w:rFonts w:ascii="Times New Roman" w:hAnsi="Times New Roman" w:cs="Times New Roman"/>
                <w:sz w:val="16"/>
                <w:szCs w:val="16"/>
              </w:rPr>
            </w:pPr>
            <w:bookmarkStart w:id="7" w:name="_Hlk160656547"/>
            <w:bookmarkStart w:id="8" w:name="_Hlk160655597"/>
            <w:bookmarkStart w:id="9" w:name="_Hlk162441247"/>
            <w:r w:rsidRPr="00426364">
              <w:rPr>
                <w:rFonts w:ascii="Times New Roman" w:hAnsi="Times New Roman" w:cs="Times New Roman"/>
                <w:b/>
                <w:bCs/>
                <w:sz w:val="16"/>
                <w:szCs w:val="16"/>
              </w:rPr>
              <w:t>Abbreviations</w:t>
            </w:r>
            <w:r w:rsidRPr="00426364">
              <w:rPr>
                <w:rFonts w:ascii="Times New Roman" w:hAnsi="Times New Roman" w:cs="Times New Roman"/>
                <w:sz w:val="16"/>
                <w:szCs w:val="16"/>
              </w:rPr>
              <w:t xml:space="preserve">: Congestive Heart Failure (CHF), Coronary Artery Disease (CAD), Chronic Kidney Disease (CKD), Chronic Obstructive Pulmonary Disease (COPD), End-stage Renal Disease (ESRD), Substance Abuse Disorder (SAD), Allowed Amount (AA), Inpatient Admission </w:t>
            </w:r>
            <w:r w:rsidRPr="00426364">
              <w:rPr>
                <w:rFonts w:ascii="Times New Roman" w:hAnsi="Times New Roman" w:cs="Times New Roman"/>
                <w:sz w:val="16"/>
                <w:szCs w:val="16"/>
              </w:rPr>
              <w:lastRenderedPageBreak/>
              <w:t>(IA), Outpatient Surgery (OP), Primary Care Physician (PCP), Specialty Office (SO), Urgent Care (UC), Emergency Room (ER), Diabetes Complication Severity Index (DCSI), Standardized Mean Difference (SMD)</w:t>
            </w:r>
            <w:r w:rsidR="000F73F6" w:rsidRPr="00426364">
              <w:rPr>
                <w:rFonts w:ascii="Times New Roman" w:hAnsi="Times New Roman" w:cs="Times New Roman"/>
                <w:sz w:val="16"/>
                <w:szCs w:val="16"/>
              </w:rPr>
              <w:t>, Proportion of Days Covered (PDC)</w:t>
            </w:r>
          </w:p>
          <w:p w14:paraId="257FEB28" w14:textId="77777777" w:rsidR="00797BAF" w:rsidRPr="00426364" w:rsidRDefault="00797BAF" w:rsidP="00235D44">
            <w:pPr>
              <w:jc w:val="both"/>
              <w:rPr>
                <w:rFonts w:ascii="Times New Roman" w:hAnsi="Times New Roman" w:cs="Times New Roman"/>
                <w:sz w:val="16"/>
                <w:szCs w:val="16"/>
              </w:rPr>
            </w:pPr>
            <w:r w:rsidRPr="00426364">
              <w:rPr>
                <w:rFonts w:ascii="Times New Roman" w:hAnsi="Times New Roman" w:cs="Times New Roman"/>
                <w:b/>
                <w:bCs/>
                <w:sz w:val="16"/>
                <w:szCs w:val="16"/>
              </w:rPr>
              <w:t>Notes</w:t>
            </w:r>
            <w:r w:rsidRPr="00426364">
              <w:rPr>
                <w:rFonts w:ascii="Times New Roman" w:hAnsi="Times New Roman" w:cs="Times New Roman"/>
                <w:sz w:val="16"/>
                <w:szCs w:val="16"/>
              </w:rPr>
              <w:t>: Table displays counts and percentages for categorical variables and means and standard deviations for continuous variables. Monthly expenditures were not included in the probit regression that predicted treatment status, it is displayed to assessment balance across treatment and control groups.</w:t>
            </w:r>
          </w:p>
        </w:tc>
      </w:tr>
      <w:bookmarkEnd w:id="2"/>
      <w:bookmarkEnd w:id="4"/>
      <w:bookmarkEnd w:id="5"/>
      <w:bookmarkEnd w:id="7"/>
      <w:bookmarkEnd w:id="8"/>
      <w:bookmarkEnd w:id="9"/>
    </w:tbl>
    <w:p w14:paraId="704BD336" w14:textId="5219740E" w:rsidR="00742664" w:rsidRDefault="00742664" w:rsidP="00797BAF"/>
    <w:p w14:paraId="36D986E9" w14:textId="779FABEF" w:rsidR="00797BAF" w:rsidRDefault="00742664" w:rsidP="00797BAF">
      <w:r>
        <w:br w:type="page"/>
      </w:r>
    </w:p>
    <w:tbl>
      <w:tblPr>
        <w:tblStyle w:val="TableGrid"/>
        <w:tblW w:w="9586" w:type="dxa"/>
        <w:tblLook w:val="04A0" w:firstRow="1" w:lastRow="0" w:firstColumn="1" w:lastColumn="0" w:noHBand="0" w:noVBand="1"/>
      </w:tblPr>
      <w:tblGrid>
        <w:gridCol w:w="1650"/>
        <w:gridCol w:w="1321"/>
        <w:gridCol w:w="1329"/>
        <w:gridCol w:w="1317"/>
        <w:gridCol w:w="1323"/>
        <w:gridCol w:w="1329"/>
        <w:gridCol w:w="1317"/>
      </w:tblGrid>
      <w:tr w:rsidR="00797BAF" w:rsidRPr="001C37C2" w14:paraId="25FCB68F" w14:textId="77777777" w:rsidTr="00235D44">
        <w:tc>
          <w:tcPr>
            <w:tcW w:w="9586" w:type="dxa"/>
            <w:gridSpan w:val="7"/>
            <w:tcBorders>
              <w:top w:val="nil"/>
              <w:left w:val="nil"/>
              <w:bottom w:val="single" w:sz="2" w:space="0" w:color="auto"/>
              <w:right w:val="nil"/>
            </w:tcBorders>
            <w:vAlign w:val="center"/>
          </w:tcPr>
          <w:p w14:paraId="27F2BB00" w14:textId="3622D6F4" w:rsidR="00797BAF" w:rsidRPr="001C37C2" w:rsidRDefault="00746068" w:rsidP="00235D44">
            <w:pPr>
              <w:rPr>
                <w:rFonts w:ascii="Times New Roman" w:hAnsi="Times New Roman" w:cs="Times New Roman"/>
                <w:b/>
                <w:bCs/>
                <w:sz w:val="16"/>
                <w:szCs w:val="16"/>
              </w:rPr>
            </w:pPr>
            <w:r>
              <w:rPr>
                <w:rFonts w:ascii="Times New Roman" w:hAnsi="Times New Roman" w:cs="Times New Roman"/>
                <w:b/>
                <w:bCs/>
                <w:sz w:val="16"/>
                <w:szCs w:val="16"/>
              </w:rPr>
              <w:lastRenderedPageBreak/>
              <w:t>Table S2</w:t>
            </w:r>
            <w:r w:rsidR="00797BAF" w:rsidRPr="00917A84">
              <w:rPr>
                <w:rFonts w:ascii="Times New Roman" w:hAnsi="Times New Roman" w:cs="Times New Roman"/>
                <w:b/>
                <w:bCs/>
                <w:sz w:val="16"/>
                <w:szCs w:val="16"/>
              </w:rPr>
              <w:t xml:space="preserve">. </w:t>
            </w:r>
            <w:bookmarkStart w:id="10" w:name="OLE_LINK48"/>
            <w:r w:rsidR="00797BAF" w:rsidRPr="00917A84">
              <w:rPr>
                <w:rFonts w:ascii="Times New Roman" w:hAnsi="Times New Roman" w:cs="Times New Roman"/>
                <w:b/>
                <w:bCs/>
                <w:sz w:val="16"/>
                <w:szCs w:val="16"/>
              </w:rPr>
              <w:t xml:space="preserve">Baseline Characteristics and Covariate Balance for </w:t>
            </w:r>
            <w:bookmarkEnd w:id="10"/>
            <w:r w:rsidR="00797BAF" w:rsidRPr="00917A84">
              <w:rPr>
                <w:rFonts w:ascii="Times New Roman" w:hAnsi="Times New Roman" w:cs="Times New Roman"/>
                <w:b/>
                <w:bCs/>
                <w:sz w:val="16"/>
                <w:szCs w:val="16"/>
              </w:rPr>
              <w:t xml:space="preserve">Pre-ZDC </w:t>
            </w:r>
            <w:r w:rsidR="00797BAF">
              <w:rPr>
                <w:rFonts w:ascii="Times New Roman" w:hAnsi="Times New Roman" w:cs="Times New Roman"/>
                <w:b/>
                <w:bCs/>
                <w:sz w:val="16"/>
                <w:szCs w:val="16"/>
              </w:rPr>
              <w:t>Non-</w:t>
            </w:r>
            <w:r w:rsidR="00797BAF" w:rsidRPr="00917A84">
              <w:rPr>
                <w:rFonts w:ascii="Times New Roman" w:hAnsi="Times New Roman" w:cs="Times New Roman"/>
                <w:b/>
                <w:bCs/>
                <w:sz w:val="16"/>
                <w:szCs w:val="16"/>
              </w:rPr>
              <w:t xml:space="preserve">Users </w:t>
            </w:r>
            <w:r w:rsidR="00797BAF" w:rsidRPr="001C37C2">
              <w:rPr>
                <w:rFonts w:ascii="Times New Roman" w:hAnsi="Times New Roman" w:cs="Times New Roman"/>
                <w:b/>
                <w:bCs/>
                <w:sz w:val="16"/>
                <w:szCs w:val="16"/>
              </w:rPr>
              <w:t xml:space="preserve">(N = </w:t>
            </w:r>
            <w:r w:rsidR="00797BAF">
              <w:rPr>
                <w:rFonts w:ascii="Times New Roman" w:hAnsi="Times New Roman" w:cs="Times New Roman"/>
                <w:b/>
                <w:bCs/>
                <w:sz w:val="16"/>
                <w:szCs w:val="16"/>
              </w:rPr>
              <w:t>1,290)</w:t>
            </w:r>
          </w:p>
        </w:tc>
      </w:tr>
      <w:tr w:rsidR="00797BAF" w:rsidRPr="001C37C2" w14:paraId="35986110" w14:textId="77777777" w:rsidTr="00235D44">
        <w:tc>
          <w:tcPr>
            <w:tcW w:w="1650" w:type="dxa"/>
            <w:tcBorders>
              <w:top w:val="single" w:sz="2" w:space="0" w:color="auto"/>
            </w:tcBorders>
            <w:vAlign w:val="center"/>
          </w:tcPr>
          <w:p w14:paraId="6AF45155" w14:textId="77777777" w:rsidR="00797BAF" w:rsidRPr="001C37C2" w:rsidRDefault="00797BAF" w:rsidP="00235D44">
            <w:pPr>
              <w:jc w:val="center"/>
              <w:rPr>
                <w:rFonts w:ascii="Times New Roman" w:hAnsi="Times New Roman" w:cs="Times New Roman"/>
                <w:sz w:val="16"/>
                <w:szCs w:val="16"/>
              </w:rPr>
            </w:pPr>
          </w:p>
        </w:tc>
        <w:tc>
          <w:tcPr>
            <w:tcW w:w="3967" w:type="dxa"/>
            <w:gridSpan w:val="3"/>
            <w:tcBorders>
              <w:top w:val="single" w:sz="2" w:space="0" w:color="auto"/>
            </w:tcBorders>
            <w:vAlign w:val="center"/>
          </w:tcPr>
          <w:p w14:paraId="39E10B5C" w14:textId="77777777" w:rsidR="00797BAF" w:rsidRPr="001C37C2" w:rsidRDefault="00797BAF" w:rsidP="00235D44">
            <w:pPr>
              <w:jc w:val="center"/>
              <w:rPr>
                <w:rFonts w:ascii="Times New Roman" w:hAnsi="Times New Roman" w:cs="Times New Roman"/>
                <w:sz w:val="16"/>
                <w:szCs w:val="16"/>
              </w:rPr>
            </w:pPr>
            <w:r w:rsidRPr="001C37C2">
              <w:rPr>
                <w:rFonts w:ascii="Times New Roman" w:hAnsi="Times New Roman" w:cs="Times New Roman"/>
                <w:sz w:val="16"/>
                <w:szCs w:val="16"/>
              </w:rPr>
              <w:t>Non-Weighted Group Monthly Average</w:t>
            </w:r>
          </w:p>
        </w:tc>
        <w:tc>
          <w:tcPr>
            <w:tcW w:w="3969" w:type="dxa"/>
            <w:gridSpan w:val="3"/>
            <w:tcBorders>
              <w:top w:val="single" w:sz="2" w:space="0" w:color="auto"/>
            </w:tcBorders>
            <w:vAlign w:val="center"/>
          </w:tcPr>
          <w:p w14:paraId="097DAE67" w14:textId="77777777" w:rsidR="00797BAF" w:rsidRPr="001C37C2" w:rsidRDefault="00797BAF" w:rsidP="00235D44">
            <w:pPr>
              <w:jc w:val="center"/>
              <w:rPr>
                <w:rFonts w:ascii="Times New Roman" w:hAnsi="Times New Roman" w:cs="Times New Roman"/>
                <w:sz w:val="16"/>
                <w:szCs w:val="16"/>
              </w:rPr>
            </w:pPr>
            <w:r w:rsidRPr="001C37C2">
              <w:rPr>
                <w:rFonts w:ascii="Times New Roman" w:hAnsi="Times New Roman" w:cs="Times New Roman"/>
                <w:sz w:val="16"/>
                <w:szCs w:val="16"/>
              </w:rPr>
              <w:t>Weighted Group Mean Monthly Average</w:t>
            </w:r>
          </w:p>
        </w:tc>
      </w:tr>
      <w:tr w:rsidR="00797BAF" w:rsidRPr="001C37C2" w14:paraId="72B47539" w14:textId="77777777" w:rsidTr="00864E1B">
        <w:tc>
          <w:tcPr>
            <w:tcW w:w="1650" w:type="dxa"/>
            <w:vAlign w:val="center"/>
          </w:tcPr>
          <w:p w14:paraId="31D06CC5" w14:textId="77777777" w:rsidR="00797BAF" w:rsidRPr="001C37C2" w:rsidRDefault="00797BAF" w:rsidP="00235D44">
            <w:pPr>
              <w:jc w:val="center"/>
              <w:rPr>
                <w:rFonts w:ascii="Times New Roman" w:hAnsi="Times New Roman" w:cs="Times New Roman"/>
                <w:sz w:val="16"/>
                <w:szCs w:val="16"/>
              </w:rPr>
            </w:pPr>
            <w:r w:rsidRPr="001C37C2">
              <w:rPr>
                <w:rFonts w:ascii="Times New Roman" w:hAnsi="Times New Roman" w:cs="Times New Roman"/>
                <w:sz w:val="16"/>
                <w:szCs w:val="16"/>
              </w:rPr>
              <w:t>Variables</w:t>
            </w:r>
          </w:p>
        </w:tc>
        <w:tc>
          <w:tcPr>
            <w:tcW w:w="1321" w:type="dxa"/>
            <w:vAlign w:val="center"/>
          </w:tcPr>
          <w:p w14:paraId="23E97FC2" w14:textId="77777777" w:rsidR="00797BAF" w:rsidRPr="001C37C2" w:rsidRDefault="00797BAF" w:rsidP="00864E1B">
            <w:pPr>
              <w:jc w:val="center"/>
              <w:rPr>
                <w:rFonts w:ascii="Times New Roman" w:hAnsi="Times New Roman" w:cs="Times New Roman"/>
                <w:sz w:val="16"/>
                <w:szCs w:val="16"/>
              </w:rPr>
            </w:pPr>
            <w:r w:rsidRPr="001C37C2">
              <w:rPr>
                <w:rFonts w:ascii="Times New Roman" w:hAnsi="Times New Roman" w:cs="Times New Roman"/>
                <w:sz w:val="16"/>
                <w:szCs w:val="16"/>
              </w:rPr>
              <w:t>Control</w:t>
            </w:r>
          </w:p>
          <w:p w14:paraId="4FD7062C" w14:textId="77777777" w:rsidR="00797BAF" w:rsidRPr="001C37C2" w:rsidRDefault="00797BAF" w:rsidP="00864E1B">
            <w:pPr>
              <w:jc w:val="center"/>
              <w:rPr>
                <w:rFonts w:ascii="Times New Roman" w:hAnsi="Times New Roman" w:cs="Times New Roman"/>
                <w:sz w:val="16"/>
                <w:szCs w:val="16"/>
              </w:rPr>
            </w:pPr>
            <w:r w:rsidRPr="001C37C2">
              <w:rPr>
                <w:rFonts w:ascii="Times New Roman" w:hAnsi="Times New Roman" w:cs="Times New Roman"/>
                <w:sz w:val="16"/>
                <w:szCs w:val="16"/>
              </w:rPr>
              <w:t xml:space="preserve">(N =  </w:t>
            </w:r>
            <w:r>
              <w:rPr>
                <w:rFonts w:ascii="Times New Roman" w:hAnsi="Times New Roman" w:cs="Times New Roman"/>
                <w:sz w:val="16"/>
                <w:szCs w:val="16"/>
              </w:rPr>
              <w:t>711</w:t>
            </w:r>
            <w:r w:rsidRPr="001C37C2">
              <w:rPr>
                <w:rFonts w:ascii="Times New Roman" w:hAnsi="Times New Roman" w:cs="Times New Roman"/>
                <w:sz w:val="16"/>
                <w:szCs w:val="16"/>
              </w:rPr>
              <w:t>)</w:t>
            </w:r>
          </w:p>
        </w:tc>
        <w:tc>
          <w:tcPr>
            <w:tcW w:w="1329" w:type="dxa"/>
            <w:vAlign w:val="center"/>
          </w:tcPr>
          <w:p w14:paraId="0714B7E1" w14:textId="77777777" w:rsidR="00797BAF" w:rsidRPr="001C37C2" w:rsidRDefault="00797BAF" w:rsidP="00864E1B">
            <w:pPr>
              <w:jc w:val="center"/>
              <w:rPr>
                <w:rFonts w:ascii="Times New Roman" w:hAnsi="Times New Roman" w:cs="Times New Roman"/>
                <w:sz w:val="16"/>
                <w:szCs w:val="16"/>
              </w:rPr>
            </w:pPr>
            <w:r w:rsidRPr="001C37C2">
              <w:rPr>
                <w:rFonts w:ascii="Times New Roman" w:hAnsi="Times New Roman" w:cs="Times New Roman"/>
                <w:sz w:val="16"/>
                <w:szCs w:val="16"/>
              </w:rPr>
              <w:t>Treatment</w:t>
            </w:r>
          </w:p>
          <w:p w14:paraId="40DEE9D0" w14:textId="77777777" w:rsidR="00797BAF" w:rsidRPr="001C37C2" w:rsidRDefault="00797BAF" w:rsidP="00864E1B">
            <w:pPr>
              <w:jc w:val="center"/>
              <w:rPr>
                <w:rFonts w:ascii="Times New Roman" w:hAnsi="Times New Roman" w:cs="Times New Roman"/>
                <w:sz w:val="16"/>
                <w:szCs w:val="16"/>
              </w:rPr>
            </w:pPr>
            <w:r w:rsidRPr="001C37C2">
              <w:rPr>
                <w:rFonts w:ascii="Times New Roman" w:hAnsi="Times New Roman" w:cs="Times New Roman"/>
                <w:sz w:val="16"/>
                <w:szCs w:val="16"/>
              </w:rPr>
              <w:t xml:space="preserve">(N =  </w:t>
            </w:r>
            <w:r>
              <w:rPr>
                <w:rFonts w:ascii="Times New Roman" w:hAnsi="Times New Roman" w:cs="Times New Roman"/>
                <w:sz w:val="16"/>
                <w:szCs w:val="16"/>
              </w:rPr>
              <w:t>579</w:t>
            </w:r>
            <w:r w:rsidRPr="001C37C2">
              <w:rPr>
                <w:rFonts w:ascii="Times New Roman" w:hAnsi="Times New Roman" w:cs="Times New Roman"/>
                <w:sz w:val="16"/>
                <w:szCs w:val="16"/>
              </w:rPr>
              <w:t>)</w:t>
            </w:r>
          </w:p>
        </w:tc>
        <w:tc>
          <w:tcPr>
            <w:tcW w:w="1317" w:type="dxa"/>
            <w:vAlign w:val="center"/>
          </w:tcPr>
          <w:p w14:paraId="42BC9772" w14:textId="77777777" w:rsidR="00797BAF" w:rsidRPr="001C37C2" w:rsidRDefault="00797BAF" w:rsidP="00864E1B">
            <w:pPr>
              <w:jc w:val="center"/>
              <w:rPr>
                <w:rFonts w:ascii="Times New Roman" w:hAnsi="Times New Roman" w:cs="Times New Roman"/>
                <w:sz w:val="16"/>
                <w:szCs w:val="16"/>
              </w:rPr>
            </w:pPr>
            <w:r w:rsidRPr="001C37C2">
              <w:rPr>
                <w:rFonts w:ascii="Times New Roman" w:hAnsi="Times New Roman" w:cs="Times New Roman"/>
                <w:sz w:val="16"/>
                <w:szCs w:val="16"/>
              </w:rPr>
              <w:t>SMD</w:t>
            </w:r>
          </w:p>
        </w:tc>
        <w:tc>
          <w:tcPr>
            <w:tcW w:w="1323" w:type="dxa"/>
            <w:vAlign w:val="center"/>
          </w:tcPr>
          <w:p w14:paraId="580AC3CF" w14:textId="77777777" w:rsidR="00797BAF" w:rsidRPr="001C37C2" w:rsidRDefault="00797BAF" w:rsidP="00864E1B">
            <w:pPr>
              <w:jc w:val="center"/>
              <w:rPr>
                <w:rFonts w:ascii="Times New Roman" w:hAnsi="Times New Roman" w:cs="Times New Roman"/>
                <w:sz w:val="16"/>
                <w:szCs w:val="16"/>
              </w:rPr>
            </w:pPr>
            <w:r w:rsidRPr="001C37C2">
              <w:rPr>
                <w:rFonts w:ascii="Times New Roman" w:hAnsi="Times New Roman" w:cs="Times New Roman"/>
                <w:sz w:val="16"/>
                <w:szCs w:val="16"/>
              </w:rPr>
              <w:t>Control</w:t>
            </w:r>
          </w:p>
          <w:p w14:paraId="3006BC69" w14:textId="2943D1ED" w:rsidR="00797BAF" w:rsidRPr="001C37C2" w:rsidRDefault="00797BAF" w:rsidP="00864E1B">
            <w:pPr>
              <w:jc w:val="center"/>
              <w:rPr>
                <w:rFonts w:ascii="Times New Roman" w:hAnsi="Times New Roman" w:cs="Times New Roman"/>
                <w:sz w:val="16"/>
                <w:szCs w:val="16"/>
              </w:rPr>
            </w:pPr>
            <w:r w:rsidRPr="001C37C2">
              <w:rPr>
                <w:rFonts w:ascii="Times New Roman" w:hAnsi="Times New Roman" w:cs="Times New Roman"/>
                <w:sz w:val="16"/>
                <w:szCs w:val="16"/>
              </w:rPr>
              <w:t xml:space="preserve">(N =  </w:t>
            </w:r>
            <w:r>
              <w:rPr>
                <w:rFonts w:ascii="Times New Roman" w:hAnsi="Times New Roman" w:cs="Times New Roman"/>
                <w:sz w:val="16"/>
                <w:szCs w:val="16"/>
              </w:rPr>
              <w:t>57</w:t>
            </w:r>
            <w:r w:rsidR="00DD01A0">
              <w:rPr>
                <w:rFonts w:ascii="Times New Roman" w:hAnsi="Times New Roman" w:cs="Times New Roman"/>
                <w:sz w:val="16"/>
                <w:szCs w:val="16"/>
              </w:rPr>
              <w:t>7</w:t>
            </w:r>
            <w:r w:rsidRPr="001C37C2">
              <w:rPr>
                <w:rFonts w:ascii="Times New Roman" w:hAnsi="Times New Roman" w:cs="Times New Roman"/>
                <w:sz w:val="16"/>
                <w:szCs w:val="16"/>
              </w:rPr>
              <w:t>)</w:t>
            </w:r>
          </w:p>
        </w:tc>
        <w:tc>
          <w:tcPr>
            <w:tcW w:w="1329" w:type="dxa"/>
            <w:vAlign w:val="center"/>
          </w:tcPr>
          <w:p w14:paraId="0D76C451" w14:textId="77777777" w:rsidR="00797BAF" w:rsidRPr="001C37C2" w:rsidRDefault="00797BAF" w:rsidP="00864E1B">
            <w:pPr>
              <w:jc w:val="center"/>
              <w:rPr>
                <w:rFonts w:ascii="Times New Roman" w:hAnsi="Times New Roman" w:cs="Times New Roman"/>
                <w:sz w:val="16"/>
                <w:szCs w:val="16"/>
              </w:rPr>
            </w:pPr>
            <w:r w:rsidRPr="001C37C2">
              <w:rPr>
                <w:rFonts w:ascii="Times New Roman" w:hAnsi="Times New Roman" w:cs="Times New Roman"/>
                <w:sz w:val="16"/>
                <w:szCs w:val="16"/>
              </w:rPr>
              <w:t>Treatment</w:t>
            </w:r>
          </w:p>
          <w:p w14:paraId="2056056F" w14:textId="77777777" w:rsidR="00797BAF" w:rsidRPr="001C37C2" w:rsidRDefault="00797BAF" w:rsidP="00864E1B">
            <w:pPr>
              <w:jc w:val="center"/>
              <w:rPr>
                <w:rFonts w:ascii="Times New Roman" w:hAnsi="Times New Roman" w:cs="Times New Roman"/>
                <w:sz w:val="16"/>
                <w:szCs w:val="16"/>
              </w:rPr>
            </w:pPr>
            <w:r w:rsidRPr="001C37C2">
              <w:rPr>
                <w:rFonts w:ascii="Times New Roman" w:hAnsi="Times New Roman" w:cs="Times New Roman"/>
                <w:sz w:val="16"/>
                <w:szCs w:val="16"/>
              </w:rPr>
              <w:t xml:space="preserve">(N =  </w:t>
            </w:r>
            <w:r>
              <w:rPr>
                <w:rFonts w:ascii="Times New Roman" w:hAnsi="Times New Roman" w:cs="Times New Roman"/>
                <w:sz w:val="16"/>
                <w:szCs w:val="16"/>
              </w:rPr>
              <w:t>579</w:t>
            </w:r>
            <w:r w:rsidRPr="001C37C2">
              <w:rPr>
                <w:rFonts w:ascii="Times New Roman" w:hAnsi="Times New Roman" w:cs="Times New Roman"/>
                <w:sz w:val="16"/>
                <w:szCs w:val="16"/>
              </w:rPr>
              <w:t>)</w:t>
            </w:r>
          </w:p>
        </w:tc>
        <w:tc>
          <w:tcPr>
            <w:tcW w:w="1317" w:type="dxa"/>
            <w:vAlign w:val="center"/>
          </w:tcPr>
          <w:p w14:paraId="1F1B3B08" w14:textId="77777777" w:rsidR="00797BAF" w:rsidRPr="001C37C2" w:rsidRDefault="00797BAF" w:rsidP="00864E1B">
            <w:pPr>
              <w:jc w:val="center"/>
              <w:rPr>
                <w:rFonts w:ascii="Times New Roman" w:hAnsi="Times New Roman" w:cs="Times New Roman"/>
                <w:sz w:val="16"/>
                <w:szCs w:val="16"/>
              </w:rPr>
            </w:pPr>
            <w:r w:rsidRPr="001C37C2">
              <w:rPr>
                <w:rFonts w:ascii="Times New Roman" w:hAnsi="Times New Roman" w:cs="Times New Roman"/>
                <w:sz w:val="16"/>
                <w:szCs w:val="16"/>
              </w:rPr>
              <w:t>SMD</w:t>
            </w:r>
          </w:p>
        </w:tc>
      </w:tr>
      <w:tr w:rsidR="003D452F" w:rsidRPr="007A3A6D" w14:paraId="33DF674A" w14:textId="77777777" w:rsidTr="00864E1B">
        <w:tc>
          <w:tcPr>
            <w:tcW w:w="1650" w:type="dxa"/>
            <w:vAlign w:val="center"/>
          </w:tcPr>
          <w:p w14:paraId="10020B50" w14:textId="77777777" w:rsidR="003D452F" w:rsidRPr="001C37C2" w:rsidRDefault="003D452F" w:rsidP="003D452F">
            <w:pPr>
              <w:jc w:val="center"/>
              <w:rPr>
                <w:rFonts w:ascii="Times New Roman" w:hAnsi="Times New Roman" w:cs="Times New Roman"/>
                <w:sz w:val="16"/>
                <w:szCs w:val="16"/>
              </w:rPr>
            </w:pPr>
            <w:r w:rsidRPr="001C37C2">
              <w:rPr>
                <w:rFonts w:ascii="Times New Roman" w:hAnsi="Times New Roman" w:cs="Times New Roman"/>
                <w:color w:val="000000"/>
                <w:sz w:val="16"/>
                <w:szCs w:val="16"/>
              </w:rPr>
              <w:t>Age</w:t>
            </w:r>
          </w:p>
        </w:tc>
        <w:tc>
          <w:tcPr>
            <w:tcW w:w="1321" w:type="dxa"/>
            <w:vAlign w:val="center"/>
          </w:tcPr>
          <w:p w14:paraId="3978BC6D" w14:textId="19B72017" w:rsidR="003D452F" w:rsidRPr="003D452F" w:rsidRDefault="003D452F" w:rsidP="00864E1B">
            <w:pPr>
              <w:jc w:val="center"/>
              <w:rPr>
                <w:rFonts w:ascii="Times New Roman" w:hAnsi="Times New Roman" w:cs="Times New Roman"/>
                <w:color w:val="000000"/>
                <w:kern w:val="24"/>
                <w:sz w:val="16"/>
                <w:szCs w:val="16"/>
              </w:rPr>
            </w:pPr>
            <w:r w:rsidRPr="003D452F">
              <w:rPr>
                <w:rFonts w:ascii="Times New Roman" w:hAnsi="Times New Roman" w:cs="Times New Roman"/>
                <w:color w:val="000000"/>
                <w:sz w:val="16"/>
                <w:szCs w:val="16"/>
              </w:rPr>
              <w:t>52.09</w:t>
            </w:r>
            <w:r w:rsidRPr="003D452F">
              <w:rPr>
                <w:rFonts w:ascii="Times New Roman" w:hAnsi="Times New Roman" w:cs="Times New Roman"/>
                <w:color w:val="000000"/>
                <w:sz w:val="16"/>
                <w:szCs w:val="16"/>
              </w:rPr>
              <w:br/>
              <w:t>(11.84)</w:t>
            </w:r>
          </w:p>
        </w:tc>
        <w:tc>
          <w:tcPr>
            <w:tcW w:w="1329" w:type="dxa"/>
            <w:vAlign w:val="center"/>
          </w:tcPr>
          <w:p w14:paraId="67E17C8F" w14:textId="17FBF90C"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47.64</w:t>
            </w:r>
            <w:r w:rsidRPr="003D452F">
              <w:rPr>
                <w:rFonts w:ascii="Times New Roman" w:hAnsi="Times New Roman" w:cs="Times New Roman"/>
                <w:color w:val="000000"/>
                <w:sz w:val="16"/>
                <w:szCs w:val="16"/>
              </w:rPr>
              <w:br/>
              <w:t>(12.66)</w:t>
            </w:r>
          </w:p>
        </w:tc>
        <w:tc>
          <w:tcPr>
            <w:tcW w:w="1317" w:type="dxa"/>
            <w:vAlign w:val="center"/>
          </w:tcPr>
          <w:p w14:paraId="5074676B" w14:textId="39A5DF87"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-0.36</w:t>
            </w:r>
          </w:p>
        </w:tc>
        <w:tc>
          <w:tcPr>
            <w:tcW w:w="1323" w:type="dxa"/>
            <w:vAlign w:val="center"/>
          </w:tcPr>
          <w:p w14:paraId="1CB05C2C" w14:textId="75CB5025" w:rsidR="003D452F" w:rsidRPr="003D452F" w:rsidRDefault="003D452F" w:rsidP="00864E1B">
            <w:pPr>
              <w:jc w:val="center"/>
              <w:rPr>
                <w:rFonts w:ascii="Times New Roman" w:hAnsi="Times New Roman" w:cs="Times New Roman"/>
                <w:color w:val="000000"/>
                <w:sz w:val="16"/>
                <w:szCs w:val="16"/>
              </w:rPr>
            </w:pPr>
            <w:r w:rsidRPr="003D452F">
              <w:rPr>
                <w:rFonts w:ascii="Times New Roman" w:hAnsi="Times New Roman" w:cs="Times New Roman"/>
                <w:color w:val="000000"/>
                <w:sz w:val="16"/>
                <w:szCs w:val="16"/>
              </w:rPr>
              <w:t>47.64</w:t>
            </w:r>
            <w:r w:rsidRPr="003D452F">
              <w:rPr>
                <w:rFonts w:ascii="Times New Roman" w:hAnsi="Times New Roman" w:cs="Times New Roman"/>
                <w:color w:val="000000"/>
                <w:sz w:val="16"/>
                <w:szCs w:val="16"/>
              </w:rPr>
              <w:br/>
              <w:t>(13.02)</w:t>
            </w:r>
          </w:p>
        </w:tc>
        <w:tc>
          <w:tcPr>
            <w:tcW w:w="1329" w:type="dxa"/>
            <w:vAlign w:val="center"/>
          </w:tcPr>
          <w:p w14:paraId="34CCD7D5" w14:textId="7866B869"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47.64</w:t>
            </w:r>
            <w:r w:rsidRPr="003D452F">
              <w:rPr>
                <w:rFonts w:ascii="Times New Roman" w:hAnsi="Times New Roman" w:cs="Times New Roman"/>
                <w:color w:val="000000"/>
                <w:sz w:val="16"/>
                <w:szCs w:val="16"/>
              </w:rPr>
              <w:br/>
              <w:t>(12.66)</w:t>
            </w:r>
          </w:p>
        </w:tc>
        <w:tc>
          <w:tcPr>
            <w:tcW w:w="1317" w:type="dxa"/>
            <w:vAlign w:val="center"/>
          </w:tcPr>
          <w:p w14:paraId="3180C3AC" w14:textId="5FDF816B"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0.00</w:t>
            </w:r>
          </w:p>
        </w:tc>
      </w:tr>
      <w:tr w:rsidR="003D452F" w:rsidRPr="007A3A6D" w14:paraId="39F9ED23" w14:textId="77777777" w:rsidTr="00864E1B">
        <w:tc>
          <w:tcPr>
            <w:tcW w:w="1650" w:type="dxa"/>
            <w:vAlign w:val="center"/>
          </w:tcPr>
          <w:p w14:paraId="1C8A5881" w14:textId="77777777" w:rsidR="003D452F" w:rsidRPr="001C37C2" w:rsidRDefault="003D452F" w:rsidP="003D452F">
            <w:pPr>
              <w:jc w:val="center"/>
              <w:rPr>
                <w:rFonts w:ascii="Times New Roman" w:hAnsi="Times New Roman" w:cs="Times New Roman"/>
                <w:sz w:val="16"/>
                <w:szCs w:val="16"/>
              </w:rPr>
            </w:pPr>
            <w:r w:rsidRPr="001C37C2">
              <w:rPr>
                <w:rFonts w:ascii="Times New Roman" w:hAnsi="Times New Roman" w:cs="Times New Roman"/>
                <w:color w:val="000000"/>
                <w:sz w:val="16"/>
                <w:szCs w:val="16"/>
              </w:rPr>
              <w:t>Age (≤45)</w:t>
            </w:r>
          </w:p>
        </w:tc>
        <w:tc>
          <w:tcPr>
            <w:tcW w:w="1321" w:type="dxa"/>
            <w:vAlign w:val="center"/>
          </w:tcPr>
          <w:p w14:paraId="0271FF72" w14:textId="486C7DF3"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177</w:t>
            </w:r>
            <w:r w:rsidRPr="003D452F">
              <w:rPr>
                <w:rFonts w:ascii="Times New Roman" w:hAnsi="Times New Roman" w:cs="Times New Roman"/>
                <w:color w:val="000000"/>
                <w:sz w:val="16"/>
                <w:szCs w:val="16"/>
              </w:rPr>
              <w:br/>
              <w:t>(24.89%)</w:t>
            </w:r>
          </w:p>
        </w:tc>
        <w:tc>
          <w:tcPr>
            <w:tcW w:w="1329" w:type="dxa"/>
            <w:vAlign w:val="center"/>
          </w:tcPr>
          <w:p w14:paraId="6A615CD4" w14:textId="04B70760"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225</w:t>
            </w:r>
            <w:r w:rsidRPr="003D452F">
              <w:rPr>
                <w:rFonts w:ascii="Times New Roman" w:hAnsi="Times New Roman" w:cs="Times New Roman"/>
                <w:color w:val="000000"/>
                <w:sz w:val="16"/>
                <w:szCs w:val="16"/>
              </w:rPr>
              <w:br/>
              <w:t>(38.86%)</w:t>
            </w:r>
          </w:p>
        </w:tc>
        <w:tc>
          <w:tcPr>
            <w:tcW w:w="1317" w:type="dxa"/>
            <w:vAlign w:val="center"/>
          </w:tcPr>
          <w:p w14:paraId="3433157F" w14:textId="070360A3"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0.30</w:t>
            </w:r>
          </w:p>
        </w:tc>
        <w:tc>
          <w:tcPr>
            <w:tcW w:w="1323" w:type="dxa"/>
            <w:vAlign w:val="center"/>
          </w:tcPr>
          <w:p w14:paraId="26CC89DF" w14:textId="1A579310"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225</w:t>
            </w:r>
            <w:r w:rsidRPr="003D452F">
              <w:rPr>
                <w:rFonts w:ascii="Times New Roman" w:hAnsi="Times New Roman" w:cs="Times New Roman"/>
                <w:color w:val="000000"/>
                <w:sz w:val="16"/>
                <w:szCs w:val="16"/>
              </w:rPr>
              <w:br/>
              <w:t>(38.92%)</w:t>
            </w:r>
          </w:p>
        </w:tc>
        <w:tc>
          <w:tcPr>
            <w:tcW w:w="1329" w:type="dxa"/>
            <w:vAlign w:val="center"/>
          </w:tcPr>
          <w:p w14:paraId="0FD1F699" w14:textId="30096EC3"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225</w:t>
            </w:r>
            <w:r w:rsidRPr="003D452F">
              <w:rPr>
                <w:rFonts w:ascii="Times New Roman" w:hAnsi="Times New Roman" w:cs="Times New Roman"/>
                <w:color w:val="000000"/>
                <w:sz w:val="16"/>
                <w:szCs w:val="16"/>
              </w:rPr>
              <w:br/>
              <w:t>(38.86)</w:t>
            </w:r>
          </w:p>
        </w:tc>
        <w:tc>
          <w:tcPr>
            <w:tcW w:w="1317" w:type="dxa"/>
            <w:vAlign w:val="center"/>
          </w:tcPr>
          <w:p w14:paraId="04EE031C" w14:textId="788D834F"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0.00</w:t>
            </w:r>
          </w:p>
        </w:tc>
      </w:tr>
      <w:tr w:rsidR="003D452F" w:rsidRPr="007A3A6D" w14:paraId="14AA9FEA" w14:textId="77777777" w:rsidTr="00864E1B">
        <w:tc>
          <w:tcPr>
            <w:tcW w:w="1650" w:type="dxa"/>
            <w:vAlign w:val="center"/>
          </w:tcPr>
          <w:p w14:paraId="440B38BF" w14:textId="77777777" w:rsidR="003D452F" w:rsidRPr="001C37C2" w:rsidRDefault="003D452F" w:rsidP="003D452F">
            <w:pPr>
              <w:jc w:val="center"/>
              <w:rPr>
                <w:rFonts w:ascii="Times New Roman" w:hAnsi="Times New Roman" w:cs="Times New Roman"/>
                <w:sz w:val="16"/>
                <w:szCs w:val="16"/>
              </w:rPr>
            </w:pPr>
            <w:r w:rsidRPr="001C37C2">
              <w:rPr>
                <w:rFonts w:ascii="Times New Roman" w:hAnsi="Times New Roman" w:cs="Times New Roman"/>
                <w:color w:val="000000"/>
                <w:sz w:val="16"/>
                <w:szCs w:val="16"/>
              </w:rPr>
              <w:t>Age (46 - 64)</w:t>
            </w:r>
          </w:p>
        </w:tc>
        <w:tc>
          <w:tcPr>
            <w:tcW w:w="1321" w:type="dxa"/>
            <w:vAlign w:val="center"/>
          </w:tcPr>
          <w:p w14:paraId="7D8CD9D7" w14:textId="01058615"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456</w:t>
            </w:r>
            <w:r w:rsidRPr="003D452F">
              <w:rPr>
                <w:rFonts w:ascii="Times New Roman" w:hAnsi="Times New Roman" w:cs="Times New Roman"/>
                <w:color w:val="000000"/>
                <w:sz w:val="16"/>
                <w:szCs w:val="16"/>
              </w:rPr>
              <w:br/>
              <w:t>(64.14%)</w:t>
            </w:r>
          </w:p>
        </w:tc>
        <w:tc>
          <w:tcPr>
            <w:tcW w:w="1329" w:type="dxa"/>
            <w:vAlign w:val="center"/>
          </w:tcPr>
          <w:p w14:paraId="1F8E00DF" w14:textId="256C8710"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323</w:t>
            </w:r>
            <w:r w:rsidRPr="003D452F">
              <w:rPr>
                <w:rFonts w:ascii="Times New Roman" w:hAnsi="Times New Roman" w:cs="Times New Roman"/>
                <w:color w:val="000000"/>
                <w:sz w:val="16"/>
                <w:szCs w:val="16"/>
              </w:rPr>
              <w:br/>
              <w:t>(55.79%)</w:t>
            </w:r>
          </w:p>
        </w:tc>
        <w:tc>
          <w:tcPr>
            <w:tcW w:w="1317" w:type="dxa"/>
            <w:vAlign w:val="center"/>
          </w:tcPr>
          <w:p w14:paraId="25C436EA" w14:textId="68C63592"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-0.17</w:t>
            </w:r>
          </w:p>
        </w:tc>
        <w:tc>
          <w:tcPr>
            <w:tcW w:w="1323" w:type="dxa"/>
            <w:vAlign w:val="center"/>
          </w:tcPr>
          <w:p w14:paraId="737B88EB" w14:textId="433CABFF"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321</w:t>
            </w:r>
            <w:r w:rsidRPr="003D452F">
              <w:rPr>
                <w:rFonts w:ascii="Times New Roman" w:hAnsi="Times New Roman" w:cs="Times New Roman"/>
                <w:color w:val="000000"/>
                <w:sz w:val="16"/>
                <w:szCs w:val="16"/>
              </w:rPr>
              <w:br/>
              <w:t>(55.6%)</w:t>
            </w:r>
          </w:p>
        </w:tc>
        <w:tc>
          <w:tcPr>
            <w:tcW w:w="1329" w:type="dxa"/>
            <w:vAlign w:val="center"/>
          </w:tcPr>
          <w:p w14:paraId="65409E5F" w14:textId="39100276"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323</w:t>
            </w:r>
            <w:r w:rsidRPr="003D452F">
              <w:rPr>
                <w:rFonts w:ascii="Times New Roman" w:hAnsi="Times New Roman" w:cs="Times New Roman"/>
                <w:color w:val="000000"/>
                <w:sz w:val="16"/>
                <w:szCs w:val="16"/>
              </w:rPr>
              <w:br/>
              <w:t>(55.79)</w:t>
            </w:r>
          </w:p>
        </w:tc>
        <w:tc>
          <w:tcPr>
            <w:tcW w:w="1317" w:type="dxa"/>
            <w:vAlign w:val="center"/>
          </w:tcPr>
          <w:p w14:paraId="7B089E37" w14:textId="19727754"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0.00</w:t>
            </w:r>
          </w:p>
        </w:tc>
      </w:tr>
      <w:tr w:rsidR="003D452F" w:rsidRPr="007A3A6D" w14:paraId="6777632A" w14:textId="77777777" w:rsidTr="00864E1B">
        <w:tc>
          <w:tcPr>
            <w:tcW w:w="1650" w:type="dxa"/>
            <w:vAlign w:val="center"/>
          </w:tcPr>
          <w:p w14:paraId="70C59844" w14:textId="77777777" w:rsidR="003D452F" w:rsidRPr="001C37C2" w:rsidRDefault="003D452F" w:rsidP="003D452F">
            <w:pPr>
              <w:jc w:val="center"/>
              <w:rPr>
                <w:rFonts w:ascii="Times New Roman" w:hAnsi="Times New Roman" w:cs="Times New Roman"/>
                <w:sz w:val="16"/>
                <w:szCs w:val="16"/>
              </w:rPr>
            </w:pPr>
            <w:r w:rsidRPr="001C37C2">
              <w:rPr>
                <w:rFonts w:ascii="Times New Roman" w:hAnsi="Times New Roman" w:cs="Times New Roman"/>
                <w:sz w:val="16"/>
                <w:szCs w:val="16"/>
              </w:rPr>
              <w:t>Age (≥65)</w:t>
            </w:r>
          </w:p>
        </w:tc>
        <w:tc>
          <w:tcPr>
            <w:tcW w:w="1321" w:type="dxa"/>
            <w:vAlign w:val="center"/>
          </w:tcPr>
          <w:p w14:paraId="676F54BF" w14:textId="79351E7A"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78</w:t>
            </w:r>
            <w:r w:rsidRPr="003D452F">
              <w:rPr>
                <w:rFonts w:ascii="Times New Roman" w:hAnsi="Times New Roman" w:cs="Times New Roman"/>
                <w:color w:val="000000"/>
                <w:sz w:val="16"/>
                <w:szCs w:val="16"/>
              </w:rPr>
              <w:br/>
              <w:t>(10.97%)</w:t>
            </w:r>
          </w:p>
        </w:tc>
        <w:tc>
          <w:tcPr>
            <w:tcW w:w="1329" w:type="dxa"/>
            <w:vAlign w:val="center"/>
          </w:tcPr>
          <w:p w14:paraId="351320E5" w14:textId="5E7B9740"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31</w:t>
            </w:r>
            <w:r w:rsidRPr="003D452F">
              <w:rPr>
                <w:rFonts w:ascii="Times New Roman" w:hAnsi="Times New Roman" w:cs="Times New Roman"/>
                <w:color w:val="000000"/>
                <w:sz w:val="16"/>
                <w:szCs w:val="16"/>
              </w:rPr>
              <w:br/>
              <w:t>(5.35%)</w:t>
            </w:r>
          </w:p>
        </w:tc>
        <w:tc>
          <w:tcPr>
            <w:tcW w:w="1317" w:type="dxa"/>
            <w:vAlign w:val="center"/>
          </w:tcPr>
          <w:p w14:paraId="39E1AE2F" w14:textId="6286C638"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-0.21</w:t>
            </w:r>
          </w:p>
        </w:tc>
        <w:tc>
          <w:tcPr>
            <w:tcW w:w="1323" w:type="dxa"/>
            <w:vAlign w:val="center"/>
          </w:tcPr>
          <w:p w14:paraId="21E4155F" w14:textId="2ED3BAB0"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32</w:t>
            </w:r>
            <w:r w:rsidRPr="003D452F">
              <w:rPr>
                <w:rFonts w:ascii="Times New Roman" w:hAnsi="Times New Roman" w:cs="Times New Roman"/>
                <w:color w:val="000000"/>
                <w:sz w:val="16"/>
                <w:szCs w:val="16"/>
              </w:rPr>
              <w:br/>
              <w:t>(5.48%)</w:t>
            </w:r>
          </w:p>
        </w:tc>
        <w:tc>
          <w:tcPr>
            <w:tcW w:w="1329" w:type="dxa"/>
            <w:vAlign w:val="center"/>
          </w:tcPr>
          <w:p w14:paraId="46149E40" w14:textId="23221D7B"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31</w:t>
            </w:r>
            <w:r w:rsidRPr="003D452F">
              <w:rPr>
                <w:rFonts w:ascii="Times New Roman" w:hAnsi="Times New Roman" w:cs="Times New Roman"/>
                <w:color w:val="000000"/>
                <w:sz w:val="16"/>
                <w:szCs w:val="16"/>
              </w:rPr>
              <w:br/>
              <w:t>(5.35)</w:t>
            </w:r>
          </w:p>
        </w:tc>
        <w:tc>
          <w:tcPr>
            <w:tcW w:w="1317" w:type="dxa"/>
            <w:vAlign w:val="center"/>
          </w:tcPr>
          <w:p w14:paraId="2007D4B2" w14:textId="7CAE74EB"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-0.01</w:t>
            </w:r>
          </w:p>
        </w:tc>
      </w:tr>
      <w:tr w:rsidR="003D452F" w:rsidRPr="007A3A6D" w14:paraId="2C6B73B2" w14:textId="77777777" w:rsidTr="00864E1B">
        <w:tc>
          <w:tcPr>
            <w:tcW w:w="1650" w:type="dxa"/>
            <w:vAlign w:val="center"/>
          </w:tcPr>
          <w:p w14:paraId="6A242C6E" w14:textId="77777777" w:rsidR="003D452F" w:rsidRPr="001C37C2" w:rsidRDefault="003D452F" w:rsidP="003D452F">
            <w:pPr>
              <w:jc w:val="center"/>
              <w:rPr>
                <w:rFonts w:ascii="Times New Roman" w:hAnsi="Times New Roman" w:cs="Times New Roman"/>
                <w:sz w:val="16"/>
                <w:szCs w:val="16"/>
              </w:rPr>
            </w:pPr>
            <w:r w:rsidRPr="001C37C2">
              <w:rPr>
                <w:rFonts w:ascii="Times New Roman" w:hAnsi="Times New Roman" w:cs="Times New Roman"/>
                <w:color w:val="000000"/>
                <w:sz w:val="16"/>
                <w:szCs w:val="16"/>
              </w:rPr>
              <w:t>Sex (Women)</w:t>
            </w:r>
          </w:p>
        </w:tc>
        <w:tc>
          <w:tcPr>
            <w:tcW w:w="1321" w:type="dxa"/>
            <w:vAlign w:val="center"/>
          </w:tcPr>
          <w:p w14:paraId="08C96091" w14:textId="5D490C5C"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391</w:t>
            </w:r>
            <w:r w:rsidRPr="003D452F">
              <w:rPr>
                <w:rFonts w:ascii="Times New Roman" w:hAnsi="Times New Roman" w:cs="Times New Roman"/>
                <w:color w:val="000000"/>
                <w:sz w:val="16"/>
                <w:szCs w:val="16"/>
              </w:rPr>
              <w:br/>
              <w:t>(54.99%)</w:t>
            </w:r>
          </w:p>
        </w:tc>
        <w:tc>
          <w:tcPr>
            <w:tcW w:w="1329" w:type="dxa"/>
            <w:vAlign w:val="center"/>
          </w:tcPr>
          <w:p w14:paraId="308A3DAB" w14:textId="09998E97"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263</w:t>
            </w:r>
            <w:r w:rsidRPr="003D452F">
              <w:rPr>
                <w:rFonts w:ascii="Times New Roman" w:hAnsi="Times New Roman" w:cs="Times New Roman"/>
                <w:color w:val="000000"/>
                <w:sz w:val="16"/>
                <w:szCs w:val="16"/>
              </w:rPr>
              <w:br/>
              <w:t>(45.42%)</w:t>
            </w:r>
          </w:p>
        </w:tc>
        <w:tc>
          <w:tcPr>
            <w:tcW w:w="1317" w:type="dxa"/>
            <w:vAlign w:val="center"/>
          </w:tcPr>
          <w:p w14:paraId="426C9C4B" w14:textId="10CA59AA"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-0.19</w:t>
            </w:r>
          </w:p>
        </w:tc>
        <w:tc>
          <w:tcPr>
            <w:tcW w:w="1323" w:type="dxa"/>
            <w:vAlign w:val="center"/>
          </w:tcPr>
          <w:p w14:paraId="5BB4B48C" w14:textId="1C11AB27"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268</w:t>
            </w:r>
            <w:r w:rsidRPr="003D452F">
              <w:rPr>
                <w:rFonts w:ascii="Times New Roman" w:hAnsi="Times New Roman" w:cs="Times New Roman"/>
                <w:color w:val="000000"/>
                <w:sz w:val="16"/>
                <w:szCs w:val="16"/>
              </w:rPr>
              <w:br/>
              <w:t>(46.42%)</w:t>
            </w:r>
          </w:p>
        </w:tc>
        <w:tc>
          <w:tcPr>
            <w:tcW w:w="1329" w:type="dxa"/>
            <w:vAlign w:val="center"/>
          </w:tcPr>
          <w:p w14:paraId="3E7F4DC1" w14:textId="5DD89422"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263</w:t>
            </w:r>
            <w:r w:rsidRPr="003D452F">
              <w:rPr>
                <w:rFonts w:ascii="Times New Roman" w:hAnsi="Times New Roman" w:cs="Times New Roman"/>
                <w:color w:val="000000"/>
                <w:sz w:val="16"/>
                <w:szCs w:val="16"/>
              </w:rPr>
              <w:br/>
              <w:t>(45.42)</w:t>
            </w:r>
          </w:p>
        </w:tc>
        <w:tc>
          <w:tcPr>
            <w:tcW w:w="1317" w:type="dxa"/>
            <w:vAlign w:val="center"/>
          </w:tcPr>
          <w:p w14:paraId="34D6B85C" w14:textId="1F9810A4"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-0.02</w:t>
            </w:r>
          </w:p>
        </w:tc>
      </w:tr>
      <w:tr w:rsidR="003D452F" w:rsidRPr="007A3A6D" w14:paraId="684827FA" w14:textId="77777777" w:rsidTr="00864E1B">
        <w:tc>
          <w:tcPr>
            <w:tcW w:w="1650" w:type="dxa"/>
            <w:vAlign w:val="center"/>
          </w:tcPr>
          <w:p w14:paraId="31423813" w14:textId="77777777" w:rsidR="003D452F" w:rsidRPr="001C37C2" w:rsidRDefault="003D452F" w:rsidP="003D452F">
            <w:pPr>
              <w:jc w:val="center"/>
              <w:rPr>
                <w:rFonts w:ascii="Times New Roman" w:hAnsi="Times New Roman" w:cs="Times New Roman"/>
                <w:sz w:val="16"/>
                <w:szCs w:val="16"/>
              </w:rPr>
            </w:pPr>
            <w:r w:rsidRPr="001C37C2">
              <w:rPr>
                <w:rFonts w:ascii="Times New Roman" w:hAnsi="Times New Roman" w:cs="Times New Roman"/>
                <w:color w:val="000000"/>
                <w:sz w:val="16"/>
                <w:szCs w:val="16"/>
              </w:rPr>
              <w:t>Covid</w:t>
            </w:r>
          </w:p>
        </w:tc>
        <w:tc>
          <w:tcPr>
            <w:tcW w:w="1321" w:type="dxa"/>
            <w:vAlign w:val="center"/>
          </w:tcPr>
          <w:p w14:paraId="546E0485" w14:textId="04E1E889"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14</w:t>
            </w:r>
            <w:r w:rsidRPr="003D452F">
              <w:rPr>
                <w:rFonts w:ascii="Times New Roman" w:hAnsi="Times New Roman" w:cs="Times New Roman"/>
                <w:color w:val="000000"/>
                <w:sz w:val="16"/>
                <w:szCs w:val="16"/>
              </w:rPr>
              <w:br/>
              <w:t>(1.97%)</w:t>
            </w:r>
          </w:p>
        </w:tc>
        <w:tc>
          <w:tcPr>
            <w:tcW w:w="1329" w:type="dxa"/>
            <w:vAlign w:val="center"/>
          </w:tcPr>
          <w:p w14:paraId="1BB0576F" w14:textId="18E86CB4"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14</w:t>
            </w:r>
            <w:r w:rsidRPr="003D452F">
              <w:rPr>
                <w:rFonts w:ascii="Times New Roman" w:hAnsi="Times New Roman" w:cs="Times New Roman"/>
                <w:color w:val="000000"/>
                <w:sz w:val="16"/>
                <w:szCs w:val="16"/>
              </w:rPr>
              <w:br/>
              <w:t>(2.42%)</w:t>
            </w:r>
          </w:p>
        </w:tc>
        <w:tc>
          <w:tcPr>
            <w:tcW w:w="1317" w:type="dxa"/>
            <w:vAlign w:val="center"/>
          </w:tcPr>
          <w:p w14:paraId="5716ED21" w14:textId="15B1A5D3"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0.03</w:t>
            </w:r>
          </w:p>
        </w:tc>
        <w:tc>
          <w:tcPr>
            <w:tcW w:w="1323" w:type="dxa"/>
            <w:vAlign w:val="center"/>
          </w:tcPr>
          <w:p w14:paraId="2593E07C" w14:textId="59E50C2D"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16</w:t>
            </w:r>
            <w:r w:rsidRPr="003D452F">
              <w:rPr>
                <w:rFonts w:ascii="Times New Roman" w:hAnsi="Times New Roman" w:cs="Times New Roman"/>
                <w:color w:val="000000"/>
                <w:sz w:val="16"/>
                <w:szCs w:val="16"/>
              </w:rPr>
              <w:br/>
              <w:t>(2.72%)</w:t>
            </w:r>
          </w:p>
        </w:tc>
        <w:tc>
          <w:tcPr>
            <w:tcW w:w="1329" w:type="dxa"/>
            <w:vAlign w:val="center"/>
          </w:tcPr>
          <w:p w14:paraId="3517B230" w14:textId="7C3569F3"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14</w:t>
            </w:r>
            <w:r w:rsidRPr="003D452F">
              <w:rPr>
                <w:rFonts w:ascii="Times New Roman" w:hAnsi="Times New Roman" w:cs="Times New Roman"/>
                <w:color w:val="000000"/>
                <w:sz w:val="16"/>
                <w:szCs w:val="16"/>
              </w:rPr>
              <w:br/>
              <w:t>(2.42)</w:t>
            </w:r>
          </w:p>
        </w:tc>
        <w:tc>
          <w:tcPr>
            <w:tcW w:w="1317" w:type="dxa"/>
            <w:vAlign w:val="center"/>
          </w:tcPr>
          <w:p w14:paraId="691BBDAB" w14:textId="1F489C27"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-0.02</w:t>
            </w:r>
          </w:p>
        </w:tc>
      </w:tr>
      <w:tr w:rsidR="003D452F" w:rsidRPr="007A3A6D" w14:paraId="279D7FE3" w14:textId="77777777" w:rsidTr="00864E1B">
        <w:tc>
          <w:tcPr>
            <w:tcW w:w="1650" w:type="dxa"/>
            <w:vAlign w:val="center"/>
          </w:tcPr>
          <w:p w14:paraId="3332A060" w14:textId="77777777" w:rsidR="003D452F" w:rsidRPr="001C37C2" w:rsidRDefault="003D452F" w:rsidP="003D452F">
            <w:pPr>
              <w:jc w:val="center"/>
              <w:rPr>
                <w:rFonts w:ascii="Times New Roman" w:hAnsi="Times New Roman" w:cs="Times New Roman"/>
                <w:sz w:val="16"/>
                <w:szCs w:val="16"/>
              </w:rPr>
            </w:pPr>
            <w:r w:rsidRPr="001C37C2">
              <w:rPr>
                <w:rFonts w:ascii="Times New Roman" w:hAnsi="Times New Roman" w:cs="Times New Roman"/>
                <w:color w:val="000000"/>
                <w:sz w:val="16"/>
                <w:szCs w:val="16"/>
              </w:rPr>
              <w:t>Anxiety</w:t>
            </w:r>
          </w:p>
        </w:tc>
        <w:tc>
          <w:tcPr>
            <w:tcW w:w="1321" w:type="dxa"/>
            <w:vAlign w:val="center"/>
          </w:tcPr>
          <w:p w14:paraId="383F54B3" w14:textId="457DEF64"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139</w:t>
            </w:r>
            <w:r w:rsidRPr="003D452F">
              <w:rPr>
                <w:rFonts w:ascii="Times New Roman" w:hAnsi="Times New Roman" w:cs="Times New Roman"/>
                <w:color w:val="000000"/>
                <w:sz w:val="16"/>
                <w:szCs w:val="16"/>
              </w:rPr>
              <w:br/>
              <w:t>(19.55%)</w:t>
            </w:r>
          </w:p>
        </w:tc>
        <w:tc>
          <w:tcPr>
            <w:tcW w:w="1329" w:type="dxa"/>
            <w:vAlign w:val="center"/>
          </w:tcPr>
          <w:p w14:paraId="70A117FD" w14:textId="70F70067"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77</w:t>
            </w:r>
            <w:r w:rsidRPr="003D452F">
              <w:rPr>
                <w:rFonts w:ascii="Times New Roman" w:hAnsi="Times New Roman" w:cs="Times New Roman"/>
                <w:color w:val="000000"/>
                <w:sz w:val="16"/>
                <w:szCs w:val="16"/>
              </w:rPr>
              <w:br/>
              <w:t>(13.3%)</w:t>
            </w:r>
          </w:p>
        </w:tc>
        <w:tc>
          <w:tcPr>
            <w:tcW w:w="1317" w:type="dxa"/>
            <w:vAlign w:val="center"/>
          </w:tcPr>
          <w:p w14:paraId="6F223141" w14:textId="36A33DF6"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-0.17</w:t>
            </w:r>
          </w:p>
        </w:tc>
        <w:tc>
          <w:tcPr>
            <w:tcW w:w="1323" w:type="dxa"/>
            <w:vAlign w:val="center"/>
          </w:tcPr>
          <w:p w14:paraId="0DC87DA2" w14:textId="4709EAE3"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81</w:t>
            </w:r>
            <w:r w:rsidRPr="003D452F">
              <w:rPr>
                <w:rFonts w:ascii="Times New Roman" w:hAnsi="Times New Roman" w:cs="Times New Roman"/>
                <w:color w:val="000000"/>
                <w:sz w:val="16"/>
                <w:szCs w:val="16"/>
              </w:rPr>
              <w:br/>
              <w:t>(13.98%)</w:t>
            </w:r>
          </w:p>
        </w:tc>
        <w:tc>
          <w:tcPr>
            <w:tcW w:w="1329" w:type="dxa"/>
            <w:vAlign w:val="center"/>
          </w:tcPr>
          <w:p w14:paraId="5F885C6F" w14:textId="1FA935FC"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77</w:t>
            </w:r>
            <w:r w:rsidRPr="003D452F">
              <w:rPr>
                <w:rFonts w:ascii="Times New Roman" w:hAnsi="Times New Roman" w:cs="Times New Roman"/>
                <w:color w:val="000000"/>
                <w:sz w:val="16"/>
                <w:szCs w:val="16"/>
              </w:rPr>
              <w:br/>
              <w:t>(13.3)</w:t>
            </w:r>
          </w:p>
        </w:tc>
        <w:tc>
          <w:tcPr>
            <w:tcW w:w="1317" w:type="dxa"/>
            <w:vAlign w:val="center"/>
          </w:tcPr>
          <w:p w14:paraId="0D4EEB17" w14:textId="4D05AFFB"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-0.02</w:t>
            </w:r>
          </w:p>
        </w:tc>
      </w:tr>
      <w:tr w:rsidR="003D452F" w:rsidRPr="007A3A6D" w14:paraId="714BA798" w14:textId="77777777" w:rsidTr="00864E1B">
        <w:tc>
          <w:tcPr>
            <w:tcW w:w="1650" w:type="dxa"/>
            <w:vAlign w:val="center"/>
          </w:tcPr>
          <w:p w14:paraId="603FF996" w14:textId="77777777" w:rsidR="003D452F" w:rsidRPr="001C37C2" w:rsidRDefault="003D452F" w:rsidP="003D452F">
            <w:pPr>
              <w:jc w:val="center"/>
              <w:rPr>
                <w:rFonts w:ascii="Times New Roman" w:hAnsi="Times New Roman" w:cs="Times New Roman"/>
                <w:sz w:val="16"/>
                <w:szCs w:val="16"/>
              </w:rPr>
            </w:pPr>
            <w:r w:rsidRPr="001C37C2">
              <w:rPr>
                <w:rFonts w:ascii="Times New Roman" w:hAnsi="Times New Roman" w:cs="Times New Roman"/>
                <w:color w:val="000000"/>
                <w:sz w:val="16"/>
                <w:szCs w:val="16"/>
              </w:rPr>
              <w:t>Cancer</w:t>
            </w:r>
          </w:p>
        </w:tc>
        <w:tc>
          <w:tcPr>
            <w:tcW w:w="1321" w:type="dxa"/>
            <w:vAlign w:val="center"/>
          </w:tcPr>
          <w:p w14:paraId="1156CC55" w14:textId="37433384"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62</w:t>
            </w:r>
            <w:r w:rsidRPr="003D452F">
              <w:rPr>
                <w:rFonts w:ascii="Times New Roman" w:hAnsi="Times New Roman" w:cs="Times New Roman"/>
                <w:color w:val="000000"/>
                <w:sz w:val="16"/>
                <w:szCs w:val="16"/>
              </w:rPr>
              <w:br/>
              <w:t>(8.72%)</w:t>
            </w:r>
          </w:p>
        </w:tc>
        <w:tc>
          <w:tcPr>
            <w:tcW w:w="1329" w:type="dxa"/>
            <w:vAlign w:val="center"/>
          </w:tcPr>
          <w:p w14:paraId="49E98E61" w14:textId="59C35786"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43</w:t>
            </w:r>
            <w:r w:rsidRPr="003D452F">
              <w:rPr>
                <w:rFonts w:ascii="Times New Roman" w:hAnsi="Times New Roman" w:cs="Times New Roman"/>
                <w:color w:val="000000"/>
                <w:sz w:val="16"/>
                <w:szCs w:val="16"/>
              </w:rPr>
              <w:br/>
              <w:t>(7.43%)</w:t>
            </w:r>
          </w:p>
        </w:tc>
        <w:tc>
          <w:tcPr>
            <w:tcW w:w="1317" w:type="dxa"/>
            <w:vAlign w:val="center"/>
          </w:tcPr>
          <w:p w14:paraId="2007ED3E" w14:textId="742DC32D"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-0.05</w:t>
            </w:r>
          </w:p>
        </w:tc>
        <w:tc>
          <w:tcPr>
            <w:tcW w:w="1323" w:type="dxa"/>
            <w:vAlign w:val="center"/>
          </w:tcPr>
          <w:p w14:paraId="6B251A5E" w14:textId="5A70361C"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46</w:t>
            </w:r>
            <w:r w:rsidRPr="003D452F">
              <w:rPr>
                <w:rFonts w:ascii="Times New Roman" w:hAnsi="Times New Roman" w:cs="Times New Roman"/>
                <w:color w:val="000000"/>
                <w:sz w:val="16"/>
                <w:szCs w:val="16"/>
              </w:rPr>
              <w:br/>
              <w:t>(7.99%)</w:t>
            </w:r>
          </w:p>
        </w:tc>
        <w:tc>
          <w:tcPr>
            <w:tcW w:w="1329" w:type="dxa"/>
            <w:vAlign w:val="center"/>
          </w:tcPr>
          <w:p w14:paraId="097186DB" w14:textId="1F0A03B7"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43</w:t>
            </w:r>
            <w:r w:rsidRPr="003D452F">
              <w:rPr>
                <w:rFonts w:ascii="Times New Roman" w:hAnsi="Times New Roman" w:cs="Times New Roman"/>
                <w:color w:val="000000"/>
                <w:sz w:val="16"/>
                <w:szCs w:val="16"/>
              </w:rPr>
              <w:br/>
              <w:t>(7.43)</w:t>
            </w:r>
          </w:p>
        </w:tc>
        <w:tc>
          <w:tcPr>
            <w:tcW w:w="1317" w:type="dxa"/>
            <w:vAlign w:val="center"/>
          </w:tcPr>
          <w:p w14:paraId="634F3907" w14:textId="727CCC9B"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-0.02</w:t>
            </w:r>
          </w:p>
        </w:tc>
      </w:tr>
      <w:tr w:rsidR="003D452F" w:rsidRPr="007A3A6D" w14:paraId="11ABEB0F" w14:textId="77777777" w:rsidTr="00864E1B">
        <w:tc>
          <w:tcPr>
            <w:tcW w:w="1650" w:type="dxa"/>
            <w:vAlign w:val="center"/>
          </w:tcPr>
          <w:p w14:paraId="7E695B31" w14:textId="77777777" w:rsidR="003D452F" w:rsidRPr="001C37C2" w:rsidRDefault="003D452F" w:rsidP="003D452F">
            <w:pPr>
              <w:jc w:val="center"/>
              <w:rPr>
                <w:rFonts w:ascii="Times New Roman" w:hAnsi="Times New Roman" w:cs="Times New Roman"/>
                <w:sz w:val="16"/>
                <w:szCs w:val="16"/>
              </w:rPr>
            </w:pPr>
            <w:r w:rsidRPr="001C37C2">
              <w:rPr>
                <w:rFonts w:ascii="Times New Roman" w:hAnsi="Times New Roman" w:cs="Times New Roman"/>
                <w:color w:val="000000"/>
                <w:sz w:val="16"/>
                <w:szCs w:val="16"/>
              </w:rPr>
              <w:t>CHF</w:t>
            </w:r>
          </w:p>
        </w:tc>
        <w:tc>
          <w:tcPr>
            <w:tcW w:w="1321" w:type="dxa"/>
            <w:vAlign w:val="center"/>
          </w:tcPr>
          <w:p w14:paraId="2ADC5313" w14:textId="11166195"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34</w:t>
            </w:r>
            <w:r w:rsidRPr="003D452F">
              <w:rPr>
                <w:rFonts w:ascii="Times New Roman" w:hAnsi="Times New Roman" w:cs="Times New Roman"/>
                <w:color w:val="000000"/>
                <w:sz w:val="16"/>
                <w:szCs w:val="16"/>
              </w:rPr>
              <w:br/>
              <w:t>(4.78%)</w:t>
            </w:r>
          </w:p>
        </w:tc>
        <w:tc>
          <w:tcPr>
            <w:tcW w:w="1329" w:type="dxa"/>
            <w:vAlign w:val="center"/>
          </w:tcPr>
          <w:p w14:paraId="616BC582" w14:textId="77D1EE97"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15</w:t>
            </w:r>
            <w:r w:rsidRPr="003D452F">
              <w:rPr>
                <w:rFonts w:ascii="Times New Roman" w:hAnsi="Times New Roman" w:cs="Times New Roman"/>
                <w:color w:val="000000"/>
                <w:sz w:val="16"/>
                <w:szCs w:val="16"/>
              </w:rPr>
              <w:br/>
              <w:t>(2.59%)</w:t>
            </w:r>
          </w:p>
        </w:tc>
        <w:tc>
          <w:tcPr>
            <w:tcW w:w="1317" w:type="dxa"/>
            <w:vAlign w:val="center"/>
          </w:tcPr>
          <w:p w14:paraId="7E85029C" w14:textId="642B43B7"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-0.12</w:t>
            </w:r>
          </w:p>
        </w:tc>
        <w:tc>
          <w:tcPr>
            <w:tcW w:w="1323" w:type="dxa"/>
            <w:vAlign w:val="center"/>
          </w:tcPr>
          <w:p w14:paraId="4FC21A93" w14:textId="0695C414"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20</w:t>
            </w:r>
            <w:r w:rsidRPr="003D452F">
              <w:rPr>
                <w:rFonts w:ascii="Times New Roman" w:hAnsi="Times New Roman" w:cs="Times New Roman"/>
                <w:color w:val="000000"/>
                <w:sz w:val="16"/>
                <w:szCs w:val="16"/>
              </w:rPr>
              <w:br/>
              <w:t>(3.51%)</w:t>
            </w:r>
          </w:p>
        </w:tc>
        <w:tc>
          <w:tcPr>
            <w:tcW w:w="1329" w:type="dxa"/>
            <w:vAlign w:val="center"/>
          </w:tcPr>
          <w:p w14:paraId="648255A3" w14:textId="3BAB2EAE"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15</w:t>
            </w:r>
            <w:r w:rsidRPr="003D452F">
              <w:rPr>
                <w:rFonts w:ascii="Times New Roman" w:hAnsi="Times New Roman" w:cs="Times New Roman"/>
                <w:color w:val="000000"/>
                <w:sz w:val="16"/>
                <w:szCs w:val="16"/>
              </w:rPr>
              <w:br/>
              <w:t>(2.59)</w:t>
            </w:r>
          </w:p>
        </w:tc>
        <w:tc>
          <w:tcPr>
            <w:tcW w:w="1317" w:type="dxa"/>
            <w:vAlign w:val="center"/>
          </w:tcPr>
          <w:p w14:paraId="771C3F0E" w14:textId="4D2DEAD7"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-0.05</w:t>
            </w:r>
          </w:p>
        </w:tc>
      </w:tr>
      <w:tr w:rsidR="003D452F" w:rsidRPr="007A3A6D" w14:paraId="304520AF" w14:textId="77777777" w:rsidTr="00864E1B">
        <w:tc>
          <w:tcPr>
            <w:tcW w:w="1650" w:type="dxa"/>
            <w:vAlign w:val="center"/>
          </w:tcPr>
          <w:p w14:paraId="0B655261" w14:textId="77777777" w:rsidR="003D452F" w:rsidRPr="001C37C2" w:rsidRDefault="003D452F" w:rsidP="003D452F">
            <w:pPr>
              <w:jc w:val="center"/>
              <w:rPr>
                <w:rFonts w:ascii="Times New Roman" w:hAnsi="Times New Roman" w:cs="Times New Roman"/>
                <w:sz w:val="16"/>
                <w:szCs w:val="16"/>
              </w:rPr>
            </w:pPr>
            <w:r w:rsidRPr="001C37C2">
              <w:rPr>
                <w:rFonts w:ascii="Times New Roman" w:hAnsi="Times New Roman" w:cs="Times New Roman"/>
                <w:color w:val="000000"/>
                <w:sz w:val="16"/>
                <w:szCs w:val="16"/>
              </w:rPr>
              <w:t>CAD</w:t>
            </w:r>
          </w:p>
        </w:tc>
        <w:tc>
          <w:tcPr>
            <w:tcW w:w="1321" w:type="dxa"/>
            <w:vAlign w:val="center"/>
          </w:tcPr>
          <w:p w14:paraId="491601FE" w14:textId="4143ACCF"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95</w:t>
            </w:r>
            <w:r w:rsidRPr="003D452F">
              <w:rPr>
                <w:rFonts w:ascii="Times New Roman" w:hAnsi="Times New Roman" w:cs="Times New Roman"/>
                <w:color w:val="000000"/>
                <w:sz w:val="16"/>
                <w:szCs w:val="16"/>
              </w:rPr>
              <w:br/>
              <w:t>(13.36%)</w:t>
            </w:r>
          </w:p>
        </w:tc>
        <w:tc>
          <w:tcPr>
            <w:tcW w:w="1329" w:type="dxa"/>
            <w:vAlign w:val="center"/>
          </w:tcPr>
          <w:p w14:paraId="6C57544C" w14:textId="0489E811"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41</w:t>
            </w:r>
            <w:r w:rsidRPr="003D452F">
              <w:rPr>
                <w:rFonts w:ascii="Times New Roman" w:hAnsi="Times New Roman" w:cs="Times New Roman"/>
                <w:color w:val="000000"/>
                <w:sz w:val="16"/>
                <w:szCs w:val="16"/>
              </w:rPr>
              <w:br/>
              <w:t>(7.08%)</w:t>
            </w:r>
          </w:p>
        </w:tc>
        <w:tc>
          <w:tcPr>
            <w:tcW w:w="1317" w:type="dxa"/>
            <w:vAlign w:val="center"/>
          </w:tcPr>
          <w:p w14:paraId="6D49DE71" w14:textId="2E1706A2"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-0.21</w:t>
            </w:r>
          </w:p>
        </w:tc>
        <w:tc>
          <w:tcPr>
            <w:tcW w:w="1323" w:type="dxa"/>
            <w:vAlign w:val="center"/>
          </w:tcPr>
          <w:p w14:paraId="45E7988D" w14:textId="1EF4E6E1"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41</w:t>
            </w:r>
            <w:r w:rsidRPr="003D452F">
              <w:rPr>
                <w:rFonts w:ascii="Times New Roman" w:hAnsi="Times New Roman" w:cs="Times New Roman"/>
                <w:color w:val="000000"/>
                <w:sz w:val="16"/>
                <w:szCs w:val="16"/>
              </w:rPr>
              <w:br/>
              <w:t>(7.17%)</w:t>
            </w:r>
          </w:p>
        </w:tc>
        <w:tc>
          <w:tcPr>
            <w:tcW w:w="1329" w:type="dxa"/>
            <w:vAlign w:val="center"/>
          </w:tcPr>
          <w:p w14:paraId="60D42AAB" w14:textId="166033D8"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41</w:t>
            </w:r>
            <w:r w:rsidRPr="003D452F">
              <w:rPr>
                <w:rFonts w:ascii="Times New Roman" w:hAnsi="Times New Roman" w:cs="Times New Roman"/>
                <w:color w:val="000000"/>
                <w:sz w:val="16"/>
                <w:szCs w:val="16"/>
              </w:rPr>
              <w:br/>
              <w:t>(7.08)</w:t>
            </w:r>
          </w:p>
        </w:tc>
        <w:tc>
          <w:tcPr>
            <w:tcW w:w="1317" w:type="dxa"/>
            <w:vAlign w:val="center"/>
          </w:tcPr>
          <w:p w14:paraId="4675CCF8" w14:textId="4F67CC09"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0.00</w:t>
            </w:r>
          </w:p>
        </w:tc>
      </w:tr>
      <w:tr w:rsidR="003D452F" w:rsidRPr="007A3A6D" w14:paraId="0CC035CF" w14:textId="77777777" w:rsidTr="00864E1B">
        <w:tc>
          <w:tcPr>
            <w:tcW w:w="1650" w:type="dxa"/>
            <w:vAlign w:val="center"/>
          </w:tcPr>
          <w:p w14:paraId="6703A433" w14:textId="77777777" w:rsidR="003D452F" w:rsidRPr="001C37C2" w:rsidRDefault="003D452F" w:rsidP="003D452F">
            <w:pPr>
              <w:jc w:val="center"/>
              <w:rPr>
                <w:rFonts w:ascii="Times New Roman" w:hAnsi="Times New Roman" w:cs="Times New Roman"/>
                <w:sz w:val="16"/>
                <w:szCs w:val="16"/>
              </w:rPr>
            </w:pPr>
            <w:r w:rsidRPr="001C37C2">
              <w:rPr>
                <w:rFonts w:ascii="Times New Roman" w:hAnsi="Times New Roman" w:cs="Times New Roman"/>
                <w:color w:val="000000"/>
                <w:sz w:val="16"/>
                <w:szCs w:val="16"/>
              </w:rPr>
              <w:t>CKD</w:t>
            </w:r>
          </w:p>
        </w:tc>
        <w:tc>
          <w:tcPr>
            <w:tcW w:w="1321" w:type="dxa"/>
            <w:vAlign w:val="center"/>
          </w:tcPr>
          <w:p w14:paraId="11BF3570" w14:textId="372C0AC3"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67</w:t>
            </w:r>
            <w:r w:rsidRPr="003D452F">
              <w:rPr>
                <w:rFonts w:ascii="Times New Roman" w:hAnsi="Times New Roman" w:cs="Times New Roman"/>
                <w:color w:val="000000"/>
                <w:sz w:val="16"/>
                <w:szCs w:val="16"/>
              </w:rPr>
              <w:br/>
              <w:t>(9.42%)</w:t>
            </w:r>
          </w:p>
        </w:tc>
        <w:tc>
          <w:tcPr>
            <w:tcW w:w="1329" w:type="dxa"/>
            <w:vAlign w:val="center"/>
          </w:tcPr>
          <w:p w14:paraId="6F71B54B" w14:textId="005F67ED" w:rsidR="003D452F" w:rsidRPr="003D452F" w:rsidRDefault="003D452F" w:rsidP="00864E1B">
            <w:pPr>
              <w:jc w:val="center"/>
              <w:rPr>
                <w:rFonts w:ascii="Times New Roman" w:hAnsi="Times New Roman" w:cs="Times New Roman"/>
                <w:color w:val="000000"/>
                <w:kern w:val="24"/>
                <w:sz w:val="16"/>
                <w:szCs w:val="16"/>
              </w:rPr>
            </w:pPr>
            <w:r w:rsidRPr="003D452F">
              <w:rPr>
                <w:rFonts w:ascii="Times New Roman" w:hAnsi="Times New Roman" w:cs="Times New Roman"/>
                <w:color w:val="000000"/>
                <w:sz w:val="16"/>
                <w:szCs w:val="16"/>
              </w:rPr>
              <w:t>32</w:t>
            </w:r>
            <w:r w:rsidRPr="003D452F">
              <w:rPr>
                <w:rFonts w:ascii="Times New Roman" w:hAnsi="Times New Roman" w:cs="Times New Roman"/>
                <w:color w:val="000000"/>
                <w:sz w:val="16"/>
                <w:szCs w:val="16"/>
              </w:rPr>
              <w:br/>
              <w:t>(5.53%)</w:t>
            </w:r>
          </w:p>
        </w:tc>
        <w:tc>
          <w:tcPr>
            <w:tcW w:w="1317" w:type="dxa"/>
            <w:vAlign w:val="center"/>
          </w:tcPr>
          <w:p w14:paraId="7844F381" w14:textId="35708256"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-0.15</w:t>
            </w:r>
          </w:p>
        </w:tc>
        <w:tc>
          <w:tcPr>
            <w:tcW w:w="1323" w:type="dxa"/>
            <w:vAlign w:val="center"/>
          </w:tcPr>
          <w:p w14:paraId="083EA669" w14:textId="49012FB7"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32</w:t>
            </w:r>
            <w:r w:rsidRPr="003D452F">
              <w:rPr>
                <w:rFonts w:ascii="Times New Roman" w:hAnsi="Times New Roman" w:cs="Times New Roman"/>
                <w:color w:val="000000"/>
                <w:sz w:val="16"/>
                <w:szCs w:val="16"/>
              </w:rPr>
              <w:br/>
              <w:t>(5.47%)</w:t>
            </w:r>
          </w:p>
        </w:tc>
        <w:tc>
          <w:tcPr>
            <w:tcW w:w="1329" w:type="dxa"/>
            <w:vAlign w:val="center"/>
          </w:tcPr>
          <w:p w14:paraId="6682B813" w14:textId="34D3BB11"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32</w:t>
            </w:r>
            <w:r w:rsidRPr="003D452F">
              <w:rPr>
                <w:rFonts w:ascii="Times New Roman" w:hAnsi="Times New Roman" w:cs="Times New Roman"/>
                <w:color w:val="000000"/>
                <w:sz w:val="16"/>
                <w:szCs w:val="16"/>
              </w:rPr>
              <w:br/>
              <w:t>(5.53)</w:t>
            </w:r>
          </w:p>
        </w:tc>
        <w:tc>
          <w:tcPr>
            <w:tcW w:w="1317" w:type="dxa"/>
            <w:vAlign w:val="center"/>
          </w:tcPr>
          <w:p w14:paraId="3FDC9801" w14:textId="07EB5994"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0.00</w:t>
            </w:r>
          </w:p>
        </w:tc>
      </w:tr>
      <w:tr w:rsidR="003D452F" w:rsidRPr="007A3A6D" w14:paraId="6CD14398" w14:textId="77777777" w:rsidTr="00864E1B">
        <w:tc>
          <w:tcPr>
            <w:tcW w:w="1650" w:type="dxa"/>
            <w:vAlign w:val="center"/>
          </w:tcPr>
          <w:p w14:paraId="44DCF8B3" w14:textId="77777777" w:rsidR="003D452F" w:rsidRPr="001C37C2" w:rsidRDefault="003D452F" w:rsidP="003D452F">
            <w:pPr>
              <w:jc w:val="center"/>
              <w:rPr>
                <w:rFonts w:ascii="Times New Roman" w:hAnsi="Times New Roman" w:cs="Times New Roman"/>
                <w:sz w:val="16"/>
                <w:szCs w:val="16"/>
              </w:rPr>
            </w:pPr>
            <w:r w:rsidRPr="001C37C2">
              <w:rPr>
                <w:rFonts w:ascii="Times New Roman" w:hAnsi="Times New Roman" w:cs="Times New Roman"/>
                <w:color w:val="000000"/>
                <w:sz w:val="16"/>
                <w:szCs w:val="16"/>
              </w:rPr>
              <w:t>COPD</w:t>
            </w:r>
          </w:p>
        </w:tc>
        <w:tc>
          <w:tcPr>
            <w:tcW w:w="1321" w:type="dxa"/>
            <w:vAlign w:val="center"/>
          </w:tcPr>
          <w:p w14:paraId="6C3DD533" w14:textId="04916F98"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27</w:t>
            </w:r>
            <w:r w:rsidRPr="003D452F">
              <w:rPr>
                <w:rFonts w:ascii="Times New Roman" w:hAnsi="Times New Roman" w:cs="Times New Roman"/>
                <w:color w:val="000000"/>
                <w:sz w:val="16"/>
                <w:szCs w:val="16"/>
              </w:rPr>
              <w:br/>
              <w:t>(3.8%)</w:t>
            </w:r>
          </w:p>
        </w:tc>
        <w:tc>
          <w:tcPr>
            <w:tcW w:w="1329" w:type="dxa"/>
            <w:vAlign w:val="center"/>
          </w:tcPr>
          <w:p w14:paraId="1B28EE21" w14:textId="02526B71"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14</w:t>
            </w:r>
            <w:r w:rsidRPr="003D452F">
              <w:rPr>
                <w:rFonts w:ascii="Times New Roman" w:hAnsi="Times New Roman" w:cs="Times New Roman"/>
                <w:color w:val="000000"/>
                <w:sz w:val="16"/>
                <w:szCs w:val="16"/>
              </w:rPr>
              <w:br/>
              <w:t>(2.42%)</w:t>
            </w:r>
          </w:p>
        </w:tc>
        <w:tc>
          <w:tcPr>
            <w:tcW w:w="1317" w:type="dxa"/>
            <w:vAlign w:val="center"/>
          </w:tcPr>
          <w:p w14:paraId="0C443159" w14:textId="5C4122BB"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-0.08</w:t>
            </w:r>
          </w:p>
        </w:tc>
        <w:tc>
          <w:tcPr>
            <w:tcW w:w="1323" w:type="dxa"/>
            <w:vAlign w:val="center"/>
          </w:tcPr>
          <w:p w14:paraId="2F25D024" w14:textId="71E19E7B" w:rsidR="003D452F" w:rsidRPr="003D452F" w:rsidRDefault="003D452F" w:rsidP="00864E1B">
            <w:pPr>
              <w:jc w:val="center"/>
              <w:rPr>
                <w:rFonts w:ascii="Times New Roman" w:hAnsi="Times New Roman" w:cs="Times New Roman"/>
                <w:color w:val="000000"/>
                <w:sz w:val="16"/>
                <w:szCs w:val="16"/>
              </w:rPr>
            </w:pPr>
            <w:r w:rsidRPr="003D452F">
              <w:rPr>
                <w:rFonts w:ascii="Times New Roman" w:hAnsi="Times New Roman" w:cs="Times New Roman"/>
                <w:color w:val="000000"/>
                <w:sz w:val="16"/>
                <w:szCs w:val="16"/>
              </w:rPr>
              <w:t>16</w:t>
            </w:r>
            <w:r w:rsidRPr="003D452F">
              <w:rPr>
                <w:rFonts w:ascii="Times New Roman" w:hAnsi="Times New Roman" w:cs="Times New Roman"/>
                <w:color w:val="000000"/>
                <w:sz w:val="16"/>
                <w:szCs w:val="16"/>
              </w:rPr>
              <w:br/>
              <w:t>(2.72%)</w:t>
            </w:r>
          </w:p>
        </w:tc>
        <w:tc>
          <w:tcPr>
            <w:tcW w:w="1329" w:type="dxa"/>
            <w:vAlign w:val="center"/>
          </w:tcPr>
          <w:p w14:paraId="58AEC061" w14:textId="7BFB4E2E"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14</w:t>
            </w:r>
            <w:r w:rsidRPr="003D452F">
              <w:rPr>
                <w:rFonts w:ascii="Times New Roman" w:hAnsi="Times New Roman" w:cs="Times New Roman"/>
                <w:color w:val="000000"/>
                <w:sz w:val="16"/>
                <w:szCs w:val="16"/>
              </w:rPr>
              <w:br/>
              <w:t>(2.42)</w:t>
            </w:r>
          </w:p>
        </w:tc>
        <w:tc>
          <w:tcPr>
            <w:tcW w:w="1317" w:type="dxa"/>
            <w:vAlign w:val="center"/>
          </w:tcPr>
          <w:p w14:paraId="43173822" w14:textId="76170C8C"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-0.02</w:t>
            </w:r>
          </w:p>
        </w:tc>
      </w:tr>
      <w:tr w:rsidR="003D452F" w:rsidRPr="007A3A6D" w14:paraId="44874757" w14:textId="77777777" w:rsidTr="00864E1B">
        <w:tc>
          <w:tcPr>
            <w:tcW w:w="1650" w:type="dxa"/>
            <w:vAlign w:val="center"/>
          </w:tcPr>
          <w:p w14:paraId="331B16DB" w14:textId="77777777" w:rsidR="003D452F" w:rsidRPr="001C37C2" w:rsidRDefault="003D452F" w:rsidP="003D452F">
            <w:pPr>
              <w:jc w:val="center"/>
              <w:rPr>
                <w:rFonts w:ascii="Times New Roman" w:hAnsi="Times New Roman" w:cs="Times New Roman"/>
                <w:sz w:val="16"/>
                <w:szCs w:val="16"/>
              </w:rPr>
            </w:pPr>
            <w:r w:rsidRPr="001C37C2">
              <w:rPr>
                <w:rFonts w:ascii="Times New Roman" w:hAnsi="Times New Roman" w:cs="Times New Roman"/>
                <w:color w:val="000000"/>
                <w:sz w:val="16"/>
                <w:szCs w:val="16"/>
              </w:rPr>
              <w:t>ESRD</w:t>
            </w:r>
          </w:p>
        </w:tc>
        <w:tc>
          <w:tcPr>
            <w:tcW w:w="1321" w:type="dxa"/>
            <w:vAlign w:val="center"/>
          </w:tcPr>
          <w:p w14:paraId="3148941F" w14:textId="3141D6B3"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18</w:t>
            </w:r>
            <w:r w:rsidRPr="003D452F">
              <w:rPr>
                <w:rFonts w:ascii="Times New Roman" w:hAnsi="Times New Roman" w:cs="Times New Roman"/>
                <w:color w:val="000000"/>
                <w:sz w:val="16"/>
                <w:szCs w:val="16"/>
              </w:rPr>
              <w:br/>
              <w:t>(2.53%)</w:t>
            </w:r>
          </w:p>
        </w:tc>
        <w:tc>
          <w:tcPr>
            <w:tcW w:w="1329" w:type="dxa"/>
            <w:vAlign w:val="center"/>
          </w:tcPr>
          <w:p w14:paraId="48672474" w14:textId="4B8FB22F"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4</w:t>
            </w:r>
            <w:r w:rsidRPr="003D452F">
              <w:rPr>
                <w:rFonts w:ascii="Times New Roman" w:hAnsi="Times New Roman" w:cs="Times New Roman"/>
                <w:color w:val="000000"/>
                <w:sz w:val="16"/>
                <w:szCs w:val="16"/>
              </w:rPr>
              <w:br/>
              <w:t>(0.69%)</w:t>
            </w:r>
          </w:p>
        </w:tc>
        <w:tc>
          <w:tcPr>
            <w:tcW w:w="1317" w:type="dxa"/>
            <w:vAlign w:val="center"/>
          </w:tcPr>
          <w:p w14:paraId="37EE6303" w14:textId="20361963"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-0.15</w:t>
            </w:r>
          </w:p>
        </w:tc>
        <w:tc>
          <w:tcPr>
            <w:tcW w:w="1323" w:type="dxa"/>
            <w:vAlign w:val="center"/>
          </w:tcPr>
          <w:p w14:paraId="4F594102" w14:textId="6C57A73D" w:rsidR="003D452F" w:rsidRPr="003D452F" w:rsidRDefault="003D452F" w:rsidP="00864E1B">
            <w:pPr>
              <w:jc w:val="center"/>
              <w:rPr>
                <w:rFonts w:ascii="Times New Roman" w:hAnsi="Times New Roman" w:cs="Times New Roman"/>
                <w:color w:val="000000"/>
                <w:sz w:val="16"/>
                <w:szCs w:val="16"/>
              </w:rPr>
            </w:pPr>
            <w:r w:rsidRPr="003D452F">
              <w:rPr>
                <w:rFonts w:ascii="Times New Roman" w:hAnsi="Times New Roman" w:cs="Times New Roman"/>
                <w:color w:val="000000"/>
                <w:sz w:val="16"/>
                <w:szCs w:val="16"/>
              </w:rPr>
              <w:t>5</w:t>
            </w:r>
            <w:r w:rsidRPr="003D452F">
              <w:rPr>
                <w:rFonts w:ascii="Times New Roman" w:hAnsi="Times New Roman" w:cs="Times New Roman"/>
                <w:color w:val="000000"/>
                <w:sz w:val="16"/>
                <w:szCs w:val="16"/>
              </w:rPr>
              <w:br/>
              <w:t>(0.93%)</w:t>
            </w:r>
          </w:p>
        </w:tc>
        <w:tc>
          <w:tcPr>
            <w:tcW w:w="1329" w:type="dxa"/>
            <w:vAlign w:val="center"/>
          </w:tcPr>
          <w:p w14:paraId="2E1FB82E" w14:textId="18425B13"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4</w:t>
            </w:r>
            <w:r w:rsidRPr="003D452F">
              <w:rPr>
                <w:rFonts w:ascii="Times New Roman" w:hAnsi="Times New Roman" w:cs="Times New Roman"/>
                <w:color w:val="000000"/>
                <w:sz w:val="16"/>
                <w:szCs w:val="16"/>
              </w:rPr>
              <w:br/>
              <w:t>(0.69)</w:t>
            </w:r>
          </w:p>
        </w:tc>
        <w:tc>
          <w:tcPr>
            <w:tcW w:w="1317" w:type="dxa"/>
            <w:vAlign w:val="center"/>
          </w:tcPr>
          <w:p w14:paraId="11E97702" w14:textId="2DDFDDC1"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-0.03</w:t>
            </w:r>
          </w:p>
        </w:tc>
      </w:tr>
      <w:tr w:rsidR="003D452F" w:rsidRPr="007A3A6D" w14:paraId="7A29FA1C" w14:textId="77777777" w:rsidTr="00864E1B">
        <w:tc>
          <w:tcPr>
            <w:tcW w:w="1650" w:type="dxa"/>
            <w:vAlign w:val="center"/>
          </w:tcPr>
          <w:p w14:paraId="14C8B69D" w14:textId="77777777" w:rsidR="003D452F" w:rsidRPr="001C37C2" w:rsidRDefault="003D452F" w:rsidP="003D452F">
            <w:pPr>
              <w:jc w:val="center"/>
              <w:rPr>
                <w:rFonts w:ascii="Times New Roman" w:hAnsi="Times New Roman" w:cs="Times New Roman"/>
                <w:sz w:val="16"/>
                <w:szCs w:val="16"/>
              </w:rPr>
            </w:pPr>
            <w:r w:rsidRPr="001C37C2">
              <w:rPr>
                <w:rFonts w:ascii="Times New Roman" w:hAnsi="Times New Roman" w:cs="Times New Roman"/>
                <w:color w:val="000000"/>
                <w:sz w:val="16"/>
                <w:szCs w:val="16"/>
              </w:rPr>
              <w:t>Hypertension</w:t>
            </w:r>
          </w:p>
        </w:tc>
        <w:tc>
          <w:tcPr>
            <w:tcW w:w="1321" w:type="dxa"/>
            <w:vAlign w:val="center"/>
          </w:tcPr>
          <w:p w14:paraId="73126EFD" w14:textId="59E87F8E"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531</w:t>
            </w:r>
            <w:r w:rsidRPr="003D452F">
              <w:rPr>
                <w:rFonts w:ascii="Times New Roman" w:hAnsi="Times New Roman" w:cs="Times New Roman"/>
                <w:color w:val="000000"/>
                <w:sz w:val="16"/>
                <w:szCs w:val="16"/>
              </w:rPr>
              <w:br/>
              <w:t>(74.68%)</w:t>
            </w:r>
          </w:p>
        </w:tc>
        <w:tc>
          <w:tcPr>
            <w:tcW w:w="1329" w:type="dxa"/>
            <w:vAlign w:val="center"/>
          </w:tcPr>
          <w:p w14:paraId="2538C477" w14:textId="05BDA967"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276</w:t>
            </w:r>
            <w:r w:rsidRPr="003D452F">
              <w:rPr>
                <w:rFonts w:ascii="Times New Roman" w:hAnsi="Times New Roman" w:cs="Times New Roman"/>
                <w:color w:val="000000"/>
                <w:sz w:val="16"/>
                <w:szCs w:val="16"/>
              </w:rPr>
              <w:br/>
              <w:t>(47.67%)</w:t>
            </w:r>
          </w:p>
        </w:tc>
        <w:tc>
          <w:tcPr>
            <w:tcW w:w="1317" w:type="dxa"/>
            <w:vAlign w:val="center"/>
          </w:tcPr>
          <w:p w14:paraId="0DD5DA15" w14:textId="3E1CC524"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-0.58</w:t>
            </w:r>
          </w:p>
        </w:tc>
        <w:tc>
          <w:tcPr>
            <w:tcW w:w="1323" w:type="dxa"/>
            <w:vAlign w:val="center"/>
          </w:tcPr>
          <w:p w14:paraId="601C0ABA" w14:textId="24E96694"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278</w:t>
            </w:r>
            <w:r w:rsidRPr="003D452F">
              <w:rPr>
                <w:rFonts w:ascii="Times New Roman" w:hAnsi="Times New Roman" w:cs="Times New Roman"/>
                <w:color w:val="000000"/>
                <w:sz w:val="16"/>
                <w:szCs w:val="16"/>
              </w:rPr>
              <w:br/>
              <w:t>(48.2%)</w:t>
            </w:r>
          </w:p>
        </w:tc>
        <w:tc>
          <w:tcPr>
            <w:tcW w:w="1329" w:type="dxa"/>
            <w:vAlign w:val="center"/>
          </w:tcPr>
          <w:p w14:paraId="2ED47D21" w14:textId="0A9CE4DA"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276</w:t>
            </w:r>
            <w:r w:rsidRPr="003D452F">
              <w:rPr>
                <w:rFonts w:ascii="Times New Roman" w:hAnsi="Times New Roman" w:cs="Times New Roman"/>
                <w:color w:val="000000"/>
                <w:sz w:val="16"/>
                <w:szCs w:val="16"/>
              </w:rPr>
              <w:br/>
              <w:t>(47.67)</w:t>
            </w:r>
          </w:p>
        </w:tc>
        <w:tc>
          <w:tcPr>
            <w:tcW w:w="1317" w:type="dxa"/>
            <w:vAlign w:val="center"/>
          </w:tcPr>
          <w:p w14:paraId="28D1229F" w14:textId="7E5D6807"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-0.01</w:t>
            </w:r>
          </w:p>
        </w:tc>
      </w:tr>
      <w:tr w:rsidR="003D452F" w:rsidRPr="007A3A6D" w14:paraId="658717B6" w14:textId="77777777" w:rsidTr="00864E1B">
        <w:tc>
          <w:tcPr>
            <w:tcW w:w="1650" w:type="dxa"/>
            <w:vAlign w:val="center"/>
          </w:tcPr>
          <w:p w14:paraId="376D07E6" w14:textId="77777777" w:rsidR="003D452F" w:rsidRPr="001C37C2" w:rsidRDefault="003D452F" w:rsidP="003D452F">
            <w:pPr>
              <w:jc w:val="center"/>
              <w:rPr>
                <w:rFonts w:ascii="Times New Roman" w:hAnsi="Times New Roman" w:cs="Times New Roman"/>
                <w:sz w:val="16"/>
                <w:szCs w:val="16"/>
              </w:rPr>
            </w:pPr>
            <w:r w:rsidRPr="001C37C2">
              <w:rPr>
                <w:rFonts w:ascii="Times New Roman" w:hAnsi="Times New Roman" w:cs="Times New Roman"/>
                <w:color w:val="000000"/>
                <w:sz w:val="16"/>
                <w:szCs w:val="16"/>
              </w:rPr>
              <w:t>Osteoarthritis</w:t>
            </w:r>
          </w:p>
        </w:tc>
        <w:tc>
          <w:tcPr>
            <w:tcW w:w="1321" w:type="dxa"/>
            <w:vAlign w:val="center"/>
          </w:tcPr>
          <w:p w14:paraId="6CD4C29E" w14:textId="4BD3E1FE"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136</w:t>
            </w:r>
            <w:r w:rsidRPr="003D452F">
              <w:rPr>
                <w:rFonts w:ascii="Times New Roman" w:hAnsi="Times New Roman" w:cs="Times New Roman"/>
                <w:color w:val="000000"/>
                <w:sz w:val="16"/>
                <w:szCs w:val="16"/>
              </w:rPr>
              <w:br/>
              <w:t>(19.13%)</w:t>
            </w:r>
          </w:p>
        </w:tc>
        <w:tc>
          <w:tcPr>
            <w:tcW w:w="1329" w:type="dxa"/>
            <w:vAlign w:val="center"/>
          </w:tcPr>
          <w:p w14:paraId="393B0CDA" w14:textId="6254633B"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59</w:t>
            </w:r>
            <w:r w:rsidRPr="003D452F">
              <w:rPr>
                <w:rFonts w:ascii="Times New Roman" w:hAnsi="Times New Roman" w:cs="Times New Roman"/>
                <w:color w:val="000000"/>
                <w:sz w:val="16"/>
                <w:szCs w:val="16"/>
              </w:rPr>
              <w:br/>
              <w:t>(10.19%)</w:t>
            </w:r>
          </w:p>
        </w:tc>
        <w:tc>
          <w:tcPr>
            <w:tcW w:w="1317" w:type="dxa"/>
            <w:vAlign w:val="center"/>
          </w:tcPr>
          <w:p w14:paraId="2968DEF0" w14:textId="08EAB35B"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-0.25</w:t>
            </w:r>
          </w:p>
        </w:tc>
        <w:tc>
          <w:tcPr>
            <w:tcW w:w="1323" w:type="dxa"/>
            <w:vAlign w:val="center"/>
          </w:tcPr>
          <w:p w14:paraId="373D6B90" w14:textId="2F294AD9"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60</w:t>
            </w:r>
            <w:r w:rsidRPr="003D452F">
              <w:rPr>
                <w:rFonts w:ascii="Times New Roman" w:hAnsi="Times New Roman" w:cs="Times New Roman"/>
                <w:color w:val="000000"/>
                <w:sz w:val="16"/>
                <w:szCs w:val="16"/>
              </w:rPr>
              <w:br/>
              <w:t>(10.44%)</w:t>
            </w:r>
          </w:p>
        </w:tc>
        <w:tc>
          <w:tcPr>
            <w:tcW w:w="1329" w:type="dxa"/>
            <w:vAlign w:val="center"/>
          </w:tcPr>
          <w:p w14:paraId="4A544D00" w14:textId="6F77BA18"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59</w:t>
            </w:r>
            <w:r w:rsidRPr="003D452F">
              <w:rPr>
                <w:rFonts w:ascii="Times New Roman" w:hAnsi="Times New Roman" w:cs="Times New Roman"/>
                <w:color w:val="000000"/>
                <w:sz w:val="16"/>
                <w:szCs w:val="16"/>
              </w:rPr>
              <w:br/>
              <w:t>(10.19)</w:t>
            </w:r>
          </w:p>
        </w:tc>
        <w:tc>
          <w:tcPr>
            <w:tcW w:w="1317" w:type="dxa"/>
            <w:vAlign w:val="center"/>
          </w:tcPr>
          <w:p w14:paraId="1F1AE31A" w14:textId="13CD2C12"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-0.01</w:t>
            </w:r>
          </w:p>
        </w:tc>
      </w:tr>
      <w:tr w:rsidR="003D452F" w:rsidRPr="007A3A6D" w14:paraId="403442D2" w14:textId="77777777" w:rsidTr="00864E1B">
        <w:tc>
          <w:tcPr>
            <w:tcW w:w="1650" w:type="dxa"/>
            <w:vAlign w:val="center"/>
          </w:tcPr>
          <w:p w14:paraId="0AA594F6" w14:textId="77777777" w:rsidR="003D452F" w:rsidRPr="001C37C2" w:rsidRDefault="003D452F" w:rsidP="003D452F">
            <w:pPr>
              <w:jc w:val="center"/>
              <w:rPr>
                <w:rFonts w:ascii="Times New Roman" w:hAnsi="Times New Roman" w:cs="Times New Roman"/>
                <w:sz w:val="16"/>
                <w:szCs w:val="16"/>
              </w:rPr>
            </w:pPr>
            <w:r w:rsidRPr="001C37C2">
              <w:rPr>
                <w:rFonts w:ascii="Times New Roman" w:hAnsi="Times New Roman" w:cs="Times New Roman"/>
                <w:color w:val="000000"/>
                <w:sz w:val="16"/>
                <w:szCs w:val="16"/>
              </w:rPr>
              <w:t>SAD</w:t>
            </w:r>
          </w:p>
        </w:tc>
        <w:tc>
          <w:tcPr>
            <w:tcW w:w="1321" w:type="dxa"/>
            <w:vAlign w:val="center"/>
          </w:tcPr>
          <w:p w14:paraId="0D504DCE" w14:textId="14820C6D"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33</w:t>
            </w:r>
            <w:r w:rsidRPr="003D452F">
              <w:rPr>
                <w:rFonts w:ascii="Times New Roman" w:hAnsi="Times New Roman" w:cs="Times New Roman"/>
                <w:color w:val="000000"/>
                <w:sz w:val="16"/>
                <w:szCs w:val="16"/>
              </w:rPr>
              <w:br/>
              <w:t>(4.64%)</w:t>
            </w:r>
          </w:p>
        </w:tc>
        <w:tc>
          <w:tcPr>
            <w:tcW w:w="1329" w:type="dxa"/>
            <w:vAlign w:val="center"/>
          </w:tcPr>
          <w:p w14:paraId="5CC5804C" w14:textId="579E1C68"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23</w:t>
            </w:r>
            <w:r w:rsidRPr="003D452F">
              <w:rPr>
                <w:rFonts w:ascii="Times New Roman" w:hAnsi="Times New Roman" w:cs="Times New Roman"/>
                <w:color w:val="000000"/>
                <w:sz w:val="16"/>
                <w:szCs w:val="16"/>
              </w:rPr>
              <w:br/>
              <w:t>(3.97%)</w:t>
            </w:r>
          </w:p>
        </w:tc>
        <w:tc>
          <w:tcPr>
            <w:tcW w:w="1317" w:type="dxa"/>
            <w:vAlign w:val="center"/>
          </w:tcPr>
          <w:p w14:paraId="1FD7C0BF" w14:textId="17558DD7"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-0.03</w:t>
            </w:r>
          </w:p>
        </w:tc>
        <w:tc>
          <w:tcPr>
            <w:tcW w:w="1323" w:type="dxa"/>
            <w:vAlign w:val="center"/>
          </w:tcPr>
          <w:p w14:paraId="330A30C3" w14:textId="5689780C"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22</w:t>
            </w:r>
            <w:r w:rsidRPr="003D452F">
              <w:rPr>
                <w:rFonts w:ascii="Times New Roman" w:hAnsi="Times New Roman" w:cs="Times New Roman"/>
                <w:color w:val="000000"/>
                <w:sz w:val="16"/>
                <w:szCs w:val="16"/>
              </w:rPr>
              <w:br/>
              <w:t>(3.75%)</w:t>
            </w:r>
          </w:p>
        </w:tc>
        <w:tc>
          <w:tcPr>
            <w:tcW w:w="1329" w:type="dxa"/>
            <w:vAlign w:val="center"/>
          </w:tcPr>
          <w:p w14:paraId="28FD665C" w14:textId="134A1F6F"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23</w:t>
            </w:r>
            <w:r w:rsidRPr="003D452F">
              <w:rPr>
                <w:rFonts w:ascii="Times New Roman" w:hAnsi="Times New Roman" w:cs="Times New Roman"/>
                <w:color w:val="000000"/>
                <w:sz w:val="16"/>
                <w:szCs w:val="16"/>
              </w:rPr>
              <w:br/>
              <w:t>(3.97)</w:t>
            </w:r>
          </w:p>
        </w:tc>
        <w:tc>
          <w:tcPr>
            <w:tcW w:w="1317" w:type="dxa"/>
            <w:vAlign w:val="center"/>
          </w:tcPr>
          <w:p w14:paraId="1C4C8FC5" w14:textId="52695566"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0.01</w:t>
            </w:r>
          </w:p>
        </w:tc>
      </w:tr>
      <w:tr w:rsidR="003D452F" w:rsidRPr="007A3A6D" w14:paraId="43B475AA" w14:textId="77777777" w:rsidTr="00864E1B">
        <w:tc>
          <w:tcPr>
            <w:tcW w:w="1650" w:type="dxa"/>
            <w:vAlign w:val="center"/>
          </w:tcPr>
          <w:p w14:paraId="2FF44C5B" w14:textId="77777777" w:rsidR="003D452F" w:rsidRPr="001C37C2" w:rsidRDefault="003D452F" w:rsidP="003D452F">
            <w:pPr>
              <w:jc w:val="center"/>
              <w:rPr>
                <w:rFonts w:ascii="Times New Roman" w:hAnsi="Times New Roman" w:cs="Times New Roman"/>
                <w:sz w:val="16"/>
                <w:szCs w:val="16"/>
              </w:rPr>
            </w:pPr>
            <w:r w:rsidRPr="001C37C2">
              <w:rPr>
                <w:rFonts w:ascii="Times New Roman" w:hAnsi="Times New Roman" w:cs="Times New Roman"/>
                <w:color w:val="000000"/>
                <w:sz w:val="16"/>
                <w:szCs w:val="16"/>
              </w:rPr>
              <w:t>Urban</w:t>
            </w:r>
          </w:p>
        </w:tc>
        <w:tc>
          <w:tcPr>
            <w:tcW w:w="1321" w:type="dxa"/>
            <w:vAlign w:val="center"/>
          </w:tcPr>
          <w:p w14:paraId="4A21FF46" w14:textId="03DFC5C4"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590</w:t>
            </w:r>
            <w:r w:rsidRPr="003D452F">
              <w:rPr>
                <w:rFonts w:ascii="Times New Roman" w:hAnsi="Times New Roman" w:cs="Times New Roman"/>
                <w:color w:val="000000"/>
                <w:sz w:val="16"/>
                <w:szCs w:val="16"/>
              </w:rPr>
              <w:br/>
              <w:t>(82.98%)</w:t>
            </w:r>
          </w:p>
        </w:tc>
        <w:tc>
          <w:tcPr>
            <w:tcW w:w="1329" w:type="dxa"/>
            <w:vAlign w:val="center"/>
          </w:tcPr>
          <w:p w14:paraId="154AED75" w14:textId="7180646A"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460</w:t>
            </w:r>
            <w:r w:rsidRPr="003D452F">
              <w:rPr>
                <w:rFonts w:ascii="Times New Roman" w:hAnsi="Times New Roman" w:cs="Times New Roman"/>
                <w:color w:val="000000"/>
                <w:sz w:val="16"/>
                <w:szCs w:val="16"/>
              </w:rPr>
              <w:br/>
              <w:t>(79.45%)</w:t>
            </w:r>
          </w:p>
        </w:tc>
        <w:tc>
          <w:tcPr>
            <w:tcW w:w="1317" w:type="dxa"/>
            <w:vAlign w:val="center"/>
          </w:tcPr>
          <w:p w14:paraId="768470DA" w14:textId="4247B0B1"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-0.09</w:t>
            </w:r>
          </w:p>
        </w:tc>
        <w:tc>
          <w:tcPr>
            <w:tcW w:w="1323" w:type="dxa"/>
            <w:vAlign w:val="center"/>
          </w:tcPr>
          <w:p w14:paraId="51EA42BF" w14:textId="171E6F29"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463</w:t>
            </w:r>
            <w:r w:rsidRPr="003D452F">
              <w:rPr>
                <w:rFonts w:ascii="Times New Roman" w:hAnsi="Times New Roman" w:cs="Times New Roman"/>
                <w:color w:val="000000"/>
                <w:sz w:val="16"/>
                <w:szCs w:val="16"/>
              </w:rPr>
              <w:br/>
              <w:t>(80.21%)</w:t>
            </w:r>
          </w:p>
        </w:tc>
        <w:tc>
          <w:tcPr>
            <w:tcW w:w="1329" w:type="dxa"/>
            <w:vAlign w:val="center"/>
          </w:tcPr>
          <w:p w14:paraId="230F746D" w14:textId="2CB08F20"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460</w:t>
            </w:r>
            <w:r w:rsidRPr="003D452F">
              <w:rPr>
                <w:rFonts w:ascii="Times New Roman" w:hAnsi="Times New Roman" w:cs="Times New Roman"/>
                <w:color w:val="000000"/>
                <w:sz w:val="16"/>
                <w:szCs w:val="16"/>
              </w:rPr>
              <w:br/>
              <w:t>(79.45)</w:t>
            </w:r>
          </w:p>
        </w:tc>
        <w:tc>
          <w:tcPr>
            <w:tcW w:w="1317" w:type="dxa"/>
            <w:vAlign w:val="center"/>
          </w:tcPr>
          <w:p w14:paraId="22F247AD" w14:textId="2DEB996A"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-0.02</w:t>
            </w:r>
          </w:p>
        </w:tc>
      </w:tr>
      <w:tr w:rsidR="003D452F" w:rsidRPr="007A3A6D" w14:paraId="786CA340" w14:textId="77777777" w:rsidTr="00864E1B">
        <w:tc>
          <w:tcPr>
            <w:tcW w:w="1650" w:type="dxa"/>
            <w:vAlign w:val="center"/>
          </w:tcPr>
          <w:p w14:paraId="4496139F" w14:textId="77777777" w:rsidR="003D452F" w:rsidRPr="001C37C2" w:rsidRDefault="003D452F" w:rsidP="003D452F">
            <w:pPr>
              <w:jc w:val="center"/>
              <w:rPr>
                <w:rFonts w:ascii="Times New Roman" w:hAnsi="Times New Roman" w:cs="Times New Roman"/>
                <w:sz w:val="16"/>
                <w:szCs w:val="16"/>
              </w:rPr>
            </w:pPr>
            <w:r w:rsidRPr="001C37C2">
              <w:rPr>
                <w:rFonts w:ascii="Times New Roman" w:hAnsi="Times New Roman" w:cs="Times New Roman"/>
                <w:sz w:val="16"/>
                <w:szCs w:val="16"/>
              </w:rPr>
              <w:t>IA</w:t>
            </w:r>
          </w:p>
        </w:tc>
        <w:tc>
          <w:tcPr>
            <w:tcW w:w="1321" w:type="dxa"/>
            <w:vAlign w:val="center"/>
          </w:tcPr>
          <w:p w14:paraId="4C7B90B4" w14:textId="4F7715C2"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8</w:t>
            </w:r>
            <w:r w:rsidRPr="003D452F">
              <w:rPr>
                <w:rFonts w:ascii="Times New Roman" w:hAnsi="Times New Roman" w:cs="Times New Roman"/>
                <w:color w:val="000000"/>
                <w:sz w:val="16"/>
                <w:szCs w:val="16"/>
              </w:rPr>
              <w:br/>
              <w:t>(1.08%)</w:t>
            </w:r>
          </w:p>
        </w:tc>
        <w:tc>
          <w:tcPr>
            <w:tcW w:w="1329" w:type="dxa"/>
            <w:vAlign w:val="center"/>
          </w:tcPr>
          <w:p w14:paraId="3B6B3058" w14:textId="2CD7C88A"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3</w:t>
            </w:r>
            <w:r w:rsidRPr="003D452F">
              <w:rPr>
                <w:rFonts w:ascii="Times New Roman" w:hAnsi="Times New Roman" w:cs="Times New Roman"/>
                <w:color w:val="000000"/>
                <w:sz w:val="16"/>
                <w:szCs w:val="16"/>
              </w:rPr>
              <w:br/>
              <w:t>(0.51%)</w:t>
            </w:r>
          </w:p>
        </w:tc>
        <w:tc>
          <w:tcPr>
            <w:tcW w:w="1317" w:type="dxa"/>
            <w:vAlign w:val="center"/>
          </w:tcPr>
          <w:p w14:paraId="1A2A697A" w14:textId="28DDBEE7"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-0.19</w:t>
            </w:r>
          </w:p>
        </w:tc>
        <w:tc>
          <w:tcPr>
            <w:tcW w:w="1323" w:type="dxa"/>
            <w:vAlign w:val="center"/>
          </w:tcPr>
          <w:p w14:paraId="681D2810" w14:textId="12A661D8"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3</w:t>
            </w:r>
            <w:r w:rsidRPr="003D452F">
              <w:rPr>
                <w:rFonts w:ascii="Times New Roman" w:hAnsi="Times New Roman" w:cs="Times New Roman"/>
                <w:color w:val="000000"/>
                <w:sz w:val="16"/>
                <w:szCs w:val="16"/>
              </w:rPr>
              <w:br/>
              <w:t>(0.55%)</w:t>
            </w:r>
          </w:p>
        </w:tc>
        <w:tc>
          <w:tcPr>
            <w:tcW w:w="1329" w:type="dxa"/>
            <w:vAlign w:val="center"/>
          </w:tcPr>
          <w:p w14:paraId="4196D73D" w14:textId="05581FF3"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3</w:t>
            </w:r>
            <w:r w:rsidRPr="003D452F">
              <w:rPr>
                <w:rFonts w:ascii="Times New Roman" w:hAnsi="Times New Roman" w:cs="Times New Roman"/>
                <w:color w:val="000000"/>
                <w:sz w:val="16"/>
                <w:szCs w:val="16"/>
              </w:rPr>
              <w:br/>
              <w:t>(0.51)</w:t>
            </w:r>
          </w:p>
        </w:tc>
        <w:tc>
          <w:tcPr>
            <w:tcW w:w="1317" w:type="dxa"/>
            <w:vAlign w:val="center"/>
          </w:tcPr>
          <w:p w14:paraId="52CC0870" w14:textId="2A3A0894"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-0.02</w:t>
            </w:r>
          </w:p>
        </w:tc>
      </w:tr>
      <w:tr w:rsidR="003D452F" w:rsidRPr="007A3A6D" w14:paraId="71454784" w14:textId="77777777" w:rsidTr="00864E1B">
        <w:tc>
          <w:tcPr>
            <w:tcW w:w="1650" w:type="dxa"/>
            <w:vAlign w:val="center"/>
          </w:tcPr>
          <w:p w14:paraId="7ABFC409" w14:textId="77777777" w:rsidR="003D452F" w:rsidRPr="001C37C2" w:rsidRDefault="003D452F" w:rsidP="003D452F">
            <w:pPr>
              <w:jc w:val="center"/>
              <w:rPr>
                <w:rFonts w:ascii="Times New Roman" w:hAnsi="Times New Roman" w:cs="Times New Roman"/>
                <w:sz w:val="16"/>
                <w:szCs w:val="16"/>
              </w:rPr>
            </w:pPr>
            <w:r w:rsidRPr="001C37C2">
              <w:rPr>
                <w:rFonts w:ascii="Times New Roman" w:hAnsi="Times New Roman" w:cs="Times New Roman"/>
                <w:color w:val="000000"/>
                <w:sz w:val="16"/>
                <w:szCs w:val="16"/>
              </w:rPr>
              <w:t>OP Surgery</w:t>
            </w:r>
          </w:p>
        </w:tc>
        <w:tc>
          <w:tcPr>
            <w:tcW w:w="1321" w:type="dxa"/>
            <w:vAlign w:val="center"/>
          </w:tcPr>
          <w:p w14:paraId="29D07BCA" w14:textId="1DC248A0"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44</w:t>
            </w:r>
            <w:r w:rsidRPr="003D452F">
              <w:rPr>
                <w:rFonts w:ascii="Times New Roman" w:hAnsi="Times New Roman" w:cs="Times New Roman"/>
                <w:color w:val="000000"/>
                <w:sz w:val="16"/>
                <w:szCs w:val="16"/>
              </w:rPr>
              <w:br/>
              <w:t>(6.15%)</w:t>
            </w:r>
          </w:p>
        </w:tc>
        <w:tc>
          <w:tcPr>
            <w:tcW w:w="1329" w:type="dxa"/>
            <w:vAlign w:val="center"/>
          </w:tcPr>
          <w:p w14:paraId="3E29CB3A" w14:textId="712A2056"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24</w:t>
            </w:r>
            <w:r w:rsidRPr="003D452F">
              <w:rPr>
                <w:rFonts w:ascii="Times New Roman" w:hAnsi="Times New Roman" w:cs="Times New Roman"/>
                <w:color w:val="000000"/>
                <w:sz w:val="16"/>
                <w:szCs w:val="16"/>
              </w:rPr>
              <w:br/>
              <w:t>(4.12%)</w:t>
            </w:r>
          </w:p>
        </w:tc>
        <w:tc>
          <w:tcPr>
            <w:tcW w:w="1317" w:type="dxa"/>
            <w:vAlign w:val="center"/>
          </w:tcPr>
          <w:p w14:paraId="6466378D" w14:textId="1A4473B4"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-0.18</w:t>
            </w:r>
          </w:p>
        </w:tc>
        <w:tc>
          <w:tcPr>
            <w:tcW w:w="1323" w:type="dxa"/>
            <w:vAlign w:val="center"/>
          </w:tcPr>
          <w:p w14:paraId="406E0100" w14:textId="557972A4"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24</w:t>
            </w:r>
            <w:r w:rsidRPr="003D452F">
              <w:rPr>
                <w:rFonts w:ascii="Times New Roman" w:hAnsi="Times New Roman" w:cs="Times New Roman"/>
                <w:color w:val="000000"/>
                <w:sz w:val="16"/>
                <w:szCs w:val="16"/>
              </w:rPr>
              <w:br/>
              <w:t>(4.14%)</w:t>
            </w:r>
          </w:p>
        </w:tc>
        <w:tc>
          <w:tcPr>
            <w:tcW w:w="1329" w:type="dxa"/>
            <w:vAlign w:val="center"/>
          </w:tcPr>
          <w:p w14:paraId="5729429A" w14:textId="5C8151D9"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24</w:t>
            </w:r>
            <w:r w:rsidRPr="003D452F">
              <w:rPr>
                <w:rFonts w:ascii="Times New Roman" w:hAnsi="Times New Roman" w:cs="Times New Roman"/>
                <w:color w:val="000000"/>
                <w:sz w:val="16"/>
                <w:szCs w:val="16"/>
              </w:rPr>
              <w:br/>
              <w:t>(4.12)</w:t>
            </w:r>
          </w:p>
        </w:tc>
        <w:tc>
          <w:tcPr>
            <w:tcW w:w="1317" w:type="dxa"/>
            <w:vAlign w:val="center"/>
          </w:tcPr>
          <w:p w14:paraId="64ECF379" w14:textId="41DF80A7"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0.00</w:t>
            </w:r>
          </w:p>
        </w:tc>
      </w:tr>
      <w:tr w:rsidR="003D452F" w:rsidRPr="007A3A6D" w14:paraId="01D33425" w14:textId="77777777" w:rsidTr="00864E1B">
        <w:tc>
          <w:tcPr>
            <w:tcW w:w="1650" w:type="dxa"/>
            <w:vAlign w:val="center"/>
          </w:tcPr>
          <w:p w14:paraId="09D575A3" w14:textId="77777777" w:rsidR="003D452F" w:rsidRPr="001C37C2" w:rsidRDefault="003D452F" w:rsidP="003D452F">
            <w:pPr>
              <w:jc w:val="center"/>
              <w:rPr>
                <w:rFonts w:ascii="Times New Roman" w:hAnsi="Times New Roman" w:cs="Times New Roman"/>
                <w:sz w:val="16"/>
                <w:szCs w:val="16"/>
              </w:rPr>
            </w:pPr>
            <w:r w:rsidRPr="001C37C2">
              <w:rPr>
                <w:rFonts w:ascii="Times New Roman" w:hAnsi="Times New Roman" w:cs="Times New Roman"/>
                <w:color w:val="000000"/>
                <w:sz w:val="16"/>
                <w:szCs w:val="16"/>
              </w:rPr>
              <w:t>PCP Visit</w:t>
            </w:r>
          </w:p>
        </w:tc>
        <w:tc>
          <w:tcPr>
            <w:tcW w:w="1321" w:type="dxa"/>
            <w:vAlign w:val="center"/>
          </w:tcPr>
          <w:p w14:paraId="5D0EAA3B" w14:textId="52D3193D"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167</w:t>
            </w:r>
            <w:r w:rsidRPr="003D452F">
              <w:rPr>
                <w:rFonts w:ascii="Times New Roman" w:hAnsi="Times New Roman" w:cs="Times New Roman"/>
                <w:color w:val="000000"/>
                <w:sz w:val="16"/>
                <w:szCs w:val="16"/>
              </w:rPr>
              <w:br/>
              <w:t>(23.48%)</w:t>
            </w:r>
          </w:p>
        </w:tc>
        <w:tc>
          <w:tcPr>
            <w:tcW w:w="1329" w:type="dxa"/>
            <w:vAlign w:val="center"/>
          </w:tcPr>
          <w:p w14:paraId="16A5863B" w14:textId="41BD4CF6"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104</w:t>
            </w:r>
            <w:r w:rsidRPr="003D452F">
              <w:rPr>
                <w:rFonts w:ascii="Times New Roman" w:hAnsi="Times New Roman" w:cs="Times New Roman"/>
                <w:color w:val="000000"/>
                <w:sz w:val="16"/>
                <w:szCs w:val="16"/>
              </w:rPr>
              <w:br/>
              <w:t>(17.96%)</w:t>
            </w:r>
          </w:p>
        </w:tc>
        <w:tc>
          <w:tcPr>
            <w:tcW w:w="1317" w:type="dxa"/>
            <w:vAlign w:val="center"/>
          </w:tcPr>
          <w:p w14:paraId="671B5561" w14:textId="6E337F22"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-0.29</w:t>
            </w:r>
          </w:p>
        </w:tc>
        <w:tc>
          <w:tcPr>
            <w:tcW w:w="1323" w:type="dxa"/>
            <w:vAlign w:val="center"/>
          </w:tcPr>
          <w:p w14:paraId="1EA7632D" w14:textId="6A31E274"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104</w:t>
            </w:r>
            <w:r w:rsidRPr="003D452F">
              <w:rPr>
                <w:rFonts w:ascii="Times New Roman" w:hAnsi="Times New Roman" w:cs="Times New Roman"/>
                <w:color w:val="000000"/>
                <w:sz w:val="16"/>
                <w:szCs w:val="16"/>
              </w:rPr>
              <w:br/>
              <w:t>(18.01%)</w:t>
            </w:r>
          </w:p>
        </w:tc>
        <w:tc>
          <w:tcPr>
            <w:tcW w:w="1329" w:type="dxa"/>
            <w:vAlign w:val="center"/>
          </w:tcPr>
          <w:p w14:paraId="16946F45" w14:textId="49F3764E"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104</w:t>
            </w:r>
            <w:r w:rsidRPr="003D452F">
              <w:rPr>
                <w:rFonts w:ascii="Times New Roman" w:hAnsi="Times New Roman" w:cs="Times New Roman"/>
                <w:color w:val="000000"/>
                <w:sz w:val="16"/>
                <w:szCs w:val="16"/>
              </w:rPr>
              <w:br/>
              <w:t>(17.96)</w:t>
            </w:r>
          </w:p>
        </w:tc>
        <w:tc>
          <w:tcPr>
            <w:tcW w:w="1317" w:type="dxa"/>
            <w:vAlign w:val="center"/>
          </w:tcPr>
          <w:p w14:paraId="577D6D33" w14:textId="70D06BBB"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0.00</w:t>
            </w:r>
          </w:p>
        </w:tc>
      </w:tr>
      <w:tr w:rsidR="003D452F" w:rsidRPr="007A3A6D" w14:paraId="7D731F12" w14:textId="77777777" w:rsidTr="00864E1B">
        <w:tc>
          <w:tcPr>
            <w:tcW w:w="1650" w:type="dxa"/>
            <w:vAlign w:val="center"/>
          </w:tcPr>
          <w:p w14:paraId="1E841129" w14:textId="77777777" w:rsidR="003D452F" w:rsidRPr="001C37C2" w:rsidRDefault="003D452F" w:rsidP="003D452F">
            <w:pPr>
              <w:jc w:val="center"/>
              <w:rPr>
                <w:rFonts w:ascii="Times New Roman" w:hAnsi="Times New Roman" w:cs="Times New Roman"/>
                <w:sz w:val="16"/>
                <w:szCs w:val="16"/>
              </w:rPr>
            </w:pPr>
            <w:r w:rsidRPr="001C37C2">
              <w:rPr>
                <w:rFonts w:ascii="Times New Roman" w:hAnsi="Times New Roman" w:cs="Times New Roman"/>
                <w:color w:val="000000"/>
                <w:sz w:val="16"/>
                <w:szCs w:val="16"/>
              </w:rPr>
              <w:t>SO Visit</w:t>
            </w:r>
          </w:p>
        </w:tc>
        <w:tc>
          <w:tcPr>
            <w:tcW w:w="1321" w:type="dxa"/>
            <w:vAlign w:val="center"/>
          </w:tcPr>
          <w:p w14:paraId="4B9321B2" w14:textId="56412FBE"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437</w:t>
            </w:r>
            <w:r w:rsidRPr="003D452F">
              <w:rPr>
                <w:rFonts w:ascii="Times New Roman" w:hAnsi="Times New Roman" w:cs="Times New Roman"/>
                <w:color w:val="000000"/>
                <w:sz w:val="16"/>
                <w:szCs w:val="16"/>
              </w:rPr>
              <w:br/>
              <w:t>(61.41%)</w:t>
            </w:r>
          </w:p>
        </w:tc>
        <w:tc>
          <w:tcPr>
            <w:tcW w:w="1329" w:type="dxa"/>
            <w:vAlign w:val="center"/>
          </w:tcPr>
          <w:p w14:paraId="6680854D" w14:textId="04BC46C8"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321</w:t>
            </w:r>
            <w:r w:rsidRPr="003D452F">
              <w:rPr>
                <w:rFonts w:ascii="Times New Roman" w:hAnsi="Times New Roman" w:cs="Times New Roman"/>
                <w:color w:val="000000"/>
                <w:sz w:val="16"/>
                <w:szCs w:val="16"/>
              </w:rPr>
              <w:br/>
              <w:t>(55.41%)</w:t>
            </w:r>
          </w:p>
        </w:tc>
        <w:tc>
          <w:tcPr>
            <w:tcW w:w="1317" w:type="dxa"/>
            <w:vAlign w:val="center"/>
          </w:tcPr>
          <w:p w14:paraId="6B86BA6E" w14:textId="3F95C7CB"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-0.08</w:t>
            </w:r>
          </w:p>
        </w:tc>
        <w:tc>
          <w:tcPr>
            <w:tcW w:w="1323" w:type="dxa"/>
            <w:vAlign w:val="center"/>
          </w:tcPr>
          <w:p w14:paraId="2AAAF789" w14:textId="5E41CBD0"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332</w:t>
            </w:r>
            <w:r w:rsidRPr="003D452F">
              <w:rPr>
                <w:rFonts w:ascii="Times New Roman" w:hAnsi="Times New Roman" w:cs="Times New Roman"/>
                <w:color w:val="000000"/>
                <w:sz w:val="16"/>
                <w:szCs w:val="16"/>
              </w:rPr>
              <w:br/>
              <w:t>(57.6%)</w:t>
            </w:r>
          </w:p>
        </w:tc>
        <w:tc>
          <w:tcPr>
            <w:tcW w:w="1329" w:type="dxa"/>
            <w:vAlign w:val="center"/>
          </w:tcPr>
          <w:p w14:paraId="7BE71A0F" w14:textId="0C4E35DF"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321</w:t>
            </w:r>
            <w:r w:rsidRPr="003D452F">
              <w:rPr>
                <w:rFonts w:ascii="Times New Roman" w:hAnsi="Times New Roman" w:cs="Times New Roman"/>
                <w:color w:val="000000"/>
                <w:sz w:val="16"/>
                <w:szCs w:val="16"/>
              </w:rPr>
              <w:br/>
              <w:t>(55.41)</w:t>
            </w:r>
          </w:p>
        </w:tc>
        <w:tc>
          <w:tcPr>
            <w:tcW w:w="1317" w:type="dxa"/>
            <w:vAlign w:val="center"/>
          </w:tcPr>
          <w:p w14:paraId="6BDFA2BD" w14:textId="42C0A865"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-0.03</w:t>
            </w:r>
          </w:p>
        </w:tc>
      </w:tr>
      <w:tr w:rsidR="003D452F" w:rsidRPr="007A3A6D" w14:paraId="2088B5B1" w14:textId="77777777" w:rsidTr="00864E1B">
        <w:tc>
          <w:tcPr>
            <w:tcW w:w="1650" w:type="dxa"/>
            <w:vAlign w:val="center"/>
          </w:tcPr>
          <w:p w14:paraId="447C03D4" w14:textId="77777777" w:rsidR="003D452F" w:rsidRPr="001C37C2" w:rsidRDefault="003D452F" w:rsidP="003D452F">
            <w:pPr>
              <w:jc w:val="center"/>
              <w:rPr>
                <w:rFonts w:ascii="Times New Roman" w:hAnsi="Times New Roman" w:cs="Times New Roman"/>
                <w:sz w:val="16"/>
                <w:szCs w:val="16"/>
              </w:rPr>
            </w:pPr>
            <w:r w:rsidRPr="001C37C2">
              <w:rPr>
                <w:rFonts w:ascii="Times New Roman" w:hAnsi="Times New Roman" w:cs="Times New Roman"/>
                <w:color w:val="000000"/>
                <w:sz w:val="16"/>
                <w:szCs w:val="16"/>
              </w:rPr>
              <w:t>Office Visit</w:t>
            </w:r>
          </w:p>
        </w:tc>
        <w:tc>
          <w:tcPr>
            <w:tcW w:w="1321" w:type="dxa"/>
            <w:vAlign w:val="center"/>
          </w:tcPr>
          <w:p w14:paraId="64ABB374" w14:textId="1A0DDAED"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604</w:t>
            </w:r>
            <w:r w:rsidRPr="003D452F">
              <w:rPr>
                <w:rFonts w:ascii="Times New Roman" w:hAnsi="Times New Roman" w:cs="Times New Roman"/>
                <w:color w:val="000000"/>
                <w:sz w:val="16"/>
                <w:szCs w:val="16"/>
              </w:rPr>
              <w:br/>
              <w:t>(84.89%)</w:t>
            </w:r>
          </w:p>
        </w:tc>
        <w:tc>
          <w:tcPr>
            <w:tcW w:w="1329" w:type="dxa"/>
            <w:vAlign w:val="center"/>
          </w:tcPr>
          <w:p w14:paraId="2A10685F" w14:textId="78020550"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425</w:t>
            </w:r>
            <w:r w:rsidRPr="003D452F">
              <w:rPr>
                <w:rFonts w:ascii="Times New Roman" w:hAnsi="Times New Roman" w:cs="Times New Roman"/>
                <w:color w:val="000000"/>
                <w:sz w:val="16"/>
                <w:szCs w:val="16"/>
              </w:rPr>
              <w:br/>
              <w:t>(73.37%)</w:t>
            </w:r>
          </w:p>
        </w:tc>
        <w:tc>
          <w:tcPr>
            <w:tcW w:w="1317" w:type="dxa"/>
            <w:vAlign w:val="center"/>
          </w:tcPr>
          <w:p w14:paraId="5280C852" w14:textId="1B059832"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-0.14</w:t>
            </w:r>
          </w:p>
        </w:tc>
        <w:tc>
          <w:tcPr>
            <w:tcW w:w="1323" w:type="dxa"/>
            <w:vAlign w:val="center"/>
          </w:tcPr>
          <w:p w14:paraId="3191DA64" w14:textId="311B78BA"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436</w:t>
            </w:r>
            <w:r w:rsidRPr="003D452F">
              <w:rPr>
                <w:rFonts w:ascii="Times New Roman" w:hAnsi="Times New Roman" w:cs="Times New Roman"/>
                <w:color w:val="000000"/>
                <w:sz w:val="16"/>
                <w:szCs w:val="16"/>
              </w:rPr>
              <w:br/>
              <w:t>(75.61%)</w:t>
            </w:r>
          </w:p>
        </w:tc>
        <w:tc>
          <w:tcPr>
            <w:tcW w:w="1329" w:type="dxa"/>
            <w:vAlign w:val="center"/>
          </w:tcPr>
          <w:p w14:paraId="4373F7AF" w14:textId="619E254A"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425</w:t>
            </w:r>
            <w:r w:rsidRPr="003D452F">
              <w:rPr>
                <w:rFonts w:ascii="Times New Roman" w:hAnsi="Times New Roman" w:cs="Times New Roman"/>
                <w:color w:val="000000"/>
                <w:sz w:val="16"/>
                <w:szCs w:val="16"/>
              </w:rPr>
              <w:br/>
              <w:t>(73.37)</w:t>
            </w:r>
          </w:p>
        </w:tc>
        <w:tc>
          <w:tcPr>
            <w:tcW w:w="1317" w:type="dxa"/>
            <w:vAlign w:val="center"/>
          </w:tcPr>
          <w:p w14:paraId="52F1C7BE" w14:textId="05ED7A3B"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-0.03</w:t>
            </w:r>
          </w:p>
        </w:tc>
      </w:tr>
      <w:tr w:rsidR="003D452F" w:rsidRPr="007A3A6D" w14:paraId="1162F820" w14:textId="77777777" w:rsidTr="00864E1B">
        <w:tc>
          <w:tcPr>
            <w:tcW w:w="1650" w:type="dxa"/>
            <w:vAlign w:val="center"/>
          </w:tcPr>
          <w:p w14:paraId="37AF0FD5" w14:textId="77777777" w:rsidR="003D452F" w:rsidRPr="001C37C2" w:rsidRDefault="003D452F" w:rsidP="003D452F">
            <w:pPr>
              <w:jc w:val="center"/>
              <w:rPr>
                <w:rFonts w:ascii="Times New Roman" w:hAnsi="Times New Roman" w:cs="Times New Roman"/>
                <w:sz w:val="16"/>
                <w:szCs w:val="16"/>
              </w:rPr>
            </w:pPr>
            <w:r w:rsidRPr="001C37C2">
              <w:rPr>
                <w:rFonts w:ascii="Times New Roman" w:hAnsi="Times New Roman" w:cs="Times New Roman"/>
                <w:color w:val="000000"/>
                <w:sz w:val="16"/>
                <w:szCs w:val="16"/>
              </w:rPr>
              <w:t>UC Visit</w:t>
            </w:r>
          </w:p>
        </w:tc>
        <w:tc>
          <w:tcPr>
            <w:tcW w:w="1321" w:type="dxa"/>
            <w:vAlign w:val="center"/>
          </w:tcPr>
          <w:p w14:paraId="51FF31A0" w14:textId="256A43CB"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29</w:t>
            </w:r>
            <w:r w:rsidRPr="003D452F">
              <w:rPr>
                <w:rFonts w:ascii="Times New Roman" w:hAnsi="Times New Roman" w:cs="Times New Roman"/>
                <w:color w:val="000000"/>
                <w:sz w:val="16"/>
                <w:szCs w:val="16"/>
              </w:rPr>
              <w:br/>
              <w:t>(4.02%)</w:t>
            </w:r>
          </w:p>
        </w:tc>
        <w:tc>
          <w:tcPr>
            <w:tcW w:w="1329" w:type="dxa"/>
            <w:vAlign w:val="center"/>
          </w:tcPr>
          <w:p w14:paraId="461F9965" w14:textId="328FA240"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17</w:t>
            </w:r>
            <w:r w:rsidRPr="003D452F">
              <w:rPr>
                <w:rFonts w:ascii="Times New Roman" w:hAnsi="Times New Roman" w:cs="Times New Roman"/>
                <w:color w:val="000000"/>
                <w:sz w:val="16"/>
                <w:szCs w:val="16"/>
              </w:rPr>
              <w:br/>
              <w:t>(2.99%)</w:t>
            </w:r>
          </w:p>
        </w:tc>
        <w:tc>
          <w:tcPr>
            <w:tcW w:w="1317" w:type="dxa"/>
            <w:vAlign w:val="center"/>
          </w:tcPr>
          <w:p w14:paraId="454CA277" w14:textId="6371769C"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-0.14</w:t>
            </w:r>
          </w:p>
        </w:tc>
        <w:tc>
          <w:tcPr>
            <w:tcW w:w="1323" w:type="dxa"/>
            <w:vAlign w:val="center"/>
          </w:tcPr>
          <w:p w14:paraId="280182DA" w14:textId="3DFBBE84"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18</w:t>
            </w:r>
            <w:r w:rsidRPr="003D452F">
              <w:rPr>
                <w:rFonts w:ascii="Times New Roman" w:hAnsi="Times New Roman" w:cs="Times New Roman"/>
                <w:color w:val="000000"/>
                <w:sz w:val="16"/>
                <w:szCs w:val="16"/>
              </w:rPr>
              <w:br/>
              <w:t>(3.13%)</w:t>
            </w:r>
          </w:p>
        </w:tc>
        <w:tc>
          <w:tcPr>
            <w:tcW w:w="1329" w:type="dxa"/>
            <w:vAlign w:val="center"/>
          </w:tcPr>
          <w:p w14:paraId="5D05B3F2" w14:textId="14D17452"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17</w:t>
            </w:r>
            <w:r w:rsidRPr="003D452F">
              <w:rPr>
                <w:rFonts w:ascii="Times New Roman" w:hAnsi="Times New Roman" w:cs="Times New Roman"/>
                <w:color w:val="000000"/>
                <w:sz w:val="16"/>
                <w:szCs w:val="16"/>
              </w:rPr>
              <w:br/>
              <w:t>(2.99)</w:t>
            </w:r>
          </w:p>
        </w:tc>
        <w:tc>
          <w:tcPr>
            <w:tcW w:w="1317" w:type="dxa"/>
            <w:vAlign w:val="center"/>
          </w:tcPr>
          <w:p w14:paraId="3ED52115" w14:textId="2F1907A7"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-0.02</w:t>
            </w:r>
          </w:p>
        </w:tc>
      </w:tr>
      <w:tr w:rsidR="003D452F" w:rsidRPr="007A3A6D" w14:paraId="2E490BD3" w14:textId="77777777" w:rsidTr="00864E1B">
        <w:tc>
          <w:tcPr>
            <w:tcW w:w="1650" w:type="dxa"/>
            <w:vAlign w:val="center"/>
          </w:tcPr>
          <w:p w14:paraId="1CD5A0C5" w14:textId="77777777" w:rsidR="003D452F" w:rsidRPr="001C37C2" w:rsidRDefault="003D452F" w:rsidP="003D452F">
            <w:pPr>
              <w:jc w:val="center"/>
              <w:rPr>
                <w:rFonts w:ascii="Times New Roman" w:hAnsi="Times New Roman" w:cs="Times New Roman"/>
                <w:sz w:val="16"/>
                <w:szCs w:val="16"/>
              </w:rPr>
            </w:pPr>
            <w:r w:rsidRPr="001C37C2">
              <w:rPr>
                <w:rFonts w:ascii="Times New Roman" w:hAnsi="Times New Roman" w:cs="Times New Roman"/>
                <w:color w:val="000000"/>
                <w:sz w:val="16"/>
                <w:szCs w:val="16"/>
              </w:rPr>
              <w:t>ER Visit</w:t>
            </w:r>
          </w:p>
        </w:tc>
        <w:tc>
          <w:tcPr>
            <w:tcW w:w="1321" w:type="dxa"/>
            <w:vAlign w:val="center"/>
          </w:tcPr>
          <w:p w14:paraId="4A85616F" w14:textId="442AF4F4"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21</w:t>
            </w:r>
            <w:r w:rsidRPr="003D452F">
              <w:rPr>
                <w:rFonts w:ascii="Times New Roman" w:hAnsi="Times New Roman" w:cs="Times New Roman"/>
                <w:color w:val="000000"/>
                <w:sz w:val="16"/>
                <w:szCs w:val="16"/>
              </w:rPr>
              <w:br/>
              <w:t>(2.93%)</w:t>
            </w:r>
          </w:p>
        </w:tc>
        <w:tc>
          <w:tcPr>
            <w:tcW w:w="1329" w:type="dxa"/>
            <w:vAlign w:val="center"/>
          </w:tcPr>
          <w:p w14:paraId="79F7BE2E" w14:textId="16D7F6F3"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12</w:t>
            </w:r>
            <w:r w:rsidRPr="003D452F">
              <w:rPr>
                <w:rFonts w:ascii="Times New Roman" w:hAnsi="Times New Roman" w:cs="Times New Roman"/>
                <w:color w:val="000000"/>
                <w:sz w:val="16"/>
                <w:szCs w:val="16"/>
              </w:rPr>
              <w:br/>
              <w:t>(2%)</w:t>
            </w:r>
          </w:p>
        </w:tc>
        <w:tc>
          <w:tcPr>
            <w:tcW w:w="1317" w:type="dxa"/>
            <w:vAlign w:val="center"/>
          </w:tcPr>
          <w:p w14:paraId="3047E944" w14:textId="30D3A8E8"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-0.16</w:t>
            </w:r>
          </w:p>
        </w:tc>
        <w:tc>
          <w:tcPr>
            <w:tcW w:w="1323" w:type="dxa"/>
            <w:vAlign w:val="center"/>
          </w:tcPr>
          <w:p w14:paraId="51CCA799" w14:textId="7CAFD473"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11</w:t>
            </w:r>
            <w:r w:rsidRPr="003D452F">
              <w:rPr>
                <w:rFonts w:ascii="Times New Roman" w:hAnsi="Times New Roman" w:cs="Times New Roman"/>
                <w:color w:val="000000"/>
                <w:sz w:val="16"/>
                <w:szCs w:val="16"/>
              </w:rPr>
              <w:br/>
              <w:t>(1.94%)</w:t>
            </w:r>
          </w:p>
        </w:tc>
        <w:tc>
          <w:tcPr>
            <w:tcW w:w="1329" w:type="dxa"/>
            <w:vAlign w:val="center"/>
          </w:tcPr>
          <w:p w14:paraId="334686E1" w14:textId="52CF19F3"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12</w:t>
            </w:r>
            <w:r w:rsidRPr="003D452F">
              <w:rPr>
                <w:rFonts w:ascii="Times New Roman" w:hAnsi="Times New Roman" w:cs="Times New Roman"/>
                <w:color w:val="000000"/>
                <w:sz w:val="16"/>
                <w:szCs w:val="16"/>
              </w:rPr>
              <w:br/>
              <w:t>(2)</w:t>
            </w:r>
          </w:p>
        </w:tc>
        <w:tc>
          <w:tcPr>
            <w:tcW w:w="1317" w:type="dxa"/>
            <w:vAlign w:val="center"/>
          </w:tcPr>
          <w:p w14:paraId="33B1279A" w14:textId="5C249C49"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0.01</w:t>
            </w:r>
          </w:p>
        </w:tc>
      </w:tr>
      <w:tr w:rsidR="003D452F" w:rsidRPr="007A3A6D" w14:paraId="3B9F484B" w14:textId="77777777" w:rsidTr="00864E1B">
        <w:tc>
          <w:tcPr>
            <w:tcW w:w="1650" w:type="dxa"/>
            <w:vAlign w:val="center"/>
          </w:tcPr>
          <w:p w14:paraId="43575F11" w14:textId="77777777" w:rsidR="003D452F" w:rsidRPr="001C37C2" w:rsidRDefault="003D452F" w:rsidP="003D452F">
            <w:pPr>
              <w:jc w:val="center"/>
              <w:rPr>
                <w:rFonts w:ascii="Times New Roman" w:hAnsi="Times New Roman" w:cs="Times New Roman"/>
                <w:sz w:val="16"/>
                <w:szCs w:val="16"/>
              </w:rPr>
            </w:pPr>
            <w:r>
              <w:rPr>
                <w:rFonts w:ascii="Times New Roman" w:hAnsi="Times New Roman" w:cs="Times New Roman"/>
                <w:color w:val="000000"/>
                <w:sz w:val="16"/>
                <w:szCs w:val="16"/>
              </w:rPr>
              <w:t>Drug Counts</w:t>
            </w:r>
          </w:p>
        </w:tc>
        <w:tc>
          <w:tcPr>
            <w:tcW w:w="1321" w:type="dxa"/>
            <w:vAlign w:val="center"/>
          </w:tcPr>
          <w:p w14:paraId="09E6D89C" w14:textId="3F5D70D1"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1.26</w:t>
            </w:r>
            <w:r w:rsidRPr="003D452F">
              <w:rPr>
                <w:rFonts w:ascii="Times New Roman" w:hAnsi="Times New Roman" w:cs="Times New Roman"/>
                <w:color w:val="000000"/>
                <w:sz w:val="16"/>
                <w:szCs w:val="16"/>
              </w:rPr>
              <w:br/>
              <w:t>(0.74)</w:t>
            </w:r>
          </w:p>
        </w:tc>
        <w:tc>
          <w:tcPr>
            <w:tcW w:w="1329" w:type="dxa"/>
            <w:vAlign w:val="center"/>
          </w:tcPr>
          <w:p w14:paraId="78108C72" w14:textId="554B7860"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1.1</w:t>
            </w:r>
            <w:r w:rsidRPr="003D452F">
              <w:rPr>
                <w:rFonts w:ascii="Times New Roman" w:hAnsi="Times New Roman" w:cs="Times New Roman"/>
                <w:color w:val="000000"/>
                <w:sz w:val="16"/>
                <w:szCs w:val="16"/>
              </w:rPr>
              <w:br/>
              <w:t>(0.72)</w:t>
            </w:r>
          </w:p>
        </w:tc>
        <w:tc>
          <w:tcPr>
            <w:tcW w:w="1317" w:type="dxa"/>
            <w:vAlign w:val="center"/>
          </w:tcPr>
          <w:p w14:paraId="2DE8DEF6" w14:textId="3569D231"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-0.22</w:t>
            </w:r>
          </w:p>
        </w:tc>
        <w:tc>
          <w:tcPr>
            <w:tcW w:w="1323" w:type="dxa"/>
            <w:vAlign w:val="center"/>
          </w:tcPr>
          <w:p w14:paraId="59BE4C6C" w14:textId="2AE78208"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1.09</w:t>
            </w:r>
            <w:r w:rsidRPr="003D452F">
              <w:rPr>
                <w:rFonts w:ascii="Times New Roman" w:hAnsi="Times New Roman" w:cs="Times New Roman"/>
                <w:color w:val="000000"/>
                <w:sz w:val="16"/>
                <w:szCs w:val="16"/>
              </w:rPr>
              <w:br/>
              <w:t>(0.66)</w:t>
            </w:r>
          </w:p>
        </w:tc>
        <w:tc>
          <w:tcPr>
            <w:tcW w:w="1329" w:type="dxa"/>
            <w:vAlign w:val="center"/>
          </w:tcPr>
          <w:p w14:paraId="7486A8E4" w14:textId="1DE1DE07"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1.1</w:t>
            </w:r>
            <w:r w:rsidRPr="003D452F">
              <w:rPr>
                <w:rFonts w:ascii="Times New Roman" w:hAnsi="Times New Roman" w:cs="Times New Roman"/>
                <w:color w:val="000000"/>
                <w:sz w:val="16"/>
                <w:szCs w:val="16"/>
              </w:rPr>
              <w:br/>
              <w:t>(0.72)</w:t>
            </w:r>
          </w:p>
        </w:tc>
        <w:tc>
          <w:tcPr>
            <w:tcW w:w="1317" w:type="dxa"/>
            <w:vAlign w:val="center"/>
          </w:tcPr>
          <w:p w14:paraId="6D0A34FA" w14:textId="538756F4"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0.02</w:t>
            </w:r>
          </w:p>
        </w:tc>
      </w:tr>
      <w:tr w:rsidR="003D452F" w:rsidRPr="007A3A6D" w14:paraId="7FEE5318" w14:textId="77777777" w:rsidTr="00864E1B">
        <w:tc>
          <w:tcPr>
            <w:tcW w:w="1650" w:type="dxa"/>
            <w:tcBorders>
              <w:bottom w:val="single" w:sz="4" w:space="0" w:color="auto"/>
            </w:tcBorders>
            <w:vAlign w:val="center"/>
          </w:tcPr>
          <w:p w14:paraId="68A52741" w14:textId="77777777" w:rsidR="003D452F" w:rsidRPr="001C37C2" w:rsidRDefault="003D452F" w:rsidP="003D452F">
            <w:pPr>
              <w:jc w:val="center"/>
              <w:rPr>
                <w:rFonts w:ascii="Times New Roman" w:hAnsi="Times New Roman" w:cs="Times New Roman"/>
                <w:sz w:val="16"/>
                <w:szCs w:val="16"/>
              </w:rPr>
            </w:pPr>
            <w:r>
              <w:rPr>
                <w:rFonts w:ascii="Times New Roman" w:hAnsi="Times New Roman" w:cs="Times New Roman"/>
                <w:color w:val="000000"/>
                <w:sz w:val="16"/>
                <w:szCs w:val="16"/>
              </w:rPr>
              <w:t>DCSI</w:t>
            </w:r>
          </w:p>
        </w:tc>
        <w:tc>
          <w:tcPr>
            <w:tcW w:w="1321" w:type="dxa"/>
            <w:tcBorders>
              <w:bottom w:val="single" w:sz="4" w:space="0" w:color="auto"/>
            </w:tcBorders>
            <w:vAlign w:val="center"/>
          </w:tcPr>
          <w:p w14:paraId="22DFE9CB" w14:textId="7AF9CF14"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2.82</w:t>
            </w:r>
            <w:r w:rsidRPr="003D452F">
              <w:rPr>
                <w:rFonts w:ascii="Times New Roman" w:hAnsi="Times New Roman" w:cs="Times New Roman"/>
                <w:color w:val="000000"/>
                <w:sz w:val="16"/>
                <w:szCs w:val="16"/>
              </w:rPr>
              <w:br/>
              <w:t>(3)</w:t>
            </w:r>
          </w:p>
        </w:tc>
        <w:tc>
          <w:tcPr>
            <w:tcW w:w="1329" w:type="dxa"/>
            <w:tcBorders>
              <w:bottom w:val="single" w:sz="4" w:space="0" w:color="auto"/>
            </w:tcBorders>
            <w:vAlign w:val="center"/>
          </w:tcPr>
          <w:p w14:paraId="0318C9EC" w14:textId="3A4C5389"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1.87</w:t>
            </w:r>
            <w:r w:rsidRPr="003D452F">
              <w:rPr>
                <w:rFonts w:ascii="Times New Roman" w:hAnsi="Times New Roman" w:cs="Times New Roman"/>
                <w:color w:val="000000"/>
                <w:sz w:val="16"/>
                <w:szCs w:val="16"/>
              </w:rPr>
              <w:br/>
              <w:t>(2.66)</w:t>
            </w:r>
          </w:p>
        </w:tc>
        <w:tc>
          <w:tcPr>
            <w:tcW w:w="1317" w:type="dxa"/>
            <w:tcBorders>
              <w:bottom w:val="single" w:sz="4" w:space="0" w:color="auto"/>
            </w:tcBorders>
            <w:vAlign w:val="center"/>
          </w:tcPr>
          <w:p w14:paraId="6907068C" w14:textId="748015A1"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-0.34</w:t>
            </w:r>
          </w:p>
        </w:tc>
        <w:tc>
          <w:tcPr>
            <w:tcW w:w="1323" w:type="dxa"/>
            <w:tcBorders>
              <w:bottom w:val="single" w:sz="4" w:space="0" w:color="auto"/>
            </w:tcBorders>
            <w:vAlign w:val="center"/>
          </w:tcPr>
          <w:p w14:paraId="4D932252" w14:textId="2B78AC04"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1.88</w:t>
            </w:r>
            <w:r w:rsidRPr="003D452F">
              <w:rPr>
                <w:rFonts w:ascii="Times New Roman" w:hAnsi="Times New Roman" w:cs="Times New Roman"/>
                <w:color w:val="000000"/>
                <w:sz w:val="16"/>
                <w:szCs w:val="16"/>
              </w:rPr>
              <w:br/>
              <w:t>(2.67)</w:t>
            </w:r>
          </w:p>
        </w:tc>
        <w:tc>
          <w:tcPr>
            <w:tcW w:w="1329" w:type="dxa"/>
            <w:tcBorders>
              <w:bottom w:val="single" w:sz="4" w:space="0" w:color="auto"/>
            </w:tcBorders>
            <w:vAlign w:val="center"/>
          </w:tcPr>
          <w:p w14:paraId="20987F21" w14:textId="77248BD1"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1.87</w:t>
            </w:r>
            <w:r w:rsidRPr="003D452F">
              <w:rPr>
                <w:rFonts w:ascii="Times New Roman" w:hAnsi="Times New Roman" w:cs="Times New Roman"/>
                <w:color w:val="000000"/>
                <w:sz w:val="16"/>
                <w:szCs w:val="16"/>
              </w:rPr>
              <w:br/>
              <w:t>(2.66)</w:t>
            </w:r>
          </w:p>
        </w:tc>
        <w:tc>
          <w:tcPr>
            <w:tcW w:w="1317" w:type="dxa"/>
            <w:tcBorders>
              <w:bottom w:val="single" w:sz="4" w:space="0" w:color="auto"/>
            </w:tcBorders>
            <w:vAlign w:val="center"/>
          </w:tcPr>
          <w:p w14:paraId="1551D894" w14:textId="4876FE72"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-0.01</w:t>
            </w:r>
          </w:p>
        </w:tc>
      </w:tr>
      <w:tr w:rsidR="003D452F" w:rsidRPr="007A3A6D" w14:paraId="3B4AD1D0" w14:textId="77777777" w:rsidTr="00864E1B">
        <w:tc>
          <w:tcPr>
            <w:tcW w:w="1650" w:type="dxa"/>
            <w:tcBorders>
              <w:top w:val="single" w:sz="4" w:space="0" w:color="auto"/>
              <w:bottom w:val="single" w:sz="4" w:space="0" w:color="auto"/>
            </w:tcBorders>
            <w:vAlign w:val="center"/>
          </w:tcPr>
          <w:p w14:paraId="5D90A496" w14:textId="48CDF7D1" w:rsidR="003D452F" w:rsidRDefault="003D452F" w:rsidP="003D452F">
            <w:pPr>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Monthly PDC</w:t>
            </w:r>
          </w:p>
        </w:tc>
        <w:tc>
          <w:tcPr>
            <w:tcW w:w="1321" w:type="dxa"/>
            <w:tcBorders>
              <w:top w:val="single" w:sz="4" w:space="0" w:color="auto"/>
              <w:bottom w:val="single" w:sz="4" w:space="0" w:color="auto"/>
            </w:tcBorders>
            <w:vAlign w:val="center"/>
          </w:tcPr>
          <w:p w14:paraId="1106ECD5" w14:textId="180C243F" w:rsidR="003D452F" w:rsidRPr="003D452F" w:rsidRDefault="003D452F" w:rsidP="00864E1B">
            <w:pPr>
              <w:jc w:val="center"/>
              <w:rPr>
                <w:rFonts w:ascii="Times New Roman" w:hAnsi="Times New Roman" w:cs="Times New Roman"/>
                <w:color w:val="000000"/>
                <w:sz w:val="16"/>
                <w:szCs w:val="16"/>
              </w:rPr>
            </w:pPr>
            <w:r w:rsidRPr="003D452F">
              <w:rPr>
                <w:rFonts w:ascii="Times New Roman" w:hAnsi="Times New Roman" w:cs="Times New Roman"/>
                <w:color w:val="000000"/>
                <w:sz w:val="16"/>
                <w:szCs w:val="16"/>
              </w:rPr>
              <w:t>0.72</w:t>
            </w:r>
            <w:r w:rsidRPr="003D452F">
              <w:rPr>
                <w:rFonts w:ascii="Times New Roman" w:hAnsi="Times New Roman" w:cs="Times New Roman"/>
                <w:color w:val="000000"/>
                <w:sz w:val="16"/>
                <w:szCs w:val="16"/>
              </w:rPr>
              <w:br/>
              <w:t>(0.3)</w:t>
            </w:r>
          </w:p>
        </w:tc>
        <w:tc>
          <w:tcPr>
            <w:tcW w:w="1329" w:type="dxa"/>
            <w:tcBorders>
              <w:top w:val="single" w:sz="4" w:space="0" w:color="auto"/>
              <w:bottom w:val="single" w:sz="4" w:space="0" w:color="auto"/>
            </w:tcBorders>
            <w:vAlign w:val="center"/>
          </w:tcPr>
          <w:p w14:paraId="51B84ECA" w14:textId="24D74DA5" w:rsidR="003D452F" w:rsidRPr="003D452F" w:rsidRDefault="003D452F" w:rsidP="00864E1B">
            <w:pPr>
              <w:jc w:val="center"/>
              <w:rPr>
                <w:rFonts w:ascii="Times New Roman" w:hAnsi="Times New Roman" w:cs="Times New Roman"/>
                <w:color w:val="000000"/>
                <w:sz w:val="16"/>
                <w:szCs w:val="16"/>
              </w:rPr>
            </w:pPr>
            <w:r w:rsidRPr="003D452F">
              <w:rPr>
                <w:rFonts w:ascii="Times New Roman" w:hAnsi="Times New Roman" w:cs="Times New Roman"/>
                <w:color w:val="000000"/>
                <w:sz w:val="16"/>
                <w:szCs w:val="16"/>
              </w:rPr>
              <w:t>0.65</w:t>
            </w:r>
            <w:r w:rsidRPr="003D452F">
              <w:rPr>
                <w:rFonts w:ascii="Times New Roman" w:hAnsi="Times New Roman" w:cs="Times New Roman"/>
                <w:color w:val="000000"/>
                <w:sz w:val="16"/>
                <w:szCs w:val="16"/>
              </w:rPr>
              <w:br/>
              <w:t>(0.32)</w:t>
            </w:r>
          </w:p>
        </w:tc>
        <w:tc>
          <w:tcPr>
            <w:tcW w:w="1317" w:type="dxa"/>
            <w:tcBorders>
              <w:top w:val="single" w:sz="4" w:space="0" w:color="auto"/>
              <w:bottom w:val="single" w:sz="4" w:space="0" w:color="auto"/>
            </w:tcBorders>
            <w:vAlign w:val="center"/>
          </w:tcPr>
          <w:p w14:paraId="26B38A0E" w14:textId="72CA74BA" w:rsidR="003D452F" w:rsidRPr="003D452F" w:rsidRDefault="003D452F" w:rsidP="00864E1B">
            <w:pPr>
              <w:jc w:val="center"/>
              <w:rPr>
                <w:rFonts w:ascii="Times New Roman" w:hAnsi="Times New Roman" w:cs="Times New Roman"/>
                <w:color w:val="000000"/>
                <w:sz w:val="16"/>
                <w:szCs w:val="16"/>
              </w:rPr>
            </w:pPr>
            <w:r w:rsidRPr="003D452F">
              <w:rPr>
                <w:rFonts w:ascii="Times New Roman" w:hAnsi="Times New Roman" w:cs="Times New Roman"/>
                <w:color w:val="000000"/>
                <w:sz w:val="16"/>
                <w:szCs w:val="16"/>
              </w:rPr>
              <w:t>-0.22</w:t>
            </w:r>
          </w:p>
        </w:tc>
        <w:tc>
          <w:tcPr>
            <w:tcW w:w="1323" w:type="dxa"/>
            <w:tcBorders>
              <w:top w:val="single" w:sz="4" w:space="0" w:color="auto"/>
              <w:bottom w:val="single" w:sz="4" w:space="0" w:color="auto"/>
            </w:tcBorders>
            <w:vAlign w:val="center"/>
          </w:tcPr>
          <w:p w14:paraId="50C3F96D" w14:textId="5BECEFD7" w:rsidR="003D452F" w:rsidRPr="003D452F" w:rsidRDefault="003D452F" w:rsidP="00864E1B">
            <w:pPr>
              <w:jc w:val="center"/>
              <w:rPr>
                <w:rFonts w:ascii="Times New Roman" w:hAnsi="Times New Roman" w:cs="Times New Roman"/>
                <w:color w:val="000000"/>
                <w:sz w:val="16"/>
                <w:szCs w:val="16"/>
              </w:rPr>
            </w:pPr>
            <w:r w:rsidRPr="003D452F">
              <w:rPr>
                <w:rFonts w:ascii="Times New Roman" w:hAnsi="Times New Roman" w:cs="Times New Roman"/>
                <w:color w:val="000000"/>
                <w:sz w:val="16"/>
                <w:szCs w:val="16"/>
              </w:rPr>
              <w:t>0.67</w:t>
            </w:r>
            <w:r w:rsidRPr="003D452F">
              <w:rPr>
                <w:rFonts w:ascii="Times New Roman" w:hAnsi="Times New Roman" w:cs="Times New Roman"/>
                <w:color w:val="000000"/>
                <w:sz w:val="16"/>
                <w:szCs w:val="16"/>
              </w:rPr>
              <w:br/>
              <w:t>(0.31)</w:t>
            </w:r>
          </w:p>
        </w:tc>
        <w:tc>
          <w:tcPr>
            <w:tcW w:w="1329" w:type="dxa"/>
            <w:tcBorders>
              <w:top w:val="single" w:sz="4" w:space="0" w:color="auto"/>
              <w:bottom w:val="single" w:sz="4" w:space="0" w:color="auto"/>
            </w:tcBorders>
            <w:vAlign w:val="center"/>
          </w:tcPr>
          <w:p w14:paraId="0944A93C" w14:textId="2BB9F714" w:rsidR="003D452F" w:rsidRPr="003D452F" w:rsidRDefault="003D452F" w:rsidP="00864E1B">
            <w:pPr>
              <w:jc w:val="center"/>
              <w:rPr>
                <w:rFonts w:ascii="Times New Roman" w:hAnsi="Times New Roman" w:cs="Times New Roman"/>
                <w:color w:val="000000"/>
                <w:sz w:val="16"/>
                <w:szCs w:val="16"/>
              </w:rPr>
            </w:pPr>
            <w:r w:rsidRPr="003D452F">
              <w:rPr>
                <w:rFonts w:ascii="Times New Roman" w:hAnsi="Times New Roman" w:cs="Times New Roman"/>
                <w:color w:val="000000"/>
                <w:sz w:val="16"/>
                <w:szCs w:val="16"/>
              </w:rPr>
              <w:t>0.65</w:t>
            </w:r>
            <w:r w:rsidRPr="003D452F">
              <w:rPr>
                <w:rFonts w:ascii="Times New Roman" w:hAnsi="Times New Roman" w:cs="Times New Roman"/>
                <w:color w:val="000000"/>
                <w:sz w:val="16"/>
                <w:szCs w:val="16"/>
              </w:rPr>
              <w:br/>
              <w:t>(0.32)</w:t>
            </w:r>
          </w:p>
        </w:tc>
        <w:tc>
          <w:tcPr>
            <w:tcW w:w="1317" w:type="dxa"/>
            <w:tcBorders>
              <w:top w:val="single" w:sz="4" w:space="0" w:color="auto"/>
              <w:bottom w:val="single" w:sz="4" w:space="0" w:color="auto"/>
            </w:tcBorders>
            <w:vAlign w:val="center"/>
          </w:tcPr>
          <w:p w14:paraId="2A1D2616" w14:textId="18488A4B" w:rsidR="003D452F" w:rsidRPr="003D452F" w:rsidRDefault="003D452F" w:rsidP="00864E1B">
            <w:pPr>
              <w:jc w:val="center"/>
              <w:rPr>
                <w:rFonts w:ascii="Times New Roman" w:hAnsi="Times New Roman" w:cs="Times New Roman"/>
                <w:color w:val="000000"/>
                <w:sz w:val="16"/>
                <w:szCs w:val="16"/>
              </w:rPr>
            </w:pPr>
            <w:r w:rsidRPr="003D452F">
              <w:rPr>
                <w:rFonts w:ascii="Times New Roman" w:hAnsi="Times New Roman" w:cs="Times New Roman"/>
                <w:color w:val="000000"/>
                <w:sz w:val="16"/>
                <w:szCs w:val="16"/>
              </w:rPr>
              <w:t>-0.04</w:t>
            </w:r>
          </w:p>
        </w:tc>
      </w:tr>
      <w:tr w:rsidR="003D452F" w:rsidRPr="007A3A6D" w14:paraId="7651C611" w14:textId="77777777" w:rsidTr="00864E1B">
        <w:tc>
          <w:tcPr>
            <w:tcW w:w="1650" w:type="dxa"/>
            <w:tcBorders>
              <w:top w:val="single" w:sz="4" w:space="0" w:color="auto"/>
              <w:bottom w:val="single" w:sz="4" w:space="0" w:color="auto"/>
            </w:tcBorders>
            <w:vAlign w:val="center"/>
          </w:tcPr>
          <w:p w14:paraId="74F6BBCC" w14:textId="77777777" w:rsidR="003D452F" w:rsidRPr="001C37C2" w:rsidRDefault="003D452F" w:rsidP="003D452F">
            <w:pPr>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Monthly Total Health Care Spending</w:t>
            </w:r>
            <w:r w:rsidRPr="001C37C2">
              <w:rPr>
                <w:rFonts w:ascii="Times New Roman" w:hAnsi="Times New Roman" w:cs="Times New Roman"/>
                <w:color w:val="000000" w:themeColor="text1"/>
                <w:sz w:val="16"/>
                <w:szCs w:val="16"/>
              </w:rPr>
              <w:t xml:space="preserve"> </w:t>
            </w:r>
          </w:p>
        </w:tc>
        <w:tc>
          <w:tcPr>
            <w:tcW w:w="1321" w:type="dxa"/>
            <w:tcBorders>
              <w:top w:val="single" w:sz="4" w:space="0" w:color="auto"/>
              <w:bottom w:val="single" w:sz="4" w:space="0" w:color="auto"/>
            </w:tcBorders>
            <w:vAlign w:val="center"/>
          </w:tcPr>
          <w:p w14:paraId="388F7985" w14:textId="15459566"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1821.3</w:t>
            </w:r>
            <w:r w:rsidRPr="003D452F">
              <w:rPr>
                <w:rFonts w:ascii="Times New Roman" w:hAnsi="Times New Roman" w:cs="Times New Roman"/>
                <w:color w:val="000000"/>
                <w:sz w:val="16"/>
                <w:szCs w:val="16"/>
              </w:rPr>
              <w:br/>
              <w:t>(1910.81)</w:t>
            </w:r>
          </w:p>
        </w:tc>
        <w:tc>
          <w:tcPr>
            <w:tcW w:w="1329" w:type="dxa"/>
            <w:tcBorders>
              <w:top w:val="single" w:sz="4" w:space="0" w:color="auto"/>
              <w:bottom w:val="single" w:sz="4" w:space="0" w:color="auto"/>
            </w:tcBorders>
            <w:vAlign w:val="center"/>
          </w:tcPr>
          <w:p w14:paraId="7335B942" w14:textId="5BBDE067"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1289.27</w:t>
            </w:r>
            <w:r w:rsidRPr="003D452F">
              <w:rPr>
                <w:rFonts w:ascii="Times New Roman" w:hAnsi="Times New Roman" w:cs="Times New Roman"/>
                <w:color w:val="000000"/>
                <w:sz w:val="16"/>
                <w:szCs w:val="16"/>
              </w:rPr>
              <w:br/>
              <w:t>(1320.37)</w:t>
            </w:r>
          </w:p>
        </w:tc>
        <w:tc>
          <w:tcPr>
            <w:tcW w:w="1317" w:type="dxa"/>
            <w:tcBorders>
              <w:top w:val="single" w:sz="4" w:space="0" w:color="auto"/>
              <w:bottom w:val="single" w:sz="4" w:space="0" w:color="auto"/>
            </w:tcBorders>
            <w:vAlign w:val="center"/>
          </w:tcPr>
          <w:p w14:paraId="6F10FFED" w14:textId="7DA81AA5"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-0.32</w:t>
            </w:r>
          </w:p>
        </w:tc>
        <w:tc>
          <w:tcPr>
            <w:tcW w:w="1323" w:type="dxa"/>
            <w:tcBorders>
              <w:top w:val="single" w:sz="4" w:space="0" w:color="auto"/>
              <w:bottom w:val="single" w:sz="4" w:space="0" w:color="auto"/>
            </w:tcBorders>
            <w:vAlign w:val="center"/>
          </w:tcPr>
          <w:p w14:paraId="7A37171D" w14:textId="3B8019F7"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1435.75</w:t>
            </w:r>
            <w:r w:rsidRPr="003D452F">
              <w:rPr>
                <w:rFonts w:ascii="Times New Roman" w:hAnsi="Times New Roman" w:cs="Times New Roman"/>
                <w:color w:val="000000"/>
                <w:sz w:val="16"/>
                <w:szCs w:val="16"/>
              </w:rPr>
              <w:br/>
              <w:t>(1516.54)</w:t>
            </w:r>
          </w:p>
        </w:tc>
        <w:tc>
          <w:tcPr>
            <w:tcW w:w="1329" w:type="dxa"/>
            <w:tcBorders>
              <w:top w:val="single" w:sz="4" w:space="0" w:color="auto"/>
              <w:bottom w:val="single" w:sz="4" w:space="0" w:color="auto"/>
            </w:tcBorders>
            <w:vAlign w:val="center"/>
          </w:tcPr>
          <w:p w14:paraId="2E7EA2A8" w14:textId="530588FF"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1289.27</w:t>
            </w:r>
            <w:r w:rsidRPr="003D452F">
              <w:rPr>
                <w:rFonts w:ascii="Times New Roman" w:hAnsi="Times New Roman" w:cs="Times New Roman"/>
                <w:color w:val="000000"/>
                <w:sz w:val="16"/>
                <w:szCs w:val="16"/>
              </w:rPr>
              <w:br/>
              <w:t>(1320.37)</w:t>
            </w:r>
          </w:p>
        </w:tc>
        <w:tc>
          <w:tcPr>
            <w:tcW w:w="1317" w:type="dxa"/>
            <w:tcBorders>
              <w:top w:val="single" w:sz="4" w:space="0" w:color="auto"/>
              <w:bottom w:val="single" w:sz="4" w:space="0" w:color="auto"/>
            </w:tcBorders>
            <w:vAlign w:val="center"/>
          </w:tcPr>
          <w:p w14:paraId="4B32C8E5" w14:textId="4EE84530"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-0.10</w:t>
            </w:r>
          </w:p>
        </w:tc>
      </w:tr>
      <w:tr w:rsidR="003D452F" w:rsidRPr="007A3A6D" w14:paraId="3BA4B196" w14:textId="77777777" w:rsidTr="00864E1B">
        <w:tc>
          <w:tcPr>
            <w:tcW w:w="1650" w:type="dxa"/>
            <w:tcBorders>
              <w:top w:val="single" w:sz="4" w:space="0" w:color="auto"/>
              <w:bottom w:val="single" w:sz="4" w:space="0" w:color="auto"/>
            </w:tcBorders>
            <w:vAlign w:val="center"/>
          </w:tcPr>
          <w:p w14:paraId="3A2861F4" w14:textId="77777777" w:rsidR="003D452F" w:rsidRPr="001C37C2" w:rsidRDefault="003D452F" w:rsidP="003D452F">
            <w:pPr>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Monthly Drug Spending</w:t>
            </w:r>
          </w:p>
        </w:tc>
        <w:tc>
          <w:tcPr>
            <w:tcW w:w="1321" w:type="dxa"/>
            <w:tcBorders>
              <w:top w:val="single" w:sz="4" w:space="0" w:color="auto"/>
              <w:bottom w:val="single" w:sz="4" w:space="0" w:color="auto"/>
            </w:tcBorders>
            <w:vAlign w:val="center"/>
          </w:tcPr>
          <w:p w14:paraId="3A429725" w14:textId="5758EA0E"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1007.58</w:t>
            </w:r>
            <w:r w:rsidRPr="003D452F">
              <w:rPr>
                <w:rFonts w:ascii="Times New Roman" w:hAnsi="Times New Roman" w:cs="Times New Roman"/>
                <w:color w:val="000000"/>
                <w:sz w:val="16"/>
                <w:szCs w:val="16"/>
              </w:rPr>
              <w:br/>
              <w:t>(1143.06)</w:t>
            </w:r>
          </w:p>
        </w:tc>
        <w:tc>
          <w:tcPr>
            <w:tcW w:w="1329" w:type="dxa"/>
            <w:tcBorders>
              <w:top w:val="single" w:sz="4" w:space="0" w:color="auto"/>
              <w:bottom w:val="single" w:sz="4" w:space="0" w:color="auto"/>
            </w:tcBorders>
            <w:vAlign w:val="center"/>
          </w:tcPr>
          <w:p w14:paraId="27AD478D" w14:textId="7A3DF5AF"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774.14</w:t>
            </w:r>
            <w:r w:rsidRPr="003D452F">
              <w:rPr>
                <w:rFonts w:ascii="Times New Roman" w:hAnsi="Times New Roman" w:cs="Times New Roman"/>
                <w:color w:val="000000"/>
                <w:sz w:val="16"/>
                <w:szCs w:val="16"/>
              </w:rPr>
              <w:br/>
              <w:t>(893.44)</w:t>
            </w:r>
          </w:p>
        </w:tc>
        <w:tc>
          <w:tcPr>
            <w:tcW w:w="1317" w:type="dxa"/>
            <w:tcBorders>
              <w:top w:val="single" w:sz="4" w:space="0" w:color="auto"/>
              <w:bottom w:val="single" w:sz="4" w:space="0" w:color="auto"/>
            </w:tcBorders>
            <w:vAlign w:val="center"/>
          </w:tcPr>
          <w:p w14:paraId="3D9EAF49" w14:textId="4E8094CD" w:rsidR="003D452F" w:rsidRPr="003D452F" w:rsidRDefault="003D452F" w:rsidP="00864E1B">
            <w:pPr>
              <w:jc w:val="center"/>
              <w:rPr>
                <w:rFonts w:ascii="Times New Roman" w:hAnsi="Times New Roman" w:cs="Times New Roman"/>
                <w:color w:val="000000" w:themeColor="text1"/>
                <w:sz w:val="16"/>
                <w:szCs w:val="16"/>
              </w:rPr>
            </w:pPr>
            <w:r w:rsidRPr="003D452F">
              <w:rPr>
                <w:rFonts w:ascii="Times New Roman" w:hAnsi="Times New Roman" w:cs="Times New Roman"/>
                <w:color w:val="000000"/>
                <w:sz w:val="16"/>
                <w:szCs w:val="16"/>
              </w:rPr>
              <w:t>-0.23</w:t>
            </w:r>
          </w:p>
        </w:tc>
        <w:tc>
          <w:tcPr>
            <w:tcW w:w="1323" w:type="dxa"/>
            <w:tcBorders>
              <w:top w:val="single" w:sz="4" w:space="0" w:color="auto"/>
              <w:bottom w:val="single" w:sz="4" w:space="0" w:color="auto"/>
            </w:tcBorders>
            <w:vAlign w:val="center"/>
          </w:tcPr>
          <w:p w14:paraId="0BB74CCE" w14:textId="6DF0AB4F"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858.04</w:t>
            </w:r>
            <w:r w:rsidRPr="003D452F">
              <w:rPr>
                <w:rFonts w:ascii="Times New Roman" w:hAnsi="Times New Roman" w:cs="Times New Roman"/>
                <w:color w:val="000000"/>
                <w:sz w:val="16"/>
                <w:szCs w:val="16"/>
              </w:rPr>
              <w:br/>
              <w:t>(1069.78)</w:t>
            </w:r>
          </w:p>
        </w:tc>
        <w:tc>
          <w:tcPr>
            <w:tcW w:w="1329" w:type="dxa"/>
            <w:tcBorders>
              <w:top w:val="single" w:sz="4" w:space="0" w:color="auto"/>
              <w:bottom w:val="single" w:sz="4" w:space="0" w:color="auto"/>
            </w:tcBorders>
            <w:vAlign w:val="center"/>
          </w:tcPr>
          <w:p w14:paraId="120A20AE" w14:textId="3711DD65"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774.14</w:t>
            </w:r>
            <w:r w:rsidRPr="003D452F">
              <w:rPr>
                <w:rFonts w:ascii="Times New Roman" w:hAnsi="Times New Roman" w:cs="Times New Roman"/>
                <w:color w:val="000000"/>
                <w:sz w:val="16"/>
                <w:szCs w:val="16"/>
              </w:rPr>
              <w:br/>
              <w:t>(893.44)</w:t>
            </w:r>
          </w:p>
        </w:tc>
        <w:tc>
          <w:tcPr>
            <w:tcW w:w="1317" w:type="dxa"/>
            <w:tcBorders>
              <w:top w:val="single" w:sz="4" w:space="0" w:color="auto"/>
              <w:bottom w:val="single" w:sz="4" w:space="0" w:color="auto"/>
            </w:tcBorders>
            <w:vAlign w:val="center"/>
          </w:tcPr>
          <w:p w14:paraId="29945C46" w14:textId="69B87D09" w:rsidR="003D452F" w:rsidRPr="003D452F" w:rsidRDefault="003D452F" w:rsidP="00864E1B">
            <w:pPr>
              <w:jc w:val="center"/>
              <w:rPr>
                <w:rFonts w:ascii="Times New Roman" w:hAnsi="Times New Roman" w:cs="Times New Roman"/>
                <w:sz w:val="16"/>
                <w:szCs w:val="16"/>
              </w:rPr>
            </w:pPr>
            <w:r w:rsidRPr="003D452F">
              <w:rPr>
                <w:rFonts w:ascii="Times New Roman" w:hAnsi="Times New Roman" w:cs="Times New Roman"/>
                <w:color w:val="000000"/>
                <w:sz w:val="16"/>
                <w:szCs w:val="16"/>
              </w:rPr>
              <w:t>-0.09</w:t>
            </w:r>
          </w:p>
        </w:tc>
      </w:tr>
      <w:tr w:rsidR="003D452F" w:rsidRPr="007A3A6D" w14:paraId="41376AD4" w14:textId="77777777" w:rsidTr="00864E1B">
        <w:tc>
          <w:tcPr>
            <w:tcW w:w="1650" w:type="dxa"/>
            <w:tcBorders>
              <w:top w:val="single" w:sz="4" w:space="0" w:color="auto"/>
              <w:bottom w:val="single" w:sz="4" w:space="0" w:color="auto"/>
            </w:tcBorders>
            <w:vAlign w:val="center"/>
          </w:tcPr>
          <w:p w14:paraId="383D9E43" w14:textId="77777777" w:rsidR="003D452F" w:rsidRPr="001C37C2" w:rsidRDefault="003D452F" w:rsidP="003D452F">
            <w:pPr>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Monthly Medical Spending</w:t>
            </w:r>
          </w:p>
        </w:tc>
        <w:tc>
          <w:tcPr>
            <w:tcW w:w="1321" w:type="dxa"/>
            <w:tcBorders>
              <w:top w:val="single" w:sz="4" w:space="0" w:color="auto"/>
              <w:bottom w:val="single" w:sz="4" w:space="0" w:color="auto"/>
            </w:tcBorders>
            <w:vAlign w:val="center"/>
          </w:tcPr>
          <w:p w14:paraId="2EED30DB" w14:textId="08136020" w:rsidR="003D452F" w:rsidRPr="003D452F" w:rsidRDefault="003D452F" w:rsidP="00864E1B">
            <w:pPr>
              <w:jc w:val="center"/>
              <w:rPr>
                <w:rFonts w:ascii="Times New Roman" w:hAnsi="Times New Roman" w:cs="Times New Roman"/>
                <w:color w:val="000000"/>
                <w:sz w:val="16"/>
                <w:szCs w:val="16"/>
              </w:rPr>
            </w:pPr>
            <w:r w:rsidRPr="003D452F">
              <w:rPr>
                <w:rFonts w:ascii="Times New Roman" w:hAnsi="Times New Roman" w:cs="Times New Roman"/>
                <w:color w:val="000000"/>
                <w:sz w:val="16"/>
                <w:szCs w:val="16"/>
              </w:rPr>
              <w:t>813.71</w:t>
            </w:r>
            <w:r w:rsidRPr="003D452F">
              <w:rPr>
                <w:rFonts w:ascii="Times New Roman" w:hAnsi="Times New Roman" w:cs="Times New Roman"/>
                <w:color w:val="000000"/>
                <w:sz w:val="16"/>
                <w:szCs w:val="16"/>
              </w:rPr>
              <w:br/>
              <w:t>(1396.82)</w:t>
            </w:r>
          </w:p>
        </w:tc>
        <w:tc>
          <w:tcPr>
            <w:tcW w:w="1329" w:type="dxa"/>
            <w:tcBorders>
              <w:top w:val="single" w:sz="4" w:space="0" w:color="auto"/>
              <w:bottom w:val="single" w:sz="4" w:space="0" w:color="auto"/>
            </w:tcBorders>
            <w:vAlign w:val="center"/>
          </w:tcPr>
          <w:p w14:paraId="5C780418" w14:textId="505EC2F8" w:rsidR="003D452F" w:rsidRPr="003D452F" w:rsidRDefault="003D452F" w:rsidP="00864E1B">
            <w:pPr>
              <w:jc w:val="center"/>
              <w:rPr>
                <w:rFonts w:ascii="Times New Roman" w:hAnsi="Times New Roman" w:cs="Times New Roman"/>
                <w:color w:val="000000"/>
                <w:sz w:val="16"/>
                <w:szCs w:val="16"/>
              </w:rPr>
            </w:pPr>
            <w:r w:rsidRPr="003D452F">
              <w:rPr>
                <w:rFonts w:ascii="Times New Roman" w:hAnsi="Times New Roman" w:cs="Times New Roman"/>
                <w:color w:val="000000"/>
                <w:sz w:val="16"/>
                <w:szCs w:val="16"/>
              </w:rPr>
              <w:t>515.13</w:t>
            </w:r>
            <w:r w:rsidRPr="003D452F">
              <w:rPr>
                <w:rFonts w:ascii="Times New Roman" w:hAnsi="Times New Roman" w:cs="Times New Roman"/>
                <w:color w:val="000000"/>
                <w:sz w:val="16"/>
                <w:szCs w:val="16"/>
              </w:rPr>
              <w:br/>
              <w:t>(829.01)</w:t>
            </w:r>
          </w:p>
        </w:tc>
        <w:tc>
          <w:tcPr>
            <w:tcW w:w="1317" w:type="dxa"/>
            <w:tcBorders>
              <w:top w:val="single" w:sz="4" w:space="0" w:color="auto"/>
              <w:bottom w:val="single" w:sz="4" w:space="0" w:color="auto"/>
            </w:tcBorders>
            <w:vAlign w:val="center"/>
          </w:tcPr>
          <w:p w14:paraId="0341F1F3" w14:textId="350C7B67" w:rsidR="003D452F" w:rsidRPr="003D452F" w:rsidRDefault="003D452F" w:rsidP="00864E1B">
            <w:pPr>
              <w:jc w:val="center"/>
              <w:rPr>
                <w:rFonts w:ascii="Times New Roman" w:hAnsi="Times New Roman" w:cs="Times New Roman"/>
                <w:color w:val="000000"/>
                <w:sz w:val="16"/>
                <w:szCs w:val="16"/>
              </w:rPr>
            </w:pPr>
            <w:r w:rsidRPr="003D452F">
              <w:rPr>
                <w:rFonts w:ascii="Times New Roman" w:hAnsi="Times New Roman" w:cs="Times New Roman"/>
                <w:color w:val="000000"/>
                <w:sz w:val="16"/>
                <w:szCs w:val="16"/>
              </w:rPr>
              <w:t>-0.26</w:t>
            </w:r>
          </w:p>
        </w:tc>
        <w:tc>
          <w:tcPr>
            <w:tcW w:w="1323" w:type="dxa"/>
            <w:tcBorders>
              <w:top w:val="single" w:sz="4" w:space="0" w:color="auto"/>
              <w:bottom w:val="single" w:sz="4" w:space="0" w:color="auto"/>
            </w:tcBorders>
            <w:vAlign w:val="center"/>
          </w:tcPr>
          <w:p w14:paraId="13EBB9F7" w14:textId="4AF6E054" w:rsidR="003D452F" w:rsidRPr="003D452F" w:rsidRDefault="003D452F" w:rsidP="00864E1B">
            <w:pPr>
              <w:jc w:val="center"/>
              <w:rPr>
                <w:rFonts w:ascii="Times New Roman" w:hAnsi="Times New Roman" w:cs="Times New Roman"/>
                <w:color w:val="000000"/>
                <w:sz w:val="16"/>
                <w:szCs w:val="16"/>
              </w:rPr>
            </w:pPr>
            <w:r w:rsidRPr="003D452F">
              <w:rPr>
                <w:rFonts w:ascii="Times New Roman" w:hAnsi="Times New Roman" w:cs="Times New Roman"/>
                <w:color w:val="000000"/>
                <w:sz w:val="16"/>
                <w:szCs w:val="16"/>
              </w:rPr>
              <w:t>577.72</w:t>
            </w:r>
            <w:r w:rsidRPr="003D452F">
              <w:rPr>
                <w:rFonts w:ascii="Times New Roman" w:hAnsi="Times New Roman" w:cs="Times New Roman"/>
                <w:color w:val="000000"/>
                <w:sz w:val="16"/>
                <w:szCs w:val="16"/>
              </w:rPr>
              <w:br/>
              <w:t>(942.42)</w:t>
            </w:r>
          </w:p>
        </w:tc>
        <w:tc>
          <w:tcPr>
            <w:tcW w:w="1329" w:type="dxa"/>
            <w:tcBorders>
              <w:top w:val="single" w:sz="4" w:space="0" w:color="auto"/>
              <w:bottom w:val="single" w:sz="4" w:space="0" w:color="auto"/>
            </w:tcBorders>
            <w:vAlign w:val="center"/>
          </w:tcPr>
          <w:p w14:paraId="554A0589" w14:textId="78BDE9C5" w:rsidR="003D452F" w:rsidRPr="003D452F" w:rsidRDefault="003D452F" w:rsidP="00864E1B">
            <w:pPr>
              <w:jc w:val="center"/>
              <w:rPr>
                <w:rFonts w:ascii="Times New Roman" w:hAnsi="Times New Roman" w:cs="Times New Roman"/>
                <w:color w:val="000000"/>
                <w:sz w:val="16"/>
                <w:szCs w:val="16"/>
              </w:rPr>
            </w:pPr>
            <w:r w:rsidRPr="003D452F">
              <w:rPr>
                <w:rFonts w:ascii="Times New Roman" w:hAnsi="Times New Roman" w:cs="Times New Roman"/>
                <w:color w:val="000000"/>
                <w:sz w:val="16"/>
                <w:szCs w:val="16"/>
              </w:rPr>
              <w:t>515.13</w:t>
            </w:r>
            <w:r w:rsidRPr="003D452F">
              <w:rPr>
                <w:rFonts w:ascii="Times New Roman" w:hAnsi="Times New Roman" w:cs="Times New Roman"/>
                <w:color w:val="000000"/>
                <w:sz w:val="16"/>
                <w:szCs w:val="16"/>
              </w:rPr>
              <w:br/>
              <w:t>(829.01)</w:t>
            </w:r>
          </w:p>
        </w:tc>
        <w:tc>
          <w:tcPr>
            <w:tcW w:w="1317" w:type="dxa"/>
            <w:tcBorders>
              <w:top w:val="single" w:sz="4" w:space="0" w:color="auto"/>
              <w:bottom w:val="single" w:sz="4" w:space="0" w:color="auto"/>
            </w:tcBorders>
            <w:vAlign w:val="center"/>
          </w:tcPr>
          <w:p w14:paraId="13C32A38" w14:textId="23840D6B" w:rsidR="003D452F" w:rsidRPr="003D452F" w:rsidRDefault="003D452F" w:rsidP="00864E1B">
            <w:pPr>
              <w:jc w:val="center"/>
              <w:rPr>
                <w:rFonts w:ascii="Times New Roman" w:hAnsi="Times New Roman" w:cs="Times New Roman"/>
                <w:color w:val="000000"/>
                <w:sz w:val="16"/>
                <w:szCs w:val="16"/>
              </w:rPr>
            </w:pPr>
            <w:r w:rsidRPr="003D452F">
              <w:rPr>
                <w:rFonts w:ascii="Times New Roman" w:hAnsi="Times New Roman" w:cs="Times New Roman"/>
                <w:color w:val="000000"/>
                <w:sz w:val="16"/>
                <w:szCs w:val="16"/>
              </w:rPr>
              <w:t>-0.07</w:t>
            </w:r>
          </w:p>
        </w:tc>
      </w:tr>
      <w:tr w:rsidR="00797BAF" w:rsidRPr="005A494C" w14:paraId="272F2ABB" w14:textId="77777777" w:rsidTr="00235D44">
        <w:trPr>
          <w:trHeight w:val="53"/>
        </w:trPr>
        <w:tc>
          <w:tcPr>
            <w:tcW w:w="9586" w:type="dxa"/>
            <w:gridSpan w:val="7"/>
            <w:tcBorders>
              <w:top w:val="single" w:sz="4" w:space="0" w:color="auto"/>
              <w:left w:val="nil"/>
              <w:bottom w:val="nil"/>
              <w:right w:val="nil"/>
            </w:tcBorders>
            <w:vAlign w:val="center"/>
          </w:tcPr>
          <w:p w14:paraId="060A219C" w14:textId="2EEFF41F" w:rsidR="00797BAF" w:rsidRPr="00C82CFF" w:rsidRDefault="00797BAF" w:rsidP="00235D44">
            <w:pPr>
              <w:jc w:val="both"/>
              <w:rPr>
                <w:rFonts w:ascii="Times New Roman" w:hAnsi="Times New Roman" w:cs="Times New Roman"/>
                <w:sz w:val="12"/>
                <w:szCs w:val="12"/>
              </w:rPr>
            </w:pPr>
            <w:r w:rsidRPr="00C82CFF">
              <w:rPr>
                <w:rFonts w:ascii="Times New Roman" w:hAnsi="Times New Roman" w:cs="Times New Roman"/>
                <w:b/>
                <w:bCs/>
                <w:sz w:val="12"/>
                <w:szCs w:val="12"/>
              </w:rPr>
              <w:t>Abbreviations</w:t>
            </w:r>
            <w:r w:rsidRPr="00C82CFF">
              <w:rPr>
                <w:rFonts w:ascii="Times New Roman" w:hAnsi="Times New Roman" w:cs="Times New Roman"/>
                <w:sz w:val="12"/>
                <w:szCs w:val="12"/>
              </w:rPr>
              <w:t>: Congestive Heart Failure (CHF), Coronary Artery Disease (CAD), Chronic Kidney Disease (CKD), Chronic Obstructive Pulmonary Disease (COPD), End-stage Renal Disease (ESRD), Substance Abuse Disorder (SAD), Allowed Amount (AA), Inpatient Admission (IA), Outpatient Surgery (OP), Primary Care Physician (PCP), Specialty Office (SO), Urgent Care (UC), Emergency Room (ER), Diabetes Complication Severity Index (DCSI), Standardized Mean Difference (SMD)</w:t>
            </w:r>
            <w:r w:rsidR="00020448">
              <w:rPr>
                <w:rFonts w:ascii="Times New Roman" w:hAnsi="Times New Roman" w:cs="Times New Roman"/>
                <w:sz w:val="12"/>
                <w:szCs w:val="12"/>
              </w:rPr>
              <w:t>, Proportion of Days Covered (PDC).</w:t>
            </w:r>
          </w:p>
          <w:p w14:paraId="4DB801F0" w14:textId="77777777" w:rsidR="00797BAF" w:rsidRPr="005A494C" w:rsidRDefault="00797BAF" w:rsidP="00235D44">
            <w:pPr>
              <w:jc w:val="both"/>
              <w:rPr>
                <w:rFonts w:ascii="Times New Roman" w:hAnsi="Times New Roman" w:cs="Times New Roman"/>
                <w:sz w:val="12"/>
                <w:szCs w:val="12"/>
              </w:rPr>
            </w:pPr>
            <w:r w:rsidRPr="00C82CFF">
              <w:rPr>
                <w:rFonts w:ascii="Times New Roman" w:hAnsi="Times New Roman" w:cs="Times New Roman"/>
                <w:b/>
                <w:bCs/>
                <w:sz w:val="12"/>
                <w:szCs w:val="12"/>
              </w:rPr>
              <w:t>Notes</w:t>
            </w:r>
            <w:r w:rsidRPr="00C82CFF">
              <w:rPr>
                <w:rFonts w:ascii="Times New Roman" w:hAnsi="Times New Roman" w:cs="Times New Roman"/>
                <w:sz w:val="12"/>
                <w:szCs w:val="12"/>
              </w:rPr>
              <w:t xml:space="preserve">: Table displays counts and percentages for categorical variables and means and standard deviations for continuous variables. </w:t>
            </w:r>
            <w:r>
              <w:rPr>
                <w:rFonts w:ascii="Times New Roman" w:hAnsi="Times New Roman" w:cs="Times New Roman"/>
                <w:sz w:val="12"/>
                <w:szCs w:val="12"/>
              </w:rPr>
              <w:t>Monthly expenditures</w:t>
            </w:r>
            <w:r w:rsidRPr="00C82CFF">
              <w:rPr>
                <w:rFonts w:ascii="Times New Roman" w:hAnsi="Times New Roman" w:cs="Times New Roman"/>
                <w:sz w:val="12"/>
                <w:szCs w:val="12"/>
              </w:rPr>
              <w:t xml:space="preserve"> w</w:t>
            </w:r>
            <w:r>
              <w:rPr>
                <w:rFonts w:ascii="Times New Roman" w:hAnsi="Times New Roman" w:cs="Times New Roman"/>
                <w:sz w:val="12"/>
                <w:szCs w:val="12"/>
              </w:rPr>
              <w:t>ere</w:t>
            </w:r>
            <w:r w:rsidRPr="00C82CFF">
              <w:rPr>
                <w:rFonts w:ascii="Times New Roman" w:hAnsi="Times New Roman" w:cs="Times New Roman"/>
                <w:sz w:val="12"/>
                <w:szCs w:val="12"/>
              </w:rPr>
              <w:t xml:space="preserve"> not included in the probit regression that predicted treatment status, it is displayed to assessment balance across treatment and control groups.</w:t>
            </w:r>
          </w:p>
        </w:tc>
      </w:tr>
    </w:tbl>
    <w:p w14:paraId="578719E7" w14:textId="77777777" w:rsidR="00797BAF" w:rsidRDefault="00797BAF" w:rsidP="00797BAF">
      <w:r>
        <w:lastRenderedPageBreak/>
        <w:br w:type="page"/>
      </w:r>
    </w:p>
    <w:tbl>
      <w:tblPr>
        <w:tblStyle w:val="TableGrid"/>
        <w:tblW w:w="9586" w:type="dxa"/>
        <w:tblLook w:val="04A0" w:firstRow="1" w:lastRow="0" w:firstColumn="1" w:lastColumn="0" w:noHBand="0" w:noVBand="1"/>
      </w:tblPr>
      <w:tblGrid>
        <w:gridCol w:w="1650"/>
        <w:gridCol w:w="1321"/>
        <w:gridCol w:w="1329"/>
        <w:gridCol w:w="1317"/>
        <w:gridCol w:w="1323"/>
        <w:gridCol w:w="1329"/>
        <w:gridCol w:w="1317"/>
      </w:tblGrid>
      <w:tr w:rsidR="00797BAF" w:rsidRPr="001C37C2" w14:paraId="28B5D0D1" w14:textId="77777777" w:rsidTr="00235D44">
        <w:tc>
          <w:tcPr>
            <w:tcW w:w="9586" w:type="dxa"/>
            <w:gridSpan w:val="7"/>
            <w:tcBorders>
              <w:top w:val="nil"/>
              <w:left w:val="nil"/>
              <w:bottom w:val="single" w:sz="2" w:space="0" w:color="auto"/>
              <w:right w:val="nil"/>
            </w:tcBorders>
            <w:vAlign w:val="center"/>
          </w:tcPr>
          <w:p w14:paraId="74F9A82E" w14:textId="3128BD62" w:rsidR="00797BAF" w:rsidRPr="001C37C2" w:rsidRDefault="00746068" w:rsidP="00235D44">
            <w:pPr>
              <w:rPr>
                <w:rFonts w:ascii="Times New Roman" w:hAnsi="Times New Roman" w:cs="Times New Roman"/>
                <w:b/>
                <w:bCs/>
                <w:sz w:val="16"/>
                <w:szCs w:val="16"/>
              </w:rPr>
            </w:pPr>
            <w:r>
              <w:rPr>
                <w:rFonts w:ascii="Times New Roman" w:hAnsi="Times New Roman" w:cs="Times New Roman"/>
                <w:b/>
                <w:bCs/>
                <w:sz w:val="16"/>
                <w:szCs w:val="16"/>
              </w:rPr>
              <w:lastRenderedPageBreak/>
              <w:t>Table S3</w:t>
            </w:r>
            <w:r w:rsidR="00797BAF" w:rsidRPr="001C37C2">
              <w:rPr>
                <w:rFonts w:ascii="Times New Roman" w:eastAsia="SimSun" w:hAnsi="Times New Roman" w:cs="Times New Roman"/>
                <w:b/>
                <w:bCs/>
                <w:sz w:val="16"/>
                <w:szCs w:val="16"/>
              </w:rPr>
              <w:t xml:space="preserve">. </w:t>
            </w:r>
            <w:r w:rsidR="00797BAF" w:rsidRPr="00917A84">
              <w:rPr>
                <w:rFonts w:ascii="Times New Roman" w:hAnsi="Times New Roman" w:cs="Times New Roman"/>
                <w:b/>
                <w:bCs/>
                <w:sz w:val="16"/>
                <w:szCs w:val="16"/>
              </w:rPr>
              <w:t xml:space="preserve">Baseline Characteristics and Covariate Balance for </w:t>
            </w:r>
            <w:r w:rsidR="00797BAF">
              <w:rPr>
                <w:rFonts w:ascii="Times New Roman" w:hAnsi="Times New Roman" w:cs="Times New Roman"/>
                <w:b/>
                <w:bCs/>
                <w:sz w:val="16"/>
                <w:szCs w:val="16"/>
              </w:rPr>
              <w:t xml:space="preserve">Complex Users </w:t>
            </w:r>
            <w:r w:rsidR="00797BAF" w:rsidRPr="001C37C2">
              <w:rPr>
                <w:rFonts w:ascii="Times New Roman" w:hAnsi="Times New Roman" w:cs="Times New Roman"/>
                <w:b/>
                <w:bCs/>
                <w:sz w:val="16"/>
                <w:szCs w:val="16"/>
              </w:rPr>
              <w:t xml:space="preserve">(N = </w:t>
            </w:r>
            <w:r w:rsidR="00797BAF">
              <w:rPr>
                <w:rFonts w:ascii="Times New Roman" w:hAnsi="Times New Roman" w:cs="Times New Roman"/>
                <w:b/>
                <w:bCs/>
                <w:sz w:val="16"/>
                <w:szCs w:val="16"/>
              </w:rPr>
              <w:t>2,330</w:t>
            </w:r>
            <w:r w:rsidR="00797BAF" w:rsidRPr="001C37C2">
              <w:rPr>
                <w:rFonts w:ascii="Times New Roman" w:hAnsi="Times New Roman" w:cs="Times New Roman"/>
                <w:b/>
                <w:bCs/>
                <w:sz w:val="16"/>
                <w:szCs w:val="16"/>
              </w:rPr>
              <w:t>)</w:t>
            </w:r>
          </w:p>
        </w:tc>
      </w:tr>
      <w:tr w:rsidR="00797BAF" w:rsidRPr="001C37C2" w14:paraId="5BD1645D" w14:textId="77777777" w:rsidTr="00235D44">
        <w:tc>
          <w:tcPr>
            <w:tcW w:w="1650" w:type="dxa"/>
            <w:tcBorders>
              <w:top w:val="single" w:sz="2" w:space="0" w:color="auto"/>
            </w:tcBorders>
            <w:vAlign w:val="center"/>
          </w:tcPr>
          <w:p w14:paraId="6218AF2D" w14:textId="77777777" w:rsidR="00797BAF" w:rsidRPr="001C37C2" w:rsidRDefault="00797BAF" w:rsidP="00235D44">
            <w:pPr>
              <w:jc w:val="center"/>
              <w:rPr>
                <w:rFonts w:ascii="Times New Roman" w:hAnsi="Times New Roman" w:cs="Times New Roman"/>
                <w:sz w:val="16"/>
                <w:szCs w:val="16"/>
              </w:rPr>
            </w:pPr>
          </w:p>
        </w:tc>
        <w:tc>
          <w:tcPr>
            <w:tcW w:w="3967" w:type="dxa"/>
            <w:gridSpan w:val="3"/>
            <w:tcBorders>
              <w:top w:val="single" w:sz="2" w:space="0" w:color="auto"/>
            </w:tcBorders>
            <w:vAlign w:val="center"/>
          </w:tcPr>
          <w:p w14:paraId="68053599" w14:textId="77777777" w:rsidR="00797BAF" w:rsidRPr="001C37C2" w:rsidRDefault="00797BAF" w:rsidP="00235D44">
            <w:pPr>
              <w:jc w:val="center"/>
              <w:rPr>
                <w:rFonts w:ascii="Times New Roman" w:hAnsi="Times New Roman" w:cs="Times New Roman"/>
                <w:sz w:val="16"/>
                <w:szCs w:val="16"/>
              </w:rPr>
            </w:pPr>
            <w:r w:rsidRPr="001C37C2">
              <w:rPr>
                <w:rFonts w:ascii="Times New Roman" w:hAnsi="Times New Roman" w:cs="Times New Roman"/>
                <w:sz w:val="16"/>
                <w:szCs w:val="16"/>
              </w:rPr>
              <w:t>Non-Weighted Group Monthly Average</w:t>
            </w:r>
          </w:p>
        </w:tc>
        <w:tc>
          <w:tcPr>
            <w:tcW w:w="3969" w:type="dxa"/>
            <w:gridSpan w:val="3"/>
            <w:tcBorders>
              <w:top w:val="single" w:sz="2" w:space="0" w:color="auto"/>
            </w:tcBorders>
            <w:vAlign w:val="center"/>
          </w:tcPr>
          <w:p w14:paraId="2AE63022" w14:textId="77777777" w:rsidR="00797BAF" w:rsidRPr="001C37C2" w:rsidRDefault="00797BAF" w:rsidP="00235D44">
            <w:pPr>
              <w:jc w:val="center"/>
              <w:rPr>
                <w:rFonts w:ascii="Times New Roman" w:hAnsi="Times New Roman" w:cs="Times New Roman"/>
                <w:sz w:val="16"/>
                <w:szCs w:val="16"/>
              </w:rPr>
            </w:pPr>
            <w:r w:rsidRPr="001C37C2">
              <w:rPr>
                <w:rFonts w:ascii="Times New Roman" w:hAnsi="Times New Roman" w:cs="Times New Roman"/>
                <w:sz w:val="16"/>
                <w:szCs w:val="16"/>
              </w:rPr>
              <w:t>Weighted Group Mean Monthly Average</w:t>
            </w:r>
          </w:p>
        </w:tc>
      </w:tr>
      <w:tr w:rsidR="00797BAF" w:rsidRPr="001C37C2" w14:paraId="24E7E05C" w14:textId="77777777" w:rsidTr="00235D44">
        <w:tc>
          <w:tcPr>
            <w:tcW w:w="1650" w:type="dxa"/>
            <w:vAlign w:val="center"/>
          </w:tcPr>
          <w:p w14:paraId="0B041FBA" w14:textId="77777777" w:rsidR="00797BAF" w:rsidRPr="001C37C2" w:rsidRDefault="00797BAF" w:rsidP="00235D44">
            <w:pPr>
              <w:jc w:val="center"/>
              <w:rPr>
                <w:rFonts w:ascii="Times New Roman" w:hAnsi="Times New Roman" w:cs="Times New Roman"/>
                <w:sz w:val="16"/>
                <w:szCs w:val="16"/>
              </w:rPr>
            </w:pPr>
            <w:bookmarkStart w:id="11" w:name="_Hlk185512599"/>
            <w:r w:rsidRPr="001C37C2">
              <w:rPr>
                <w:rFonts w:ascii="Times New Roman" w:hAnsi="Times New Roman" w:cs="Times New Roman"/>
                <w:sz w:val="16"/>
                <w:szCs w:val="16"/>
              </w:rPr>
              <w:t>Variables</w:t>
            </w:r>
          </w:p>
        </w:tc>
        <w:tc>
          <w:tcPr>
            <w:tcW w:w="1321" w:type="dxa"/>
            <w:vAlign w:val="center"/>
          </w:tcPr>
          <w:p w14:paraId="3841D12D" w14:textId="77777777" w:rsidR="00797BAF" w:rsidRPr="001C37C2" w:rsidRDefault="00797BAF" w:rsidP="00235D44">
            <w:pPr>
              <w:jc w:val="center"/>
              <w:rPr>
                <w:rFonts w:ascii="Times New Roman" w:hAnsi="Times New Roman" w:cs="Times New Roman"/>
                <w:sz w:val="16"/>
                <w:szCs w:val="16"/>
              </w:rPr>
            </w:pPr>
            <w:r w:rsidRPr="001C37C2">
              <w:rPr>
                <w:rFonts w:ascii="Times New Roman" w:hAnsi="Times New Roman" w:cs="Times New Roman"/>
                <w:sz w:val="16"/>
                <w:szCs w:val="16"/>
              </w:rPr>
              <w:t>Control</w:t>
            </w:r>
          </w:p>
          <w:p w14:paraId="50028470" w14:textId="77777777" w:rsidR="00797BAF" w:rsidRPr="001C37C2" w:rsidRDefault="00797BAF" w:rsidP="00235D44">
            <w:pPr>
              <w:jc w:val="center"/>
              <w:rPr>
                <w:rFonts w:ascii="Times New Roman" w:hAnsi="Times New Roman" w:cs="Times New Roman"/>
                <w:sz w:val="16"/>
                <w:szCs w:val="16"/>
              </w:rPr>
            </w:pPr>
            <w:r w:rsidRPr="001C37C2">
              <w:rPr>
                <w:rFonts w:ascii="Times New Roman" w:hAnsi="Times New Roman" w:cs="Times New Roman"/>
                <w:sz w:val="16"/>
                <w:szCs w:val="16"/>
              </w:rPr>
              <w:t xml:space="preserve">(N =  </w:t>
            </w:r>
            <w:r>
              <w:rPr>
                <w:rFonts w:ascii="Times New Roman" w:hAnsi="Times New Roman" w:cs="Times New Roman"/>
                <w:sz w:val="16"/>
                <w:szCs w:val="16"/>
              </w:rPr>
              <w:t>1,620</w:t>
            </w:r>
            <w:r w:rsidRPr="001C37C2">
              <w:rPr>
                <w:rFonts w:ascii="Times New Roman" w:hAnsi="Times New Roman" w:cs="Times New Roman"/>
                <w:sz w:val="16"/>
                <w:szCs w:val="16"/>
              </w:rPr>
              <w:t>)</w:t>
            </w:r>
          </w:p>
        </w:tc>
        <w:tc>
          <w:tcPr>
            <w:tcW w:w="1329" w:type="dxa"/>
            <w:vAlign w:val="center"/>
          </w:tcPr>
          <w:p w14:paraId="0B9F9568" w14:textId="77777777" w:rsidR="00797BAF" w:rsidRPr="001C37C2" w:rsidRDefault="00797BAF" w:rsidP="00235D44">
            <w:pPr>
              <w:jc w:val="center"/>
              <w:rPr>
                <w:rFonts w:ascii="Times New Roman" w:hAnsi="Times New Roman" w:cs="Times New Roman"/>
                <w:sz w:val="16"/>
                <w:szCs w:val="16"/>
              </w:rPr>
            </w:pPr>
            <w:r w:rsidRPr="001C37C2">
              <w:rPr>
                <w:rFonts w:ascii="Times New Roman" w:hAnsi="Times New Roman" w:cs="Times New Roman"/>
                <w:sz w:val="16"/>
                <w:szCs w:val="16"/>
              </w:rPr>
              <w:t>Treatment</w:t>
            </w:r>
          </w:p>
          <w:p w14:paraId="04336CA9" w14:textId="77777777" w:rsidR="00797BAF" w:rsidRPr="001C37C2" w:rsidRDefault="00797BAF" w:rsidP="00235D44">
            <w:pPr>
              <w:jc w:val="center"/>
              <w:rPr>
                <w:rFonts w:ascii="Times New Roman" w:hAnsi="Times New Roman" w:cs="Times New Roman"/>
                <w:sz w:val="16"/>
                <w:szCs w:val="16"/>
              </w:rPr>
            </w:pPr>
            <w:r w:rsidRPr="001C37C2">
              <w:rPr>
                <w:rFonts w:ascii="Times New Roman" w:hAnsi="Times New Roman" w:cs="Times New Roman"/>
                <w:sz w:val="16"/>
                <w:szCs w:val="16"/>
              </w:rPr>
              <w:t xml:space="preserve">(N =  </w:t>
            </w:r>
            <w:r>
              <w:rPr>
                <w:rFonts w:ascii="Times New Roman" w:hAnsi="Times New Roman" w:cs="Times New Roman"/>
                <w:sz w:val="16"/>
                <w:szCs w:val="16"/>
              </w:rPr>
              <w:t>710)</w:t>
            </w:r>
          </w:p>
        </w:tc>
        <w:tc>
          <w:tcPr>
            <w:tcW w:w="1317" w:type="dxa"/>
            <w:vAlign w:val="center"/>
          </w:tcPr>
          <w:p w14:paraId="43DC3383" w14:textId="77777777" w:rsidR="00797BAF" w:rsidRPr="001C37C2" w:rsidRDefault="00797BAF" w:rsidP="00235D44">
            <w:pPr>
              <w:jc w:val="center"/>
              <w:rPr>
                <w:rFonts w:ascii="Times New Roman" w:hAnsi="Times New Roman" w:cs="Times New Roman"/>
                <w:sz w:val="16"/>
                <w:szCs w:val="16"/>
              </w:rPr>
            </w:pPr>
            <w:r w:rsidRPr="001C37C2">
              <w:rPr>
                <w:rFonts w:ascii="Times New Roman" w:hAnsi="Times New Roman" w:cs="Times New Roman"/>
                <w:sz w:val="16"/>
                <w:szCs w:val="16"/>
              </w:rPr>
              <w:t>SMD</w:t>
            </w:r>
          </w:p>
        </w:tc>
        <w:tc>
          <w:tcPr>
            <w:tcW w:w="1323" w:type="dxa"/>
            <w:vAlign w:val="center"/>
          </w:tcPr>
          <w:p w14:paraId="71B0F131" w14:textId="77777777" w:rsidR="00797BAF" w:rsidRPr="001C37C2" w:rsidRDefault="00797BAF" w:rsidP="00235D44">
            <w:pPr>
              <w:jc w:val="center"/>
              <w:rPr>
                <w:rFonts w:ascii="Times New Roman" w:hAnsi="Times New Roman" w:cs="Times New Roman"/>
                <w:sz w:val="16"/>
                <w:szCs w:val="16"/>
              </w:rPr>
            </w:pPr>
            <w:r w:rsidRPr="001C37C2">
              <w:rPr>
                <w:rFonts w:ascii="Times New Roman" w:hAnsi="Times New Roman" w:cs="Times New Roman"/>
                <w:sz w:val="16"/>
                <w:szCs w:val="16"/>
              </w:rPr>
              <w:t>Control</w:t>
            </w:r>
          </w:p>
          <w:p w14:paraId="2C21E561" w14:textId="77777777" w:rsidR="00797BAF" w:rsidRPr="001C37C2" w:rsidRDefault="00797BAF" w:rsidP="00235D44">
            <w:pPr>
              <w:jc w:val="center"/>
              <w:rPr>
                <w:rFonts w:ascii="Times New Roman" w:hAnsi="Times New Roman" w:cs="Times New Roman"/>
                <w:sz w:val="16"/>
                <w:szCs w:val="16"/>
              </w:rPr>
            </w:pPr>
            <w:r w:rsidRPr="001C37C2">
              <w:rPr>
                <w:rFonts w:ascii="Times New Roman" w:hAnsi="Times New Roman" w:cs="Times New Roman"/>
                <w:sz w:val="16"/>
                <w:szCs w:val="16"/>
              </w:rPr>
              <w:t xml:space="preserve">(N =  </w:t>
            </w:r>
            <w:r>
              <w:rPr>
                <w:rFonts w:ascii="Times New Roman" w:hAnsi="Times New Roman" w:cs="Times New Roman"/>
                <w:sz w:val="16"/>
                <w:szCs w:val="16"/>
              </w:rPr>
              <w:t>708</w:t>
            </w:r>
            <w:r w:rsidRPr="001C37C2">
              <w:rPr>
                <w:rFonts w:ascii="Times New Roman" w:hAnsi="Times New Roman" w:cs="Times New Roman"/>
                <w:sz w:val="16"/>
                <w:szCs w:val="16"/>
              </w:rPr>
              <w:t>)</w:t>
            </w:r>
          </w:p>
        </w:tc>
        <w:tc>
          <w:tcPr>
            <w:tcW w:w="1329" w:type="dxa"/>
            <w:vAlign w:val="center"/>
          </w:tcPr>
          <w:p w14:paraId="2B698864" w14:textId="77777777" w:rsidR="00797BAF" w:rsidRPr="001C37C2" w:rsidRDefault="00797BAF" w:rsidP="00235D44">
            <w:pPr>
              <w:jc w:val="center"/>
              <w:rPr>
                <w:rFonts w:ascii="Times New Roman" w:hAnsi="Times New Roman" w:cs="Times New Roman"/>
                <w:sz w:val="16"/>
                <w:szCs w:val="16"/>
              </w:rPr>
            </w:pPr>
            <w:r w:rsidRPr="001C37C2">
              <w:rPr>
                <w:rFonts w:ascii="Times New Roman" w:hAnsi="Times New Roman" w:cs="Times New Roman"/>
                <w:sz w:val="16"/>
                <w:szCs w:val="16"/>
              </w:rPr>
              <w:t>Treatment</w:t>
            </w:r>
          </w:p>
          <w:p w14:paraId="0AA2291E" w14:textId="77777777" w:rsidR="00797BAF" w:rsidRPr="001C37C2" w:rsidRDefault="00797BAF" w:rsidP="00235D44">
            <w:pPr>
              <w:jc w:val="center"/>
              <w:rPr>
                <w:rFonts w:ascii="Times New Roman" w:hAnsi="Times New Roman" w:cs="Times New Roman"/>
                <w:sz w:val="16"/>
                <w:szCs w:val="16"/>
              </w:rPr>
            </w:pPr>
            <w:r w:rsidRPr="001C37C2">
              <w:rPr>
                <w:rFonts w:ascii="Times New Roman" w:hAnsi="Times New Roman" w:cs="Times New Roman"/>
                <w:sz w:val="16"/>
                <w:szCs w:val="16"/>
              </w:rPr>
              <w:t xml:space="preserve">(N =  </w:t>
            </w:r>
            <w:r>
              <w:rPr>
                <w:rFonts w:ascii="Times New Roman" w:hAnsi="Times New Roman" w:cs="Times New Roman"/>
                <w:sz w:val="16"/>
                <w:szCs w:val="16"/>
              </w:rPr>
              <w:t>710</w:t>
            </w:r>
            <w:r w:rsidRPr="001C37C2">
              <w:rPr>
                <w:rFonts w:ascii="Times New Roman" w:hAnsi="Times New Roman" w:cs="Times New Roman"/>
                <w:sz w:val="16"/>
                <w:szCs w:val="16"/>
              </w:rPr>
              <w:t>)</w:t>
            </w:r>
          </w:p>
        </w:tc>
        <w:tc>
          <w:tcPr>
            <w:tcW w:w="1317" w:type="dxa"/>
            <w:vAlign w:val="center"/>
          </w:tcPr>
          <w:p w14:paraId="0A100DA3" w14:textId="77777777" w:rsidR="00797BAF" w:rsidRPr="001C37C2" w:rsidRDefault="00797BAF" w:rsidP="00235D44">
            <w:pPr>
              <w:jc w:val="center"/>
              <w:rPr>
                <w:rFonts w:ascii="Times New Roman" w:hAnsi="Times New Roman" w:cs="Times New Roman"/>
                <w:sz w:val="16"/>
                <w:szCs w:val="16"/>
              </w:rPr>
            </w:pPr>
            <w:r w:rsidRPr="001C37C2">
              <w:rPr>
                <w:rFonts w:ascii="Times New Roman" w:hAnsi="Times New Roman" w:cs="Times New Roman"/>
                <w:sz w:val="16"/>
                <w:szCs w:val="16"/>
              </w:rPr>
              <w:t>SMD</w:t>
            </w:r>
          </w:p>
        </w:tc>
      </w:tr>
      <w:bookmarkEnd w:id="11"/>
      <w:tr w:rsidR="00FA2BF3" w:rsidRPr="007A3A6D" w14:paraId="586FD873" w14:textId="77777777" w:rsidTr="003437A4">
        <w:tc>
          <w:tcPr>
            <w:tcW w:w="1650" w:type="dxa"/>
            <w:vAlign w:val="center"/>
          </w:tcPr>
          <w:p w14:paraId="6E970176" w14:textId="77777777" w:rsidR="00FA2BF3" w:rsidRPr="001C37C2" w:rsidRDefault="00FA2BF3" w:rsidP="00FA2BF3">
            <w:pPr>
              <w:jc w:val="center"/>
              <w:rPr>
                <w:rFonts w:ascii="Times New Roman" w:hAnsi="Times New Roman" w:cs="Times New Roman"/>
                <w:sz w:val="16"/>
                <w:szCs w:val="16"/>
              </w:rPr>
            </w:pPr>
            <w:r w:rsidRPr="001C37C2">
              <w:rPr>
                <w:rFonts w:ascii="Times New Roman" w:hAnsi="Times New Roman" w:cs="Times New Roman"/>
                <w:color w:val="000000"/>
                <w:sz w:val="16"/>
                <w:szCs w:val="16"/>
              </w:rPr>
              <w:t>Age</w:t>
            </w:r>
          </w:p>
        </w:tc>
        <w:tc>
          <w:tcPr>
            <w:tcW w:w="1321" w:type="dxa"/>
            <w:vAlign w:val="bottom"/>
          </w:tcPr>
          <w:p w14:paraId="321FF61E" w14:textId="19E1BA08" w:rsidR="00FA2BF3" w:rsidRPr="00FA2BF3" w:rsidRDefault="00FA2BF3" w:rsidP="00FA2BF3">
            <w:pPr>
              <w:jc w:val="center"/>
              <w:rPr>
                <w:rFonts w:ascii="Times New Roman" w:hAnsi="Times New Roman" w:cs="Times New Roman"/>
                <w:color w:val="000000"/>
                <w:kern w:val="24"/>
                <w:sz w:val="16"/>
                <w:szCs w:val="16"/>
              </w:rPr>
            </w:pPr>
            <w:r w:rsidRPr="00FA2BF3">
              <w:rPr>
                <w:rFonts w:ascii="Times New Roman" w:hAnsi="Times New Roman" w:cs="Times New Roman"/>
                <w:color w:val="000000"/>
                <w:sz w:val="16"/>
                <w:szCs w:val="16"/>
              </w:rPr>
              <w:t>55.23</w:t>
            </w:r>
            <w:r w:rsidRPr="00FA2BF3">
              <w:rPr>
                <w:rFonts w:ascii="Times New Roman" w:hAnsi="Times New Roman" w:cs="Times New Roman"/>
                <w:color w:val="000000"/>
                <w:sz w:val="16"/>
                <w:szCs w:val="16"/>
              </w:rPr>
              <w:br/>
              <w:t>(9.38)</w:t>
            </w:r>
          </w:p>
        </w:tc>
        <w:tc>
          <w:tcPr>
            <w:tcW w:w="1329" w:type="dxa"/>
            <w:vAlign w:val="bottom"/>
          </w:tcPr>
          <w:p w14:paraId="0F31A642" w14:textId="3D495FBD"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52.72</w:t>
            </w:r>
            <w:r w:rsidRPr="00FA2BF3">
              <w:rPr>
                <w:rFonts w:ascii="Times New Roman" w:hAnsi="Times New Roman" w:cs="Times New Roman"/>
                <w:color w:val="000000"/>
                <w:sz w:val="16"/>
                <w:szCs w:val="16"/>
              </w:rPr>
              <w:br/>
              <w:t>(9.92)</w:t>
            </w:r>
          </w:p>
        </w:tc>
        <w:tc>
          <w:tcPr>
            <w:tcW w:w="1317" w:type="dxa"/>
            <w:vAlign w:val="bottom"/>
          </w:tcPr>
          <w:p w14:paraId="7EC3DEC8" w14:textId="426C7B60"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-0.26</w:t>
            </w:r>
          </w:p>
        </w:tc>
        <w:tc>
          <w:tcPr>
            <w:tcW w:w="1323" w:type="dxa"/>
            <w:vAlign w:val="bottom"/>
          </w:tcPr>
          <w:p w14:paraId="3B469053" w14:textId="03384E6A" w:rsidR="00FA2BF3" w:rsidRPr="00FA2BF3" w:rsidRDefault="00FA2BF3" w:rsidP="00FA2BF3">
            <w:pPr>
              <w:jc w:val="center"/>
              <w:rPr>
                <w:rFonts w:ascii="Times New Roman" w:hAnsi="Times New Roman" w:cs="Times New Roman"/>
                <w:color w:val="000000"/>
                <w:sz w:val="16"/>
                <w:szCs w:val="16"/>
              </w:rPr>
            </w:pPr>
            <w:r w:rsidRPr="00FA2BF3">
              <w:rPr>
                <w:rFonts w:ascii="Times New Roman" w:hAnsi="Times New Roman" w:cs="Times New Roman"/>
                <w:color w:val="000000"/>
                <w:sz w:val="16"/>
                <w:szCs w:val="16"/>
              </w:rPr>
              <w:t>52.62</w:t>
            </w:r>
            <w:r w:rsidRPr="00FA2BF3">
              <w:rPr>
                <w:rFonts w:ascii="Times New Roman" w:hAnsi="Times New Roman" w:cs="Times New Roman"/>
                <w:color w:val="000000"/>
                <w:sz w:val="16"/>
                <w:szCs w:val="16"/>
              </w:rPr>
              <w:br/>
              <w:t>(10.14)</w:t>
            </w:r>
          </w:p>
        </w:tc>
        <w:tc>
          <w:tcPr>
            <w:tcW w:w="1329" w:type="dxa"/>
            <w:vAlign w:val="bottom"/>
          </w:tcPr>
          <w:p w14:paraId="1D1B88C3" w14:textId="7C02854A"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52.72</w:t>
            </w:r>
            <w:r w:rsidRPr="00FA2BF3">
              <w:rPr>
                <w:rFonts w:ascii="Times New Roman" w:hAnsi="Times New Roman" w:cs="Times New Roman"/>
                <w:color w:val="000000"/>
                <w:sz w:val="16"/>
                <w:szCs w:val="16"/>
              </w:rPr>
              <w:br/>
              <w:t>(9.92)</w:t>
            </w:r>
          </w:p>
        </w:tc>
        <w:tc>
          <w:tcPr>
            <w:tcW w:w="1317" w:type="dxa"/>
            <w:vAlign w:val="bottom"/>
          </w:tcPr>
          <w:p w14:paraId="445A54B1" w14:textId="7A0FD50D"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0.01</w:t>
            </w:r>
          </w:p>
        </w:tc>
      </w:tr>
      <w:tr w:rsidR="00FA2BF3" w:rsidRPr="007A3A6D" w14:paraId="48D2768D" w14:textId="77777777" w:rsidTr="003437A4">
        <w:tc>
          <w:tcPr>
            <w:tcW w:w="1650" w:type="dxa"/>
            <w:vAlign w:val="center"/>
          </w:tcPr>
          <w:p w14:paraId="55CF9EEC" w14:textId="77777777" w:rsidR="00FA2BF3" w:rsidRPr="001C37C2" w:rsidRDefault="00FA2BF3" w:rsidP="00FA2BF3">
            <w:pPr>
              <w:jc w:val="center"/>
              <w:rPr>
                <w:rFonts w:ascii="Times New Roman" w:hAnsi="Times New Roman" w:cs="Times New Roman"/>
                <w:sz w:val="16"/>
                <w:szCs w:val="16"/>
              </w:rPr>
            </w:pPr>
            <w:r w:rsidRPr="001C37C2">
              <w:rPr>
                <w:rFonts w:ascii="Times New Roman" w:hAnsi="Times New Roman" w:cs="Times New Roman"/>
                <w:color w:val="000000"/>
                <w:sz w:val="16"/>
                <w:szCs w:val="16"/>
              </w:rPr>
              <w:t>Age (≤45)</w:t>
            </w:r>
          </w:p>
        </w:tc>
        <w:tc>
          <w:tcPr>
            <w:tcW w:w="1321" w:type="dxa"/>
            <w:vAlign w:val="bottom"/>
          </w:tcPr>
          <w:p w14:paraId="1910BA33" w14:textId="17E92C0E"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233</w:t>
            </w:r>
            <w:r w:rsidRPr="00FA2BF3">
              <w:rPr>
                <w:rFonts w:ascii="Times New Roman" w:hAnsi="Times New Roman" w:cs="Times New Roman"/>
                <w:color w:val="000000"/>
                <w:sz w:val="16"/>
                <w:szCs w:val="16"/>
              </w:rPr>
              <w:br/>
              <w:t>(14.38%)</w:t>
            </w:r>
          </w:p>
        </w:tc>
        <w:tc>
          <w:tcPr>
            <w:tcW w:w="1329" w:type="dxa"/>
            <w:vAlign w:val="bottom"/>
          </w:tcPr>
          <w:p w14:paraId="31C3F0AC" w14:textId="60E43349"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154</w:t>
            </w:r>
            <w:r w:rsidRPr="00FA2BF3">
              <w:rPr>
                <w:rFonts w:ascii="Times New Roman" w:hAnsi="Times New Roman" w:cs="Times New Roman"/>
                <w:color w:val="000000"/>
                <w:sz w:val="16"/>
                <w:szCs w:val="16"/>
              </w:rPr>
              <w:br/>
              <w:t>(21.69%)</w:t>
            </w:r>
          </w:p>
        </w:tc>
        <w:tc>
          <w:tcPr>
            <w:tcW w:w="1317" w:type="dxa"/>
            <w:vAlign w:val="bottom"/>
          </w:tcPr>
          <w:p w14:paraId="44F4CE86" w14:textId="16CFCE1A"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0.19</w:t>
            </w:r>
          </w:p>
        </w:tc>
        <w:tc>
          <w:tcPr>
            <w:tcW w:w="1323" w:type="dxa"/>
            <w:vAlign w:val="bottom"/>
          </w:tcPr>
          <w:p w14:paraId="7EA3D4ED" w14:textId="6F4DAB27"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156</w:t>
            </w:r>
            <w:r w:rsidRPr="00FA2BF3">
              <w:rPr>
                <w:rFonts w:ascii="Times New Roman" w:hAnsi="Times New Roman" w:cs="Times New Roman"/>
                <w:color w:val="000000"/>
                <w:sz w:val="16"/>
                <w:szCs w:val="16"/>
              </w:rPr>
              <w:br/>
              <w:t>(21.99%)</w:t>
            </w:r>
          </w:p>
        </w:tc>
        <w:tc>
          <w:tcPr>
            <w:tcW w:w="1329" w:type="dxa"/>
            <w:vAlign w:val="bottom"/>
          </w:tcPr>
          <w:p w14:paraId="6E2C77AA" w14:textId="08895F60"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154</w:t>
            </w:r>
            <w:r w:rsidRPr="00FA2BF3">
              <w:rPr>
                <w:rFonts w:ascii="Times New Roman" w:hAnsi="Times New Roman" w:cs="Times New Roman"/>
                <w:color w:val="000000"/>
                <w:sz w:val="16"/>
                <w:szCs w:val="16"/>
              </w:rPr>
              <w:br/>
              <w:t>(21.69)</w:t>
            </w:r>
          </w:p>
        </w:tc>
        <w:tc>
          <w:tcPr>
            <w:tcW w:w="1317" w:type="dxa"/>
            <w:vAlign w:val="bottom"/>
          </w:tcPr>
          <w:p w14:paraId="3AF7A06E" w14:textId="7931037E"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-0.01</w:t>
            </w:r>
          </w:p>
        </w:tc>
      </w:tr>
      <w:tr w:rsidR="00FA2BF3" w:rsidRPr="007A3A6D" w14:paraId="4722C8C3" w14:textId="77777777" w:rsidTr="003437A4">
        <w:tc>
          <w:tcPr>
            <w:tcW w:w="1650" w:type="dxa"/>
            <w:vAlign w:val="center"/>
          </w:tcPr>
          <w:p w14:paraId="4D1AC9DA" w14:textId="77777777" w:rsidR="00FA2BF3" w:rsidRPr="001C37C2" w:rsidRDefault="00FA2BF3" w:rsidP="00FA2BF3">
            <w:pPr>
              <w:jc w:val="center"/>
              <w:rPr>
                <w:rFonts w:ascii="Times New Roman" w:hAnsi="Times New Roman" w:cs="Times New Roman"/>
                <w:sz w:val="16"/>
                <w:szCs w:val="16"/>
              </w:rPr>
            </w:pPr>
            <w:r w:rsidRPr="001C37C2">
              <w:rPr>
                <w:rFonts w:ascii="Times New Roman" w:hAnsi="Times New Roman" w:cs="Times New Roman"/>
                <w:color w:val="000000"/>
                <w:sz w:val="16"/>
                <w:szCs w:val="16"/>
              </w:rPr>
              <w:t>Age (46 - 64)</w:t>
            </w:r>
          </w:p>
        </w:tc>
        <w:tc>
          <w:tcPr>
            <w:tcW w:w="1321" w:type="dxa"/>
            <w:vAlign w:val="bottom"/>
          </w:tcPr>
          <w:p w14:paraId="17BE86BE" w14:textId="456C3A28"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1188</w:t>
            </w:r>
            <w:r w:rsidRPr="00FA2BF3">
              <w:rPr>
                <w:rFonts w:ascii="Times New Roman" w:hAnsi="Times New Roman" w:cs="Times New Roman"/>
                <w:color w:val="000000"/>
                <w:sz w:val="16"/>
                <w:szCs w:val="16"/>
              </w:rPr>
              <w:br/>
              <w:t>(73.33%)</w:t>
            </w:r>
          </w:p>
        </w:tc>
        <w:tc>
          <w:tcPr>
            <w:tcW w:w="1329" w:type="dxa"/>
            <w:vAlign w:val="bottom"/>
          </w:tcPr>
          <w:p w14:paraId="0343D2A3" w14:textId="6A39C26B"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497</w:t>
            </w:r>
            <w:r w:rsidRPr="00FA2BF3">
              <w:rPr>
                <w:rFonts w:ascii="Times New Roman" w:hAnsi="Times New Roman" w:cs="Times New Roman"/>
                <w:color w:val="000000"/>
                <w:sz w:val="16"/>
                <w:szCs w:val="16"/>
              </w:rPr>
              <w:br/>
              <w:t>(70%)</w:t>
            </w:r>
          </w:p>
        </w:tc>
        <w:tc>
          <w:tcPr>
            <w:tcW w:w="1317" w:type="dxa"/>
            <w:vAlign w:val="bottom"/>
          </w:tcPr>
          <w:p w14:paraId="5BF45FC0" w14:textId="088BDADF"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-0.07</w:t>
            </w:r>
          </w:p>
        </w:tc>
        <w:tc>
          <w:tcPr>
            <w:tcW w:w="1323" w:type="dxa"/>
            <w:vAlign w:val="bottom"/>
          </w:tcPr>
          <w:p w14:paraId="490A2CDB" w14:textId="6CA4D925"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493</w:t>
            </w:r>
            <w:r w:rsidRPr="00FA2BF3">
              <w:rPr>
                <w:rFonts w:ascii="Times New Roman" w:hAnsi="Times New Roman" w:cs="Times New Roman"/>
                <w:color w:val="000000"/>
                <w:sz w:val="16"/>
                <w:szCs w:val="16"/>
              </w:rPr>
              <w:br/>
              <w:t>(69.6%)</w:t>
            </w:r>
          </w:p>
        </w:tc>
        <w:tc>
          <w:tcPr>
            <w:tcW w:w="1329" w:type="dxa"/>
            <w:vAlign w:val="bottom"/>
          </w:tcPr>
          <w:p w14:paraId="2667B1D1" w14:textId="162259FD"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497</w:t>
            </w:r>
            <w:r w:rsidRPr="00FA2BF3">
              <w:rPr>
                <w:rFonts w:ascii="Times New Roman" w:hAnsi="Times New Roman" w:cs="Times New Roman"/>
                <w:color w:val="000000"/>
                <w:sz w:val="16"/>
                <w:szCs w:val="16"/>
              </w:rPr>
              <w:br/>
              <w:t>(70)</w:t>
            </w:r>
          </w:p>
        </w:tc>
        <w:tc>
          <w:tcPr>
            <w:tcW w:w="1317" w:type="dxa"/>
            <w:vAlign w:val="bottom"/>
          </w:tcPr>
          <w:p w14:paraId="731D53BF" w14:textId="27144820"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0.01</w:t>
            </w:r>
          </w:p>
        </w:tc>
      </w:tr>
      <w:tr w:rsidR="00FA2BF3" w:rsidRPr="007A3A6D" w14:paraId="1F1EF0E6" w14:textId="77777777" w:rsidTr="003437A4">
        <w:tc>
          <w:tcPr>
            <w:tcW w:w="1650" w:type="dxa"/>
            <w:vAlign w:val="center"/>
          </w:tcPr>
          <w:p w14:paraId="1C7CBCC8" w14:textId="77777777" w:rsidR="00FA2BF3" w:rsidRPr="001C37C2" w:rsidRDefault="00FA2BF3" w:rsidP="00FA2BF3">
            <w:pPr>
              <w:jc w:val="center"/>
              <w:rPr>
                <w:rFonts w:ascii="Times New Roman" w:hAnsi="Times New Roman" w:cs="Times New Roman"/>
                <w:sz w:val="16"/>
                <w:szCs w:val="16"/>
              </w:rPr>
            </w:pPr>
            <w:r w:rsidRPr="001C37C2">
              <w:rPr>
                <w:rFonts w:ascii="Times New Roman" w:hAnsi="Times New Roman" w:cs="Times New Roman"/>
                <w:sz w:val="16"/>
                <w:szCs w:val="16"/>
              </w:rPr>
              <w:t>Age (≥65)</w:t>
            </w:r>
          </w:p>
        </w:tc>
        <w:tc>
          <w:tcPr>
            <w:tcW w:w="1321" w:type="dxa"/>
            <w:vAlign w:val="bottom"/>
          </w:tcPr>
          <w:p w14:paraId="7862F342" w14:textId="6C42E09F"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199</w:t>
            </w:r>
            <w:r w:rsidRPr="00FA2BF3">
              <w:rPr>
                <w:rFonts w:ascii="Times New Roman" w:hAnsi="Times New Roman" w:cs="Times New Roman"/>
                <w:color w:val="000000"/>
                <w:sz w:val="16"/>
                <w:szCs w:val="16"/>
              </w:rPr>
              <w:br/>
              <w:t>(12.28%)</w:t>
            </w:r>
          </w:p>
        </w:tc>
        <w:tc>
          <w:tcPr>
            <w:tcW w:w="1329" w:type="dxa"/>
            <w:vAlign w:val="bottom"/>
          </w:tcPr>
          <w:p w14:paraId="071B2A6F" w14:textId="69FAF39F"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59</w:t>
            </w:r>
            <w:r w:rsidRPr="00FA2BF3">
              <w:rPr>
                <w:rFonts w:ascii="Times New Roman" w:hAnsi="Times New Roman" w:cs="Times New Roman"/>
                <w:color w:val="000000"/>
                <w:sz w:val="16"/>
                <w:szCs w:val="16"/>
              </w:rPr>
              <w:br/>
              <w:t>(8.31%)</w:t>
            </w:r>
          </w:p>
        </w:tc>
        <w:tc>
          <w:tcPr>
            <w:tcW w:w="1317" w:type="dxa"/>
            <w:vAlign w:val="bottom"/>
          </w:tcPr>
          <w:p w14:paraId="383796C0" w14:textId="368270D8"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-0.13</w:t>
            </w:r>
          </w:p>
        </w:tc>
        <w:tc>
          <w:tcPr>
            <w:tcW w:w="1323" w:type="dxa"/>
            <w:vAlign w:val="bottom"/>
          </w:tcPr>
          <w:p w14:paraId="479F26F4" w14:textId="58F5DB9F"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60</w:t>
            </w:r>
            <w:r w:rsidRPr="00FA2BF3">
              <w:rPr>
                <w:rFonts w:ascii="Times New Roman" w:hAnsi="Times New Roman" w:cs="Times New Roman"/>
                <w:color w:val="000000"/>
                <w:sz w:val="16"/>
                <w:szCs w:val="16"/>
              </w:rPr>
              <w:br/>
              <w:t>(8.4%)</w:t>
            </w:r>
          </w:p>
        </w:tc>
        <w:tc>
          <w:tcPr>
            <w:tcW w:w="1329" w:type="dxa"/>
            <w:vAlign w:val="bottom"/>
          </w:tcPr>
          <w:p w14:paraId="3FA64B5D" w14:textId="2BC83B81"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59</w:t>
            </w:r>
            <w:r w:rsidRPr="00FA2BF3">
              <w:rPr>
                <w:rFonts w:ascii="Times New Roman" w:hAnsi="Times New Roman" w:cs="Times New Roman"/>
                <w:color w:val="000000"/>
                <w:sz w:val="16"/>
                <w:szCs w:val="16"/>
              </w:rPr>
              <w:br/>
              <w:t>(8.31)</w:t>
            </w:r>
          </w:p>
        </w:tc>
        <w:tc>
          <w:tcPr>
            <w:tcW w:w="1317" w:type="dxa"/>
            <w:vAlign w:val="bottom"/>
          </w:tcPr>
          <w:p w14:paraId="69A5F7C3" w14:textId="73442D26"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0.00</w:t>
            </w:r>
          </w:p>
        </w:tc>
      </w:tr>
      <w:tr w:rsidR="00FA2BF3" w:rsidRPr="007A3A6D" w14:paraId="3067F52F" w14:textId="77777777" w:rsidTr="003437A4">
        <w:tc>
          <w:tcPr>
            <w:tcW w:w="1650" w:type="dxa"/>
            <w:vAlign w:val="center"/>
          </w:tcPr>
          <w:p w14:paraId="010C611B" w14:textId="77777777" w:rsidR="00FA2BF3" w:rsidRPr="001C37C2" w:rsidRDefault="00FA2BF3" w:rsidP="00FA2BF3">
            <w:pPr>
              <w:jc w:val="center"/>
              <w:rPr>
                <w:rFonts w:ascii="Times New Roman" w:hAnsi="Times New Roman" w:cs="Times New Roman"/>
                <w:sz w:val="16"/>
                <w:szCs w:val="16"/>
              </w:rPr>
            </w:pPr>
            <w:r w:rsidRPr="001C37C2">
              <w:rPr>
                <w:rFonts w:ascii="Times New Roman" w:hAnsi="Times New Roman" w:cs="Times New Roman"/>
                <w:color w:val="000000"/>
                <w:sz w:val="16"/>
                <w:szCs w:val="16"/>
              </w:rPr>
              <w:t>Sex (Women)</w:t>
            </w:r>
          </w:p>
        </w:tc>
        <w:tc>
          <w:tcPr>
            <w:tcW w:w="1321" w:type="dxa"/>
            <w:vAlign w:val="bottom"/>
          </w:tcPr>
          <w:p w14:paraId="52F5E91A" w14:textId="1F0728DB"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779</w:t>
            </w:r>
            <w:r w:rsidRPr="00FA2BF3">
              <w:rPr>
                <w:rFonts w:ascii="Times New Roman" w:hAnsi="Times New Roman" w:cs="Times New Roman"/>
                <w:color w:val="000000"/>
                <w:sz w:val="16"/>
                <w:szCs w:val="16"/>
              </w:rPr>
              <w:br/>
              <w:t>(48.09%)</w:t>
            </w:r>
          </w:p>
        </w:tc>
        <w:tc>
          <w:tcPr>
            <w:tcW w:w="1329" w:type="dxa"/>
            <w:vAlign w:val="bottom"/>
          </w:tcPr>
          <w:p w14:paraId="3EFC6F4D" w14:textId="3D10DAB0"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322</w:t>
            </w:r>
            <w:r w:rsidRPr="00FA2BF3">
              <w:rPr>
                <w:rFonts w:ascii="Times New Roman" w:hAnsi="Times New Roman" w:cs="Times New Roman"/>
                <w:color w:val="000000"/>
                <w:sz w:val="16"/>
                <w:szCs w:val="16"/>
              </w:rPr>
              <w:br/>
              <w:t>(45.35%)</w:t>
            </w:r>
          </w:p>
        </w:tc>
        <w:tc>
          <w:tcPr>
            <w:tcW w:w="1317" w:type="dxa"/>
            <w:vAlign w:val="bottom"/>
          </w:tcPr>
          <w:p w14:paraId="7546AEA4" w14:textId="52755554"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-0.05</w:t>
            </w:r>
          </w:p>
        </w:tc>
        <w:tc>
          <w:tcPr>
            <w:tcW w:w="1323" w:type="dxa"/>
            <w:vAlign w:val="bottom"/>
          </w:tcPr>
          <w:p w14:paraId="33A6C955" w14:textId="043D51B3"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325</w:t>
            </w:r>
            <w:r w:rsidRPr="00FA2BF3">
              <w:rPr>
                <w:rFonts w:ascii="Times New Roman" w:hAnsi="Times New Roman" w:cs="Times New Roman"/>
                <w:color w:val="000000"/>
                <w:sz w:val="16"/>
                <w:szCs w:val="16"/>
              </w:rPr>
              <w:br/>
              <w:t>(45.9%)</w:t>
            </w:r>
          </w:p>
        </w:tc>
        <w:tc>
          <w:tcPr>
            <w:tcW w:w="1329" w:type="dxa"/>
            <w:vAlign w:val="bottom"/>
          </w:tcPr>
          <w:p w14:paraId="2086902E" w14:textId="5C6E8343"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322</w:t>
            </w:r>
            <w:r w:rsidRPr="00FA2BF3">
              <w:rPr>
                <w:rFonts w:ascii="Times New Roman" w:hAnsi="Times New Roman" w:cs="Times New Roman"/>
                <w:color w:val="000000"/>
                <w:sz w:val="16"/>
                <w:szCs w:val="16"/>
              </w:rPr>
              <w:br/>
              <w:t>(45.35)</w:t>
            </w:r>
          </w:p>
        </w:tc>
        <w:tc>
          <w:tcPr>
            <w:tcW w:w="1317" w:type="dxa"/>
            <w:vAlign w:val="bottom"/>
          </w:tcPr>
          <w:p w14:paraId="6556076E" w14:textId="3EEC230E"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-0.01</w:t>
            </w:r>
          </w:p>
        </w:tc>
      </w:tr>
      <w:tr w:rsidR="00FA2BF3" w:rsidRPr="007A3A6D" w14:paraId="6205465C" w14:textId="77777777" w:rsidTr="003437A4">
        <w:tc>
          <w:tcPr>
            <w:tcW w:w="1650" w:type="dxa"/>
            <w:vAlign w:val="center"/>
          </w:tcPr>
          <w:p w14:paraId="1F35C6F8" w14:textId="77777777" w:rsidR="00FA2BF3" w:rsidRPr="001C37C2" w:rsidRDefault="00FA2BF3" w:rsidP="00FA2BF3">
            <w:pPr>
              <w:jc w:val="center"/>
              <w:rPr>
                <w:rFonts w:ascii="Times New Roman" w:hAnsi="Times New Roman" w:cs="Times New Roman"/>
                <w:sz w:val="16"/>
                <w:szCs w:val="16"/>
              </w:rPr>
            </w:pPr>
            <w:r w:rsidRPr="001C37C2">
              <w:rPr>
                <w:rFonts w:ascii="Times New Roman" w:hAnsi="Times New Roman" w:cs="Times New Roman"/>
                <w:color w:val="000000"/>
                <w:sz w:val="16"/>
                <w:szCs w:val="16"/>
              </w:rPr>
              <w:t>Covid</w:t>
            </w:r>
          </w:p>
        </w:tc>
        <w:tc>
          <w:tcPr>
            <w:tcW w:w="1321" w:type="dxa"/>
            <w:vAlign w:val="bottom"/>
          </w:tcPr>
          <w:p w14:paraId="6D1EE917" w14:textId="02193727"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13</w:t>
            </w:r>
            <w:r w:rsidRPr="00FA2BF3">
              <w:rPr>
                <w:rFonts w:ascii="Times New Roman" w:hAnsi="Times New Roman" w:cs="Times New Roman"/>
                <w:color w:val="000000"/>
                <w:sz w:val="16"/>
                <w:szCs w:val="16"/>
              </w:rPr>
              <w:br/>
              <w:t>(0.8%)</w:t>
            </w:r>
          </w:p>
        </w:tc>
        <w:tc>
          <w:tcPr>
            <w:tcW w:w="1329" w:type="dxa"/>
            <w:vAlign w:val="bottom"/>
          </w:tcPr>
          <w:p w14:paraId="55E0FEC1" w14:textId="7DCE7AE8"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12</w:t>
            </w:r>
            <w:r w:rsidRPr="00FA2BF3">
              <w:rPr>
                <w:rFonts w:ascii="Times New Roman" w:hAnsi="Times New Roman" w:cs="Times New Roman"/>
                <w:color w:val="000000"/>
                <w:sz w:val="16"/>
                <w:szCs w:val="16"/>
              </w:rPr>
              <w:br/>
              <w:t>(1.69%)</w:t>
            </w:r>
          </w:p>
        </w:tc>
        <w:tc>
          <w:tcPr>
            <w:tcW w:w="1317" w:type="dxa"/>
            <w:vAlign w:val="bottom"/>
          </w:tcPr>
          <w:p w14:paraId="339A256E" w14:textId="4DD01B3E"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0.08</w:t>
            </w:r>
          </w:p>
        </w:tc>
        <w:tc>
          <w:tcPr>
            <w:tcW w:w="1323" w:type="dxa"/>
            <w:vAlign w:val="bottom"/>
          </w:tcPr>
          <w:p w14:paraId="3B9AB558" w14:textId="1C760C99"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9</w:t>
            </w:r>
            <w:r w:rsidRPr="00FA2BF3">
              <w:rPr>
                <w:rFonts w:ascii="Times New Roman" w:hAnsi="Times New Roman" w:cs="Times New Roman"/>
                <w:color w:val="000000"/>
                <w:sz w:val="16"/>
                <w:szCs w:val="16"/>
              </w:rPr>
              <w:br/>
              <w:t>(1.32%)</w:t>
            </w:r>
          </w:p>
        </w:tc>
        <w:tc>
          <w:tcPr>
            <w:tcW w:w="1329" w:type="dxa"/>
            <w:vAlign w:val="bottom"/>
          </w:tcPr>
          <w:p w14:paraId="392BB647" w14:textId="36E49DEE"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12</w:t>
            </w:r>
            <w:r w:rsidRPr="00FA2BF3">
              <w:rPr>
                <w:rFonts w:ascii="Times New Roman" w:hAnsi="Times New Roman" w:cs="Times New Roman"/>
                <w:color w:val="000000"/>
                <w:sz w:val="16"/>
                <w:szCs w:val="16"/>
              </w:rPr>
              <w:br/>
              <w:t>(1.69)</w:t>
            </w:r>
          </w:p>
        </w:tc>
        <w:tc>
          <w:tcPr>
            <w:tcW w:w="1317" w:type="dxa"/>
            <w:vAlign w:val="bottom"/>
          </w:tcPr>
          <w:p w14:paraId="5CFC9C4E" w14:textId="31403119"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0.03</w:t>
            </w:r>
          </w:p>
        </w:tc>
      </w:tr>
      <w:tr w:rsidR="00FA2BF3" w:rsidRPr="007A3A6D" w14:paraId="1F15CD55" w14:textId="77777777" w:rsidTr="003437A4">
        <w:tc>
          <w:tcPr>
            <w:tcW w:w="1650" w:type="dxa"/>
            <w:vAlign w:val="center"/>
          </w:tcPr>
          <w:p w14:paraId="7F691215" w14:textId="77777777" w:rsidR="00FA2BF3" w:rsidRPr="001C37C2" w:rsidRDefault="00FA2BF3" w:rsidP="00FA2BF3">
            <w:pPr>
              <w:jc w:val="center"/>
              <w:rPr>
                <w:rFonts w:ascii="Times New Roman" w:hAnsi="Times New Roman" w:cs="Times New Roman"/>
                <w:sz w:val="16"/>
                <w:szCs w:val="16"/>
              </w:rPr>
            </w:pPr>
            <w:r w:rsidRPr="001C37C2">
              <w:rPr>
                <w:rFonts w:ascii="Times New Roman" w:hAnsi="Times New Roman" w:cs="Times New Roman"/>
                <w:color w:val="000000"/>
                <w:sz w:val="16"/>
                <w:szCs w:val="16"/>
              </w:rPr>
              <w:t>Anxiety</w:t>
            </w:r>
          </w:p>
        </w:tc>
        <w:tc>
          <w:tcPr>
            <w:tcW w:w="1321" w:type="dxa"/>
            <w:vAlign w:val="bottom"/>
          </w:tcPr>
          <w:p w14:paraId="7CE7A796" w14:textId="0332F93E"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299</w:t>
            </w:r>
            <w:r w:rsidRPr="00FA2BF3">
              <w:rPr>
                <w:rFonts w:ascii="Times New Roman" w:hAnsi="Times New Roman" w:cs="Times New Roman"/>
                <w:color w:val="000000"/>
                <w:sz w:val="16"/>
                <w:szCs w:val="16"/>
              </w:rPr>
              <w:br/>
              <w:t>(18.46%)</w:t>
            </w:r>
          </w:p>
        </w:tc>
        <w:tc>
          <w:tcPr>
            <w:tcW w:w="1329" w:type="dxa"/>
            <w:vAlign w:val="bottom"/>
          </w:tcPr>
          <w:p w14:paraId="5E151E5A" w14:textId="1F5F7248"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114</w:t>
            </w:r>
            <w:r w:rsidRPr="00FA2BF3">
              <w:rPr>
                <w:rFonts w:ascii="Times New Roman" w:hAnsi="Times New Roman" w:cs="Times New Roman"/>
                <w:color w:val="000000"/>
                <w:sz w:val="16"/>
                <w:szCs w:val="16"/>
              </w:rPr>
              <w:br/>
              <w:t>(16.06%)</w:t>
            </w:r>
          </w:p>
        </w:tc>
        <w:tc>
          <w:tcPr>
            <w:tcW w:w="1317" w:type="dxa"/>
            <w:vAlign w:val="bottom"/>
          </w:tcPr>
          <w:p w14:paraId="6B3A3C15" w14:textId="1B43EAC0"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-0.06</w:t>
            </w:r>
          </w:p>
        </w:tc>
        <w:tc>
          <w:tcPr>
            <w:tcW w:w="1323" w:type="dxa"/>
            <w:vAlign w:val="bottom"/>
          </w:tcPr>
          <w:p w14:paraId="341FE638" w14:textId="47F6DAC7"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120</w:t>
            </w:r>
            <w:r w:rsidRPr="00FA2BF3">
              <w:rPr>
                <w:rFonts w:ascii="Times New Roman" w:hAnsi="Times New Roman" w:cs="Times New Roman"/>
                <w:color w:val="000000"/>
                <w:sz w:val="16"/>
                <w:szCs w:val="16"/>
              </w:rPr>
              <w:br/>
              <w:t>(16.96%)</w:t>
            </w:r>
          </w:p>
        </w:tc>
        <w:tc>
          <w:tcPr>
            <w:tcW w:w="1329" w:type="dxa"/>
            <w:vAlign w:val="bottom"/>
          </w:tcPr>
          <w:p w14:paraId="46CFBE19" w14:textId="36C919E9"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114</w:t>
            </w:r>
            <w:r w:rsidRPr="00FA2BF3">
              <w:rPr>
                <w:rFonts w:ascii="Times New Roman" w:hAnsi="Times New Roman" w:cs="Times New Roman"/>
                <w:color w:val="000000"/>
                <w:sz w:val="16"/>
                <w:szCs w:val="16"/>
              </w:rPr>
              <w:br/>
              <w:t>(16.06)</w:t>
            </w:r>
          </w:p>
        </w:tc>
        <w:tc>
          <w:tcPr>
            <w:tcW w:w="1317" w:type="dxa"/>
            <w:vAlign w:val="bottom"/>
          </w:tcPr>
          <w:p w14:paraId="2ABC9110" w14:textId="32BAB4F0"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-0.02</w:t>
            </w:r>
          </w:p>
        </w:tc>
      </w:tr>
      <w:tr w:rsidR="00FA2BF3" w:rsidRPr="007A3A6D" w14:paraId="31E149F6" w14:textId="77777777" w:rsidTr="003437A4">
        <w:tc>
          <w:tcPr>
            <w:tcW w:w="1650" w:type="dxa"/>
            <w:vAlign w:val="center"/>
          </w:tcPr>
          <w:p w14:paraId="22730A66" w14:textId="77777777" w:rsidR="00FA2BF3" w:rsidRPr="001C37C2" w:rsidRDefault="00FA2BF3" w:rsidP="00FA2BF3">
            <w:pPr>
              <w:jc w:val="center"/>
              <w:rPr>
                <w:rFonts w:ascii="Times New Roman" w:hAnsi="Times New Roman" w:cs="Times New Roman"/>
                <w:sz w:val="16"/>
                <w:szCs w:val="16"/>
              </w:rPr>
            </w:pPr>
            <w:r w:rsidRPr="001C37C2">
              <w:rPr>
                <w:rFonts w:ascii="Times New Roman" w:hAnsi="Times New Roman" w:cs="Times New Roman"/>
                <w:color w:val="000000"/>
                <w:sz w:val="16"/>
                <w:szCs w:val="16"/>
              </w:rPr>
              <w:t>Cancer</w:t>
            </w:r>
          </w:p>
        </w:tc>
        <w:tc>
          <w:tcPr>
            <w:tcW w:w="1321" w:type="dxa"/>
            <w:vAlign w:val="bottom"/>
          </w:tcPr>
          <w:p w14:paraId="3262C0B3" w14:textId="31EC437C"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172</w:t>
            </w:r>
            <w:r w:rsidRPr="00FA2BF3">
              <w:rPr>
                <w:rFonts w:ascii="Times New Roman" w:hAnsi="Times New Roman" w:cs="Times New Roman"/>
                <w:color w:val="000000"/>
                <w:sz w:val="16"/>
                <w:szCs w:val="16"/>
              </w:rPr>
              <w:br/>
              <w:t>(10.62%)</w:t>
            </w:r>
          </w:p>
        </w:tc>
        <w:tc>
          <w:tcPr>
            <w:tcW w:w="1329" w:type="dxa"/>
            <w:vAlign w:val="bottom"/>
          </w:tcPr>
          <w:p w14:paraId="11875E1C" w14:textId="3A36660C"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75</w:t>
            </w:r>
            <w:r w:rsidRPr="00FA2BF3">
              <w:rPr>
                <w:rFonts w:ascii="Times New Roman" w:hAnsi="Times New Roman" w:cs="Times New Roman"/>
                <w:color w:val="000000"/>
                <w:sz w:val="16"/>
                <w:szCs w:val="16"/>
              </w:rPr>
              <w:br/>
              <w:t>(10.56%)</w:t>
            </w:r>
          </w:p>
        </w:tc>
        <w:tc>
          <w:tcPr>
            <w:tcW w:w="1317" w:type="dxa"/>
            <w:vAlign w:val="bottom"/>
          </w:tcPr>
          <w:p w14:paraId="11320BCD" w14:textId="121D9093"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0.00</w:t>
            </w:r>
          </w:p>
        </w:tc>
        <w:tc>
          <w:tcPr>
            <w:tcW w:w="1323" w:type="dxa"/>
            <w:vAlign w:val="bottom"/>
          </w:tcPr>
          <w:p w14:paraId="47FB70B8" w14:textId="1E386585"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74</w:t>
            </w:r>
            <w:r w:rsidRPr="00FA2BF3">
              <w:rPr>
                <w:rFonts w:ascii="Times New Roman" w:hAnsi="Times New Roman" w:cs="Times New Roman"/>
                <w:color w:val="000000"/>
                <w:sz w:val="16"/>
                <w:szCs w:val="16"/>
              </w:rPr>
              <w:br/>
              <w:t>(10.52%)</w:t>
            </w:r>
          </w:p>
        </w:tc>
        <w:tc>
          <w:tcPr>
            <w:tcW w:w="1329" w:type="dxa"/>
            <w:vAlign w:val="bottom"/>
          </w:tcPr>
          <w:p w14:paraId="142013FE" w14:textId="08B80569"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75</w:t>
            </w:r>
            <w:r w:rsidRPr="00FA2BF3">
              <w:rPr>
                <w:rFonts w:ascii="Times New Roman" w:hAnsi="Times New Roman" w:cs="Times New Roman"/>
                <w:color w:val="000000"/>
                <w:sz w:val="16"/>
                <w:szCs w:val="16"/>
              </w:rPr>
              <w:br/>
              <w:t>(10.56)</w:t>
            </w:r>
          </w:p>
        </w:tc>
        <w:tc>
          <w:tcPr>
            <w:tcW w:w="1317" w:type="dxa"/>
            <w:vAlign w:val="bottom"/>
          </w:tcPr>
          <w:p w14:paraId="2DABC640" w14:textId="1A9EB6C4"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0.00</w:t>
            </w:r>
          </w:p>
        </w:tc>
      </w:tr>
      <w:tr w:rsidR="00FA2BF3" w:rsidRPr="007A3A6D" w14:paraId="76ACD6E6" w14:textId="77777777" w:rsidTr="003437A4">
        <w:tc>
          <w:tcPr>
            <w:tcW w:w="1650" w:type="dxa"/>
            <w:vAlign w:val="center"/>
          </w:tcPr>
          <w:p w14:paraId="2ADF2B80" w14:textId="77777777" w:rsidR="00FA2BF3" w:rsidRPr="001C37C2" w:rsidRDefault="00FA2BF3" w:rsidP="00FA2BF3">
            <w:pPr>
              <w:jc w:val="center"/>
              <w:rPr>
                <w:rFonts w:ascii="Times New Roman" w:hAnsi="Times New Roman" w:cs="Times New Roman"/>
                <w:sz w:val="16"/>
                <w:szCs w:val="16"/>
              </w:rPr>
            </w:pPr>
            <w:r w:rsidRPr="001C37C2">
              <w:rPr>
                <w:rFonts w:ascii="Times New Roman" w:hAnsi="Times New Roman" w:cs="Times New Roman"/>
                <w:color w:val="000000"/>
                <w:sz w:val="16"/>
                <w:szCs w:val="16"/>
              </w:rPr>
              <w:t>CHF</w:t>
            </w:r>
          </w:p>
        </w:tc>
        <w:tc>
          <w:tcPr>
            <w:tcW w:w="1321" w:type="dxa"/>
            <w:vAlign w:val="bottom"/>
          </w:tcPr>
          <w:p w14:paraId="4E948BC4" w14:textId="1749BB8A"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77</w:t>
            </w:r>
            <w:r w:rsidRPr="00FA2BF3">
              <w:rPr>
                <w:rFonts w:ascii="Times New Roman" w:hAnsi="Times New Roman" w:cs="Times New Roman"/>
                <w:color w:val="000000"/>
                <w:sz w:val="16"/>
                <w:szCs w:val="16"/>
              </w:rPr>
              <w:br/>
              <w:t>(4.75%)</w:t>
            </w:r>
          </w:p>
        </w:tc>
        <w:tc>
          <w:tcPr>
            <w:tcW w:w="1329" w:type="dxa"/>
            <w:vAlign w:val="bottom"/>
          </w:tcPr>
          <w:p w14:paraId="33C2B5DF" w14:textId="273B86BE"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26</w:t>
            </w:r>
            <w:r w:rsidRPr="00FA2BF3">
              <w:rPr>
                <w:rFonts w:ascii="Times New Roman" w:hAnsi="Times New Roman" w:cs="Times New Roman"/>
                <w:color w:val="000000"/>
                <w:sz w:val="16"/>
                <w:szCs w:val="16"/>
              </w:rPr>
              <w:br/>
              <w:t>(3.66%)</w:t>
            </w:r>
          </w:p>
        </w:tc>
        <w:tc>
          <w:tcPr>
            <w:tcW w:w="1317" w:type="dxa"/>
            <w:vAlign w:val="bottom"/>
          </w:tcPr>
          <w:p w14:paraId="4FC7F36B" w14:textId="52F61EC1"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-0.05</w:t>
            </w:r>
          </w:p>
        </w:tc>
        <w:tc>
          <w:tcPr>
            <w:tcW w:w="1323" w:type="dxa"/>
            <w:vAlign w:val="bottom"/>
          </w:tcPr>
          <w:p w14:paraId="44D22DAE" w14:textId="68F93F0A"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27</w:t>
            </w:r>
            <w:r w:rsidRPr="00FA2BF3">
              <w:rPr>
                <w:rFonts w:ascii="Times New Roman" w:hAnsi="Times New Roman" w:cs="Times New Roman"/>
                <w:color w:val="000000"/>
                <w:sz w:val="16"/>
                <w:szCs w:val="16"/>
              </w:rPr>
              <w:br/>
              <w:t>(3.76%)</w:t>
            </w:r>
          </w:p>
        </w:tc>
        <w:tc>
          <w:tcPr>
            <w:tcW w:w="1329" w:type="dxa"/>
            <w:vAlign w:val="bottom"/>
          </w:tcPr>
          <w:p w14:paraId="4E2F55EF" w14:textId="03C03D1A"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26</w:t>
            </w:r>
            <w:r w:rsidRPr="00FA2BF3">
              <w:rPr>
                <w:rFonts w:ascii="Times New Roman" w:hAnsi="Times New Roman" w:cs="Times New Roman"/>
                <w:color w:val="000000"/>
                <w:sz w:val="16"/>
                <w:szCs w:val="16"/>
              </w:rPr>
              <w:br/>
              <w:t>(3.66)</w:t>
            </w:r>
          </w:p>
        </w:tc>
        <w:tc>
          <w:tcPr>
            <w:tcW w:w="1317" w:type="dxa"/>
            <w:vAlign w:val="bottom"/>
          </w:tcPr>
          <w:p w14:paraId="090096FB" w14:textId="4A83981A"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-0.01</w:t>
            </w:r>
          </w:p>
        </w:tc>
      </w:tr>
      <w:tr w:rsidR="00FA2BF3" w:rsidRPr="007A3A6D" w14:paraId="3404C136" w14:textId="77777777" w:rsidTr="003437A4">
        <w:tc>
          <w:tcPr>
            <w:tcW w:w="1650" w:type="dxa"/>
            <w:vAlign w:val="center"/>
          </w:tcPr>
          <w:p w14:paraId="5FBD2CD7" w14:textId="77777777" w:rsidR="00FA2BF3" w:rsidRPr="001C37C2" w:rsidRDefault="00FA2BF3" w:rsidP="00FA2BF3">
            <w:pPr>
              <w:jc w:val="center"/>
              <w:rPr>
                <w:rFonts w:ascii="Times New Roman" w:hAnsi="Times New Roman" w:cs="Times New Roman"/>
                <w:sz w:val="16"/>
                <w:szCs w:val="16"/>
              </w:rPr>
            </w:pPr>
            <w:r w:rsidRPr="001C37C2">
              <w:rPr>
                <w:rFonts w:ascii="Times New Roman" w:hAnsi="Times New Roman" w:cs="Times New Roman"/>
                <w:color w:val="000000"/>
                <w:sz w:val="16"/>
                <w:szCs w:val="16"/>
              </w:rPr>
              <w:t>CAD</w:t>
            </w:r>
          </w:p>
        </w:tc>
        <w:tc>
          <w:tcPr>
            <w:tcW w:w="1321" w:type="dxa"/>
            <w:vAlign w:val="bottom"/>
          </w:tcPr>
          <w:p w14:paraId="776E1489" w14:textId="7DC6A081"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224</w:t>
            </w:r>
            <w:r w:rsidRPr="00FA2BF3">
              <w:rPr>
                <w:rFonts w:ascii="Times New Roman" w:hAnsi="Times New Roman" w:cs="Times New Roman"/>
                <w:color w:val="000000"/>
                <w:sz w:val="16"/>
                <w:szCs w:val="16"/>
              </w:rPr>
              <w:br/>
              <w:t>(13.83%)</w:t>
            </w:r>
          </w:p>
        </w:tc>
        <w:tc>
          <w:tcPr>
            <w:tcW w:w="1329" w:type="dxa"/>
            <w:vAlign w:val="bottom"/>
          </w:tcPr>
          <w:p w14:paraId="5516C334" w14:textId="07911E26"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68</w:t>
            </w:r>
            <w:r w:rsidRPr="00FA2BF3">
              <w:rPr>
                <w:rFonts w:ascii="Times New Roman" w:hAnsi="Times New Roman" w:cs="Times New Roman"/>
                <w:color w:val="000000"/>
                <w:sz w:val="16"/>
                <w:szCs w:val="16"/>
              </w:rPr>
              <w:br/>
              <w:t>(9.58%)</w:t>
            </w:r>
          </w:p>
        </w:tc>
        <w:tc>
          <w:tcPr>
            <w:tcW w:w="1317" w:type="dxa"/>
            <w:vAlign w:val="bottom"/>
          </w:tcPr>
          <w:p w14:paraId="654B9068" w14:textId="24E0180B"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-0.13</w:t>
            </w:r>
          </w:p>
        </w:tc>
        <w:tc>
          <w:tcPr>
            <w:tcW w:w="1323" w:type="dxa"/>
            <w:vAlign w:val="bottom"/>
          </w:tcPr>
          <w:p w14:paraId="1EEFE2EA" w14:textId="5EBD3A8D"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68</w:t>
            </w:r>
            <w:r w:rsidRPr="00FA2BF3">
              <w:rPr>
                <w:rFonts w:ascii="Times New Roman" w:hAnsi="Times New Roman" w:cs="Times New Roman"/>
                <w:color w:val="000000"/>
                <w:sz w:val="16"/>
                <w:szCs w:val="16"/>
              </w:rPr>
              <w:br/>
              <w:t>(9.62%)</w:t>
            </w:r>
          </w:p>
        </w:tc>
        <w:tc>
          <w:tcPr>
            <w:tcW w:w="1329" w:type="dxa"/>
            <w:vAlign w:val="bottom"/>
          </w:tcPr>
          <w:p w14:paraId="73E0EB85" w14:textId="5DB4D47E"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68</w:t>
            </w:r>
            <w:r w:rsidRPr="00FA2BF3">
              <w:rPr>
                <w:rFonts w:ascii="Times New Roman" w:hAnsi="Times New Roman" w:cs="Times New Roman"/>
                <w:color w:val="000000"/>
                <w:sz w:val="16"/>
                <w:szCs w:val="16"/>
              </w:rPr>
              <w:br/>
              <w:t>(9.58)</w:t>
            </w:r>
          </w:p>
        </w:tc>
        <w:tc>
          <w:tcPr>
            <w:tcW w:w="1317" w:type="dxa"/>
            <w:vAlign w:val="bottom"/>
          </w:tcPr>
          <w:p w14:paraId="16B83638" w14:textId="6CC046A0"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0.00</w:t>
            </w:r>
          </w:p>
        </w:tc>
      </w:tr>
      <w:tr w:rsidR="00FA2BF3" w:rsidRPr="007A3A6D" w14:paraId="3994BEC4" w14:textId="77777777" w:rsidTr="003437A4">
        <w:tc>
          <w:tcPr>
            <w:tcW w:w="1650" w:type="dxa"/>
            <w:vAlign w:val="center"/>
          </w:tcPr>
          <w:p w14:paraId="3574F74E" w14:textId="77777777" w:rsidR="00FA2BF3" w:rsidRPr="001C37C2" w:rsidRDefault="00FA2BF3" w:rsidP="00FA2BF3">
            <w:pPr>
              <w:jc w:val="center"/>
              <w:rPr>
                <w:rFonts w:ascii="Times New Roman" w:hAnsi="Times New Roman" w:cs="Times New Roman"/>
                <w:sz w:val="16"/>
                <w:szCs w:val="16"/>
              </w:rPr>
            </w:pPr>
            <w:r w:rsidRPr="001C37C2">
              <w:rPr>
                <w:rFonts w:ascii="Times New Roman" w:hAnsi="Times New Roman" w:cs="Times New Roman"/>
                <w:color w:val="000000"/>
                <w:sz w:val="16"/>
                <w:szCs w:val="16"/>
              </w:rPr>
              <w:t>CKD</w:t>
            </w:r>
          </w:p>
        </w:tc>
        <w:tc>
          <w:tcPr>
            <w:tcW w:w="1321" w:type="dxa"/>
            <w:vAlign w:val="bottom"/>
          </w:tcPr>
          <w:p w14:paraId="63403823" w14:textId="024C92AB"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144</w:t>
            </w:r>
            <w:r w:rsidRPr="00FA2BF3">
              <w:rPr>
                <w:rFonts w:ascii="Times New Roman" w:hAnsi="Times New Roman" w:cs="Times New Roman"/>
                <w:color w:val="000000"/>
                <w:sz w:val="16"/>
                <w:szCs w:val="16"/>
              </w:rPr>
              <w:br/>
              <w:t>(8.89%)</w:t>
            </w:r>
          </w:p>
        </w:tc>
        <w:tc>
          <w:tcPr>
            <w:tcW w:w="1329" w:type="dxa"/>
            <w:vAlign w:val="bottom"/>
          </w:tcPr>
          <w:p w14:paraId="31B67786" w14:textId="6AD1F932" w:rsidR="00FA2BF3" w:rsidRPr="00FA2BF3" w:rsidRDefault="00FA2BF3" w:rsidP="00FA2BF3">
            <w:pPr>
              <w:jc w:val="center"/>
              <w:rPr>
                <w:rFonts w:ascii="Times New Roman" w:hAnsi="Times New Roman" w:cs="Times New Roman"/>
                <w:color w:val="000000"/>
                <w:kern w:val="24"/>
                <w:sz w:val="16"/>
                <w:szCs w:val="16"/>
              </w:rPr>
            </w:pPr>
            <w:r w:rsidRPr="00FA2BF3">
              <w:rPr>
                <w:rFonts w:ascii="Times New Roman" w:hAnsi="Times New Roman" w:cs="Times New Roman"/>
                <w:color w:val="000000"/>
                <w:sz w:val="16"/>
                <w:szCs w:val="16"/>
              </w:rPr>
              <w:t>46</w:t>
            </w:r>
            <w:r w:rsidRPr="00FA2BF3">
              <w:rPr>
                <w:rFonts w:ascii="Times New Roman" w:hAnsi="Times New Roman" w:cs="Times New Roman"/>
                <w:color w:val="000000"/>
                <w:sz w:val="16"/>
                <w:szCs w:val="16"/>
              </w:rPr>
              <w:br/>
              <w:t>(6.48%)</w:t>
            </w:r>
          </w:p>
        </w:tc>
        <w:tc>
          <w:tcPr>
            <w:tcW w:w="1317" w:type="dxa"/>
            <w:vAlign w:val="bottom"/>
          </w:tcPr>
          <w:p w14:paraId="40141D3B" w14:textId="24FE0566"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-0.09</w:t>
            </w:r>
          </w:p>
        </w:tc>
        <w:tc>
          <w:tcPr>
            <w:tcW w:w="1323" w:type="dxa"/>
            <w:vAlign w:val="bottom"/>
          </w:tcPr>
          <w:p w14:paraId="5EB23A32" w14:textId="70CA530B"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45</w:t>
            </w:r>
            <w:r w:rsidRPr="00FA2BF3">
              <w:rPr>
                <w:rFonts w:ascii="Times New Roman" w:hAnsi="Times New Roman" w:cs="Times New Roman"/>
                <w:color w:val="000000"/>
                <w:sz w:val="16"/>
                <w:szCs w:val="16"/>
              </w:rPr>
              <w:br/>
              <w:t>(6.31%)</w:t>
            </w:r>
          </w:p>
        </w:tc>
        <w:tc>
          <w:tcPr>
            <w:tcW w:w="1329" w:type="dxa"/>
            <w:vAlign w:val="bottom"/>
          </w:tcPr>
          <w:p w14:paraId="766F813A" w14:textId="74F6A8D3"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46</w:t>
            </w:r>
            <w:r w:rsidRPr="00FA2BF3">
              <w:rPr>
                <w:rFonts w:ascii="Times New Roman" w:hAnsi="Times New Roman" w:cs="Times New Roman"/>
                <w:color w:val="000000"/>
                <w:sz w:val="16"/>
                <w:szCs w:val="16"/>
              </w:rPr>
              <w:br/>
              <w:t>(6.48)</w:t>
            </w:r>
          </w:p>
        </w:tc>
        <w:tc>
          <w:tcPr>
            <w:tcW w:w="1317" w:type="dxa"/>
            <w:vAlign w:val="bottom"/>
          </w:tcPr>
          <w:p w14:paraId="2EBD91F2" w14:textId="5EBD3195"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0.01</w:t>
            </w:r>
          </w:p>
        </w:tc>
      </w:tr>
      <w:tr w:rsidR="00FA2BF3" w:rsidRPr="007A3A6D" w14:paraId="51BA8B9D" w14:textId="77777777" w:rsidTr="003437A4">
        <w:tc>
          <w:tcPr>
            <w:tcW w:w="1650" w:type="dxa"/>
            <w:vAlign w:val="center"/>
          </w:tcPr>
          <w:p w14:paraId="1A67347B" w14:textId="77777777" w:rsidR="00FA2BF3" w:rsidRPr="001C37C2" w:rsidRDefault="00FA2BF3" w:rsidP="00FA2BF3">
            <w:pPr>
              <w:jc w:val="center"/>
              <w:rPr>
                <w:rFonts w:ascii="Times New Roman" w:hAnsi="Times New Roman" w:cs="Times New Roman"/>
                <w:sz w:val="16"/>
                <w:szCs w:val="16"/>
              </w:rPr>
            </w:pPr>
            <w:r w:rsidRPr="001C37C2">
              <w:rPr>
                <w:rFonts w:ascii="Times New Roman" w:hAnsi="Times New Roman" w:cs="Times New Roman"/>
                <w:color w:val="000000"/>
                <w:sz w:val="16"/>
                <w:szCs w:val="16"/>
              </w:rPr>
              <w:t>COPD</w:t>
            </w:r>
          </w:p>
        </w:tc>
        <w:tc>
          <w:tcPr>
            <w:tcW w:w="1321" w:type="dxa"/>
            <w:vAlign w:val="bottom"/>
          </w:tcPr>
          <w:p w14:paraId="04550CE8" w14:textId="4EF2672B"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60</w:t>
            </w:r>
            <w:r w:rsidRPr="00FA2BF3">
              <w:rPr>
                <w:rFonts w:ascii="Times New Roman" w:hAnsi="Times New Roman" w:cs="Times New Roman"/>
                <w:color w:val="000000"/>
                <w:sz w:val="16"/>
                <w:szCs w:val="16"/>
              </w:rPr>
              <w:br/>
              <w:t>(3.7%)</w:t>
            </w:r>
          </w:p>
        </w:tc>
        <w:tc>
          <w:tcPr>
            <w:tcW w:w="1329" w:type="dxa"/>
            <w:vAlign w:val="bottom"/>
          </w:tcPr>
          <w:p w14:paraId="4DDCD8ED" w14:textId="1C8EDCCA"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19</w:t>
            </w:r>
            <w:r w:rsidRPr="00FA2BF3">
              <w:rPr>
                <w:rFonts w:ascii="Times New Roman" w:hAnsi="Times New Roman" w:cs="Times New Roman"/>
                <w:color w:val="000000"/>
                <w:sz w:val="16"/>
                <w:szCs w:val="16"/>
              </w:rPr>
              <w:br/>
              <w:t>(2.68%)</w:t>
            </w:r>
          </w:p>
        </w:tc>
        <w:tc>
          <w:tcPr>
            <w:tcW w:w="1317" w:type="dxa"/>
            <w:vAlign w:val="bottom"/>
          </w:tcPr>
          <w:p w14:paraId="2C7AE23A" w14:textId="62E8C0D3"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-0.06</w:t>
            </w:r>
          </w:p>
        </w:tc>
        <w:tc>
          <w:tcPr>
            <w:tcW w:w="1323" w:type="dxa"/>
            <w:vAlign w:val="bottom"/>
          </w:tcPr>
          <w:p w14:paraId="014594A7" w14:textId="5675BED4" w:rsidR="00FA2BF3" w:rsidRPr="00FA2BF3" w:rsidRDefault="00FA2BF3" w:rsidP="00FA2BF3">
            <w:pPr>
              <w:jc w:val="center"/>
              <w:rPr>
                <w:rFonts w:ascii="Times New Roman" w:hAnsi="Times New Roman" w:cs="Times New Roman"/>
                <w:color w:val="000000"/>
                <w:sz w:val="16"/>
                <w:szCs w:val="16"/>
              </w:rPr>
            </w:pPr>
            <w:r w:rsidRPr="00FA2BF3">
              <w:rPr>
                <w:rFonts w:ascii="Times New Roman" w:hAnsi="Times New Roman" w:cs="Times New Roman"/>
                <w:color w:val="000000"/>
                <w:sz w:val="16"/>
                <w:szCs w:val="16"/>
              </w:rPr>
              <w:t>18</w:t>
            </w:r>
            <w:r w:rsidRPr="00FA2BF3">
              <w:rPr>
                <w:rFonts w:ascii="Times New Roman" w:hAnsi="Times New Roman" w:cs="Times New Roman"/>
                <w:color w:val="000000"/>
                <w:sz w:val="16"/>
                <w:szCs w:val="16"/>
              </w:rPr>
              <w:br/>
              <w:t>(2.6%)</w:t>
            </w:r>
          </w:p>
        </w:tc>
        <w:tc>
          <w:tcPr>
            <w:tcW w:w="1329" w:type="dxa"/>
            <w:vAlign w:val="bottom"/>
          </w:tcPr>
          <w:p w14:paraId="65648C61" w14:textId="2B24DC04"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19</w:t>
            </w:r>
            <w:r w:rsidRPr="00FA2BF3">
              <w:rPr>
                <w:rFonts w:ascii="Times New Roman" w:hAnsi="Times New Roman" w:cs="Times New Roman"/>
                <w:color w:val="000000"/>
                <w:sz w:val="16"/>
                <w:szCs w:val="16"/>
              </w:rPr>
              <w:br/>
              <w:t>(2.68)</w:t>
            </w:r>
          </w:p>
        </w:tc>
        <w:tc>
          <w:tcPr>
            <w:tcW w:w="1317" w:type="dxa"/>
            <w:vAlign w:val="bottom"/>
          </w:tcPr>
          <w:p w14:paraId="5D6A4A8B" w14:textId="2835D43F"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0.00</w:t>
            </w:r>
          </w:p>
        </w:tc>
      </w:tr>
      <w:tr w:rsidR="00FA2BF3" w:rsidRPr="007A3A6D" w14:paraId="6E9EEA6D" w14:textId="77777777" w:rsidTr="003437A4">
        <w:tc>
          <w:tcPr>
            <w:tcW w:w="1650" w:type="dxa"/>
            <w:vAlign w:val="center"/>
          </w:tcPr>
          <w:p w14:paraId="7C8AED0F" w14:textId="77777777" w:rsidR="00FA2BF3" w:rsidRPr="001C37C2" w:rsidRDefault="00FA2BF3" w:rsidP="00FA2BF3">
            <w:pPr>
              <w:jc w:val="center"/>
              <w:rPr>
                <w:rFonts w:ascii="Times New Roman" w:hAnsi="Times New Roman" w:cs="Times New Roman"/>
                <w:sz w:val="16"/>
                <w:szCs w:val="16"/>
              </w:rPr>
            </w:pPr>
            <w:r w:rsidRPr="001C37C2">
              <w:rPr>
                <w:rFonts w:ascii="Times New Roman" w:hAnsi="Times New Roman" w:cs="Times New Roman"/>
                <w:color w:val="000000"/>
                <w:sz w:val="16"/>
                <w:szCs w:val="16"/>
              </w:rPr>
              <w:t>ESRD</w:t>
            </w:r>
          </w:p>
        </w:tc>
        <w:tc>
          <w:tcPr>
            <w:tcW w:w="1321" w:type="dxa"/>
            <w:vAlign w:val="bottom"/>
          </w:tcPr>
          <w:p w14:paraId="78B54F48" w14:textId="3C920C6A"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15</w:t>
            </w:r>
            <w:r w:rsidRPr="00FA2BF3">
              <w:rPr>
                <w:rFonts w:ascii="Times New Roman" w:hAnsi="Times New Roman" w:cs="Times New Roman"/>
                <w:color w:val="000000"/>
                <w:sz w:val="16"/>
                <w:szCs w:val="16"/>
              </w:rPr>
              <w:br/>
              <w:t>(0.93%)</w:t>
            </w:r>
          </w:p>
        </w:tc>
        <w:tc>
          <w:tcPr>
            <w:tcW w:w="1329" w:type="dxa"/>
            <w:vAlign w:val="bottom"/>
          </w:tcPr>
          <w:p w14:paraId="5EAF80A7" w14:textId="0F9D8D20"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4</w:t>
            </w:r>
            <w:r w:rsidRPr="00FA2BF3">
              <w:rPr>
                <w:rFonts w:ascii="Times New Roman" w:hAnsi="Times New Roman" w:cs="Times New Roman"/>
                <w:color w:val="000000"/>
                <w:sz w:val="16"/>
                <w:szCs w:val="16"/>
              </w:rPr>
              <w:br/>
              <w:t>(0.56%)</w:t>
            </w:r>
          </w:p>
        </w:tc>
        <w:tc>
          <w:tcPr>
            <w:tcW w:w="1317" w:type="dxa"/>
            <w:vAlign w:val="bottom"/>
          </w:tcPr>
          <w:p w14:paraId="0DE77E7B" w14:textId="51D2FAF1"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-0.04</w:t>
            </w:r>
          </w:p>
        </w:tc>
        <w:tc>
          <w:tcPr>
            <w:tcW w:w="1323" w:type="dxa"/>
            <w:vAlign w:val="bottom"/>
          </w:tcPr>
          <w:p w14:paraId="04EBF92C" w14:textId="491B03BD" w:rsidR="00FA2BF3" w:rsidRPr="00FA2BF3" w:rsidRDefault="00FA2BF3" w:rsidP="00FA2BF3">
            <w:pPr>
              <w:jc w:val="center"/>
              <w:rPr>
                <w:rFonts w:ascii="Times New Roman" w:hAnsi="Times New Roman" w:cs="Times New Roman"/>
                <w:color w:val="000000"/>
                <w:sz w:val="16"/>
                <w:szCs w:val="16"/>
              </w:rPr>
            </w:pPr>
            <w:r w:rsidRPr="00FA2BF3">
              <w:rPr>
                <w:rFonts w:ascii="Times New Roman" w:hAnsi="Times New Roman" w:cs="Times New Roman"/>
                <w:color w:val="000000"/>
                <w:sz w:val="16"/>
                <w:szCs w:val="16"/>
              </w:rPr>
              <w:t>4</w:t>
            </w:r>
            <w:r w:rsidRPr="00FA2BF3">
              <w:rPr>
                <w:rFonts w:ascii="Times New Roman" w:hAnsi="Times New Roman" w:cs="Times New Roman"/>
                <w:color w:val="000000"/>
                <w:sz w:val="16"/>
                <w:szCs w:val="16"/>
              </w:rPr>
              <w:br/>
              <w:t>(0.57%)</w:t>
            </w:r>
          </w:p>
        </w:tc>
        <w:tc>
          <w:tcPr>
            <w:tcW w:w="1329" w:type="dxa"/>
            <w:vAlign w:val="bottom"/>
          </w:tcPr>
          <w:p w14:paraId="6BC2C135" w14:textId="2BD5427B"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4</w:t>
            </w:r>
            <w:r w:rsidRPr="00FA2BF3">
              <w:rPr>
                <w:rFonts w:ascii="Times New Roman" w:hAnsi="Times New Roman" w:cs="Times New Roman"/>
                <w:color w:val="000000"/>
                <w:sz w:val="16"/>
                <w:szCs w:val="16"/>
              </w:rPr>
              <w:br/>
              <w:t>(0.56)</w:t>
            </w:r>
          </w:p>
        </w:tc>
        <w:tc>
          <w:tcPr>
            <w:tcW w:w="1317" w:type="dxa"/>
            <w:vAlign w:val="bottom"/>
          </w:tcPr>
          <w:p w14:paraId="297AFF3F" w14:textId="3333AD8B"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0.00</w:t>
            </w:r>
          </w:p>
        </w:tc>
      </w:tr>
      <w:tr w:rsidR="00FA2BF3" w:rsidRPr="007A3A6D" w14:paraId="0A6F379C" w14:textId="77777777" w:rsidTr="003437A4">
        <w:tc>
          <w:tcPr>
            <w:tcW w:w="1650" w:type="dxa"/>
            <w:vAlign w:val="center"/>
          </w:tcPr>
          <w:p w14:paraId="61944FEE" w14:textId="77777777" w:rsidR="00FA2BF3" w:rsidRPr="001C37C2" w:rsidRDefault="00FA2BF3" w:rsidP="00FA2BF3">
            <w:pPr>
              <w:jc w:val="center"/>
              <w:rPr>
                <w:rFonts w:ascii="Times New Roman" w:hAnsi="Times New Roman" w:cs="Times New Roman"/>
                <w:sz w:val="16"/>
                <w:szCs w:val="16"/>
              </w:rPr>
            </w:pPr>
            <w:r w:rsidRPr="001C37C2">
              <w:rPr>
                <w:rFonts w:ascii="Times New Roman" w:hAnsi="Times New Roman" w:cs="Times New Roman"/>
                <w:color w:val="000000"/>
                <w:sz w:val="16"/>
                <w:szCs w:val="16"/>
              </w:rPr>
              <w:t>Hypertension</w:t>
            </w:r>
          </w:p>
        </w:tc>
        <w:tc>
          <w:tcPr>
            <w:tcW w:w="1321" w:type="dxa"/>
            <w:vAlign w:val="bottom"/>
          </w:tcPr>
          <w:p w14:paraId="11CB52E0" w14:textId="63254389"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1347</w:t>
            </w:r>
            <w:r w:rsidRPr="00FA2BF3">
              <w:rPr>
                <w:rFonts w:ascii="Times New Roman" w:hAnsi="Times New Roman" w:cs="Times New Roman"/>
                <w:color w:val="000000"/>
                <w:sz w:val="16"/>
                <w:szCs w:val="16"/>
              </w:rPr>
              <w:br/>
              <w:t>(83.15%)</w:t>
            </w:r>
          </w:p>
        </w:tc>
        <w:tc>
          <w:tcPr>
            <w:tcW w:w="1329" w:type="dxa"/>
            <w:vAlign w:val="bottom"/>
          </w:tcPr>
          <w:p w14:paraId="4037270E" w14:textId="425D4A9A"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534</w:t>
            </w:r>
            <w:r w:rsidRPr="00FA2BF3">
              <w:rPr>
                <w:rFonts w:ascii="Times New Roman" w:hAnsi="Times New Roman" w:cs="Times New Roman"/>
                <w:color w:val="000000"/>
                <w:sz w:val="16"/>
                <w:szCs w:val="16"/>
              </w:rPr>
              <w:br/>
              <w:t>(75.21%)</w:t>
            </w:r>
          </w:p>
        </w:tc>
        <w:tc>
          <w:tcPr>
            <w:tcW w:w="1317" w:type="dxa"/>
            <w:vAlign w:val="bottom"/>
          </w:tcPr>
          <w:p w14:paraId="1EE20919" w14:textId="7E72163D"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-0.20</w:t>
            </w:r>
          </w:p>
        </w:tc>
        <w:tc>
          <w:tcPr>
            <w:tcW w:w="1323" w:type="dxa"/>
            <w:vAlign w:val="bottom"/>
          </w:tcPr>
          <w:p w14:paraId="6083C2B8" w14:textId="2640E7B1"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534</w:t>
            </w:r>
            <w:r w:rsidRPr="00FA2BF3">
              <w:rPr>
                <w:rFonts w:ascii="Times New Roman" w:hAnsi="Times New Roman" w:cs="Times New Roman"/>
                <w:color w:val="000000"/>
                <w:sz w:val="16"/>
                <w:szCs w:val="16"/>
              </w:rPr>
              <w:br/>
              <w:t>(75.49%)</w:t>
            </w:r>
          </w:p>
        </w:tc>
        <w:tc>
          <w:tcPr>
            <w:tcW w:w="1329" w:type="dxa"/>
            <w:vAlign w:val="bottom"/>
          </w:tcPr>
          <w:p w14:paraId="39D2075A" w14:textId="18ED661F"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534</w:t>
            </w:r>
            <w:r w:rsidRPr="00FA2BF3">
              <w:rPr>
                <w:rFonts w:ascii="Times New Roman" w:hAnsi="Times New Roman" w:cs="Times New Roman"/>
                <w:color w:val="000000"/>
                <w:sz w:val="16"/>
                <w:szCs w:val="16"/>
              </w:rPr>
              <w:br/>
              <w:t>(75.21)</w:t>
            </w:r>
          </w:p>
        </w:tc>
        <w:tc>
          <w:tcPr>
            <w:tcW w:w="1317" w:type="dxa"/>
            <w:vAlign w:val="bottom"/>
          </w:tcPr>
          <w:p w14:paraId="4970E0DC" w14:textId="752AA777"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-0.01</w:t>
            </w:r>
          </w:p>
        </w:tc>
      </w:tr>
      <w:tr w:rsidR="00FA2BF3" w:rsidRPr="007A3A6D" w14:paraId="260E9C4B" w14:textId="77777777" w:rsidTr="003437A4">
        <w:tc>
          <w:tcPr>
            <w:tcW w:w="1650" w:type="dxa"/>
            <w:vAlign w:val="center"/>
          </w:tcPr>
          <w:p w14:paraId="67B50D6C" w14:textId="77777777" w:rsidR="00FA2BF3" w:rsidRPr="001C37C2" w:rsidRDefault="00FA2BF3" w:rsidP="00FA2BF3">
            <w:pPr>
              <w:jc w:val="center"/>
              <w:rPr>
                <w:rFonts w:ascii="Times New Roman" w:hAnsi="Times New Roman" w:cs="Times New Roman"/>
                <w:sz w:val="16"/>
                <w:szCs w:val="16"/>
              </w:rPr>
            </w:pPr>
            <w:r w:rsidRPr="001C37C2">
              <w:rPr>
                <w:rFonts w:ascii="Times New Roman" w:hAnsi="Times New Roman" w:cs="Times New Roman"/>
                <w:color w:val="000000"/>
                <w:sz w:val="16"/>
                <w:szCs w:val="16"/>
              </w:rPr>
              <w:t>Osteoarthritis</w:t>
            </w:r>
          </w:p>
        </w:tc>
        <w:tc>
          <w:tcPr>
            <w:tcW w:w="1321" w:type="dxa"/>
            <w:vAlign w:val="bottom"/>
          </w:tcPr>
          <w:p w14:paraId="27D0D974" w14:textId="1D833667"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270</w:t>
            </w:r>
            <w:r w:rsidRPr="00FA2BF3">
              <w:rPr>
                <w:rFonts w:ascii="Times New Roman" w:hAnsi="Times New Roman" w:cs="Times New Roman"/>
                <w:color w:val="000000"/>
                <w:sz w:val="16"/>
                <w:szCs w:val="16"/>
              </w:rPr>
              <w:br/>
              <w:t>(16.67%)</w:t>
            </w:r>
          </w:p>
        </w:tc>
        <w:tc>
          <w:tcPr>
            <w:tcW w:w="1329" w:type="dxa"/>
            <w:vAlign w:val="bottom"/>
          </w:tcPr>
          <w:p w14:paraId="1232FC3A" w14:textId="76EF4A64"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116</w:t>
            </w:r>
            <w:r w:rsidRPr="00FA2BF3">
              <w:rPr>
                <w:rFonts w:ascii="Times New Roman" w:hAnsi="Times New Roman" w:cs="Times New Roman"/>
                <w:color w:val="000000"/>
                <w:sz w:val="16"/>
                <w:szCs w:val="16"/>
              </w:rPr>
              <w:br/>
              <w:t>(16.34%)</w:t>
            </w:r>
          </w:p>
        </w:tc>
        <w:tc>
          <w:tcPr>
            <w:tcW w:w="1317" w:type="dxa"/>
            <w:vAlign w:val="bottom"/>
          </w:tcPr>
          <w:p w14:paraId="490302AE" w14:textId="5E30EDFA"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-0.01</w:t>
            </w:r>
          </w:p>
        </w:tc>
        <w:tc>
          <w:tcPr>
            <w:tcW w:w="1323" w:type="dxa"/>
            <w:vAlign w:val="bottom"/>
          </w:tcPr>
          <w:p w14:paraId="138A9D3D" w14:textId="5AB8E9AD"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113</w:t>
            </w:r>
            <w:r w:rsidRPr="00FA2BF3">
              <w:rPr>
                <w:rFonts w:ascii="Times New Roman" w:hAnsi="Times New Roman" w:cs="Times New Roman"/>
                <w:color w:val="000000"/>
                <w:sz w:val="16"/>
                <w:szCs w:val="16"/>
              </w:rPr>
              <w:br/>
              <w:t>(16.01%)</w:t>
            </w:r>
          </w:p>
        </w:tc>
        <w:tc>
          <w:tcPr>
            <w:tcW w:w="1329" w:type="dxa"/>
            <w:vAlign w:val="bottom"/>
          </w:tcPr>
          <w:p w14:paraId="47BEE056" w14:textId="53A94482"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116</w:t>
            </w:r>
            <w:r w:rsidRPr="00FA2BF3">
              <w:rPr>
                <w:rFonts w:ascii="Times New Roman" w:hAnsi="Times New Roman" w:cs="Times New Roman"/>
                <w:color w:val="000000"/>
                <w:sz w:val="16"/>
                <w:szCs w:val="16"/>
              </w:rPr>
              <w:br/>
              <w:t>(16.34)</w:t>
            </w:r>
          </w:p>
        </w:tc>
        <w:tc>
          <w:tcPr>
            <w:tcW w:w="1317" w:type="dxa"/>
            <w:vAlign w:val="bottom"/>
          </w:tcPr>
          <w:p w14:paraId="00B11F68" w14:textId="2794C230"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0.01</w:t>
            </w:r>
          </w:p>
        </w:tc>
      </w:tr>
      <w:tr w:rsidR="00FA2BF3" w:rsidRPr="007A3A6D" w14:paraId="50BA227A" w14:textId="77777777" w:rsidTr="003437A4">
        <w:tc>
          <w:tcPr>
            <w:tcW w:w="1650" w:type="dxa"/>
            <w:vAlign w:val="center"/>
          </w:tcPr>
          <w:p w14:paraId="198EB5FA" w14:textId="77777777" w:rsidR="00FA2BF3" w:rsidRPr="001C37C2" w:rsidRDefault="00FA2BF3" w:rsidP="00FA2BF3">
            <w:pPr>
              <w:jc w:val="center"/>
              <w:rPr>
                <w:rFonts w:ascii="Times New Roman" w:hAnsi="Times New Roman" w:cs="Times New Roman"/>
                <w:sz w:val="16"/>
                <w:szCs w:val="16"/>
              </w:rPr>
            </w:pPr>
            <w:r w:rsidRPr="001C37C2">
              <w:rPr>
                <w:rFonts w:ascii="Times New Roman" w:hAnsi="Times New Roman" w:cs="Times New Roman"/>
                <w:color w:val="000000"/>
                <w:sz w:val="16"/>
                <w:szCs w:val="16"/>
              </w:rPr>
              <w:t>SAD</w:t>
            </w:r>
          </w:p>
        </w:tc>
        <w:tc>
          <w:tcPr>
            <w:tcW w:w="1321" w:type="dxa"/>
            <w:vAlign w:val="bottom"/>
          </w:tcPr>
          <w:p w14:paraId="12E7F6CD" w14:textId="0AD2027A"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65</w:t>
            </w:r>
            <w:r w:rsidRPr="00FA2BF3">
              <w:rPr>
                <w:rFonts w:ascii="Times New Roman" w:hAnsi="Times New Roman" w:cs="Times New Roman"/>
                <w:color w:val="000000"/>
                <w:sz w:val="16"/>
                <w:szCs w:val="16"/>
              </w:rPr>
              <w:br/>
              <w:t>(4.01%)</w:t>
            </w:r>
          </w:p>
        </w:tc>
        <w:tc>
          <w:tcPr>
            <w:tcW w:w="1329" w:type="dxa"/>
            <w:vAlign w:val="bottom"/>
          </w:tcPr>
          <w:p w14:paraId="67F3D06D" w14:textId="1614EFE8"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42</w:t>
            </w:r>
            <w:r w:rsidRPr="00FA2BF3">
              <w:rPr>
                <w:rFonts w:ascii="Times New Roman" w:hAnsi="Times New Roman" w:cs="Times New Roman"/>
                <w:color w:val="000000"/>
                <w:sz w:val="16"/>
                <w:szCs w:val="16"/>
              </w:rPr>
              <w:br/>
              <w:t>(5.92%)</w:t>
            </w:r>
          </w:p>
        </w:tc>
        <w:tc>
          <w:tcPr>
            <w:tcW w:w="1317" w:type="dxa"/>
            <w:vAlign w:val="bottom"/>
          </w:tcPr>
          <w:p w14:paraId="0F8FE5C4" w14:textId="24423726"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0.09</w:t>
            </w:r>
          </w:p>
        </w:tc>
        <w:tc>
          <w:tcPr>
            <w:tcW w:w="1323" w:type="dxa"/>
            <w:vAlign w:val="bottom"/>
          </w:tcPr>
          <w:p w14:paraId="1E6E4B40" w14:textId="126498EA"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39</w:t>
            </w:r>
            <w:r w:rsidRPr="00FA2BF3">
              <w:rPr>
                <w:rFonts w:ascii="Times New Roman" w:hAnsi="Times New Roman" w:cs="Times New Roman"/>
                <w:color w:val="000000"/>
                <w:sz w:val="16"/>
                <w:szCs w:val="16"/>
              </w:rPr>
              <w:br/>
              <w:t>(5.51%)</w:t>
            </w:r>
          </w:p>
        </w:tc>
        <w:tc>
          <w:tcPr>
            <w:tcW w:w="1329" w:type="dxa"/>
            <w:vAlign w:val="bottom"/>
          </w:tcPr>
          <w:p w14:paraId="08498ED3" w14:textId="2FADF3C1"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42</w:t>
            </w:r>
            <w:r w:rsidRPr="00FA2BF3">
              <w:rPr>
                <w:rFonts w:ascii="Times New Roman" w:hAnsi="Times New Roman" w:cs="Times New Roman"/>
                <w:color w:val="000000"/>
                <w:sz w:val="16"/>
                <w:szCs w:val="16"/>
              </w:rPr>
              <w:br/>
              <w:t>(5.92)</w:t>
            </w:r>
          </w:p>
        </w:tc>
        <w:tc>
          <w:tcPr>
            <w:tcW w:w="1317" w:type="dxa"/>
            <w:vAlign w:val="bottom"/>
          </w:tcPr>
          <w:p w14:paraId="08F8ED74" w14:textId="54B68866"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0.02</w:t>
            </w:r>
          </w:p>
        </w:tc>
      </w:tr>
      <w:tr w:rsidR="00FA2BF3" w:rsidRPr="007A3A6D" w14:paraId="369BFA8B" w14:textId="77777777" w:rsidTr="003437A4">
        <w:tc>
          <w:tcPr>
            <w:tcW w:w="1650" w:type="dxa"/>
            <w:vAlign w:val="center"/>
          </w:tcPr>
          <w:p w14:paraId="0FC98A06" w14:textId="77777777" w:rsidR="00FA2BF3" w:rsidRPr="001C37C2" w:rsidRDefault="00FA2BF3" w:rsidP="00FA2BF3">
            <w:pPr>
              <w:jc w:val="center"/>
              <w:rPr>
                <w:rFonts w:ascii="Times New Roman" w:hAnsi="Times New Roman" w:cs="Times New Roman"/>
                <w:sz w:val="16"/>
                <w:szCs w:val="16"/>
              </w:rPr>
            </w:pPr>
            <w:r w:rsidRPr="001C37C2">
              <w:rPr>
                <w:rFonts w:ascii="Times New Roman" w:hAnsi="Times New Roman" w:cs="Times New Roman"/>
                <w:color w:val="000000"/>
                <w:sz w:val="16"/>
                <w:szCs w:val="16"/>
              </w:rPr>
              <w:t>Urban</w:t>
            </w:r>
          </w:p>
        </w:tc>
        <w:tc>
          <w:tcPr>
            <w:tcW w:w="1321" w:type="dxa"/>
            <w:vAlign w:val="bottom"/>
          </w:tcPr>
          <w:p w14:paraId="41C0CAA4" w14:textId="6148AC8C"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1273</w:t>
            </w:r>
            <w:r w:rsidRPr="00FA2BF3">
              <w:rPr>
                <w:rFonts w:ascii="Times New Roman" w:hAnsi="Times New Roman" w:cs="Times New Roman"/>
                <w:color w:val="000000"/>
                <w:sz w:val="16"/>
                <w:szCs w:val="16"/>
              </w:rPr>
              <w:br/>
              <w:t>(78.58%)</w:t>
            </w:r>
          </w:p>
        </w:tc>
        <w:tc>
          <w:tcPr>
            <w:tcW w:w="1329" w:type="dxa"/>
            <w:vAlign w:val="bottom"/>
          </w:tcPr>
          <w:p w14:paraId="1C2AD3D7" w14:textId="5D897FEF"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548</w:t>
            </w:r>
            <w:r w:rsidRPr="00FA2BF3">
              <w:rPr>
                <w:rFonts w:ascii="Times New Roman" w:hAnsi="Times New Roman" w:cs="Times New Roman"/>
                <w:color w:val="000000"/>
                <w:sz w:val="16"/>
                <w:szCs w:val="16"/>
              </w:rPr>
              <w:br/>
              <w:t>(77.18%)</w:t>
            </w:r>
          </w:p>
        </w:tc>
        <w:tc>
          <w:tcPr>
            <w:tcW w:w="1317" w:type="dxa"/>
            <w:vAlign w:val="bottom"/>
          </w:tcPr>
          <w:p w14:paraId="320DA5EA" w14:textId="6AB379D3"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-0.03</w:t>
            </w:r>
          </w:p>
        </w:tc>
        <w:tc>
          <w:tcPr>
            <w:tcW w:w="1323" w:type="dxa"/>
            <w:vAlign w:val="bottom"/>
          </w:tcPr>
          <w:p w14:paraId="50A2CE6F" w14:textId="235EC08D"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547</w:t>
            </w:r>
            <w:r w:rsidRPr="00FA2BF3">
              <w:rPr>
                <w:rFonts w:ascii="Times New Roman" w:hAnsi="Times New Roman" w:cs="Times New Roman"/>
                <w:color w:val="000000"/>
                <w:sz w:val="16"/>
                <w:szCs w:val="16"/>
              </w:rPr>
              <w:br/>
              <w:t>(77.27%)</w:t>
            </w:r>
          </w:p>
        </w:tc>
        <w:tc>
          <w:tcPr>
            <w:tcW w:w="1329" w:type="dxa"/>
            <w:vAlign w:val="bottom"/>
          </w:tcPr>
          <w:p w14:paraId="10D65CA8" w14:textId="75A9B8B7"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548</w:t>
            </w:r>
            <w:r w:rsidRPr="00FA2BF3">
              <w:rPr>
                <w:rFonts w:ascii="Times New Roman" w:hAnsi="Times New Roman" w:cs="Times New Roman"/>
                <w:color w:val="000000"/>
                <w:sz w:val="16"/>
                <w:szCs w:val="16"/>
              </w:rPr>
              <w:br/>
              <w:t>(77.18)</w:t>
            </w:r>
          </w:p>
        </w:tc>
        <w:tc>
          <w:tcPr>
            <w:tcW w:w="1317" w:type="dxa"/>
            <w:vAlign w:val="bottom"/>
          </w:tcPr>
          <w:p w14:paraId="0AAD54D4" w14:textId="6FAFE2A0"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0.00</w:t>
            </w:r>
          </w:p>
        </w:tc>
      </w:tr>
      <w:tr w:rsidR="00FA2BF3" w:rsidRPr="007A3A6D" w14:paraId="4DED5AE8" w14:textId="77777777" w:rsidTr="003437A4">
        <w:tc>
          <w:tcPr>
            <w:tcW w:w="1650" w:type="dxa"/>
            <w:vAlign w:val="center"/>
          </w:tcPr>
          <w:p w14:paraId="7F23F142" w14:textId="77777777" w:rsidR="00FA2BF3" w:rsidRPr="001C37C2" w:rsidRDefault="00FA2BF3" w:rsidP="00FA2BF3">
            <w:pPr>
              <w:jc w:val="center"/>
              <w:rPr>
                <w:rFonts w:ascii="Times New Roman" w:hAnsi="Times New Roman" w:cs="Times New Roman"/>
                <w:sz w:val="16"/>
                <w:szCs w:val="16"/>
              </w:rPr>
            </w:pPr>
            <w:r w:rsidRPr="001C37C2">
              <w:rPr>
                <w:rFonts w:ascii="Times New Roman" w:hAnsi="Times New Roman" w:cs="Times New Roman"/>
                <w:sz w:val="16"/>
                <w:szCs w:val="16"/>
              </w:rPr>
              <w:t>IA</w:t>
            </w:r>
          </w:p>
        </w:tc>
        <w:tc>
          <w:tcPr>
            <w:tcW w:w="1321" w:type="dxa"/>
            <w:vAlign w:val="bottom"/>
          </w:tcPr>
          <w:p w14:paraId="20EB8064" w14:textId="0E957C10"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10</w:t>
            </w:r>
            <w:r w:rsidRPr="00FA2BF3">
              <w:rPr>
                <w:rFonts w:ascii="Times New Roman" w:hAnsi="Times New Roman" w:cs="Times New Roman"/>
                <w:color w:val="000000"/>
                <w:sz w:val="16"/>
                <w:szCs w:val="16"/>
              </w:rPr>
              <w:br/>
              <w:t>(0.64%)</w:t>
            </w:r>
          </w:p>
        </w:tc>
        <w:tc>
          <w:tcPr>
            <w:tcW w:w="1329" w:type="dxa"/>
            <w:vAlign w:val="bottom"/>
          </w:tcPr>
          <w:p w14:paraId="05A94949" w14:textId="0190556C"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7</w:t>
            </w:r>
            <w:r w:rsidRPr="00FA2BF3">
              <w:rPr>
                <w:rFonts w:ascii="Times New Roman" w:hAnsi="Times New Roman" w:cs="Times New Roman"/>
                <w:color w:val="000000"/>
                <w:sz w:val="16"/>
                <w:szCs w:val="16"/>
              </w:rPr>
              <w:br/>
              <w:t>(0.98%)</w:t>
            </w:r>
          </w:p>
        </w:tc>
        <w:tc>
          <w:tcPr>
            <w:tcW w:w="1317" w:type="dxa"/>
            <w:vAlign w:val="bottom"/>
          </w:tcPr>
          <w:p w14:paraId="4A6D1789" w14:textId="6FB0CC88"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0.11</w:t>
            </w:r>
          </w:p>
        </w:tc>
        <w:tc>
          <w:tcPr>
            <w:tcW w:w="1323" w:type="dxa"/>
            <w:vAlign w:val="bottom"/>
          </w:tcPr>
          <w:p w14:paraId="562CCE71" w14:textId="570F6BC7"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7</w:t>
            </w:r>
            <w:r w:rsidRPr="00FA2BF3">
              <w:rPr>
                <w:rFonts w:ascii="Times New Roman" w:hAnsi="Times New Roman" w:cs="Times New Roman"/>
                <w:color w:val="000000"/>
                <w:sz w:val="16"/>
                <w:szCs w:val="16"/>
              </w:rPr>
              <w:br/>
              <w:t>(0.96%)</w:t>
            </w:r>
          </w:p>
        </w:tc>
        <w:tc>
          <w:tcPr>
            <w:tcW w:w="1329" w:type="dxa"/>
            <w:vAlign w:val="bottom"/>
          </w:tcPr>
          <w:p w14:paraId="0FF89F91" w14:textId="644245D8"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7</w:t>
            </w:r>
            <w:r w:rsidRPr="00FA2BF3">
              <w:rPr>
                <w:rFonts w:ascii="Times New Roman" w:hAnsi="Times New Roman" w:cs="Times New Roman"/>
                <w:color w:val="000000"/>
                <w:sz w:val="16"/>
                <w:szCs w:val="16"/>
              </w:rPr>
              <w:br/>
              <w:t>(0.98)</w:t>
            </w:r>
          </w:p>
        </w:tc>
        <w:tc>
          <w:tcPr>
            <w:tcW w:w="1317" w:type="dxa"/>
            <w:vAlign w:val="bottom"/>
          </w:tcPr>
          <w:p w14:paraId="500E4156" w14:textId="553BBA6A"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0.01</w:t>
            </w:r>
          </w:p>
        </w:tc>
      </w:tr>
      <w:tr w:rsidR="00FA2BF3" w:rsidRPr="007A3A6D" w14:paraId="1C9D037C" w14:textId="77777777" w:rsidTr="003437A4">
        <w:tc>
          <w:tcPr>
            <w:tcW w:w="1650" w:type="dxa"/>
            <w:vAlign w:val="center"/>
          </w:tcPr>
          <w:p w14:paraId="25C547E1" w14:textId="77777777" w:rsidR="00FA2BF3" w:rsidRPr="001C37C2" w:rsidRDefault="00FA2BF3" w:rsidP="00FA2BF3">
            <w:pPr>
              <w:jc w:val="center"/>
              <w:rPr>
                <w:rFonts w:ascii="Times New Roman" w:hAnsi="Times New Roman" w:cs="Times New Roman"/>
                <w:sz w:val="16"/>
                <w:szCs w:val="16"/>
              </w:rPr>
            </w:pPr>
            <w:r w:rsidRPr="001C37C2">
              <w:rPr>
                <w:rFonts w:ascii="Times New Roman" w:hAnsi="Times New Roman" w:cs="Times New Roman"/>
                <w:color w:val="000000"/>
                <w:sz w:val="16"/>
                <w:szCs w:val="16"/>
              </w:rPr>
              <w:t>OP Surgery</w:t>
            </w:r>
          </w:p>
        </w:tc>
        <w:tc>
          <w:tcPr>
            <w:tcW w:w="1321" w:type="dxa"/>
            <w:vAlign w:val="bottom"/>
          </w:tcPr>
          <w:p w14:paraId="1C635529" w14:textId="067AD209"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95</w:t>
            </w:r>
            <w:r w:rsidRPr="00FA2BF3">
              <w:rPr>
                <w:rFonts w:ascii="Times New Roman" w:hAnsi="Times New Roman" w:cs="Times New Roman"/>
                <w:color w:val="000000"/>
                <w:sz w:val="16"/>
                <w:szCs w:val="16"/>
              </w:rPr>
              <w:br/>
              <w:t>(5.88%)</w:t>
            </w:r>
          </w:p>
        </w:tc>
        <w:tc>
          <w:tcPr>
            <w:tcW w:w="1329" w:type="dxa"/>
            <w:vAlign w:val="bottom"/>
          </w:tcPr>
          <w:p w14:paraId="29C6D83E" w14:textId="79369004"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40</w:t>
            </w:r>
            <w:r w:rsidRPr="00FA2BF3">
              <w:rPr>
                <w:rFonts w:ascii="Times New Roman" w:hAnsi="Times New Roman" w:cs="Times New Roman"/>
                <w:color w:val="000000"/>
                <w:sz w:val="16"/>
                <w:szCs w:val="16"/>
              </w:rPr>
              <w:br/>
              <w:t>(5.66%)</w:t>
            </w:r>
          </w:p>
        </w:tc>
        <w:tc>
          <w:tcPr>
            <w:tcW w:w="1317" w:type="dxa"/>
            <w:vAlign w:val="bottom"/>
          </w:tcPr>
          <w:p w14:paraId="4C628DE7" w14:textId="59245611"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-0.02</w:t>
            </w:r>
          </w:p>
        </w:tc>
        <w:tc>
          <w:tcPr>
            <w:tcW w:w="1323" w:type="dxa"/>
            <w:vAlign w:val="bottom"/>
          </w:tcPr>
          <w:p w14:paraId="7BEAA66A" w14:textId="384FAB44"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40</w:t>
            </w:r>
            <w:r w:rsidRPr="00FA2BF3">
              <w:rPr>
                <w:rFonts w:ascii="Times New Roman" w:hAnsi="Times New Roman" w:cs="Times New Roman"/>
                <w:color w:val="000000"/>
                <w:sz w:val="16"/>
                <w:szCs w:val="16"/>
              </w:rPr>
              <w:br/>
              <w:t>(5.68%)</w:t>
            </w:r>
          </w:p>
        </w:tc>
        <w:tc>
          <w:tcPr>
            <w:tcW w:w="1329" w:type="dxa"/>
            <w:vAlign w:val="bottom"/>
          </w:tcPr>
          <w:p w14:paraId="73FF25FE" w14:textId="7A4730FC"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40</w:t>
            </w:r>
            <w:r w:rsidRPr="00FA2BF3">
              <w:rPr>
                <w:rFonts w:ascii="Times New Roman" w:hAnsi="Times New Roman" w:cs="Times New Roman"/>
                <w:color w:val="000000"/>
                <w:sz w:val="16"/>
                <w:szCs w:val="16"/>
              </w:rPr>
              <w:br/>
              <w:t>(5.66)</w:t>
            </w:r>
          </w:p>
        </w:tc>
        <w:tc>
          <w:tcPr>
            <w:tcW w:w="1317" w:type="dxa"/>
            <w:vAlign w:val="bottom"/>
          </w:tcPr>
          <w:p w14:paraId="1E617A49" w14:textId="64DB8A30"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0.00</w:t>
            </w:r>
          </w:p>
        </w:tc>
      </w:tr>
      <w:tr w:rsidR="00FA2BF3" w:rsidRPr="007A3A6D" w14:paraId="40D8E90F" w14:textId="77777777" w:rsidTr="003437A4">
        <w:tc>
          <w:tcPr>
            <w:tcW w:w="1650" w:type="dxa"/>
            <w:vAlign w:val="center"/>
          </w:tcPr>
          <w:p w14:paraId="4E9B7208" w14:textId="77777777" w:rsidR="00FA2BF3" w:rsidRPr="001C37C2" w:rsidRDefault="00FA2BF3" w:rsidP="00FA2BF3">
            <w:pPr>
              <w:jc w:val="center"/>
              <w:rPr>
                <w:rFonts w:ascii="Times New Roman" w:hAnsi="Times New Roman" w:cs="Times New Roman"/>
                <w:sz w:val="16"/>
                <w:szCs w:val="16"/>
              </w:rPr>
            </w:pPr>
            <w:r w:rsidRPr="001C37C2">
              <w:rPr>
                <w:rFonts w:ascii="Times New Roman" w:hAnsi="Times New Roman" w:cs="Times New Roman"/>
                <w:color w:val="000000"/>
                <w:sz w:val="16"/>
                <w:szCs w:val="16"/>
              </w:rPr>
              <w:t>PCP Visit</w:t>
            </w:r>
          </w:p>
        </w:tc>
        <w:tc>
          <w:tcPr>
            <w:tcW w:w="1321" w:type="dxa"/>
            <w:vAlign w:val="bottom"/>
          </w:tcPr>
          <w:p w14:paraId="3C726969" w14:textId="2AA6BBE6"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404</w:t>
            </w:r>
            <w:r w:rsidRPr="00FA2BF3">
              <w:rPr>
                <w:rFonts w:ascii="Times New Roman" w:hAnsi="Times New Roman" w:cs="Times New Roman"/>
                <w:color w:val="000000"/>
                <w:sz w:val="16"/>
                <w:szCs w:val="16"/>
              </w:rPr>
              <w:br/>
              <w:t>(24.92%)</w:t>
            </w:r>
          </w:p>
        </w:tc>
        <w:tc>
          <w:tcPr>
            <w:tcW w:w="1329" w:type="dxa"/>
            <w:vAlign w:val="bottom"/>
          </w:tcPr>
          <w:p w14:paraId="0C42A615" w14:textId="1B361545"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150</w:t>
            </w:r>
            <w:r w:rsidRPr="00FA2BF3">
              <w:rPr>
                <w:rFonts w:ascii="Times New Roman" w:hAnsi="Times New Roman" w:cs="Times New Roman"/>
                <w:color w:val="000000"/>
                <w:sz w:val="16"/>
                <w:szCs w:val="16"/>
              </w:rPr>
              <w:br/>
              <w:t>(21.06%)</w:t>
            </w:r>
          </w:p>
        </w:tc>
        <w:tc>
          <w:tcPr>
            <w:tcW w:w="1317" w:type="dxa"/>
            <w:vAlign w:val="bottom"/>
          </w:tcPr>
          <w:p w14:paraId="73EA2B4C" w14:textId="58353427"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-0.18</w:t>
            </w:r>
          </w:p>
        </w:tc>
        <w:tc>
          <w:tcPr>
            <w:tcW w:w="1323" w:type="dxa"/>
            <w:vAlign w:val="bottom"/>
          </w:tcPr>
          <w:p w14:paraId="798C013C" w14:textId="0E02EA2B"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149</w:t>
            </w:r>
            <w:r w:rsidRPr="00FA2BF3">
              <w:rPr>
                <w:rFonts w:ascii="Times New Roman" w:hAnsi="Times New Roman" w:cs="Times New Roman"/>
                <w:color w:val="000000"/>
                <w:sz w:val="16"/>
                <w:szCs w:val="16"/>
              </w:rPr>
              <w:br/>
              <w:t>(21.1%)</w:t>
            </w:r>
          </w:p>
        </w:tc>
        <w:tc>
          <w:tcPr>
            <w:tcW w:w="1329" w:type="dxa"/>
            <w:vAlign w:val="bottom"/>
          </w:tcPr>
          <w:p w14:paraId="0B185A1B" w14:textId="04A5E63C"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150</w:t>
            </w:r>
            <w:r w:rsidRPr="00FA2BF3">
              <w:rPr>
                <w:rFonts w:ascii="Times New Roman" w:hAnsi="Times New Roman" w:cs="Times New Roman"/>
                <w:color w:val="000000"/>
                <w:sz w:val="16"/>
                <w:szCs w:val="16"/>
              </w:rPr>
              <w:br/>
              <w:t>(21.06)</w:t>
            </w:r>
          </w:p>
        </w:tc>
        <w:tc>
          <w:tcPr>
            <w:tcW w:w="1317" w:type="dxa"/>
            <w:vAlign w:val="bottom"/>
          </w:tcPr>
          <w:p w14:paraId="4045624D" w14:textId="638526AA"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0.00</w:t>
            </w:r>
          </w:p>
        </w:tc>
      </w:tr>
      <w:tr w:rsidR="00FA2BF3" w:rsidRPr="007A3A6D" w14:paraId="458A8782" w14:textId="77777777" w:rsidTr="003437A4">
        <w:tc>
          <w:tcPr>
            <w:tcW w:w="1650" w:type="dxa"/>
            <w:vAlign w:val="center"/>
          </w:tcPr>
          <w:p w14:paraId="5C71AA0E" w14:textId="77777777" w:rsidR="00FA2BF3" w:rsidRPr="001C37C2" w:rsidRDefault="00FA2BF3" w:rsidP="00FA2BF3">
            <w:pPr>
              <w:jc w:val="center"/>
              <w:rPr>
                <w:rFonts w:ascii="Times New Roman" w:hAnsi="Times New Roman" w:cs="Times New Roman"/>
                <w:sz w:val="16"/>
                <w:szCs w:val="16"/>
              </w:rPr>
            </w:pPr>
            <w:r w:rsidRPr="001C37C2">
              <w:rPr>
                <w:rFonts w:ascii="Times New Roman" w:hAnsi="Times New Roman" w:cs="Times New Roman"/>
                <w:color w:val="000000"/>
                <w:sz w:val="16"/>
                <w:szCs w:val="16"/>
              </w:rPr>
              <w:t>SO Visit</w:t>
            </w:r>
          </w:p>
        </w:tc>
        <w:tc>
          <w:tcPr>
            <w:tcW w:w="1321" w:type="dxa"/>
            <w:vAlign w:val="bottom"/>
          </w:tcPr>
          <w:p w14:paraId="0F95D17A" w14:textId="73623798"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1019</w:t>
            </w:r>
            <w:r w:rsidRPr="00FA2BF3">
              <w:rPr>
                <w:rFonts w:ascii="Times New Roman" w:hAnsi="Times New Roman" w:cs="Times New Roman"/>
                <w:color w:val="000000"/>
                <w:sz w:val="16"/>
                <w:szCs w:val="16"/>
              </w:rPr>
              <w:br/>
              <w:t>(62.89%)</w:t>
            </w:r>
          </w:p>
        </w:tc>
        <w:tc>
          <w:tcPr>
            <w:tcW w:w="1329" w:type="dxa"/>
            <w:vAlign w:val="bottom"/>
          </w:tcPr>
          <w:p w14:paraId="0191E880" w14:textId="6B10B2F6"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373</w:t>
            </w:r>
            <w:r w:rsidRPr="00FA2BF3">
              <w:rPr>
                <w:rFonts w:ascii="Times New Roman" w:hAnsi="Times New Roman" w:cs="Times New Roman"/>
                <w:color w:val="000000"/>
                <w:sz w:val="16"/>
                <w:szCs w:val="16"/>
              </w:rPr>
              <w:br/>
              <w:t>(52.47%)</w:t>
            </w:r>
          </w:p>
        </w:tc>
        <w:tc>
          <w:tcPr>
            <w:tcW w:w="1317" w:type="dxa"/>
            <w:vAlign w:val="bottom"/>
          </w:tcPr>
          <w:p w14:paraId="55912C4C" w14:textId="11C23E2D"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-0.13</w:t>
            </w:r>
          </w:p>
        </w:tc>
        <w:tc>
          <w:tcPr>
            <w:tcW w:w="1323" w:type="dxa"/>
            <w:vAlign w:val="bottom"/>
          </w:tcPr>
          <w:p w14:paraId="3D5D497C" w14:textId="6F062E6D"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370</w:t>
            </w:r>
            <w:r w:rsidRPr="00FA2BF3">
              <w:rPr>
                <w:rFonts w:ascii="Times New Roman" w:hAnsi="Times New Roman" w:cs="Times New Roman"/>
                <w:color w:val="000000"/>
                <w:sz w:val="16"/>
                <w:szCs w:val="16"/>
              </w:rPr>
              <w:br/>
              <w:t>(52.29%)</w:t>
            </w:r>
          </w:p>
        </w:tc>
        <w:tc>
          <w:tcPr>
            <w:tcW w:w="1329" w:type="dxa"/>
            <w:vAlign w:val="bottom"/>
          </w:tcPr>
          <w:p w14:paraId="3ED8F23D" w14:textId="5AC365EE"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373</w:t>
            </w:r>
            <w:r w:rsidRPr="00FA2BF3">
              <w:rPr>
                <w:rFonts w:ascii="Times New Roman" w:hAnsi="Times New Roman" w:cs="Times New Roman"/>
                <w:color w:val="000000"/>
                <w:sz w:val="16"/>
                <w:szCs w:val="16"/>
              </w:rPr>
              <w:br/>
              <w:t>(52.47)</w:t>
            </w:r>
          </w:p>
        </w:tc>
        <w:tc>
          <w:tcPr>
            <w:tcW w:w="1317" w:type="dxa"/>
            <w:vAlign w:val="bottom"/>
          </w:tcPr>
          <w:p w14:paraId="23D1DFFC" w14:textId="0F657B7C"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0.00</w:t>
            </w:r>
          </w:p>
        </w:tc>
      </w:tr>
      <w:tr w:rsidR="00FA2BF3" w:rsidRPr="007A3A6D" w14:paraId="10E468B7" w14:textId="77777777" w:rsidTr="003437A4">
        <w:tc>
          <w:tcPr>
            <w:tcW w:w="1650" w:type="dxa"/>
            <w:vAlign w:val="center"/>
          </w:tcPr>
          <w:p w14:paraId="6E7D7292" w14:textId="77777777" w:rsidR="00FA2BF3" w:rsidRPr="001C37C2" w:rsidRDefault="00FA2BF3" w:rsidP="00FA2BF3">
            <w:pPr>
              <w:jc w:val="center"/>
              <w:rPr>
                <w:rFonts w:ascii="Times New Roman" w:hAnsi="Times New Roman" w:cs="Times New Roman"/>
                <w:sz w:val="16"/>
                <w:szCs w:val="16"/>
              </w:rPr>
            </w:pPr>
            <w:r w:rsidRPr="001C37C2">
              <w:rPr>
                <w:rFonts w:ascii="Times New Roman" w:hAnsi="Times New Roman" w:cs="Times New Roman"/>
                <w:color w:val="000000"/>
                <w:sz w:val="16"/>
                <w:szCs w:val="16"/>
              </w:rPr>
              <w:t>Office Visit</w:t>
            </w:r>
          </w:p>
        </w:tc>
        <w:tc>
          <w:tcPr>
            <w:tcW w:w="1321" w:type="dxa"/>
            <w:vAlign w:val="bottom"/>
          </w:tcPr>
          <w:p w14:paraId="5DA13DE7" w14:textId="61CA3FED"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1423</w:t>
            </w:r>
            <w:r w:rsidRPr="00FA2BF3">
              <w:rPr>
                <w:rFonts w:ascii="Times New Roman" w:hAnsi="Times New Roman" w:cs="Times New Roman"/>
                <w:color w:val="000000"/>
                <w:sz w:val="16"/>
                <w:szCs w:val="16"/>
              </w:rPr>
              <w:br/>
              <w:t>(87.81%)</w:t>
            </w:r>
          </w:p>
        </w:tc>
        <w:tc>
          <w:tcPr>
            <w:tcW w:w="1329" w:type="dxa"/>
            <w:vAlign w:val="bottom"/>
          </w:tcPr>
          <w:p w14:paraId="0DD0B24B" w14:textId="47823373"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522</w:t>
            </w:r>
            <w:r w:rsidRPr="00FA2BF3">
              <w:rPr>
                <w:rFonts w:ascii="Times New Roman" w:hAnsi="Times New Roman" w:cs="Times New Roman"/>
                <w:color w:val="000000"/>
                <w:sz w:val="16"/>
                <w:szCs w:val="16"/>
              </w:rPr>
              <w:br/>
              <w:t>(73.53%)</w:t>
            </w:r>
          </w:p>
        </w:tc>
        <w:tc>
          <w:tcPr>
            <w:tcW w:w="1317" w:type="dxa"/>
            <w:vAlign w:val="bottom"/>
          </w:tcPr>
          <w:p w14:paraId="1A54A5E4" w14:textId="3BE66408"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-0.17</w:t>
            </w:r>
          </w:p>
        </w:tc>
        <w:tc>
          <w:tcPr>
            <w:tcW w:w="1323" w:type="dxa"/>
            <w:vAlign w:val="bottom"/>
          </w:tcPr>
          <w:p w14:paraId="3C6CC99C" w14:textId="3F29438D"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520</w:t>
            </w:r>
            <w:r w:rsidRPr="00FA2BF3">
              <w:rPr>
                <w:rFonts w:ascii="Times New Roman" w:hAnsi="Times New Roman" w:cs="Times New Roman"/>
                <w:color w:val="000000"/>
                <w:sz w:val="16"/>
                <w:szCs w:val="16"/>
              </w:rPr>
              <w:br/>
              <w:t>(73.39%)</w:t>
            </w:r>
          </w:p>
        </w:tc>
        <w:tc>
          <w:tcPr>
            <w:tcW w:w="1329" w:type="dxa"/>
            <w:vAlign w:val="bottom"/>
          </w:tcPr>
          <w:p w14:paraId="347F3ED6" w14:textId="0E888A57"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522</w:t>
            </w:r>
            <w:r w:rsidRPr="00FA2BF3">
              <w:rPr>
                <w:rFonts w:ascii="Times New Roman" w:hAnsi="Times New Roman" w:cs="Times New Roman"/>
                <w:color w:val="000000"/>
                <w:sz w:val="16"/>
                <w:szCs w:val="16"/>
              </w:rPr>
              <w:br/>
              <w:t>(73.53)</w:t>
            </w:r>
          </w:p>
        </w:tc>
        <w:tc>
          <w:tcPr>
            <w:tcW w:w="1317" w:type="dxa"/>
            <w:vAlign w:val="bottom"/>
          </w:tcPr>
          <w:p w14:paraId="109A776E" w14:textId="712C6A35"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0.00</w:t>
            </w:r>
          </w:p>
        </w:tc>
      </w:tr>
      <w:tr w:rsidR="00FA2BF3" w:rsidRPr="007A3A6D" w14:paraId="2EB866E2" w14:textId="77777777" w:rsidTr="003437A4">
        <w:tc>
          <w:tcPr>
            <w:tcW w:w="1650" w:type="dxa"/>
            <w:vAlign w:val="center"/>
          </w:tcPr>
          <w:p w14:paraId="2591FF56" w14:textId="77777777" w:rsidR="00FA2BF3" w:rsidRPr="001C37C2" w:rsidRDefault="00FA2BF3" w:rsidP="00FA2BF3">
            <w:pPr>
              <w:jc w:val="center"/>
              <w:rPr>
                <w:rFonts w:ascii="Times New Roman" w:hAnsi="Times New Roman" w:cs="Times New Roman"/>
                <w:sz w:val="16"/>
                <w:szCs w:val="16"/>
              </w:rPr>
            </w:pPr>
            <w:r w:rsidRPr="001C37C2">
              <w:rPr>
                <w:rFonts w:ascii="Times New Roman" w:hAnsi="Times New Roman" w:cs="Times New Roman"/>
                <w:color w:val="000000"/>
                <w:sz w:val="16"/>
                <w:szCs w:val="16"/>
              </w:rPr>
              <w:t>UC Visit</w:t>
            </w:r>
          </w:p>
        </w:tc>
        <w:tc>
          <w:tcPr>
            <w:tcW w:w="1321" w:type="dxa"/>
            <w:vAlign w:val="bottom"/>
          </w:tcPr>
          <w:p w14:paraId="6CFD4B53" w14:textId="45097638"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52</w:t>
            </w:r>
            <w:r w:rsidRPr="00FA2BF3">
              <w:rPr>
                <w:rFonts w:ascii="Times New Roman" w:hAnsi="Times New Roman" w:cs="Times New Roman"/>
                <w:color w:val="000000"/>
                <w:sz w:val="16"/>
                <w:szCs w:val="16"/>
              </w:rPr>
              <w:br/>
              <w:t>(3.21%)</w:t>
            </w:r>
          </w:p>
        </w:tc>
        <w:tc>
          <w:tcPr>
            <w:tcW w:w="1329" w:type="dxa"/>
            <w:vAlign w:val="bottom"/>
          </w:tcPr>
          <w:p w14:paraId="4C3F9B20" w14:textId="553195BC"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18</w:t>
            </w:r>
            <w:r w:rsidRPr="00FA2BF3">
              <w:rPr>
                <w:rFonts w:ascii="Times New Roman" w:hAnsi="Times New Roman" w:cs="Times New Roman"/>
                <w:color w:val="000000"/>
                <w:sz w:val="16"/>
                <w:szCs w:val="16"/>
              </w:rPr>
              <w:br/>
              <w:t>(2.53%)</w:t>
            </w:r>
          </w:p>
        </w:tc>
        <w:tc>
          <w:tcPr>
            <w:tcW w:w="1317" w:type="dxa"/>
            <w:vAlign w:val="bottom"/>
          </w:tcPr>
          <w:p w14:paraId="3F2EEAB9" w14:textId="3AEE8E53"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-0.11</w:t>
            </w:r>
          </w:p>
        </w:tc>
        <w:tc>
          <w:tcPr>
            <w:tcW w:w="1323" w:type="dxa"/>
            <w:vAlign w:val="bottom"/>
          </w:tcPr>
          <w:p w14:paraId="05EF9BB8" w14:textId="0B27FBC4"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18</w:t>
            </w:r>
            <w:r w:rsidRPr="00FA2BF3">
              <w:rPr>
                <w:rFonts w:ascii="Times New Roman" w:hAnsi="Times New Roman" w:cs="Times New Roman"/>
                <w:color w:val="000000"/>
                <w:sz w:val="16"/>
                <w:szCs w:val="16"/>
              </w:rPr>
              <w:br/>
              <w:t>(2.48%)</w:t>
            </w:r>
          </w:p>
        </w:tc>
        <w:tc>
          <w:tcPr>
            <w:tcW w:w="1329" w:type="dxa"/>
            <w:vAlign w:val="bottom"/>
          </w:tcPr>
          <w:p w14:paraId="54359385" w14:textId="45E529D4"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18</w:t>
            </w:r>
            <w:r w:rsidRPr="00FA2BF3">
              <w:rPr>
                <w:rFonts w:ascii="Times New Roman" w:hAnsi="Times New Roman" w:cs="Times New Roman"/>
                <w:color w:val="000000"/>
                <w:sz w:val="16"/>
                <w:szCs w:val="16"/>
              </w:rPr>
              <w:br/>
              <w:t>(2.53)</w:t>
            </w:r>
          </w:p>
        </w:tc>
        <w:tc>
          <w:tcPr>
            <w:tcW w:w="1317" w:type="dxa"/>
            <w:vAlign w:val="bottom"/>
          </w:tcPr>
          <w:p w14:paraId="26693F91" w14:textId="4114B9B7"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0.01</w:t>
            </w:r>
          </w:p>
        </w:tc>
      </w:tr>
      <w:tr w:rsidR="00FA2BF3" w:rsidRPr="007A3A6D" w14:paraId="25A04A3B" w14:textId="77777777" w:rsidTr="003437A4">
        <w:tc>
          <w:tcPr>
            <w:tcW w:w="1650" w:type="dxa"/>
            <w:vAlign w:val="center"/>
          </w:tcPr>
          <w:p w14:paraId="734FB155" w14:textId="77777777" w:rsidR="00FA2BF3" w:rsidRPr="001C37C2" w:rsidRDefault="00FA2BF3" w:rsidP="00FA2BF3">
            <w:pPr>
              <w:jc w:val="center"/>
              <w:rPr>
                <w:rFonts w:ascii="Times New Roman" w:hAnsi="Times New Roman" w:cs="Times New Roman"/>
                <w:sz w:val="16"/>
                <w:szCs w:val="16"/>
              </w:rPr>
            </w:pPr>
            <w:r w:rsidRPr="001C37C2">
              <w:rPr>
                <w:rFonts w:ascii="Times New Roman" w:hAnsi="Times New Roman" w:cs="Times New Roman"/>
                <w:color w:val="000000"/>
                <w:sz w:val="16"/>
                <w:szCs w:val="16"/>
              </w:rPr>
              <w:t>ER Visit</w:t>
            </w:r>
          </w:p>
        </w:tc>
        <w:tc>
          <w:tcPr>
            <w:tcW w:w="1321" w:type="dxa"/>
            <w:vAlign w:val="bottom"/>
          </w:tcPr>
          <w:p w14:paraId="535303C9" w14:textId="5D6F27B0"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43</w:t>
            </w:r>
            <w:r w:rsidRPr="00FA2BF3">
              <w:rPr>
                <w:rFonts w:ascii="Times New Roman" w:hAnsi="Times New Roman" w:cs="Times New Roman"/>
                <w:color w:val="000000"/>
                <w:sz w:val="16"/>
                <w:szCs w:val="16"/>
              </w:rPr>
              <w:br/>
              <w:t>(2.65%)</w:t>
            </w:r>
          </w:p>
        </w:tc>
        <w:tc>
          <w:tcPr>
            <w:tcW w:w="1329" w:type="dxa"/>
            <w:vAlign w:val="bottom"/>
          </w:tcPr>
          <w:p w14:paraId="32C5243D" w14:textId="5177E660"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17</w:t>
            </w:r>
            <w:r w:rsidRPr="00FA2BF3">
              <w:rPr>
                <w:rFonts w:ascii="Times New Roman" w:hAnsi="Times New Roman" w:cs="Times New Roman"/>
                <w:color w:val="000000"/>
                <w:sz w:val="16"/>
                <w:szCs w:val="16"/>
              </w:rPr>
              <w:br/>
              <w:t>(2.37%)</w:t>
            </w:r>
          </w:p>
        </w:tc>
        <w:tc>
          <w:tcPr>
            <w:tcW w:w="1317" w:type="dxa"/>
            <w:vAlign w:val="bottom"/>
          </w:tcPr>
          <w:p w14:paraId="500C196B" w14:textId="17144711"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-0.05</w:t>
            </w:r>
          </w:p>
        </w:tc>
        <w:tc>
          <w:tcPr>
            <w:tcW w:w="1323" w:type="dxa"/>
            <w:vAlign w:val="bottom"/>
          </w:tcPr>
          <w:p w14:paraId="7B37EEDE" w14:textId="443AF083"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17</w:t>
            </w:r>
            <w:r w:rsidRPr="00FA2BF3">
              <w:rPr>
                <w:rFonts w:ascii="Times New Roman" w:hAnsi="Times New Roman" w:cs="Times New Roman"/>
                <w:color w:val="000000"/>
                <w:sz w:val="16"/>
                <w:szCs w:val="16"/>
              </w:rPr>
              <w:br/>
              <w:t>(2.41%)</w:t>
            </w:r>
          </w:p>
        </w:tc>
        <w:tc>
          <w:tcPr>
            <w:tcW w:w="1329" w:type="dxa"/>
            <w:vAlign w:val="bottom"/>
          </w:tcPr>
          <w:p w14:paraId="2BD3A20D" w14:textId="6CA57803"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17</w:t>
            </w:r>
            <w:r w:rsidRPr="00FA2BF3">
              <w:rPr>
                <w:rFonts w:ascii="Times New Roman" w:hAnsi="Times New Roman" w:cs="Times New Roman"/>
                <w:color w:val="000000"/>
                <w:sz w:val="16"/>
                <w:szCs w:val="16"/>
              </w:rPr>
              <w:br/>
              <w:t>(2.37)</w:t>
            </w:r>
          </w:p>
        </w:tc>
        <w:tc>
          <w:tcPr>
            <w:tcW w:w="1317" w:type="dxa"/>
            <w:vAlign w:val="bottom"/>
          </w:tcPr>
          <w:p w14:paraId="70FC99AC" w14:textId="6A59F2FA"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-0.01</w:t>
            </w:r>
          </w:p>
        </w:tc>
      </w:tr>
      <w:tr w:rsidR="00FA2BF3" w:rsidRPr="007A3A6D" w14:paraId="7F03210F" w14:textId="77777777" w:rsidTr="003437A4">
        <w:tc>
          <w:tcPr>
            <w:tcW w:w="1650" w:type="dxa"/>
            <w:vAlign w:val="center"/>
          </w:tcPr>
          <w:p w14:paraId="114C7EE5" w14:textId="77777777" w:rsidR="00FA2BF3" w:rsidRPr="001C37C2" w:rsidRDefault="00FA2BF3" w:rsidP="00FA2BF3">
            <w:pPr>
              <w:jc w:val="center"/>
              <w:rPr>
                <w:rFonts w:ascii="Times New Roman" w:hAnsi="Times New Roman" w:cs="Times New Roman"/>
                <w:sz w:val="16"/>
                <w:szCs w:val="16"/>
              </w:rPr>
            </w:pPr>
            <w:r>
              <w:rPr>
                <w:rFonts w:ascii="Times New Roman" w:hAnsi="Times New Roman" w:cs="Times New Roman"/>
                <w:color w:val="000000"/>
                <w:sz w:val="16"/>
                <w:szCs w:val="16"/>
              </w:rPr>
              <w:t>Drug Counts</w:t>
            </w:r>
          </w:p>
        </w:tc>
        <w:tc>
          <w:tcPr>
            <w:tcW w:w="1321" w:type="dxa"/>
            <w:vAlign w:val="bottom"/>
          </w:tcPr>
          <w:p w14:paraId="3EACD947" w14:textId="6FB7DBF6"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1.88</w:t>
            </w:r>
            <w:r w:rsidRPr="00FA2BF3">
              <w:rPr>
                <w:rFonts w:ascii="Times New Roman" w:hAnsi="Times New Roman" w:cs="Times New Roman"/>
                <w:color w:val="000000"/>
                <w:sz w:val="16"/>
                <w:szCs w:val="16"/>
              </w:rPr>
              <w:br/>
              <w:t>(1.1)</w:t>
            </w:r>
          </w:p>
        </w:tc>
        <w:tc>
          <w:tcPr>
            <w:tcW w:w="1329" w:type="dxa"/>
            <w:vAlign w:val="bottom"/>
          </w:tcPr>
          <w:p w14:paraId="08185A94" w14:textId="3B7F95B7"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1.5</w:t>
            </w:r>
            <w:r w:rsidRPr="00FA2BF3">
              <w:rPr>
                <w:rFonts w:ascii="Times New Roman" w:hAnsi="Times New Roman" w:cs="Times New Roman"/>
                <w:color w:val="000000"/>
                <w:sz w:val="16"/>
                <w:szCs w:val="16"/>
              </w:rPr>
              <w:br/>
              <w:t>(1.16)</w:t>
            </w:r>
          </w:p>
        </w:tc>
        <w:tc>
          <w:tcPr>
            <w:tcW w:w="1317" w:type="dxa"/>
            <w:vAlign w:val="bottom"/>
          </w:tcPr>
          <w:p w14:paraId="295794D1" w14:textId="0690835C"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-0.33</w:t>
            </w:r>
          </w:p>
        </w:tc>
        <w:tc>
          <w:tcPr>
            <w:tcW w:w="1323" w:type="dxa"/>
            <w:vAlign w:val="bottom"/>
          </w:tcPr>
          <w:p w14:paraId="1FF4E07B" w14:textId="79BFD511"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1.53</w:t>
            </w:r>
            <w:r w:rsidRPr="00FA2BF3">
              <w:rPr>
                <w:rFonts w:ascii="Times New Roman" w:hAnsi="Times New Roman" w:cs="Times New Roman"/>
                <w:color w:val="000000"/>
                <w:sz w:val="16"/>
                <w:szCs w:val="16"/>
              </w:rPr>
              <w:br/>
              <w:t>(1.06)</w:t>
            </w:r>
          </w:p>
        </w:tc>
        <w:tc>
          <w:tcPr>
            <w:tcW w:w="1329" w:type="dxa"/>
            <w:vAlign w:val="bottom"/>
          </w:tcPr>
          <w:p w14:paraId="10549E43" w14:textId="5E2119BF"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1.5</w:t>
            </w:r>
            <w:r w:rsidRPr="00FA2BF3">
              <w:rPr>
                <w:rFonts w:ascii="Times New Roman" w:hAnsi="Times New Roman" w:cs="Times New Roman"/>
                <w:color w:val="000000"/>
                <w:sz w:val="16"/>
                <w:szCs w:val="16"/>
              </w:rPr>
              <w:br/>
              <w:t>(1.16)</w:t>
            </w:r>
          </w:p>
        </w:tc>
        <w:tc>
          <w:tcPr>
            <w:tcW w:w="1317" w:type="dxa"/>
            <w:vAlign w:val="bottom"/>
          </w:tcPr>
          <w:p w14:paraId="19482012" w14:textId="22A4952E"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-0.02</w:t>
            </w:r>
          </w:p>
        </w:tc>
      </w:tr>
      <w:tr w:rsidR="00FA2BF3" w:rsidRPr="007A3A6D" w14:paraId="37107434" w14:textId="77777777" w:rsidTr="003437A4">
        <w:tc>
          <w:tcPr>
            <w:tcW w:w="1650" w:type="dxa"/>
            <w:tcBorders>
              <w:bottom w:val="single" w:sz="4" w:space="0" w:color="auto"/>
            </w:tcBorders>
            <w:vAlign w:val="center"/>
          </w:tcPr>
          <w:p w14:paraId="36184A70" w14:textId="77777777" w:rsidR="00FA2BF3" w:rsidRPr="001C37C2" w:rsidRDefault="00FA2BF3" w:rsidP="00FA2BF3">
            <w:pPr>
              <w:jc w:val="center"/>
              <w:rPr>
                <w:rFonts w:ascii="Times New Roman" w:hAnsi="Times New Roman" w:cs="Times New Roman"/>
                <w:sz w:val="16"/>
                <w:szCs w:val="16"/>
              </w:rPr>
            </w:pPr>
            <w:r>
              <w:rPr>
                <w:rFonts w:ascii="Times New Roman" w:hAnsi="Times New Roman" w:cs="Times New Roman"/>
                <w:color w:val="000000"/>
                <w:sz w:val="16"/>
                <w:szCs w:val="16"/>
              </w:rPr>
              <w:t>DCSI</w:t>
            </w:r>
          </w:p>
        </w:tc>
        <w:tc>
          <w:tcPr>
            <w:tcW w:w="1321" w:type="dxa"/>
            <w:tcBorders>
              <w:bottom w:val="single" w:sz="4" w:space="0" w:color="auto"/>
            </w:tcBorders>
            <w:vAlign w:val="bottom"/>
          </w:tcPr>
          <w:p w14:paraId="5CEC8C9E" w14:textId="3C8E7A7F"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3.19</w:t>
            </w:r>
            <w:r w:rsidRPr="00FA2BF3">
              <w:rPr>
                <w:rFonts w:ascii="Times New Roman" w:hAnsi="Times New Roman" w:cs="Times New Roman"/>
                <w:color w:val="000000"/>
                <w:sz w:val="16"/>
                <w:szCs w:val="16"/>
              </w:rPr>
              <w:br/>
              <w:t>(2.91)</w:t>
            </w:r>
          </w:p>
        </w:tc>
        <w:tc>
          <w:tcPr>
            <w:tcW w:w="1329" w:type="dxa"/>
            <w:tcBorders>
              <w:bottom w:val="single" w:sz="4" w:space="0" w:color="auto"/>
            </w:tcBorders>
            <w:vAlign w:val="bottom"/>
          </w:tcPr>
          <w:p w14:paraId="79DB72BF" w14:textId="6F9917F8"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2.61</w:t>
            </w:r>
            <w:r w:rsidRPr="00FA2BF3">
              <w:rPr>
                <w:rFonts w:ascii="Times New Roman" w:hAnsi="Times New Roman" w:cs="Times New Roman"/>
                <w:color w:val="000000"/>
                <w:sz w:val="16"/>
                <w:szCs w:val="16"/>
              </w:rPr>
              <w:br/>
              <w:t>(2.84)</w:t>
            </w:r>
          </w:p>
        </w:tc>
        <w:tc>
          <w:tcPr>
            <w:tcW w:w="1317" w:type="dxa"/>
            <w:tcBorders>
              <w:bottom w:val="single" w:sz="4" w:space="0" w:color="auto"/>
            </w:tcBorders>
            <w:vAlign w:val="bottom"/>
          </w:tcPr>
          <w:p w14:paraId="72CDF20F" w14:textId="3A7F8005"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-0.20</w:t>
            </w:r>
          </w:p>
        </w:tc>
        <w:tc>
          <w:tcPr>
            <w:tcW w:w="1323" w:type="dxa"/>
            <w:tcBorders>
              <w:bottom w:val="single" w:sz="4" w:space="0" w:color="auto"/>
            </w:tcBorders>
            <w:vAlign w:val="bottom"/>
          </w:tcPr>
          <w:p w14:paraId="61CC2035" w14:textId="7FC1DDBB"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2.61</w:t>
            </w:r>
            <w:r w:rsidRPr="00FA2BF3">
              <w:rPr>
                <w:rFonts w:ascii="Times New Roman" w:hAnsi="Times New Roman" w:cs="Times New Roman"/>
                <w:color w:val="000000"/>
                <w:sz w:val="16"/>
                <w:szCs w:val="16"/>
              </w:rPr>
              <w:br/>
              <w:t>(2.83)</w:t>
            </w:r>
          </w:p>
        </w:tc>
        <w:tc>
          <w:tcPr>
            <w:tcW w:w="1329" w:type="dxa"/>
            <w:tcBorders>
              <w:bottom w:val="single" w:sz="4" w:space="0" w:color="auto"/>
            </w:tcBorders>
            <w:vAlign w:val="bottom"/>
          </w:tcPr>
          <w:p w14:paraId="6EFC8DB5" w14:textId="61AA29FB"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2.61</w:t>
            </w:r>
            <w:r w:rsidRPr="00FA2BF3">
              <w:rPr>
                <w:rFonts w:ascii="Times New Roman" w:hAnsi="Times New Roman" w:cs="Times New Roman"/>
                <w:color w:val="000000"/>
                <w:sz w:val="16"/>
                <w:szCs w:val="16"/>
              </w:rPr>
              <w:br/>
              <w:t>(2.84)</w:t>
            </w:r>
          </w:p>
        </w:tc>
        <w:tc>
          <w:tcPr>
            <w:tcW w:w="1317" w:type="dxa"/>
            <w:tcBorders>
              <w:bottom w:val="single" w:sz="4" w:space="0" w:color="auto"/>
            </w:tcBorders>
            <w:vAlign w:val="bottom"/>
          </w:tcPr>
          <w:p w14:paraId="69D54DA4" w14:textId="629B24F1"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0.00</w:t>
            </w:r>
          </w:p>
        </w:tc>
      </w:tr>
      <w:tr w:rsidR="00FA2BF3" w:rsidRPr="007A3A6D" w14:paraId="40725FAB" w14:textId="77777777" w:rsidTr="003437A4">
        <w:tc>
          <w:tcPr>
            <w:tcW w:w="1650" w:type="dxa"/>
            <w:tcBorders>
              <w:top w:val="single" w:sz="4" w:space="0" w:color="auto"/>
              <w:bottom w:val="single" w:sz="4" w:space="0" w:color="auto"/>
            </w:tcBorders>
            <w:vAlign w:val="center"/>
          </w:tcPr>
          <w:p w14:paraId="51374D51" w14:textId="1E86F0CF" w:rsidR="00FA2BF3" w:rsidRDefault="00FA2BF3" w:rsidP="00FA2BF3">
            <w:pPr>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Monthly PDC</w:t>
            </w:r>
          </w:p>
        </w:tc>
        <w:tc>
          <w:tcPr>
            <w:tcW w:w="1321" w:type="dxa"/>
            <w:tcBorders>
              <w:top w:val="single" w:sz="4" w:space="0" w:color="auto"/>
              <w:bottom w:val="single" w:sz="4" w:space="0" w:color="auto"/>
            </w:tcBorders>
            <w:vAlign w:val="bottom"/>
          </w:tcPr>
          <w:p w14:paraId="519DFB95" w14:textId="74E51773" w:rsidR="00FA2BF3" w:rsidRPr="00FA2BF3" w:rsidRDefault="00FA2BF3" w:rsidP="00FA2BF3">
            <w:pPr>
              <w:jc w:val="center"/>
              <w:rPr>
                <w:rFonts w:ascii="Times New Roman" w:hAnsi="Times New Roman" w:cs="Times New Roman"/>
                <w:color w:val="000000"/>
                <w:sz w:val="16"/>
                <w:szCs w:val="16"/>
              </w:rPr>
            </w:pPr>
            <w:r w:rsidRPr="00FA2BF3">
              <w:rPr>
                <w:rFonts w:ascii="Times New Roman" w:hAnsi="Times New Roman" w:cs="Times New Roman"/>
                <w:color w:val="000000"/>
                <w:sz w:val="16"/>
                <w:szCs w:val="16"/>
              </w:rPr>
              <w:t>0.77</w:t>
            </w:r>
            <w:r w:rsidRPr="00FA2BF3">
              <w:rPr>
                <w:rFonts w:ascii="Times New Roman" w:hAnsi="Times New Roman" w:cs="Times New Roman"/>
                <w:color w:val="000000"/>
                <w:sz w:val="16"/>
                <w:szCs w:val="16"/>
              </w:rPr>
              <w:br/>
              <w:t>(0.32)</w:t>
            </w:r>
          </w:p>
        </w:tc>
        <w:tc>
          <w:tcPr>
            <w:tcW w:w="1329" w:type="dxa"/>
            <w:tcBorders>
              <w:top w:val="single" w:sz="4" w:space="0" w:color="auto"/>
              <w:bottom w:val="single" w:sz="4" w:space="0" w:color="auto"/>
            </w:tcBorders>
            <w:vAlign w:val="bottom"/>
          </w:tcPr>
          <w:p w14:paraId="34C97732" w14:textId="13C1982E" w:rsidR="00FA2BF3" w:rsidRPr="00FA2BF3" w:rsidRDefault="00FA2BF3" w:rsidP="00FA2BF3">
            <w:pPr>
              <w:jc w:val="center"/>
              <w:rPr>
                <w:rFonts w:ascii="Times New Roman" w:hAnsi="Times New Roman" w:cs="Times New Roman"/>
                <w:color w:val="000000"/>
                <w:sz w:val="16"/>
                <w:szCs w:val="16"/>
              </w:rPr>
            </w:pPr>
            <w:r w:rsidRPr="00FA2BF3">
              <w:rPr>
                <w:rFonts w:ascii="Times New Roman" w:hAnsi="Times New Roman" w:cs="Times New Roman"/>
                <w:color w:val="000000"/>
                <w:sz w:val="16"/>
                <w:szCs w:val="16"/>
              </w:rPr>
              <w:t>0.64</w:t>
            </w:r>
            <w:r w:rsidRPr="00FA2BF3">
              <w:rPr>
                <w:rFonts w:ascii="Times New Roman" w:hAnsi="Times New Roman" w:cs="Times New Roman"/>
                <w:color w:val="000000"/>
                <w:sz w:val="16"/>
                <w:szCs w:val="16"/>
              </w:rPr>
              <w:br/>
              <w:t>(0.4)</w:t>
            </w:r>
          </w:p>
        </w:tc>
        <w:tc>
          <w:tcPr>
            <w:tcW w:w="1317" w:type="dxa"/>
            <w:tcBorders>
              <w:top w:val="single" w:sz="4" w:space="0" w:color="auto"/>
              <w:bottom w:val="single" w:sz="4" w:space="0" w:color="auto"/>
            </w:tcBorders>
            <w:vAlign w:val="bottom"/>
          </w:tcPr>
          <w:p w14:paraId="2FEE7A81" w14:textId="04F7EADD" w:rsidR="00FA2BF3" w:rsidRPr="00FA2BF3" w:rsidRDefault="00FA2BF3" w:rsidP="00FA2BF3">
            <w:pPr>
              <w:jc w:val="center"/>
              <w:rPr>
                <w:rFonts w:ascii="Times New Roman" w:hAnsi="Times New Roman" w:cs="Times New Roman"/>
                <w:color w:val="000000"/>
                <w:sz w:val="16"/>
                <w:szCs w:val="16"/>
              </w:rPr>
            </w:pPr>
            <w:r w:rsidRPr="00FA2BF3">
              <w:rPr>
                <w:rFonts w:ascii="Times New Roman" w:hAnsi="Times New Roman" w:cs="Times New Roman"/>
                <w:color w:val="000000"/>
                <w:sz w:val="16"/>
                <w:szCs w:val="16"/>
              </w:rPr>
              <w:t>-0.35</w:t>
            </w:r>
          </w:p>
        </w:tc>
        <w:tc>
          <w:tcPr>
            <w:tcW w:w="1323" w:type="dxa"/>
            <w:tcBorders>
              <w:top w:val="single" w:sz="4" w:space="0" w:color="auto"/>
              <w:bottom w:val="single" w:sz="4" w:space="0" w:color="auto"/>
            </w:tcBorders>
            <w:vAlign w:val="bottom"/>
          </w:tcPr>
          <w:p w14:paraId="6ADE6953" w14:textId="35F9E512" w:rsidR="00FA2BF3" w:rsidRPr="00FA2BF3" w:rsidRDefault="00FA2BF3" w:rsidP="00FA2BF3">
            <w:pPr>
              <w:jc w:val="center"/>
              <w:rPr>
                <w:rFonts w:ascii="Times New Roman" w:hAnsi="Times New Roman" w:cs="Times New Roman"/>
                <w:color w:val="000000"/>
                <w:sz w:val="16"/>
                <w:szCs w:val="16"/>
              </w:rPr>
            </w:pPr>
            <w:r w:rsidRPr="00FA2BF3">
              <w:rPr>
                <w:rFonts w:ascii="Times New Roman" w:hAnsi="Times New Roman" w:cs="Times New Roman"/>
                <w:color w:val="000000"/>
                <w:sz w:val="16"/>
                <w:szCs w:val="16"/>
              </w:rPr>
              <w:t>0.67</w:t>
            </w:r>
            <w:r w:rsidRPr="00FA2BF3">
              <w:rPr>
                <w:rFonts w:ascii="Times New Roman" w:hAnsi="Times New Roman" w:cs="Times New Roman"/>
                <w:color w:val="000000"/>
                <w:sz w:val="16"/>
                <w:szCs w:val="16"/>
              </w:rPr>
              <w:br/>
              <w:t>(0.37)</w:t>
            </w:r>
          </w:p>
        </w:tc>
        <w:tc>
          <w:tcPr>
            <w:tcW w:w="1329" w:type="dxa"/>
            <w:tcBorders>
              <w:top w:val="single" w:sz="4" w:space="0" w:color="auto"/>
              <w:bottom w:val="single" w:sz="4" w:space="0" w:color="auto"/>
            </w:tcBorders>
            <w:vAlign w:val="bottom"/>
          </w:tcPr>
          <w:p w14:paraId="717B7369" w14:textId="4ED5B3A3" w:rsidR="00FA2BF3" w:rsidRPr="00FA2BF3" w:rsidRDefault="00FA2BF3" w:rsidP="00FA2BF3">
            <w:pPr>
              <w:jc w:val="center"/>
              <w:rPr>
                <w:rFonts w:ascii="Times New Roman" w:hAnsi="Times New Roman" w:cs="Times New Roman"/>
                <w:color w:val="000000"/>
                <w:sz w:val="16"/>
                <w:szCs w:val="16"/>
              </w:rPr>
            </w:pPr>
            <w:r w:rsidRPr="00FA2BF3">
              <w:rPr>
                <w:rFonts w:ascii="Times New Roman" w:hAnsi="Times New Roman" w:cs="Times New Roman"/>
                <w:color w:val="000000"/>
                <w:sz w:val="16"/>
                <w:szCs w:val="16"/>
              </w:rPr>
              <w:t>0.64</w:t>
            </w:r>
            <w:r w:rsidRPr="00FA2BF3">
              <w:rPr>
                <w:rFonts w:ascii="Times New Roman" w:hAnsi="Times New Roman" w:cs="Times New Roman"/>
                <w:color w:val="000000"/>
                <w:sz w:val="16"/>
                <w:szCs w:val="16"/>
              </w:rPr>
              <w:br/>
              <w:t>(0.4)</w:t>
            </w:r>
          </w:p>
        </w:tc>
        <w:tc>
          <w:tcPr>
            <w:tcW w:w="1317" w:type="dxa"/>
            <w:tcBorders>
              <w:top w:val="single" w:sz="4" w:space="0" w:color="auto"/>
              <w:bottom w:val="single" w:sz="4" w:space="0" w:color="auto"/>
            </w:tcBorders>
            <w:vAlign w:val="bottom"/>
          </w:tcPr>
          <w:p w14:paraId="28077077" w14:textId="775954B8" w:rsidR="00FA2BF3" w:rsidRPr="00FA2BF3" w:rsidRDefault="00FA2BF3" w:rsidP="00FA2BF3">
            <w:pPr>
              <w:jc w:val="center"/>
              <w:rPr>
                <w:rFonts w:ascii="Times New Roman" w:hAnsi="Times New Roman" w:cs="Times New Roman"/>
                <w:color w:val="000000"/>
                <w:sz w:val="16"/>
                <w:szCs w:val="16"/>
              </w:rPr>
            </w:pPr>
            <w:r w:rsidRPr="00FA2BF3">
              <w:rPr>
                <w:rFonts w:ascii="Times New Roman" w:hAnsi="Times New Roman" w:cs="Times New Roman"/>
                <w:color w:val="000000"/>
                <w:sz w:val="16"/>
                <w:szCs w:val="16"/>
              </w:rPr>
              <w:t>-0.08</w:t>
            </w:r>
          </w:p>
        </w:tc>
      </w:tr>
      <w:tr w:rsidR="00FA2BF3" w:rsidRPr="007A3A6D" w14:paraId="554A744C" w14:textId="77777777" w:rsidTr="003437A4">
        <w:tc>
          <w:tcPr>
            <w:tcW w:w="1650" w:type="dxa"/>
            <w:tcBorders>
              <w:top w:val="single" w:sz="4" w:space="0" w:color="auto"/>
              <w:bottom w:val="single" w:sz="4" w:space="0" w:color="auto"/>
            </w:tcBorders>
            <w:vAlign w:val="center"/>
          </w:tcPr>
          <w:p w14:paraId="0D46D0C0" w14:textId="77777777" w:rsidR="00FA2BF3" w:rsidRPr="001C37C2" w:rsidRDefault="00FA2BF3" w:rsidP="00FA2BF3">
            <w:pPr>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Monthly Total Health Care Spending</w:t>
            </w:r>
            <w:r w:rsidRPr="001C37C2">
              <w:rPr>
                <w:rFonts w:ascii="Times New Roman" w:hAnsi="Times New Roman" w:cs="Times New Roman"/>
                <w:color w:val="000000" w:themeColor="text1"/>
                <w:sz w:val="16"/>
                <w:szCs w:val="16"/>
              </w:rPr>
              <w:t xml:space="preserve"> </w:t>
            </w:r>
          </w:p>
        </w:tc>
        <w:tc>
          <w:tcPr>
            <w:tcW w:w="1321" w:type="dxa"/>
            <w:tcBorders>
              <w:top w:val="single" w:sz="4" w:space="0" w:color="auto"/>
              <w:bottom w:val="single" w:sz="4" w:space="0" w:color="auto"/>
            </w:tcBorders>
            <w:vAlign w:val="bottom"/>
          </w:tcPr>
          <w:p w14:paraId="70C311C4" w14:textId="527FFC36"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1452.61</w:t>
            </w:r>
            <w:r w:rsidRPr="00FA2BF3">
              <w:rPr>
                <w:rFonts w:ascii="Times New Roman" w:hAnsi="Times New Roman" w:cs="Times New Roman"/>
                <w:color w:val="000000"/>
                <w:sz w:val="16"/>
                <w:szCs w:val="16"/>
              </w:rPr>
              <w:br/>
              <w:t>(1514.66)</w:t>
            </w:r>
          </w:p>
        </w:tc>
        <w:tc>
          <w:tcPr>
            <w:tcW w:w="1329" w:type="dxa"/>
            <w:tcBorders>
              <w:top w:val="single" w:sz="4" w:space="0" w:color="auto"/>
              <w:bottom w:val="single" w:sz="4" w:space="0" w:color="auto"/>
            </w:tcBorders>
            <w:vAlign w:val="bottom"/>
          </w:tcPr>
          <w:p w14:paraId="068D7901" w14:textId="5395F3DC"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1387.16</w:t>
            </w:r>
            <w:r w:rsidRPr="00FA2BF3">
              <w:rPr>
                <w:rFonts w:ascii="Times New Roman" w:hAnsi="Times New Roman" w:cs="Times New Roman"/>
                <w:color w:val="000000"/>
                <w:sz w:val="16"/>
                <w:szCs w:val="16"/>
              </w:rPr>
              <w:br/>
              <w:t>(1853.88)</w:t>
            </w:r>
          </w:p>
        </w:tc>
        <w:tc>
          <w:tcPr>
            <w:tcW w:w="1317" w:type="dxa"/>
            <w:tcBorders>
              <w:top w:val="single" w:sz="4" w:space="0" w:color="auto"/>
              <w:bottom w:val="single" w:sz="4" w:space="0" w:color="auto"/>
            </w:tcBorders>
            <w:vAlign w:val="bottom"/>
          </w:tcPr>
          <w:p w14:paraId="7C67C4F2" w14:textId="6914ACBA"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-0.04</w:t>
            </w:r>
          </w:p>
        </w:tc>
        <w:tc>
          <w:tcPr>
            <w:tcW w:w="1323" w:type="dxa"/>
            <w:tcBorders>
              <w:top w:val="single" w:sz="4" w:space="0" w:color="auto"/>
              <w:bottom w:val="single" w:sz="4" w:space="0" w:color="auto"/>
            </w:tcBorders>
            <w:vAlign w:val="bottom"/>
          </w:tcPr>
          <w:p w14:paraId="33FB70D9" w14:textId="1F4F4F64"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1292.09</w:t>
            </w:r>
            <w:r w:rsidRPr="00FA2BF3">
              <w:rPr>
                <w:rFonts w:ascii="Times New Roman" w:hAnsi="Times New Roman" w:cs="Times New Roman"/>
                <w:color w:val="000000"/>
                <w:sz w:val="16"/>
                <w:szCs w:val="16"/>
              </w:rPr>
              <w:br/>
              <w:t>(1461.09)</w:t>
            </w:r>
          </w:p>
        </w:tc>
        <w:tc>
          <w:tcPr>
            <w:tcW w:w="1329" w:type="dxa"/>
            <w:tcBorders>
              <w:top w:val="single" w:sz="4" w:space="0" w:color="auto"/>
              <w:bottom w:val="single" w:sz="4" w:space="0" w:color="auto"/>
            </w:tcBorders>
            <w:vAlign w:val="bottom"/>
          </w:tcPr>
          <w:p w14:paraId="50251544" w14:textId="28E26FED"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1387.16</w:t>
            </w:r>
            <w:r w:rsidRPr="00FA2BF3">
              <w:rPr>
                <w:rFonts w:ascii="Times New Roman" w:hAnsi="Times New Roman" w:cs="Times New Roman"/>
                <w:color w:val="000000"/>
                <w:sz w:val="16"/>
                <w:szCs w:val="16"/>
              </w:rPr>
              <w:br/>
              <w:t>(1853.88)</w:t>
            </w:r>
          </w:p>
        </w:tc>
        <w:tc>
          <w:tcPr>
            <w:tcW w:w="1317" w:type="dxa"/>
            <w:tcBorders>
              <w:top w:val="single" w:sz="4" w:space="0" w:color="auto"/>
              <w:bottom w:val="single" w:sz="4" w:space="0" w:color="auto"/>
            </w:tcBorders>
            <w:vAlign w:val="bottom"/>
          </w:tcPr>
          <w:p w14:paraId="39ADA2C7" w14:textId="3C6D057A"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0.06</w:t>
            </w:r>
          </w:p>
        </w:tc>
      </w:tr>
      <w:tr w:rsidR="00FA2BF3" w:rsidRPr="007A3A6D" w14:paraId="0C8A2BED" w14:textId="77777777" w:rsidTr="003437A4">
        <w:tc>
          <w:tcPr>
            <w:tcW w:w="1650" w:type="dxa"/>
            <w:tcBorders>
              <w:top w:val="single" w:sz="4" w:space="0" w:color="auto"/>
              <w:bottom w:val="single" w:sz="4" w:space="0" w:color="auto"/>
            </w:tcBorders>
            <w:vAlign w:val="center"/>
          </w:tcPr>
          <w:p w14:paraId="245C76CE" w14:textId="77777777" w:rsidR="00FA2BF3" w:rsidRPr="001C37C2" w:rsidRDefault="00FA2BF3" w:rsidP="00FA2BF3">
            <w:pPr>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Monthly Drug Spending</w:t>
            </w:r>
          </w:p>
        </w:tc>
        <w:tc>
          <w:tcPr>
            <w:tcW w:w="1321" w:type="dxa"/>
            <w:tcBorders>
              <w:top w:val="single" w:sz="4" w:space="0" w:color="auto"/>
              <w:bottom w:val="single" w:sz="4" w:space="0" w:color="auto"/>
            </w:tcBorders>
            <w:vAlign w:val="bottom"/>
          </w:tcPr>
          <w:p w14:paraId="0A468598" w14:textId="3E001A55"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777.65</w:t>
            </w:r>
            <w:r w:rsidRPr="00FA2BF3">
              <w:rPr>
                <w:rFonts w:ascii="Times New Roman" w:hAnsi="Times New Roman" w:cs="Times New Roman"/>
                <w:color w:val="000000"/>
                <w:sz w:val="16"/>
                <w:szCs w:val="16"/>
              </w:rPr>
              <w:br/>
              <w:t>(812.4)</w:t>
            </w:r>
          </w:p>
        </w:tc>
        <w:tc>
          <w:tcPr>
            <w:tcW w:w="1329" w:type="dxa"/>
            <w:tcBorders>
              <w:top w:val="single" w:sz="4" w:space="0" w:color="auto"/>
              <w:bottom w:val="single" w:sz="4" w:space="0" w:color="auto"/>
            </w:tcBorders>
            <w:vAlign w:val="bottom"/>
          </w:tcPr>
          <w:p w14:paraId="4E7FDA01" w14:textId="68BBD878"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644.2</w:t>
            </w:r>
            <w:r w:rsidRPr="00FA2BF3">
              <w:rPr>
                <w:rFonts w:ascii="Times New Roman" w:hAnsi="Times New Roman" w:cs="Times New Roman"/>
                <w:color w:val="000000"/>
                <w:sz w:val="16"/>
                <w:szCs w:val="16"/>
              </w:rPr>
              <w:br/>
              <w:t>(837.27)</w:t>
            </w:r>
          </w:p>
        </w:tc>
        <w:tc>
          <w:tcPr>
            <w:tcW w:w="1317" w:type="dxa"/>
            <w:tcBorders>
              <w:top w:val="single" w:sz="4" w:space="0" w:color="auto"/>
              <w:bottom w:val="single" w:sz="4" w:space="0" w:color="auto"/>
            </w:tcBorders>
            <w:vAlign w:val="bottom"/>
          </w:tcPr>
          <w:p w14:paraId="19DB44A3" w14:textId="1CD4B6A0" w:rsidR="00FA2BF3" w:rsidRPr="00FA2BF3" w:rsidRDefault="00FA2BF3" w:rsidP="00FA2BF3">
            <w:pPr>
              <w:jc w:val="center"/>
              <w:rPr>
                <w:rFonts w:ascii="Times New Roman" w:hAnsi="Times New Roman" w:cs="Times New Roman"/>
                <w:color w:val="000000" w:themeColor="text1"/>
                <w:sz w:val="16"/>
                <w:szCs w:val="16"/>
              </w:rPr>
            </w:pPr>
            <w:r w:rsidRPr="00FA2BF3">
              <w:rPr>
                <w:rFonts w:ascii="Times New Roman" w:hAnsi="Times New Roman" w:cs="Times New Roman"/>
                <w:color w:val="000000"/>
                <w:sz w:val="16"/>
                <w:szCs w:val="16"/>
              </w:rPr>
              <w:t>-0.16</w:t>
            </w:r>
          </w:p>
        </w:tc>
        <w:tc>
          <w:tcPr>
            <w:tcW w:w="1323" w:type="dxa"/>
            <w:tcBorders>
              <w:top w:val="single" w:sz="4" w:space="0" w:color="auto"/>
              <w:bottom w:val="single" w:sz="4" w:space="0" w:color="auto"/>
            </w:tcBorders>
            <w:vAlign w:val="bottom"/>
          </w:tcPr>
          <w:p w14:paraId="0BE4E6C0" w14:textId="62D8A9D8"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614.41</w:t>
            </w:r>
            <w:r w:rsidRPr="00FA2BF3">
              <w:rPr>
                <w:rFonts w:ascii="Times New Roman" w:hAnsi="Times New Roman" w:cs="Times New Roman"/>
                <w:color w:val="000000"/>
                <w:sz w:val="16"/>
                <w:szCs w:val="16"/>
              </w:rPr>
              <w:br/>
              <w:t>(705.42)</w:t>
            </w:r>
          </w:p>
        </w:tc>
        <w:tc>
          <w:tcPr>
            <w:tcW w:w="1329" w:type="dxa"/>
            <w:tcBorders>
              <w:top w:val="single" w:sz="4" w:space="0" w:color="auto"/>
              <w:bottom w:val="single" w:sz="4" w:space="0" w:color="auto"/>
            </w:tcBorders>
            <w:vAlign w:val="bottom"/>
          </w:tcPr>
          <w:p w14:paraId="67751CCE" w14:textId="5D0A5F94"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644.2</w:t>
            </w:r>
            <w:r w:rsidRPr="00FA2BF3">
              <w:rPr>
                <w:rFonts w:ascii="Times New Roman" w:hAnsi="Times New Roman" w:cs="Times New Roman"/>
                <w:color w:val="000000"/>
                <w:sz w:val="16"/>
                <w:szCs w:val="16"/>
              </w:rPr>
              <w:br/>
              <w:t>(837.27)</w:t>
            </w:r>
          </w:p>
        </w:tc>
        <w:tc>
          <w:tcPr>
            <w:tcW w:w="1317" w:type="dxa"/>
            <w:tcBorders>
              <w:top w:val="single" w:sz="4" w:space="0" w:color="auto"/>
              <w:bottom w:val="single" w:sz="4" w:space="0" w:color="auto"/>
            </w:tcBorders>
            <w:vAlign w:val="bottom"/>
          </w:tcPr>
          <w:p w14:paraId="12DEE880" w14:textId="43CFA435" w:rsidR="00FA2BF3" w:rsidRPr="00FA2BF3" w:rsidRDefault="00FA2BF3" w:rsidP="00FA2BF3">
            <w:pPr>
              <w:jc w:val="center"/>
              <w:rPr>
                <w:rFonts w:ascii="Times New Roman" w:hAnsi="Times New Roman" w:cs="Times New Roman"/>
                <w:sz w:val="16"/>
                <w:szCs w:val="16"/>
              </w:rPr>
            </w:pPr>
            <w:r w:rsidRPr="00FA2BF3">
              <w:rPr>
                <w:rFonts w:ascii="Times New Roman" w:hAnsi="Times New Roman" w:cs="Times New Roman"/>
                <w:color w:val="000000"/>
                <w:sz w:val="16"/>
                <w:szCs w:val="16"/>
              </w:rPr>
              <w:t>0.04</w:t>
            </w:r>
          </w:p>
        </w:tc>
      </w:tr>
      <w:tr w:rsidR="00FA2BF3" w:rsidRPr="007A3A6D" w14:paraId="3BB37165" w14:textId="77777777" w:rsidTr="003437A4">
        <w:tc>
          <w:tcPr>
            <w:tcW w:w="1650" w:type="dxa"/>
            <w:tcBorders>
              <w:top w:val="single" w:sz="4" w:space="0" w:color="auto"/>
              <w:bottom w:val="single" w:sz="4" w:space="0" w:color="auto"/>
            </w:tcBorders>
            <w:vAlign w:val="center"/>
          </w:tcPr>
          <w:p w14:paraId="2BC3EA22" w14:textId="77777777" w:rsidR="00FA2BF3" w:rsidRPr="001C37C2" w:rsidRDefault="00FA2BF3" w:rsidP="00FA2BF3">
            <w:pPr>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Monthly Medical Spending</w:t>
            </w:r>
          </w:p>
        </w:tc>
        <w:tc>
          <w:tcPr>
            <w:tcW w:w="1321" w:type="dxa"/>
            <w:tcBorders>
              <w:top w:val="single" w:sz="4" w:space="0" w:color="auto"/>
              <w:bottom w:val="single" w:sz="4" w:space="0" w:color="auto"/>
            </w:tcBorders>
            <w:vAlign w:val="bottom"/>
          </w:tcPr>
          <w:p w14:paraId="15F9D553" w14:textId="6F8B19FD" w:rsidR="00FA2BF3" w:rsidRPr="00FA2BF3" w:rsidRDefault="00FA2BF3" w:rsidP="00FA2BF3">
            <w:pPr>
              <w:jc w:val="center"/>
              <w:rPr>
                <w:rFonts w:ascii="Times New Roman" w:hAnsi="Times New Roman" w:cs="Times New Roman"/>
                <w:color w:val="000000"/>
                <w:sz w:val="16"/>
                <w:szCs w:val="16"/>
              </w:rPr>
            </w:pPr>
            <w:r w:rsidRPr="00FA2BF3">
              <w:rPr>
                <w:rFonts w:ascii="Times New Roman" w:hAnsi="Times New Roman" w:cs="Times New Roman"/>
                <w:color w:val="000000"/>
                <w:sz w:val="16"/>
                <w:szCs w:val="16"/>
              </w:rPr>
              <w:t>674.97</w:t>
            </w:r>
            <w:r w:rsidRPr="00FA2BF3">
              <w:rPr>
                <w:rFonts w:ascii="Times New Roman" w:hAnsi="Times New Roman" w:cs="Times New Roman"/>
                <w:color w:val="000000"/>
                <w:sz w:val="16"/>
                <w:szCs w:val="16"/>
              </w:rPr>
              <w:br/>
              <w:t>(1242.5)</w:t>
            </w:r>
          </w:p>
        </w:tc>
        <w:tc>
          <w:tcPr>
            <w:tcW w:w="1329" w:type="dxa"/>
            <w:tcBorders>
              <w:top w:val="single" w:sz="4" w:space="0" w:color="auto"/>
              <w:bottom w:val="single" w:sz="4" w:space="0" w:color="auto"/>
            </w:tcBorders>
            <w:vAlign w:val="bottom"/>
          </w:tcPr>
          <w:p w14:paraId="2C7982C2" w14:textId="773FD58E" w:rsidR="00FA2BF3" w:rsidRPr="00FA2BF3" w:rsidRDefault="00FA2BF3" w:rsidP="00FA2BF3">
            <w:pPr>
              <w:jc w:val="center"/>
              <w:rPr>
                <w:rFonts w:ascii="Times New Roman" w:hAnsi="Times New Roman" w:cs="Times New Roman"/>
                <w:color w:val="000000"/>
                <w:sz w:val="16"/>
                <w:szCs w:val="16"/>
              </w:rPr>
            </w:pPr>
            <w:r w:rsidRPr="00FA2BF3">
              <w:rPr>
                <w:rFonts w:ascii="Times New Roman" w:hAnsi="Times New Roman" w:cs="Times New Roman"/>
                <w:color w:val="000000"/>
                <w:sz w:val="16"/>
                <w:szCs w:val="16"/>
              </w:rPr>
              <w:t>742.97</w:t>
            </w:r>
            <w:r w:rsidRPr="00FA2BF3">
              <w:rPr>
                <w:rFonts w:ascii="Times New Roman" w:hAnsi="Times New Roman" w:cs="Times New Roman"/>
                <w:color w:val="000000"/>
                <w:sz w:val="16"/>
                <w:szCs w:val="16"/>
              </w:rPr>
              <w:br/>
              <w:t>(1610.11)</w:t>
            </w:r>
          </w:p>
        </w:tc>
        <w:tc>
          <w:tcPr>
            <w:tcW w:w="1317" w:type="dxa"/>
            <w:tcBorders>
              <w:top w:val="single" w:sz="4" w:space="0" w:color="auto"/>
              <w:bottom w:val="single" w:sz="4" w:space="0" w:color="auto"/>
            </w:tcBorders>
            <w:vAlign w:val="bottom"/>
          </w:tcPr>
          <w:p w14:paraId="4C9A0965" w14:textId="39CA3C3B" w:rsidR="00FA2BF3" w:rsidRPr="00FA2BF3" w:rsidRDefault="00FA2BF3" w:rsidP="00FA2BF3">
            <w:pPr>
              <w:jc w:val="center"/>
              <w:rPr>
                <w:rFonts w:ascii="Times New Roman" w:hAnsi="Times New Roman" w:cs="Times New Roman"/>
                <w:color w:val="000000"/>
                <w:sz w:val="16"/>
                <w:szCs w:val="16"/>
              </w:rPr>
            </w:pPr>
            <w:r w:rsidRPr="00FA2BF3">
              <w:rPr>
                <w:rFonts w:ascii="Times New Roman" w:hAnsi="Times New Roman" w:cs="Times New Roman"/>
                <w:color w:val="000000"/>
                <w:sz w:val="16"/>
                <w:szCs w:val="16"/>
              </w:rPr>
              <w:t>0.05</w:t>
            </w:r>
          </w:p>
        </w:tc>
        <w:tc>
          <w:tcPr>
            <w:tcW w:w="1323" w:type="dxa"/>
            <w:tcBorders>
              <w:top w:val="single" w:sz="4" w:space="0" w:color="auto"/>
              <w:bottom w:val="single" w:sz="4" w:space="0" w:color="auto"/>
            </w:tcBorders>
            <w:vAlign w:val="bottom"/>
          </w:tcPr>
          <w:p w14:paraId="4C673504" w14:textId="1BA45FFE" w:rsidR="00FA2BF3" w:rsidRPr="00FA2BF3" w:rsidRDefault="00FA2BF3" w:rsidP="00FA2BF3">
            <w:pPr>
              <w:jc w:val="center"/>
              <w:rPr>
                <w:rFonts w:ascii="Times New Roman" w:hAnsi="Times New Roman" w:cs="Times New Roman"/>
                <w:color w:val="000000"/>
                <w:sz w:val="16"/>
                <w:szCs w:val="16"/>
              </w:rPr>
            </w:pPr>
            <w:r w:rsidRPr="00FA2BF3">
              <w:rPr>
                <w:rFonts w:ascii="Times New Roman" w:hAnsi="Times New Roman" w:cs="Times New Roman"/>
                <w:color w:val="000000"/>
                <w:sz w:val="16"/>
                <w:szCs w:val="16"/>
              </w:rPr>
              <w:t>677.68</w:t>
            </w:r>
            <w:r w:rsidRPr="00FA2BF3">
              <w:rPr>
                <w:rFonts w:ascii="Times New Roman" w:hAnsi="Times New Roman" w:cs="Times New Roman"/>
                <w:color w:val="000000"/>
                <w:sz w:val="16"/>
                <w:szCs w:val="16"/>
              </w:rPr>
              <w:br/>
              <w:t>(1240.55)</w:t>
            </w:r>
          </w:p>
        </w:tc>
        <w:tc>
          <w:tcPr>
            <w:tcW w:w="1329" w:type="dxa"/>
            <w:tcBorders>
              <w:top w:val="single" w:sz="4" w:space="0" w:color="auto"/>
              <w:bottom w:val="single" w:sz="4" w:space="0" w:color="auto"/>
            </w:tcBorders>
            <w:vAlign w:val="bottom"/>
          </w:tcPr>
          <w:p w14:paraId="2E69C5AD" w14:textId="77DA4198" w:rsidR="00FA2BF3" w:rsidRPr="00FA2BF3" w:rsidRDefault="00FA2BF3" w:rsidP="00FA2BF3">
            <w:pPr>
              <w:jc w:val="center"/>
              <w:rPr>
                <w:rFonts w:ascii="Times New Roman" w:hAnsi="Times New Roman" w:cs="Times New Roman"/>
                <w:color w:val="000000"/>
                <w:sz w:val="16"/>
                <w:szCs w:val="16"/>
              </w:rPr>
            </w:pPr>
            <w:r w:rsidRPr="00FA2BF3">
              <w:rPr>
                <w:rFonts w:ascii="Times New Roman" w:hAnsi="Times New Roman" w:cs="Times New Roman"/>
                <w:color w:val="000000"/>
                <w:sz w:val="16"/>
                <w:szCs w:val="16"/>
              </w:rPr>
              <w:t>742.97</w:t>
            </w:r>
            <w:r w:rsidRPr="00FA2BF3">
              <w:rPr>
                <w:rFonts w:ascii="Times New Roman" w:hAnsi="Times New Roman" w:cs="Times New Roman"/>
                <w:color w:val="000000"/>
                <w:sz w:val="16"/>
                <w:szCs w:val="16"/>
              </w:rPr>
              <w:br/>
              <w:t>(1610.11)</w:t>
            </w:r>
          </w:p>
        </w:tc>
        <w:tc>
          <w:tcPr>
            <w:tcW w:w="1317" w:type="dxa"/>
            <w:tcBorders>
              <w:top w:val="single" w:sz="4" w:space="0" w:color="auto"/>
              <w:bottom w:val="single" w:sz="4" w:space="0" w:color="auto"/>
            </w:tcBorders>
            <w:vAlign w:val="bottom"/>
          </w:tcPr>
          <w:p w14:paraId="2AD154EA" w14:textId="035665AC" w:rsidR="00FA2BF3" w:rsidRPr="00FA2BF3" w:rsidRDefault="00FA2BF3" w:rsidP="00FA2BF3">
            <w:pPr>
              <w:jc w:val="center"/>
              <w:rPr>
                <w:rFonts w:ascii="Times New Roman" w:hAnsi="Times New Roman" w:cs="Times New Roman"/>
                <w:color w:val="000000"/>
                <w:sz w:val="16"/>
                <w:szCs w:val="16"/>
              </w:rPr>
            </w:pPr>
            <w:r w:rsidRPr="00FA2BF3">
              <w:rPr>
                <w:rFonts w:ascii="Times New Roman" w:hAnsi="Times New Roman" w:cs="Times New Roman"/>
                <w:color w:val="000000"/>
                <w:sz w:val="16"/>
                <w:szCs w:val="16"/>
              </w:rPr>
              <w:t>0.05</w:t>
            </w:r>
          </w:p>
        </w:tc>
      </w:tr>
      <w:tr w:rsidR="00797BAF" w:rsidRPr="005A494C" w14:paraId="284594CF" w14:textId="77777777" w:rsidTr="00235D44">
        <w:trPr>
          <w:trHeight w:val="53"/>
        </w:trPr>
        <w:tc>
          <w:tcPr>
            <w:tcW w:w="9586" w:type="dxa"/>
            <w:gridSpan w:val="7"/>
            <w:tcBorders>
              <w:top w:val="single" w:sz="4" w:space="0" w:color="auto"/>
              <w:left w:val="nil"/>
              <w:bottom w:val="nil"/>
              <w:right w:val="nil"/>
            </w:tcBorders>
            <w:vAlign w:val="center"/>
          </w:tcPr>
          <w:p w14:paraId="6E12081B" w14:textId="13FCD9E0" w:rsidR="00797BAF" w:rsidRPr="00C82CFF" w:rsidRDefault="00797BAF" w:rsidP="00235D44">
            <w:pPr>
              <w:jc w:val="both"/>
              <w:rPr>
                <w:rFonts w:ascii="Times New Roman" w:hAnsi="Times New Roman" w:cs="Times New Roman"/>
                <w:sz w:val="12"/>
                <w:szCs w:val="12"/>
              </w:rPr>
            </w:pPr>
            <w:r w:rsidRPr="00C82CFF">
              <w:rPr>
                <w:rFonts w:ascii="Times New Roman" w:hAnsi="Times New Roman" w:cs="Times New Roman"/>
                <w:b/>
                <w:bCs/>
                <w:sz w:val="12"/>
                <w:szCs w:val="12"/>
              </w:rPr>
              <w:t>Abbreviations</w:t>
            </w:r>
            <w:r w:rsidRPr="00C82CFF">
              <w:rPr>
                <w:rFonts w:ascii="Times New Roman" w:hAnsi="Times New Roman" w:cs="Times New Roman"/>
                <w:sz w:val="12"/>
                <w:szCs w:val="12"/>
              </w:rPr>
              <w:t>: Congestive Heart Failure (CHF), Coronary Artery Disease (CAD), Chronic Kidney Disease (CKD), Chronic Obstructive Pulmonary Disease (COPD), End-stage Renal Disease (ESRD), Substance Abuse Disorder (SAD), Allowed Amount (AA), Inpatient Admission (IA), Outpatient Surgery (OP), Primary Care Physician (PCP), Specialty Office (SO), Urgent Care (UC), Emergency Room (ER), Diabetes Complication Severity Index (DCSI), Standardized Mean Difference (SMD)</w:t>
            </w:r>
            <w:r w:rsidR="00513862">
              <w:rPr>
                <w:rFonts w:ascii="Times New Roman" w:hAnsi="Times New Roman" w:cs="Times New Roman"/>
                <w:sz w:val="12"/>
                <w:szCs w:val="12"/>
              </w:rPr>
              <w:t>, Proportion of Days Covered (PDC).</w:t>
            </w:r>
          </w:p>
          <w:p w14:paraId="44CDDA89" w14:textId="77777777" w:rsidR="00797BAF" w:rsidRPr="005A494C" w:rsidRDefault="00797BAF" w:rsidP="00235D44">
            <w:pPr>
              <w:jc w:val="both"/>
              <w:rPr>
                <w:rFonts w:ascii="Times New Roman" w:hAnsi="Times New Roman" w:cs="Times New Roman"/>
                <w:sz w:val="12"/>
                <w:szCs w:val="12"/>
              </w:rPr>
            </w:pPr>
            <w:r w:rsidRPr="00C82CFF">
              <w:rPr>
                <w:rFonts w:ascii="Times New Roman" w:hAnsi="Times New Roman" w:cs="Times New Roman"/>
                <w:b/>
                <w:bCs/>
                <w:sz w:val="12"/>
                <w:szCs w:val="12"/>
              </w:rPr>
              <w:t>Notes</w:t>
            </w:r>
            <w:r w:rsidRPr="00C82CFF">
              <w:rPr>
                <w:rFonts w:ascii="Times New Roman" w:hAnsi="Times New Roman" w:cs="Times New Roman"/>
                <w:sz w:val="12"/>
                <w:szCs w:val="12"/>
              </w:rPr>
              <w:t xml:space="preserve">: Table displays counts and percentages for categorical variables and means and standard deviations for continuous variables. </w:t>
            </w:r>
            <w:r>
              <w:rPr>
                <w:rFonts w:ascii="Times New Roman" w:hAnsi="Times New Roman" w:cs="Times New Roman"/>
                <w:sz w:val="12"/>
                <w:szCs w:val="12"/>
              </w:rPr>
              <w:t>Monthly expenditures</w:t>
            </w:r>
            <w:r w:rsidRPr="00C82CFF">
              <w:rPr>
                <w:rFonts w:ascii="Times New Roman" w:hAnsi="Times New Roman" w:cs="Times New Roman"/>
                <w:sz w:val="12"/>
                <w:szCs w:val="12"/>
              </w:rPr>
              <w:t xml:space="preserve"> w</w:t>
            </w:r>
            <w:r>
              <w:rPr>
                <w:rFonts w:ascii="Times New Roman" w:hAnsi="Times New Roman" w:cs="Times New Roman"/>
                <w:sz w:val="12"/>
                <w:szCs w:val="12"/>
              </w:rPr>
              <w:t>ere</w:t>
            </w:r>
            <w:r w:rsidRPr="00C82CFF">
              <w:rPr>
                <w:rFonts w:ascii="Times New Roman" w:hAnsi="Times New Roman" w:cs="Times New Roman"/>
                <w:sz w:val="12"/>
                <w:szCs w:val="12"/>
              </w:rPr>
              <w:t xml:space="preserve"> not included in the probit regression that predicted treatment status, it is displayed to assessment balance across treatment and control groups.</w:t>
            </w:r>
          </w:p>
        </w:tc>
      </w:tr>
    </w:tbl>
    <w:p w14:paraId="106A9747" w14:textId="6B82CDE9" w:rsidR="00797BAF" w:rsidRPr="004415EA" w:rsidRDefault="00AE7184" w:rsidP="004415EA">
      <w:pPr>
        <w:jc w:val="center"/>
        <w:rPr>
          <w:rFonts w:ascii="Times New Roman" w:hAnsi="Times New Roman" w:cs="Times New Roman"/>
          <w:b/>
          <w:bCs/>
        </w:rPr>
      </w:pPr>
      <w:r w:rsidRPr="004415EA">
        <w:rPr>
          <w:rFonts w:ascii="Times New Roman" w:hAnsi="Times New Roman" w:cs="Times New Roman"/>
          <w:b/>
          <w:bCs/>
        </w:rPr>
        <w:lastRenderedPageBreak/>
        <w:t>Event studies for Pre-ZDC Users</w:t>
      </w:r>
    </w:p>
    <w:p w14:paraId="2F2D036C" w14:textId="61922779" w:rsidR="00797BAF" w:rsidRDefault="00746068" w:rsidP="00797BAF">
      <w:pPr>
        <w:rPr>
          <w:rFonts w:ascii="Times New Roman" w:hAnsi="Times New Roman" w:cs="Times New Roman"/>
          <w:noProof/>
          <w:sz w:val="20"/>
          <w:szCs w:val="20"/>
        </w:rPr>
      </w:pPr>
      <w:bookmarkStart w:id="12" w:name="OLE_LINK82"/>
      <w:bookmarkStart w:id="13" w:name="OLE_LINK84"/>
      <w:r>
        <w:rPr>
          <w:rFonts w:ascii="Times New Roman" w:hAnsi="Times New Roman" w:cs="Times New Roman"/>
          <w:sz w:val="20"/>
          <w:szCs w:val="20"/>
        </w:rPr>
        <w:t>Figure S</w:t>
      </w:r>
      <w:r w:rsidR="00797BAF">
        <w:rPr>
          <w:rFonts w:ascii="Times New Roman" w:hAnsi="Times New Roman" w:cs="Times New Roman" w:hint="eastAsia"/>
          <w:sz w:val="20"/>
          <w:szCs w:val="20"/>
        </w:rPr>
        <w:t>1</w:t>
      </w:r>
      <w:r w:rsidR="00797BAF" w:rsidRPr="001C37C2">
        <w:rPr>
          <w:rFonts w:ascii="Times New Roman" w:hAnsi="Times New Roman" w:cs="Times New Roman"/>
          <w:sz w:val="20"/>
          <w:szCs w:val="20"/>
        </w:rPr>
        <w:t xml:space="preserve">. </w:t>
      </w:r>
      <w:r w:rsidR="00797BAF">
        <w:rPr>
          <w:rFonts w:ascii="Times New Roman" w:hAnsi="Times New Roman" w:cs="Times New Roman"/>
          <w:sz w:val="20"/>
          <w:szCs w:val="20"/>
        </w:rPr>
        <w:t>Event study</w:t>
      </w:r>
      <w:r w:rsidR="00797BAF" w:rsidRPr="001C37C2">
        <w:rPr>
          <w:rFonts w:ascii="Times New Roman" w:hAnsi="Times New Roman" w:cs="Times New Roman"/>
          <w:sz w:val="20"/>
          <w:szCs w:val="20"/>
        </w:rPr>
        <w:t xml:space="preserve"> </w:t>
      </w:r>
      <w:r w:rsidR="00B91D03">
        <w:rPr>
          <w:rFonts w:ascii="Times New Roman" w:hAnsi="Times New Roman" w:cs="Times New Roman"/>
          <w:sz w:val="20"/>
          <w:szCs w:val="20"/>
        </w:rPr>
        <w:t>o</w:t>
      </w:r>
      <w:r w:rsidR="00797BAF" w:rsidRPr="001C37C2">
        <w:rPr>
          <w:rFonts w:ascii="Times New Roman" w:hAnsi="Times New Roman" w:cs="Times New Roman"/>
          <w:sz w:val="20"/>
          <w:szCs w:val="20"/>
        </w:rPr>
        <w:t xml:space="preserve">f Impact </w:t>
      </w:r>
      <w:r w:rsidR="00B91D03">
        <w:rPr>
          <w:rFonts w:ascii="Times New Roman" w:hAnsi="Times New Roman" w:cs="Times New Roman"/>
          <w:sz w:val="20"/>
          <w:szCs w:val="20"/>
        </w:rPr>
        <w:t>o</w:t>
      </w:r>
      <w:r w:rsidR="00797BAF" w:rsidRPr="001C37C2">
        <w:rPr>
          <w:rFonts w:ascii="Times New Roman" w:hAnsi="Times New Roman" w:cs="Times New Roman"/>
          <w:sz w:val="20"/>
          <w:szCs w:val="20"/>
        </w:rPr>
        <w:t xml:space="preserve">f ZDC Program </w:t>
      </w:r>
      <w:r w:rsidR="00B91D03">
        <w:rPr>
          <w:rFonts w:ascii="Times New Roman" w:hAnsi="Times New Roman" w:cs="Times New Roman"/>
          <w:sz w:val="20"/>
          <w:szCs w:val="20"/>
        </w:rPr>
        <w:t>o</w:t>
      </w:r>
      <w:r w:rsidR="00797BAF" w:rsidRPr="001C37C2">
        <w:rPr>
          <w:rFonts w:ascii="Times New Roman" w:hAnsi="Times New Roman" w:cs="Times New Roman"/>
          <w:sz w:val="20"/>
          <w:szCs w:val="20"/>
        </w:rPr>
        <w:t xml:space="preserve">n </w:t>
      </w:r>
      <w:r w:rsidR="00797BAF">
        <w:rPr>
          <w:rFonts w:ascii="Times New Roman" w:hAnsi="Times New Roman" w:cs="Times New Roman"/>
          <w:sz w:val="20"/>
          <w:szCs w:val="20"/>
        </w:rPr>
        <w:t>Total Healthcare Spending</w:t>
      </w:r>
      <w:r w:rsidR="00797BAF" w:rsidRPr="001C37C2">
        <w:rPr>
          <w:rFonts w:ascii="Times New Roman" w:hAnsi="Times New Roman" w:cs="Times New Roman"/>
          <w:sz w:val="20"/>
          <w:szCs w:val="20"/>
        </w:rPr>
        <w:t xml:space="preserve">, </w:t>
      </w:r>
      <w:r w:rsidR="00797BAF">
        <w:rPr>
          <w:rFonts w:ascii="Times New Roman" w:hAnsi="Times New Roman" w:cs="Times New Roman" w:hint="eastAsia"/>
          <w:sz w:val="20"/>
          <w:szCs w:val="20"/>
        </w:rPr>
        <w:t>Pre-ZDC Users</w:t>
      </w:r>
    </w:p>
    <w:bookmarkEnd w:id="12"/>
    <w:p w14:paraId="6CE9252B" w14:textId="0B2D19AE" w:rsidR="00797BAF" w:rsidRDefault="008642F7" w:rsidP="00797BAF">
      <w:pPr>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5C3ED3AB" wp14:editId="5BA424C3">
            <wp:extent cx="4400726" cy="3200400"/>
            <wp:effectExtent l="0" t="0" r="6350" b="0"/>
            <wp:docPr id="609918959" name="Picture 1" descr="A graph showing the average of the average of the average of the average of the average of the average of the average of the average of the average of the average of the average of the average 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918959" name="Picture 1" descr="A graph showing the average of the average of the average of the average of the average of the average of the average of the average of the average of the average of the average of the average of&#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4400726" cy="3200400"/>
                    </a:xfrm>
                    <a:prstGeom prst="rect">
                      <a:avLst/>
                    </a:prstGeom>
                  </pic:spPr>
                </pic:pic>
              </a:graphicData>
            </a:graphic>
          </wp:inline>
        </w:drawing>
      </w:r>
    </w:p>
    <w:p w14:paraId="4743C1C8" w14:textId="5FEBD1CC" w:rsidR="00797BAF" w:rsidRDefault="00797BAF" w:rsidP="00797BAF">
      <w:pPr>
        <w:rPr>
          <w:rFonts w:ascii="Times New Roman" w:hAnsi="Times New Roman" w:cs="Times New Roman"/>
          <w:sz w:val="20"/>
          <w:szCs w:val="20"/>
        </w:rPr>
      </w:pPr>
      <w:bookmarkStart w:id="14" w:name="OLE_LINK83"/>
      <w:r>
        <w:rPr>
          <w:rFonts w:ascii="Times New Roman" w:hAnsi="Times New Roman" w:cs="Times New Roman"/>
          <w:sz w:val="20"/>
          <w:szCs w:val="20"/>
        </w:rPr>
        <w:t xml:space="preserve">Note: </w:t>
      </w:r>
      <w:r w:rsidR="00746068">
        <w:rPr>
          <w:rFonts w:ascii="Times New Roman" w:hAnsi="Times New Roman" w:cs="Times New Roman"/>
          <w:sz w:val="20"/>
          <w:szCs w:val="20"/>
        </w:rPr>
        <w:t>Figure Displays</w:t>
      </w:r>
      <w:r>
        <w:rPr>
          <w:rFonts w:ascii="Times New Roman" w:hAnsi="Times New Roman" w:cs="Times New Roman"/>
          <w:sz w:val="20"/>
          <w:szCs w:val="20"/>
        </w:rPr>
        <w:t xml:space="preserve"> leads and lags coefficients of ZDC program impact from difference-in-difference.</w:t>
      </w:r>
    </w:p>
    <w:bookmarkEnd w:id="13"/>
    <w:bookmarkEnd w:id="14"/>
    <w:p w14:paraId="0D6DE383" w14:textId="52E37545" w:rsidR="00797BAF" w:rsidRDefault="00746068" w:rsidP="00797BAF">
      <w:pPr>
        <w:rPr>
          <w:rFonts w:ascii="Times New Roman" w:hAnsi="Times New Roman" w:cs="Times New Roman"/>
          <w:sz w:val="20"/>
          <w:szCs w:val="20"/>
        </w:rPr>
      </w:pPr>
      <w:r>
        <w:rPr>
          <w:rFonts w:ascii="Times New Roman" w:hAnsi="Times New Roman" w:cs="Times New Roman"/>
          <w:sz w:val="20"/>
          <w:szCs w:val="20"/>
        </w:rPr>
        <w:t>Figure S</w:t>
      </w:r>
      <w:r w:rsidR="00797BAF">
        <w:rPr>
          <w:rFonts w:ascii="Times New Roman" w:hAnsi="Times New Roman" w:cs="Times New Roman" w:hint="eastAsia"/>
          <w:sz w:val="20"/>
          <w:szCs w:val="20"/>
        </w:rPr>
        <w:t>2</w:t>
      </w:r>
      <w:r w:rsidR="00797BAF" w:rsidRPr="001C37C2">
        <w:rPr>
          <w:rFonts w:ascii="Times New Roman" w:hAnsi="Times New Roman" w:cs="Times New Roman"/>
          <w:sz w:val="20"/>
          <w:szCs w:val="20"/>
        </w:rPr>
        <w:t xml:space="preserve">. </w:t>
      </w:r>
      <w:r w:rsidR="00797BAF">
        <w:rPr>
          <w:rFonts w:ascii="Times New Roman" w:hAnsi="Times New Roman" w:cs="Times New Roman"/>
          <w:sz w:val="20"/>
          <w:szCs w:val="20"/>
        </w:rPr>
        <w:t>Event study</w:t>
      </w:r>
      <w:r w:rsidR="00797BAF" w:rsidRPr="001C37C2">
        <w:rPr>
          <w:rFonts w:ascii="Times New Roman" w:hAnsi="Times New Roman" w:cs="Times New Roman"/>
          <w:sz w:val="20"/>
          <w:szCs w:val="20"/>
        </w:rPr>
        <w:t xml:space="preserve"> </w:t>
      </w:r>
      <w:r w:rsidR="00B91D03">
        <w:rPr>
          <w:rFonts w:ascii="Times New Roman" w:hAnsi="Times New Roman" w:cs="Times New Roman"/>
          <w:sz w:val="20"/>
          <w:szCs w:val="20"/>
        </w:rPr>
        <w:t>o</w:t>
      </w:r>
      <w:r w:rsidR="00797BAF" w:rsidRPr="001C37C2">
        <w:rPr>
          <w:rFonts w:ascii="Times New Roman" w:hAnsi="Times New Roman" w:cs="Times New Roman"/>
          <w:sz w:val="20"/>
          <w:szCs w:val="20"/>
        </w:rPr>
        <w:t xml:space="preserve">f Impact </w:t>
      </w:r>
      <w:r w:rsidR="00B91D03">
        <w:rPr>
          <w:rFonts w:ascii="Times New Roman" w:hAnsi="Times New Roman" w:cs="Times New Roman"/>
          <w:sz w:val="20"/>
          <w:szCs w:val="20"/>
        </w:rPr>
        <w:t>o</w:t>
      </w:r>
      <w:r w:rsidR="00797BAF" w:rsidRPr="001C37C2">
        <w:rPr>
          <w:rFonts w:ascii="Times New Roman" w:hAnsi="Times New Roman" w:cs="Times New Roman"/>
          <w:sz w:val="20"/>
          <w:szCs w:val="20"/>
        </w:rPr>
        <w:t xml:space="preserve">f ZDC Program </w:t>
      </w:r>
      <w:r w:rsidR="00B91D03">
        <w:rPr>
          <w:rFonts w:ascii="Times New Roman" w:hAnsi="Times New Roman" w:cs="Times New Roman"/>
          <w:sz w:val="20"/>
          <w:szCs w:val="20"/>
        </w:rPr>
        <w:t>o</w:t>
      </w:r>
      <w:r w:rsidR="00797BAF" w:rsidRPr="001C37C2">
        <w:rPr>
          <w:rFonts w:ascii="Times New Roman" w:hAnsi="Times New Roman" w:cs="Times New Roman"/>
          <w:sz w:val="20"/>
          <w:szCs w:val="20"/>
        </w:rPr>
        <w:t xml:space="preserve">n </w:t>
      </w:r>
      <w:r w:rsidR="00797BAF">
        <w:rPr>
          <w:rFonts w:ascii="Times New Roman" w:hAnsi="Times New Roman" w:cs="Times New Roman" w:hint="eastAsia"/>
          <w:sz w:val="20"/>
          <w:szCs w:val="20"/>
        </w:rPr>
        <w:t>Medic</w:t>
      </w:r>
      <w:r w:rsidR="00797BAF">
        <w:rPr>
          <w:rFonts w:ascii="Times New Roman" w:hAnsi="Times New Roman" w:cs="Times New Roman"/>
          <w:sz w:val="20"/>
          <w:szCs w:val="20"/>
        </w:rPr>
        <w:t>al Spending</w:t>
      </w:r>
      <w:r w:rsidR="00797BAF" w:rsidRPr="001C37C2">
        <w:rPr>
          <w:rFonts w:ascii="Times New Roman" w:hAnsi="Times New Roman" w:cs="Times New Roman"/>
          <w:sz w:val="20"/>
          <w:szCs w:val="20"/>
        </w:rPr>
        <w:t xml:space="preserve">, </w:t>
      </w:r>
      <w:r w:rsidR="00797BAF">
        <w:rPr>
          <w:rFonts w:ascii="Times New Roman" w:hAnsi="Times New Roman" w:cs="Times New Roman" w:hint="eastAsia"/>
          <w:sz w:val="20"/>
          <w:szCs w:val="20"/>
        </w:rPr>
        <w:t>Pre-ZDC Users</w:t>
      </w:r>
    </w:p>
    <w:p w14:paraId="4BBDC180" w14:textId="58F1D1E2" w:rsidR="00797BAF" w:rsidRDefault="000B1CF9" w:rsidP="00797BAF">
      <w:pPr>
        <w:jc w:val="center"/>
        <w:rPr>
          <w:rFonts w:ascii="Times New Roman" w:hAnsi="Times New Roman" w:cs="Times New Roman"/>
          <w:noProof/>
          <w:sz w:val="20"/>
          <w:szCs w:val="20"/>
        </w:rPr>
      </w:pPr>
      <w:r>
        <w:rPr>
          <w:rFonts w:ascii="Times New Roman" w:hAnsi="Times New Roman" w:cs="Times New Roman"/>
          <w:noProof/>
          <w:sz w:val="20"/>
          <w:szCs w:val="20"/>
        </w:rPr>
        <w:drawing>
          <wp:inline distT="0" distB="0" distL="0" distR="0" wp14:anchorId="500DA132" wp14:editId="239B1121">
            <wp:extent cx="4400726" cy="3200400"/>
            <wp:effectExtent l="0" t="0" r="6350" b="0"/>
            <wp:docPr id="170998973" name="Picture 2" descr="A graph showing the average of the average of the average of the average of the average of the average of the average of the average of the average of the average of the average of the average 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98973" name="Picture 2" descr="A graph showing the average of the average of the average of the average of the average of the average of the average of the average of the average of the average of the average of the average of&#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4400726" cy="3200400"/>
                    </a:xfrm>
                    <a:prstGeom prst="rect">
                      <a:avLst/>
                    </a:prstGeom>
                  </pic:spPr>
                </pic:pic>
              </a:graphicData>
            </a:graphic>
          </wp:inline>
        </w:drawing>
      </w:r>
    </w:p>
    <w:p w14:paraId="49B52C15" w14:textId="34DA1887" w:rsidR="00797BAF" w:rsidRDefault="00797BAF" w:rsidP="00797BAF">
      <w:pPr>
        <w:rPr>
          <w:rFonts w:ascii="Times New Roman" w:hAnsi="Times New Roman" w:cs="Times New Roman"/>
          <w:sz w:val="20"/>
          <w:szCs w:val="20"/>
        </w:rPr>
      </w:pPr>
      <w:r>
        <w:rPr>
          <w:rFonts w:ascii="Times New Roman" w:hAnsi="Times New Roman" w:cs="Times New Roman"/>
          <w:sz w:val="20"/>
          <w:szCs w:val="20"/>
        </w:rPr>
        <w:t xml:space="preserve">Note: </w:t>
      </w:r>
      <w:r w:rsidR="00746068">
        <w:rPr>
          <w:rFonts w:ascii="Times New Roman" w:hAnsi="Times New Roman" w:cs="Times New Roman"/>
          <w:sz w:val="20"/>
          <w:szCs w:val="20"/>
        </w:rPr>
        <w:t>Figure Displays</w:t>
      </w:r>
      <w:r>
        <w:rPr>
          <w:rFonts w:ascii="Times New Roman" w:hAnsi="Times New Roman" w:cs="Times New Roman"/>
          <w:sz w:val="20"/>
          <w:szCs w:val="20"/>
        </w:rPr>
        <w:t xml:space="preserve"> leads and lags coefficients of ZDC program impact from difference-in-difference.</w:t>
      </w:r>
    </w:p>
    <w:p w14:paraId="466900A3" w14:textId="77777777" w:rsidR="00797BAF" w:rsidRDefault="00797BAF" w:rsidP="00797BAF">
      <w:pPr>
        <w:rPr>
          <w:rFonts w:ascii="Times New Roman" w:hAnsi="Times New Roman" w:cs="Times New Roman"/>
          <w:sz w:val="20"/>
          <w:szCs w:val="20"/>
        </w:rPr>
      </w:pPr>
      <w:r>
        <w:rPr>
          <w:rFonts w:ascii="Times New Roman" w:hAnsi="Times New Roman" w:cs="Times New Roman"/>
          <w:sz w:val="20"/>
          <w:szCs w:val="20"/>
        </w:rPr>
        <w:br w:type="page"/>
      </w:r>
    </w:p>
    <w:p w14:paraId="454A5358" w14:textId="41A7B105" w:rsidR="00797BAF" w:rsidRDefault="00746068" w:rsidP="00797BAF">
      <w:pPr>
        <w:rPr>
          <w:rFonts w:ascii="Times New Roman" w:hAnsi="Times New Roman" w:cs="Times New Roman"/>
          <w:noProof/>
          <w:sz w:val="20"/>
          <w:szCs w:val="20"/>
        </w:rPr>
      </w:pPr>
      <w:r>
        <w:rPr>
          <w:rFonts w:ascii="Times New Roman" w:hAnsi="Times New Roman" w:cs="Times New Roman"/>
          <w:sz w:val="20"/>
          <w:szCs w:val="20"/>
        </w:rPr>
        <w:lastRenderedPageBreak/>
        <w:t>Figure S</w:t>
      </w:r>
      <w:r w:rsidR="00797BAF">
        <w:rPr>
          <w:rFonts w:ascii="Times New Roman" w:hAnsi="Times New Roman" w:cs="Times New Roman" w:hint="eastAsia"/>
          <w:sz w:val="20"/>
          <w:szCs w:val="20"/>
        </w:rPr>
        <w:t>3</w:t>
      </w:r>
      <w:r w:rsidR="00797BAF" w:rsidRPr="001C37C2">
        <w:rPr>
          <w:rFonts w:ascii="Times New Roman" w:hAnsi="Times New Roman" w:cs="Times New Roman"/>
          <w:sz w:val="20"/>
          <w:szCs w:val="20"/>
        </w:rPr>
        <w:t xml:space="preserve">. </w:t>
      </w:r>
      <w:r w:rsidR="00797BAF">
        <w:rPr>
          <w:rFonts w:ascii="Times New Roman" w:hAnsi="Times New Roman" w:cs="Times New Roman"/>
          <w:sz w:val="20"/>
          <w:szCs w:val="20"/>
        </w:rPr>
        <w:t>Event study</w:t>
      </w:r>
      <w:r w:rsidR="00797BAF" w:rsidRPr="001C37C2">
        <w:rPr>
          <w:rFonts w:ascii="Times New Roman" w:hAnsi="Times New Roman" w:cs="Times New Roman"/>
          <w:sz w:val="20"/>
          <w:szCs w:val="20"/>
        </w:rPr>
        <w:t xml:space="preserve"> </w:t>
      </w:r>
      <w:r w:rsidR="00097627">
        <w:rPr>
          <w:rFonts w:ascii="Times New Roman" w:hAnsi="Times New Roman" w:cs="Times New Roman"/>
          <w:sz w:val="20"/>
          <w:szCs w:val="20"/>
        </w:rPr>
        <w:t>o</w:t>
      </w:r>
      <w:r w:rsidR="00797BAF" w:rsidRPr="001C37C2">
        <w:rPr>
          <w:rFonts w:ascii="Times New Roman" w:hAnsi="Times New Roman" w:cs="Times New Roman"/>
          <w:sz w:val="20"/>
          <w:szCs w:val="20"/>
        </w:rPr>
        <w:t xml:space="preserve">f Impact </w:t>
      </w:r>
      <w:r w:rsidR="00097627">
        <w:rPr>
          <w:rFonts w:ascii="Times New Roman" w:hAnsi="Times New Roman" w:cs="Times New Roman"/>
          <w:sz w:val="20"/>
          <w:szCs w:val="20"/>
        </w:rPr>
        <w:t>o</w:t>
      </w:r>
      <w:r w:rsidR="00797BAF" w:rsidRPr="001C37C2">
        <w:rPr>
          <w:rFonts w:ascii="Times New Roman" w:hAnsi="Times New Roman" w:cs="Times New Roman"/>
          <w:sz w:val="20"/>
          <w:szCs w:val="20"/>
        </w:rPr>
        <w:t xml:space="preserve">f ZDC Program </w:t>
      </w:r>
      <w:r w:rsidR="00097627">
        <w:rPr>
          <w:rFonts w:ascii="Times New Roman" w:hAnsi="Times New Roman" w:cs="Times New Roman"/>
          <w:sz w:val="20"/>
          <w:szCs w:val="20"/>
        </w:rPr>
        <w:t>o</w:t>
      </w:r>
      <w:r w:rsidR="00797BAF" w:rsidRPr="001C37C2">
        <w:rPr>
          <w:rFonts w:ascii="Times New Roman" w:hAnsi="Times New Roman" w:cs="Times New Roman"/>
          <w:sz w:val="20"/>
          <w:szCs w:val="20"/>
        </w:rPr>
        <w:t xml:space="preserve">n </w:t>
      </w:r>
      <w:r w:rsidR="00797BAF">
        <w:rPr>
          <w:rFonts w:ascii="Times New Roman" w:hAnsi="Times New Roman" w:cs="Times New Roman" w:hint="eastAsia"/>
          <w:sz w:val="20"/>
          <w:szCs w:val="20"/>
        </w:rPr>
        <w:t xml:space="preserve">Pharmacy </w:t>
      </w:r>
      <w:r w:rsidR="00797BAF">
        <w:rPr>
          <w:rFonts w:ascii="Times New Roman" w:hAnsi="Times New Roman" w:cs="Times New Roman"/>
          <w:sz w:val="20"/>
          <w:szCs w:val="20"/>
        </w:rPr>
        <w:t>Spending</w:t>
      </w:r>
      <w:r w:rsidR="00797BAF" w:rsidRPr="001C37C2">
        <w:rPr>
          <w:rFonts w:ascii="Times New Roman" w:hAnsi="Times New Roman" w:cs="Times New Roman"/>
          <w:sz w:val="20"/>
          <w:szCs w:val="20"/>
        </w:rPr>
        <w:t xml:space="preserve">, </w:t>
      </w:r>
      <w:r w:rsidR="00797BAF">
        <w:rPr>
          <w:rFonts w:ascii="Times New Roman" w:hAnsi="Times New Roman" w:cs="Times New Roman" w:hint="eastAsia"/>
          <w:sz w:val="20"/>
          <w:szCs w:val="20"/>
        </w:rPr>
        <w:t>Pre-ZDC Users</w:t>
      </w:r>
    </w:p>
    <w:p w14:paraId="4F6C208C" w14:textId="58514671" w:rsidR="00797BAF" w:rsidRDefault="000B1CF9" w:rsidP="00797BAF">
      <w:pPr>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41082F19" wp14:editId="53BD6366">
            <wp:extent cx="4400726" cy="3200400"/>
            <wp:effectExtent l="0" t="0" r="6350" b="0"/>
            <wp:docPr id="431456057" name="Picture 3" descr="A graph of a graph showing the average of the average of the average of the average of the average of the average of the average of the average of the average of the average of the average 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456057" name="Picture 3" descr="A graph of a graph showing the average of the average of the average of the average of the average of the average of the average of the average of the average of the average of the average of&#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4400726" cy="3200400"/>
                    </a:xfrm>
                    <a:prstGeom prst="rect">
                      <a:avLst/>
                    </a:prstGeom>
                  </pic:spPr>
                </pic:pic>
              </a:graphicData>
            </a:graphic>
          </wp:inline>
        </w:drawing>
      </w:r>
    </w:p>
    <w:p w14:paraId="022982F0" w14:textId="4787C9A6" w:rsidR="00797BAF" w:rsidRDefault="00797BAF" w:rsidP="00797BAF">
      <w:pPr>
        <w:rPr>
          <w:rFonts w:ascii="Times New Roman" w:hAnsi="Times New Roman" w:cs="Times New Roman"/>
          <w:sz w:val="20"/>
          <w:szCs w:val="20"/>
        </w:rPr>
      </w:pPr>
      <w:r>
        <w:rPr>
          <w:rFonts w:ascii="Times New Roman" w:hAnsi="Times New Roman" w:cs="Times New Roman"/>
          <w:sz w:val="20"/>
          <w:szCs w:val="20"/>
        </w:rPr>
        <w:t xml:space="preserve">Note: </w:t>
      </w:r>
      <w:r w:rsidR="00746068">
        <w:rPr>
          <w:rFonts w:ascii="Times New Roman" w:hAnsi="Times New Roman" w:cs="Times New Roman"/>
          <w:sz w:val="20"/>
          <w:szCs w:val="20"/>
        </w:rPr>
        <w:t>Figure Displays</w:t>
      </w:r>
      <w:r>
        <w:rPr>
          <w:rFonts w:ascii="Times New Roman" w:hAnsi="Times New Roman" w:cs="Times New Roman"/>
          <w:sz w:val="20"/>
          <w:szCs w:val="20"/>
        </w:rPr>
        <w:t xml:space="preserve"> leads and lags coefficients of ZDC program impact from difference-in-difference.</w:t>
      </w:r>
    </w:p>
    <w:p w14:paraId="5C058346" w14:textId="77777777" w:rsidR="004415EA" w:rsidRDefault="004415EA">
      <w:pPr>
        <w:rPr>
          <w:rFonts w:ascii="Times New Roman" w:hAnsi="Times New Roman" w:cs="Times New Roman"/>
          <w:sz w:val="20"/>
          <w:szCs w:val="20"/>
        </w:rPr>
      </w:pPr>
      <w:r>
        <w:rPr>
          <w:rFonts w:ascii="Times New Roman" w:hAnsi="Times New Roman" w:cs="Times New Roman"/>
          <w:sz w:val="20"/>
          <w:szCs w:val="20"/>
        </w:rPr>
        <w:br w:type="page"/>
      </w:r>
    </w:p>
    <w:p w14:paraId="794A15F1" w14:textId="05A412D8" w:rsidR="004415EA" w:rsidRPr="003F6589" w:rsidRDefault="004415EA" w:rsidP="003F6589">
      <w:pPr>
        <w:jc w:val="center"/>
        <w:rPr>
          <w:rFonts w:ascii="Times New Roman" w:hAnsi="Times New Roman" w:cs="Times New Roman"/>
          <w:b/>
          <w:bCs/>
        </w:rPr>
      </w:pPr>
      <w:r w:rsidRPr="003F6589">
        <w:rPr>
          <w:rFonts w:ascii="Times New Roman" w:hAnsi="Times New Roman" w:cs="Times New Roman"/>
          <w:b/>
          <w:bCs/>
        </w:rPr>
        <w:lastRenderedPageBreak/>
        <w:t>Event Studies for Pre-ZDC Non-Users</w:t>
      </w:r>
    </w:p>
    <w:p w14:paraId="0D90F021" w14:textId="23218232" w:rsidR="00797BAF" w:rsidRDefault="00746068" w:rsidP="00797BAF">
      <w:pPr>
        <w:rPr>
          <w:rFonts w:ascii="Times New Roman" w:hAnsi="Times New Roman" w:cs="Times New Roman"/>
          <w:noProof/>
          <w:sz w:val="20"/>
          <w:szCs w:val="20"/>
        </w:rPr>
      </w:pPr>
      <w:r>
        <w:rPr>
          <w:rFonts w:ascii="Times New Roman" w:hAnsi="Times New Roman" w:cs="Times New Roman"/>
          <w:sz w:val="20"/>
          <w:szCs w:val="20"/>
        </w:rPr>
        <w:t>Figure S</w:t>
      </w:r>
      <w:r w:rsidR="00797BAF">
        <w:rPr>
          <w:rFonts w:ascii="Times New Roman" w:hAnsi="Times New Roman" w:cs="Times New Roman" w:hint="eastAsia"/>
          <w:sz w:val="20"/>
          <w:szCs w:val="20"/>
        </w:rPr>
        <w:t>4</w:t>
      </w:r>
      <w:r w:rsidR="00797BAF" w:rsidRPr="001C37C2">
        <w:rPr>
          <w:rFonts w:ascii="Times New Roman" w:hAnsi="Times New Roman" w:cs="Times New Roman"/>
          <w:sz w:val="20"/>
          <w:szCs w:val="20"/>
        </w:rPr>
        <w:t xml:space="preserve">. </w:t>
      </w:r>
      <w:r w:rsidR="00797BAF">
        <w:rPr>
          <w:rFonts w:ascii="Times New Roman" w:hAnsi="Times New Roman" w:cs="Times New Roman"/>
          <w:sz w:val="20"/>
          <w:szCs w:val="20"/>
        </w:rPr>
        <w:t>Event study</w:t>
      </w:r>
      <w:r w:rsidR="00797BAF" w:rsidRPr="001C37C2">
        <w:rPr>
          <w:rFonts w:ascii="Times New Roman" w:hAnsi="Times New Roman" w:cs="Times New Roman"/>
          <w:sz w:val="20"/>
          <w:szCs w:val="20"/>
        </w:rPr>
        <w:t xml:space="preserve"> </w:t>
      </w:r>
      <w:r w:rsidR="001B296D">
        <w:rPr>
          <w:rFonts w:ascii="Times New Roman" w:hAnsi="Times New Roman" w:cs="Times New Roman"/>
          <w:sz w:val="20"/>
          <w:szCs w:val="20"/>
        </w:rPr>
        <w:t>o</w:t>
      </w:r>
      <w:r w:rsidR="00797BAF" w:rsidRPr="001C37C2">
        <w:rPr>
          <w:rFonts w:ascii="Times New Roman" w:hAnsi="Times New Roman" w:cs="Times New Roman"/>
          <w:sz w:val="20"/>
          <w:szCs w:val="20"/>
        </w:rPr>
        <w:t xml:space="preserve">f Impact </w:t>
      </w:r>
      <w:r w:rsidR="001B296D" w:rsidRPr="001C37C2">
        <w:rPr>
          <w:rFonts w:ascii="Times New Roman" w:hAnsi="Times New Roman" w:cs="Times New Roman"/>
          <w:sz w:val="20"/>
          <w:szCs w:val="20"/>
        </w:rPr>
        <w:t>of</w:t>
      </w:r>
      <w:r w:rsidR="00797BAF" w:rsidRPr="001C37C2">
        <w:rPr>
          <w:rFonts w:ascii="Times New Roman" w:hAnsi="Times New Roman" w:cs="Times New Roman"/>
          <w:sz w:val="20"/>
          <w:szCs w:val="20"/>
        </w:rPr>
        <w:t xml:space="preserve"> ZDC Program </w:t>
      </w:r>
      <w:r w:rsidR="001B296D">
        <w:rPr>
          <w:rFonts w:ascii="Times New Roman" w:hAnsi="Times New Roman" w:cs="Times New Roman"/>
          <w:sz w:val="20"/>
          <w:szCs w:val="20"/>
        </w:rPr>
        <w:t>o</w:t>
      </w:r>
      <w:r w:rsidR="00797BAF" w:rsidRPr="001C37C2">
        <w:rPr>
          <w:rFonts w:ascii="Times New Roman" w:hAnsi="Times New Roman" w:cs="Times New Roman"/>
          <w:sz w:val="20"/>
          <w:szCs w:val="20"/>
        </w:rPr>
        <w:t xml:space="preserve">n </w:t>
      </w:r>
      <w:r w:rsidR="00797BAF">
        <w:rPr>
          <w:rFonts w:ascii="Times New Roman" w:hAnsi="Times New Roman" w:cs="Times New Roman" w:hint="eastAsia"/>
          <w:sz w:val="20"/>
          <w:szCs w:val="20"/>
        </w:rPr>
        <w:t>Total</w:t>
      </w:r>
      <w:r w:rsidR="00797BAF">
        <w:rPr>
          <w:rFonts w:ascii="Times New Roman" w:hAnsi="Times New Roman" w:cs="Times New Roman"/>
          <w:sz w:val="20"/>
          <w:szCs w:val="20"/>
        </w:rPr>
        <w:t xml:space="preserve"> Healthcare</w:t>
      </w:r>
      <w:r w:rsidR="00797BAF">
        <w:rPr>
          <w:rFonts w:ascii="Times New Roman" w:hAnsi="Times New Roman" w:cs="Times New Roman" w:hint="eastAsia"/>
          <w:sz w:val="20"/>
          <w:szCs w:val="20"/>
        </w:rPr>
        <w:t xml:space="preserve"> </w:t>
      </w:r>
      <w:r w:rsidR="00797BAF">
        <w:rPr>
          <w:rFonts w:ascii="Times New Roman" w:hAnsi="Times New Roman" w:cs="Times New Roman"/>
          <w:sz w:val="20"/>
          <w:szCs w:val="20"/>
        </w:rPr>
        <w:t>Spending</w:t>
      </w:r>
      <w:r w:rsidR="00797BAF" w:rsidRPr="001C37C2">
        <w:rPr>
          <w:rFonts w:ascii="Times New Roman" w:hAnsi="Times New Roman" w:cs="Times New Roman"/>
          <w:sz w:val="20"/>
          <w:szCs w:val="20"/>
        </w:rPr>
        <w:t xml:space="preserve">, </w:t>
      </w:r>
      <w:r w:rsidR="00797BAF">
        <w:rPr>
          <w:rFonts w:ascii="Times New Roman" w:hAnsi="Times New Roman" w:cs="Times New Roman" w:hint="eastAsia"/>
          <w:sz w:val="20"/>
          <w:szCs w:val="20"/>
        </w:rPr>
        <w:t xml:space="preserve">Pre-ZDC </w:t>
      </w:r>
      <w:r w:rsidR="00797BAF">
        <w:rPr>
          <w:rFonts w:ascii="Times New Roman" w:hAnsi="Times New Roman" w:cs="Times New Roman"/>
          <w:sz w:val="20"/>
          <w:szCs w:val="20"/>
        </w:rPr>
        <w:t>Non-</w:t>
      </w:r>
      <w:r w:rsidR="00797BAF">
        <w:rPr>
          <w:rFonts w:ascii="Times New Roman" w:hAnsi="Times New Roman" w:cs="Times New Roman" w:hint="eastAsia"/>
          <w:sz w:val="20"/>
          <w:szCs w:val="20"/>
        </w:rPr>
        <w:t>Users</w:t>
      </w:r>
    </w:p>
    <w:p w14:paraId="0C58EBA6" w14:textId="595B5AC9" w:rsidR="00797BAF" w:rsidRDefault="00FC62DF" w:rsidP="00797BAF">
      <w:pPr>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20B6AA1D" wp14:editId="59019C18">
            <wp:extent cx="4400726" cy="3200400"/>
            <wp:effectExtent l="0" t="0" r="6350" b="0"/>
            <wp:docPr id="1163524195" name="Picture 4" descr="A graph showing the average of the average of the average of the average of the average of the average of the average of the average of the average of the average of the average of the average 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524195" name="Picture 4" descr="A graph showing the average of the average of the average of the average of the average of the average of the average of the average of the average of the average of the average of the average of&#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00726" cy="3200400"/>
                    </a:xfrm>
                    <a:prstGeom prst="rect">
                      <a:avLst/>
                    </a:prstGeom>
                  </pic:spPr>
                </pic:pic>
              </a:graphicData>
            </a:graphic>
          </wp:inline>
        </w:drawing>
      </w:r>
    </w:p>
    <w:p w14:paraId="4A54F8A0" w14:textId="70426D2C" w:rsidR="00797BAF" w:rsidRDefault="00797BAF" w:rsidP="00797BAF">
      <w:pPr>
        <w:rPr>
          <w:rFonts w:ascii="Times New Roman" w:hAnsi="Times New Roman" w:cs="Times New Roman"/>
          <w:sz w:val="20"/>
          <w:szCs w:val="20"/>
        </w:rPr>
      </w:pPr>
      <w:r>
        <w:rPr>
          <w:rFonts w:ascii="Times New Roman" w:hAnsi="Times New Roman" w:cs="Times New Roman"/>
          <w:sz w:val="20"/>
          <w:szCs w:val="20"/>
        </w:rPr>
        <w:t xml:space="preserve">Note: </w:t>
      </w:r>
      <w:r w:rsidR="00746068">
        <w:rPr>
          <w:rFonts w:ascii="Times New Roman" w:hAnsi="Times New Roman" w:cs="Times New Roman"/>
          <w:sz w:val="20"/>
          <w:szCs w:val="20"/>
        </w:rPr>
        <w:t>Figure Displays</w:t>
      </w:r>
      <w:r>
        <w:rPr>
          <w:rFonts w:ascii="Times New Roman" w:hAnsi="Times New Roman" w:cs="Times New Roman"/>
          <w:sz w:val="20"/>
          <w:szCs w:val="20"/>
        </w:rPr>
        <w:t xml:space="preserve"> leads and lags coefficients of ZDC program impact from difference-in-difference.</w:t>
      </w:r>
    </w:p>
    <w:p w14:paraId="0E711761" w14:textId="77777777" w:rsidR="00797BAF" w:rsidRDefault="00797BAF" w:rsidP="00797BAF">
      <w:pPr>
        <w:rPr>
          <w:rFonts w:ascii="Times New Roman" w:hAnsi="Times New Roman" w:cs="Times New Roman"/>
          <w:sz w:val="20"/>
          <w:szCs w:val="20"/>
        </w:rPr>
      </w:pPr>
    </w:p>
    <w:p w14:paraId="239AA953" w14:textId="2E2092DC" w:rsidR="00797BAF" w:rsidRDefault="00746068" w:rsidP="00797BAF">
      <w:pPr>
        <w:rPr>
          <w:rFonts w:ascii="Times New Roman" w:hAnsi="Times New Roman" w:cs="Times New Roman"/>
          <w:noProof/>
          <w:sz w:val="20"/>
          <w:szCs w:val="20"/>
        </w:rPr>
      </w:pPr>
      <w:r>
        <w:rPr>
          <w:rFonts w:ascii="Times New Roman" w:hAnsi="Times New Roman" w:cs="Times New Roman"/>
          <w:sz w:val="20"/>
          <w:szCs w:val="20"/>
        </w:rPr>
        <w:t>Figure S</w:t>
      </w:r>
      <w:r w:rsidR="00797BAF">
        <w:rPr>
          <w:rFonts w:ascii="Times New Roman" w:hAnsi="Times New Roman" w:cs="Times New Roman" w:hint="eastAsia"/>
          <w:sz w:val="20"/>
          <w:szCs w:val="20"/>
        </w:rPr>
        <w:t>5</w:t>
      </w:r>
      <w:r w:rsidR="00797BAF" w:rsidRPr="001C37C2">
        <w:rPr>
          <w:rFonts w:ascii="Times New Roman" w:hAnsi="Times New Roman" w:cs="Times New Roman"/>
          <w:sz w:val="20"/>
          <w:szCs w:val="20"/>
        </w:rPr>
        <w:t xml:space="preserve">. </w:t>
      </w:r>
      <w:r w:rsidR="00797BAF">
        <w:rPr>
          <w:rFonts w:ascii="Times New Roman" w:hAnsi="Times New Roman" w:cs="Times New Roman"/>
          <w:sz w:val="20"/>
          <w:szCs w:val="20"/>
        </w:rPr>
        <w:t>Event study</w:t>
      </w:r>
      <w:r w:rsidR="00797BAF" w:rsidRPr="001C37C2">
        <w:rPr>
          <w:rFonts w:ascii="Times New Roman" w:hAnsi="Times New Roman" w:cs="Times New Roman"/>
          <w:sz w:val="20"/>
          <w:szCs w:val="20"/>
        </w:rPr>
        <w:t xml:space="preserve"> Of Impact </w:t>
      </w:r>
      <w:r w:rsidR="001029F8">
        <w:rPr>
          <w:rFonts w:ascii="Times New Roman" w:hAnsi="Times New Roman" w:cs="Times New Roman"/>
          <w:sz w:val="20"/>
          <w:szCs w:val="20"/>
        </w:rPr>
        <w:t>o</w:t>
      </w:r>
      <w:r w:rsidR="00797BAF" w:rsidRPr="001C37C2">
        <w:rPr>
          <w:rFonts w:ascii="Times New Roman" w:hAnsi="Times New Roman" w:cs="Times New Roman"/>
          <w:sz w:val="20"/>
          <w:szCs w:val="20"/>
        </w:rPr>
        <w:t xml:space="preserve">f ZDC Program </w:t>
      </w:r>
      <w:r w:rsidR="001029F8">
        <w:rPr>
          <w:rFonts w:ascii="Times New Roman" w:hAnsi="Times New Roman" w:cs="Times New Roman"/>
          <w:sz w:val="20"/>
          <w:szCs w:val="20"/>
        </w:rPr>
        <w:t>o</w:t>
      </w:r>
      <w:r w:rsidR="00797BAF" w:rsidRPr="001C37C2">
        <w:rPr>
          <w:rFonts w:ascii="Times New Roman" w:hAnsi="Times New Roman" w:cs="Times New Roman"/>
          <w:sz w:val="20"/>
          <w:szCs w:val="20"/>
        </w:rPr>
        <w:t xml:space="preserve">n </w:t>
      </w:r>
      <w:r w:rsidR="00797BAF">
        <w:rPr>
          <w:rFonts w:ascii="Times New Roman" w:hAnsi="Times New Roman" w:cs="Times New Roman" w:hint="eastAsia"/>
          <w:sz w:val="20"/>
          <w:szCs w:val="20"/>
        </w:rPr>
        <w:t xml:space="preserve">Medical </w:t>
      </w:r>
      <w:r w:rsidR="00797BAF">
        <w:rPr>
          <w:rFonts w:ascii="Times New Roman" w:hAnsi="Times New Roman" w:cs="Times New Roman"/>
          <w:sz w:val="20"/>
          <w:szCs w:val="20"/>
        </w:rPr>
        <w:t>Spending</w:t>
      </w:r>
      <w:r w:rsidR="00797BAF" w:rsidRPr="001C37C2">
        <w:rPr>
          <w:rFonts w:ascii="Times New Roman" w:hAnsi="Times New Roman" w:cs="Times New Roman"/>
          <w:sz w:val="20"/>
          <w:szCs w:val="20"/>
        </w:rPr>
        <w:t xml:space="preserve">, </w:t>
      </w:r>
      <w:r w:rsidR="00797BAF">
        <w:rPr>
          <w:rFonts w:ascii="Times New Roman" w:hAnsi="Times New Roman" w:cs="Times New Roman" w:hint="eastAsia"/>
          <w:sz w:val="20"/>
          <w:szCs w:val="20"/>
        </w:rPr>
        <w:t xml:space="preserve">Pre-ZDC </w:t>
      </w:r>
      <w:r w:rsidR="00797BAF">
        <w:rPr>
          <w:rFonts w:ascii="Times New Roman" w:hAnsi="Times New Roman" w:cs="Times New Roman"/>
          <w:sz w:val="20"/>
          <w:szCs w:val="20"/>
        </w:rPr>
        <w:t>Non-</w:t>
      </w:r>
      <w:r w:rsidR="00797BAF">
        <w:rPr>
          <w:rFonts w:ascii="Times New Roman" w:hAnsi="Times New Roman" w:cs="Times New Roman" w:hint="eastAsia"/>
          <w:sz w:val="20"/>
          <w:szCs w:val="20"/>
        </w:rPr>
        <w:t>Users</w:t>
      </w:r>
    </w:p>
    <w:p w14:paraId="7F5E9AC2" w14:textId="6478D4EE" w:rsidR="00797BAF" w:rsidRDefault="00FC62DF" w:rsidP="00797BAF">
      <w:pPr>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0A8D96C4" wp14:editId="05278AB9">
            <wp:extent cx="4400726" cy="3200400"/>
            <wp:effectExtent l="0" t="0" r="6350" b="0"/>
            <wp:docPr id="1009125513" name="Picture 5" descr="A graph showing the average of a number of individu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125513" name="Picture 5" descr="A graph showing the average of a number of individual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00726" cy="3200400"/>
                    </a:xfrm>
                    <a:prstGeom prst="rect">
                      <a:avLst/>
                    </a:prstGeom>
                  </pic:spPr>
                </pic:pic>
              </a:graphicData>
            </a:graphic>
          </wp:inline>
        </w:drawing>
      </w:r>
    </w:p>
    <w:p w14:paraId="6B63FADC" w14:textId="5A743AD8" w:rsidR="00797BAF" w:rsidRDefault="00797BAF" w:rsidP="00797BAF">
      <w:pPr>
        <w:rPr>
          <w:rFonts w:ascii="Times New Roman" w:hAnsi="Times New Roman" w:cs="Times New Roman"/>
          <w:sz w:val="20"/>
          <w:szCs w:val="20"/>
        </w:rPr>
      </w:pPr>
      <w:r>
        <w:rPr>
          <w:rFonts w:ascii="Times New Roman" w:hAnsi="Times New Roman" w:cs="Times New Roman"/>
          <w:sz w:val="20"/>
          <w:szCs w:val="20"/>
        </w:rPr>
        <w:t xml:space="preserve">Note: </w:t>
      </w:r>
      <w:r w:rsidR="00746068">
        <w:rPr>
          <w:rFonts w:ascii="Times New Roman" w:hAnsi="Times New Roman" w:cs="Times New Roman"/>
          <w:sz w:val="20"/>
          <w:szCs w:val="20"/>
        </w:rPr>
        <w:t>Figure Displays</w:t>
      </w:r>
      <w:r>
        <w:rPr>
          <w:rFonts w:ascii="Times New Roman" w:hAnsi="Times New Roman" w:cs="Times New Roman"/>
          <w:sz w:val="20"/>
          <w:szCs w:val="20"/>
        </w:rPr>
        <w:t xml:space="preserve"> leads and lags coefficients of ZDC program impact from difference-in-difference.</w:t>
      </w:r>
    </w:p>
    <w:p w14:paraId="759BC9D2" w14:textId="2AA53AE7" w:rsidR="00797BAF" w:rsidRDefault="00746068" w:rsidP="00797BAF">
      <w:pPr>
        <w:rPr>
          <w:rFonts w:ascii="Times New Roman" w:hAnsi="Times New Roman" w:cs="Times New Roman"/>
          <w:noProof/>
          <w:sz w:val="20"/>
          <w:szCs w:val="20"/>
        </w:rPr>
      </w:pPr>
      <w:bookmarkStart w:id="15" w:name="OLE_LINK85"/>
      <w:r>
        <w:rPr>
          <w:rFonts w:ascii="Times New Roman" w:hAnsi="Times New Roman" w:cs="Times New Roman"/>
          <w:sz w:val="20"/>
          <w:szCs w:val="20"/>
        </w:rPr>
        <w:lastRenderedPageBreak/>
        <w:t>Figure S</w:t>
      </w:r>
      <w:r w:rsidR="00797BAF">
        <w:rPr>
          <w:rFonts w:ascii="Times New Roman" w:hAnsi="Times New Roman" w:cs="Times New Roman"/>
          <w:sz w:val="20"/>
          <w:szCs w:val="20"/>
        </w:rPr>
        <w:t>6</w:t>
      </w:r>
      <w:r w:rsidR="00797BAF" w:rsidRPr="001C37C2">
        <w:rPr>
          <w:rFonts w:ascii="Times New Roman" w:hAnsi="Times New Roman" w:cs="Times New Roman"/>
          <w:sz w:val="20"/>
          <w:szCs w:val="20"/>
        </w:rPr>
        <w:t xml:space="preserve">. </w:t>
      </w:r>
      <w:r w:rsidR="00797BAF">
        <w:rPr>
          <w:rFonts w:ascii="Times New Roman" w:hAnsi="Times New Roman" w:cs="Times New Roman"/>
          <w:sz w:val="20"/>
          <w:szCs w:val="20"/>
        </w:rPr>
        <w:t>Event study</w:t>
      </w:r>
      <w:r w:rsidR="00797BAF" w:rsidRPr="001C37C2">
        <w:rPr>
          <w:rFonts w:ascii="Times New Roman" w:hAnsi="Times New Roman" w:cs="Times New Roman"/>
          <w:sz w:val="20"/>
          <w:szCs w:val="20"/>
        </w:rPr>
        <w:t xml:space="preserve"> Of Impact </w:t>
      </w:r>
      <w:r w:rsidR="000978D2">
        <w:rPr>
          <w:rFonts w:ascii="Times New Roman" w:hAnsi="Times New Roman" w:cs="Times New Roman"/>
          <w:sz w:val="20"/>
          <w:szCs w:val="20"/>
        </w:rPr>
        <w:t>o</w:t>
      </w:r>
      <w:r w:rsidR="00797BAF" w:rsidRPr="001C37C2">
        <w:rPr>
          <w:rFonts w:ascii="Times New Roman" w:hAnsi="Times New Roman" w:cs="Times New Roman"/>
          <w:sz w:val="20"/>
          <w:szCs w:val="20"/>
        </w:rPr>
        <w:t xml:space="preserve">f ZDC Program </w:t>
      </w:r>
      <w:r w:rsidR="000978D2">
        <w:rPr>
          <w:rFonts w:ascii="Times New Roman" w:hAnsi="Times New Roman" w:cs="Times New Roman"/>
          <w:sz w:val="20"/>
          <w:szCs w:val="20"/>
        </w:rPr>
        <w:t>o</w:t>
      </w:r>
      <w:r w:rsidR="00797BAF" w:rsidRPr="001C37C2">
        <w:rPr>
          <w:rFonts w:ascii="Times New Roman" w:hAnsi="Times New Roman" w:cs="Times New Roman"/>
          <w:sz w:val="20"/>
          <w:szCs w:val="20"/>
        </w:rPr>
        <w:t xml:space="preserve">n </w:t>
      </w:r>
      <w:r w:rsidR="00797BAF">
        <w:rPr>
          <w:rFonts w:ascii="Times New Roman" w:hAnsi="Times New Roman" w:cs="Times New Roman"/>
          <w:sz w:val="20"/>
          <w:szCs w:val="20"/>
        </w:rPr>
        <w:t>Pharmacy</w:t>
      </w:r>
      <w:r w:rsidR="00797BAF">
        <w:rPr>
          <w:rFonts w:ascii="Times New Roman" w:hAnsi="Times New Roman" w:cs="Times New Roman" w:hint="eastAsia"/>
          <w:sz w:val="20"/>
          <w:szCs w:val="20"/>
        </w:rPr>
        <w:t xml:space="preserve"> </w:t>
      </w:r>
      <w:r w:rsidR="00797BAF">
        <w:rPr>
          <w:rFonts w:ascii="Times New Roman" w:hAnsi="Times New Roman" w:cs="Times New Roman"/>
          <w:sz w:val="20"/>
          <w:szCs w:val="20"/>
        </w:rPr>
        <w:t>Spending</w:t>
      </w:r>
      <w:r w:rsidR="00797BAF" w:rsidRPr="001C37C2">
        <w:rPr>
          <w:rFonts w:ascii="Times New Roman" w:hAnsi="Times New Roman" w:cs="Times New Roman"/>
          <w:sz w:val="20"/>
          <w:szCs w:val="20"/>
        </w:rPr>
        <w:t xml:space="preserve">, </w:t>
      </w:r>
      <w:r w:rsidR="00797BAF">
        <w:rPr>
          <w:rFonts w:ascii="Times New Roman" w:hAnsi="Times New Roman" w:cs="Times New Roman" w:hint="eastAsia"/>
          <w:sz w:val="20"/>
          <w:szCs w:val="20"/>
        </w:rPr>
        <w:t xml:space="preserve">Pre-ZDC </w:t>
      </w:r>
      <w:r w:rsidR="00797BAF">
        <w:rPr>
          <w:rFonts w:ascii="Times New Roman" w:hAnsi="Times New Roman" w:cs="Times New Roman"/>
          <w:sz w:val="20"/>
          <w:szCs w:val="20"/>
        </w:rPr>
        <w:t>Non-</w:t>
      </w:r>
      <w:r w:rsidR="00797BAF">
        <w:rPr>
          <w:rFonts w:ascii="Times New Roman" w:hAnsi="Times New Roman" w:cs="Times New Roman" w:hint="eastAsia"/>
          <w:sz w:val="20"/>
          <w:szCs w:val="20"/>
        </w:rPr>
        <w:t>Users</w:t>
      </w:r>
    </w:p>
    <w:p w14:paraId="749A7FE3" w14:textId="2FD0A4B9" w:rsidR="00797BAF" w:rsidRDefault="00FC62DF" w:rsidP="00797BAF">
      <w:pPr>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724C1536" wp14:editId="0E2D9130">
            <wp:extent cx="4400726" cy="3200400"/>
            <wp:effectExtent l="0" t="0" r="6350" b="0"/>
            <wp:docPr id="1426642221" name="Picture 6" descr="A graph showing the average of the average of the average of the average of the average of the average of the average of the average of the average of the average of the average of the average 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642221" name="Picture 6" descr="A graph showing the average of the average of the average of the average of the average of the average of the average of the average of the average of the average of the average of the average of&#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00726" cy="3200400"/>
                    </a:xfrm>
                    <a:prstGeom prst="rect">
                      <a:avLst/>
                    </a:prstGeom>
                  </pic:spPr>
                </pic:pic>
              </a:graphicData>
            </a:graphic>
          </wp:inline>
        </w:drawing>
      </w:r>
    </w:p>
    <w:p w14:paraId="66291861" w14:textId="4A5CB0B5" w:rsidR="00797BAF" w:rsidRDefault="00797BAF" w:rsidP="00797BAF">
      <w:pPr>
        <w:rPr>
          <w:rFonts w:ascii="Times New Roman" w:hAnsi="Times New Roman" w:cs="Times New Roman"/>
          <w:sz w:val="20"/>
          <w:szCs w:val="20"/>
        </w:rPr>
      </w:pPr>
      <w:r>
        <w:rPr>
          <w:rFonts w:ascii="Times New Roman" w:hAnsi="Times New Roman" w:cs="Times New Roman"/>
          <w:sz w:val="20"/>
          <w:szCs w:val="20"/>
        </w:rPr>
        <w:t xml:space="preserve">Note: </w:t>
      </w:r>
      <w:r w:rsidR="00746068">
        <w:rPr>
          <w:rFonts w:ascii="Times New Roman" w:hAnsi="Times New Roman" w:cs="Times New Roman"/>
          <w:sz w:val="20"/>
          <w:szCs w:val="20"/>
        </w:rPr>
        <w:t>Figure Displays</w:t>
      </w:r>
      <w:r>
        <w:rPr>
          <w:rFonts w:ascii="Times New Roman" w:hAnsi="Times New Roman" w:cs="Times New Roman"/>
          <w:sz w:val="20"/>
          <w:szCs w:val="20"/>
        </w:rPr>
        <w:t xml:space="preserve"> leads and lags coefficients of ZDC program impact from difference-in-difference.</w:t>
      </w:r>
    </w:p>
    <w:bookmarkEnd w:id="15"/>
    <w:p w14:paraId="51993740" w14:textId="77777777" w:rsidR="00797BAF" w:rsidRDefault="00797BAF" w:rsidP="00797BAF">
      <w:pPr>
        <w:rPr>
          <w:rFonts w:ascii="Times New Roman" w:hAnsi="Times New Roman" w:cs="Times New Roman"/>
          <w:sz w:val="20"/>
          <w:szCs w:val="20"/>
        </w:rPr>
      </w:pPr>
      <w:r>
        <w:rPr>
          <w:rFonts w:ascii="Times New Roman" w:hAnsi="Times New Roman" w:cs="Times New Roman"/>
          <w:sz w:val="20"/>
          <w:szCs w:val="20"/>
        </w:rPr>
        <w:br w:type="page"/>
      </w:r>
    </w:p>
    <w:p w14:paraId="282BE6E3" w14:textId="00880E47" w:rsidR="003F6589" w:rsidRPr="00592F81" w:rsidRDefault="003F6589" w:rsidP="00592F81">
      <w:pPr>
        <w:jc w:val="center"/>
        <w:rPr>
          <w:rFonts w:ascii="Times New Roman" w:hAnsi="Times New Roman" w:cs="Times New Roman"/>
          <w:b/>
          <w:bCs/>
        </w:rPr>
      </w:pPr>
      <w:r w:rsidRPr="00592F81">
        <w:rPr>
          <w:rFonts w:ascii="Times New Roman" w:hAnsi="Times New Roman" w:cs="Times New Roman"/>
          <w:b/>
          <w:bCs/>
        </w:rPr>
        <w:lastRenderedPageBreak/>
        <w:t>Event Studies for Complex Users</w:t>
      </w:r>
    </w:p>
    <w:p w14:paraId="7DE96F4F" w14:textId="302D982E" w:rsidR="00797BAF" w:rsidRDefault="00746068" w:rsidP="00797BAF">
      <w:pPr>
        <w:rPr>
          <w:rFonts w:ascii="Times New Roman" w:hAnsi="Times New Roman" w:cs="Times New Roman"/>
          <w:noProof/>
          <w:sz w:val="20"/>
          <w:szCs w:val="20"/>
        </w:rPr>
      </w:pPr>
      <w:r>
        <w:rPr>
          <w:rFonts w:ascii="Times New Roman" w:hAnsi="Times New Roman" w:cs="Times New Roman"/>
          <w:sz w:val="20"/>
          <w:szCs w:val="20"/>
        </w:rPr>
        <w:t>Figure S</w:t>
      </w:r>
      <w:r w:rsidR="00797BAF">
        <w:rPr>
          <w:rFonts w:ascii="Times New Roman" w:hAnsi="Times New Roman" w:cs="Times New Roman"/>
          <w:sz w:val="20"/>
          <w:szCs w:val="20"/>
        </w:rPr>
        <w:t>7</w:t>
      </w:r>
      <w:r w:rsidR="00797BAF" w:rsidRPr="001C37C2">
        <w:rPr>
          <w:rFonts w:ascii="Times New Roman" w:hAnsi="Times New Roman" w:cs="Times New Roman"/>
          <w:sz w:val="20"/>
          <w:szCs w:val="20"/>
        </w:rPr>
        <w:t xml:space="preserve">. </w:t>
      </w:r>
      <w:r w:rsidR="00797BAF">
        <w:rPr>
          <w:rFonts w:ascii="Times New Roman" w:hAnsi="Times New Roman" w:cs="Times New Roman"/>
          <w:sz w:val="20"/>
          <w:szCs w:val="20"/>
        </w:rPr>
        <w:t>Event study</w:t>
      </w:r>
      <w:r w:rsidR="00797BAF" w:rsidRPr="001C37C2">
        <w:rPr>
          <w:rFonts w:ascii="Times New Roman" w:hAnsi="Times New Roman" w:cs="Times New Roman"/>
          <w:sz w:val="20"/>
          <w:szCs w:val="20"/>
        </w:rPr>
        <w:t xml:space="preserve"> </w:t>
      </w:r>
      <w:r w:rsidR="00E46CD7">
        <w:rPr>
          <w:rFonts w:ascii="Times New Roman" w:hAnsi="Times New Roman" w:cs="Times New Roman"/>
          <w:sz w:val="20"/>
          <w:szCs w:val="20"/>
        </w:rPr>
        <w:t>o</w:t>
      </w:r>
      <w:r w:rsidR="00797BAF" w:rsidRPr="001C37C2">
        <w:rPr>
          <w:rFonts w:ascii="Times New Roman" w:hAnsi="Times New Roman" w:cs="Times New Roman"/>
          <w:sz w:val="20"/>
          <w:szCs w:val="20"/>
        </w:rPr>
        <w:t xml:space="preserve">f Impact </w:t>
      </w:r>
      <w:r w:rsidR="00E46CD7">
        <w:rPr>
          <w:rFonts w:ascii="Times New Roman" w:hAnsi="Times New Roman" w:cs="Times New Roman"/>
          <w:sz w:val="20"/>
          <w:szCs w:val="20"/>
        </w:rPr>
        <w:t>o</w:t>
      </w:r>
      <w:r w:rsidR="00797BAF" w:rsidRPr="001C37C2">
        <w:rPr>
          <w:rFonts w:ascii="Times New Roman" w:hAnsi="Times New Roman" w:cs="Times New Roman"/>
          <w:sz w:val="20"/>
          <w:szCs w:val="20"/>
        </w:rPr>
        <w:t xml:space="preserve">f ZDC Program </w:t>
      </w:r>
      <w:r w:rsidR="00E46CD7">
        <w:rPr>
          <w:rFonts w:ascii="Times New Roman" w:hAnsi="Times New Roman" w:cs="Times New Roman"/>
          <w:sz w:val="20"/>
          <w:szCs w:val="20"/>
        </w:rPr>
        <w:t>o</w:t>
      </w:r>
      <w:r w:rsidR="00797BAF" w:rsidRPr="001C37C2">
        <w:rPr>
          <w:rFonts w:ascii="Times New Roman" w:hAnsi="Times New Roman" w:cs="Times New Roman"/>
          <w:sz w:val="20"/>
          <w:szCs w:val="20"/>
        </w:rPr>
        <w:t xml:space="preserve">n </w:t>
      </w:r>
      <w:r w:rsidR="00797BAF">
        <w:rPr>
          <w:rFonts w:ascii="Times New Roman" w:hAnsi="Times New Roman" w:cs="Times New Roman"/>
          <w:sz w:val="20"/>
          <w:szCs w:val="20"/>
        </w:rPr>
        <w:t>Total Healthcare</w:t>
      </w:r>
      <w:r w:rsidR="00797BAF">
        <w:rPr>
          <w:rFonts w:ascii="Times New Roman" w:hAnsi="Times New Roman" w:cs="Times New Roman" w:hint="eastAsia"/>
          <w:sz w:val="20"/>
          <w:szCs w:val="20"/>
        </w:rPr>
        <w:t xml:space="preserve"> </w:t>
      </w:r>
      <w:r w:rsidR="00797BAF">
        <w:rPr>
          <w:rFonts w:ascii="Times New Roman" w:hAnsi="Times New Roman" w:cs="Times New Roman"/>
          <w:sz w:val="20"/>
          <w:szCs w:val="20"/>
        </w:rPr>
        <w:t>Spending</w:t>
      </w:r>
      <w:r w:rsidR="00797BAF" w:rsidRPr="001C37C2">
        <w:rPr>
          <w:rFonts w:ascii="Times New Roman" w:hAnsi="Times New Roman" w:cs="Times New Roman"/>
          <w:sz w:val="20"/>
          <w:szCs w:val="20"/>
        </w:rPr>
        <w:t xml:space="preserve">, </w:t>
      </w:r>
      <w:r w:rsidR="00797BAF">
        <w:rPr>
          <w:rFonts w:ascii="Times New Roman" w:hAnsi="Times New Roman" w:cs="Times New Roman" w:hint="eastAsia"/>
          <w:sz w:val="20"/>
          <w:szCs w:val="20"/>
        </w:rPr>
        <w:t xml:space="preserve">Complex </w:t>
      </w:r>
      <w:r w:rsidR="00797BAF">
        <w:rPr>
          <w:rFonts w:ascii="Times New Roman" w:hAnsi="Times New Roman" w:cs="Times New Roman"/>
          <w:sz w:val="20"/>
          <w:szCs w:val="20"/>
        </w:rPr>
        <w:t>Users</w:t>
      </w:r>
    </w:p>
    <w:p w14:paraId="7F601A76" w14:textId="2707D0BA" w:rsidR="00797BAF" w:rsidRDefault="00F02824" w:rsidP="00797BAF">
      <w:pPr>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71DF3999" wp14:editId="632462FD">
            <wp:extent cx="4400726" cy="3200400"/>
            <wp:effectExtent l="0" t="0" r="6350" b="0"/>
            <wp:docPr id="1729957321" name="Picture 7" descr="A graph showing the average of the average of the average of the average of the average of the average of the average of the average of the average of the average of the average of the average 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957321" name="Picture 7" descr="A graph showing the average of the average of the average of the average of the average of the average of the average of the average of the average of the average of the average of the average of&#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00726" cy="3200400"/>
                    </a:xfrm>
                    <a:prstGeom prst="rect">
                      <a:avLst/>
                    </a:prstGeom>
                  </pic:spPr>
                </pic:pic>
              </a:graphicData>
            </a:graphic>
          </wp:inline>
        </w:drawing>
      </w:r>
    </w:p>
    <w:p w14:paraId="24E42F4F" w14:textId="007EB265" w:rsidR="00797BAF" w:rsidRDefault="00797BAF" w:rsidP="00797BAF">
      <w:pPr>
        <w:rPr>
          <w:rFonts w:ascii="Times New Roman" w:hAnsi="Times New Roman" w:cs="Times New Roman"/>
          <w:sz w:val="20"/>
          <w:szCs w:val="20"/>
        </w:rPr>
      </w:pPr>
      <w:r>
        <w:rPr>
          <w:rFonts w:ascii="Times New Roman" w:hAnsi="Times New Roman" w:cs="Times New Roman"/>
          <w:sz w:val="20"/>
          <w:szCs w:val="20"/>
        </w:rPr>
        <w:t xml:space="preserve">Note: </w:t>
      </w:r>
      <w:r w:rsidR="00746068">
        <w:rPr>
          <w:rFonts w:ascii="Times New Roman" w:hAnsi="Times New Roman" w:cs="Times New Roman"/>
          <w:sz w:val="20"/>
          <w:szCs w:val="20"/>
        </w:rPr>
        <w:t>Figure Displays</w:t>
      </w:r>
      <w:r>
        <w:rPr>
          <w:rFonts w:ascii="Times New Roman" w:hAnsi="Times New Roman" w:cs="Times New Roman"/>
          <w:sz w:val="20"/>
          <w:szCs w:val="20"/>
        </w:rPr>
        <w:t xml:space="preserve"> leads and lags coefficients of ZDC program impact from difference-in-difference.</w:t>
      </w:r>
    </w:p>
    <w:p w14:paraId="60F7A8B6" w14:textId="51CCE501" w:rsidR="00797BAF" w:rsidRDefault="00746068" w:rsidP="00797BAF">
      <w:pPr>
        <w:rPr>
          <w:rFonts w:ascii="Times New Roman" w:hAnsi="Times New Roman" w:cs="Times New Roman"/>
          <w:noProof/>
          <w:sz w:val="20"/>
          <w:szCs w:val="20"/>
        </w:rPr>
      </w:pPr>
      <w:bookmarkStart w:id="16" w:name="OLE_LINK86"/>
      <w:r>
        <w:rPr>
          <w:rFonts w:ascii="Times New Roman" w:hAnsi="Times New Roman" w:cs="Times New Roman"/>
          <w:sz w:val="20"/>
          <w:szCs w:val="20"/>
        </w:rPr>
        <w:t>Figure S</w:t>
      </w:r>
      <w:r w:rsidR="00797BAF">
        <w:rPr>
          <w:rFonts w:ascii="Times New Roman" w:hAnsi="Times New Roman" w:cs="Times New Roman"/>
          <w:sz w:val="20"/>
          <w:szCs w:val="20"/>
        </w:rPr>
        <w:t>8</w:t>
      </w:r>
      <w:r w:rsidR="00797BAF" w:rsidRPr="001C37C2">
        <w:rPr>
          <w:rFonts w:ascii="Times New Roman" w:hAnsi="Times New Roman" w:cs="Times New Roman"/>
          <w:sz w:val="20"/>
          <w:szCs w:val="20"/>
        </w:rPr>
        <w:t xml:space="preserve">. </w:t>
      </w:r>
      <w:r w:rsidR="00797BAF">
        <w:rPr>
          <w:rFonts w:ascii="Times New Roman" w:hAnsi="Times New Roman" w:cs="Times New Roman"/>
          <w:sz w:val="20"/>
          <w:szCs w:val="20"/>
        </w:rPr>
        <w:t>Event study</w:t>
      </w:r>
      <w:r w:rsidR="00797BAF" w:rsidRPr="001C37C2">
        <w:rPr>
          <w:rFonts w:ascii="Times New Roman" w:hAnsi="Times New Roman" w:cs="Times New Roman"/>
          <w:sz w:val="20"/>
          <w:szCs w:val="20"/>
        </w:rPr>
        <w:t xml:space="preserve"> </w:t>
      </w:r>
      <w:r w:rsidR="008C7FA5">
        <w:rPr>
          <w:rFonts w:ascii="Times New Roman" w:hAnsi="Times New Roman" w:cs="Times New Roman"/>
          <w:sz w:val="20"/>
          <w:szCs w:val="20"/>
        </w:rPr>
        <w:t>o</w:t>
      </w:r>
      <w:r w:rsidR="00797BAF" w:rsidRPr="001C37C2">
        <w:rPr>
          <w:rFonts w:ascii="Times New Roman" w:hAnsi="Times New Roman" w:cs="Times New Roman"/>
          <w:sz w:val="20"/>
          <w:szCs w:val="20"/>
        </w:rPr>
        <w:t xml:space="preserve">f Impact </w:t>
      </w:r>
      <w:r w:rsidR="008C7FA5">
        <w:rPr>
          <w:rFonts w:ascii="Times New Roman" w:hAnsi="Times New Roman" w:cs="Times New Roman"/>
          <w:sz w:val="20"/>
          <w:szCs w:val="20"/>
        </w:rPr>
        <w:t>o</w:t>
      </w:r>
      <w:r w:rsidR="00797BAF" w:rsidRPr="001C37C2">
        <w:rPr>
          <w:rFonts w:ascii="Times New Roman" w:hAnsi="Times New Roman" w:cs="Times New Roman"/>
          <w:sz w:val="20"/>
          <w:szCs w:val="20"/>
        </w:rPr>
        <w:t xml:space="preserve">f ZDC Program </w:t>
      </w:r>
      <w:r w:rsidR="008C7FA5">
        <w:rPr>
          <w:rFonts w:ascii="Times New Roman" w:hAnsi="Times New Roman" w:cs="Times New Roman"/>
          <w:sz w:val="20"/>
          <w:szCs w:val="20"/>
        </w:rPr>
        <w:t>o</w:t>
      </w:r>
      <w:r w:rsidR="00797BAF" w:rsidRPr="001C37C2">
        <w:rPr>
          <w:rFonts w:ascii="Times New Roman" w:hAnsi="Times New Roman" w:cs="Times New Roman"/>
          <w:sz w:val="20"/>
          <w:szCs w:val="20"/>
        </w:rPr>
        <w:t xml:space="preserve">n </w:t>
      </w:r>
      <w:r w:rsidR="00797BAF">
        <w:rPr>
          <w:rFonts w:ascii="Times New Roman" w:hAnsi="Times New Roman" w:cs="Times New Roman"/>
          <w:sz w:val="20"/>
          <w:szCs w:val="20"/>
        </w:rPr>
        <w:t>Medical</w:t>
      </w:r>
      <w:r w:rsidR="00797BAF">
        <w:rPr>
          <w:rFonts w:ascii="Times New Roman" w:hAnsi="Times New Roman" w:cs="Times New Roman" w:hint="eastAsia"/>
          <w:sz w:val="20"/>
          <w:szCs w:val="20"/>
        </w:rPr>
        <w:t xml:space="preserve"> </w:t>
      </w:r>
      <w:r w:rsidR="00797BAF">
        <w:rPr>
          <w:rFonts w:ascii="Times New Roman" w:hAnsi="Times New Roman" w:cs="Times New Roman"/>
          <w:sz w:val="20"/>
          <w:szCs w:val="20"/>
        </w:rPr>
        <w:t>Spending</w:t>
      </w:r>
      <w:r w:rsidR="00797BAF" w:rsidRPr="001C37C2">
        <w:rPr>
          <w:rFonts w:ascii="Times New Roman" w:hAnsi="Times New Roman" w:cs="Times New Roman"/>
          <w:sz w:val="20"/>
          <w:szCs w:val="20"/>
        </w:rPr>
        <w:t xml:space="preserve">, </w:t>
      </w:r>
      <w:r w:rsidR="00797BAF">
        <w:rPr>
          <w:rFonts w:ascii="Times New Roman" w:hAnsi="Times New Roman" w:cs="Times New Roman" w:hint="eastAsia"/>
          <w:sz w:val="20"/>
          <w:szCs w:val="20"/>
        </w:rPr>
        <w:t xml:space="preserve">Complex </w:t>
      </w:r>
      <w:r w:rsidR="00797BAF">
        <w:rPr>
          <w:rFonts w:ascii="Times New Roman" w:hAnsi="Times New Roman" w:cs="Times New Roman"/>
          <w:sz w:val="20"/>
          <w:szCs w:val="20"/>
        </w:rPr>
        <w:t>Users</w:t>
      </w:r>
    </w:p>
    <w:p w14:paraId="1810451B" w14:textId="3E14F89F" w:rsidR="00797BAF" w:rsidRDefault="00CD3FE4" w:rsidP="00797BAF">
      <w:pPr>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4592C3F4" wp14:editId="37F6FE2E">
            <wp:extent cx="4400726" cy="3200400"/>
            <wp:effectExtent l="0" t="0" r="6350" b="0"/>
            <wp:docPr id="1129409935" name="Picture 8" descr="A graph showing the average of the average of the average of the average of the average of the average of the average of the average of the average of the average of the average of the average 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409935" name="Picture 8" descr="A graph showing the average of the average of the average of the average of the average of the average of the average of the average of the average of the average of the average of the average of&#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00726" cy="3200400"/>
                    </a:xfrm>
                    <a:prstGeom prst="rect">
                      <a:avLst/>
                    </a:prstGeom>
                  </pic:spPr>
                </pic:pic>
              </a:graphicData>
            </a:graphic>
          </wp:inline>
        </w:drawing>
      </w:r>
    </w:p>
    <w:p w14:paraId="4337E15E" w14:textId="52DD2C04" w:rsidR="00797BAF" w:rsidRDefault="00797BAF" w:rsidP="00797BAF">
      <w:pPr>
        <w:rPr>
          <w:rFonts w:ascii="Times New Roman" w:hAnsi="Times New Roman" w:cs="Times New Roman"/>
          <w:sz w:val="20"/>
          <w:szCs w:val="20"/>
        </w:rPr>
      </w:pPr>
      <w:r>
        <w:rPr>
          <w:rFonts w:ascii="Times New Roman" w:hAnsi="Times New Roman" w:cs="Times New Roman"/>
          <w:sz w:val="20"/>
          <w:szCs w:val="20"/>
        </w:rPr>
        <w:t xml:space="preserve">Note: </w:t>
      </w:r>
      <w:r w:rsidR="00746068">
        <w:rPr>
          <w:rFonts w:ascii="Times New Roman" w:hAnsi="Times New Roman" w:cs="Times New Roman"/>
          <w:sz w:val="20"/>
          <w:szCs w:val="20"/>
        </w:rPr>
        <w:t>Figure Displays</w:t>
      </w:r>
      <w:r>
        <w:rPr>
          <w:rFonts w:ascii="Times New Roman" w:hAnsi="Times New Roman" w:cs="Times New Roman"/>
          <w:sz w:val="20"/>
          <w:szCs w:val="20"/>
        </w:rPr>
        <w:t xml:space="preserve"> leads and lags coefficients of ZDC program impact from difference-in-difference.</w:t>
      </w:r>
    </w:p>
    <w:bookmarkEnd w:id="16"/>
    <w:p w14:paraId="51CDB4B4" w14:textId="77777777" w:rsidR="00797BAF" w:rsidRDefault="00797BAF" w:rsidP="00797BAF">
      <w:pPr>
        <w:rPr>
          <w:rFonts w:ascii="Times New Roman" w:hAnsi="Times New Roman" w:cs="Times New Roman"/>
          <w:sz w:val="20"/>
          <w:szCs w:val="20"/>
        </w:rPr>
      </w:pPr>
    </w:p>
    <w:p w14:paraId="5B9A4A43" w14:textId="77777777" w:rsidR="00797BAF" w:rsidRDefault="00797BAF" w:rsidP="00797BAF">
      <w:pPr>
        <w:rPr>
          <w:rFonts w:ascii="Times New Roman" w:hAnsi="Times New Roman" w:cs="Times New Roman"/>
          <w:sz w:val="20"/>
          <w:szCs w:val="20"/>
        </w:rPr>
      </w:pPr>
    </w:p>
    <w:p w14:paraId="491FC342" w14:textId="10CA8DEF" w:rsidR="00797BAF" w:rsidRDefault="00746068" w:rsidP="00797BAF">
      <w:pPr>
        <w:rPr>
          <w:rFonts w:ascii="Times New Roman" w:hAnsi="Times New Roman" w:cs="Times New Roman"/>
          <w:noProof/>
          <w:sz w:val="20"/>
          <w:szCs w:val="20"/>
        </w:rPr>
      </w:pPr>
      <w:r>
        <w:rPr>
          <w:rFonts w:ascii="Times New Roman" w:hAnsi="Times New Roman" w:cs="Times New Roman"/>
          <w:sz w:val="20"/>
          <w:szCs w:val="20"/>
        </w:rPr>
        <w:t>Figure S</w:t>
      </w:r>
      <w:r w:rsidR="00797BAF">
        <w:rPr>
          <w:rFonts w:ascii="Times New Roman" w:hAnsi="Times New Roman" w:cs="Times New Roman"/>
          <w:sz w:val="20"/>
          <w:szCs w:val="20"/>
        </w:rPr>
        <w:t>9</w:t>
      </w:r>
      <w:r w:rsidR="00797BAF" w:rsidRPr="001C37C2">
        <w:rPr>
          <w:rFonts w:ascii="Times New Roman" w:hAnsi="Times New Roman" w:cs="Times New Roman"/>
          <w:sz w:val="20"/>
          <w:szCs w:val="20"/>
        </w:rPr>
        <w:t xml:space="preserve">. </w:t>
      </w:r>
      <w:r w:rsidR="00797BAF">
        <w:rPr>
          <w:rFonts w:ascii="Times New Roman" w:hAnsi="Times New Roman" w:cs="Times New Roman"/>
          <w:sz w:val="20"/>
          <w:szCs w:val="20"/>
        </w:rPr>
        <w:t>Event study</w:t>
      </w:r>
      <w:r w:rsidR="00797BAF" w:rsidRPr="001C37C2">
        <w:rPr>
          <w:rFonts w:ascii="Times New Roman" w:hAnsi="Times New Roman" w:cs="Times New Roman"/>
          <w:sz w:val="20"/>
          <w:szCs w:val="20"/>
        </w:rPr>
        <w:t xml:space="preserve"> Of Impact </w:t>
      </w:r>
      <w:r w:rsidR="005C7F8C">
        <w:rPr>
          <w:rFonts w:ascii="Times New Roman" w:hAnsi="Times New Roman" w:cs="Times New Roman"/>
          <w:sz w:val="20"/>
          <w:szCs w:val="20"/>
        </w:rPr>
        <w:t>o</w:t>
      </w:r>
      <w:r w:rsidR="00797BAF" w:rsidRPr="001C37C2">
        <w:rPr>
          <w:rFonts w:ascii="Times New Roman" w:hAnsi="Times New Roman" w:cs="Times New Roman"/>
          <w:sz w:val="20"/>
          <w:szCs w:val="20"/>
        </w:rPr>
        <w:t xml:space="preserve">f ZDC Program </w:t>
      </w:r>
      <w:r w:rsidR="005C7F8C">
        <w:rPr>
          <w:rFonts w:ascii="Times New Roman" w:hAnsi="Times New Roman" w:cs="Times New Roman"/>
          <w:sz w:val="20"/>
          <w:szCs w:val="20"/>
        </w:rPr>
        <w:t>o</w:t>
      </w:r>
      <w:r w:rsidR="00797BAF" w:rsidRPr="001C37C2">
        <w:rPr>
          <w:rFonts w:ascii="Times New Roman" w:hAnsi="Times New Roman" w:cs="Times New Roman"/>
          <w:sz w:val="20"/>
          <w:szCs w:val="20"/>
        </w:rPr>
        <w:t xml:space="preserve">n </w:t>
      </w:r>
      <w:r w:rsidR="00797BAF">
        <w:rPr>
          <w:rFonts w:ascii="Times New Roman" w:hAnsi="Times New Roman" w:cs="Times New Roman"/>
          <w:sz w:val="20"/>
          <w:szCs w:val="20"/>
        </w:rPr>
        <w:t>Pharmacy</w:t>
      </w:r>
      <w:r w:rsidR="00797BAF">
        <w:rPr>
          <w:rFonts w:ascii="Times New Roman" w:hAnsi="Times New Roman" w:cs="Times New Roman" w:hint="eastAsia"/>
          <w:sz w:val="20"/>
          <w:szCs w:val="20"/>
        </w:rPr>
        <w:t xml:space="preserve"> </w:t>
      </w:r>
      <w:r w:rsidR="00797BAF">
        <w:rPr>
          <w:rFonts w:ascii="Times New Roman" w:hAnsi="Times New Roman" w:cs="Times New Roman"/>
          <w:sz w:val="20"/>
          <w:szCs w:val="20"/>
        </w:rPr>
        <w:t>Spending</w:t>
      </w:r>
      <w:r w:rsidR="00797BAF" w:rsidRPr="001C37C2">
        <w:rPr>
          <w:rFonts w:ascii="Times New Roman" w:hAnsi="Times New Roman" w:cs="Times New Roman"/>
          <w:sz w:val="20"/>
          <w:szCs w:val="20"/>
        </w:rPr>
        <w:t xml:space="preserve">, </w:t>
      </w:r>
      <w:r w:rsidR="00797BAF">
        <w:rPr>
          <w:rFonts w:ascii="Times New Roman" w:hAnsi="Times New Roman" w:cs="Times New Roman" w:hint="eastAsia"/>
          <w:sz w:val="20"/>
          <w:szCs w:val="20"/>
        </w:rPr>
        <w:t xml:space="preserve">Complex </w:t>
      </w:r>
      <w:r w:rsidR="00797BAF">
        <w:rPr>
          <w:rFonts w:ascii="Times New Roman" w:hAnsi="Times New Roman" w:cs="Times New Roman"/>
          <w:sz w:val="20"/>
          <w:szCs w:val="20"/>
        </w:rPr>
        <w:t>Users</w:t>
      </w:r>
    </w:p>
    <w:p w14:paraId="6292896D" w14:textId="7809D699" w:rsidR="00797BAF" w:rsidRDefault="00A16C52" w:rsidP="00797BAF">
      <w:pPr>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2C7AA69E" wp14:editId="69C5408E">
            <wp:extent cx="4400726" cy="3200400"/>
            <wp:effectExtent l="0" t="0" r="6350" b="0"/>
            <wp:docPr id="432408147" name="Picture 9" descr="A graph of a graph showing the average of the average of the average of the average of the average of the average of the average of the average of the average of the average of the average 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408147" name="Picture 9" descr="A graph of a graph showing the average of the average of the average of the average of the average of the average of the average of the average of the average of the average of the average of&#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400726" cy="3200400"/>
                    </a:xfrm>
                    <a:prstGeom prst="rect">
                      <a:avLst/>
                    </a:prstGeom>
                  </pic:spPr>
                </pic:pic>
              </a:graphicData>
            </a:graphic>
          </wp:inline>
        </w:drawing>
      </w:r>
    </w:p>
    <w:p w14:paraId="2AAEFB42" w14:textId="2564787F" w:rsidR="00C63B13" w:rsidRDefault="00797BAF" w:rsidP="00797BAF">
      <w:pPr>
        <w:rPr>
          <w:rFonts w:ascii="Times New Roman" w:hAnsi="Times New Roman" w:cs="Times New Roman"/>
          <w:sz w:val="20"/>
          <w:szCs w:val="20"/>
        </w:rPr>
      </w:pPr>
      <w:r>
        <w:rPr>
          <w:rFonts w:ascii="Times New Roman" w:hAnsi="Times New Roman" w:cs="Times New Roman"/>
          <w:sz w:val="20"/>
          <w:szCs w:val="20"/>
        </w:rPr>
        <w:t xml:space="preserve">Note: </w:t>
      </w:r>
      <w:r w:rsidR="00746068">
        <w:rPr>
          <w:rFonts w:ascii="Times New Roman" w:hAnsi="Times New Roman" w:cs="Times New Roman"/>
          <w:sz w:val="20"/>
          <w:szCs w:val="20"/>
        </w:rPr>
        <w:t>Figure Displays</w:t>
      </w:r>
      <w:r>
        <w:rPr>
          <w:rFonts w:ascii="Times New Roman" w:hAnsi="Times New Roman" w:cs="Times New Roman"/>
          <w:sz w:val="20"/>
          <w:szCs w:val="20"/>
        </w:rPr>
        <w:t xml:space="preserve"> leads and lags coefficients of ZDC program impact from difference-in-difference.</w:t>
      </w:r>
    </w:p>
    <w:p w14:paraId="1A6F5BB5" w14:textId="77777777" w:rsidR="00C63B13" w:rsidRDefault="00C63B13">
      <w:pPr>
        <w:rPr>
          <w:rFonts w:ascii="Times New Roman" w:hAnsi="Times New Roman" w:cs="Times New Roman"/>
          <w:sz w:val="20"/>
          <w:szCs w:val="20"/>
        </w:rPr>
      </w:pPr>
      <w:r>
        <w:rPr>
          <w:rFonts w:ascii="Times New Roman" w:hAnsi="Times New Roman" w:cs="Times New Roman"/>
          <w:sz w:val="20"/>
          <w:szCs w:val="20"/>
        </w:rPr>
        <w:br w:type="page"/>
      </w:r>
    </w:p>
    <w:p w14:paraId="15E9D298" w14:textId="764FB24E" w:rsidR="00797BAF" w:rsidRPr="00C63B13" w:rsidRDefault="00C63B13" w:rsidP="00C63B13">
      <w:pPr>
        <w:jc w:val="center"/>
        <w:rPr>
          <w:rFonts w:ascii="Times New Roman" w:hAnsi="Times New Roman" w:cs="Times New Roman"/>
          <w:b/>
          <w:bCs/>
          <w:sz w:val="20"/>
          <w:szCs w:val="20"/>
        </w:rPr>
      </w:pPr>
      <w:r w:rsidRPr="00C63B13">
        <w:rPr>
          <w:rFonts w:ascii="Times New Roman" w:hAnsi="Times New Roman" w:cs="Times New Roman"/>
          <w:b/>
          <w:bCs/>
        </w:rPr>
        <w:lastRenderedPageBreak/>
        <w:t>Data Illustration Supporting the Exclusion of the First Three Months in Outcome Analysis</w:t>
      </w:r>
    </w:p>
    <w:p w14:paraId="68AF39A0" w14:textId="4793A508" w:rsidR="005247E2" w:rsidRDefault="00CD6C33" w:rsidP="001814B9">
      <w:pPr>
        <w:rPr>
          <w:rFonts w:ascii="Times New Roman" w:hAnsi="Times New Roman" w:cs="Times New Roman"/>
          <w:sz w:val="20"/>
          <w:szCs w:val="20"/>
        </w:rPr>
      </w:pPr>
      <w:r w:rsidRPr="00FF27F9">
        <w:rPr>
          <w:rFonts w:ascii="Times New Roman" w:hAnsi="Times New Roman" w:cs="Times New Roman"/>
          <w:sz w:val="20"/>
          <w:szCs w:val="20"/>
        </w:rPr>
        <w:t xml:space="preserve">Figure S10. </w:t>
      </w:r>
      <w:r w:rsidR="00FF27F9">
        <w:rPr>
          <w:rFonts w:ascii="Times New Roman" w:hAnsi="Times New Roman" w:cs="Times New Roman"/>
          <w:sz w:val="20"/>
          <w:szCs w:val="20"/>
        </w:rPr>
        <w:t>Data Visualization of the Monthly PDC Over Tim</w:t>
      </w:r>
      <w:r w:rsidR="005247E2">
        <w:rPr>
          <w:rFonts w:ascii="Times New Roman" w:hAnsi="Times New Roman" w:cs="Times New Roman"/>
          <w:sz w:val="20"/>
          <w:szCs w:val="20"/>
        </w:rPr>
        <w:t>e</w:t>
      </w:r>
    </w:p>
    <w:p w14:paraId="61881AB2" w14:textId="32A67D9C" w:rsidR="00FF27F9" w:rsidRDefault="00965134" w:rsidP="005247E2">
      <w:pPr>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68EB7195" wp14:editId="4A95CE82">
            <wp:extent cx="4400726" cy="3200400"/>
            <wp:effectExtent l="0" t="0" r="6350" b="0"/>
            <wp:docPr id="542025920" name="Picture 10" descr="A graph showing the amount of diabetes in the patient's bod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025920" name="Picture 10" descr="A graph showing the amount of diabetes in the patient's body&#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400726" cy="3200400"/>
                    </a:xfrm>
                    <a:prstGeom prst="rect">
                      <a:avLst/>
                    </a:prstGeom>
                  </pic:spPr>
                </pic:pic>
              </a:graphicData>
            </a:graphic>
          </wp:inline>
        </w:drawing>
      </w:r>
    </w:p>
    <w:p w14:paraId="7838FC05" w14:textId="755FB3A5" w:rsidR="00D63953" w:rsidRDefault="00D63953" w:rsidP="00D63953">
      <w:pPr>
        <w:rPr>
          <w:rFonts w:ascii="Times New Roman" w:hAnsi="Times New Roman" w:cs="Times New Roman"/>
          <w:sz w:val="20"/>
          <w:szCs w:val="20"/>
        </w:rPr>
      </w:pPr>
      <w:r>
        <w:rPr>
          <w:rFonts w:ascii="Times New Roman" w:hAnsi="Times New Roman" w:cs="Times New Roman"/>
          <w:sz w:val="20"/>
          <w:szCs w:val="20"/>
        </w:rPr>
        <w:t>Figure S11.</w:t>
      </w:r>
      <w:r w:rsidR="002E1CF4">
        <w:rPr>
          <w:rFonts w:ascii="Times New Roman" w:hAnsi="Times New Roman" w:cs="Times New Roman"/>
          <w:sz w:val="20"/>
          <w:szCs w:val="20"/>
        </w:rPr>
        <w:t>Data Visualization of the Monthly Drug Counts Over Time</w:t>
      </w:r>
    </w:p>
    <w:p w14:paraId="6C51A9E9" w14:textId="19E75D50" w:rsidR="002E1CF4" w:rsidRDefault="006941FA" w:rsidP="006941FA">
      <w:pPr>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5BF3824E" wp14:editId="3494C3BB">
            <wp:extent cx="4400726" cy="3200400"/>
            <wp:effectExtent l="0" t="0" r="6350" b="0"/>
            <wp:docPr id="1644342345" name="Picture 1" descr="A graph showing the amount of drug in diabe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342345" name="Picture 1" descr="A graph showing the amount of drug in diabete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00726" cy="3200400"/>
                    </a:xfrm>
                    <a:prstGeom prst="rect">
                      <a:avLst/>
                    </a:prstGeom>
                  </pic:spPr>
                </pic:pic>
              </a:graphicData>
            </a:graphic>
          </wp:inline>
        </w:drawing>
      </w:r>
    </w:p>
    <w:p w14:paraId="519D9621" w14:textId="734C6015" w:rsidR="00A35534" w:rsidRPr="00FF27F9" w:rsidRDefault="00A35534" w:rsidP="00A35534">
      <w:pPr>
        <w:rPr>
          <w:rFonts w:ascii="Times New Roman" w:hAnsi="Times New Roman" w:cs="Times New Roman"/>
          <w:sz w:val="20"/>
          <w:szCs w:val="20"/>
        </w:rPr>
      </w:pPr>
      <w:r w:rsidRPr="003357B8">
        <w:rPr>
          <w:rFonts w:ascii="Times New Roman" w:hAnsi="Times New Roman" w:cs="Times New Roman"/>
          <w:sz w:val="20"/>
          <w:szCs w:val="20"/>
        </w:rPr>
        <w:t>Because our dataset begins on January 1, 2019, we were unable to capture prescription refill dates and days’ supply information for the latter part of 2018.</w:t>
      </w:r>
      <w:r w:rsidRPr="00C93DF9">
        <w:rPr>
          <w:rFonts w:ascii="Times New Roman" w:hAnsi="Times New Roman" w:cs="Times New Roman"/>
          <w:sz w:val="20"/>
          <w:szCs w:val="20"/>
        </w:rPr>
        <w:t xml:space="preserve"> As a result, the PDC</w:t>
      </w:r>
      <w:r>
        <w:rPr>
          <w:rFonts w:ascii="Times New Roman" w:hAnsi="Times New Roman" w:cs="Times New Roman"/>
          <w:sz w:val="20"/>
          <w:szCs w:val="20"/>
        </w:rPr>
        <w:t>/drug count</w:t>
      </w:r>
      <w:r w:rsidRPr="00C93DF9">
        <w:rPr>
          <w:rFonts w:ascii="Times New Roman" w:hAnsi="Times New Roman" w:cs="Times New Roman"/>
          <w:sz w:val="20"/>
          <w:szCs w:val="20"/>
        </w:rPr>
        <w:t xml:space="preserve"> values for the first three months </w:t>
      </w:r>
      <w:r>
        <w:rPr>
          <w:rFonts w:ascii="Times New Roman" w:hAnsi="Times New Roman" w:cs="Times New Roman"/>
          <w:sz w:val="20"/>
          <w:szCs w:val="20"/>
        </w:rPr>
        <w:t xml:space="preserve">are clearly riddled with data artifacts and, as such, </w:t>
      </w:r>
      <w:r w:rsidRPr="00C93DF9">
        <w:rPr>
          <w:rFonts w:ascii="Times New Roman" w:hAnsi="Times New Roman" w:cs="Times New Roman"/>
          <w:sz w:val="20"/>
          <w:szCs w:val="20"/>
        </w:rPr>
        <w:t>do not represent valid measures</w:t>
      </w:r>
      <w:r>
        <w:rPr>
          <w:rFonts w:ascii="Times New Roman" w:hAnsi="Times New Roman" w:cs="Times New Roman"/>
          <w:sz w:val="20"/>
          <w:szCs w:val="20"/>
        </w:rPr>
        <w:t xml:space="preserve">. </w:t>
      </w:r>
      <w:r w:rsidR="00EB7A2D">
        <w:rPr>
          <w:rFonts w:ascii="Times New Roman" w:hAnsi="Times New Roman" w:cs="Times New Roman"/>
          <w:sz w:val="20"/>
          <w:szCs w:val="20"/>
        </w:rPr>
        <w:t xml:space="preserve">Since monthly </w:t>
      </w:r>
      <w:r w:rsidR="00F66CA9">
        <w:rPr>
          <w:rFonts w:ascii="Times New Roman" w:hAnsi="Times New Roman" w:cs="Times New Roman"/>
          <w:sz w:val="20"/>
          <w:szCs w:val="20"/>
        </w:rPr>
        <w:t>monthly drug count</w:t>
      </w:r>
      <w:r w:rsidR="00EB7A2D">
        <w:rPr>
          <w:rFonts w:ascii="Times New Roman" w:hAnsi="Times New Roman" w:cs="Times New Roman"/>
          <w:sz w:val="20"/>
          <w:szCs w:val="20"/>
        </w:rPr>
        <w:t xml:space="preserve"> were included in our outcome analysis</w:t>
      </w:r>
      <w:r w:rsidR="001E6554">
        <w:rPr>
          <w:rFonts w:ascii="Times New Roman" w:hAnsi="Times New Roman" w:cs="Times New Roman"/>
          <w:sz w:val="20"/>
          <w:szCs w:val="20"/>
        </w:rPr>
        <w:t>, we removed the data of the first months for analysis consistency.</w:t>
      </w:r>
    </w:p>
    <w:sectPr w:rsidR="00A35534" w:rsidRPr="00FF27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BAF"/>
    <w:rsid w:val="00005E9E"/>
    <w:rsid w:val="00006779"/>
    <w:rsid w:val="00006A3A"/>
    <w:rsid w:val="000073A3"/>
    <w:rsid w:val="00014A03"/>
    <w:rsid w:val="00020448"/>
    <w:rsid w:val="000278A4"/>
    <w:rsid w:val="00040D91"/>
    <w:rsid w:val="000428AC"/>
    <w:rsid w:val="0006255A"/>
    <w:rsid w:val="0006456E"/>
    <w:rsid w:val="000645B9"/>
    <w:rsid w:val="0007326B"/>
    <w:rsid w:val="0007453B"/>
    <w:rsid w:val="00080289"/>
    <w:rsid w:val="00084F9E"/>
    <w:rsid w:val="00090E69"/>
    <w:rsid w:val="00095658"/>
    <w:rsid w:val="00097627"/>
    <w:rsid w:val="000978D2"/>
    <w:rsid w:val="000A13D6"/>
    <w:rsid w:val="000A45BB"/>
    <w:rsid w:val="000B1CF9"/>
    <w:rsid w:val="000B3738"/>
    <w:rsid w:val="000D6175"/>
    <w:rsid w:val="000D6338"/>
    <w:rsid w:val="000E0164"/>
    <w:rsid w:val="000E44A5"/>
    <w:rsid w:val="000E6FD4"/>
    <w:rsid w:val="000F73F6"/>
    <w:rsid w:val="001018B9"/>
    <w:rsid w:val="001029F8"/>
    <w:rsid w:val="00114972"/>
    <w:rsid w:val="001446AD"/>
    <w:rsid w:val="00146EB6"/>
    <w:rsid w:val="001476F4"/>
    <w:rsid w:val="00152211"/>
    <w:rsid w:val="001549CB"/>
    <w:rsid w:val="00156F79"/>
    <w:rsid w:val="00175B9A"/>
    <w:rsid w:val="001814B9"/>
    <w:rsid w:val="00196E98"/>
    <w:rsid w:val="001A4C55"/>
    <w:rsid w:val="001B296D"/>
    <w:rsid w:val="001B45C6"/>
    <w:rsid w:val="001C1775"/>
    <w:rsid w:val="001C374E"/>
    <w:rsid w:val="001E6554"/>
    <w:rsid w:val="001F4832"/>
    <w:rsid w:val="002102E2"/>
    <w:rsid w:val="00240A5D"/>
    <w:rsid w:val="00245B14"/>
    <w:rsid w:val="002649D3"/>
    <w:rsid w:val="00266209"/>
    <w:rsid w:val="002768F7"/>
    <w:rsid w:val="00281323"/>
    <w:rsid w:val="00283AB1"/>
    <w:rsid w:val="00296216"/>
    <w:rsid w:val="002A1D5A"/>
    <w:rsid w:val="002A388E"/>
    <w:rsid w:val="002A5296"/>
    <w:rsid w:val="002A67F8"/>
    <w:rsid w:val="002A747A"/>
    <w:rsid w:val="002A7A56"/>
    <w:rsid w:val="002C3395"/>
    <w:rsid w:val="002D39FA"/>
    <w:rsid w:val="002D4FB1"/>
    <w:rsid w:val="002D66F3"/>
    <w:rsid w:val="002E1CF4"/>
    <w:rsid w:val="002E3B10"/>
    <w:rsid w:val="002E4637"/>
    <w:rsid w:val="002F54CE"/>
    <w:rsid w:val="002F7B68"/>
    <w:rsid w:val="003003E0"/>
    <w:rsid w:val="00311A3E"/>
    <w:rsid w:val="003260F0"/>
    <w:rsid w:val="003773C8"/>
    <w:rsid w:val="00391509"/>
    <w:rsid w:val="003B3058"/>
    <w:rsid w:val="003B6AE0"/>
    <w:rsid w:val="003C674B"/>
    <w:rsid w:val="003D452F"/>
    <w:rsid w:val="003E414B"/>
    <w:rsid w:val="003F2FFD"/>
    <w:rsid w:val="003F6589"/>
    <w:rsid w:val="00426364"/>
    <w:rsid w:val="004415EA"/>
    <w:rsid w:val="00442A8D"/>
    <w:rsid w:val="004503D2"/>
    <w:rsid w:val="004508BA"/>
    <w:rsid w:val="00452629"/>
    <w:rsid w:val="004530CF"/>
    <w:rsid w:val="00466CA1"/>
    <w:rsid w:val="004A2F3D"/>
    <w:rsid w:val="004B00D7"/>
    <w:rsid w:val="004C7430"/>
    <w:rsid w:val="004D4F1D"/>
    <w:rsid w:val="004E1A56"/>
    <w:rsid w:val="004F24DE"/>
    <w:rsid w:val="004F68FE"/>
    <w:rsid w:val="00501282"/>
    <w:rsid w:val="0050687F"/>
    <w:rsid w:val="00512723"/>
    <w:rsid w:val="00513862"/>
    <w:rsid w:val="005247E2"/>
    <w:rsid w:val="00525A0A"/>
    <w:rsid w:val="00546396"/>
    <w:rsid w:val="005553F9"/>
    <w:rsid w:val="005565B3"/>
    <w:rsid w:val="00573A28"/>
    <w:rsid w:val="00592F81"/>
    <w:rsid w:val="00595D93"/>
    <w:rsid w:val="005C470D"/>
    <w:rsid w:val="005C7860"/>
    <w:rsid w:val="005C7F8C"/>
    <w:rsid w:val="005F5CDC"/>
    <w:rsid w:val="0060268D"/>
    <w:rsid w:val="00604A52"/>
    <w:rsid w:val="00613F7F"/>
    <w:rsid w:val="00625CB3"/>
    <w:rsid w:val="00633A05"/>
    <w:rsid w:val="0065330F"/>
    <w:rsid w:val="0067343C"/>
    <w:rsid w:val="0067788B"/>
    <w:rsid w:val="0068269F"/>
    <w:rsid w:val="00683A03"/>
    <w:rsid w:val="006941FA"/>
    <w:rsid w:val="006A3C80"/>
    <w:rsid w:val="006B2131"/>
    <w:rsid w:val="006B4972"/>
    <w:rsid w:val="006B6308"/>
    <w:rsid w:val="006C4464"/>
    <w:rsid w:val="006C5E2E"/>
    <w:rsid w:val="006E2DB1"/>
    <w:rsid w:val="006E50FF"/>
    <w:rsid w:val="006F0B83"/>
    <w:rsid w:val="006F14B3"/>
    <w:rsid w:val="006F5079"/>
    <w:rsid w:val="006F5293"/>
    <w:rsid w:val="006F6C87"/>
    <w:rsid w:val="00705725"/>
    <w:rsid w:val="00711D66"/>
    <w:rsid w:val="00720A9B"/>
    <w:rsid w:val="007330BD"/>
    <w:rsid w:val="00742664"/>
    <w:rsid w:val="00746068"/>
    <w:rsid w:val="007552D0"/>
    <w:rsid w:val="0075609A"/>
    <w:rsid w:val="007609F1"/>
    <w:rsid w:val="0076221C"/>
    <w:rsid w:val="00771514"/>
    <w:rsid w:val="00781E8A"/>
    <w:rsid w:val="00797BAF"/>
    <w:rsid w:val="007C3D26"/>
    <w:rsid w:val="007F49F1"/>
    <w:rsid w:val="007F5CA2"/>
    <w:rsid w:val="007F5E54"/>
    <w:rsid w:val="00805CA8"/>
    <w:rsid w:val="00805F53"/>
    <w:rsid w:val="008226C2"/>
    <w:rsid w:val="008246C3"/>
    <w:rsid w:val="00832792"/>
    <w:rsid w:val="0086133D"/>
    <w:rsid w:val="008642F7"/>
    <w:rsid w:val="00864E1B"/>
    <w:rsid w:val="0088210F"/>
    <w:rsid w:val="00887950"/>
    <w:rsid w:val="008B217C"/>
    <w:rsid w:val="008B7422"/>
    <w:rsid w:val="008C731F"/>
    <w:rsid w:val="008C7FA5"/>
    <w:rsid w:val="008E4333"/>
    <w:rsid w:val="008E6BB4"/>
    <w:rsid w:val="00901D82"/>
    <w:rsid w:val="009037AF"/>
    <w:rsid w:val="00915D72"/>
    <w:rsid w:val="00915F54"/>
    <w:rsid w:val="009516CD"/>
    <w:rsid w:val="00951FBF"/>
    <w:rsid w:val="00965134"/>
    <w:rsid w:val="00996137"/>
    <w:rsid w:val="009A75A7"/>
    <w:rsid w:val="009E2B40"/>
    <w:rsid w:val="00A1496E"/>
    <w:rsid w:val="00A16C52"/>
    <w:rsid w:val="00A35534"/>
    <w:rsid w:val="00A3677B"/>
    <w:rsid w:val="00A37F47"/>
    <w:rsid w:val="00A434FF"/>
    <w:rsid w:val="00A62706"/>
    <w:rsid w:val="00A656A8"/>
    <w:rsid w:val="00A746BD"/>
    <w:rsid w:val="00A75AF9"/>
    <w:rsid w:val="00A9354B"/>
    <w:rsid w:val="00A97D89"/>
    <w:rsid w:val="00AA5AEE"/>
    <w:rsid w:val="00AC36EF"/>
    <w:rsid w:val="00AC5140"/>
    <w:rsid w:val="00AD4766"/>
    <w:rsid w:val="00AE4956"/>
    <w:rsid w:val="00AE7184"/>
    <w:rsid w:val="00AF10C7"/>
    <w:rsid w:val="00B110F5"/>
    <w:rsid w:val="00B1552B"/>
    <w:rsid w:val="00B3293D"/>
    <w:rsid w:val="00B34778"/>
    <w:rsid w:val="00B418E0"/>
    <w:rsid w:val="00B50C66"/>
    <w:rsid w:val="00B7708A"/>
    <w:rsid w:val="00B80FEB"/>
    <w:rsid w:val="00B83436"/>
    <w:rsid w:val="00B90B25"/>
    <w:rsid w:val="00B91D03"/>
    <w:rsid w:val="00B935EF"/>
    <w:rsid w:val="00BD3DDC"/>
    <w:rsid w:val="00BE60B4"/>
    <w:rsid w:val="00BF2599"/>
    <w:rsid w:val="00BF4EF0"/>
    <w:rsid w:val="00C002DB"/>
    <w:rsid w:val="00C0224D"/>
    <w:rsid w:val="00C04834"/>
    <w:rsid w:val="00C156B6"/>
    <w:rsid w:val="00C2424E"/>
    <w:rsid w:val="00C41131"/>
    <w:rsid w:val="00C45B4D"/>
    <w:rsid w:val="00C63B13"/>
    <w:rsid w:val="00C96D4B"/>
    <w:rsid w:val="00CA06D6"/>
    <w:rsid w:val="00CC29C2"/>
    <w:rsid w:val="00CC33F6"/>
    <w:rsid w:val="00CD0FF6"/>
    <w:rsid w:val="00CD279D"/>
    <w:rsid w:val="00CD3FE4"/>
    <w:rsid w:val="00CD6C33"/>
    <w:rsid w:val="00CF1547"/>
    <w:rsid w:val="00CF4672"/>
    <w:rsid w:val="00D17A5D"/>
    <w:rsid w:val="00D36C57"/>
    <w:rsid w:val="00D422E3"/>
    <w:rsid w:val="00D42E95"/>
    <w:rsid w:val="00D56290"/>
    <w:rsid w:val="00D63953"/>
    <w:rsid w:val="00D64D05"/>
    <w:rsid w:val="00D73208"/>
    <w:rsid w:val="00D87207"/>
    <w:rsid w:val="00DA2E66"/>
    <w:rsid w:val="00DB14F3"/>
    <w:rsid w:val="00DD01A0"/>
    <w:rsid w:val="00DD2C97"/>
    <w:rsid w:val="00DF29E7"/>
    <w:rsid w:val="00E01AC8"/>
    <w:rsid w:val="00E13210"/>
    <w:rsid w:val="00E1499F"/>
    <w:rsid w:val="00E15DCC"/>
    <w:rsid w:val="00E37621"/>
    <w:rsid w:val="00E46635"/>
    <w:rsid w:val="00E46CD7"/>
    <w:rsid w:val="00E74926"/>
    <w:rsid w:val="00E85B42"/>
    <w:rsid w:val="00E8731B"/>
    <w:rsid w:val="00E9237F"/>
    <w:rsid w:val="00EB7A2D"/>
    <w:rsid w:val="00EC1A91"/>
    <w:rsid w:val="00EE55BE"/>
    <w:rsid w:val="00EE6609"/>
    <w:rsid w:val="00EF142F"/>
    <w:rsid w:val="00EF2D21"/>
    <w:rsid w:val="00F02824"/>
    <w:rsid w:val="00F04C61"/>
    <w:rsid w:val="00F058F3"/>
    <w:rsid w:val="00F11841"/>
    <w:rsid w:val="00F20EB5"/>
    <w:rsid w:val="00F24069"/>
    <w:rsid w:val="00F325FE"/>
    <w:rsid w:val="00F50DA2"/>
    <w:rsid w:val="00F50F92"/>
    <w:rsid w:val="00F66CA9"/>
    <w:rsid w:val="00F80E44"/>
    <w:rsid w:val="00F90655"/>
    <w:rsid w:val="00F93D88"/>
    <w:rsid w:val="00FA2BF3"/>
    <w:rsid w:val="00FA359E"/>
    <w:rsid w:val="00FC62DF"/>
    <w:rsid w:val="00FD18BF"/>
    <w:rsid w:val="00FE5092"/>
    <w:rsid w:val="00FE7502"/>
    <w:rsid w:val="00FF0C10"/>
    <w:rsid w:val="00FF27F9"/>
    <w:rsid w:val="00FF6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5A5EECA"/>
  <w15:chartTrackingRefBased/>
  <w15:docId w15:val="{7F53A820-D425-4F4A-8F2D-75FAE2758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BAF"/>
  </w:style>
  <w:style w:type="paragraph" w:styleId="Heading1">
    <w:name w:val="heading 1"/>
    <w:basedOn w:val="Normal"/>
    <w:next w:val="Normal"/>
    <w:link w:val="Heading1Char"/>
    <w:uiPriority w:val="9"/>
    <w:qFormat/>
    <w:rsid w:val="00797B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7B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7B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7B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7B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7B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7B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7B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7B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7B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7B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7B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7B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7B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7B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7B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7B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7BAF"/>
    <w:rPr>
      <w:rFonts w:eastAsiaTheme="majorEastAsia" w:cstheme="majorBidi"/>
      <w:color w:val="272727" w:themeColor="text1" w:themeTint="D8"/>
    </w:rPr>
  </w:style>
  <w:style w:type="paragraph" w:styleId="Title">
    <w:name w:val="Title"/>
    <w:basedOn w:val="Normal"/>
    <w:next w:val="Normal"/>
    <w:link w:val="TitleChar"/>
    <w:uiPriority w:val="10"/>
    <w:qFormat/>
    <w:rsid w:val="00797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7B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7B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7B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7BAF"/>
    <w:pPr>
      <w:spacing w:before="160"/>
      <w:jc w:val="center"/>
    </w:pPr>
    <w:rPr>
      <w:i/>
      <w:iCs/>
      <w:color w:val="404040" w:themeColor="text1" w:themeTint="BF"/>
    </w:rPr>
  </w:style>
  <w:style w:type="character" w:customStyle="1" w:styleId="QuoteChar">
    <w:name w:val="Quote Char"/>
    <w:basedOn w:val="DefaultParagraphFont"/>
    <w:link w:val="Quote"/>
    <w:uiPriority w:val="29"/>
    <w:rsid w:val="00797BAF"/>
    <w:rPr>
      <w:i/>
      <w:iCs/>
      <w:color w:val="404040" w:themeColor="text1" w:themeTint="BF"/>
    </w:rPr>
  </w:style>
  <w:style w:type="paragraph" w:styleId="ListParagraph">
    <w:name w:val="List Paragraph"/>
    <w:basedOn w:val="Normal"/>
    <w:uiPriority w:val="34"/>
    <w:qFormat/>
    <w:rsid w:val="00797BAF"/>
    <w:pPr>
      <w:ind w:left="720"/>
      <w:contextualSpacing/>
    </w:pPr>
  </w:style>
  <w:style w:type="character" w:styleId="IntenseEmphasis">
    <w:name w:val="Intense Emphasis"/>
    <w:basedOn w:val="DefaultParagraphFont"/>
    <w:uiPriority w:val="21"/>
    <w:qFormat/>
    <w:rsid w:val="00797BAF"/>
    <w:rPr>
      <w:i/>
      <w:iCs/>
      <w:color w:val="0F4761" w:themeColor="accent1" w:themeShade="BF"/>
    </w:rPr>
  </w:style>
  <w:style w:type="paragraph" w:styleId="IntenseQuote">
    <w:name w:val="Intense Quote"/>
    <w:basedOn w:val="Normal"/>
    <w:next w:val="Normal"/>
    <w:link w:val="IntenseQuoteChar"/>
    <w:uiPriority w:val="30"/>
    <w:qFormat/>
    <w:rsid w:val="00797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7BAF"/>
    <w:rPr>
      <w:i/>
      <w:iCs/>
      <w:color w:val="0F4761" w:themeColor="accent1" w:themeShade="BF"/>
    </w:rPr>
  </w:style>
  <w:style w:type="character" w:styleId="IntenseReference">
    <w:name w:val="Intense Reference"/>
    <w:basedOn w:val="DefaultParagraphFont"/>
    <w:uiPriority w:val="32"/>
    <w:qFormat/>
    <w:rsid w:val="00797BAF"/>
    <w:rPr>
      <w:b/>
      <w:bCs/>
      <w:smallCaps/>
      <w:color w:val="0F4761" w:themeColor="accent1" w:themeShade="BF"/>
      <w:spacing w:val="5"/>
    </w:rPr>
  </w:style>
  <w:style w:type="table" w:styleId="TableGrid">
    <w:name w:val="Table Grid"/>
    <w:basedOn w:val="TableNormal"/>
    <w:uiPriority w:val="39"/>
    <w:rsid w:val="00797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12</Pages>
  <Words>1805</Words>
  <Characters>10292</Characters>
  <Application>Microsoft Office Word</Application>
  <DocSecurity>0</DocSecurity>
  <Lines>85</Lines>
  <Paragraphs>24</Paragraphs>
  <ScaleCrop>false</ScaleCrop>
  <Company/>
  <LinksUpToDate>false</LinksUpToDate>
  <CharactersWithSpaces>12073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Tiange Tang</dc:creator>
  <cp:keywords/>
  <dc:description/>
  <cp:lastModifiedBy>Tiange Tang</cp:lastModifiedBy>
  <cp:revision>77</cp:revision>
  <dcterms:created xsi:type="dcterms:W3CDTF">2025-03-09T18:47:00Z</dcterms:created>
  <dcterms:modified xsi:type="dcterms:W3CDTF">2025-06-10T14:52:00Z</dcterms:modified>
</cp:coreProperties>
</file>