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41760" w14:textId="77777777" w:rsidR="00DF04FC" w:rsidRPr="00FC1C31" w:rsidRDefault="00DF04FC" w:rsidP="00DF04FC">
      <w:pPr>
        <w:jc w:val="center"/>
        <w:rPr>
          <w:rFonts w:ascii="Arial" w:hAnsi="Arial" w:cs="Arial"/>
          <w:b/>
          <w:sz w:val="28"/>
          <w:szCs w:val="28"/>
        </w:rPr>
      </w:pPr>
      <w:r w:rsidRPr="00FC1C31">
        <w:rPr>
          <w:rFonts w:ascii="Arial" w:hAnsi="Arial" w:cs="Arial"/>
          <w:b/>
          <w:sz w:val="28"/>
          <w:szCs w:val="28"/>
        </w:rPr>
        <w:t>Supplemental Online Content</w:t>
      </w:r>
    </w:p>
    <w:p w14:paraId="45219BAF" w14:textId="77777777" w:rsidR="00DF04FC" w:rsidRPr="00FC1C31" w:rsidRDefault="00DF04FC" w:rsidP="00DF04FC">
      <w:pPr>
        <w:pStyle w:val="NormalWeb"/>
        <w:rPr>
          <w:b/>
        </w:rPr>
      </w:pPr>
    </w:p>
    <w:p w14:paraId="355E724D" w14:textId="77777777" w:rsidR="00DF04FC" w:rsidRPr="00FC1C31" w:rsidRDefault="00DF04FC" w:rsidP="00DF04FC">
      <w:pPr>
        <w:pStyle w:val="NormalWeb"/>
        <w:rPr>
          <w:rFonts w:ascii="Arial" w:hAnsi="Arial" w:cs="Arial"/>
          <w:b/>
        </w:rPr>
      </w:pPr>
    </w:p>
    <w:p w14:paraId="0353B2C4" w14:textId="77777777" w:rsidR="00DF04FC" w:rsidRPr="00FC1C31" w:rsidRDefault="00DF04FC" w:rsidP="00DF04FC">
      <w:pPr>
        <w:rPr>
          <w:rFonts w:ascii="Arial" w:hAnsi="Arial" w:cs="Arial"/>
        </w:rPr>
      </w:pPr>
      <w:proofErr w:type="spellStart"/>
      <w:r w:rsidRPr="00FC1C31">
        <w:rPr>
          <w:rFonts w:ascii="Arial" w:hAnsi="Arial" w:cs="Arial"/>
          <w:b/>
        </w:rPr>
        <w:t>eMethods</w:t>
      </w:r>
      <w:proofErr w:type="spellEnd"/>
      <w:r w:rsidRPr="00FC1C31">
        <w:rPr>
          <w:rFonts w:ascii="Arial" w:hAnsi="Arial" w:cs="Arial"/>
          <w:b/>
        </w:rPr>
        <w:t>.</w:t>
      </w:r>
      <w:r w:rsidRPr="00FC1C31">
        <w:rPr>
          <w:rFonts w:ascii="Arial" w:hAnsi="Arial" w:cs="Arial"/>
        </w:rPr>
        <w:t xml:space="preserve"> </w:t>
      </w:r>
    </w:p>
    <w:p w14:paraId="3CFDC4EC" w14:textId="77777777" w:rsidR="00DF04FC" w:rsidRPr="00FC1C31" w:rsidRDefault="00DF04FC" w:rsidP="00DF04FC">
      <w:pPr>
        <w:rPr>
          <w:rFonts w:ascii="Arial" w:hAnsi="Arial" w:cs="Arial"/>
          <w:b/>
        </w:rPr>
      </w:pPr>
      <w:proofErr w:type="spellStart"/>
      <w:r w:rsidRPr="00FC1C31">
        <w:rPr>
          <w:rFonts w:ascii="Arial" w:hAnsi="Arial" w:cs="Arial"/>
          <w:b/>
        </w:rPr>
        <w:t>eReference</w:t>
      </w:r>
      <w:proofErr w:type="spellEnd"/>
    </w:p>
    <w:p w14:paraId="6E7862A8" w14:textId="77777777" w:rsidR="00DF04FC" w:rsidRPr="00FC1C31" w:rsidRDefault="00DF04FC" w:rsidP="00DF04FC">
      <w:pPr>
        <w:pStyle w:val="NormalWeb"/>
        <w:rPr>
          <w:rFonts w:ascii="Arial" w:hAnsi="Arial" w:cs="Arial"/>
          <w:b/>
        </w:rPr>
      </w:pPr>
    </w:p>
    <w:p w14:paraId="1B6DBE78" w14:textId="77777777" w:rsidR="00DF04FC" w:rsidRPr="00FC1C31" w:rsidRDefault="00DF04FC" w:rsidP="00DF04FC">
      <w:r w:rsidRPr="00FC1C31">
        <w:rPr>
          <w:rFonts w:ascii="Arial" w:hAnsi="Arial" w:cs="Arial"/>
        </w:rPr>
        <w:t>This supplemental material has been provided by the authors to give readers additional information about their work.</w:t>
      </w:r>
    </w:p>
    <w:p w14:paraId="5C30C999" w14:textId="77777777" w:rsidR="00DF04FC" w:rsidRPr="00FC1C31" w:rsidRDefault="00DF04FC" w:rsidP="00DF04FC">
      <w:r w:rsidRPr="00FC1C31">
        <w:br w:type="page"/>
      </w:r>
    </w:p>
    <w:p w14:paraId="278C580D" w14:textId="77777777" w:rsidR="00DF04FC" w:rsidRPr="00FC1C31" w:rsidRDefault="00DF04FC" w:rsidP="00DF04FC">
      <w:pPr>
        <w:pStyle w:val="BodyText"/>
      </w:pPr>
      <w:proofErr w:type="spellStart"/>
      <w:r w:rsidRPr="00FC1C31">
        <w:lastRenderedPageBreak/>
        <w:t>eMethods</w:t>
      </w:r>
      <w:proofErr w:type="spellEnd"/>
      <w:r w:rsidRPr="00FC1C31">
        <w:t xml:space="preserve">. </w:t>
      </w:r>
    </w:p>
    <w:p w14:paraId="4E1AAC82" w14:textId="77777777" w:rsidR="00DF04FC" w:rsidRPr="00FC1C31" w:rsidRDefault="00DF04FC" w:rsidP="00DF04FC">
      <w:pPr>
        <w:pStyle w:val="BodyText"/>
      </w:pPr>
      <w:proofErr w:type="spellStart"/>
      <w:r w:rsidRPr="00FC1C31">
        <w:t>eSupplement</w:t>
      </w:r>
      <w:proofErr w:type="spellEnd"/>
      <w:r w:rsidRPr="00FC1C31">
        <w:t xml:space="preserve"> Appendix</w:t>
      </w:r>
    </w:p>
    <w:p w14:paraId="7058E37F" w14:textId="77777777" w:rsidR="00DF04FC" w:rsidRPr="00FC1C31" w:rsidRDefault="00DF04FC" w:rsidP="00DF04FC">
      <w:pPr>
        <w:rPr>
          <w:rFonts w:ascii="Arial" w:hAnsi="Arial" w:cs="Arial"/>
          <w:b/>
          <w:bCs/>
          <w:sz w:val="22"/>
          <w:szCs w:val="22"/>
        </w:rPr>
      </w:pPr>
    </w:p>
    <w:p w14:paraId="1D1C6B09" w14:textId="77777777" w:rsidR="00DF04FC" w:rsidRPr="00FC1C31" w:rsidRDefault="00DF04FC" w:rsidP="00DF04FC">
      <w:pPr>
        <w:rPr>
          <w:rFonts w:ascii="Arial" w:hAnsi="Arial" w:cs="Arial"/>
          <w:b/>
          <w:bCs/>
          <w:sz w:val="22"/>
          <w:szCs w:val="22"/>
        </w:rPr>
      </w:pPr>
      <w:r w:rsidRPr="00FC1C31">
        <w:rPr>
          <w:rFonts w:ascii="Arial" w:hAnsi="Arial" w:cs="Arial"/>
          <w:b/>
          <w:bCs/>
          <w:sz w:val="22"/>
          <w:szCs w:val="22"/>
        </w:rPr>
        <w:t>METHODS</w:t>
      </w:r>
    </w:p>
    <w:p w14:paraId="66430153" w14:textId="77777777" w:rsidR="00DF04FC" w:rsidRPr="00FC1C31" w:rsidRDefault="00DF04FC" w:rsidP="00DF04FC">
      <w:pPr>
        <w:rPr>
          <w:rFonts w:ascii="Arial" w:hAnsi="Arial" w:cs="Arial"/>
          <w:sz w:val="22"/>
          <w:szCs w:val="22"/>
        </w:rPr>
      </w:pPr>
      <w:r w:rsidRPr="00FC1C31">
        <w:rPr>
          <w:rFonts w:ascii="Arial" w:hAnsi="Arial" w:cs="Arial"/>
          <w:b/>
          <w:bCs/>
          <w:sz w:val="22"/>
          <w:szCs w:val="22"/>
        </w:rPr>
        <w:t xml:space="preserve">Data Collection:  </w:t>
      </w:r>
      <w:r w:rsidRPr="00FC1C31">
        <w:rPr>
          <w:rFonts w:ascii="Arial" w:hAnsi="Arial" w:cs="Arial"/>
          <w:sz w:val="22"/>
          <w:szCs w:val="22"/>
        </w:rPr>
        <w:t xml:space="preserve">Custom data mining programs were developed in </w:t>
      </w:r>
      <w:r w:rsidRPr="00FC1C31">
        <w:rPr>
          <w:rFonts w:ascii="Arial" w:eastAsia="Times New Roman" w:hAnsi="Arial" w:cs="Arial"/>
          <w:color w:val="000000"/>
          <w:sz w:val="22"/>
          <w:szCs w:val="22"/>
        </w:rPr>
        <w:t>Python 3.7.4, Selenium 4.4.3, and Beautiful Soup (version 4.6.0) to collect CDP listings from Leafly and Weedmaps.</w:t>
      </w:r>
      <w:r w:rsidRPr="00FC1C31">
        <w:rPr>
          <w:rFonts w:ascii="Arial" w:hAnsi="Arial" w:cs="Arial"/>
          <w:sz w:val="22"/>
          <w:szCs w:val="22"/>
        </w:rPr>
        <w:t xml:space="preserve"> The website presentation of Leafly product listings is integrated into distinct product hyperlinks on centralized product pages, organized across various CDP categories. All relevant links pertaining to the product on a dedicated CDP page were captured and duplicates were removed. Features collected from each product link and store were then converted into JavaScript Object Notation (JSON) format. JSON data from each CDP listing contained the following data attributes: “link,” “product name,” “product description,” “brand name,” “rating,” and “review.”  For Weedmaps, the reverse geocoder package (version 1.5.1) was used to determine the coordinate intersect on each grid when conducting map-based grid searches for cannabis retailers and products </w:t>
      </w:r>
      <w:proofErr w:type="gramStart"/>
      <w:r w:rsidRPr="00FC1C31">
        <w:rPr>
          <w:rFonts w:ascii="Arial" w:hAnsi="Arial" w:cs="Arial"/>
          <w:sz w:val="22"/>
          <w:szCs w:val="22"/>
        </w:rPr>
        <w:t>in order to</w:t>
      </w:r>
      <w:proofErr w:type="gramEnd"/>
      <w:r w:rsidRPr="00FC1C31">
        <w:rPr>
          <w:rFonts w:ascii="Arial" w:hAnsi="Arial" w:cs="Arial"/>
          <w:sz w:val="22"/>
          <w:szCs w:val="22"/>
        </w:rPr>
        <w:t xml:space="preserve"> identify the location of a cannabis product and its associated retailer. If the coordinate intersect was located within the United States border, we used the request package (version 2.27.1) to enter its latitude and longitude into the search location on Weedmaps to gather all products around that specific geolocation. Next, Python (version 3.8) and the package Beautiful Soup (version 4.6.0) were used to decode the HTML content that was sent back to our program and extracted all available product attributes including “product titles,” “product links,” “product IDs,” “product pricing,” “related store names,” and “brand information.” With product IDs we were able to navigate to each CDP description page and perform a second round of data collection to collect all product descriptions and user reviews if available. A third round of data collection was performed to retrieve store-specific metadata attributes associated with the CDP listing including: “store promotion information”, “exact geo-location”, “social media accounts”, and “contact information”.  </w:t>
      </w:r>
      <w:r w:rsidRPr="00FC1C31">
        <w:rPr>
          <w:rFonts w:ascii="Arial" w:eastAsia="Times New Roman" w:hAnsi="Arial" w:cs="Arial"/>
          <w:color w:val="000000"/>
          <w:sz w:val="22"/>
          <w:szCs w:val="22"/>
        </w:rPr>
        <w:t>When processing data, we removed all duplicate product listings with the same product ID, which did not result in a change to the number of health benefit claims or user-generated reviews reviewed for this study.</w:t>
      </w:r>
    </w:p>
    <w:p w14:paraId="3396AAD0" w14:textId="77777777" w:rsidR="00DF04FC" w:rsidRPr="00FC1C31" w:rsidRDefault="00DF04FC" w:rsidP="00DF04FC">
      <w:pPr>
        <w:rPr>
          <w:rFonts w:ascii="Arial" w:hAnsi="Arial" w:cs="Arial"/>
          <w:sz w:val="22"/>
          <w:szCs w:val="22"/>
          <w:u w:val="single"/>
        </w:rPr>
      </w:pPr>
    </w:p>
    <w:p w14:paraId="3623C95A" w14:textId="77777777" w:rsidR="00DF04FC" w:rsidRPr="00FC1C31" w:rsidRDefault="00DF04FC" w:rsidP="00DF04FC">
      <w:pPr>
        <w:rPr>
          <w:rFonts w:ascii="Arial" w:hAnsi="Arial" w:cs="Arial"/>
          <w:sz w:val="22"/>
          <w:szCs w:val="22"/>
        </w:rPr>
      </w:pPr>
      <w:r w:rsidRPr="00FC1C31">
        <w:rPr>
          <w:rFonts w:ascii="Arial" w:hAnsi="Arial" w:cs="Arial"/>
          <w:sz w:val="22"/>
          <w:szCs w:val="22"/>
          <w:u w:val="single"/>
        </w:rPr>
        <w:t>Keyword Generation and Content Analysis</w:t>
      </w:r>
      <w:r w:rsidRPr="00FC1C31">
        <w:rPr>
          <w:rFonts w:ascii="Arial" w:hAnsi="Arial" w:cs="Arial"/>
          <w:sz w:val="22"/>
          <w:szCs w:val="22"/>
        </w:rPr>
        <w:t>:</w:t>
      </w:r>
    </w:p>
    <w:p w14:paraId="15F048BB" w14:textId="77777777" w:rsidR="00DF04FC" w:rsidRPr="00FC1C31" w:rsidRDefault="00DF04FC" w:rsidP="00DF04FC">
      <w:pPr>
        <w:rPr>
          <w:rFonts w:ascii="Arial" w:hAnsi="Arial" w:cs="Arial"/>
          <w:sz w:val="22"/>
          <w:szCs w:val="22"/>
        </w:rPr>
      </w:pPr>
      <w:r w:rsidRPr="00FC1C31">
        <w:rPr>
          <w:rFonts w:ascii="Arial" w:hAnsi="Arial" w:cs="Arial"/>
          <w:sz w:val="22"/>
          <w:szCs w:val="22"/>
        </w:rPr>
        <w:t>Initial Leafly Keywords Generated:</w:t>
      </w:r>
    </w:p>
    <w:p w14:paraId="5C4DBDE2" w14:textId="07CCA986" w:rsidR="00DF04FC" w:rsidRPr="00FC1C31" w:rsidRDefault="00DF04FC" w:rsidP="00DF04FC">
      <w:pPr>
        <w:rPr>
          <w:rFonts w:ascii="Arial" w:hAnsi="Arial" w:cs="Arial"/>
          <w:sz w:val="22"/>
          <w:szCs w:val="22"/>
        </w:rPr>
      </w:pPr>
      <w:r w:rsidRPr="00FC1C31">
        <w:rPr>
          <w:rFonts w:ascii="Arial" w:hAnsi="Arial" w:cs="Arial"/>
          <w:sz w:val="22"/>
          <w:szCs w:val="22"/>
        </w:rPr>
        <w:t>“Acne”, “ADD/ADHD”, “ADHD”, “AIDS”, “Alzheimer”, “Amnesia”, “Anorexia”, “Antiemetic”, “Appetite loss”, “Arthritis”, “Autism”, “Bipolar”, “Cachexia”, “Cancer”, “Celiac”, “Chron’s”, “Chronic Fatigue”, “Chronic Pain”, “Dementia”, “Dermatitis”, “Disease”, “Epilepsy”, “Fibromyalgia”, “Glaucoma”, “Headache”, “HIV/AIDS”, “Huntington Disease”, “Insomnia”, “Medical Relief”, “Menstrual Cramps”, “Migraines”, “Multiple Sclerosis”, “Nausea”, “Nerve Damage”, “Neuropathy”, “Parkinson”, “PTSD”, “Remission”, “Scar Tissue”, “Seizure”, “Spinal cord”, “Stage 4”, and “Tourette’s Syndrome”.</w:t>
      </w:r>
    </w:p>
    <w:p w14:paraId="2D7A6A62" w14:textId="77777777" w:rsidR="00DF04FC" w:rsidRPr="00FC1C31" w:rsidRDefault="00DF04FC" w:rsidP="00DF04FC">
      <w:pPr>
        <w:rPr>
          <w:rFonts w:ascii="Arial" w:hAnsi="Arial" w:cs="Arial"/>
          <w:sz w:val="22"/>
          <w:szCs w:val="22"/>
        </w:rPr>
      </w:pPr>
      <w:r w:rsidRPr="00FC1C31">
        <w:rPr>
          <w:rFonts w:ascii="Arial" w:hAnsi="Arial" w:cs="Arial"/>
          <w:sz w:val="22"/>
          <w:szCs w:val="22"/>
          <w:u w:val="single"/>
        </w:rPr>
        <w:lastRenderedPageBreak/>
        <w:t>Weedmaps Keywords Generated</w:t>
      </w:r>
      <w:r w:rsidRPr="00FC1C31">
        <w:rPr>
          <w:rFonts w:ascii="Arial" w:hAnsi="Arial" w:cs="Arial"/>
          <w:sz w:val="22"/>
          <w:szCs w:val="22"/>
        </w:rPr>
        <w:t>:</w:t>
      </w:r>
    </w:p>
    <w:p w14:paraId="4C4FFEED" w14:textId="77777777" w:rsidR="00DF04FC" w:rsidRPr="00FC1C31" w:rsidRDefault="00DF04FC" w:rsidP="00DF04FC">
      <w:pPr>
        <w:rPr>
          <w:rFonts w:ascii="Arial" w:hAnsi="Arial" w:cs="Arial"/>
          <w:sz w:val="22"/>
          <w:szCs w:val="22"/>
        </w:rPr>
      </w:pPr>
      <w:r w:rsidRPr="00FC1C31">
        <w:rPr>
          <w:rFonts w:ascii="Arial" w:hAnsi="Arial" w:cs="Arial"/>
          <w:sz w:val="22"/>
          <w:szCs w:val="22"/>
        </w:rPr>
        <w:t>“Ache”, “Acquired Immune Deficiency Syndrome”, “Acute Pain”, “ADD”, “ADD or ADHD”, “AIDS/HIV”, “HIV/AIDS”, “ALS”, “Amyotrophic Lateral Sclerosis”, “Antidepressant”, “Anti-depressant”, “Anxiety”, “Rheumatoid Arthritis”, “Asthma”, “Athlete Foot”, “Ringworm”, “Autoimmune”, “BPD”, “Bronchodilator”, “Cardiovascular”, “Cerebral Relief”, “Cerebral”, “Cerebrovascular Disease”, “Cervical”, “Chemotherapy”, “Chlamydia”, “Cholesterol”, “Chron’s Disease”, “Chronic Aches”, “Chronic Bronchitis”, “Chronic Joint Pain”, “Chronic Respiratory”, “Chronic Stress”, “Colorectal”, “Congenital Heart Disease”, “Convulsion”, “COPD”, “Chronic obstructive pulmonary disease”, “Coronary Artery Disease”, “Cramps”, “Deep Vein Thrombosis”, “Depression”, “Depressed”, “Diabetes”, “Drug Addiction”, “Dysthymia”, “Eating Disorder”, “Eczema”, “Emphysema”, “Eye Pressure”, “Fatigue”, “Focus”, “Fungal”, “Fungal nail”, “Gastric Reflux”, “Gastrointestinal Disorders”, “Gestational diabetes”, “Giardiasis”, “Gonorrhea”, “Hangover”, “Heart Attack”, “Heart Disease”, “Hepatitis B”, “Hepatitis B and C”, “Hepatitis C”, “Herpes”, “High Blood Pressure”, “Blood Pressure”, “Hypertension”, “HIV”, “Hookworms”, “IBD”, “Immunity”, “Immune Booster”, “Immune”, “Increase Appetite”, “Appetite”, “Appetite Gain”, “Appetite Stimulation”, “Appetite Suppressant”, “Boost in Appetite”, “Lack of Appetite”, “Loss of Appetite”, Lost Appetites”, “Low Appetite”, “Inflammation”, “Inflammatory”, “Influenza”, “Flu”, “Kidney”, “Lethargy”, “”Liver”, Lung”, “Menstruation”, “Menstrual”, “Menstruation Discomfort”, “Mental Relief”, “Migraine”, “Mood swing”, “Muscle Spasm”, “Nerve Pain”, “Nightmares”, “Occupational Lung Diseases”, “Osteoporosis”, “PAD”, “Peripheral Artery Disease”, “Pain”, “Pancreatic”, “Paranoia”, “Parkinson’s Disease”, “Physical Relief”, “Pneumonia”, “Prediabetes”, “Premenstrual”, “Premenstrual Syndrome”, “PMS”, Prostate”, “Psoriasis”, “Post Traumatic Stress Disorder”, “Pulmonary Hypertension”, “Relax”, “Relaxation”, “Relaxing”, “Restlessness”, “Severe Pain”, “Sleep”, “Sleepy”, “Sleep Apnea”, “Sleeplessness”, “Soreness”, “STI”, “Strep Throat”, “Stress Relief”, “Stress”, “Supplement”, “Swelling”, “Syphilis”, “Tendonitis”, “Toxoplasmosis”, “Tremors”, “Tuberculosis”, “Tumor”, “Type 1 diabetes”, Type 2 diabetes”, “Ulcer”, “Ulcerative Colitis”, “UTI”, “Urinary Tract Infection”, “Withdrawal”, “Yeast Infection”</w:t>
      </w:r>
    </w:p>
    <w:p w14:paraId="33F3B552" w14:textId="77777777" w:rsidR="00DF04FC" w:rsidRPr="00FC1C31" w:rsidRDefault="00DF04FC" w:rsidP="00DF04FC">
      <w:pPr>
        <w:rPr>
          <w:rFonts w:ascii="Arial" w:hAnsi="Arial" w:cs="Arial"/>
          <w:sz w:val="22"/>
          <w:szCs w:val="22"/>
          <w:u w:val="single"/>
        </w:rPr>
      </w:pPr>
    </w:p>
    <w:p w14:paraId="277FE1DC" w14:textId="77777777" w:rsidR="00DF04FC" w:rsidRPr="00FC1C31" w:rsidRDefault="00DF04FC" w:rsidP="00DF04FC">
      <w:pPr>
        <w:rPr>
          <w:rFonts w:ascii="Arial" w:hAnsi="Arial" w:cs="Arial"/>
          <w:sz w:val="22"/>
          <w:szCs w:val="22"/>
        </w:rPr>
      </w:pPr>
      <w:r w:rsidRPr="00FC1C31">
        <w:rPr>
          <w:rFonts w:ascii="Arial" w:hAnsi="Arial" w:cs="Arial"/>
          <w:sz w:val="22"/>
          <w:szCs w:val="22"/>
          <w:u w:val="single"/>
        </w:rPr>
        <w:t>Additional Content Coding Details</w:t>
      </w:r>
      <w:r w:rsidRPr="00FC1C31">
        <w:rPr>
          <w:rFonts w:ascii="Arial" w:hAnsi="Arial" w:cs="Arial"/>
          <w:sz w:val="22"/>
          <w:szCs w:val="22"/>
        </w:rPr>
        <w:t>:</w:t>
      </w:r>
    </w:p>
    <w:p w14:paraId="70086AF1" w14:textId="77777777" w:rsidR="00DF04FC" w:rsidRPr="00FC1C31" w:rsidRDefault="00DF04FC" w:rsidP="00DF04FC">
      <w:pPr>
        <w:rPr>
          <w:rFonts w:ascii="Arial" w:eastAsia="Times New Roman" w:hAnsi="Arial" w:cs="Arial"/>
          <w:color w:val="000000"/>
          <w:sz w:val="22"/>
          <w:szCs w:val="22"/>
        </w:rPr>
      </w:pPr>
      <w:r w:rsidRPr="00FC1C31">
        <w:rPr>
          <w:rFonts w:ascii="Arial" w:eastAsia="Times New Roman" w:hAnsi="Arial" w:cs="Arial"/>
          <w:color w:val="000000"/>
          <w:sz w:val="22"/>
          <w:szCs w:val="22"/>
        </w:rPr>
        <w:t>All CDP listings that met the inclusion criteria of having at least one claim were inductively coded for five parent claim classes and twenty-five claim sub-classes. Each individual claim was mapped to a parent-class and sub-parent class with a single CDP possible of having one or multiple claims that were coded separately as individual claims. If a product listing had multiple individual claims that mapped to the same parent or sub-parent class, the parent or sub-parent class was only counted once for the listing (see Codebook).</w:t>
      </w:r>
    </w:p>
    <w:p w14:paraId="1412AAB6" w14:textId="77777777" w:rsidR="00192984" w:rsidRPr="00FC1C31" w:rsidRDefault="00192984" w:rsidP="00DF04FC">
      <w:pPr>
        <w:rPr>
          <w:rFonts w:ascii="Arial" w:eastAsia="Times New Roman" w:hAnsi="Arial" w:cs="Arial"/>
          <w:color w:val="000000"/>
          <w:sz w:val="22"/>
          <w:szCs w:val="22"/>
        </w:rPr>
      </w:pPr>
    </w:p>
    <w:p w14:paraId="4A29EC79" w14:textId="57D6A727" w:rsidR="00192984" w:rsidRPr="00FC1C31" w:rsidRDefault="00192984" w:rsidP="00DF04FC">
      <w:pPr>
        <w:rPr>
          <w:rFonts w:ascii="Arial" w:eastAsia="Times New Roman" w:hAnsi="Arial" w:cs="Arial"/>
          <w:color w:val="000000"/>
          <w:sz w:val="22"/>
          <w:szCs w:val="22"/>
        </w:rPr>
      </w:pPr>
      <w:r w:rsidRPr="00FC1C31">
        <w:rPr>
          <w:rFonts w:ascii="Arial" w:eastAsia="Times New Roman" w:hAnsi="Arial" w:cs="Arial"/>
          <w:color w:val="000000"/>
          <w:sz w:val="22"/>
          <w:szCs w:val="22"/>
          <w:u w:val="single"/>
        </w:rPr>
        <w:t>Text Matching Tool</w:t>
      </w:r>
      <w:r w:rsidRPr="00FC1C31">
        <w:rPr>
          <w:rFonts w:ascii="Arial" w:eastAsia="Times New Roman" w:hAnsi="Arial" w:cs="Arial"/>
          <w:color w:val="000000"/>
          <w:sz w:val="22"/>
          <w:szCs w:val="22"/>
        </w:rPr>
        <w:t>:</w:t>
      </w:r>
    </w:p>
    <w:p w14:paraId="0DFB9E55" w14:textId="34FF30E4" w:rsidR="00DF04FC" w:rsidRPr="00FC1C31" w:rsidRDefault="00192984" w:rsidP="00DF04FC">
      <w:pPr>
        <w:rPr>
          <w:rFonts w:ascii="Arial" w:eastAsia="Times New Roman" w:hAnsi="Arial" w:cs="Arial"/>
          <w:color w:val="000000"/>
          <w:sz w:val="22"/>
          <w:szCs w:val="22"/>
        </w:rPr>
      </w:pPr>
      <w:r w:rsidRPr="00FC1C31">
        <w:rPr>
          <w:rFonts w:ascii="Arial" w:eastAsia="Times New Roman" w:hAnsi="Arial" w:cs="Arial"/>
          <w:color w:val="000000"/>
          <w:sz w:val="22"/>
          <w:szCs w:val="22"/>
        </w:rPr>
        <w:t xml:space="preserve">We developed a data taxonomy to create an automated text matching process in Python (Version 3.8) to match CDP listings to their respective health benefit claims and product characteristics.  The text matching was processed with regular expression package re (version </w:t>
      </w:r>
      <w:r w:rsidRPr="00FC1C31">
        <w:rPr>
          <w:rFonts w:ascii="Arial" w:eastAsia="Times New Roman" w:hAnsi="Arial" w:cs="Arial"/>
          <w:color w:val="000000"/>
          <w:sz w:val="22"/>
          <w:szCs w:val="22"/>
        </w:rPr>
        <w:lastRenderedPageBreak/>
        <w:t>2.2.1). For the process of matching health benefit claim-related keywords in the product descriptions, exact match was utilized where text could not contain any letter or number immediately in front or after the matched keywords. Inflection of keywords were also included in the matching keyword list.  Based on the matched keywords, we then built relational dictionaries to automatically assign health benefit claim types, parent and sub-parent classes to each CDP, and then calculated the statistics of matched results to identify listings that did not match for manual inspection and coding.</w:t>
      </w:r>
    </w:p>
    <w:p w14:paraId="37058609" w14:textId="77777777" w:rsidR="00587716" w:rsidRPr="00FC1C31" w:rsidRDefault="00587716" w:rsidP="00DF04FC">
      <w:pPr>
        <w:rPr>
          <w:rFonts w:ascii="Arial" w:eastAsia="Times New Roman" w:hAnsi="Arial" w:cs="Arial"/>
          <w:color w:val="000000"/>
          <w:sz w:val="22"/>
          <w:szCs w:val="22"/>
        </w:rPr>
      </w:pPr>
    </w:p>
    <w:p w14:paraId="08F5E33F" w14:textId="01FD7FDF" w:rsidR="00DF04FC" w:rsidRPr="00FC1C31" w:rsidRDefault="00DF04FC" w:rsidP="00DF04FC">
      <w:pPr>
        <w:spacing w:line="480" w:lineRule="auto"/>
        <w:rPr>
          <w:rFonts w:ascii="Arial" w:hAnsi="Arial" w:cs="Arial"/>
          <w:sz w:val="22"/>
          <w:szCs w:val="22"/>
        </w:rPr>
      </w:pPr>
      <w:r w:rsidRPr="00FC1C31">
        <w:rPr>
          <w:rFonts w:ascii="Arial" w:hAnsi="Arial" w:cs="Arial"/>
          <w:b/>
          <w:bCs/>
          <w:sz w:val="22"/>
          <w:szCs w:val="22"/>
        </w:rPr>
        <w:t>Codebook: Parent Class, Sub-Parent Class and Individual Health Benefit Claims</w:t>
      </w:r>
    </w:p>
    <w:tbl>
      <w:tblPr>
        <w:tblStyle w:val="TableGrid"/>
        <w:tblW w:w="0" w:type="auto"/>
        <w:jc w:val="center"/>
        <w:tblLook w:val="04A0" w:firstRow="1" w:lastRow="0" w:firstColumn="1" w:lastColumn="0" w:noHBand="0" w:noVBand="1"/>
      </w:tblPr>
      <w:tblGrid>
        <w:gridCol w:w="3116"/>
        <w:gridCol w:w="3117"/>
        <w:gridCol w:w="3117"/>
      </w:tblGrid>
      <w:tr w:rsidR="00DF04FC" w:rsidRPr="00FC1C31" w14:paraId="4F379F75" w14:textId="77777777" w:rsidTr="00B336A3">
        <w:trPr>
          <w:jc w:val="center"/>
        </w:trPr>
        <w:tc>
          <w:tcPr>
            <w:tcW w:w="3116" w:type="dxa"/>
            <w:vAlign w:val="center"/>
          </w:tcPr>
          <w:p w14:paraId="5C1B9C7C" w14:textId="77777777" w:rsidR="00DF04FC" w:rsidRPr="00FC1C31" w:rsidRDefault="00DF04FC" w:rsidP="00B336A3">
            <w:pPr>
              <w:jc w:val="center"/>
              <w:rPr>
                <w:rFonts w:ascii="Arial" w:hAnsi="Arial" w:cs="Arial"/>
                <w:b/>
                <w:bCs/>
                <w:sz w:val="22"/>
                <w:szCs w:val="22"/>
                <w:u w:val="single"/>
              </w:rPr>
            </w:pPr>
            <w:r w:rsidRPr="00FC1C31">
              <w:rPr>
                <w:rFonts w:ascii="Arial" w:hAnsi="Arial" w:cs="Arial"/>
                <w:b/>
                <w:bCs/>
                <w:sz w:val="22"/>
                <w:szCs w:val="22"/>
                <w:u w:val="single"/>
              </w:rPr>
              <w:t>Parent Class</w:t>
            </w:r>
          </w:p>
        </w:tc>
        <w:tc>
          <w:tcPr>
            <w:tcW w:w="3117" w:type="dxa"/>
            <w:vAlign w:val="center"/>
          </w:tcPr>
          <w:p w14:paraId="2A4F2E85" w14:textId="77777777" w:rsidR="00DF04FC" w:rsidRPr="00FC1C31" w:rsidRDefault="00DF04FC" w:rsidP="00B336A3">
            <w:pPr>
              <w:jc w:val="center"/>
              <w:rPr>
                <w:rFonts w:ascii="Arial" w:hAnsi="Arial" w:cs="Arial"/>
                <w:b/>
                <w:bCs/>
                <w:sz w:val="22"/>
                <w:szCs w:val="22"/>
                <w:u w:val="single"/>
              </w:rPr>
            </w:pPr>
            <w:r w:rsidRPr="00FC1C31">
              <w:rPr>
                <w:rFonts w:ascii="Arial" w:hAnsi="Arial" w:cs="Arial"/>
                <w:b/>
                <w:bCs/>
                <w:sz w:val="22"/>
                <w:szCs w:val="22"/>
                <w:u w:val="single"/>
              </w:rPr>
              <w:t>Sub-Parent Class</w:t>
            </w:r>
          </w:p>
        </w:tc>
        <w:tc>
          <w:tcPr>
            <w:tcW w:w="3117" w:type="dxa"/>
            <w:vAlign w:val="center"/>
          </w:tcPr>
          <w:p w14:paraId="3AB86641" w14:textId="77777777" w:rsidR="00DF04FC" w:rsidRPr="00FC1C31" w:rsidRDefault="00DF04FC" w:rsidP="00B336A3">
            <w:pPr>
              <w:jc w:val="center"/>
              <w:rPr>
                <w:rFonts w:ascii="Arial" w:hAnsi="Arial" w:cs="Arial"/>
                <w:b/>
                <w:bCs/>
                <w:sz w:val="22"/>
                <w:szCs w:val="22"/>
                <w:u w:val="single"/>
              </w:rPr>
            </w:pPr>
            <w:r w:rsidRPr="00FC1C31">
              <w:rPr>
                <w:rFonts w:ascii="Arial" w:hAnsi="Arial" w:cs="Arial"/>
                <w:b/>
                <w:bCs/>
                <w:sz w:val="22"/>
                <w:szCs w:val="22"/>
                <w:u w:val="single"/>
              </w:rPr>
              <w:t>Individual Health Benefit Claim</w:t>
            </w:r>
          </w:p>
        </w:tc>
      </w:tr>
      <w:tr w:rsidR="00DF04FC" w:rsidRPr="00FC1C31" w14:paraId="6690C0E1" w14:textId="77777777" w:rsidTr="00B336A3">
        <w:trPr>
          <w:jc w:val="center"/>
        </w:trPr>
        <w:tc>
          <w:tcPr>
            <w:tcW w:w="3116" w:type="dxa"/>
            <w:vMerge w:val="restart"/>
            <w:vAlign w:val="center"/>
          </w:tcPr>
          <w:p w14:paraId="23ED2F29" w14:textId="77777777" w:rsidR="00DF04FC" w:rsidRPr="00FC1C31" w:rsidRDefault="00DF04FC" w:rsidP="00B336A3">
            <w:pPr>
              <w:jc w:val="center"/>
              <w:rPr>
                <w:rFonts w:ascii="Arial" w:hAnsi="Arial" w:cs="Arial"/>
                <w:b/>
                <w:bCs/>
                <w:sz w:val="22"/>
                <w:szCs w:val="22"/>
              </w:rPr>
            </w:pPr>
            <w:r w:rsidRPr="00FC1C31">
              <w:rPr>
                <w:rFonts w:ascii="Arial" w:hAnsi="Arial" w:cs="Arial"/>
                <w:b/>
                <w:bCs/>
                <w:sz w:val="22"/>
                <w:szCs w:val="22"/>
              </w:rPr>
              <w:t>General Discomfort, Health, Wellness, and Nutrition or Chronic Conditions</w:t>
            </w:r>
          </w:p>
        </w:tc>
        <w:tc>
          <w:tcPr>
            <w:tcW w:w="3117" w:type="dxa"/>
            <w:vMerge w:val="restart"/>
            <w:vAlign w:val="center"/>
          </w:tcPr>
          <w:p w14:paraId="5D3701B3" w14:textId="77777777" w:rsidR="00DF04FC" w:rsidRPr="00FC1C31" w:rsidRDefault="00DF04FC" w:rsidP="00B336A3">
            <w:pPr>
              <w:jc w:val="center"/>
              <w:rPr>
                <w:rFonts w:ascii="Arial" w:hAnsi="Arial" w:cs="Arial"/>
                <w:b/>
                <w:bCs/>
                <w:sz w:val="22"/>
                <w:szCs w:val="22"/>
              </w:rPr>
            </w:pPr>
            <w:r w:rsidRPr="00FC1C31">
              <w:rPr>
                <w:rFonts w:ascii="Arial" w:hAnsi="Arial" w:cs="Arial"/>
                <w:b/>
                <w:bCs/>
                <w:sz w:val="22"/>
                <w:szCs w:val="22"/>
              </w:rPr>
              <w:t>Chronic Condition</w:t>
            </w:r>
          </w:p>
        </w:tc>
        <w:tc>
          <w:tcPr>
            <w:tcW w:w="3117" w:type="dxa"/>
            <w:vAlign w:val="center"/>
          </w:tcPr>
          <w:p w14:paraId="224906A6"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Chronic Aches</w:t>
            </w:r>
          </w:p>
        </w:tc>
      </w:tr>
      <w:tr w:rsidR="00DF04FC" w:rsidRPr="00FC1C31" w14:paraId="27EFE28E" w14:textId="77777777" w:rsidTr="00B336A3">
        <w:trPr>
          <w:jc w:val="center"/>
        </w:trPr>
        <w:tc>
          <w:tcPr>
            <w:tcW w:w="3116" w:type="dxa"/>
            <w:vMerge/>
            <w:vAlign w:val="center"/>
          </w:tcPr>
          <w:p w14:paraId="5A4468E1" w14:textId="77777777" w:rsidR="00DF04FC" w:rsidRPr="00FC1C31" w:rsidRDefault="00DF04FC" w:rsidP="00B336A3">
            <w:pPr>
              <w:jc w:val="center"/>
              <w:rPr>
                <w:rFonts w:ascii="Arial" w:hAnsi="Arial" w:cs="Arial"/>
                <w:b/>
                <w:bCs/>
                <w:sz w:val="22"/>
                <w:szCs w:val="22"/>
              </w:rPr>
            </w:pPr>
          </w:p>
        </w:tc>
        <w:tc>
          <w:tcPr>
            <w:tcW w:w="3117" w:type="dxa"/>
            <w:vMerge/>
            <w:vAlign w:val="center"/>
          </w:tcPr>
          <w:p w14:paraId="0D786438" w14:textId="77777777" w:rsidR="00DF04FC" w:rsidRPr="00FC1C31" w:rsidRDefault="00DF04FC" w:rsidP="00B336A3">
            <w:pPr>
              <w:jc w:val="center"/>
              <w:rPr>
                <w:rFonts w:ascii="Arial" w:hAnsi="Arial" w:cs="Arial"/>
                <w:b/>
                <w:bCs/>
                <w:sz w:val="22"/>
                <w:szCs w:val="22"/>
              </w:rPr>
            </w:pPr>
          </w:p>
        </w:tc>
        <w:tc>
          <w:tcPr>
            <w:tcW w:w="3117" w:type="dxa"/>
            <w:vAlign w:val="center"/>
          </w:tcPr>
          <w:p w14:paraId="5EA98212"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Chronic Fatigue</w:t>
            </w:r>
          </w:p>
        </w:tc>
      </w:tr>
      <w:tr w:rsidR="00DF04FC" w:rsidRPr="00FC1C31" w14:paraId="04C29DA3" w14:textId="77777777" w:rsidTr="00B336A3">
        <w:trPr>
          <w:jc w:val="center"/>
        </w:trPr>
        <w:tc>
          <w:tcPr>
            <w:tcW w:w="3116" w:type="dxa"/>
            <w:vMerge/>
            <w:vAlign w:val="center"/>
          </w:tcPr>
          <w:p w14:paraId="38D31849" w14:textId="77777777" w:rsidR="00DF04FC" w:rsidRPr="00FC1C31" w:rsidRDefault="00DF04FC" w:rsidP="00B336A3">
            <w:pPr>
              <w:jc w:val="center"/>
              <w:rPr>
                <w:rFonts w:ascii="Arial" w:hAnsi="Arial" w:cs="Arial"/>
                <w:b/>
                <w:bCs/>
                <w:sz w:val="22"/>
                <w:szCs w:val="22"/>
              </w:rPr>
            </w:pPr>
          </w:p>
        </w:tc>
        <w:tc>
          <w:tcPr>
            <w:tcW w:w="3117" w:type="dxa"/>
            <w:vMerge/>
            <w:vAlign w:val="center"/>
          </w:tcPr>
          <w:p w14:paraId="155772ED" w14:textId="77777777" w:rsidR="00DF04FC" w:rsidRPr="00FC1C31" w:rsidRDefault="00DF04FC" w:rsidP="00B336A3">
            <w:pPr>
              <w:jc w:val="center"/>
              <w:rPr>
                <w:rFonts w:ascii="Arial" w:hAnsi="Arial" w:cs="Arial"/>
                <w:b/>
                <w:bCs/>
                <w:sz w:val="22"/>
                <w:szCs w:val="22"/>
              </w:rPr>
            </w:pPr>
          </w:p>
        </w:tc>
        <w:tc>
          <w:tcPr>
            <w:tcW w:w="3117" w:type="dxa"/>
            <w:vAlign w:val="center"/>
          </w:tcPr>
          <w:p w14:paraId="56E0AFBC"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Chronic Pain</w:t>
            </w:r>
          </w:p>
        </w:tc>
      </w:tr>
      <w:tr w:rsidR="00DF04FC" w:rsidRPr="00FC1C31" w14:paraId="5A62E369" w14:textId="77777777" w:rsidTr="00B336A3">
        <w:trPr>
          <w:jc w:val="center"/>
        </w:trPr>
        <w:tc>
          <w:tcPr>
            <w:tcW w:w="3116" w:type="dxa"/>
            <w:vMerge/>
            <w:vAlign w:val="center"/>
          </w:tcPr>
          <w:p w14:paraId="39261DA1" w14:textId="77777777" w:rsidR="00DF04FC" w:rsidRPr="00FC1C31" w:rsidRDefault="00DF04FC" w:rsidP="00B336A3">
            <w:pPr>
              <w:jc w:val="center"/>
              <w:rPr>
                <w:rFonts w:ascii="Arial" w:hAnsi="Arial" w:cs="Arial"/>
                <w:b/>
                <w:bCs/>
                <w:sz w:val="22"/>
                <w:szCs w:val="22"/>
              </w:rPr>
            </w:pPr>
          </w:p>
        </w:tc>
        <w:tc>
          <w:tcPr>
            <w:tcW w:w="3117" w:type="dxa"/>
            <w:vMerge w:val="restart"/>
            <w:vAlign w:val="center"/>
          </w:tcPr>
          <w:p w14:paraId="064B71CC" w14:textId="77777777" w:rsidR="00DF04FC" w:rsidRPr="00FC1C31" w:rsidRDefault="00DF04FC" w:rsidP="00B336A3">
            <w:pPr>
              <w:jc w:val="center"/>
              <w:rPr>
                <w:rFonts w:ascii="Arial" w:hAnsi="Arial" w:cs="Arial"/>
                <w:b/>
                <w:bCs/>
                <w:sz w:val="22"/>
                <w:szCs w:val="22"/>
              </w:rPr>
            </w:pPr>
            <w:r w:rsidRPr="00FC1C31">
              <w:rPr>
                <w:rFonts w:ascii="Arial" w:hAnsi="Arial" w:cs="Arial"/>
                <w:b/>
                <w:bCs/>
                <w:sz w:val="22"/>
                <w:szCs w:val="22"/>
              </w:rPr>
              <w:t>General Discomfort</w:t>
            </w:r>
          </w:p>
        </w:tc>
        <w:tc>
          <w:tcPr>
            <w:tcW w:w="3117" w:type="dxa"/>
            <w:vAlign w:val="center"/>
          </w:tcPr>
          <w:p w14:paraId="17595D74"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Acute Pain</w:t>
            </w:r>
          </w:p>
        </w:tc>
      </w:tr>
      <w:tr w:rsidR="00DF04FC" w:rsidRPr="00FC1C31" w14:paraId="4D93774E" w14:textId="77777777" w:rsidTr="00B336A3">
        <w:trPr>
          <w:jc w:val="center"/>
        </w:trPr>
        <w:tc>
          <w:tcPr>
            <w:tcW w:w="3116" w:type="dxa"/>
            <w:vMerge/>
            <w:vAlign w:val="center"/>
          </w:tcPr>
          <w:p w14:paraId="1EBB1CCC" w14:textId="77777777" w:rsidR="00DF04FC" w:rsidRPr="00FC1C31" w:rsidRDefault="00DF04FC" w:rsidP="00B336A3">
            <w:pPr>
              <w:jc w:val="center"/>
              <w:rPr>
                <w:rFonts w:ascii="Arial" w:hAnsi="Arial" w:cs="Arial"/>
                <w:b/>
                <w:bCs/>
                <w:sz w:val="22"/>
                <w:szCs w:val="22"/>
              </w:rPr>
            </w:pPr>
          </w:p>
        </w:tc>
        <w:tc>
          <w:tcPr>
            <w:tcW w:w="3117" w:type="dxa"/>
            <w:vMerge/>
            <w:vAlign w:val="center"/>
          </w:tcPr>
          <w:p w14:paraId="0B4C75EF" w14:textId="77777777" w:rsidR="00DF04FC" w:rsidRPr="00FC1C31" w:rsidRDefault="00DF04FC" w:rsidP="00B336A3">
            <w:pPr>
              <w:jc w:val="center"/>
              <w:rPr>
                <w:rFonts w:ascii="Arial" w:hAnsi="Arial" w:cs="Arial"/>
                <w:b/>
                <w:bCs/>
                <w:sz w:val="22"/>
                <w:szCs w:val="22"/>
              </w:rPr>
            </w:pPr>
          </w:p>
        </w:tc>
        <w:tc>
          <w:tcPr>
            <w:tcW w:w="3117" w:type="dxa"/>
            <w:vAlign w:val="center"/>
          </w:tcPr>
          <w:p w14:paraId="0F5511AB"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Cramps</w:t>
            </w:r>
          </w:p>
        </w:tc>
      </w:tr>
      <w:tr w:rsidR="00DF04FC" w:rsidRPr="00FC1C31" w14:paraId="503588DA" w14:textId="77777777" w:rsidTr="00B336A3">
        <w:trPr>
          <w:jc w:val="center"/>
        </w:trPr>
        <w:tc>
          <w:tcPr>
            <w:tcW w:w="3116" w:type="dxa"/>
            <w:vMerge/>
            <w:vAlign w:val="center"/>
          </w:tcPr>
          <w:p w14:paraId="2D54CF4B" w14:textId="77777777" w:rsidR="00DF04FC" w:rsidRPr="00FC1C31" w:rsidRDefault="00DF04FC" w:rsidP="00B336A3">
            <w:pPr>
              <w:jc w:val="center"/>
              <w:rPr>
                <w:rFonts w:ascii="Arial" w:hAnsi="Arial" w:cs="Arial"/>
                <w:b/>
                <w:bCs/>
                <w:sz w:val="22"/>
                <w:szCs w:val="22"/>
              </w:rPr>
            </w:pPr>
          </w:p>
        </w:tc>
        <w:tc>
          <w:tcPr>
            <w:tcW w:w="3117" w:type="dxa"/>
            <w:vMerge/>
            <w:vAlign w:val="center"/>
          </w:tcPr>
          <w:p w14:paraId="29A12F90" w14:textId="77777777" w:rsidR="00DF04FC" w:rsidRPr="00FC1C31" w:rsidRDefault="00DF04FC" w:rsidP="00B336A3">
            <w:pPr>
              <w:jc w:val="center"/>
              <w:rPr>
                <w:rFonts w:ascii="Arial" w:hAnsi="Arial" w:cs="Arial"/>
                <w:b/>
                <w:bCs/>
                <w:sz w:val="22"/>
                <w:szCs w:val="22"/>
              </w:rPr>
            </w:pPr>
          </w:p>
        </w:tc>
        <w:tc>
          <w:tcPr>
            <w:tcW w:w="3117" w:type="dxa"/>
            <w:vAlign w:val="center"/>
          </w:tcPr>
          <w:p w14:paraId="27AA6D72"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Disease</w:t>
            </w:r>
          </w:p>
        </w:tc>
      </w:tr>
      <w:tr w:rsidR="00DF04FC" w:rsidRPr="00FC1C31" w14:paraId="1B816DB8" w14:textId="77777777" w:rsidTr="00B336A3">
        <w:trPr>
          <w:jc w:val="center"/>
        </w:trPr>
        <w:tc>
          <w:tcPr>
            <w:tcW w:w="3116" w:type="dxa"/>
            <w:vMerge/>
            <w:vAlign w:val="center"/>
          </w:tcPr>
          <w:p w14:paraId="30CFF640" w14:textId="77777777" w:rsidR="00DF04FC" w:rsidRPr="00FC1C31" w:rsidRDefault="00DF04FC" w:rsidP="00B336A3">
            <w:pPr>
              <w:jc w:val="center"/>
              <w:rPr>
                <w:rFonts w:ascii="Arial" w:hAnsi="Arial" w:cs="Arial"/>
                <w:b/>
                <w:bCs/>
                <w:sz w:val="22"/>
                <w:szCs w:val="22"/>
              </w:rPr>
            </w:pPr>
          </w:p>
        </w:tc>
        <w:tc>
          <w:tcPr>
            <w:tcW w:w="3117" w:type="dxa"/>
            <w:vMerge/>
            <w:vAlign w:val="center"/>
          </w:tcPr>
          <w:p w14:paraId="3526D409" w14:textId="77777777" w:rsidR="00DF04FC" w:rsidRPr="00FC1C31" w:rsidRDefault="00DF04FC" w:rsidP="00B336A3">
            <w:pPr>
              <w:jc w:val="center"/>
              <w:rPr>
                <w:rFonts w:ascii="Arial" w:hAnsi="Arial" w:cs="Arial"/>
                <w:b/>
                <w:bCs/>
                <w:sz w:val="22"/>
                <w:szCs w:val="22"/>
              </w:rPr>
            </w:pPr>
          </w:p>
        </w:tc>
        <w:tc>
          <w:tcPr>
            <w:tcW w:w="3117" w:type="dxa"/>
            <w:vAlign w:val="center"/>
          </w:tcPr>
          <w:p w14:paraId="2DA12E7E"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Eye Pressure</w:t>
            </w:r>
          </w:p>
        </w:tc>
      </w:tr>
      <w:tr w:rsidR="00DF04FC" w:rsidRPr="00FC1C31" w14:paraId="0B2C7BB0" w14:textId="77777777" w:rsidTr="00B336A3">
        <w:trPr>
          <w:jc w:val="center"/>
        </w:trPr>
        <w:tc>
          <w:tcPr>
            <w:tcW w:w="3116" w:type="dxa"/>
            <w:vMerge/>
            <w:vAlign w:val="center"/>
          </w:tcPr>
          <w:p w14:paraId="4F5AEC6E" w14:textId="77777777" w:rsidR="00DF04FC" w:rsidRPr="00FC1C31" w:rsidRDefault="00DF04FC" w:rsidP="00B336A3">
            <w:pPr>
              <w:jc w:val="center"/>
              <w:rPr>
                <w:rFonts w:ascii="Arial" w:hAnsi="Arial" w:cs="Arial"/>
                <w:b/>
                <w:bCs/>
                <w:sz w:val="22"/>
                <w:szCs w:val="22"/>
              </w:rPr>
            </w:pPr>
          </w:p>
        </w:tc>
        <w:tc>
          <w:tcPr>
            <w:tcW w:w="3117" w:type="dxa"/>
            <w:vMerge/>
            <w:vAlign w:val="center"/>
          </w:tcPr>
          <w:p w14:paraId="6E2D27D4" w14:textId="77777777" w:rsidR="00DF04FC" w:rsidRPr="00FC1C31" w:rsidRDefault="00DF04FC" w:rsidP="00B336A3">
            <w:pPr>
              <w:jc w:val="center"/>
              <w:rPr>
                <w:rFonts w:ascii="Arial" w:hAnsi="Arial" w:cs="Arial"/>
                <w:b/>
                <w:bCs/>
                <w:sz w:val="22"/>
                <w:szCs w:val="22"/>
              </w:rPr>
            </w:pPr>
          </w:p>
        </w:tc>
        <w:tc>
          <w:tcPr>
            <w:tcW w:w="3117" w:type="dxa"/>
            <w:vAlign w:val="center"/>
          </w:tcPr>
          <w:p w14:paraId="555DD11F"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Fatigue</w:t>
            </w:r>
          </w:p>
        </w:tc>
      </w:tr>
      <w:tr w:rsidR="00DF04FC" w:rsidRPr="00FC1C31" w14:paraId="020602AE" w14:textId="77777777" w:rsidTr="00B336A3">
        <w:trPr>
          <w:jc w:val="center"/>
        </w:trPr>
        <w:tc>
          <w:tcPr>
            <w:tcW w:w="3116" w:type="dxa"/>
            <w:vMerge/>
            <w:vAlign w:val="center"/>
          </w:tcPr>
          <w:p w14:paraId="4491D838" w14:textId="77777777" w:rsidR="00DF04FC" w:rsidRPr="00FC1C31" w:rsidRDefault="00DF04FC" w:rsidP="00B336A3">
            <w:pPr>
              <w:jc w:val="center"/>
              <w:rPr>
                <w:rFonts w:ascii="Arial" w:hAnsi="Arial" w:cs="Arial"/>
                <w:b/>
                <w:bCs/>
                <w:sz w:val="22"/>
                <w:szCs w:val="22"/>
              </w:rPr>
            </w:pPr>
          </w:p>
        </w:tc>
        <w:tc>
          <w:tcPr>
            <w:tcW w:w="3117" w:type="dxa"/>
            <w:vMerge/>
            <w:vAlign w:val="center"/>
          </w:tcPr>
          <w:p w14:paraId="2A20A88C" w14:textId="77777777" w:rsidR="00DF04FC" w:rsidRPr="00FC1C31" w:rsidRDefault="00DF04FC" w:rsidP="00B336A3">
            <w:pPr>
              <w:jc w:val="center"/>
              <w:rPr>
                <w:rFonts w:ascii="Arial" w:hAnsi="Arial" w:cs="Arial"/>
                <w:b/>
                <w:bCs/>
                <w:sz w:val="22"/>
                <w:szCs w:val="22"/>
              </w:rPr>
            </w:pPr>
          </w:p>
        </w:tc>
        <w:tc>
          <w:tcPr>
            <w:tcW w:w="3117" w:type="dxa"/>
            <w:vAlign w:val="center"/>
          </w:tcPr>
          <w:p w14:paraId="41EED249"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Hangover</w:t>
            </w:r>
          </w:p>
        </w:tc>
      </w:tr>
      <w:tr w:rsidR="00DF04FC" w:rsidRPr="00FC1C31" w14:paraId="7A27DF05" w14:textId="77777777" w:rsidTr="00B336A3">
        <w:trPr>
          <w:jc w:val="center"/>
        </w:trPr>
        <w:tc>
          <w:tcPr>
            <w:tcW w:w="3116" w:type="dxa"/>
            <w:vMerge/>
            <w:vAlign w:val="center"/>
          </w:tcPr>
          <w:p w14:paraId="3BA17D9D" w14:textId="77777777" w:rsidR="00DF04FC" w:rsidRPr="00FC1C31" w:rsidRDefault="00DF04FC" w:rsidP="00B336A3">
            <w:pPr>
              <w:jc w:val="center"/>
              <w:rPr>
                <w:rFonts w:ascii="Arial" w:hAnsi="Arial" w:cs="Arial"/>
                <w:b/>
                <w:bCs/>
                <w:sz w:val="22"/>
                <w:szCs w:val="22"/>
              </w:rPr>
            </w:pPr>
          </w:p>
        </w:tc>
        <w:tc>
          <w:tcPr>
            <w:tcW w:w="3117" w:type="dxa"/>
            <w:vMerge/>
            <w:vAlign w:val="center"/>
          </w:tcPr>
          <w:p w14:paraId="3D5CD6EA" w14:textId="77777777" w:rsidR="00DF04FC" w:rsidRPr="00FC1C31" w:rsidRDefault="00DF04FC" w:rsidP="00B336A3">
            <w:pPr>
              <w:jc w:val="center"/>
              <w:rPr>
                <w:rFonts w:ascii="Arial" w:hAnsi="Arial" w:cs="Arial"/>
                <w:b/>
                <w:bCs/>
                <w:sz w:val="22"/>
                <w:szCs w:val="22"/>
              </w:rPr>
            </w:pPr>
          </w:p>
        </w:tc>
        <w:tc>
          <w:tcPr>
            <w:tcW w:w="3117" w:type="dxa"/>
            <w:vAlign w:val="center"/>
          </w:tcPr>
          <w:p w14:paraId="2DADA88C"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Headache</w:t>
            </w:r>
          </w:p>
        </w:tc>
      </w:tr>
      <w:tr w:rsidR="00DF04FC" w:rsidRPr="00FC1C31" w14:paraId="584C002A" w14:textId="77777777" w:rsidTr="00B336A3">
        <w:trPr>
          <w:jc w:val="center"/>
        </w:trPr>
        <w:tc>
          <w:tcPr>
            <w:tcW w:w="3116" w:type="dxa"/>
            <w:vMerge/>
            <w:vAlign w:val="center"/>
          </w:tcPr>
          <w:p w14:paraId="66A3ACB0" w14:textId="77777777" w:rsidR="00DF04FC" w:rsidRPr="00FC1C31" w:rsidRDefault="00DF04FC" w:rsidP="00B336A3">
            <w:pPr>
              <w:jc w:val="center"/>
              <w:rPr>
                <w:rFonts w:ascii="Arial" w:hAnsi="Arial" w:cs="Arial"/>
                <w:b/>
                <w:bCs/>
                <w:sz w:val="22"/>
                <w:szCs w:val="22"/>
              </w:rPr>
            </w:pPr>
          </w:p>
        </w:tc>
        <w:tc>
          <w:tcPr>
            <w:tcW w:w="3117" w:type="dxa"/>
            <w:vMerge/>
            <w:vAlign w:val="center"/>
          </w:tcPr>
          <w:p w14:paraId="3024CF1B" w14:textId="77777777" w:rsidR="00DF04FC" w:rsidRPr="00FC1C31" w:rsidRDefault="00DF04FC" w:rsidP="00B336A3">
            <w:pPr>
              <w:jc w:val="center"/>
              <w:rPr>
                <w:rFonts w:ascii="Arial" w:hAnsi="Arial" w:cs="Arial"/>
                <w:b/>
                <w:bCs/>
                <w:sz w:val="22"/>
                <w:szCs w:val="22"/>
              </w:rPr>
            </w:pPr>
          </w:p>
        </w:tc>
        <w:tc>
          <w:tcPr>
            <w:tcW w:w="3117" w:type="dxa"/>
            <w:vAlign w:val="center"/>
          </w:tcPr>
          <w:p w14:paraId="0F29F942"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Medical Relief</w:t>
            </w:r>
          </w:p>
        </w:tc>
      </w:tr>
      <w:tr w:rsidR="00DF04FC" w:rsidRPr="00FC1C31" w14:paraId="38E60CC2" w14:textId="77777777" w:rsidTr="00B336A3">
        <w:trPr>
          <w:jc w:val="center"/>
        </w:trPr>
        <w:tc>
          <w:tcPr>
            <w:tcW w:w="3116" w:type="dxa"/>
            <w:vMerge/>
            <w:vAlign w:val="center"/>
          </w:tcPr>
          <w:p w14:paraId="76AF2505" w14:textId="77777777" w:rsidR="00DF04FC" w:rsidRPr="00FC1C31" w:rsidRDefault="00DF04FC" w:rsidP="00B336A3">
            <w:pPr>
              <w:jc w:val="center"/>
              <w:rPr>
                <w:rFonts w:ascii="Arial" w:hAnsi="Arial" w:cs="Arial"/>
                <w:b/>
                <w:bCs/>
                <w:sz w:val="22"/>
                <w:szCs w:val="22"/>
              </w:rPr>
            </w:pPr>
          </w:p>
        </w:tc>
        <w:tc>
          <w:tcPr>
            <w:tcW w:w="3117" w:type="dxa"/>
            <w:vMerge/>
            <w:vAlign w:val="center"/>
          </w:tcPr>
          <w:p w14:paraId="382C21E2" w14:textId="77777777" w:rsidR="00DF04FC" w:rsidRPr="00FC1C31" w:rsidRDefault="00DF04FC" w:rsidP="00B336A3">
            <w:pPr>
              <w:jc w:val="center"/>
              <w:rPr>
                <w:rFonts w:ascii="Arial" w:hAnsi="Arial" w:cs="Arial"/>
                <w:b/>
                <w:bCs/>
                <w:sz w:val="22"/>
                <w:szCs w:val="22"/>
              </w:rPr>
            </w:pPr>
          </w:p>
        </w:tc>
        <w:tc>
          <w:tcPr>
            <w:tcW w:w="3117" w:type="dxa"/>
            <w:vAlign w:val="center"/>
          </w:tcPr>
          <w:p w14:paraId="101CB8B1"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Mental Relief</w:t>
            </w:r>
          </w:p>
        </w:tc>
      </w:tr>
      <w:tr w:rsidR="00DF04FC" w:rsidRPr="00FC1C31" w14:paraId="2D978571" w14:textId="77777777" w:rsidTr="00B336A3">
        <w:trPr>
          <w:jc w:val="center"/>
        </w:trPr>
        <w:tc>
          <w:tcPr>
            <w:tcW w:w="3116" w:type="dxa"/>
            <w:vMerge/>
            <w:vAlign w:val="center"/>
          </w:tcPr>
          <w:p w14:paraId="6C8439A1" w14:textId="77777777" w:rsidR="00DF04FC" w:rsidRPr="00FC1C31" w:rsidRDefault="00DF04FC" w:rsidP="00B336A3">
            <w:pPr>
              <w:jc w:val="center"/>
              <w:rPr>
                <w:rFonts w:ascii="Arial" w:hAnsi="Arial" w:cs="Arial"/>
                <w:b/>
                <w:bCs/>
                <w:sz w:val="22"/>
                <w:szCs w:val="22"/>
              </w:rPr>
            </w:pPr>
          </w:p>
        </w:tc>
        <w:tc>
          <w:tcPr>
            <w:tcW w:w="3117" w:type="dxa"/>
            <w:vMerge/>
            <w:vAlign w:val="center"/>
          </w:tcPr>
          <w:p w14:paraId="27A3B673" w14:textId="77777777" w:rsidR="00DF04FC" w:rsidRPr="00FC1C31" w:rsidRDefault="00DF04FC" w:rsidP="00B336A3">
            <w:pPr>
              <w:jc w:val="center"/>
              <w:rPr>
                <w:rFonts w:ascii="Arial" w:hAnsi="Arial" w:cs="Arial"/>
                <w:b/>
                <w:bCs/>
                <w:sz w:val="22"/>
                <w:szCs w:val="22"/>
              </w:rPr>
            </w:pPr>
          </w:p>
        </w:tc>
        <w:tc>
          <w:tcPr>
            <w:tcW w:w="3117" w:type="dxa"/>
            <w:vAlign w:val="center"/>
          </w:tcPr>
          <w:p w14:paraId="4E9B0EE7"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Muscle Spasm</w:t>
            </w:r>
          </w:p>
        </w:tc>
      </w:tr>
      <w:tr w:rsidR="00DF04FC" w:rsidRPr="00FC1C31" w14:paraId="3C9AB61F" w14:textId="77777777" w:rsidTr="00B336A3">
        <w:trPr>
          <w:jc w:val="center"/>
        </w:trPr>
        <w:tc>
          <w:tcPr>
            <w:tcW w:w="3116" w:type="dxa"/>
            <w:vMerge/>
            <w:vAlign w:val="center"/>
          </w:tcPr>
          <w:p w14:paraId="28E70B81" w14:textId="77777777" w:rsidR="00DF04FC" w:rsidRPr="00FC1C31" w:rsidRDefault="00DF04FC" w:rsidP="00B336A3">
            <w:pPr>
              <w:jc w:val="center"/>
              <w:rPr>
                <w:rFonts w:ascii="Arial" w:hAnsi="Arial" w:cs="Arial"/>
                <w:b/>
                <w:bCs/>
                <w:sz w:val="22"/>
                <w:szCs w:val="22"/>
              </w:rPr>
            </w:pPr>
          </w:p>
        </w:tc>
        <w:tc>
          <w:tcPr>
            <w:tcW w:w="3117" w:type="dxa"/>
            <w:vMerge/>
            <w:vAlign w:val="center"/>
          </w:tcPr>
          <w:p w14:paraId="42B12A55" w14:textId="77777777" w:rsidR="00DF04FC" w:rsidRPr="00FC1C31" w:rsidRDefault="00DF04FC" w:rsidP="00B336A3">
            <w:pPr>
              <w:jc w:val="center"/>
              <w:rPr>
                <w:rFonts w:ascii="Arial" w:hAnsi="Arial" w:cs="Arial"/>
                <w:b/>
                <w:bCs/>
                <w:sz w:val="22"/>
                <w:szCs w:val="22"/>
              </w:rPr>
            </w:pPr>
          </w:p>
        </w:tc>
        <w:tc>
          <w:tcPr>
            <w:tcW w:w="3117" w:type="dxa"/>
            <w:vAlign w:val="center"/>
          </w:tcPr>
          <w:p w14:paraId="21B1C9E2"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Nightmares</w:t>
            </w:r>
          </w:p>
        </w:tc>
      </w:tr>
      <w:tr w:rsidR="00DF04FC" w:rsidRPr="00FC1C31" w14:paraId="3020F7E0" w14:textId="77777777" w:rsidTr="00B336A3">
        <w:trPr>
          <w:jc w:val="center"/>
        </w:trPr>
        <w:tc>
          <w:tcPr>
            <w:tcW w:w="3116" w:type="dxa"/>
            <w:vMerge/>
            <w:vAlign w:val="center"/>
          </w:tcPr>
          <w:p w14:paraId="1649A6FF" w14:textId="77777777" w:rsidR="00DF04FC" w:rsidRPr="00FC1C31" w:rsidRDefault="00DF04FC" w:rsidP="00B336A3">
            <w:pPr>
              <w:jc w:val="center"/>
              <w:rPr>
                <w:rFonts w:ascii="Arial" w:hAnsi="Arial" w:cs="Arial"/>
                <w:b/>
                <w:bCs/>
                <w:sz w:val="22"/>
                <w:szCs w:val="22"/>
              </w:rPr>
            </w:pPr>
          </w:p>
        </w:tc>
        <w:tc>
          <w:tcPr>
            <w:tcW w:w="3117" w:type="dxa"/>
            <w:vMerge/>
            <w:vAlign w:val="center"/>
          </w:tcPr>
          <w:p w14:paraId="22982F0C" w14:textId="77777777" w:rsidR="00DF04FC" w:rsidRPr="00FC1C31" w:rsidRDefault="00DF04FC" w:rsidP="00B336A3">
            <w:pPr>
              <w:jc w:val="center"/>
              <w:rPr>
                <w:rFonts w:ascii="Arial" w:hAnsi="Arial" w:cs="Arial"/>
                <w:b/>
                <w:bCs/>
                <w:sz w:val="22"/>
                <w:szCs w:val="22"/>
              </w:rPr>
            </w:pPr>
          </w:p>
        </w:tc>
        <w:tc>
          <w:tcPr>
            <w:tcW w:w="3117" w:type="dxa"/>
            <w:vAlign w:val="center"/>
          </w:tcPr>
          <w:p w14:paraId="4351B1DB"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Pain</w:t>
            </w:r>
          </w:p>
        </w:tc>
      </w:tr>
      <w:tr w:rsidR="00DF04FC" w:rsidRPr="00FC1C31" w14:paraId="508A4063" w14:textId="77777777" w:rsidTr="00B336A3">
        <w:trPr>
          <w:jc w:val="center"/>
        </w:trPr>
        <w:tc>
          <w:tcPr>
            <w:tcW w:w="3116" w:type="dxa"/>
            <w:vMerge/>
            <w:vAlign w:val="center"/>
          </w:tcPr>
          <w:p w14:paraId="7BD213A1" w14:textId="77777777" w:rsidR="00DF04FC" w:rsidRPr="00FC1C31" w:rsidRDefault="00DF04FC" w:rsidP="00B336A3">
            <w:pPr>
              <w:jc w:val="center"/>
              <w:rPr>
                <w:rFonts w:ascii="Arial" w:hAnsi="Arial" w:cs="Arial"/>
                <w:b/>
                <w:bCs/>
                <w:sz w:val="22"/>
                <w:szCs w:val="22"/>
              </w:rPr>
            </w:pPr>
          </w:p>
        </w:tc>
        <w:tc>
          <w:tcPr>
            <w:tcW w:w="3117" w:type="dxa"/>
            <w:vMerge/>
            <w:vAlign w:val="center"/>
          </w:tcPr>
          <w:p w14:paraId="4547FDBA" w14:textId="77777777" w:rsidR="00DF04FC" w:rsidRPr="00FC1C31" w:rsidRDefault="00DF04FC" w:rsidP="00B336A3">
            <w:pPr>
              <w:jc w:val="center"/>
              <w:rPr>
                <w:rFonts w:ascii="Arial" w:hAnsi="Arial" w:cs="Arial"/>
                <w:b/>
                <w:bCs/>
                <w:sz w:val="22"/>
                <w:szCs w:val="22"/>
              </w:rPr>
            </w:pPr>
          </w:p>
        </w:tc>
        <w:tc>
          <w:tcPr>
            <w:tcW w:w="3117" w:type="dxa"/>
            <w:vAlign w:val="center"/>
          </w:tcPr>
          <w:p w14:paraId="75DD942C"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Physical Relief</w:t>
            </w:r>
          </w:p>
        </w:tc>
      </w:tr>
      <w:tr w:rsidR="00DF04FC" w:rsidRPr="00FC1C31" w14:paraId="0F48C3FE" w14:textId="77777777" w:rsidTr="00B336A3">
        <w:trPr>
          <w:jc w:val="center"/>
        </w:trPr>
        <w:tc>
          <w:tcPr>
            <w:tcW w:w="3116" w:type="dxa"/>
            <w:vMerge/>
            <w:vAlign w:val="center"/>
          </w:tcPr>
          <w:p w14:paraId="62D4FF16" w14:textId="77777777" w:rsidR="00DF04FC" w:rsidRPr="00FC1C31" w:rsidRDefault="00DF04FC" w:rsidP="00B336A3">
            <w:pPr>
              <w:jc w:val="center"/>
              <w:rPr>
                <w:rFonts w:ascii="Arial" w:hAnsi="Arial" w:cs="Arial"/>
                <w:b/>
                <w:bCs/>
                <w:sz w:val="22"/>
                <w:szCs w:val="22"/>
              </w:rPr>
            </w:pPr>
          </w:p>
        </w:tc>
        <w:tc>
          <w:tcPr>
            <w:tcW w:w="3117" w:type="dxa"/>
            <w:vMerge/>
            <w:vAlign w:val="center"/>
          </w:tcPr>
          <w:p w14:paraId="204AE921" w14:textId="77777777" w:rsidR="00DF04FC" w:rsidRPr="00FC1C31" w:rsidRDefault="00DF04FC" w:rsidP="00B336A3">
            <w:pPr>
              <w:jc w:val="center"/>
              <w:rPr>
                <w:rFonts w:ascii="Arial" w:hAnsi="Arial" w:cs="Arial"/>
                <w:b/>
                <w:bCs/>
                <w:sz w:val="22"/>
                <w:szCs w:val="22"/>
              </w:rPr>
            </w:pPr>
          </w:p>
        </w:tc>
        <w:tc>
          <w:tcPr>
            <w:tcW w:w="3117" w:type="dxa"/>
            <w:vAlign w:val="center"/>
          </w:tcPr>
          <w:p w14:paraId="74DE4D4F"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Severe Pain</w:t>
            </w:r>
          </w:p>
        </w:tc>
      </w:tr>
      <w:tr w:rsidR="00DF04FC" w:rsidRPr="00FC1C31" w14:paraId="60E6379E" w14:textId="77777777" w:rsidTr="00B336A3">
        <w:trPr>
          <w:jc w:val="center"/>
        </w:trPr>
        <w:tc>
          <w:tcPr>
            <w:tcW w:w="3116" w:type="dxa"/>
            <w:vMerge/>
            <w:vAlign w:val="center"/>
          </w:tcPr>
          <w:p w14:paraId="75939726" w14:textId="77777777" w:rsidR="00DF04FC" w:rsidRPr="00FC1C31" w:rsidRDefault="00DF04FC" w:rsidP="00B336A3">
            <w:pPr>
              <w:jc w:val="center"/>
              <w:rPr>
                <w:rFonts w:ascii="Arial" w:hAnsi="Arial" w:cs="Arial"/>
                <w:b/>
                <w:bCs/>
                <w:sz w:val="22"/>
                <w:szCs w:val="22"/>
              </w:rPr>
            </w:pPr>
          </w:p>
        </w:tc>
        <w:tc>
          <w:tcPr>
            <w:tcW w:w="3117" w:type="dxa"/>
            <w:vMerge/>
            <w:vAlign w:val="center"/>
          </w:tcPr>
          <w:p w14:paraId="3A1A8FA1" w14:textId="77777777" w:rsidR="00DF04FC" w:rsidRPr="00FC1C31" w:rsidRDefault="00DF04FC" w:rsidP="00B336A3">
            <w:pPr>
              <w:jc w:val="center"/>
              <w:rPr>
                <w:rFonts w:ascii="Arial" w:hAnsi="Arial" w:cs="Arial"/>
                <w:b/>
                <w:bCs/>
                <w:sz w:val="22"/>
                <w:szCs w:val="22"/>
              </w:rPr>
            </w:pPr>
          </w:p>
        </w:tc>
        <w:tc>
          <w:tcPr>
            <w:tcW w:w="3117" w:type="dxa"/>
            <w:vAlign w:val="center"/>
          </w:tcPr>
          <w:p w14:paraId="2804F2E0"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Soreness</w:t>
            </w:r>
          </w:p>
        </w:tc>
      </w:tr>
      <w:tr w:rsidR="00DF04FC" w:rsidRPr="00FC1C31" w14:paraId="18DCB2ED" w14:textId="77777777" w:rsidTr="00B336A3">
        <w:trPr>
          <w:jc w:val="center"/>
        </w:trPr>
        <w:tc>
          <w:tcPr>
            <w:tcW w:w="3116" w:type="dxa"/>
            <w:vMerge/>
            <w:vAlign w:val="center"/>
          </w:tcPr>
          <w:p w14:paraId="7AF083BC" w14:textId="77777777" w:rsidR="00DF04FC" w:rsidRPr="00FC1C31" w:rsidRDefault="00DF04FC" w:rsidP="00B336A3">
            <w:pPr>
              <w:jc w:val="center"/>
              <w:rPr>
                <w:rFonts w:ascii="Arial" w:hAnsi="Arial" w:cs="Arial"/>
                <w:b/>
                <w:bCs/>
                <w:sz w:val="22"/>
                <w:szCs w:val="22"/>
              </w:rPr>
            </w:pPr>
          </w:p>
        </w:tc>
        <w:tc>
          <w:tcPr>
            <w:tcW w:w="3117" w:type="dxa"/>
            <w:vMerge w:val="restart"/>
            <w:vAlign w:val="center"/>
          </w:tcPr>
          <w:p w14:paraId="77FAAD3E" w14:textId="77777777" w:rsidR="00DF04FC" w:rsidRPr="00FC1C31" w:rsidRDefault="00DF04FC" w:rsidP="00B336A3">
            <w:pPr>
              <w:jc w:val="center"/>
              <w:rPr>
                <w:rFonts w:ascii="Arial" w:hAnsi="Arial" w:cs="Arial"/>
                <w:b/>
                <w:bCs/>
                <w:sz w:val="22"/>
                <w:szCs w:val="22"/>
              </w:rPr>
            </w:pPr>
            <w:r w:rsidRPr="00FC1C31">
              <w:rPr>
                <w:rFonts w:ascii="Arial" w:hAnsi="Arial" w:cs="Arial"/>
                <w:b/>
                <w:bCs/>
                <w:sz w:val="22"/>
                <w:szCs w:val="22"/>
              </w:rPr>
              <w:t>General Health</w:t>
            </w:r>
          </w:p>
        </w:tc>
        <w:tc>
          <w:tcPr>
            <w:tcW w:w="3117" w:type="dxa"/>
            <w:vAlign w:val="center"/>
          </w:tcPr>
          <w:p w14:paraId="66D51D94"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Autoimmune</w:t>
            </w:r>
          </w:p>
        </w:tc>
      </w:tr>
      <w:tr w:rsidR="00DF04FC" w:rsidRPr="00FC1C31" w14:paraId="6F36093D" w14:textId="77777777" w:rsidTr="00B336A3">
        <w:trPr>
          <w:jc w:val="center"/>
        </w:trPr>
        <w:tc>
          <w:tcPr>
            <w:tcW w:w="3116" w:type="dxa"/>
            <w:vMerge/>
            <w:vAlign w:val="center"/>
          </w:tcPr>
          <w:p w14:paraId="65C8E0BF" w14:textId="77777777" w:rsidR="00DF04FC" w:rsidRPr="00FC1C31" w:rsidRDefault="00DF04FC" w:rsidP="00B336A3">
            <w:pPr>
              <w:jc w:val="center"/>
              <w:rPr>
                <w:rFonts w:ascii="Arial" w:hAnsi="Arial" w:cs="Arial"/>
                <w:b/>
                <w:bCs/>
                <w:sz w:val="22"/>
                <w:szCs w:val="22"/>
              </w:rPr>
            </w:pPr>
          </w:p>
        </w:tc>
        <w:tc>
          <w:tcPr>
            <w:tcW w:w="3117" w:type="dxa"/>
            <w:vMerge/>
            <w:vAlign w:val="center"/>
          </w:tcPr>
          <w:p w14:paraId="6662F77F" w14:textId="77777777" w:rsidR="00DF04FC" w:rsidRPr="00FC1C31" w:rsidRDefault="00DF04FC" w:rsidP="00B336A3">
            <w:pPr>
              <w:jc w:val="center"/>
              <w:rPr>
                <w:rFonts w:ascii="Arial" w:hAnsi="Arial" w:cs="Arial"/>
                <w:b/>
                <w:bCs/>
                <w:sz w:val="22"/>
                <w:szCs w:val="22"/>
              </w:rPr>
            </w:pPr>
          </w:p>
        </w:tc>
        <w:tc>
          <w:tcPr>
            <w:tcW w:w="3117" w:type="dxa"/>
            <w:vAlign w:val="center"/>
          </w:tcPr>
          <w:p w14:paraId="7DBDA37E"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Immunity (Immune Booster or Immune)</w:t>
            </w:r>
          </w:p>
        </w:tc>
      </w:tr>
      <w:tr w:rsidR="00DF04FC" w:rsidRPr="00FC1C31" w14:paraId="3D6D5767" w14:textId="77777777" w:rsidTr="00B336A3">
        <w:trPr>
          <w:jc w:val="center"/>
        </w:trPr>
        <w:tc>
          <w:tcPr>
            <w:tcW w:w="3116" w:type="dxa"/>
            <w:vMerge/>
            <w:vAlign w:val="center"/>
          </w:tcPr>
          <w:p w14:paraId="070D5BBB" w14:textId="77777777" w:rsidR="00DF04FC" w:rsidRPr="00FC1C31" w:rsidRDefault="00DF04FC" w:rsidP="00B336A3">
            <w:pPr>
              <w:jc w:val="center"/>
              <w:rPr>
                <w:rFonts w:ascii="Arial" w:hAnsi="Arial" w:cs="Arial"/>
                <w:b/>
                <w:bCs/>
                <w:sz w:val="22"/>
                <w:szCs w:val="22"/>
              </w:rPr>
            </w:pPr>
          </w:p>
        </w:tc>
        <w:tc>
          <w:tcPr>
            <w:tcW w:w="3117" w:type="dxa"/>
            <w:vMerge/>
            <w:vAlign w:val="center"/>
          </w:tcPr>
          <w:p w14:paraId="2684BE12" w14:textId="77777777" w:rsidR="00DF04FC" w:rsidRPr="00FC1C31" w:rsidRDefault="00DF04FC" w:rsidP="00B336A3">
            <w:pPr>
              <w:jc w:val="center"/>
              <w:rPr>
                <w:rFonts w:ascii="Arial" w:hAnsi="Arial" w:cs="Arial"/>
                <w:b/>
                <w:bCs/>
                <w:sz w:val="22"/>
                <w:szCs w:val="22"/>
              </w:rPr>
            </w:pPr>
          </w:p>
        </w:tc>
        <w:tc>
          <w:tcPr>
            <w:tcW w:w="3117" w:type="dxa"/>
            <w:vAlign w:val="center"/>
          </w:tcPr>
          <w:p w14:paraId="4D7C87AA"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Swelling</w:t>
            </w:r>
          </w:p>
        </w:tc>
      </w:tr>
      <w:tr w:rsidR="00DF04FC" w:rsidRPr="00FC1C31" w14:paraId="42FD552F" w14:textId="77777777" w:rsidTr="00B336A3">
        <w:trPr>
          <w:jc w:val="center"/>
        </w:trPr>
        <w:tc>
          <w:tcPr>
            <w:tcW w:w="3116" w:type="dxa"/>
            <w:vMerge/>
            <w:vAlign w:val="center"/>
          </w:tcPr>
          <w:p w14:paraId="26BEF1AC" w14:textId="77777777" w:rsidR="00DF04FC" w:rsidRPr="00FC1C31" w:rsidRDefault="00DF04FC" w:rsidP="00B336A3">
            <w:pPr>
              <w:jc w:val="center"/>
              <w:rPr>
                <w:rFonts w:ascii="Arial" w:hAnsi="Arial" w:cs="Arial"/>
                <w:b/>
                <w:bCs/>
                <w:sz w:val="22"/>
                <w:szCs w:val="22"/>
              </w:rPr>
            </w:pPr>
          </w:p>
        </w:tc>
        <w:tc>
          <w:tcPr>
            <w:tcW w:w="3117" w:type="dxa"/>
            <w:vMerge w:val="restart"/>
            <w:vAlign w:val="center"/>
          </w:tcPr>
          <w:p w14:paraId="064A1281" w14:textId="77777777" w:rsidR="00DF04FC" w:rsidRPr="00FC1C31" w:rsidRDefault="00DF04FC" w:rsidP="00B336A3">
            <w:pPr>
              <w:jc w:val="center"/>
              <w:rPr>
                <w:rFonts w:ascii="Arial" w:hAnsi="Arial" w:cs="Arial"/>
                <w:b/>
                <w:bCs/>
                <w:sz w:val="22"/>
                <w:szCs w:val="22"/>
              </w:rPr>
            </w:pPr>
            <w:r w:rsidRPr="00FC1C31">
              <w:rPr>
                <w:rFonts w:ascii="Arial" w:hAnsi="Arial" w:cs="Arial"/>
                <w:b/>
                <w:bCs/>
                <w:sz w:val="22"/>
                <w:szCs w:val="22"/>
              </w:rPr>
              <w:t>General Wellness</w:t>
            </w:r>
          </w:p>
        </w:tc>
        <w:tc>
          <w:tcPr>
            <w:tcW w:w="3117" w:type="dxa"/>
            <w:vAlign w:val="center"/>
          </w:tcPr>
          <w:p w14:paraId="62B4891F"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Aches (Ache)</w:t>
            </w:r>
          </w:p>
        </w:tc>
      </w:tr>
      <w:tr w:rsidR="00DF04FC" w:rsidRPr="00FC1C31" w14:paraId="1EFF2E0F" w14:textId="77777777" w:rsidTr="00B336A3">
        <w:trPr>
          <w:jc w:val="center"/>
        </w:trPr>
        <w:tc>
          <w:tcPr>
            <w:tcW w:w="3116" w:type="dxa"/>
            <w:vMerge/>
            <w:vAlign w:val="center"/>
          </w:tcPr>
          <w:p w14:paraId="0BB9CDA2" w14:textId="77777777" w:rsidR="00DF04FC" w:rsidRPr="00FC1C31" w:rsidRDefault="00DF04FC" w:rsidP="00B336A3">
            <w:pPr>
              <w:jc w:val="center"/>
              <w:rPr>
                <w:rFonts w:ascii="Arial" w:hAnsi="Arial" w:cs="Arial"/>
                <w:b/>
                <w:bCs/>
                <w:sz w:val="22"/>
                <w:szCs w:val="22"/>
              </w:rPr>
            </w:pPr>
          </w:p>
        </w:tc>
        <w:tc>
          <w:tcPr>
            <w:tcW w:w="3117" w:type="dxa"/>
            <w:vMerge/>
            <w:vAlign w:val="center"/>
          </w:tcPr>
          <w:p w14:paraId="7212865B" w14:textId="77777777" w:rsidR="00DF04FC" w:rsidRPr="00FC1C31" w:rsidRDefault="00DF04FC" w:rsidP="00B336A3">
            <w:pPr>
              <w:jc w:val="center"/>
              <w:rPr>
                <w:rFonts w:ascii="Arial" w:hAnsi="Arial" w:cs="Arial"/>
                <w:b/>
                <w:bCs/>
                <w:sz w:val="22"/>
                <w:szCs w:val="22"/>
              </w:rPr>
            </w:pPr>
          </w:p>
        </w:tc>
        <w:tc>
          <w:tcPr>
            <w:tcW w:w="3117" w:type="dxa"/>
            <w:vAlign w:val="center"/>
          </w:tcPr>
          <w:p w14:paraId="4BB94E57"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Antiemetic</w:t>
            </w:r>
          </w:p>
        </w:tc>
      </w:tr>
      <w:tr w:rsidR="00DF04FC" w:rsidRPr="00FC1C31" w14:paraId="468F32AE" w14:textId="77777777" w:rsidTr="00B336A3">
        <w:trPr>
          <w:jc w:val="center"/>
        </w:trPr>
        <w:tc>
          <w:tcPr>
            <w:tcW w:w="3116" w:type="dxa"/>
            <w:vMerge/>
            <w:vAlign w:val="center"/>
          </w:tcPr>
          <w:p w14:paraId="3E96AFBE" w14:textId="77777777" w:rsidR="00DF04FC" w:rsidRPr="00FC1C31" w:rsidRDefault="00DF04FC" w:rsidP="00B336A3">
            <w:pPr>
              <w:jc w:val="center"/>
              <w:rPr>
                <w:rFonts w:ascii="Arial" w:hAnsi="Arial" w:cs="Arial"/>
                <w:b/>
                <w:bCs/>
                <w:sz w:val="22"/>
                <w:szCs w:val="22"/>
              </w:rPr>
            </w:pPr>
          </w:p>
        </w:tc>
        <w:tc>
          <w:tcPr>
            <w:tcW w:w="3117" w:type="dxa"/>
            <w:vMerge/>
            <w:vAlign w:val="center"/>
          </w:tcPr>
          <w:p w14:paraId="35E0F200" w14:textId="77777777" w:rsidR="00DF04FC" w:rsidRPr="00FC1C31" w:rsidRDefault="00DF04FC" w:rsidP="00B336A3">
            <w:pPr>
              <w:jc w:val="center"/>
              <w:rPr>
                <w:rFonts w:ascii="Arial" w:hAnsi="Arial" w:cs="Arial"/>
                <w:b/>
                <w:bCs/>
                <w:sz w:val="22"/>
                <w:szCs w:val="22"/>
              </w:rPr>
            </w:pPr>
          </w:p>
        </w:tc>
        <w:tc>
          <w:tcPr>
            <w:tcW w:w="3117" w:type="dxa"/>
            <w:vAlign w:val="center"/>
          </w:tcPr>
          <w:p w14:paraId="11B0CC02"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Focus</w:t>
            </w:r>
          </w:p>
        </w:tc>
      </w:tr>
      <w:tr w:rsidR="00DF04FC" w:rsidRPr="00FC1C31" w14:paraId="148283B9" w14:textId="77777777" w:rsidTr="00B336A3">
        <w:trPr>
          <w:jc w:val="center"/>
        </w:trPr>
        <w:tc>
          <w:tcPr>
            <w:tcW w:w="3116" w:type="dxa"/>
            <w:vMerge/>
            <w:vAlign w:val="center"/>
          </w:tcPr>
          <w:p w14:paraId="7E9821C3" w14:textId="77777777" w:rsidR="00DF04FC" w:rsidRPr="00FC1C31" w:rsidRDefault="00DF04FC" w:rsidP="00B336A3">
            <w:pPr>
              <w:jc w:val="center"/>
              <w:rPr>
                <w:rFonts w:ascii="Arial" w:hAnsi="Arial" w:cs="Arial"/>
                <w:b/>
                <w:bCs/>
                <w:sz w:val="22"/>
                <w:szCs w:val="22"/>
              </w:rPr>
            </w:pPr>
          </w:p>
        </w:tc>
        <w:tc>
          <w:tcPr>
            <w:tcW w:w="3117" w:type="dxa"/>
            <w:vMerge/>
            <w:vAlign w:val="center"/>
          </w:tcPr>
          <w:p w14:paraId="2D542CE7" w14:textId="77777777" w:rsidR="00DF04FC" w:rsidRPr="00FC1C31" w:rsidRDefault="00DF04FC" w:rsidP="00B336A3">
            <w:pPr>
              <w:jc w:val="center"/>
              <w:rPr>
                <w:rFonts w:ascii="Arial" w:hAnsi="Arial" w:cs="Arial"/>
                <w:b/>
                <w:bCs/>
                <w:sz w:val="22"/>
                <w:szCs w:val="22"/>
              </w:rPr>
            </w:pPr>
          </w:p>
        </w:tc>
        <w:tc>
          <w:tcPr>
            <w:tcW w:w="3117" w:type="dxa"/>
            <w:vAlign w:val="center"/>
          </w:tcPr>
          <w:p w14:paraId="114B6586"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Lethargy</w:t>
            </w:r>
          </w:p>
        </w:tc>
      </w:tr>
      <w:tr w:rsidR="00DF04FC" w:rsidRPr="00FC1C31" w14:paraId="7D2EEF61" w14:textId="77777777" w:rsidTr="00B336A3">
        <w:trPr>
          <w:jc w:val="center"/>
        </w:trPr>
        <w:tc>
          <w:tcPr>
            <w:tcW w:w="3116" w:type="dxa"/>
            <w:vMerge/>
            <w:vAlign w:val="center"/>
          </w:tcPr>
          <w:p w14:paraId="6E0412F7" w14:textId="77777777" w:rsidR="00DF04FC" w:rsidRPr="00FC1C31" w:rsidRDefault="00DF04FC" w:rsidP="00B336A3">
            <w:pPr>
              <w:jc w:val="center"/>
              <w:rPr>
                <w:rFonts w:ascii="Arial" w:hAnsi="Arial" w:cs="Arial"/>
                <w:b/>
                <w:bCs/>
                <w:sz w:val="22"/>
                <w:szCs w:val="22"/>
              </w:rPr>
            </w:pPr>
          </w:p>
        </w:tc>
        <w:tc>
          <w:tcPr>
            <w:tcW w:w="3117" w:type="dxa"/>
            <w:vMerge/>
            <w:vAlign w:val="center"/>
          </w:tcPr>
          <w:p w14:paraId="2D5887DD" w14:textId="77777777" w:rsidR="00DF04FC" w:rsidRPr="00FC1C31" w:rsidRDefault="00DF04FC" w:rsidP="00B336A3">
            <w:pPr>
              <w:jc w:val="center"/>
              <w:rPr>
                <w:rFonts w:ascii="Arial" w:hAnsi="Arial" w:cs="Arial"/>
                <w:b/>
                <w:bCs/>
                <w:sz w:val="22"/>
                <w:szCs w:val="22"/>
              </w:rPr>
            </w:pPr>
          </w:p>
        </w:tc>
        <w:tc>
          <w:tcPr>
            <w:tcW w:w="3117" w:type="dxa"/>
            <w:vAlign w:val="center"/>
          </w:tcPr>
          <w:p w14:paraId="386105F9"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Nausea</w:t>
            </w:r>
          </w:p>
        </w:tc>
      </w:tr>
      <w:tr w:rsidR="00DF04FC" w:rsidRPr="00FC1C31" w14:paraId="3AABB1F7" w14:textId="77777777" w:rsidTr="00B336A3">
        <w:trPr>
          <w:jc w:val="center"/>
        </w:trPr>
        <w:tc>
          <w:tcPr>
            <w:tcW w:w="3116" w:type="dxa"/>
            <w:vMerge/>
            <w:vAlign w:val="center"/>
          </w:tcPr>
          <w:p w14:paraId="0CA258D9" w14:textId="77777777" w:rsidR="00DF04FC" w:rsidRPr="00FC1C31" w:rsidRDefault="00DF04FC" w:rsidP="00B336A3">
            <w:pPr>
              <w:jc w:val="center"/>
              <w:rPr>
                <w:rFonts w:ascii="Arial" w:hAnsi="Arial" w:cs="Arial"/>
                <w:b/>
                <w:bCs/>
                <w:sz w:val="22"/>
                <w:szCs w:val="22"/>
              </w:rPr>
            </w:pPr>
          </w:p>
        </w:tc>
        <w:tc>
          <w:tcPr>
            <w:tcW w:w="3117" w:type="dxa"/>
            <w:vMerge/>
            <w:vAlign w:val="center"/>
          </w:tcPr>
          <w:p w14:paraId="4B373301" w14:textId="77777777" w:rsidR="00DF04FC" w:rsidRPr="00FC1C31" w:rsidRDefault="00DF04FC" w:rsidP="00B336A3">
            <w:pPr>
              <w:jc w:val="center"/>
              <w:rPr>
                <w:rFonts w:ascii="Arial" w:hAnsi="Arial" w:cs="Arial"/>
                <w:b/>
                <w:bCs/>
                <w:sz w:val="22"/>
                <w:szCs w:val="22"/>
              </w:rPr>
            </w:pPr>
          </w:p>
        </w:tc>
        <w:tc>
          <w:tcPr>
            <w:tcW w:w="3117" w:type="dxa"/>
            <w:vAlign w:val="center"/>
          </w:tcPr>
          <w:p w14:paraId="1FAC93B8"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Relax (Relaxation or Relaxing)</w:t>
            </w:r>
          </w:p>
        </w:tc>
      </w:tr>
      <w:tr w:rsidR="00DF04FC" w:rsidRPr="00FC1C31" w14:paraId="376CF586" w14:textId="77777777" w:rsidTr="00B336A3">
        <w:trPr>
          <w:jc w:val="center"/>
        </w:trPr>
        <w:tc>
          <w:tcPr>
            <w:tcW w:w="3116" w:type="dxa"/>
            <w:vMerge/>
            <w:vAlign w:val="center"/>
          </w:tcPr>
          <w:p w14:paraId="67D72C71" w14:textId="77777777" w:rsidR="00DF04FC" w:rsidRPr="00FC1C31" w:rsidRDefault="00DF04FC" w:rsidP="00B336A3">
            <w:pPr>
              <w:jc w:val="center"/>
              <w:rPr>
                <w:rFonts w:ascii="Arial" w:hAnsi="Arial" w:cs="Arial"/>
                <w:b/>
                <w:bCs/>
                <w:sz w:val="22"/>
                <w:szCs w:val="22"/>
              </w:rPr>
            </w:pPr>
          </w:p>
        </w:tc>
        <w:tc>
          <w:tcPr>
            <w:tcW w:w="3117" w:type="dxa"/>
            <w:vMerge/>
            <w:vAlign w:val="center"/>
          </w:tcPr>
          <w:p w14:paraId="44D0D17A" w14:textId="77777777" w:rsidR="00DF04FC" w:rsidRPr="00FC1C31" w:rsidRDefault="00DF04FC" w:rsidP="00B336A3">
            <w:pPr>
              <w:jc w:val="center"/>
              <w:rPr>
                <w:rFonts w:ascii="Arial" w:hAnsi="Arial" w:cs="Arial"/>
                <w:b/>
                <w:bCs/>
                <w:sz w:val="22"/>
                <w:szCs w:val="22"/>
              </w:rPr>
            </w:pPr>
          </w:p>
        </w:tc>
        <w:tc>
          <w:tcPr>
            <w:tcW w:w="3117" w:type="dxa"/>
            <w:vAlign w:val="center"/>
          </w:tcPr>
          <w:p w14:paraId="1A011AC7"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Scar Tissue</w:t>
            </w:r>
          </w:p>
        </w:tc>
      </w:tr>
      <w:tr w:rsidR="00DF04FC" w:rsidRPr="00FC1C31" w14:paraId="44419C76" w14:textId="77777777" w:rsidTr="00B336A3">
        <w:trPr>
          <w:jc w:val="center"/>
        </w:trPr>
        <w:tc>
          <w:tcPr>
            <w:tcW w:w="3116" w:type="dxa"/>
            <w:vMerge/>
            <w:vAlign w:val="center"/>
          </w:tcPr>
          <w:p w14:paraId="6A13D61E" w14:textId="77777777" w:rsidR="00DF04FC" w:rsidRPr="00FC1C31" w:rsidRDefault="00DF04FC" w:rsidP="00B336A3">
            <w:pPr>
              <w:jc w:val="center"/>
              <w:rPr>
                <w:rFonts w:ascii="Arial" w:hAnsi="Arial" w:cs="Arial"/>
                <w:b/>
                <w:bCs/>
                <w:sz w:val="22"/>
                <w:szCs w:val="22"/>
              </w:rPr>
            </w:pPr>
          </w:p>
        </w:tc>
        <w:tc>
          <w:tcPr>
            <w:tcW w:w="3117" w:type="dxa"/>
            <w:vMerge/>
            <w:vAlign w:val="center"/>
          </w:tcPr>
          <w:p w14:paraId="160A1ED5" w14:textId="77777777" w:rsidR="00DF04FC" w:rsidRPr="00FC1C31" w:rsidRDefault="00DF04FC" w:rsidP="00B336A3">
            <w:pPr>
              <w:jc w:val="center"/>
              <w:rPr>
                <w:rFonts w:ascii="Arial" w:hAnsi="Arial" w:cs="Arial"/>
                <w:b/>
                <w:bCs/>
                <w:sz w:val="22"/>
                <w:szCs w:val="22"/>
              </w:rPr>
            </w:pPr>
          </w:p>
        </w:tc>
        <w:tc>
          <w:tcPr>
            <w:tcW w:w="3117" w:type="dxa"/>
            <w:vAlign w:val="center"/>
          </w:tcPr>
          <w:p w14:paraId="1D4D945E"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Stress Relief (Stress)</w:t>
            </w:r>
          </w:p>
        </w:tc>
      </w:tr>
      <w:tr w:rsidR="00DF04FC" w:rsidRPr="00FC1C31" w14:paraId="5E3AE162" w14:textId="77777777" w:rsidTr="00B336A3">
        <w:trPr>
          <w:jc w:val="center"/>
        </w:trPr>
        <w:tc>
          <w:tcPr>
            <w:tcW w:w="3116" w:type="dxa"/>
            <w:vMerge/>
            <w:vAlign w:val="center"/>
          </w:tcPr>
          <w:p w14:paraId="241C2B31" w14:textId="77777777" w:rsidR="00DF04FC" w:rsidRPr="00FC1C31" w:rsidRDefault="00DF04FC" w:rsidP="00B336A3">
            <w:pPr>
              <w:jc w:val="center"/>
              <w:rPr>
                <w:rFonts w:ascii="Arial" w:hAnsi="Arial" w:cs="Arial"/>
                <w:b/>
                <w:bCs/>
                <w:sz w:val="22"/>
                <w:szCs w:val="22"/>
              </w:rPr>
            </w:pPr>
          </w:p>
        </w:tc>
        <w:tc>
          <w:tcPr>
            <w:tcW w:w="3117" w:type="dxa"/>
            <w:vAlign w:val="center"/>
          </w:tcPr>
          <w:p w14:paraId="67B1C5D9" w14:textId="77777777" w:rsidR="00DF04FC" w:rsidRPr="00FC1C31" w:rsidRDefault="00DF04FC" w:rsidP="00B336A3">
            <w:pPr>
              <w:jc w:val="center"/>
              <w:rPr>
                <w:rFonts w:ascii="Arial" w:hAnsi="Arial" w:cs="Arial"/>
                <w:b/>
                <w:bCs/>
                <w:sz w:val="22"/>
                <w:szCs w:val="22"/>
              </w:rPr>
            </w:pPr>
            <w:r w:rsidRPr="00FC1C31">
              <w:rPr>
                <w:rFonts w:ascii="Arial" w:hAnsi="Arial" w:cs="Arial"/>
                <w:b/>
                <w:bCs/>
                <w:sz w:val="22"/>
                <w:szCs w:val="22"/>
              </w:rPr>
              <w:t>General Nutrition</w:t>
            </w:r>
          </w:p>
        </w:tc>
        <w:tc>
          <w:tcPr>
            <w:tcW w:w="3117" w:type="dxa"/>
            <w:vAlign w:val="center"/>
          </w:tcPr>
          <w:p w14:paraId="2A0007E0"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Supplement</w:t>
            </w:r>
          </w:p>
        </w:tc>
      </w:tr>
      <w:tr w:rsidR="00DF04FC" w:rsidRPr="00FC1C31" w14:paraId="1F3D9206" w14:textId="77777777" w:rsidTr="00B336A3">
        <w:trPr>
          <w:jc w:val="center"/>
        </w:trPr>
        <w:tc>
          <w:tcPr>
            <w:tcW w:w="3116" w:type="dxa"/>
            <w:vMerge w:val="restart"/>
            <w:vAlign w:val="center"/>
          </w:tcPr>
          <w:p w14:paraId="13E5519C" w14:textId="77777777" w:rsidR="00DF04FC" w:rsidRPr="00FC1C31" w:rsidRDefault="00DF04FC" w:rsidP="00B336A3">
            <w:pPr>
              <w:jc w:val="center"/>
              <w:rPr>
                <w:rFonts w:ascii="Arial" w:hAnsi="Arial" w:cs="Arial"/>
                <w:b/>
                <w:bCs/>
                <w:sz w:val="22"/>
                <w:szCs w:val="22"/>
              </w:rPr>
            </w:pPr>
            <w:r w:rsidRPr="00FC1C31">
              <w:rPr>
                <w:rFonts w:ascii="Arial" w:hAnsi="Arial" w:cs="Arial"/>
                <w:b/>
                <w:bCs/>
                <w:sz w:val="22"/>
                <w:szCs w:val="22"/>
              </w:rPr>
              <w:t>Psychiatric Disorder or Central Nervous System (CNS)</w:t>
            </w:r>
          </w:p>
        </w:tc>
        <w:tc>
          <w:tcPr>
            <w:tcW w:w="3117" w:type="dxa"/>
            <w:vMerge w:val="restart"/>
            <w:vAlign w:val="center"/>
          </w:tcPr>
          <w:p w14:paraId="5F787B74" w14:textId="77777777" w:rsidR="00DF04FC" w:rsidRPr="00FC1C31" w:rsidRDefault="00DF04FC" w:rsidP="00B336A3">
            <w:pPr>
              <w:jc w:val="center"/>
              <w:rPr>
                <w:rFonts w:ascii="Arial" w:hAnsi="Arial" w:cs="Arial"/>
                <w:b/>
                <w:bCs/>
                <w:sz w:val="22"/>
                <w:szCs w:val="22"/>
              </w:rPr>
            </w:pPr>
            <w:r w:rsidRPr="00FC1C31">
              <w:rPr>
                <w:rFonts w:ascii="Arial" w:hAnsi="Arial" w:cs="Arial"/>
                <w:b/>
                <w:bCs/>
                <w:sz w:val="22"/>
                <w:szCs w:val="22"/>
              </w:rPr>
              <w:t>Eating Disorder</w:t>
            </w:r>
          </w:p>
        </w:tc>
        <w:tc>
          <w:tcPr>
            <w:tcW w:w="3117" w:type="dxa"/>
            <w:vAlign w:val="center"/>
          </w:tcPr>
          <w:p w14:paraId="2C24EA4F"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Anorexia</w:t>
            </w:r>
          </w:p>
        </w:tc>
      </w:tr>
      <w:tr w:rsidR="00DF04FC" w:rsidRPr="00FC1C31" w14:paraId="3E1B7938" w14:textId="77777777" w:rsidTr="00B336A3">
        <w:trPr>
          <w:jc w:val="center"/>
        </w:trPr>
        <w:tc>
          <w:tcPr>
            <w:tcW w:w="3116" w:type="dxa"/>
            <w:vMerge/>
            <w:vAlign w:val="center"/>
          </w:tcPr>
          <w:p w14:paraId="1817A1EF" w14:textId="77777777" w:rsidR="00DF04FC" w:rsidRPr="00FC1C31" w:rsidRDefault="00DF04FC" w:rsidP="00B336A3">
            <w:pPr>
              <w:jc w:val="center"/>
              <w:rPr>
                <w:rFonts w:ascii="Arial" w:hAnsi="Arial" w:cs="Arial"/>
                <w:b/>
                <w:bCs/>
                <w:sz w:val="22"/>
                <w:szCs w:val="22"/>
              </w:rPr>
            </w:pPr>
          </w:p>
        </w:tc>
        <w:tc>
          <w:tcPr>
            <w:tcW w:w="3117" w:type="dxa"/>
            <w:vMerge/>
            <w:vAlign w:val="center"/>
          </w:tcPr>
          <w:p w14:paraId="5DAC18AD" w14:textId="77777777" w:rsidR="00DF04FC" w:rsidRPr="00FC1C31" w:rsidRDefault="00DF04FC" w:rsidP="00B336A3">
            <w:pPr>
              <w:jc w:val="center"/>
              <w:rPr>
                <w:rFonts w:ascii="Arial" w:hAnsi="Arial" w:cs="Arial"/>
                <w:b/>
                <w:bCs/>
                <w:sz w:val="22"/>
                <w:szCs w:val="22"/>
              </w:rPr>
            </w:pPr>
          </w:p>
        </w:tc>
        <w:tc>
          <w:tcPr>
            <w:tcW w:w="3117" w:type="dxa"/>
            <w:vAlign w:val="center"/>
          </w:tcPr>
          <w:p w14:paraId="2E3B904C"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Increase Appetite (Appetite, Appetite Gain, Appetite Stimulation, Appetite Suppressant, Boost in Appetite, Appetite loss, Lack of appetite, Loss of Appetite, Lost Appetites, or Low Appetite)</w:t>
            </w:r>
          </w:p>
        </w:tc>
      </w:tr>
      <w:tr w:rsidR="00DF04FC" w:rsidRPr="00FC1C31" w14:paraId="1CF8E8F5" w14:textId="77777777" w:rsidTr="00B336A3">
        <w:trPr>
          <w:jc w:val="center"/>
        </w:trPr>
        <w:tc>
          <w:tcPr>
            <w:tcW w:w="3116" w:type="dxa"/>
            <w:vMerge/>
            <w:vAlign w:val="center"/>
          </w:tcPr>
          <w:p w14:paraId="3F06295E" w14:textId="77777777" w:rsidR="00DF04FC" w:rsidRPr="00FC1C31" w:rsidRDefault="00DF04FC" w:rsidP="00B336A3">
            <w:pPr>
              <w:jc w:val="center"/>
              <w:rPr>
                <w:rFonts w:ascii="Arial" w:hAnsi="Arial" w:cs="Arial"/>
                <w:b/>
                <w:bCs/>
                <w:sz w:val="22"/>
                <w:szCs w:val="22"/>
              </w:rPr>
            </w:pPr>
          </w:p>
        </w:tc>
        <w:tc>
          <w:tcPr>
            <w:tcW w:w="3117" w:type="dxa"/>
            <w:vMerge/>
            <w:vAlign w:val="center"/>
          </w:tcPr>
          <w:p w14:paraId="6A6DD4AF" w14:textId="77777777" w:rsidR="00DF04FC" w:rsidRPr="00FC1C31" w:rsidRDefault="00DF04FC" w:rsidP="00B336A3">
            <w:pPr>
              <w:jc w:val="center"/>
              <w:rPr>
                <w:rFonts w:ascii="Arial" w:hAnsi="Arial" w:cs="Arial"/>
                <w:b/>
                <w:bCs/>
                <w:sz w:val="22"/>
                <w:szCs w:val="22"/>
              </w:rPr>
            </w:pPr>
          </w:p>
        </w:tc>
        <w:tc>
          <w:tcPr>
            <w:tcW w:w="3117" w:type="dxa"/>
            <w:vAlign w:val="center"/>
          </w:tcPr>
          <w:p w14:paraId="1285401A"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Eating Disorder</w:t>
            </w:r>
          </w:p>
        </w:tc>
      </w:tr>
      <w:tr w:rsidR="00DF04FC" w:rsidRPr="00FC1C31" w14:paraId="24B86456" w14:textId="77777777" w:rsidTr="00B336A3">
        <w:trPr>
          <w:jc w:val="center"/>
        </w:trPr>
        <w:tc>
          <w:tcPr>
            <w:tcW w:w="3116" w:type="dxa"/>
            <w:vMerge/>
            <w:vAlign w:val="center"/>
          </w:tcPr>
          <w:p w14:paraId="140DCBBC" w14:textId="77777777" w:rsidR="00DF04FC" w:rsidRPr="00FC1C31" w:rsidRDefault="00DF04FC" w:rsidP="00B336A3">
            <w:pPr>
              <w:jc w:val="center"/>
              <w:rPr>
                <w:rFonts w:ascii="Arial" w:hAnsi="Arial" w:cs="Arial"/>
                <w:b/>
                <w:bCs/>
                <w:sz w:val="22"/>
                <w:szCs w:val="22"/>
              </w:rPr>
            </w:pPr>
          </w:p>
        </w:tc>
        <w:tc>
          <w:tcPr>
            <w:tcW w:w="3117" w:type="dxa"/>
            <w:vMerge w:val="restart"/>
            <w:vAlign w:val="center"/>
          </w:tcPr>
          <w:p w14:paraId="704D9EC5" w14:textId="77777777" w:rsidR="00DF04FC" w:rsidRPr="00FC1C31" w:rsidRDefault="00DF04FC" w:rsidP="00B336A3">
            <w:pPr>
              <w:jc w:val="center"/>
              <w:rPr>
                <w:rFonts w:ascii="Arial" w:hAnsi="Arial" w:cs="Arial"/>
                <w:b/>
                <w:bCs/>
                <w:sz w:val="22"/>
                <w:szCs w:val="22"/>
              </w:rPr>
            </w:pPr>
            <w:r w:rsidRPr="00FC1C31">
              <w:rPr>
                <w:rFonts w:ascii="Arial" w:hAnsi="Arial" w:cs="Arial"/>
                <w:b/>
                <w:bCs/>
                <w:sz w:val="22"/>
                <w:szCs w:val="22"/>
              </w:rPr>
              <w:t>Mood Disorder</w:t>
            </w:r>
          </w:p>
        </w:tc>
        <w:tc>
          <w:tcPr>
            <w:tcW w:w="3117" w:type="dxa"/>
            <w:vAlign w:val="center"/>
          </w:tcPr>
          <w:p w14:paraId="6CD0E399"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Antidepressant</w:t>
            </w:r>
          </w:p>
        </w:tc>
      </w:tr>
      <w:tr w:rsidR="00DF04FC" w:rsidRPr="00FC1C31" w14:paraId="7C92B9C8" w14:textId="77777777" w:rsidTr="00B336A3">
        <w:trPr>
          <w:jc w:val="center"/>
        </w:trPr>
        <w:tc>
          <w:tcPr>
            <w:tcW w:w="3116" w:type="dxa"/>
            <w:vMerge/>
            <w:vAlign w:val="center"/>
          </w:tcPr>
          <w:p w14:paraId="50EE058B" w14:textId="77777777" w:rsidR="00DF04FC" w:rsidRPr="00FC1C31" w:rsidRDefault="00DF04FC" w:rsidP="00B336A3">
            <w:pPr>
              <w:jc w:val="center"/>
              <w:rPr>
                <w:rFonts w:ascii="Arial" w:hAnsi="Arial" w:cs="Arial"/>
                <w:b/>
                <w:bCs/>
                <w:sz w:val="22"/>
                <w:szCs w:val="22"/>
              </w:rPr>
            </w:pPr>
          </w:p>
        </w:tc>
        <w:tc>
          <w:tcPr>
            <w:tcW w:w="3117" w:type="dxa"/>
            <w:vMerge/>
            <w:vAlign w:val="center"/>
          </w:tcPr>
          <w:p w14:paraId="56577837" w14:textId="77777777" w:rsidR="00DF04FC" w:rsidRPr="00FC1C31" w:rsidRDefault="00DF04FC" w:rsidP="00B336A3">
            <w:pPr>
              <w:jc w:val="center"/>
              <w:rPr>
                <w:rFonts w:ascii="Arial" w:hAnsi="Arial" w:cs="Arial"/>
                <w:b/>
                <w:bCs/>
                <w:sz w:val="22"/>
                <w:szCs w:val="22"/>
              </w:rPr>
            </w:pPr>
          </w:p>
        </w:tc>
        <w:tc>
          <w:tcPr>
            <w:tcW w:w="3117" w:type="dxa"/>
            <w:vAlign w:val="center"/>
          </w:tcPr>
          <w:p w14:paraId="74ABC432"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Anxiety</w:t>
            </w:r>
          </w:p>
        </w:tc>
      </w:tr>
      <w:tr w:rsidR="00DF04FC" w:rsidRPr="00FC1C31" w14:paraId="231572DE" w14:textId="77777777" w:rsidTr="00B336A3">
        <w:trPr>
          <w:jc w:val="center"/>
        </w:trPr>
        <w:tc>
          <w:tcPr>
            <w:tcW w:w="3116" w:type="dxa"/>
            <w:vMerge/>
            <w:vAlign w:val="center"/>
          </w:tcPr>
          <w:p w14:paraId="23EE2505" w14:textId="77777777" w:rsidR="00DF04FC" w:rsidRPr="00FC1C31" w:rsidRDefault="00DF04FC" w:rsidP="00B336A3">
            <w:pPr>
              <w:jc w:val="center"/>
              <w:rPr>
                <w:rFonts w:ascii="Arial" w:hAnsi="Arial" w:cs="Arial"/>
                <w:b/>
                <w:bCs/>
                <w:sz w:val="22"/>
                <w:szCs w:val="22"/>
              </w:rPr>
            </w:pPr>
          </w:p>
        </w:tc>
        <w:tc>
          <w:tcPr>
            <w:tcW w:w="3117" w:type="dxa"/>
            <w:vMerge/>
            <w:vAlign w:val="center"/>
          </w:tcPr>
          <w:p w14:paraId="020EF1EF" w14:textId="77777777" w:rsidR="00DF04FC" w:rsidRPr="00FC1C31" w:rsidRDefault="00DF04FC" w:rsidP="00B336A3">
            <w:pPr>
              <w:jc w:val="center"/>
              <w:rPr>
                <w:rFonts w:ascii="Arial" w:hAnsi="Arial" w:cs="Arial"/>
                <w:b/>
                <w:bCs/>
                <w:sz w:val="22"/>
                <w:szCs w:val="22"/>
              </w:rPr>
            </w:pPr>
          </w:p>
        </w:tc>
        <w:tc>
          <w:tcPr>
            <w:tcW w:w="3117" w:type="dxa"/>
            <w:vAlign w:val="center"/>
          </w:tcPr>
          <w:p w14:paraId="12640B62"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Bipolar</w:t>
            </w:r>
          </w:p>
        </w:tc>
      </w:tr>
      <w:tr w:rsidR="00DF04FC" w:rsidRPr="00FC1C31" w14:paraId="4D000DEE" w14:textId="77777777" w:rsidTr="00B336A3">
        <w:trPr>
          <w:jc w:val="center"/>
        </w:trPr>
        <w:tc>
          <w:tcPr>
            <w:tcW w:w="3116" w:type="dxa"/>
            <w:vMerge/>
            <w:vAlign w:val="center"/>
          </w:tcPr>
          <w:p w14:paraId="08E464FA" w14:textId="77777777" w:rsidR="00DF04FC" w:rsidRPr="00FC1C31" w:rsidRDefault="00DF04FC" w:rsidP="00B336A3">
            <w:pPr>
              <w:jc w:val="center"/>
              <w:rPr>
                <w:rFonts w:ascii="Arial" w:hAnsi="Arial" w:cs="Arial"/>
                <w:b/>
                <w:bCs/>
                <w:sz w:val="22"/>
                <w:szCs w:val="22"/>
              </w:rPr>
            </w:pPr>
          </w:p>
        </w:tc>
        <w:tc>
          <w:tcPr>
            <w:tcW w:w="3117" w:type="dxa"/>
            <w:vMerge/>
            <w:vAlign w:val="center"/>
          </w:tcPr>
          <w:p w14:paraId="3D027262" w14:textId="77777777" w:rsidR="00DF04FC" w:rsidRPr="00FC1C31" w:rsidRDefault="00DF04FC" w:rsidP="00B336A3">
            <w:pPr>
              <w:jc w:val="center"/>
              <w:rPr>
                <w:rFonts w:ascii="Arial" w:hAnsi="Arial" w:cs="Arial"/>
                <w:b/>
                <w:bCs/>
                <w:sz w:val="22"/>
                <w:szCs w:val="22"/>
              </w:rPr>
            </w:pPr>
          </w:p>
        </w:tc>
        <w:tc>
          <w:tcPr>
            <w:tcW w:w="3117" w:type="dxa"/>
            <w:vAlign w:val="center"/>
          </w:tcPr>
          <w:p w14:paraId="21EAEFD9"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BPD</w:t>
            </w:r>
          </w:p>
        </w:tc>
      </w:tr>
      <w:tr w:rsidR="00DF04FC" w:rsidRPr="00FC1C31" w14:paraId="6347C51B" w14:textId="77777777" w:rsidTr="00B336A3">
        <w:trPr>
          <w:jc w:val="center"/>
        </w:trPr>
        <w:tc>
          <w:tcPr>
            <w:tcW w:w="3116" w:type="dxa"/>
            <w:vMerge/>
            <w:vAlign w:val="center"/>
          </w:tcPr>
          <w:p w14:paraId="162342D9" w14:textId="77777777" w:rsidR="00DF04FC" w:rsidRPr="00FC1C31" w:rsidRDefault="00DF04FC" w:rsidP="00B336A3">
            <w:pPr>
              <w:jc w:val="center"/>
              <w:rPr>
                <w:rFonts w:ascii="Arial" w:hAnsi="Arial" w:cs="Arial"/>
                <w:b/>
                <w:bCs/>
                <w:sz w:val="22"/>
                <w:szCs w:val="22"/>
              </w:rPr>
            </w:pPr>
          </w:p>
        </w:tc>
        <w:tc>
          <w:tcPr>
            <w:tcW w:w="3117" w:type="dxa"/>
            <w:vMerge/>
            <w:vAlign w:val="center"/>
          </w:tcPr>
          <w:p w14:paraId="61C83B13" w14:textId="77777777" w:rsidR="00DF04FC" w:rsidRPr="00FC1C31" w:rsidRDefault="00DF04FC" w:rsidP="00B336A3">
            <w:pPr>
              <w:jc w:val="center"/>
              <w:rPr>
                <w:rFonts w:ascii="Arial" w:hAnsi="Arial" w:cs="Arial"/>
                <w:b/>
                <w:bCs/>
                <w:sz w:val="22"/>
                <w:szCs w:val="22"/>
              </w:rPr>
            </w:pPr>
          </w:p>
        </w:tc>
        <w:tc>
          <w:tcPr>
            <w:tcW w:w="3117" w:type="dxa"/>
            <w:vAlign w:val="center"/>
          </w:tcPr>
          <w:p w14:paraId="598F233D"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Chronic Stress</w:t>
            </w:r>
          </w:p>
        </w:tc>
      </w:tr>
      <w:tr w:rsidR="00DF04FC" w:rsidRPr="00FC1C31" w14:paraId="38C6F408" w14:textId="77777777" w:rsidTr="00B336A3">
        <w:trPr>
          <w:jc w:val="center"/>
        </w:trPr>
        <w:tc>
          <w:tcPr>
            <w:tcW w:w="3116" w:type="dxa"/>
            <w:vMerge/>
            <w:vAlign w:val="center"/>
          </w:tcPr>
          <w:p w14:paraId="536196DE" w14:textId="77777777" w:rsidR="00DF04FC" w:rsidRPr="00FC1C31" w:rsidRDefault="00DF04FC" w:rsidP="00B336A3">
            <w:pPr>
              <w:jc w:val="center"/>
              <w:rPr>
                <w:rFonts w:ascii="Arial" w:hAnsi="Arial" w:cs="Arial"/>
                <w:b/>
                <w:bCs/>
                <w:sz w:val="22"/>
                <w:szCs w:val="22"/>
              </w:rPr>
            </w:pPr>
          </w:p>
        </w:tc>
        <w:tc>
          <w:tcPr>
            <w:tcW w:w="3117" w:type="dxa"/>
            <w:vMerge/>
            <w:vAlign w:val="center"/>
          </w:tcPr>
          <w:p w14:paraId="61E5985D" w14:textId="77777777" w:rsidR="00DF04FC" w:rsidRPr="00FC1C31" w:rsidRDefault="00DF04FC" w:rsidP="00B336A3">
            <w:pPr>
              <w:jc w:val="center"/>
              <w:rPr>
                <w:rFonts w:ascii="Arial" w:hAnsi="Arial" w:cs="Arial"/>
                <w:b/>
                <w:bCs/>
                <w:sz w:val="22"/>
                <w:szCs w:val="22"/>
              </w:rPr>
            </w:pPr>
          </w:p>
        </w:tc>
        <w:tc>
          <w:tcPr>
            <w:tcW w:w="3117" w:type="dxa"/>
            <w:vAlign w:val="center"/>
          </w:tcPr>
          <w:p w14:paraId="40132032"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Depression (Depressed)</w:t>
            </w:r>
          </w:p>
        </w:tc>
      </w:tr>
      <w:tr w:rsidR="00DF04FC" w:rsidRPr="00FC1C31" w14:paraId="41E097F5" w14:textId="77777777" w:rsidTr="00B336A3">
        <w:trPr>
          <w:jc w:val="center"/>
        </w:trPr>
        <w:tc>
          <w:tcPr>
            <w:tcW w:w="3116" w:type="dxa"/>
            <w:vMerge/>
            <w:vAlign w:val="center"/>
          </w:tcPr>
          <w:p w14:paraId="438CB6E4" w14:textId="77777777" w:rsidR="00DF04FC" w:rsidRPr="00FC1C31" w:rsidRDefault="00DF04FC" w:rsidP="00B336A3">
            <w:pPr>
              <w:jc w:val="center"/>
              <w:rPr>
                <w:rFonts w:ascii="Arial" w:hAnsi="Arial" w:cs="Arial"/>
                <w:b/>
                <w:bCs/>
                <w:sz w:val="22"/>
                <w:szCs w:val="22"/>
              </w:rPr>
            </w:pPr>
          </w:p>
        </w:tc>
        <w:tc>
          <w:tcPr>
            <w:tcW w:w="3117" w:type="dxa"/>
            <w:vMerge/>
            <w:vAlign w:val="center"/>
          </w:tcPr>
          <w:p w14:paraId="08511675" w14:textId="77777777" w:rsidR="00DF04FC" w:rsidRPr="00FC1C31" w:rsidRDefault="00DF04FC" w:rsidP="00B336A3">
            <w:pPr>
              <w:jc w:val="center"/>
              <w:rPr>
                <w:rFonts w:ascii="Arial" w:hAnsi="Arial" w:cs="Arial"/>
                <w:b/>
                <w:bCs/>
                <w:sz w:val="22"/>
                <w:szCs w:val="22"/>
              </w:rPr>
            </w:pPr>
          </w:p>
        </w:tc>
        <w:tc>
          <w:tcPr>
            <w:tcW w:w="3117" w:type="dxa"/>
            <w:vAlign w:val="center"/>
          </w:tcPr>
          <w:p w14:paraId="29D740E0"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Dysthymia</w:t>
            </w:r>
          </w:p>
        </w:tc>
      </w:tr>
      <w:tr w:rsidR="00DF04FC" w:rsidRPr="00FC1C31" w14:paraId="508B01C5" w14:textId="77777777" w:rsidTr="00B336A3">
        <w:trPr>
          <w:jc w:val="center"/>
        </w:trPr>
        <w:tc>
          <w:tcPr>
            <w:tcW w:w="3116" w:type="dxa"/>
            <w:vMerge/>
            <w:vAlign w:val="center"/>
          </w:tcPr>
          <w:p w14:paraId="60326FE3" w14:textId="77777777" w:rsidR="00DF04FC" w:rsidRPr="00FC1C31" w:rsidRDefault="00DF04FC" w:rsidP="00B336A3">
            <w:pPr>
              <w:jc w:val="center"/>
              <w:rPr>
                <w:rFonts w:ascii="Arial" w:hAnsi="Arial" w:cs="Arial"/>
                <w:b/>
                <w:bCs/>
                <w:sz w:val="22"/>
                <w:szCs w:val="22"/>
              </w:rPr>
            </w:pPr>
          </w:p>
        </w:tc>
        <w:tc>
          <w:tcPr>
            <w:tcW w:w="3117" w:type="dxa"/>
            <w:vMerge/>
            <w:vAlign w:val="center"/>
          </w:tcPr>
          <w:p w14:paraId="09FB4829" w14:textId="77777777" w:rsidR="00DF04FC" w:rsidRPr="00FC1C31" w:rsidRDefault="00DF04FC" w:rsidP="00B336A3">
            <w:pPr>
              <w:jc w:val="center"/>
              <w:rPr>
                <w:rFonts w:ascii="Arial" w:hAnsi="Arial" w:cs="Arial"/>
                <w:b/>
                <w:bCs/>
                <w:sz w:val="22"/>
                <w:szCs w:val="22"/>
              </w:rPr>
            </w:pPr>
          </w:p>
        </w:tc>
        <w:tc>
          <w:tcPr>
            <w:tcW w:w="3117" w:type="dxa"/>
            <w:vAlign w:val="center"/>
          </w:tcPr>
          <w:p w14:paraId="080C0791"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Mood swing</w:t>
            </w:r>
          </w:p>
        </w:tc>
      </w:tr>
      <w:tr w:rsidR="00DF04FC" w:rsidRPr="00FC1C31" w14:paraId="26A927F9" w14:textId="77777777" w:rsidTr="00B336A3">
        <w:trPr>
          <w:jc w:val="center"/>
        </w:trPr>
        <w:tc>
          <w:tcPr>
            <w:tcW w:w="3116" w:type="dxa"/>
            <w:vMerge/>
            <w:vAlign w:val="center"/>
          </w:tcPr>
          <w:p w14:paraId="7FCFAFF7" w14:textId="77777777" w:rsidR="00DF04FC" w:rsidRPr="00FC1C31" w:rsidRDefault="00DF04FC" w:rsidP="00B336A3">
            <w:pPr>
              <w:jc w:val="center"/>
              <w:rPr>
                <w:rFonts w:ascii="Arial" w:hAnsi="Arial" w:cs="Arial"/>
                <w:b/>
                <w:bCs/>
                <w:sz w:val="22"/>
                <w:szCs w:val="22"/>
              </w:rPr>
            </w:pPr>
          </w:p>
        </w:tc>
        <w:tc>
          <w:tcPr>
            <w:tcW w:w="3117" w:type="dxa"/>
            <w:vMerge w:val="restart"/>
            <w:vAlign w:val="center"/>
          </w:tcPr>
          <w:p w14:paraId="5D9E88EB" w14:textId="77777777" w:rsidR="00DF04FC" w:rsidRPr="00FC1C31" w:rsidRDefault="00DF04FC" w:rsidP="00B336A3">
            <w:pPr>
              <w:jc w:val="center"/>
              <w:rPr>
                <w:rFonts w:ascii="Arial" w:hAnsi="Arial" w:cs="Arial"/>
                <w:b/>
                <w:bCs/>
                <w:sz w:val="22"/>
                <w:szCs w:val="22"/>
              </w:rPr>
            </w:pPr>
            <w:r w:rsidRPr="00FC1C31">
              <w:rPr>
                <w:rFonts w:ascii="Arial" w:hAnsi="Arial" w:cs="Arial"/>
                <w:b/>
                <w:bCs/>
                <w:sz w:val="22"/>
                <w:szCs w:val="22"/>
              </w:rPr>
              <w:t>Neurobehavioral Disorder</w:t>
            </w:r>
          </w:p>
        </w:tc>
        <w:tc>
          <w:tcPr>
            <w:tcW w:w="3117" w:type="dxa"/>
            <w:vAlign w:val="center"/>
          </w:tcPr>
          <w:p w14:paraId="25F798AF"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ADD/ADHD</w:t>
            </w:r>
          </w:p>
        </w:tc>
      </w:tr>
      <w:tr w:rsidR="00DF04FC" w:rsidRPr="00FC1C31" w14:paraId="20F498B4" w14:textId="77777777" w:rsidTr="00B336A3">
        <w:trPr>
          <w:jc w:val="center"/>
        </w:trPr>
        <w:tc>
          <w:tcPr>
            <w:tcW w:w="3116" w:type="dxa"/>
            <w:vMerge/>
            <w:vAlign w:val="center"/>
          </w:tcPr>
          <w:p w14:paraId="426F505A" w14:textId="77777777" w:rsidR="00DF04FC" w:rsidRPr="00FC1C31" w:rsidRDefault="00DF04FC" w:rsidP="00B336A3">
            <w:pPr>
              <w:jc w:val="center"/>
              <w:rPr>
                <w:rFonts w:ascii="Arial" w:hAnsi="Arial" w:cs="Arial"/>
                <w:b/>
                <w:bCs/>
                <w:sz w:val="22"/>
                <w:szCs w:val="22"/>
              </w:rPr>
            </w:pPr>
          </w:p>
        </w:tc>
        <w:tc>
          <w:tcPr>
            <w:tcW w:w="3117" w:type="dxa"/>
            <w:vMerge/>
            <w:vAlign w:val="center"/>
          </w:tcPr>
          <w:p w14:paraId="436A5ED1" w14:textId="77777777" w:rsidR="00DF04FC" w:rsidRPr="00FC1C31" w:rsidRDefault="00DF04FC" w:rsidP="00B336A3">
            <w:pPr>
              <w:jc w:val="center"/>
              <w:rPr>
                <w:rFonts w:ascii="Arial" w:hAnsi="Arial" w:cs="Arial"/>
                <w:b/>
                <w:bCs/>
                <w:sz w:val="22"/>
                <w:szCs w:val="22"/>
              </w:rPr>
            </w:pPr>
          </w:p>
        </w:tc>
        <w:tc>
          <w:tcPr>
            <w:tcW w:w="3117" w:type="dxa"/>
            <w:vAlign w:val="center"/>
          </w:tcPr>
          <w:p w14:paraId="62C454C3"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Autism</w:t>
            </w:r>
          </w:p>
        </w:tc>
      </w:tr>
      <w:tr w:rsidR="00DF04FC" w:rsidRPr="00FC1C31" w14:paraId="205A0BB8" w14:textId="77777777" w:rsidTr="00B336A3">
        <w:trPr>
          <w:jc w:val="center"/>
        </w:trPr>
        <w:tc>
          <w:tcPr>
            <w:tcW w:w="3116" w:type="dxa"/>
            <w:vMerge/>
            <w:vAlign w:val="center"/>
          </w:tcPr>
          <w:p w14:paraId="6292FF64" w14:textId="77777777" w:rsidR="00DF04FC" w:rsidRPr="00FC1C31" w:rsidRDefault="00DF04FC" w:rsidP="00B336A3">
            <w:pPr>
              <w:jc w:val="center"/>
              <w:rPr>
                <w:rFonts w:ascii="Arial" w:hAnsi="Arial" w:cs="Arial"/>
                <w:b/>
                <w:bCs/>
                <w:sz w:val="22"/>
                <w:szCs w:val="22"/>
              </w:rPr>
            </w:pPr>
          </w:p>
        </w:tc>
        <w:tc>
          <w:tcPr>
            <w:tcW w:w="3117" w:type="dxa"/>
            <w:vMerge w:val="restart"/>
            <w:vAlign w:val="center"/>
          </w:tcPr>
          <w:p w14:paraId="3C5C7C8A" w14:textId="77777777" w:rsidR="00DF04FC" w:rsidRPr="00FC1C31" w:rsidRDefault="00DF04FC" w:rsidP="00B336A3">
            <w:pPr>
              <w:jc w:val="center"/>
              <w:rPr>
                <w:rFonts w:ascii="Arial" w:hAnsi="Arial" w:cs="Arial"/>
                <w:b/>
                <w:bCs/>
                <w:sz w:val="22"/>
                <w:szCs w:val="22"/>
              </w:rPr>
            </w:pPr>
            <w:r w:rsidRPr="00FC1C31">
              <w:rPr>
                <w:rFonts w:ascii="Arial" w:hAnsi="Arial" w:cs="Arial"/>
                <w:b/>
                <w:bCs/>
                <w:sz w:val="22"/>
                <w:szCs w:val="22"/>
              </w:rPr>
              <w:t>Neurological Disorder</w:t>
            </w:r>
          </w:p>
        </w:tc>
        <w:tc>
          <w:tcPr>
            <w:tcW w:w="3117" w:type="dxa"/>
            <w:vAlign w:val="center"/>
          </w:tcPr>
          <w:p w14:paraId="43229279"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ALS (Amyotrophic Lateral Sclerosis)</w:t>
            </w:r>
          </w:p>
        </w:tc>
      </w:tr>
      <w:tr w:rsidR="00DF04FC" w:rsidRPr="00FC1C31" w14:paraId="0D4A9466" w14:textId="77777777" w:rsidTr="00B336A3">
        <w:trPr>
          <w:jc w:val="center"/>
        </w:trPr>
        <w:tc>
          <w:tcPr>
            <w:tcW w:w="3116" w:type="dxa"/>
            <w:vMerge/>
            <w:vAlign w:val="center"/>
          </w:tcPr>
          <w:p w14:paraId="39804A91" w14:textId="77777777" w:rsidR="00DF04FC" w:rsidRPr="00FC1C31" w:rsidRDefault="00DF04FC" w:rsidP="00B336A3">
            <w:pPr>
              <w:jc w:val="center"/>
              <w:rPr>
                <w:rFonts w:ascii="Arial" w:hAnsi="Arial" w:cs="Arial"/>
                <w:b/>
                <w:bCs/>
                <w:sz w:val="22"/>
                <w:szCs w:val="22"/>
              </w:rPr>
            </w:pPr>
          </w:p>
        </w:tc>
        <w:tc>
          <w:tcPr>
            <w:tcW w:w="3117" w:type="dxa"/>
            <w:vMerge/>
            <w:vAlign w:val="center"/>
          </w:tcPr>
          <w:p w14:paraId="09B96369" w14:textId="77777777" w:rsidR="00DF04FC" w:rsidRPr="00FC1C31" w:rsidRDefault="00DF04FC" w:rsidP="00B336A3">
            <w:pPr>
              <w:jc w:val="center"/>
              <w:rPr>
                <w:rFonts w:ascii="Arial" w:hAnsi="Arial" w:cs="Arial"/>
                <w:b/>
                <w:bCs/>
                <w:sz w:val="22"/>
                <w:szCs w:val="22"/>
              </w:rPr>
            </w:pPr>
          </w:p>
        </w:tc>
        <w:tc>
          <w:tcPr>
            <w:tcW w:w="3117" w:type="dxa"/>
            <w:vAlign w:val="center"/>
          </w:tcPr>
          <w:p w14:paraId="2827789B"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Alzheimer</w:t>
            </w:r>
          </w:p>
        </w:tc>
      </w:tr>
      <w:tr w:rsidR="00DF04FC" w:rsidRPr="00FC1C31" w14:paraId="78237F3F" w14:textId="77777777" w:rsidTr="00B336A3">
        <w:trPr>
          <w:jc w:val="center"/>
        </w:trPr>
        <w:tc>
          <w:tcPr>
            <w:tcW w:w="3116" w:type="dxa"/>
            <w:vMerge/>
            <w:vAlign w:val="center"/>
          </w:tcPr>
          <w:p w14:paraId="012BC87A" w14:textId="77777777" w:rsidR="00DF04FC" w:rsidRPr="00FC1C31" w:rsidRDefault="00DF04FC" w:rsidP="00B336A3">
            <w:pPr>
              <w:jc w:val="center"/>
              <w:rPr>
                <w:rFonts w:ascii="Arial" w:hAnsi="Arial" w:cs="Arial"/>
                <w:b/>
                <w:bCs/>
                <w:sz w:val="22"/>
                <w:szCs w:val="22"/>
              </w:rPr>
            </w:pPr>
          </w:p>
        </w:tc>
        <w:tc>
          <w:tcPr>
            <w:tcW w:w="3117" w:type="dxa"/>
            <w:vMerge/>
            <w:vAlign w:val="center"/>
          </w:tcPr>
          <w:p w14:paraId="07B6A560" w14:textId="77777777" w:rsidR="00DF04FC" w:rsidRPr="00FC1C31" w:rsidRDefault="00DF04FC" w:rsidP="00B336A3">
            <w:pPr>
              <w:jc w:val="center"/>
              <w:rPr>
                <w:rFonts w:ascii="Arial" w:hAnsi="Arial" w:cs="Arial"/>
                <w:b/>
                <w:bCs/>
                <w:sz w:val="22"/>
                <w:szCs w:val="22"/>
              </w:rPr>
            </w:pPr>
          </w:p>
        </w:tc>
        <w:tc>
          <w:tcPr>
            <w:tcW w:w="3117" w:type="dxa"/>
            <w:vAlign w:val="center"/>
          </w:tcPr>
          <w:p w14:paraId="04F2F812"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Amnesia</w:t>
            </w:r>
          </w:p>
        </w:tc>
      </w:tr>
      <w:tr w:rsidR="00DF04FC" w:rsidRPr="00FC1C31" w14:paraId="55BC789B" w14:textId="77777777" w:rsidTr="00B336A3">
        <w:trPr>
          <w:jc w:val="center"/>
        </w:trPr>
        <w:tc>
          <w:tcPr>
            <w:tcW w:w="3116" w:type="dxa"/>
            <w:vMerge/>
            <w:vAlign w:val="center"/>
          </w:tcPr>
          <w:p w14:paraId="04D59EFF" w14:textId="77777777" w:rsidR="00DF04FC" w:rsidRPr="00FC1C31" w:rsidRDefault="00DF04FC" w:rsidP="00B336A3">
            <w:pPr>
              <w:jc w:val="center"/>
              <w:rPr>
                <w:rFonts w:ascii="Arial" w:hAnsi="Arial" w:cs="Arial"/>
                <w:b/>
                <w:bCs/>
                <w:sz w:val="22"/>
                <w:szCs w:val="22"/>
              </w:rPr>
            </w:pPr>
          </w:p>
        </w:tc>
        <w:tc>
          <w:tcPr>
            <w:tcW w:w="3117" w:type="dxa"/>
            <w:vMerge/>
            <w:vAlign w:val="center"/>
          </w:tcPr>
          <w:p w14:paraId="1241452D" w14:textId="77777777" w:rsidR="00DF04FC" w:rsidRPr="00FC1C31" w:rsidRDefault="00DF04FC" w:rsidP="00B336A3">
            <w:pPr>
              <w:jc w:val="center"/>
              <w:rPr>
                <w:rFonts w:ascii="Arial" w:hAnsi="Arial" w:cs="Arial"/>
                <w:b/>
                <w:bCs/>
                <w:sz w:val="22"/>
                <w:szCs w:val="22"/>
              </w:rPr>
            </w:pPr>
          </w:p>
        </w:tc>
        <w:tc>
          <w:tcPr>
            <w:tcW w:w="3117" w:type="dxa"/>
            <w:vAlign w:val="center"/>
          </w:tcPr>
          <w:p w14:paraId="6D078D16"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Cerebral Relief (Cerebral)</w:t>
            </w:r>
          </w:p>
        </w:tc>
      </w:tr>
      <w:tr w:rsidR="00DF04FC" w:rsidRPr="00FC1C31" w14:paraId="11D324BC" w14:textId="77777777" w:rsidTr="00B336A3">
        <w:trPr>
          <w:jc w:val="center"/>
        </w:trPr>
        <w:tc>
          <w:tcPr>
            <w:tcW w:w="3116" w:type="dxa"/>
            <w:vMerge/>
            <w:vAlign w:val="center"/>
          </w:tcPr>
          <w:p w14:paraId="3A6BB6A3" w14:textId="77777777" w:rsidR="00DF04FC" w:rsidRPr="00FC1C31" w:rsidRDefault="00DF04FC" w:rsidP="00B336A3">
            <w:pPr>
              <w:jc w:val="center"/>
              <w:rPr>
                <w:rFonts w:ascii="Arial" w:hAnsi="Arial" w:cs="Arial"/>
                <w:b/>
                <w:bCs/>
                <w:sz w:val="22"/>
                <w:szCs w:val="22"/>
              </w:rPr>
            </w:pPr>
          </w:p>
        </w:tc>
        <w:tc>
          <w:tcPr>
            <w:tcW w:w="3117" w:type="dxa"/>
            <w:vMerge/>
            <w:vAlign w:val="center"/>
          </w:tcPr>
          <w:p w14:paraId="514A6D5F" w14:textId="77777777" w:rsidR="00DF04FC" w:rsidRPr="00FC1C31" w:rsidRDefault="00DF04FC" w:rsidP="00B336A3">
            <w:pPr>
              <w:jc w:val="center"/>
              <w:rPr>
                <w:rFonts w:ascii="Arial" w:hAnsi="Arial" w:cs="Arial"/>
                <w:b/>
                <w:bCs/>
                <w:sz w:val="22"/>
                <w:szCs w:val="22"/>
              </w:rPr>
            </w:pPr>
          </w:p>
        </w:tc>
        <w:tc>
          <w:tcPr>
            <w:tcW w:w="3117" w:type="dxa"/>
            <w:vAlign w:val="center"/>
          </w:tcPr>
          <w:p w14:paraId="2F52AD67"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Convulsion</w:t>
            </w:r>
          </w:p>
        </w:tc>
      </w:tr>
      <w:tr w:rsidR="00DF04FC" w:rsidRPr="00FC1C31" w14:paraId="147797C3" w14:textId="77777777" w:rsidTr="00B336A3">
        <w:trPr>
          <w:jc w:val="center"/>
        </w:trPr>
        <w:tc>
          <w:tcPr>
            <w:tcW w:w="3116" w:type="dxa"/>
            <w:vMerge/>
            <w:vAlign w:val="center"/>
          </w:tcPr>
          <w:p w14:paraId="6C34EB61" w14:textId="77777777" w:rsidR="00DF04FC" w:rsidRPr="00FC1C31" w:rsidRDefault="00DF04FC" w:rsidP="00B336A3">
            <w:pPr>
              <w:jc w:val="center"/>
              <w:rPr>
                <w:rFonts w:ascii="Arial" w:hAnsi="Arial" w:cs="Arial"/>
                <w:b/>
                <w:bCs/>
                <w:sz w:val="22"/>
                <w:szCs w:val="22"/>
              </w:rPr>
            </w:pPr>
          </w:p>
        </w:tc>
        <w:tc>
          <w:tcPr>
            <w:tcW w:w="3117" w:type="dxa"/>
            <w:vMerge/>
            <w:vAlign w:val="center"/>
          </w:tcPr>
          <w:p w14:paraId="4536D316" w14:textId="77777777" w:rsidR="00DF04FC" w:rsidRPr="00FC1C31" w:rsidRDefault="00DF04FC" w:rsidP="00B336A3">
            <w:pPr>
              <w:jc w:val="center"/>
              <w:rPr>
                <w:rFonts w:ascii="Arial" w:hAnsi="Arial" w:cs="Arial"/>
                <w:b/>
                <w:bCs/>
                <w:sz w:val="22"/>
                <w:szCs w:val="22"/>
              </w:rPr>
            </w:pPr>
          </w:p>
        </w:tc>
        <w:tc>
          <w:tcPr>
            <w:tcW w:w="3117" w:type="dxa"/>
            <w:vAlign w:val="center"/>
          </w:tcPr>
          <w:p w14:paraId="634CCD94"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Dementia</w:t>
            </w:r>
          </w:p>
        </w:tc>
      </w:tr>
      <w:tr w:rsidR="00DF04FC" w:rsidRPr="00FC1C31" w14:paraId="53A69F42" w14:textId="77777777" w:rsidTr="00B336A3">
        <w:trPr>
          <w:jc w:val="center"/>
        </w:trPr>
        <w:tc>
          <w:tcPr>
            <w:tcW w:w="3116" w:type="dxa"/>
            <w:vMerge/>
            <w:vAlign w:val="center"/>
          </w:tcPr>
          <w:p w14:paraId="4B05C405" w14:textId="77777777" w:rsidR="00DF04FC" w:rsidRPr="00FC1C31" w:rsidRDefault="00DF04FC" w:rsidP="00B336A3">
            <w:pPr>
              <w:jc w:val="center"/>
              <w:rPr>
                <w:rFonts w:ascii="Arial" w:hAnsi="Arial" w:cs="Arial"/>
                <w:b/>
                <w:bCs/>
                <w:sz w:val="22"/>
                <w:szCs w:val="22"/>
              </w:rPr>
            </w:pPr>
          </w:p>
        </w:tc>
        <w:tc>
          <w:tcPr>
            <w:tcW w:w="3117" w:type="dxa"/>
            <w:vMerge/>
            <w:vAlign w:val="center"/>
          </w:tcPr>
          <w:p w14:paraId="373DC5CA" w14:textId="77777777" w:rsidR="00DF04FC" w:rsidRPr="00FC1C31" w:rsidRDefault="00DF04FC" w:rsidP="00B336A3">
            <w:pPr>
              <w:jc w:val="center"/>
              <w:rPr>
                <w:rFonts w:ascii="Arial" w:hAnsi="Arial" w:cs="Arial"/>
                <w:b/>
                <w:bCs/>
                <w:sz w:val="22"/>
                <w:szCs w:val="22"/>
              </w:rPr>
            </w:pPr>
          </w:p>
        </w:tc>
        <w:tc>
          <w:tcPr>
            <w:tcW w:w="3117" w:type="dxa"/>
            <w:vAlign w:val="center"/>
          </w:tcPr>
          <w:p w14:paraId="57D9A548"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Epilepsy</w:t>
            </w:r>
          </w:p>
        </w:tc>
      </w:tr>
      <w:tr w:rsidR="00DF04FC" w:rsidRPr="00FC1C31" w14:paraId="04B9CD70" w14:textId="77777777" w:rsidTr="00B336A3">
        <w:trPr>
          <w:jc w:val="center"/>
        </w:trPr>
        <w:tc>
          <w:tcPr>
            <w:tcW w:w="3116" w:type="dxa"/>
            <w:vMerge/>
            <w:vAlign w:val="center"/>
          </w:tcPr>
          <w:p w14:paraId="3A389A97" w14:textId="77777777" w:rsidR="00DF04FC" w:rsidRPr="00FC1C31" w:rsidRDefault="00DF04FC" w:rsidP="00B336A3">
            <w:pPr>
              <w:jc w:val="center"/>
              <w:rPr>
                <w:rFonts w:ascii="Arial" w:hAnsi="Arial" w:cs="Arial"/>
                <w:b/>
                <w:bCs/>
                <w:sz w:val="22"/>
                <w:szCs w:val="22"/>
              </w:rPr>
            </w:pPr>
          </w:p>
        </w:tc>
        <w:tc>
          <w:tcPr>
            <w:tcW w:w="3117" w:type="dxa"/>
            <w:vMerge/>
            <w:vAlign w:val="center"/>
          </w:tcPr>
          <w:p w14:paraId="288F771C" w14:textId="77777777" w:rsidR="00DF04FC" w:rsidRPr="00FC1C31" w:rsidRDefault="00DF04FC" w:rsidP="00B336A3">
            <w:pPr>
              <w:jc w:val="center"/>
              <w:rPr>
                <w:rFonts w:ascii="Arial" w:hAnsi="Arial" w:cs="Arial"/>
                <w:b/>
                <w:bCs/>
                <w:sz w:val="22"/>
                <w:szCs w:val="22"/>
              </w:rPr>
            </w:pPr>
          </w:p>
        </w:tc>
        <w:tc>
          <w:tcPr>
            <w:tcW w:w="3117" w:type="dxa"/>
            <w:vAlign w:val="center"/>
          </w:tcPr>
          <w:p w14:paraId="22D9485D"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Fibromyalgia</w:t>
            </w:r>
          </w:p>
        </w:tc>
      </w:tr>
      <w:tr w:rsidR="00DF04FC" w:rsidRPr="00FC1C31" w14:paraId="4EE39B19" w14:textId="77777777" w:rsidTr="00B336A3">
        <w:trPr>
          <w:jc w:val="center"/>
        </w:trPr>
        <w:tc>
          <w:tcPr>
            <w:tcW w:w="3116" w:type="dxa"/>
            <w:vMerge/>
            <w:vAlign w:val="center"/>
          </w:tcPr>
          <w:p w14:paraId="670AF742" w14:textId="77777777" w:rsidR="00DF04FC" w:rsidRPr="00FC1C31" w:rsidRDefault="00DF04FC" w:rsidP="00B336A3">
            <w:pPr>
              <w:jc w:val="center"/>
              <w:rPr>
                <w:rFonts w:ascii="Arial" w:hAnsi="Arial" w:cs="Arial"/>
                <w:b/>
                <w:bCs/>
                <w:sz w:val="22"/>
                <w:szCs w:val="22"/>
              </w:rPr>
            </w:pPr>
          </w:p>
        </w:tc>
        <w:tc>
          <w:tcPr>
            <w:tcW w:w="3117" w:type="dxa"/>
            <w:vMerge/>
            <w:vAlign w:val="center"/>
          </w:tcPr>
          <w:p w14:paraId="2ABC9A4F" w14:textId="77777777" w:rsidR="00DF04FC" w:rsidRPr="00FC1C31" w:rsidRDefault="00DF04FC" w:rsidP="00B336A3">
            <w:pPr>
              <w:jc w:val="center"/>
              <w:rPr>
                <w:rFonts w:ascii="Arial" w:hAnsi="Arial" w:cs="Arial"/>
                <w:b/>
                <w:bCs/>
                <w:sz w:val="22"/>
                <w:szCs w:val="22"/>
              </w:rPr>
            </w:pPr>
          </w:p>
        </w:tc>
        <w:tc>
          <w:tcPr>
            <w:tcW w:w="3117" w:type="dxa"/>
            <w:vAlign w:val="center"/>
          </w:tcPr>
          <w:p w14:paraId="2078A1CB"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Glaucoma</w:t>
            </w:r>
          </w:p>
        </w:tc>
      </w:tr>
      <w:tr w:rsidR="00DF04FC" w:rsidRPr="00FC1C31" w14:paraId="343529B3" w14:textId="77777777" w:rsidTr="00B336A3">
        <w:trPr>
          <w:jc w:val="center"/>
        </w:trPr>
        <w:tc>
          <w:tcPr>
            <w:tcW w:w="3116" w:type="dxa"/>
            <w:vMerge/>
            <w:vAlign w:val="center"/>
          </w:tcPr>
          <w:p w14:paraId="0CC1EA52" w14:textId="77777777" w:rsidR="00DF04FC" w:rsidRPr="00FC1C31" w:rsidRDefault="00DF04FC" w:rsidP="00B336A3">
            <w:pPr>
              <w:jc w:val="center"/>
              <w:rPr>
                <w:rFonts w:ascii="Arial" w:hAnsi="Arial" w:cs="Arial"/>
                <w:b/>
                <w:bCs/>
                <w:sz w:val="22"/>
                <w:szCs w:val="22"/>
              </w:rPr>
            </w:pPr>
          </w:p>
        </w:tc>
        <w:tc>
          <w:tcPr>
            <w:tcW w:w="3117" w:type="dxa"/>
            <w:vMerge/>
            <w:vAlign w:val="center"/>
          </w:tcPr>
          <w:p w14:paraId="06471646" w14:textId="77777777" w:rsidR="00DF04FC" w:rsidRPr="00FC1C31" w:rsidRDefault="00DF04FC" w:rsidP="00B336A3">
            <w:pPr>
              <w:jc w:val="center"/>
              <w:rPr>
                <w:rFonts w:ascii="Arial" w:hAnsi="Arial" w:cs="Arial"/>
                <w:b/>
                <w:bCs/>
                <w:sz w:val="22"/>
                <w:szCs w:val="22"/>
              </w:rPr>
            </w:pPr>
          </w:p>
        </w:tc>
        <w:tc>
          <w:tcPr>
            <w:tcW w:w="3117" w:type="dxa"/>
            <w:vAlign w:val="center"/>
          </w:tcPr>
          <w:p w14:paraId="702E1DAB"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Huntington Disease</w:t>
            </w:r>
          </w:p>
        </w:tc>
      </w:tr>
      <w:tr w:rsidR="00DF04FC" w:rsidRPr="00FC1C31" w14:paraId="605FA54E" w14:textId="77777777" w:rsidTr="00B336A3">
        <w:trPr>
          <w:jc w:val="center"/>
        </w:trPr>
        <w:tc>
          <w:tcPr>
            <w:tcW w:w="3116" w:type="dxa"/>
            <w:vMerge/>
            <w:vAlign w:val="center"/>
          </w:tcPr>
          <w:p w14:paraId="768D862D" w14:textId="77777777" w:rsidR="00DF04FC" w:rsidRPr="00FC1C31" w:rsidRDefault="00DF04FC" w:rsidP="00B336A3">
            <w:pPr>
              <w:jc w:val="center"/>
              <w:rPr>
                <w:rFonts w:ascii="Arial" w:hAnsi="Arial" w:cs="Arial"/>
                <w:b/>
                <w:bCs/>
                <w:sz w:val="22"/>
                <w:szCs w:val="22"/>
              </w:rPr>
            </w:pPr>
          </w:p>
        </w:tc>
        <w:tc>
          <w:tcPr>
            <w:tcW w:w="3117" w:type="dxa"/>
            <w:vMerge/>
            <w:vAlign w:val="center"/>
          </w:tcPr>
          <w:p w14:paraId="2E61577F" w14:textId="77777777" w:rsidR="00DF04FC" w:rsidRPr="00FC1C31" w:rsidRDefault="00DF04FC" w:rsidP="00B336A3">
            <w:pPr>
              <w:jc w:val="center"/>
              <w:rPr>
                <w:rFonts w:ascii="Arial" w:hAnsi="Arial" w:cs="Arial"/>
                <w:b/>
                <w:bCs/>
                <w:sz w:val="22"/>
                <w:szCs w:val="22"/>
              </w:rPr>
            </w:pPr>
          </w:p>
        </w:tc>
        <w:tc>
          <w:tcPr>
            <w:tcW w:w="3117" w:type="dxa"/>
            <w:vAlign w:val="center"/>
          </w:tcPr>
          <w:p w14:paraId="6766733C"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Multiple Sclerosis</w:t>
            </w:r>
          </w:p>
        </w:tc>
      </w:tr>
      <w:tr w:rsidR="00DF04FC" w:rsidRPr="00FC1C31" w14:paraId="030346B1" w14:textId="77777777" w:rsidTr="00B336A3">
        <w:trPr>
          <w:jc w:val="center"/>
        </w:trPr>
        <w:tc>
          <w:tcPr>
            <w:tcW w:w="3116" w:type="dxa"/>
            <w:vMerge/>
            <w:vAlign w:val="center"/>
          </w:tcPr>
          <w:p w14:paraId="50557960" w14:textId="77777777" w:rsidR="00DF04FC" w:rsidRPr="00FC1C31" w:rsidRDefault="00DF04FC" w:rsidP="00B336A3">
            <w:pPr>
              <w:jc w:val="center"/>
              <w:rPr>
                <w:rFonts w:ascii="Arial" w:hAnsi="Arial" w:cs="Arial"/>
                <w:b/>
                <w:bCs/>
                <w:sz w:val="22"/>
                <w:szCs w:val="22"/>
              </w:rPr>
            </w:pPr>
          </w:p>
        </w:tc>
        <w:tc>
          <w:tcPr>
            <w:tcW w:w="3117" w:type="dxa"/>
            <w:vMerge/>
            <w:vAlign w:val="center"/>
          </w:tcPr>
          <w:p w14:paraId="7A1E421F" w14:textId="77777777" w:rsidR="00DF04FC" w:rsidRPr="00FC1C31" w:rsidRDefault="00DF04FC" w:rsidP="00B336A3">
            <w:pPr>
              <w:jc w:val="center"/>
              <w:rPr>
                <w:rFonts w:ascii="Arial" w:hAnsi="Arial" w:cs="Arial"/>
                <w:b/>
                <w:bCs/>
                <w:sz w:val="22"/>
                <w:szCs w:val="22"/>
              </w:rPr>
            </w:pPr>
          </w:p>
        </w:tc>
        <w:tc>
          <w:tcPr>
            <w:tcW w:w="3117" w:type="dxa"/>
            <w:vAlign w:val="center"/>
          </w:tcPr>
          <w:p w14:paraId="75DB8ED4"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Nerve Damage</w:t>
            </w:r>
          </w:p>
        </w:tc>
      </w:tr>
      <w:tr w:rsidR="00DF04FC" w:rsidRPr="00FC1C31" w14:paraId="215D94D0" w14:textId="77777777" w:rsidTr="00B336A3">
        <w:trPr>
          <w:jc w:val="center"/>
        </w:trPr>
        <w:tc>
          <w:tcPr>
            <w:tcW w:w="3116" w:type="dxa"/>
            <w:vMerge/>
            <w:vAlign w:val="center"/>
          </w:tcPr>
          <w:p w14:paraId="2FBBA887" w14:textId="77777777" w:rsidR="00DF04FC" w:rsidRPr="00FC1C31" w:rsidRDefault="00DF04FC" w:rsidP="00B336A3">
            <w:pPr>
              <w:jc w:val="center"/>
              <w:rPr>
                <w:rFonts w:ascii="Arial" w:hAnsi="Arial" w:cs="Arial"/>
                <w:b/>
                <w:bCs/>
                <w:sz w:val="22"/>
                <w:szCs w:val="22"/>
              </w:rPr>
            </w:pPr>
          </w:p>
        </w:tc>
        <w:tc>
          <w:tcPr>
            <w:tcW w:w="3117" w:type="dxa"/>
            <w:vMerge/>
            <w:vAlign w:val="center"/>
          </w:tcPr>
          <w:p w14:paraId="4D3D0DAC" w14:textId="77777777" w:rsidR="00DF04FC" w:rsidRPr="00FC1C31" w:rsidRDefault="00DF04FC" w:rsidP="00B336A3">
            <w:pPr>
              <w:jc w:val="center"/>
              <w:rPr>
                <w:rFonts w:ascii="Arial" w:hAnsi="Arial" w:cs="Arial"/>
                <w:b/>
                <w:bCs/>
                <w:sz w:val="22"/>
                <w:szCs w:val="22"/>
              </w:rPr>
            </w:pPr>
          </w:p>
        </w:tc>
        <w:tc>
          <w:tcPr>
            <w:tcW w:w="3117" w:type="dxa"/>
            <w:vAlign w:val="center"/>
          </w:tcPr>
          <w:p w14:paraId="3A426D08"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Nerve Pain</w:t>
            </w:r>
          </w:p>
        </w:tc>
      </w:tr>
      <w:tr w:rsidR="00DF04FC" w:rsidRPr="00FC1C31" w14:paraId="30DA573D" w14:textId="77777777" w:rsidTr="00B336A3">
        <w:trPr>
          <w:jc w:val="center"/>
        </w:trPr>
        <w:tc>
          <w:tcPr>
            <w:tcW w:w="3116" w:type="dxa"/>
            <w:vMerge/>
            <w:vAlign w:val="center"/>
          </w:tcPr>
          <w:p w14:paraId="1E22BF4A" w14:textId="77777777" w:rsidR="00DF04FC" w:rsidRPr="00FC1C31" w:rsidRDefault="00DF04FC" w:rsidP="00B336A3">
            <w:pPr>
              <w:jc w:val="center"/>
              <w:rPr>
                <w:rFonts w:ascii="Arial" w:hAnsi="Arial" w:cs="Arial"/>
                <w:b/>
                <w:bCs/>
                <w:sz w:val="22"/>
                <w:szCs w:val="22"/>
              </w:rPr>
            </w:pPr>
          </w:p>
        </w:tc>
        <w:tc>
          <w:tcPr>
            <w:tcW w:w="3117" w:type="dxa"/>
            <w:vMerge/>
            <w:vAlign w:val="center"/>
          </w:tcPr>
          <w:p w14:paraId="3611378D" w14:textId="77777777" w:rsidR="00DF04FC" w:rsidRPr="00FC1C31" w:rsidRDefault="00DF04FC" w:rsidP="00B336A3">
            <w:pPr>
              <w:jc w:val="center"/>
              <w:rPr>
                <w:rFonts w:ascii="Arial" w:hAnsi="Arial" w:cs="Arial"/>
                <w:b/>
                <w:bCs/>
                <w:sz w:val="22"/>
                <w:szCs w:val="22"/>
              </w:rPr>
            </w:pPr>
          </w:p>
        </w:tc>
        <w:tc>
          <w:tcPr>
            <w:tcW w:w="3117" w:type="dxa"/>
            <w:vAlign w:val="center"/>
          </w:tcPr>
          <w:p w14:paraId="4D8CE281"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Neuropathy</w:t>
            </w:r>
          </w:p>
        </w:tc>
      </w:tr>
      <w:tr w:rsidR="00DF04FC" w:rsidRPr="00FC1C31" w14:paraId="2C2D4B3D" w14:textId="77777777" w:rsidTr="00B336A3">
        <w:trPr>
          <w:jc w:val="center"/>
        </w:trPr>
        <w:tc>
          <w:tcPr>
            <w:tcW w:w="3116" w:type="dxa"/>
            <w:vMerge/>
            <w:vAlign w:val="center"/>
          </w:tcPr>
          <w:p w14:paraId="435199F9" w14:textId="77777777" w:rsidR="00DF04FC" w:rsidRPr="00FC1C31" w:rsidRDefault="00DF04FC" w:rsidP="00B336A3">
            <w:pPr>
              <w:jc w:val="center"/>
              <w:rPr>
                <w:rFonts w:ascii="Arial" w:hAnsi="Arial" w:cs="Arial"/>
                <w:b/>
                <w:bCs/>
                <w:sz w:val="22"/>
                <w:szCs w:val="22"/>
              </w:rPr>
            </w:pPr>
          </w:p>
        </w:tc>
        <w:tc>
          <w:tcPr>
            <w:tcW w:w="3117" w:type="dxa"/>
            <w:vMerge/>
            <w:vAlign w:val="center"/>
          </w:tcPr>
          <w:p w14:paraId="2C8CC4FE" w14:textId="77777777" w:rsidR="00DF04FC" w:rsidRPr="00FC1C31" w:rsidRDefault="00DF04FC" w:rsidP="00B336A3">
            <w:pPr>
              <w:jc w:val="center"/>
              <w:rPr>
                <w:rFonts w:ascii="Arial" w:hAnsi="Arial" w:cs="Arial"/>
                <w:b/>
                <w:bCs/>
                <w:sz w:val="22"/>
                <w:szCs w:val="22"/>
              </w:rPr>
            </w:pPr>
          </w:p>
        </w:tc>
        <w:tc>
          <w:tcPr>
            <w:tcW w:w="3117" w:type="dxa"/>
            <w:vAlign w:val="center"/>
          </w:tcPr>
          <w:p w14:paraId="2F6E0E74"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Parkinson's Disease</w:t>
            </w:r>
          </w:p>
        </w:tc>
      </w:tr>
      <w:tr w:rsidR="00DF04FC" w:rsidRPr="00FC1C31" w14:paraId="5DA48268" w14:textId="77777777" w:rsidTr="00B336A3">
        <w:trPr>
          <w:jc w:val="center"/>
        </w:trPr>
        <w:tc>
          <w:tcPr>
            <w:tcW w:w="3116" w:type="dxa"/>
            <w:vMerge/>
            <w:vAlign w:val="center"/>
          </w:tcPr>
          <w:p w14:paraId="60AC277E" w14:textId="77777777" w:rsidR="00DF04FC" w:rsidRPr="00FC1C31" w:rsidRDefault="00DF04FC" w:rsidP="00B336A3">
            <w:pPr>
              <w:jc w:val="center"/>
              <w:rPr>
                <w:rFonts w:ascii="Arial" w:hAnsi="Arial" w:cs="Arial"/>
                <w:b/>
                <w:bCs/>
                <w:sz w:val="22"/>
                <w:szCs w:val="22"/>
              </w:rPr>
            </w:pPr>
          </w:p>
        </w:tc>
        <w:tc>
          <w:tcPr>
            <w:tcW w:w="3117" w:type="dxa"/>
            <w:vMerge/>
            <w:vAlign w:val="center"/>
          </w:tcPr>
          <w:p w14:paraId="4773FFCA" w14:textId="77777777" w:rsidR="00DF04FC" w:rsidRPr="00FC1C31" w:rsidRDefault="00DF04FC" w:rsidP="00B336A3">
            <w:pPr>
              <w:jc w:val="center"/>
              <w:rPr>
                <w:rFonts w:ascii="Arial" w:hAnsi="Arial" w:cs="Arial"/>
                <w:b/>
                <w:bCs/>
                <w:sz w:val="22"/>
                <w:szCs w:val="22"/>
              </w:rPr>
            </w:pPr>
          </w:p>
        </w:tc>
        <w:tc>
          <w:tcPr>
            <w:tcW w:w="3117" w:type="dxa"/>
            <w:vAlign w:val="center"/>
          </w:tcPr>
          <w:p w14:paraId="4828BB41"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Seizure</w:t>
            </w:r>
          </w:p>
        </w:tc>
      </w:tr>
      <w:tr w:rsidR="00DF04FC" w:rsidRPr="00FC1C31" w14:paraId="4851517A" w14:textId="77777777" w:rsidTr="00B336A3">
        <w:trPr>
          <w:jc w:val="center"/>
        </w:trPr>
        <w:tc>
          <w:tcPr>
            <w:tcW w:w="3116" w:type="dxa"/>
            <w:vMerge/>
            <w:vAlign w:val="center"/>
          </w:tcPr>
          <w:p w14:paraId="0B2BA8CD" w14:textId="77777777" w:rsidR="00DF04FC" w:rsidRPr="00FC1C31" w:rsidRDefault="00DF04FC" w:rsidP="00B336A3">
            <w:pPr>
              <w:jc w:val="center"/>
              <w:rPr>
                <w:rFonts w:ascii="Arial" w:hAnsi="Arial" w:cs="Arial"/>
                <w:b/>
                <w:bCs/>
                <w:sz w:val="22"/>
                <w:szCs w:val="22"/>
              </w:rPr>
            </w:pPr>
          </w:p>
        </w:tc>
        <w:tc>
          <w:tcPr>
            <w:tcW w:w="3117" w:type="dxa"/>
            <w:vMerge/>
            <w:vAlign w:val="center"/>
          </w:tcPr>
          <w:p w14:paraId="24F76BDC" w14:textId="77777777" w:rsidR="00DF04FC" w:rsidRPr="00FC1C31" w:rsidRDefault="00DF04FC" w:rsidP="00B336A3">
            <w:pPr>
              <w:jc w:val="center"/>
              <w:rPr>
                <w:rFonts w:ascii="Arial" w:hAnsi="Arial" w:cs="Arial"/>
                <w:b/>
                <w:bCs/>
                <w:sz w:val="22"/>
                <w:szCs w:val="22"/>
              </w:rPr>
            </w:pPr>
          </w:p>
        </w:tc>
        <w:tc>
          <w:tcPr>
            <w:tcW w:w="3117" w:type="dxa"/>
            <w:vAlign w:val="center"/>
          </w:tcPr>
          <w:p w14:paraId="42F190EB"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Spinal Cord</w:t>
            </w:r>
          </w:p>
        </w:tc>
      </w:tr>
      <w:tr w:rsidR="00DF04FC" w:rsidRPr="00FC1C31" w14:paraId="4AB39A2A" w14:textId="77777777" w:rsidTr="00B336A3">
        <w:trPr>
          <w:jc w:val="center"/>
        </w:trPr>
        <w:tc>
          <w:tcPr>
            <w:tcW w:w="3116" w:type="dxa"/>
            <w:vMerge/>
            <w:vAlign w:val="center"/>
          </w:tcPr>
          <w:p w14:paraId="72AF8172" w14:textId="77777777" w:rsidR="00DF04FC" w:rsidRPr="00FC1C31" w:rsidRDefault="00DF04FC" w:rsidP="00B336A3">
            <w:pPr>
              <w:jc w:val="center"/>
              <w:rPr>
                <w:rFonts w:ascii="Arial" w:hAnsi="Arial" w:cs="Arial"/>
                <w:b/>
                <w:bCs/>
                <w:sz w:val="22"/>
                <w:szCs w:val="22"/>
              </w:rPr>
            </w:pPr>
          </w:p>
        </w:tc>
        <w:tc>
          <w:tcPr>
            <w:tcW w:w="3117" w:type="dxa"/>
            <w:vMerge/>
            <w:vAlign w:val="center"/>
          </w:tcPr>
          <w:p w14:paraId="5205E13B" w14:textId="77777777" w:rsidR="00DF04FC" w:rsidRPr="00FC1C31" w:rsidRDefault="00DF04FC" w:rsidP="00B336A3">
            <w:pPr>
              <w:jc w:val="center"/>
              <w:rPr>
                <w:rFonts w:ascii="Arial" w:hAnsi="Arial" w:cs="Arial"/>
                <w:b/>
                <w:bCs/>
                <w:sz w:val="22"/>
                <w:szCs w:val="22"/>
              </w:rPr>
            </w:pPr>
          </w:p>
        </w:tc>
        <w:tc>
          <w:tcPr>
            <w:tcW w:w="3117" w:type="dxa"/>
            <w:vAlign w:val="center"/>
          </w:tcPr>
          <w:p w14:paraId="469E8726"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Tourette's syndrome</w:t>
            </w:r>
          </w:p>
        </w:tc>
      </w:tr>
      <w:tr w:rsidR="00DF04FC" w:rsidRPr="00FC1C31" w14:paraId="353638D3" w14:textId="77777777" w:rsidTr="00B336A3">
        <w:trPr>
          <w:jc w:val="center"/>
        </w:trPr>
        <w:tc>
          <w:tcPr>
            <w:tcW w:w="3116" w:type="dxa"/>
            <w:vMerge/>
            <w:vAlign w:val="center"/>
          </w:tcPr>
          <w:p w14:paraId="672E2388" w14:textId="77777777" w:rsidR="00DF04FC" w:rsidRPr="00FC1C31" w:rsidRDefault="00DF04FC" w:rsidP="00B336A3">
            <w:pPr>
              <w:jc w:val="center"/>
              <w:rPr>
                <w:rFonts w:ascii="Arial" w:hAnsi="Arial" w:cs="Arial"/>
                <w:b/>
                <w:bCs/>
                <w:sz w:val="22"/>
                <w:szCs w:val="22"/>
              </w:rPr>
            </w:pPr>
          </w:p>
        </w:tc>
        <w:tc>
          <w:tcPr>
            <w:tcW w:w="3117" w:type="dxa"/>
            <w:vMerge/>
            <w:vAlign w:val="center"/>
          </w:tcPr>
          <w:p w14:paraId="70161648" w14:textId="77777777" w:rsidR="00DF04FC" w:rsidRPr="00FC1C31" w:rsidRDefault="00DF04FC" w:rsidP="00B336A3">
            <w:pPr>
              <w:jc w:val="center"/>
              <w:rPr>
                <w:rFonts w:ascii="Arial" w:hAnsi="Arial" w:cs="Arial"/>
                <w:b/>
                <w:bCs/>
                <w:sz w:val="22"/>
                <w:szCs w:val="22"/>
              </w:rPr>
            </w:pPr>
          </w:p>
        </w:tc>
        <w:tc>
          <w:tcPr>
            <w:tcW w:w="3117" w:type="dxa"/>
            <w:vAlign w:val="center"/>
          </w:tcPr>
          <w:p w14:paraId="1A61CE5B"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Tremors</w:t>
            </w:r>
          </w:p>
        </w:tc>
      </w:tr>
      <w:tr w:rsidR="00DF04FC" w:rsidRPr="00FC1C31" w14:paraId="4A26A1EE" w14:textId="77777777" w:rsidTr="00B336A3">
        <w:trPr>
          <w:jc w:val="center"/>
        </w:trPr>
        <w:tc>
          <w:tcPr>
            <w:tcW w:w="3116" w:type="dxa"/>
            <w:vMerge/>
            <w:vAlign w:val="center"/>
          </w:tcPr>
          <w:p w14:paraId="7C2EC03B" w14:textId="77777777" w:rsidR="00DF04FC" w:rsidRPr="00FC1C31" w:rsidRDefault="00DF04FC" w:rsidP="00B336A3">
            <w:pPr>
              <w:jc w:val="center"/>
              <w:rPr>
                <w:rFonts w:ascii="Arial" w:hAnsi="Arial" w:cs="Arial"/>
                <w:b/>
                <w:bCs/>
                <w:sz w:val="22"/>
                <w:szCs w:val="22"/>
              </w:rPr>
            </w:pPr>
          </w:p>
        </w:tc>
        <w:tc>
          <w:tcPr>
            <w:tcW w:w="3117" w:type="dxa"/>
            <w:vMerge w:val="restart"/>
            <w:vAlign w:val="center"/>
          </w:tcPr>
          <w:p w14:paraId="28917F83" w14:textId="77777777" w:rsidR="00DF04FC" w:rsidRPr="00FC1C31" w:rsidRDefault="00DF04FC" w:rsidP="00B336A3">
            <w:pPr>
              <w:jc w:val="center"/>
              <w:rPr>
                <w:rFonts w:ascii="Arial" w:hAnsi="Arial" w:cs="Arial"/>
                <w:b/>
                <w:bCs/>
                <w:sz w:val="22"/>
                <w:szCs w:val="22"/>
              </w:rPr>
            </w:pPr>
            <w:r w:rsidRPr="00FC1C31">
              <w:rPr>
                <w:rFonts w:ascii="Arial" w:hAnsi="Arial" w:cs="Arial"/>
                <w:b/>
                <w:bCs/>
                <w:sz w:val="22"/>
                <w:szCs w:val="22"/>
              </w:rPr>
              <w:t>Sleep Disorder</w:t>
            </w:r>
          </w:p>
        </w:tc>
        <w:tc>
          <w:tcPr>
            <w:tcW w:w="3117" w:type="dxa"/>
            <w:vAlign w:val="center"/>
          </w:tcPr>
          <w:p w14:paraId="70D5839A"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Insomnia</w:t>
            </w:r>
          </w:p>
        </w:tc>
      </w:tr>
      <w:tr w:rsidR="00DF04FC" w:rsidRPr="00FC1C31" w14:paraId="113AD857" w14:textId="77777777" w:rsidTr="00B336A3">
        <w:trPr>
          <w:jc w:val="center"/>
        </w:trPr>
        <w:tc>
          <w:tcPr>
            <w:tcW w:w="3116" w:type="dxa"/>
            <w:vMerge/>
            <w:vAlign w:val="center"/>
          </w:tcPr>
          <w:p w14:paraId="471F1262" w14:textId="77777777" w:rsidR="00DF04FC" w:rsidRPr="00FC1C31" w:rsidRDefault="00DF04FC" w:rsidP="00B336A3">
            <w:pPr>
              <w:jc w:val="center"/>
              <w:rPr>
                <w:rFonts w:ascii="Arial" w:hAnsi="Arial" w:cs="Arial"/>
                <w:b/>
                <w:bCs/>
                <w:sz w:val="22"/>
                <w:szCs w:val="22"/>
              </w:rPr>
            </w:pPr>
          </w:p>
        </w:tc>
        <w:tc>
          <w:tcPr>
            <w:tcW w:w="3117" w:type="dxa"/>
            <w:vMerge/>
            <w:vAlign w:val="center"/>
          </w:tcPr>
          <w:p w14:paraId="0E111B29" w14:textId="77777777" w:rsidR="00DF04FC" w:rsidRPr="00FC1C31" w:rsidRDefault="00DF04FC" w:rsidP="00B336A3">
            <w:pPr>
              <w:jc w:val="center"/>
              <w:rPr>
                <w:rFonts w:ascii="Arial" w:hAnsi="Arial" w:cs="Arial"/>
                <w:b/>
                <w:bCs/>
                <w:sz w:val="22"/>
                <w:szCs w:val="22"/>
              </w:rPr>
            </w:pPr>
          </w:p>
        </w:tc>
        <w:tc>
          <w:tcPr>
            <w:tcW w:w="3117" w:type="dxa"/>
            <w:vAlign w:val="center"/>
          </w:tcPr>
          <w:p w14:paraId="414BBA67"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Restlessness</w:t>
            </w:r>
          </w:p>
        </w:tc>
      </w:tr>
      <w:tr w:rsidR="00DF04FC" w:rsidRPr="00FC1C31" w14:paraId="16580E31" w14:textId="77777777" w:rsidTr="00B336A3">
        <w:trPr>
          <w:jc w:val="center"/>
        </w:trPr>
        <w:tc>
          <w:tcPr>
            <w:tcW w:w="3116" w:type="dxa"/>
            <w:vMerge/>
            <w:vAlign w:val="center"/>
          </w:tcPr>
          <w:p w14:paraId="198A29B2" w14:textId="77777777" w:rsidR="00DF04FC" w:rsidRPr="00FC1C31" w:rsidRDefault="00DF04FC" w:rsidP="00B336A3">
            <w:pPr>
              <w:jc w:val="center"/>
              <w:rPr>
                <w:rFonts w:ascii="Arial" w:hAnsi="Arial" w:cs="Arial"/>
                <w:b/>
                <w:bCs/>
                <w:sz w:val="22"/>
                <w:szCs w:val="22"/>
              </w:rPr>
            </w:pPr>
          </w:p>
        </w:tc>
        <w:tc>
          <w:tcPr>
            <w:tcW w:w="3117" w:type="dxa"/>
            <w:vMerge/>
            <w:vAlign w:val="center"/>
          </w:tcPr>
          <w:p w14:paraId="646E4BF5" w14:textId="77777777" w:rsidR="00DF04FC" w:rsidRPr="00FC1C31" w:rsidRDefault="00DF04FC" w:rsidP="00B336A3">
            <w:pPr>
              <w:jc w:val="center"/>
              <w:rPr>
                <w:rFonts w:ascii="Arial" w:hAnsi="Arial" w:cs="Arial"/>
                <w:b/>
                <w:bCs/>
                <w:sz w:val="22"/>
                <w:szCs w:val="22"/>
              </w:rPr>
            </w:pPr>
          </w:p>
        </w:tc>
        <w:tc>
          <w:tcPr>
            <w:tcW w:w="3117" w:type="dxa"/>
            <w:vAlign w:val="center"/>
          </w:tcPr>
          <w:p w14:paraId="7664DBFA"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Sleep</w:t>
            </w:r>
          </w:p>
        </w:tc>
      </w:tr>
      <w:tr w:rsidR="00DF04FC" w:rsidRPr="00FC1C31" w14:paraId="6ED956E4" w14:textId="77777777" w:rsidTr="00B336A3">
        <w:trPr>
          <w:jc w:val="center"/>
        </w:trPr>
        <w:tc>
          <w:tcPr>
            <w:tcW w:w="3116" w:type="dxa"/>
            <w:vMerge/>
            <w:vAlign w:val="center"/>
          </w:tcPr>
          <w:p w14:paraId="4B2537C1" w14:textId="77777777" w:rsidR="00DF04FC" w:rsidRPr="00FC1C31" w:rsidRDefault="00DF04FC" w:rsidP="00B336A3">
            <w:pPr>
              <w:jc w:val="center"/>
              <w:rPr>
                <w:rFonts w:ascii="Arial" w:hAnsi="Arial" w:cs="Arial"/>
                <w:b/>
                <w:bCs/>
                <w:sz w:val="22"/>
                <w:szCs w:val="22"/>
              </w:rPr>
            </w:pPr>
          </w:p>
        </w:tc>
        <w:tc>
          <w:tcPr>
            <w:tcW w:w="3117" w:type="dxa"/>
            <w:vMerge/>
            <w:vAlign w:val="center"/>
          </w:tcPr>
          <w:p w14:paraId="6DD8CBAA" w14:textId="77777777" w:rsidR="00DF04FC" w:rsidRPr="00FC1C31" w:rsidRDefault="00DF04FC" w:rsidP="00B336A3">
            <w:pPr>
              <w:jc w:val="center"/>
              <w:rPr>
                <w:rFonts w:ascii="Arial" w:hAnsi="Arial" w:cs="Arial"/>
                <w:b/>
                <w:bCs/>
                <w:sz w:val="22"/>
                <w:szCs w:val="22"/>
              </w:rPr>
            </w:pPr>
          </w:p>
        </w:tc>
        <w:tc>
          <w:tcPr>
            <w:tcW w:w="3117" w:type="dxa"/>
            <w:vAlign w:val="center"/>
          </w:tcPr>
          <w:p w14:paraId="310A2FD2"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Sleep Apnea</w:t>
            </w:r>
          </w:p>
        </w:tc>
      </w:tr>
      <w:tr w:rsidR="00DF04FC" w:rsidRPr="00FC1C31" w14:paraId="78C04D87" w14:textId="77777777" w:rsidTr="00B336A3">
        <w:trPr>
          <w:jc w:val="center"/>
        </w:trPr>
        <w:tc>
          <w:tcPr>
            <w:tcW w:w="3116" w:type="dxa"/>
            <w:vMerge/>
            <w:vAlign w:val="center"/>
          </w:tcPr>
          <w:p w14:paraId="22E74D3C" w14:textId="77777777" w:rsidR="00DF04FC" w:rsidRPr="00FC1C31" w:rsidRDefault="00DF04FC" w:rsidP="00B336A3">
            <w:pPr>
              <w:jc w:val="center"/>
              <w:rPr>
                <w:rFonts w:ascii="Arial" w:hAnsi="Arial" w:cs="Arial"/>
                <w:b/>
                <w:bCs/>
                <w:sz w:val="22"/>
                <w:szCs w:val="22"/>
              </w:rPr>
            </w:pPr>
          </w:p>
        </w:tc>
        <w:tc>
          <w:tcPr>
            <w:tcW w:w="3117" w:type="dxa"/>
            <w:vMerge/>
            <w:vAlign w:val="center"/>
          </w:tcPr>
          <w:p w14:paraId="1E8AB98F" w14:textId="77777777" w:rsidR="00DF04FC" w:rsidRPr="00FC1C31" w:rsidRDefault="00DF04FC" w:rsidP="00B336A3">
            <w:pPr>
              <w:jc w:val="center"/>
              <w:rPr>
                <w:rFonts w:ascii="Arial" w:hAnsi="Arial" w:cs="Arial"/>
                <w:b/>
                <w:bCs/>
                <w:sz w:val="22"/>
                <w:szCs w:val="22"/>
              </w:rPr>
            </w:pPr>
          </w:p>
        </w:tc>
        <w:tc>
          <w:tcPr>
            <w:tcW w:w="3117" w:type="dxa"/>
            <w:vAlign w:val="center"/>
          </w:tcPr>
          <w:p w14:paraId="4AFD76B8"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Sleeplessness</w:t>
            </w:r>
          </w:p>
        </w:tc>
      </w:tr>
      <w:tr w:rsidR="00DF04FC" w:rsidRPr="00FC1C31" w14:paraId="249DA898" w14:textId="77777777" w:rsidTr="00B336A3">
        <w:trPr>
          <w:jc w:val="center"/>
        </w:trPr>
        <w:tc>
          <w:tcPr>
            <w:tcW w:w="3116" w:type="dxa"/>
            <w:vMerge/>
            <w:vAlign w:val="center"/>
          </w:tcPr>
          <w:p w14:paraId="046B2856" w14:textId="77777777" w:rsidR="00DF04FC" w:rsidRPr="00FC1C31" w:rsidRDefault="00DF04FC" w:rsidP="00B336A3">
            <w:pPr>
              <w:jc w:val="center"/>
              <w:rPr>
                <w:rFonts w:ascii="Arial" w:hAnsi="Arial" w:cs="Arial"/>
                <w:b/>
                <w:bCs/>
                <w:sz w:val="22"/>
                <w:szCs w:val="22"/>
              </w:rPr>
            </w:pPr>
          </w:p>
        </w:tc>
        <w:tc>
          <w:tcPr>
            <w:tcW w:w="3117" w:type="dxa"/>
            <w:vMerge w:val="restart"/>
            <w:vAlign w:val="center"/>
          </w:tcPr>
          <w:p w14:paraId="1DF71B20" w14:textId="77777777" w:rsidR="00DF04FC" w:rsidRPr="00FC1C31" w:rsidRDefault="00DF04FC" w:rsidP="00B336A3">
            <w:pPr>
              <w:jc w:val="center"/>
              <w:rPr>
                <w:rFonts w:ascii="Arial" w:hAnsi="Arial" w:cs="Arial"/>
                <w:b/>
                <w:bCs/>
                <w:sz w:val="22"/>
                <w:szCs w:val="22"/>
              </w:rPr>
            </w:pPr>
            <w:r w:rsidRPr="00FC1C31">
              <w:rPr>
                <w:rFonts w:ascii="Arial" w:hAnsi="Arial" w:cs="Arial"/>
                <w:b/>
                <w:bCs/>
                <w:sz w:val="22"/>
                <w:szCs w:val="22"/>
              </w:rPr>
              <w:t>Substance Use Disorder</w:t>
            </w:r>
          </w:p>
        </w:tc>
        <w:tc>
          <w:tcPr>
            <w:tcW w:w="3117" w:type="dxa"/>
            <w:vAlign w:val="center"/>
          </w:tcPr>
          <w:p w14:paraId="2BD850BA" w14:textId="75A41C71" w:rsidR="00DF04FC" w:rsidRPr="00FC1C31" w:rsidRDefault="00DF04FC" w:rsidP="00B336A3">
            <w:pPr>
              <w:jc w:val="center"/>
              <w:rPr>
                <w:rFonts w:ascii="Arial" w:hAnsi="Arial" w:cs="Arial"/>
                <w:sz w:val="22"/>
                <w:szCs w:val="22"/>
              </w:rPr>
            </w:pPr>
            <w:r w:rsidRPr="00FC1C31">
              <w:rPr>
                <w:rFonts w:ascii="Arial" w:hAnsi="Arial" w:cs="Arial"/>
                <w:sz w:val="22"/>
                <w:szCs w:val="22"/>
              </w:rPr>
              <w:t>Drug Addi</w:t>
            </w:r>
            <w:r w:rsidR="00587716" w:rsidRPr="00FC1C31">
              <w:rPr>
                <w:rFonts w:ascii="Arial" w:hAnsi="Arial" w:cs="Arial"/>
                <w:sz w:val="22"/>
                <w:szCs w:val="22"/>
              </w:rPr>
              <w:t>c</w:t>
            </w:r>
            <w:r w:rsidRPr="00FC1C31">
              <w:rPr>
                <w:rFonts w:ascii="Arial" w:hAnsi="Arial" w:cs="Arial"/>
                <w:sz w:val="22"/>
                <w:szCs w:val="22"/>
              </w:rPr>
              <w:t>tion</w:t>
            </w:r>
          </w:p>
        </w:tc>
      </w:tr>
      <w:tr w:rsidR="00DF04FC" w:rsidRPr="00FC1C31" w14:paraId="639E80CC" w14:textId="77777777" w:rsidTr="00B336A3">
        <w:trPr>
          <w:jc w:val="center"/>
        </w:trPr>
        <w:tc>
          <w:tcPr>
            <w:tcW w:w="3116" w:type="dxa"/>
            <w:vMerge/>
            <w:vAlign w:val="center"/>
          </w:tcPr>
          <w:p w14:paraId="4F598B76" w14:textId="77777777" w:rsidR="00DF04FC" w:rsidRPr="00FC1C31" w:rsidRDefault="00DF04FC" w:rsidP="00B336A3">
            <w:pPr>
              <w:jc w:val="center"/>
              <w:rPr>
                <w:rFonts w:ascii="Arial" w:hAnsi="Arial" w:cs="Arial"/>
                <w:b/>
                <w:bCs/>
                <w:sz w:val="22"/>
                <w:szCs w:val="22"/>
              </w:rPr>
            </w:pPr>
          </w:p>
        </w:tc>
        <w:tc>
          <w:tcPr>
            <w:tcW w:w="3117" w:type="dxa"/>
            <w:vMerge/>
            <w:vAlign w:val="center"/>
          </w:tcPr>
          <w:p w14:paraId="39480935" w14:textId="77777777" w:rsidR="00DF04FC" w:rsidRPr="00FC1C31" w:rsidRDefault="00DF04FC" w:rsidP="00B336A3">
            <w:pPr>
              <w:jc w:val="center"/>
              <w:rPr>
                <w:rFonts w:ascii="Arial" w:hAnsi="Arial" w:cs="Arial"/>
                <w:b/>
                <w:bCs/>
                <w:sz w:val="22"/>
                <w:szCs w:val="22"/>
              </w:rPr>
            </w:pPr>
          </w:p>
        </w:tc>
        <w:tc>
          <w:tcPr>
            <w:tcW w:w="3117" w:type="dxa"/>
            <w:vAlign w:val="center"/>
          </w:tcPr>
          <w:p w14:paraId="1B95F9D7"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Withdrawal</w:t>
            </w:r>
          </w:p>
        </w:tc>
      </w:tr>
      <w:tr w:rsidR="00DF04FC" w:rsidRPr="00FC1C31" w14:paraId="24C6DC03" w14:textId="77777777" w:rsidTr="00B336A3">
        <w:trPr>
          <w:jc w:val="center"/>
        </w:trPr>
        <w:tc>
          <w:tcPr>
            <w:tcW w:w="3116" w:type="dxa"/>
            <w:vMerge/>
            <w:vAlign w:val="center"/>
          </w:tcPr>
          <w:p w14:paraId="52C00E31" w14:textId="77777777" w:rsidR="00DF04FC" w:rsidRPr="00FC1C31" w:rsidRDefault="00DF04FC" w:rsidP="00B336A3">
            <w:pPr>
              <w:jc w:val="center"/>
              <w:rPr>
                <w:rFonts w:ascii="Arial" w:hAnsi="Arial" w:cs="Arial"/>
                <w:b/>
                <w:bCs/>
                <w:sz w:val="22"/>
                <w:szCs w:val="22"/>
              </w:rPr>
            </w:pPr>
          </w:p>
        </w:tc>
        <w:tc>
          <w:tcPr>
            <w:tcW w:w="3117" w:type="dxa"/>
            <w:vMerge w:val="restart"/>
            <w:vAlign w:val="center"/>
          </w:tcPr>
          <w:p w14:paraId="2CED3FD9" w14:textId="77777777" w:rsidR="00DF04FC" w:rsidRPr="00FC1C31" w:rsidRDefault="00DF04FC" w:rsidP="00B336A3">
            <w:pPr>
              <w:jc w:val="center"/>
              <w:rPr>
                <w:rFonts w:ascii="Arial" w:hAnsi="Arial" w:cs="Arial"/>
                <w:b/>
                <w:bCs/>
                <w:sz w:val="22"/>
                <w:szCs w:val="22"/>
              </w:rPr>
            </w:pPr>
            <w:r w:rsidRPr="00FC1C31">
              <w:rPr>
                <w:rFonts w:ascii="Arial" w:hAnsi="Arial" w:cs="Arial"/>
                <w:b/>
                <w:bCs/>
                <w:sz w:val="22"/>
                <w:szCs w:val="22"/>
              </w:rPr>
              <w:t>Other Psychiatric Disorder or CNS</w:t>
            </w:r>
          </w:p>
        </w:tc>
        <w:tc>
          <w:tcPr>
            <w:tcW w:w="3117" w:type="dxa"/>
            <w:vAlign w:val="center"/>
          </w:tcPr>
          <w:p w14:paraId="24B73DB4"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Paranoia</w:t>
            </w:r>
          </w:p>
        </w:tc>
      </w:tr>
      <w:tr w:rsidR="00DF04FC" w:rsidRPr="00FC1C31" w14:paraId="40FD1712" w14:textId="77777777" w:rsidTr="00B336A3">
        <w:trPr>
          <w:jc w:val="center"/>
        </w:trPr>
        <w:tc>
          <w:tcPr>
            <w:tcW w:w="3116" w:type="dxa"/>
            <w:vMerge/>
            <w:vAlign w:val="center"/>
          </w:tcPr>
          <w:p w14:paraId="7BF32CB6" w14:textId="77777777" w:rsidR="00DF04FC" w:rsidRPr="00FC1C31" w:rsidRDefault="00DF04FC" w:rsidP="00B336A3">
            <w:pPr>
              <w:jc w:val="center"/>
              <w:rPr>
                <w:rFonts w:ascii="Arial" w:hAnsi="Arial" w:cs="Arial"/>
                <w:b/>
                <w:bCs/>
                <w:sz w:val="22"/>
                <w:szCs w:val="22"/>
              </w:rPr>
            </w:pPr>
          </w:p>
        </w:tc>
        <w:tc>
          <w:tcPr>
            <w:tcW w:w="3117" w:type="dxa"/>
            <w:vMerge/>
            <w:vAlign w:val="center"/>
          </w:tcPr>
          <w:p w14:paraId="3B074937" w14:textId="77777777" w:rsidR="00DF04FC" w:rsidRPr="00FC1C31" w:rsidRDefault="00DF04FC" w:rsidP="00B336A3">
            <w:pPr>
              <w:jc w:val="center"/>
              <w:rPr>
                <w:rFonts w:ascii="Arial" w:hAnsi="Arial" w:cs="Arial"/>
                <w:b/>
                <w:bCs/>
                <w:sz w:val="22"/>
                <w:szCs w:val="22"/>
              </w:rPr>
            </w:pPr>
          </w:p>
        </w:tc>
        <w:tc>
          <w:tcPr>
            <w:tcW w:w="3117" w:type="dxa"/>
            <w:vAlign w:val="center"/>
          </w:tcPr>
          <w:p w14:paraId="219089A4"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PTSD (Post Traumatic Stress Disorder)</w:t>
            </w:r>
          </w:p>
        </w:tc>
      </w:tr>
      <w:tr w:rsidR="00DF04FC" w:rsidRPr="00FC1C31" w14:paraId="25E0735F" w14:textId="77777777" w:rsidTr="00B336A3">
        <w:trPr>
          <w:jc w:val="center"/>
        </w:trPr>
        <w:tc>
          <w:tcPr>
            <w:tcW w:w="3116" w:type="dxa"/>
            <w:vMerge w:val="restart"/>
            <w:vAlign w:val="center"/>
          </w:tcPr>
          <w:p w14:paraId="486AD3BF" w14:textId="77777777" w:rsidR="00DF04FC" w:rsidRPr="00FC1C31" w:rsidRDefault="00DF04FC" w:rsidP="00B336A3">
            <w:pPr>
              <w:jc w:val="center"/>
              <w:rPr>
                <w:rFonts w:ascii="Arial" w:hAnsi="Arial" w:cs="Arial"/>
                <w:b/>
                <w:bCs/>
                <w:sz w:val="22"/>
                <w:szCs w:val="22"/>
              </w:rPr>
            </w:pPr>
            <w:r w:rsidRPr="00FC1C31">
              <w:rPr>
                <w:rFonts w:ascii="Arial" w:hAnsi="Arial" w:cs="Arial"/>
                <w:b/>
                <w:bCs/>
                <w:sz w:val="22"/>
                <w:szCs w:val="22"/>
              </w:rPr>
              <w:lastRenderedPageBreak/>
              <w:t>Infectious Disease</w:t>
            </w:r>
          </w:p>
        </w:tc>
        <w:tc>
          <w:tcPr>
            <w:tcW w:w="3117" w:type="dxa"/>
            <w:vMerge w:val="restart"/>
            <w:vAlign w:val="center"/>
          </w:tcPr>
          <w:p w14:paraId="454A27CB" w14:textId="77777777" w:rsidR="00DF04FC" w:rsidRPr="00FC1C31" w:rsidRDefault="00DF04FC" w:rsidP="00B336A3">
            <w:pPr>
              <w:jc w:val="center"/>
              <w:rPr>
                <w:rFonts w:ascii="Arial" w:hAnsi="Arial" w:cs="Arial"/>
                <w:b/>
                <w:bCs/>
                <w:sz w:val="22"/>
                <w:szCs w:val="22"/>
              </w:rPr>
            </w:pPr>
            <w:r w:rsidRPr="00FC1C31">
              <w:rPr>
                <w:rFonts w:ascii="Arial" w:hAnsi="Arial" w:cs="Arial"/>
                <w:b/>
                <w:bCs/>
                <w:sz w:val="22"/>
                <w:szCs w:val="22"/>
              </w:rPr>
              <w:t>Bacterial</w:t>
            </w:r>
          </w:p>
        </w:tc>
        <w:tc>
          <w:tcPr>
            <w:tcW w:w="3117" w:type="dxa"/>
            <w:vAlign w:val="center"/>
          </w:tcPr>
          <w:p w14:paraId="48E575AE"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Chlamydia</w:t>
            </w:r>
          </w:p>
        </w:tc>
      </w:tr>
      <w:tr w:rsidR="00DF04FC" w:rsidRPr="00FC1C31" w14:paraId="2F911D83" w14:textId="77777777" w:rsidTr="00B336A3">
        <w:trPr>
          <w:jc w:val="center"/>
        </w:trPr>
        <w:tc>
          <w:tcPr>
            <w:tcW w:w="3116" w:type="dxa"/>
            <w:vMerge/>
            <w:vAlign w:val="center"/>
          </w:tcPr>
          <w:p w14:paraId="2EB6D137" w14:textId="77777777" w:rsidR="00DF04FC" w:rsidRPr="00FC1C31" w:rsidRDefault="00DF04FC" w:rsidP="00B336A3">
            <w:pPr>
              <w:jc w:val="center"/>
              <w:rPr>
                <w:rFonts w:ascii="Arial" w:hAnsi="Arial" w:cs="Arial"/>
                <w:b/>
                <w:bCs/>
                <w:sz w:val="22"/>
                <w:szCs w:val="22"/>
              </w:rPr>
            </w:pPr>
          </w:p>
        </w:tc>
        <w:tc>
          <w:tcPr>
            <w:tcW w:w="3117" w:type="dxa"/>
            <w:vMerge/>
            <w:vAlign w:val="center"/>
          </w:tcPr>
          <w:p w14:paraId="3684EC52" w14:textId="77777777" w:rsidR="00DF04FC" w:rsidRPr="00FC1C31" w:rsidRDefault="00DF04FC" w:rsidP="00B336A3">
            <w:pPr>
              <w:jc w:val="center"/>
              <w:rPr>
                <w:rFonts w:ascii="Arial" w:hAnsi="Arial" w:cs="Arial"/>
                <w:b/>
                <w:bCs/>
                <w:sz w:val="22"/>
                <w:szCs w:val="22"/>
              </w:rPr>
            </w:pPr>
          </w:p>
        </w:tc>
        <w:tc>
          <w:tcPr>
            <w:tcW w:w="3117" w:type="dxa"/>
            <w:vAlign w:val="center"/>
          </w:tcPr>
          <w:p w14:paraId="246AC841"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Gastric Reflux</w:t>
            </w:r>
          </w:p>
        </w:tc>
      </w:tr>
      <w:tr w:rsidR="00DF04FC" w:rsidRPr="00FC1C31" w14:paraId="3453AE3F" w14:textId="77777777" w:rsidTr="00B336A3">
        <w:trPr>
          <w:jc w:val="center"/>
        </w:trPr>
        <w:tc>
          <w:tcPr>
            <w:tcW w:w="3116" w:type="dxa"/>
            <w:vMerge/>
            <w:vAlign w:val="center"/>
          </w:tcPr>
          <w:p w14:paraId="6D25F165" w14:textId="77777777" w:rsidR="00DF04FC" w:rsidRPr="00FC1C31" w:rsidRDefault="00DF04FC" w:rsidP="00B336A3">
            <w:pPr>
              <w:jc w:val="center"/>
              <w:rPr>
                <w:rFonts w:ascii="Arial" w:hAnsi="Arial" w:cs="Arial"/>
                <w:b/>
                <w:bCs/>
                <w:sz w:val="22"/>
                <w:szCs w:val="22"/>
              </w:rPr>
            </w:pPr>
          </w:p>
        </w:tc>
        <w:tc>
          <w:tcPr>
            <w:tcW w:w="3117" w:type="dxa"/>
            <w:vMerge/>
            <w:vAlign w:val="center"/>
          </w:tcPr>
          <w:p w14:paraId="63AAA27B" w14:textId="77777777" w:rsidR="00DF04FC" w:rsidRPr="00FC1C31" w:rsidRDefault="00DF04FC" w:rsidP="00B336A3">
            <w:pPr>
              <w:jc w:val="center"/>
              <w:rPr>
                <w:rFonts w:ascii="Arial" w:hAnsi="Arial" w:cs="Arial"/>
                <w:b/>
                <w:bCs/>
                <w:sz w:val="22"/>
                <w:szCs w:val="22"/>
              </w:rPr>
            </w:pPr>
          </w:p>
        </w:tc>
        <w:tc>
          <w:tcPr>
            <w:tcW w:w="3117" w:type="dxa"/>
            <w:vAlign w:val="center"/>
          </w:tcPr>
          <w:p w14:paraId="24282D04"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Gastrointestinal Disorders</w:t>
            </w:r>
          </w:p>
        </w:tc>
      </w:tr>
      <w:tr w:rsidR="00DF04FC" w:rsidRPr="00FC1C31" w14:paraId="64DEEA09" w14:textId="77777777" w:rsidTr="00B336A3">
        <w:trPr>
          <w:jc w:val="center"/>
        </w:trPr>
        <w:tc>
          <w:tcPr>
            <w:tcW w:w="3116" w:type="dxa"/>
            <w:vMerge/>
            <w:vAlign w:val="center"/>
          </w:tcPr>
          <w:p w14:paraId="09507EC8" w14:textId="77777777" w:rsidR="00DF04FC" w:rsidRPr="00FC1C31" w:rsidRDefault="00DF04FC" w:rsidP="00B336A3">
            <w:pPr>
              <w:jc w:val="center"/>
              <w:rPr>
                <w:rFonts w:ascii="Arial" w:hAnsi="Arial" w:cs="Arial"/>
                <w:b/>
                <w:bCs/>
                <w:sz w:val="22"/>
                <w:szCs w:val="22"/>
              </w:rPr>
            </w:pPr>
          </w:p>
        </w:tc>
        <w:tc>
          <w:tcPr>
            <w:tcW w:w="3117" w:type="dxa"/>
            <w:vMerge/>
            <w:vAlign w:val="center"/>
          </w:tcPr>
          <w:p w14:paraId="701C749A" w14:textId="77777777" w:rsidR="00DF04FC" w:rsidRPr="00FC1C31" w:rsidRDefault="00DF04FC" w:rsidP="00B336A3">
            <w:pPr>
              <w:jc w:val="center"/>
              <w:rPr>
                <w:rFonts w:ascii="Arial" w:hAnsi="Arial" w:cs="Arial"/>
                <w:b/>
                <w:bCs/>
                <w:sz w:val="22"/>
                <w:szCs w:val="22"/>
              </w:rPr>
            </w:pPr>
          </w:p>
        </w:tc>
        <w:tc>
          <w:tcPr>
            <w:tcW w:w="3117" w:type="dxa"/>
            <w:vAlign w:val="center"/>
          </w:tcPr>
          <w:p w14:paraId="0EB22FC2"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Gonorrhea</w:t>
            </w:r>
          </w:p>
        </w:tc>
      </w:tr>
      <w:tr w:rsidR="00DF04FC" w:rsidRPr="00FC1C31" w14:paraId="034D6A09" w14:textId="77777777" w:rsidTr="00B336A3">
        <w:trPr>
          <w:jc w:val="center"/>
        </w:trPr>
        <w:tc>
          <w:tcPr>
            <w:tcW w:w="3116" w:type="dxa"/>
            <w:vMerge/>
            <w:vAlign w:val="center"/>
          </w:tcPr>
          <w:p w14:paraId="56C53CD3" w14:textId="77777777" w:rsidR="00DF04FC" w:rsidRPr="00FC1C31" w:rsidRDefault="00DF04FC" w:rsidP="00B336A3">
            <w:pPr>
              <w:jc w:val="center"/>
              <w:rPr>
                <w:rFonts w:ascii="Arial" w:hAnsi="Arial" w:cs="Arial"/>
                <w:b/>
                <w:bCs/>
                <w:sz w:val="22"/>
                <w:szCs w:val="22"/>
              </w:rPr>
            </w:pPr>
          </w:p>
        </w:tc>
        <w:tc>
          <w:tcPr>
            <w:tcW w:w="3117" w:type="dxa"/>
            <w:vMerge/>
            <w:vAlign w:val="center"/>
          </w:tcPr>
          <w:p w14:paraId="67BB5785" w14:textId="77777777" w:rsidR="00DF04FC" w:rsidRPr="00FC1C31" w:rsidRDefault="00DF04FC" w:rsidP="00B336A3">
            <w:pPr>
              <w:jc w:val="center"/>
              <w:rPr>
                <w:rFonts w:ascii="Arial" w:hAnsi="Arial" w:cs="Arial"/>
                <w:b/>
                <w:bCs/>
                <w:sz w:val="22"/>
                <w:szCs w:val="22"/>
              </w:rPr>
            </w:pPr>
          </w:p>
        </w:tc>
        <w:tc>
          <w:tcPr>
            <w:tcW w:w="3117" w:type="dxa"/>
            <w:vAlign w:val="center"/>
          </w:tcPr>
          <w:p w14:paraId="19198699"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Pneumonia</w:t>
            </w:r>
          </w:p>
        </w:tc>
      </w:tr>
      <w:tr w:rsidR="00DF04FC" w:rsidRPr="00FC1C31" w14:paraId="14423815" w14:textId="77777777" w:rsidTr="00B336A3">
        <w:trPr>
          <w:jc w:val="center"/>
        </w:trPr>
        <w:tc>
          <w:tcPr>
            <w:tcW w:w="3116" w:type="dxa"/>
            <w:vMerge/>
            <w:vAlign w:val="center"/>
          </w:tcPr>
          <w:p w14:paraId="4BE99590" w14:textId="77777777" w:rsidR="00DF04FC" w:rsidRPr="00FC1C31" w:rsidRDefault="00DF04FC" w:rsidP="00B336A3">
            <w:pPr>
              <w:jc w:val="center"/>
              <w:rPr>
                <w:rFonts w:ascii="Arial" w:hAnsi="Arial" w:cs="Arial"/>
                <w:b/>
                <w:bCs/>
                <w:sz w:val="22"/>
                <w:szCs w:val="22"/>
              </w:rPr>
            </w:pPr>
          </w:p>
        </w:tc>
        <w:tc>
          <w:tcPr>
            <w:tcW w:w="3117" w:type="dxa"/>
            <w:vMerge/>
            <w:vAlign w:val="center"/>
          </w:tcPr>
          <w:p w14:paraId="5B1B9B4A" w14:textId="77777777" w:rsidR="00DF04FC" w:rsidRPr="00FC1C31" w:rsidRDefault="00DF04FC" w:rsidP="00B336A3">
            <w:pPr>
              <w:jc w:val="center"/>
              <w:rPr>
                <w:rFonts w:ascii="Arial" w:hAnsi="Arial" w:cs="Arial"/>
                <w:b/>
                <w:bCs/>
                <w:sz w:val="22"/>
                <w:szCs w:val="22"/>
              </w:rPr>
            </w:pPr>
          </w:p>
        </w:tc>
        <w:tc>
          <w:tcPr>
            <w:tcW w:w="3117" w:type="dxa"/>
            <w:vAlign w:val="center"/>
          </w:tcPr>
          <w:p w14:paraId="4D215EE4"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STI</w:t>
            </w:r>
          </w:p>
        </w:tc>
      </w:tr>
      <w:tr w:rsidR="00DF04FC" w:rsidRPr="00FC1C31" w14:paraId="1EDA885B" w14:textId="77777777" w:rsidTr="00B336A3">
        <w:trPr>
          <w:jc w:val="center"/>
        </w:trPr>
        <w:tc>
          <w:tcPr>
            <w:tcW w:w="3116" w:type="dxa"/>
            <w:vMerge/>
            <w:vAlign w:val="center"/>
          </w:tcPr>
          <w:p w14:paraId="4B6E3CA5" w14:textId="77777777" w:rsidR="00DF04FC" w:rsidRPr="00FC1C31" w:rsidRDefault="00DF04FC" w:rsidP="00B336A3">
            <w:pPr>
              <w:jc w:val="center"/>
              <w:rPr>
                <w:rFonts w:ascii="Arial" w:hAnsi="Arial" w:cs="Arial"/>
                <w:b/>
                <w:bCs/>
                <w:sz w:val="22"/>
                <w:szCs w:val="22"/>
              </w:rPr>
            </w:pPr>
          </w:p>
        </w:tc>
        <w:tc>
          <w:tcPr>
            <w:tcW w:w="3117" w:type="dxa"/>
            <w:vMerge/>
            <w:vAlign w:val="center"/>
          </w:tcPr>
          <w:p w14:paraId="5F195690" w14:textId="77777777" w:rsidR="00DF04FC" w:rsidRPr="00FC1C31" w:rsidRDefault="00DF04FC" w:rsidP="00B336A3">
            <w:pPr>
              <w:jc w:val="center"/>
              <w:rPr>
                <w:rFonts w:ascii="Arial" w:hAnsi="Arial" w:cs="Arial"/>
                <w:b/>
                <w:bCs/>
                <w:sz w:val="22"/>
                <w:szCs w:val="22"/>
              </w:rPr>
            </w:pPr>
          </w:p>
        </w:tc>
        <w:tc>
          <w:tcPr>
            <w:tcW w:w="3117" w:type="dxa"/>
            <w:vAlign w:val="center"/>
          </w:tcPr>
          <w:p w14:paraId="6A1ABD3C"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Strep Throat</w:t>
            </w:r>
          </w:p>
        </w:tc>
      </w:tr>
      <w:tr w:rsidR="00DF04FC" w:rsidRPr="00FC1C31" w14:paraId="130F8FC8" w14:textId="77777777" w:rsidTr="00B336A3">
        <w:trPr>
          <w:jc w:val="center"/>
        </w:trPr>
        <w:tc>
          <w:tcPr>
            <w:tcW w:w="3116" w:type="dxa"/>
            <w:vMerge/>
            <w:vAlign w:val="center"/>
          </w:tcPr>
          <w:p w14:paraId="40ADD191" w14:textId="77777777" w:rsidR="00DF04FC" w:rsidRPr="00FC1C31" w:rsidRDefault="00DF04FC" w:rsidP="00B336A3">
            <w:pPr>
              <w:jc w:val="center"/>
              <w:rPr>
                <w:rFonts w:ascii="Arial" w:hAnsi="Arial" w:cs="Arial"/>
                <w:b/>
                <w:bCs/>
                <w:sz w:val="22"/>
                <w:szCs w:val="22"/>
              </w:rPr>
            </w:pPr>
          </w:p>
        </w:tc>
        <w:tc>
          <w:tcPr>
            <w:tcW w:w="3117" w:type="dxa"/>
            <w:vMerge/>
            <w:vAlign w:val="center"/>
          </w:tcPr>
          <w:p w14:paraId="674D7E97" w14:textId="77777777" w:rsidR="00DF04FC" w:rsidRPr="00FC1C31" w:rsidRDefault="00DF04FC" w:rsidP="00B336A3">
            <w:pPr>
              <w:jc w:val="center"/>
              <w:rPr>
                <w:rFonts w:ascii="Arial" w:hAnsi="Arial" w:cs="Arial"/>
                <w:b/>
                <w:bCs/>
                <w:sz w:val="22"/>
                <w:szCs w:val="22"/>
              </w:rPr>
            </w:pPr>
          </w:p>
        </w:tc>
        <w:tc>
          <w:tcPr>
            <w:tcW w:w="3117" w:type="dxa"/>
            <w:vAlign w:val="center"/>
          </w:tcPr>
          <w:p w14:paraId="22FE5BAC"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Syphilis</w:t>
            </w:r>
          </w:p>
        </w:tc>
      </w:tr>
      <w:tr w:rsidR="00DF04FC" w:rsidRPr="00FC1C31" w14:paraId="750AA82F" w14:textId="77777777" w:rsidTr="00B336A3">
        <w:trPr>
          <w:jc w:val="center"/>
        </w:trPr>
        <w:tc>
          <w:tcPr>
            <w:tcW w:w="3116" w:type="dxa"/>
            <w:vMerge/>
            <w:vAlign w:val="center"/>
          </w:tcPr>
          <w:p w14:paraId="570BAB45" w14:textId="77777777" w:rsidR="00DF04FC" w:rsidRPr="00FC1C31" w:rsidRDefault="00DF04FC" w:rsidP="00B336A3">
            <w:pPr>
              <w:jc w:val="center"/>
              <w:rPr>
                <w:rFonts w:ascii="Arial" w:hAnsi="Arial" w:cs="Arial"/>
                <w:b/>
                <w:bCs/>
                <w:sz w:val="22"/>
                <w:szCs w:val="22"/>
              </w:rPr>
            </w:pPr>
          </w:p>
        </w:tc>
        <w:tc>
          <w:tcPr>
            <w:tcW w:w="3117" w:type="dxa"/>
            <w:vMerge/>
            <w:vAlign w:val="center"/>
          </w:tcPr>
          <w:p w14:paraId="75B65812" w14:textId="77777777" w:rsidR="00DF04FC" w:rsidRPr="00FC1C31" w:rsidRDefault="00DF04FC" w:rsidP="00B336A3">
            <w:pPr>
              <w:jc w:val="center"/>
              <w:rPr>
                <w:rFonts w:ascii="Arial" w:hAnsi="Arial" w:cs="Arial"/>
                <w:b/>
                <w:bCs/>
                <w:sz w:val="22"/>
                <w:szCs w:val="22"/>
              </w:rPr>
            </w:pPr>
          </w:p>
        </w:tc>
        <w:tc>
          <w:tcPr>
            <w:tcW w:w="3117" w:type="dxa"/>
            <w:vAlign w:val="center"/>
          </w:tcPr>
          <w:p w14:paraId="6F5D9ADB"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Ulcer</w:t>
            </w:r>
          </w:p>
        </w:tc>
      </w:tr>
      <w:tr w:rsidR="00DF04FC" w:rsidRPr="00FC1C31" w14:paraId="0F1EB834" w14:textId="77777777" w:rsidTr="00B336A3">
        <w:trPr>
          <w:jc w:val="center"/>
        </w:trPr>
        <w:tc>
          <w:tcPr>
            <w:tcW w:w="3116" w:type="dxa"/>
            <w:vMerge/>
            <w:vAlign w:val="center"/>
          </w:tcPr>
          <w:p w14:paraId="34E3112E" w14:textId="77777777" w:rsidR="00DF04FC" w:rsidRPr="00FC1C31" w:rsidRDefault="00DF04FC" w:rsidP="00B336A3">
            <w:pPr>
              <w:jc w:val="center"/>
              <w:rPr>
                <w:rFonts w:ascii="Arial" w:hAnsi="Arial" w:cs="Arial"/>
                <w:b/>
                <w:bCs/>
                <w:sz w:val="22"/>
                <w:szCs w:val="22"/>
              </w:rPr>
            </w:pPr>
          </w:p>
        </w:tc>
        <w:tc>
          <w:tcPr>
            <w:tcW w:w="3117" w:type="dxa"/>
            <w:vMerge/>
            <w:vAlign w:val="center"/>
          </w:tcPr>
          <w:p w14:paraId="0616E02A" w14:textId="77777777" w:rsidR="00DF04FC" w:rsidRPr="00FC1C31" w:rsidRDefault="00DF04FC" w:rsidP="00B336A3">
            <w:pPr>
              <w:jc w:val="center"/>
              <w:rPr>
                <w:rFonts w:ascii="Arial" w:hAnsi="Arial" w:cs="Arial"/>
                <w:b/>
                <w:bCs/>
                <w:sz w:val="22"/>
                <w:szCs w:val="22"/>
              </w:rPr>
            </w:pPr>
          </w:p>
        </w:tc>
        <w:tc>
          <w:tcPr>
            <w:tcW w:w="3117" w:type="dxa"/>
            <w:vAlign w:val="center"/>
          </w:tcPr>
          <w:p w14:paraId="36A2658E"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UTI (Urinary Tract Infection)</w:t>
            </w:r>
          </w:p>
        </w:tc>
      </w:tr>
      <w:tr w:rsidR="00DF04FC" w:rsidRPr="00FC1C31" w14:paraId="0B61818B" w14:textId="77777777" w:rsidTr="00B336A3">
        <w:trPr>
          <w:jc w:val="center"/>
        </w:trPr>
        <w:tc>
          <w:tcPr>
            <w:tcW w:w="3116" w:type="dxa"/>
            <w:vMerge/>
            <w:vAlign w:val="center"/>
          </w:tcPr>
          <w:p w14:paraId="288D5E89" w14:textId="77777777" w:rsidR="00DF04FC" w:rsidRPr="00FC1C31" w:rsidRDefault="00DF04FC" w:rsidP="00B336A3">
            <w:pPr>
              <w:jc w:val="center"/>
              <w:rPr>
                <w:rFonts w:ascii="Arial" w:hAnsi="Arial" w:cs="Arial"/>
                <w:b/>
                <w:bCs/>
                <w:sz w:val="22"/>
                <w:szCs w:val="22"/>
              </w:rPr>
            </w:pPr>
          </w:p>
        </w:tc>
        <w:tc>
          <w:tcPr>
            <w:tcW w:w="3117" w:type="dxa"/>
            <w:vMerge w:val="restart"/>
            <w:vAlign w:val="center"/>
          </w:tcPr>
          <w:p w14:paraId="527077B9" w14:textId="77777777" w:rsidR="00DF04FC" w:rsidRPr="00FC1C31" w:rsidRDefault="00DF04FC" w:rsidP="00B336A3">
            <w:pPr>
              <w:jc w:val="center"/>
              <w:rPr>
                <w:rFonts w:ascii="Arial" w:hAnsi="Arial" w:cs="Arial"/>
                <w:b/>
                <w:bCs/>
                <w:sz w:val="22"/>
                <w:szCs w:val="22"/>
              </w:rPr>
            </w:pPr>
            <w:r w:rsidRPr="00FC1C31">
              <w:rPr>
                <w:rFonts w:ascii="Arial" w:hAnsi="Arial" w:cs="Arial"/>
                <w:b/>
                <w:bCs/>
                <w:sz w:val="22"/>
                <w:szCs w:val="22"/>
              </w:rPr>
              <w:t>Fungal Infections</w:t>
            </w:r>
          </w:p>
        </w:tc>
        <w:tc>
          <w:tcPr>
            <w:tcW w:w="3117" w:type="dxa"/>
            <w:vAlign w:val="center"/>
          </w:tcPr>
          <w:p w14:paraId="3FADD8C3"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Athlete Foot (Ringworm)</w:t>
            </w:r>
          </w:p>
        </w:tc>
      </w:tr>
      <w:tr w:rsidR="00DF04FC" w:rsidRPr="00FC1C31" w14:paraId="7DDBE5BB" w14:textId="77777777" w:rsidTr="00B336A3">
        <w:trPr>
          <w:jc w:val="center"/>
        </w:trPr>
        <w:tc>
          <w:tcPr>
            <w:tcW w:w="3116" w:type="dxa"/>
            <w:vMerge/>
            <w:vAlign w:val="center"/>
          </w:tcPr>
          <w:p w14:paraId="36B356A9" w14:textId="77777777" w:rsidR="00DF04FC" w:rsidRPr="00FC1C31" w:rsidRDefault="00DF04FC" w:rsidP="00B336A3">
            <w:pPr>
              <w:jc w:val="center"/>
              <w:rPr>
                <w:rFonts w:ascii="Arial" w:hAnsi="Arial" w:cs="Arial"/>
                <w:b/>
                <w:bCs/>
                <w:sz w:val="22"/>
                <w:szCs w:val="22"/>
              </w:rPr>
            </w:pPr>
          </w:p>
        </w:tc>
        <w:tc>
          <w:tcPr>
            <w:tcW w:w="3117" w:type="dxa"/>
            <w:vMerge/>
            <w:vAlign w:val="center"/>
          </w:tcPr>
          <w:p w14:paraId="19106ED5" w14:textId="77777777" w:rsidR="00DF04FC" w:rsidRPr="00FC1C31" w:rsidRDefault="00DF04FC" w:rsidP="00B336A3">
            <w:pPr>
              <w:jc w:val="center"/>
              <w:rPr>
                <w:rFonts w:ascii="Arial" w:hAnsi="Arial" w:cs="Arial"/>
                <w:b/>
                <w:bCs/>
                <w:sz w:val="22"/>
                <w:szCs w:val="22"/>
              </w:rPr>
            </w:pPr>
          </w:p>
        </w:tc>
        <w:tc>
          <w:tcPr>
            <w:tcW w:w="3117" w:type="dxa"/>
            <w:vAlign w:val="center"/>
          </w:tcPr>
          <w:p w14:paraId="2678A843"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Fungal</w:t>
            </w:r>
          </w:p>
        </w:tc>
      </w:tr>
      <w:tr w:rsidR="00DF04FC" w:rsidRPr="00FC1C31" w14:paraId="0FA12865" w14:textId="77777777" w:rsidTr="00B336A3">
        <w:trPr>
          <w:jc w:val="center"/>
        </w:trPr>
        <w:tc>
          <w:tcPr>
            <w:tcW w:w="3116" w:type="dxa"/>
            <w:vMerge/>
            <w:vAlign w:val="center"/>
          </w:tcPr>
          <w:p w14:paraId="78093D80" w14:textId="77777777" w:rsidR="00DF04FC" w:rsidRPr="00FC1C31" w:rsidRDefault="00DF04FC" w:rsidP="00B336A3">
            <w:pPr>
              <w:jc w:val="center"/>
              <w:rPr>
                <w:rFonts w:ascii="Arial" w:hAnsi="Arial" w:cs="Arial"/>
                <w:b/>
                <w:bCs/>
                <w:sz w:val="22"/>
                <w:szCs w:val="22"/>
              </w:rPr>
            </w:pPr>
          </w:p>
        </w:tc>
        <w:tc>
          <w:tcPr>
            <w:tcW w:w="3117" w:type="dxa"/>
            <w:vMerge/>
            <w:vAlign w:val="center"/>
          </w:tcPr>
          <w:p w14:paraId="15896066" w14:textId="77777777" w:rsidR="00DF04FC" w:rsidRPr="00FC1C31" w:rsidRDefault="00DF04FC" w:rsidP="00B336A3">
            <w:pPr>
              <w:jc w:val="center"/>
              <w:rPr>
                <w:rFonts w:ascii="Arial" w:hAnsi="Arial" w:cs="Arial"/>
                <w:b/>
                <w:bCs/>
                <w:sz w:val="22"/>
                <w:szCs w:val="22"/>
              </w:rPr>
            </w:pPr>
          </w:p>
        </w:tc>
        <w:tc>
          <w:tcPr>
            <w:tcW w:w="3117" w:type="dxa"/>
            <w:vAlign w:val="center"/>
          </w:tcPr>
          <w:p w14:paraId="5243D723"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Fungal Nail</w:t>
            </w:r>
          </w:p>
        </w:tc>
      </w:tr>
      <w:tr w:rsidR="00DF04FC" w:rsidRPr="00FC1C31" w14:paraId="6BD02DA5" w14:textId="77777777" w:rsidTr="00B336A3">
        <w:trPr>
          <w:jc w:val="center"/>
        </w:trPr>
        <w:tc>
          <w:tcPr>
            <w:tcW w:w="3116" w:type="dxa"/>
            <w:vMerge/>
            <w:vAlign w:val="center"/>
          </w:tcPr>
          <w:p w14:paraId="34975387" w14:textId="77777777" w:rsidR="00DF04FC" w:rsidRPr="00FC1C31" w:rsidRDefault="00DF04FC" w:rsidP="00B336A3">
            <w:pPr>
              <w:jc w:val="center"/>
              <w:rPr>
                <w:rFonts w:ascii="Arial" w:hAnsi="Arial" w:cs="Arial"/>
                <w:b/>
                <w:bCs/>
                <w:sz w:val="22"/>
                <w:szCs w:val="22"/>
              </w:rPr>
            </w:pPr>
          </w:p>
        </w:tc>
        <w:tc>
          <w:tcPr>
            <w:tcW w:w="3117" w:type="dxa"/>
            <w:vMerge/>
            <w:vAlign w:val="center"/>
          </w:tcPr>
          <w:p w14:paraId="2C6C3BA9" w14:textId="77777777" w:rsidR="00DF04FC" w:rsidRPr="00FC1C31" w:rsidRDefault="00DF04FC" w:rsidP="00B336A3">
            <w:pPr>
              <w:jc w:val="center"/>
              <w:rPr>
                <w:rFonts w:ascii="Arial" w:hAnsi="Arial" w:cs="Arial"/>
                <w:b/>
                <w:bCs/>
                <w:sz w:val="22"/>
                <w:szCs w:val="22"/>
              </w:rPr>
            </w:pPr>
          </w:p>
        </w:tc>
        <w:tc>
          <w:tcPr>
            <w:tcW w:w="3117" w:type="dxa"/>
            <w:vAlign w:val="center"/>
          </w:tcPr>
          <w:p w14:paraId="4F397F29"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Yeast Infection</w:t>
            </w:r>
          </w:p>
        </w:tc>
      </w:tr>
      <w:tr w:rsidR="00DF04FC" w:rsidRPr="00FC1C31" w14:paraId="247EAABF" w14:textId="77777777" w:rsidTr="00B336A3">
        <w:trPr>
          <w:jc w:val="center"/>
        </w:trPr>
        <w:tc>
          <w:tcPr>
            <w:tcW w:w="3116" w:type="dxa"/>
            <w:vMerge/>
            <w:vAlign w:val="center"/>
          </w:tcPr>
          <w:p w14:paraId="2C740668" w14:textId="77777777" w:rsidR="00DF04FC" w:rsidRPr="00FC1C31" w:rsidRDefault="00DF04FC" w:rsidP="00B336A3">
            <w:pPr>
              <w:jc w:val="center"/>
              <w:rPr>
                <w:rFonts w:ascii="Arial" w:hAnsi="Arial" w:cs="Arial"/>
                <w:b/>
                <w:bCs/>
                <w:sz w:val="22"/>
                <w:szCs w:val="22"/>
              </w:rPr>
            </w:pPr>
          </w:p>
        </w:tc>
        <w:tc>
          <w:tcPr>
            <w:tcW w:w="3117" w:type="dxa"/>
            <w:vMerge w:val="restart"/>
            <w:vAlign w:val="center"/>
          </w:tcPr>
          <w:p w14:paraId="7A269A2C" w14:textId="77777777" w:rsidR="00DF04FC" w:rsidRPr="00FC1C31" w:rsidRDefault="00DF04FC" w:rsidP="00B336A3">
            <w:pPr>
              <w:jc w:val="center"/>
              <w:rPr>
                <w:rFonts w:ascii="Arial" w:hAnsi="Arial" w:cs="Arial"/>
                <w:b/>
                <w:bCs/>
                <w:sz w:val="22"/>
                <w:szCs w:val="22"/>
              </w:rPr>
            </w:pPr>
            <w:r w:rsidRPr="00FC1C31">
              <w:rPr>
                <w:rFonts w:ascii="Arial" w:hAnsi="Arial" w:cs="Arial"/>
                <w:b/>
                <w:bCs/>
                <w:sz w:val="22"/>
                <w:szCs w:val="22"/>
              </w:rPr>
              <w:t>Parasitic</w:t>
            </w:r>
          </w:p>
        </w:tc>
        <w:tc>
          <w:tcPr>
            <w:tcW w:w="3117" w:type="dxa"/>
            <w:vAlign w:val="center"/>
          </w:tcPr>
          <w:p w14:paraId="35F57462"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Giardiasis</w:t>
            </w:r>
          </w:p>
        </w:tc>
      </w:tr>
      <w:tr w:rsidR="00DF04FC" w:rsidRPr="00FC1C31" w14:paraId="738A15AA" w14:textId="77777777" w:rsidTr="00B336A3">
        <w:trPr>
          <w:jc w:val="center"/>
        </w:trPr>
        <w:tc>
          <w:tcPr>
            <w:tcW w:w="3116" w:type="dxa"/>
            <w:vMerge/>
            <w:vAlign w:val="center"/>
          </w:tcPr>
          <w:p w14:paraId="2A691E61" w14:textId="77777777" w:rsidR="00DF04FC" w:rsidRPr="00FC1C31" w:rsidRDefault="00DF04FC" w:rsidP="00B336A3">
            <w:pPr>
              <w:jc w:val="center"/>
              <w:rPr>
                <w:rFonts w:ascii="Arial" w:hAnsi="Arial" w:cs="Arial"/>
                <w:b/>
                <w:bCs/>
                <w:sz w:val="22"/>
                <w:szCs w:val="22"/>
              </w:rPr>
            </w:pPr>
          </w:p>
        </w:tc>
        <w:tc>
          <w:tcPr>
            <w:tcW w:w="3117" w:type="dxa"/>
            <w:vMerge/>
            <w:vAlign w:val="center"/>
          </w:tcPr>
          <w:p w14:paraId="1DBF4389" w14:textId="77777777" w:rsidR="00DF04FC" w:rsidRPr="00FC1C31" w:rsidRDefault="00DF04FC" w:rsidP="00B336A3">
            <w:pPr>
              <w:jc w:val="center"/>
              <w:rPr>
                <w:rFonts w:ascii="Arial" w:hAnsi="Arial" w:cs="Arial"/>
                <w:b/>
                <w:bCs/>
                <w:sz w:val="22"/>
                <w:szCs w:val="22"/>
              </w:rPr>
            </w:pPr>
          </w:p>
        </w:tc>
        <w:tc>
          <w:tcPr>
            <w:tcW w:w="3117" w:type="dxa"/>
            <w:vAlign w:val="center"/>
          </w:tcPr>
          <w:p w14:paraId="4D8E9F82"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Hookworms</w:t>
            </w:r>
          </w:p>
        </w:tc>
      </w:tr>
      <w:tr w:rsidR="00DF04FC" w:rsidRPr="00FC1C31" w14:paraId="5245DFC5" w14:textId="77777777" w:rsidTr="00B336A3">
        <w:trPr>
          <w:jc w:val="center"/>
        </w:trPr>
        <w:tc>
          <w:tcPr>
            <w:tcW w:w="3116" w:type="dxa"/>
            <w:vMerge/>
            <w:vAlign w:val="center"/>
          </w:tcPr>
          <w:p w14:paraId="136E19FD" w14:textId="77777777" w:rsidR="00DF04FC" w:rsidRPr="00FC1C31" w:rsidRDefault="00DF04FC" w:rsidP="00B336A3">
            <w:pPr>
              <w:jc w:val="center"/>
              <w:rPr>
                <w:rFonts w:ascii="Arial" w:hAnsi="Arial" w:cs="Arial"/>
                <w:b/>
                <w:bCs/>
                <w:sz w:val="22"/>
                <w:szCs w:val="22"/>
              </w:rPr>
            </w:pPr>
          </w:p>
        </w:tc>
        <w:tc>
          <w:tcPr>
            <w:tcW w:w="3117" w:type="dxa"/>
            <w:vMerge/>
            <w:vAlign w:val="center"/>
          </w:tcPr>
          <w:p w14:paraId="01E7C2B9" w14:textId="77777777" w:rsidR="00DF04FC" w:rsidRPr="00FC1C31" w:rsidRDefault="00DF04FC" w:rsidP="00B336A3">
            <w:pPr>
              <w:jc w:val="center"/>
              <w:rPr>
                <w:rFonts w:ascii="Arial" w:hAnsi="Arial" w:cs="Arial"/>
                <w:b/>
                <w:bCs/>
                <w:sz w:val="22"/>
                <w:szCs w:val="22"/>
              </w:rPr>
            </w:pPr>
          </w:p>
        </w:tc>
        <w:tc>
          <w:tcPr>
            <w:tcW w:w="3117" w:type="dxa"/>
            <w:vAlign w:val="center"/>
          </w:tcPr>
          <w:p w14:paraId="3325F572"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Toxoplasmosis</w:t>
            </w:r>
          </w:p>
        </w:tc>
      </w:tr>
      <w:tr w:rsidR="00DF04FC" w:rsidRPr="00FC1C31" w14:paraId="7202B3D5" w14:textId="77777777" w:rsidTr="00B336A3">
        <w:trPr>
          <w:jc w:val="center"/>
        </w:trPr>
        <w:tc>
          <w:tcPr>
            <w:tcW w:w="3116" w:type="dxa"/>
            <w:vMerge/>
            <w:vAlign w:val="center"/>
          </w:tcPr>
          <w:p w14:paraId="5DA672BD" w14:textId="77777777" w:rsidR="00DF04FC" w:rsidRPr="00FC1C31" w:rsidRDefault="00DF04FC" w:rsidP="00B336A3">
            <w:pPr>
              <w:jc w:val="center"/>
              <w:rPr>
                <w:rFonts w:ascii="Arial" w:hAnsi="Arial" w:cs="Arial"/>
                <w:b/>
                <w:bCs/>
                <w:sz w:val="22"/>
                <w:szCs w:val="22"/>
              </w:rPr>
            </w:pPr>
          </w:p>
        </w:tc>
        <w:tc>
          <w:tcPr>
            <w:tcW w:w="3117" w:type="dxa"/>
            <w:vMerge w:val="restart"/>
            <w:vAlign w:val="center"/>
          </w:tcPr>
          <w:p w14:paraId="558CA542" w14:textId="77777777" w:rsidR="00DF04FC" w:rsidRPr="00FC1C31" w:rsidRDefault="00DF04FC" w:rsidP="00B336A3">
            <w:pPr>
              <w:jc w:val="center"/>
              <w:rPr>
                <w:rFonts w:ascii="Arial" w:hAnsi="Arial" w:cs="Arial"/>
                <w:b/>
                <w:bCs/>
                <w:sz w:val="22"/>
                <w:szCs w:val="22"/>
              </w:rPr>
            </w:pPr>
            <w:r w:rsidRPr="00FC1C31">
              <w:rPr>
                <w:rFonts w:ascii="Arial" w:hAnsi="Arial" w:cs="Arial"/>
                <w:b/>
                <w:bCs/>
                <w:sz w:val="22"/>
                <w:szCs w:val="22"/>
              </w:rPr>
              <w:t>Viral</w:t>
            </w:r>
          </w:p>
        </w:tc>
        <w:tc>
          <w:tcPr>
            <w:tcW w:w="3117" w:type="dxa"/>
            <w:vAlign w:val="center"/>
          </w:tcPr>
          <w:p w14:paraId="0FACC4B3"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(AIDS) Acquired immune deficiency Syndrome</w:t>
            </w:r>
          </w:p>
        </w:tc>
      </w:tr>
      <w:tr w:rsidR="00DF04FC" w:rsidRPr="00FC1C31" w14:paraId="1696E2F0" w14:textId="77777777" w:rsidTr="00B336A3">
        <w:trPr>
          <w:jc w:val="center"/>
        </w:trPr>
        <w:tc>
          <w:tcPr>
            <w:tcW w:w="3116" w:type="dxa"/>
            <w:vMerge/>
            <w:vAlign w:val="center"/>
          </w:tcPr>
          <w:p w14:paraId="6CB9E40B" w14:textId="77777777" w:rsidR="00DF04FC" w:rsidRPr="00FC1C31" w:rsidRDefault="00DF04FC" w:rsidP="00B336A3">
            <w:pPr>
              <w:jc w:val="center"/>
              <w:rPr>
                <w:rFonts w:ascii="Arial" w:hAnsi="Arial" w:cs="Arial"/>
                <w:b/>
                <w:bCs/>
                <w:sz w:val="22"/>
                <w:szCs w:val="22"/>
              </w:rPr>
            </w:pPr>
          </w:p>
        </w:tc>
        <w:tc>
          <w:tcPr>
            <w:tcW w:w="3117" w:type="dxa"/>
            <w:vMerge/>
            <w:vAlign w:val="center"/>
          </w:tcPr>
          <w:p w14:paraId="326E68F7" w14:textId="77777777" w:rsidR="00DF04FC" w:rsidRPr="00FC1C31" w:rsidRDefault="00DF04FC" w:rsidP="00B336A3">
            <w:pPr>
              <w:jc w:val="center"/>
              <w:rPr>
                <w:rFonts w:ascii="Arial" w:hAnsi="Arial" w:cs="Arial"/>
                <w:b/>
                <w:bCs/>
                <w:sz w:val="22"/>
                <w:szCs w:val="22"/>
              </w:rPr>
            </w:pPr>
          </w:p>
        </w:tc>
        <w:tc>
          <w:tcPr>
            <w:tcW w:w="3117" w:type="dxa"/>
            <w:vAlign w:val="center"/>
          </w:tcPr>
          <w:p w14:paraId="50BDA605"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Influenza</w:t>
            </w:r>
          </w:p>
        </w:tc>
      </w:tr>
      <w:tr w:rsidR="00DF04FC" w:rsidRPr="00FC1C31" w14:paraId="302706AF" w14:textId="77777777" w:rsidTr="00B336A3">
        <w:trPr>
          <w:jc w:val="center"/>
        </w:trPr>
        <w:tc>
          <w:tcPr>
            <w:tcW w:w="3116" w:type="dxa"/>
            <w:vMerge/>
            <w:vAlign w:val="center"/>
          </w:tcPr>
          <w:p w14:paraId="358CD1DA" w14:textId="77777777" w:rsidR="00DF04FC" w:rsidRPr="00FC1C31" w:rsidRDefault="00DF04FC" w:rsidP="00B336A3">
            <w:pPr>
              <w:jc w:val="center"/>
              <w:rPr>
                <w:rFonts w:ascii="Arial" w:hAnsi="Arial" w:cs="Arial"/>
                <w:b/>
                <w:bCs/>
                <w:sz w:val="22"/>
                <w:szCs w:val="22"/>
              </w:rPr>
            </w:pPr>
          </w:p>
        </w:tc>
        <w:tc>
          <w:tcPr>
            <w:tcW w:w="3117" w:type="dxa"/>
            <w:vMerge/>
            <w:vAlign w:val="center"/>
          </w:tcPr>
          <w:p w14:paraId="765B68AA" w14:textId="77777777" w:rsidR="00DF04FC" w:rsidRPr="00FC1C31" w:rsidRDefault="00DF04FC" w:rsidP="00B336A3">
            <w:pPr>
              <w:jc w:val="center"/>
              <w:rPr>
                <w:rFonts w:ascii="Arial" w:hAnsi="Arial" w:cs="Arial"/>
                <w:b/>
                <w:bCs/>
                <w:sz w:val="22"/>
                <w:szCs w:val="22"/>
              </w:rPr>
            </w:pPr>
          </w:p>
        </w:tc>
        <w:tc>
          <w:tcPr>
            <w:tcW w:w="3117" w:type="dxa"/>
            <w:vAlign w:val="center"/>
          </w:tcPr>
          <w:p w14:paraId="2BCB451C"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Hepatitis B</w:t>
            </w:r>
          </w:p>
        </w:tc>
      </w:tr>
      <w:tr w:rsidR="00DF04FC" w:rsidRPr="00FC1C31" w14:paraId="5F947F2F" w14:textId="77777777" w:rsidTr="00B336A3">
        <w:trPr>
          <w:jc w:val="center"/>
        </w:trPr>
        <w:tc>
          <w:tcPr>
            <w:tcW w:w="3116" w:type="dxa"/>
            <w:vMerge/>
            <w:vAlign w:val="center"/>
          </w:tcPr>
          <w:p w14:paraId="6438344D" w14:textId="77777777" w:rsidR="00DF04FC" w:rsidRPr="00FC1C31" w:rsidRDefault="00DF04FC" w:rsidP="00B336A3">
            <w:pPr>
              <w:jc w:val="center"/>
              <w:rPr>
                <w:rFonts w:ascii="Arial" w:hAnsi="Arial" w:cs="Arial"/>
                <w:b/>
                <w:bCs/>
                <w:sz w:val="22"/>
                <w:szCs w:val="22"/>
              </w:rPr>
            </w:pPr>
          </w:p>
        </w:tc>
        <w:tc>
          <w:tcPr>
            <w:tcW w:w="3117" w:type="dxa"/>
            <w:vMerge/>
            <w:vAlign w:val="center"/>
          </w:tcPr>
          <w:p w14:paraId="5B3B47CF" w14:textId="77777777" w:rsidR="00DF04FC" w:rsidRPr="00FC1C31" w:rsidRDefault="00DF04FC" w:rsidP="00B336A3">
            <w:pPr>
              <w:jc w:val="center"/>
              <w:rPr>
                <w:rFonts w:ascii="Arial" w:hAnsi="Arial" w:cs="Arial"/>
                <w:b/>
                <w:bCs/>
                <w:sz w:val="22"/>
                <w:szCs w:val="22"/>
              </w:rPr>
            </w:pPr>
          </w:p>
        </w:tc>
        <w:tc>
          <w:tcPr>
            <w:tcW w:w="3117" w:type="dxa"/>
            <w:vAlign w:val="center"/>
          </w:tcPr>
          <w:p w14:paraId="0C3EC83D"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Hepatitis C</w:t>
            </w:r>
          </w:p>
        </w:tc>
      </w:tr>
      <w:tr w:rsidR="00DF04FC" w:rsidRPr="00FC1C31" w14:paraId="4E060B8F" w14:textId="77777777" w:rsidTr="00B336A3">
        <w:trPr>
          <w:jc w:val="center"/>
        </w:trPr>
        <w:tc>
          <w:tcPr>
            <w:tcW w:w="3116" w:type="dxa"/>
            <w:vMerge/>
            <w:vAlign w:val="center"/>
          </w:tcPr>
          <w:p w14:paraId="5EE022A9" w14:textId="77777777" w:rsidR="00DF04FC" w:rsidRPr="00FC1C31" w:rsidRDefault="00DF04FC" w:rsidP="00B336A3">
            <w:pPr>
              <w:jc w:val="center"/>
              <w:rPr>
                <w:rFonts w:ascii="Arial" w:hAnsi="Arial" w:cs="Arial"/>
                <w:b/>
                <w:bCs/>
                <w:sz w:val="22"/>
                <w:szCs w:val="22"/>
              </w:rPr>
            </w:pPr>
          </w:p>
        </w:tc>
        <w:tc>
          <w:tcPr>
            <w:tcW w:w="3117" w:type="dxa"/>
            <w:vMerge/>
            <w:vAlign w:val="center"/>
          </w:tcPr>
          <w:p w14:paraId="579E9F82" w14:textId="77777777" w:rsidR="00DF04FC" w:rsidRPr="00FC1C31" w:rsidRDefault="00DF04FC" w:rsidP="00B336A3">
            <w:pPr>
              <w:jc w:val="center"/>
              <w:rPr>
                <w:rFonts w:ascii="Arial" w:hAnsi="Arial" w:cs="Arial"/>
                <w:b/>
                <w:bCs/>
                <w:sz w:val="22"/>
                <w:szCs w:val="22"/>
              </w:rPr>
            </w:pPr>
          </w:p>
        </w:tc>
        <w:tc>
          <w:tcPr>
            <w:tcW w:w="3117" w:type="dxa"/>
            <w:vAlign w:val="center"/>
          </w:tcPr>
          <w:p w14:paraId="7B5A3090"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Herpes</w:t>
            </w:r>
          </w:p>
        </w:tc>
      </w:tr>
      <w:tr w:rsidR="00DF04FC" w:rsidRPr="00FC1C31" w14:paraId="63EA7F6D" w14:textId="77777777" w:rsidTr="00B336A3">
        <w:trPr>
          <w:jc w:val="center"/>
        </w:trPr>
        <w:tc>
          <w:tcPr>
            <w:tcW w:w="3116" w:type="dxa"/>
            <w:vMerge/>
            <w:vAlign w:val="center"/>
          </w:tcPr>
          <w:p w14:paraId="58F6418B" w14:textId="77777777" w:rsidR="00DF04FC" w:rsidRPr="00FC1C31" w:rsidRDefault="00DF04FC" w:rsidP="00B336A3">
            <w:pPr>
              <w:jc w:val="center"/>
              <w:rPr>
                <w:rFonts w:ascii="Arial" w:hAnsi="Arial" w:cs="Arial"/>
                <w:b/>
                <w:bCs/>
                <w:sz w:val="22"/>
                <w:szCs w:val="22"/>
              </w:rPr>
            </w:pPr>
          </w:p>
        </w:tc>
        <w:tc>
          <w:tcPr>
            <w:tcW w:w="3117" w:type="dxa"/>
            <w:vMerge/>
            <w:vAlign w:val="center"/>
          </w:tcPr>
          <w:p w14:paraId="7A3D4E1B" w14:textId="77777777" w:rsidR="00DF04FC" w:rsidRPr="00FC1C31" w:rsidRDefault="00DF04FC" w:rsidP="00B336A3">
            <w:pPr>
              <w:jc w:val="center"/>
              <w:rPr>
                <w:rFonts w:ascii="Arial" w:hAnsi="Arial" w:cs="Arial"/>
                <w:b/>
                <w:bCs/>
                <w:sz w:val="22"/>
                <w:szCs w:val="22"/>
              </w:rPr>
            </w:pPr>
          </w:p>
        </w:tc>
        <w:tc>
          <w:tcPr>
            <w:tcW w:w="3117" w:type="dxa"/>
            <w:vAlign w:val="center"/>
          </w:tcPr>
          <w:p w14:paraId="1CEA4F22"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HIV (Human Immunodeficiency Virus)</w:t>
            </w:r>
          </w:p>
        </w:tc>
      </w:tr>
      <w:tr w:rsidR="00DF04FC" w:rsidRPr="00FC1C31" w14:paraId="6553E0BA" w14:textId="77777777" w:rsidTr="00B336A3">
        <w:trPr>
          <w:jc w:val="center"/>
        </w:trPr>
        <w:tc>
          <w:tcPr>
            <w:tcW w:w="3116" w:type="dxa"/>
            <w:vMerge w:val="restart"/>
            <w:vAlign w:val="center"/>
          </w:tcPr>
          <w:p w14:paraId="36275BA7" w14:textId="77777777" w:rsidR="00DF04FC" w:rsidRPr="00FC1C31" w:rsidRDefault="00DF04FC" w:rsidP="00B336A3">
            <w:pPr>
              <w:jc w:val="center"/>
              <w:rPr>
                <w:rFonts w:ascii="Arial" w:hAnsi="Arial" w:cs="Arial"/>
                <w:b/>
                <w:bCs/>
                <w:sz w:val="22"/>
                <w:szCs w:val="22"/>
              </w:rPr>
            </w:pPr>
            <w:r w:rsidRPr="00FC1C31">
              <w:rPr>
                <w:rFonts w:ascii="Arial" w:hAnsi="Arial" w:cs="Arial"/>
                <w:b/>
                <w:bCs/>
                <w:sz w:val="22"/>
                <w:szCs w:val="22"/>
              </w:rPr>
              <w:t>Non-communicable Disease</w:t>
            </w:r>
          </w:p>
        </w:tc>
        <w:tc>
          <w:tcPr>
            <w:tcW w:w="3117" w:type="dxa"/>
            <w:vMerge w:val="restart"/>
            <w:vAlign w:val="center"/>
          </w:tcPr>
          <w:p w14:paraId="1EF3F474" w14:textId="77777777" w:rsidR="00DF04FC" w:rsidRPr="00FC1C31" w:rsidRDefault="00DF04FC" w:rsidP="00B336A3">
            <w:pPr>
              <w:jc w:val="center"/>
              <w:rPr>
                <w:rFonts w:ascii="Arial" w:hAnsi="Arial" w:cs="Arial"/>
                <w:b/>
                <w:bCs/>
                <w:sz w:val="22"/>
                <w:szCs w:val="22"/>
              </w:rPr>
            </w:pPr>
            <w:r w:rsidRPr="00FC1C31">
              <w:rPr>
                <w:rFonts w:ascii="Arial" w:hAnsi="Arial" w:cs="Arial"/>
                <w:b/>
                <w:bCs/>
                <w:sz w:val="22"/>
                <w:szCs w:val="22"/>
              </w:rPr>
              <w:t>Cancer</w:t>
            </w:r>
          </w:p>
        </w:tc>
        <w:tc>
          <w:tcPr>
            <w:tcW w:w="3117" w:type="dxa"/>
            <w:vAlign w:val="center"/>
          </w:tcPr>
          <w:p w14:paraId="0FF5D75E"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Cancer</w:t>
            </w:r>
          </w:p>
        </w:tc>
      </w:tr>
      <w:tr w:rsidR="00DF04FC" w:rsidRPr="00FC1C31" w14:paraId="26229623" w14:textId="77777777" w:rsidTr="00B336A3">
        <w:trPr>
          <w:jc w:val="center"/>
        </w:trPr>
        <w:tc>
          <w:tcPr>
            <w:tcW w:w="3116" w:type="dxa"/>
            <w:vMerge/>
            <w:vAlign w:val="center"/>
          </w:tcPr>
          <w:p w14:paraId="5DE12685" w14:textId="77777777" w:rsidR="00DF04FC" w:rsidRPr="00FC1C31" w:rsidRDefault="00DF04FC" w:rsidP="00B336A3">
            <w:pPr>
              <w:jc w:val="center"/>
              <w:rPr>
                <w:rFonts w:ascii="Arial" w:hAnsi="Arial" w:cs="Arial"/>
                <w:b/>
                <w:bCs/>
                <w:sz w:val="22"/>
                <w:szCs w:val="22"/>
              </w:rPr>
            </w:pPr>
          </w:p>
        </w:tc>
        <w:tc>
          <w:tcPr>
            <w:tcW w:w="3117" w:type="dxa"/>
            <w:vMerge/>
            <w:vAlign w:val="center"/>
          </w:tcPr>
          <w:p w14:paraId="218FAC30" w14:textId="77777777" w:rsidR="00DF04FC" w:rsidRPr="00FC1C31" w:rsidRDefault="00DF04FC" w:rsidP="00B336A3">
            <w:pPr>
              <w:jc w:val="center"/>
              <w:rPr>
                <w:rFonts w:ascii="Arial" w:hAnsi="Arial" w:cs="Arial"/>
                <w:b/>
                <w:bCs/>
                <w:sz w:val="22"/>
                <w:szCs w:val="22"/>
              </w:rPr>
            </w:pPr>
          </w:p>
        </w:tc>
        <w:tc>
          <w:tcPr>
            <w:tcW w:w="3117" w:type="dxa"/>
            <w:vAlign w:val="center"/>
          </w:tcPr>
          <w:p w14:paraId="1FCD682F"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Cervical</w:t>
            </w:r>
          </w:p>
        </w:tc>
      </w:tr>
      <w:tr w:rsidR="00DF04FC" w:rsidRPr="00FC1C31" w14:paraId="5975DF90" w14:textId="77777777" w:rsidTr="00B336A3">
        <w:trPr>
          <w:jc w:val="center"/>
        </w:trPr>
        <w:tc>
          <w:tcPr>
            <w:tcW w:w="3116" w:type="dxa"/>
            <w:vMerge/>
            <w:vAlign w:val="center"/>
          </w:tcPr>
          <w:p w14:paraId="17E685FF" w14:textId="77777777" w:rsidR="00DF04FC" w:rsidRPr="00FC1C31" w:rsidRDefault="00DF04FC" w:rsidP="00B336A3">
            <w:pPr>
              <w:jc w:val="center"/>
              <w:rPr>
                <w:rFonts w:ascii="Arial" w:hAnsi="Arial" w:cs="Arial"/>
                <w:b/>
                <w:bCs/>
                <w:sz w:val="22"/>
                <w:szCs w:val="22"/>
              </w:rPr>
            </w:pPr>
          </w:p>
        </w:tc>
        <w:tc>
          <w:tcPr>
            <w:tcW w:w="3117" w:type="dxa"/>
            <w:vMerge/>
            <w:vAlign w:val="center"/>
          </w:tcPr>
          <w:p w14:paraId="01AF53D8" w14:textId="77777777" w:rsidR="00DF04FC" w:rsidRPr="00FC1C31" w:rsidRDefault="00DF04FC" w:rsidP="00B336A3">
            <w:pPr>
              <w:jc w:val="center"/>
              <w:rPr>
                <w:rFonts w:ascii="Arial" w:hAnsi="Arial" w:cs="Arial"/>
                <w:b/>
                <w:bCs/>
                <w:sz w:val="22"/>
                <w:szCs w:val="22"/>
              </w:rPr>
            </w:pPr>
          </w:p>
        </w:tc>
        <w:tc>
          <w:tcPr>
            <w:tcW w:w="3117" w:type="dxa"/>
            <w:vAlign w:val="center"/>
          </w:tcPr>
          <w:p w14:paraId="3E302E88"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Chemotherapy</w:t>
            </w:r>
          </w:p>
        </w:tc>
      </w:tr>
      <w:tr w:rsidR="00DF04FC" w:rsidRPr="00FC1C31" w14:paraId="254C3F4D" w14:textId="77777777" w:rsidTr="00B336A3">
        <w:trPr>
          <w:jc w:val="center"/>
        </w:trPr>
        <w:tc>
          <w:tcPr>
            <w:tcW w:w="3116" w:type="dxa"/>
            <w:vMerge/>
            <w:vAlign w:val="center"/>
          </w:tcPr>
          <w:p w14:paraId="1A0E8516" w14:textId="77777777" w:rsidR="00DF04FC" w:rsidRPr="00FC1C31" w:rsidRDefault="00DF04FC" w:rsidP="00B336A3">
            <w:pPr>
              <w:jc w:val="center"/>
              <w:rPr>
                <w:rFonts w:ascii="Arial" w:hAnsi="Arial" w:cs="Arial"/>
                <w:b/>
                <w:bCs/>
                <w:sz w:val="22"/>
                <w:szCs w:val="22"/>
              </w:rPr>
            </w:pPr>
          </w:p>
        </w:tc>
        <w:tc>
          <w:tcPr>
            <w:tcW w:w="3117" w:type="dxa"/>
            <w:vMerge/>
            <w:vAlign w:val="center"/>
          </w:tcPr>
          <w:p w14:paraId="3A145471" w14:textId="77777777" w:rsidR="00DF04FC" w:rsidRPr="00FC1C31" w:rsidRDefault="00DF04FC" w:rsidP="00B336A3">
            <w:pPr>
              <w:jc w:val="center"/>
              <w:rPr>
                <w:rFonts w:ascii="Arial" w:hAnsi="Arial" w:cs="Arial"/>
                <w:b/>
                <w:bCs/>
                <w:sz w:val="22"/>
                <w:szCs w:val="22"/>
              </w:rPr>
            </w:pPr>
          </w:p>
        </w:tc>
        <w:tc>
          <w:tcPr>
            <w:tcW w:w="3117" w:type="dxa"/>
            <w:vAlign w:val="center"/>
          </w:tcPr>
          <w:p w14:paraId="38F83669"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Colorectal</w:t>
            </w:r>
          </w:p>
        </w:tc>
      </w:tr>
      <w:tr w:rsidR="00DF04FC" w:rsidRPr="00FC1C31" w14:paraId="42D42C27" w14:textId="77777777" w:rsidTr="00B336A3">
        <w:trPr>
          <w:jc w:val="center"/>
        </w:trPr>
        <w:tc>
          <w:tcPr>
            <w:tcW w:w="3116" w:type="dxa"/>
            <w:vMerge/>
            <w:vAlign w:val="center"/>
          </w:tcPr>
          <w:p w14:paraId="792528B0" w14:textId="77777777" w:rsidR="00DF04FC" w:rsidRPr="00FC1C31" w:rsidRDefault="00DF04FC" w:rsidP="00B336A3">
            <w:pPr>
              <w:jc w:val="center"/>
              <w:rPr>
                <w:rFonts w:ascii="Arial" w:hAnsi="Arial" w:cs="Arial"/>
                <w:b/>
                <w:bCs/>
                <w:sz w:val="22"/>
                <w:szCs w:val="22"/>
              </w:rPr>
            </w:pPr>
          </w:p>
        </w:tc>
        <w:tc>
          <w:tcPr>
            <w:tcW w:w="3117" w:type="dxa"/>
            <w:vMerge/>
            <w:vAlign w:val="center"/>
          </w:tcPr>
          <w:p w14:paraId="2196DF3A" w14:textId="77777777" w:rsidR="00DF04FC" w:rsidRPr="00FC1C31" w:rsidRDefault="00DF04FC" w:rsidP="00B336A3">
            <w:pPr>
              <w:jc w:val="center"/>
              <w:rPr>
                <w:rFonts w:ascii="Arial" w:hAnsi="Arial" w:cs="Arial"/>
                <w:b/>
                <w:bCs/>
                <w:sz w:val="22"/>
                <w:szCs w:val="22"/>
              </w:rPr>
            </w:pPr>
          </w:p>
        </w:tc>
        <w:tc>
          <w:tcPr>
            <w:tcW w:w="3117" w:type="dxa"/>
            <w:vAlign w:val="center"/>
          </w:tcPr>
          <w:p w14:paraId="33FE6E24"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Kidney</w:t>
            </w:r>
          </w:p>
        </w:tc>
      </w:tr>
      <w:tr w:rsidR="00DF04FC" w:rsidRPr="00FC1C31" w14:paraId="243BA162" w14:textId="77777777" w:rsidTr="00B336A3">
        <w:trPr>
          <w:jc w:val="center"/>
        </w:trPr>
        <w:tc>
          <w:tcPr>
            <w:tcW w:w="3116" w:type="dxa"/>
            <w:vMerge/>
            <w:vAlign w:val="center"/>
          </w:tcPr>
          <w:p w14:paraId="60AE9C2C" w14:textId="77777777" w:rsidR="00DF04FC" w:rsidRPr="00FC1C31" w:rsidRDefault="00DF04FC" w:rsidP="00B336A3">
            <w:pPr>
              <w:jc w:val="center"/>
              <w:rPr>
                <w:rFonts w:ascii="Arial" w:hAnsi="Arial" w:cs="Arial"/>
                <w:b/>
                <w:bCs/>
                <w:sz w:val="22"/>
                <w:szCs w:val="22"/>
              </w:rPr>
            </w:pPr>
          </w:p>
        </w:tc>
        <w:tc>
          <w:tcPr>
            <w:tcW w:w="3117" w:type="dxa"/>
            <w:vMerge/>
            <w:vAlign w:val="center"/>
          </w:tcPr>
          <w:p w14:paraId="25AA332E" w14:textId="77777777" w:rsidR="00DF04FC" w:rsidRPr="00FC1C31" w:rsidRDefault="00DF04FC" w:rsidP="00B336A3">
            <w:pPr>
              <w:jc w:val="center"/>
              <w:rPr>
                <w:rFonts w:ascii="Arial" w:hAnsi="Arial" w:cs="Arial"/>
                <w:b/>
                <w:bCs/>
                <w:sz w:val="22"/>
                <w:szCs w:val="22"/>
              </w:rPr>
            </w:pPr>
          </w:p>
        </w:tc>
        <w:tc>
          <w:tcPr>
            <w:tcW w:w="3117" w:type="dxa"/>
            <w:vAlign w:val="center"/>
          </w:tcPr>
          <w:p w14:paraId="0D7A3478"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Liver</w:t>
            </w:r>
          </w:p>
        </w:tc>
      </w:tr>
      <w:tr w:rsidR="00DF04FC" w:rsidRPr="00FC1C31" w14:paraId="3A644DDF" w14:textId="77777777" w:rsidTr="00B336A3">
        <w:trPr>
          <w:jc w:val="center"/>
        </w:trPr>
        <w:tc>
          <w:tcPr>
            <w:tcW w:w="3116" w:type="dxa"/>
            <w:vMerge/>
            <w:vAlign w:val="center"/>
          </w:tcPr>
          <w:p w14:paraId="1EAAF283" w14:textId="77777777" w:rsidR="00DF04FC" w:rsidRPr="00FC1C31" w:rsidRDefault="00DF04FC" w:rsidP="00B336A3">
            <w:pPr>
              <w:jc w:val="center"/>
              <w:rPr>
                <w:rFonts w:ascii="Arial" w:hAnsi="Arial" w:cs="Arial"/>
                <w:b/>
                <w:bCs/>
                <w:sz w:val="22"/>
                <w:szCs w:val="22"/>
              </w:rPr>
            </w:pPr>
          </w:p>
        </w:tc>
        <w:tc>
          <w:tcPr>
            <w:tcW w:w="3117" w:type="dxa"/>
            <w:vMerge/>
            <w:vAlign w:val="center"/>
          </w:tcPr>
          <w:p w14:paraId="1F265120" w14:textId="77777777" w:rsidR="00DF04FC" w:rsidRPr="00FC1C31" w:rsidRDefault="00DF04FC" w:rsidP="00B336A3">
            <w:pPr>
              <w:jc w:val="center"/>
              <w:rPr>
                <w:rFonts w:ascii="Arial" w:hAnsi="Arial" w:cs="Arial"/>
                <w:b/>
                <w:bCs/>
                <w:sz w:val="22"/>
                <w:szCs w:val="22"/>
              </w:rPr>
            </w:pPr>
          </w:p>
        </w:tc>
        <w:tc>
          <w:tcPr>
            <w:tcW w:w="3117" w:type="dxa"/>
            <w:vAlign w:val="center"/>
          </w:tcPr>
          <w:p w14:paraId="1C0301AF"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Lung</w:t>
            </w:r>
          </w:p>
        </w:tc>
      </w:tr>
      <w:tr w:rsidR="00DF04FC" w:rsidRPr="00FC1C31" w14:paraId="782AE620" w14:textId="77777777" w:rsidTr="00B336A3">
        <w:trPr>
          <w:jc w:val="center"/>
        </w:trPr>
        <w:tc>
          <w:tcPr>
            <w:tcW w:w="3116" w:type="dxa"/>
            <w:vMerge/>
            <w:vAlign w:val="center"/>
          </w:tcPr>
          <w:p w14:paraId="350C3FCD" w14:textId="77777777" w:rsidR="00DF04FC" w:rsidRPr="00FC1C31" w:rsidRDefault="00DF04FC" w:rsidP="00B336A3">
            <w:pPr>
              <w:jc w:val="center"/>
              <w:rPr>
                <w:rFonts w:ascii="Arial" w:hAnsi="Arial" w:cs="Arial"/>
                <w:b/>
                <w:bCs/>
                <w:sz w:val="22"/>
                <w:szCs w:val="22"/>
              </w:rPr>
            </w:pPr>
          </w:p>
        </w:tc>
        <w:tc>
          <w:tcPr>
            <w:tcW w:w="3117" w:type="dxa"/>
            <w:vMerge/>
            <w:vAlign w:val="center"/>
          </w:tcPr>
          <w:p w14:paraId="31F86282" w14:textId="77777777" w:rsidR="00DF04FC" w:rsidRPr="00FC1C31" w:rsidRDefault="00DF04FC" w:rsidP="00B336A3">
            <w:pPr>
              <w:jc w:val="center"/>
              <w:rPr>
                <w:rFonts w:ascii="Arial" w:hAnsi="Arial" w:cs="Arial"/>
                <w:b/>
                <w:bCs/>
                <w:sz w:val="22"/>
                <w:szCs w:val="22"/>
              </w:rPr>
            </w:pPr>
          </w:p>
        </w:tc>
        <w:tc>
          <w:tcPr>
            <w:tcW w:w="3117" w:type="dxa"/>
            <w:vAlign w:val="center"/>
          </w:tcPr>
          <w:p w14:paraId="20E7D033"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Pancreatic</w:t>
            </w:r>
          </w:p>
        </w:tc>
      </w:tr>
      <w:tr w:rsidR="00DF04FC" w:rsidRPr="00FC1C31" w14:paraId="5FE5802E" w14:textId="77777777" w:rsidTr="00B336A3">
        <w:trPr>
          <w:jc w:val="center"/>
        </w:trPr>
        <w:tc>
          <w:tcPr>
            <w:tcW w:w="3116" w:type="dxa"/>
            <w:vMerge/>
            <w:vAlign w:val="center"/>
          </w:tcPr>
          <w:p w14:paraId="20CB6345" w14:textId="77777777" w:rsidR="00DF04FC" w:rsidRPr="00FC1C31" w:rsidRDefault="00DF04FC" w:rsidP="00B336A3">
            <w:pPr>
              <w:jc w:val="center"/>
              <w:rPr>
                <w:rFonts w:ascii="Arial" w:hAnsi="Arial" w:cs="Arial"/>
                <w:b/>
                <w:bCs/>
                <w:sz w:val="22"/>
                <w:szCs w:val="22"/>
              </w:rPr>
            </w:pPr>
          </w:p>
        </w:tc>
        <w:tc>
          <w:tcPr>
            <w:tcW w:w="3117" w:type="dxa"/>
            <w:vMerge/>
            <w:vAlign w:val="center"/>
          </w:tcPr>
          <w:p w14:paraId="35AC1B78" w14:textId="77777777" w:rsidR="00DF04FC" w:rsidRPr="00FC1C31" w:rsidRDefault="00DF04FC" w:rsidP="00B336A3">
            <w:pPr>
              <w:jc w:val="center"/>
              <w:rPr>
                <w:rFonts w:ascii="Arial" w:hAnsi="Arial" w:cs="Arial"/>
                <w:b/>
                <w:bCs/>
                <w:sz w:val="22"/>
                <w:szCs w:val="22"/>
              </w:rPr>
            </w:pPr>
          </w:p>
        </w:tc>
        <w:tc>
          <w:tcPr>
            <w:tcW w:w="3117" w:type="dxa"/>
            <w:vAlign w:val="center"/>
          </w:tcPr>
          <w:p w14:paraId="26A6966C"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Prostate</w:t>
            </w:r>
          </w:p>
        </w:tc>
      </w:tr>
      <w:tr w:rsidR="00DF04FC" w:rsidRPr="00FC1C31" w14:paraId="1622EB45" w14:textId="77777777" w:rsidTr="00B336A3">
        <w:trPr>
          <w:jc w:val="center"/>
        </w:trPr>
        <w:tc>
          <w:tcPr>
            <w:tcW w:w="3116" w:type="dxa"/>
            <w:vMerge/>
            <w:vAlign w:val="center"/>
          </w:tcPr>
          <w:p w14:paraId="0273417A" w14:textId="77777777" w:rsidR="00DF04FC" w:rsidRPr="00FC1C31" w:rsidRDefault="00DF04FC" w:rsidP="00B336A3">
            <w:pPr>
              <w:jc w:val="center"/>
              <w:rPr>
                <w:rFonts w:ascii="Arial" w:hAnsi="Arial" w:cs="Arial"/>
                <w:b/>
                <w:bCs/>
                <w:sz w:val="22"/>
                <w:szCs w:val="22"/>
              </w:rPr>
            </w:pPr>
          </w:p>
        </w:tc>
        <w:tc>
          <w:tcPr>
            <w:tcW w:w="3117" w:type="dxa"/>
            <w:vMerge/>
            <w:vAlign w:val="center"/>
          </w:tcPr>
          <w:p w14:paraId="1AA393DA" w14:textId="77777777" w:rsidR="00DF04FC" w:rsidRPr="00FC1C31" w:rsidRDefault="00DF04FC" w:rsidP="00B336A3">
            <w:pPr>
              <w:jc w:val="center"/>
              <w:rPr>
                <w:rFonts w:ascii="Arial" w:hAnsi="Arial" w:cs="Arial"/>
                <w:b/>
                <w:bCs/>
                <w:sz w:val="22"/>
                <w:szCs w:val="22"/>
              </w:rPr>
            </w:pPr>
          </w:p>
        </w:tc>
        <w:tc>
          <w:tcPr>
            <w:tcW w:w="3117" w:type="dxa"/>
            <w:vAlign w:val="center"/>
          </w:tcPr>
          <w:p w14:paraId="106BE453"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Remission</w:t>
            </w:r>
          </w:p>
        </w:tc>
      </w:tr>
      <w:tr w:rsidR="00DF04FC" w:rsidRPr="00FC1C31" w14:paraId="5B777041" w14:textId="77777777" w:rsidTr="00B336A3">
        <w:trPr>
          <w:jc w:val="center"/>
        </w:trPr>
        <w:tc>
          <w:tcPr>
            <w:tcW w:w="3116" w:type="dxa"/>
            <w:vMerge/>
            <w:vAlign w:val="center"/>
          </w:tcPr>
          <w:p w14:paraId="54A8627F" w14:textId="77777777" w:rsidR="00DF04FC" w:rsidRPr="00FC1C31" w:rsidRDefault="00DF04FC" w:rsidP="00B336A3">
            <w:pPr>
              <w:jc w:val="center"/>
              <w:rPr>
                <w:rFonts w:ascii="Arial" w:hAnsi="Arial" w:cs="Arial"/>
                <w:b/>
                <w:bCs/>
                <w:sz w:val="22"/>
                <w:szCs w:val="22"/>
              </w:rPr>
            </w:pPr>
          </w:p>
        </w:tc>
        <w:tc>
          <w:tcPr>
            <w:tcW w:w="3117" w:type="dxa"/>
            <w:vMerge/>
            <w:vAlign w:val="center"/>
          </w:tcPr>
          <w:p w14:paraId="5AD79753" w14:textId="77777777" w:rsidR="00DF04FC" w:rsidRPr="00FC1C31" w:rsidRDefault="00DF04FC" w:rsidP="00B336A3">
            <w:pPr>
              <w:jc w:val="center"/>
              <w:rPr>
                <w:rFonts w:ascii="Arial" w:hAnsi="Arial" w:cs="Arial"/>
                <w:b/>
                <w:bCs/>
                <w:sz w:val="22"/>
                <w:szCs w:val="22"/>
              </w:rPr>
            </w:pPr>
          </w:p>
        </w:tc>
        <w:tc>
          <w:tcPr>
            <w:tcW w:w="3117" w:type="dxa"/>
            <w:vAlign w:val="center"/>
          </w:tcPr>
          <w:p w14:paraId="1BD5284A"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Stage 4</w:t>
            </w:r>
          </w:p>
        </w:tc>
      </w:tr>
      <w:tr w:rsidR="00DF04FC" w:rsidRPr="00FC1C31" w14:paraId="3D113C09" w14:textId="77777777" w:rsidTr="00B336A3">
        <w:trPr>
          <w:jc w:val="center"/>
        </w:trPr>
        <w:tc>
          <w:tcPr>
            <w:tcW w:w="3116" w:type="dxa"/>
            <w:vMerge/>
            <w:vAlign w:val="center"/>
          </w:tcPr>
          <w:p w14:paraId="101A517F" w14:textId="77777777" w:rsidR="00DF04FC" w:rsidRPr="00FC1C31" w:rsidRDefault="00DF04FC" w:rsidP="00B336A3">
            <w:pPr>
              <w:jc w:val="center"/>
              <w:rPr>
                <w:rFonts w:ascii="Arial" w:hAnsi="Arial" w:cs="Arial"/>
                <w:b/>
                <w:bCs/>
                <w:sz w:val="22"/>
                <w:szCs w:val="22"/>
              </w:rPr>
            </w:pPr>
          </w:p>
        </w:tc>
        <w:tc>
          <w:tcPr>
            <w:tcW w:w="3117" w:type="dxa"/>
            <w:vMerge w:val="restart"/>
            <w:vAlign w:val="center"/>
          </w:tcPr>
          <w:p w14:paraId="5CB52D7B" w14:textId="77777777" w:rsidR="00DF04FC" w:rsidRPr="00FC1C31" w:rsidRDefault="00DF04FC" w:rsidP="00B336A3">
            <w:pPr>
              <w:jc w:val="center"/>
              <w:rPr>
                <w:rFonts w:ascii="Arial" w:hAnsi="Arial" w:cs="Arial"/>
                <w:b/>
                <w:bCs/>
                <w:sz w:val="22"/>
                <w:szCs w:val="22"/>
              </w:rPr>
            </w:pPr>
            <w:r w:rsidRPr="00FC1C31">
              <w:rPr>
                <w:rFonts w:ascii="Arial" w:hAnsi="Arial" w:cs="Arial"/>
                <w:b/>
                <w:bCs/>
                <w:sz w:val="22"/>
                <w:szCs w:val="22"/>
              </w:rPr>
              <w:t>Cardiovascular Disease</w:t>
            </w:r>
          </w:p>
        </w:tc>
        <w:tc>
          <w:tcPr>
            <w:tcW w:w="3117" w:type="dxa"/>
            <w:vAlign w:val="center"/>
          </w:tcPr>
          <w:p w14:paraId="2D9EB84D"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Cardiovascular</w:t>
            </w:r>
          </w:p>
        </w:tc>
      </w:tr>
      <w:tr w:rsidR="00DF04FC" w:rsidRPr="00FC1C31" w14:paraId="605959B1" w14:textId="77777777" w:rsidTr="00B336A3">
        <w:trPr>
          <w:jc w:val="center"/>
        </w:trPr>
        <w:tc>
          <w:tcPr>
            <w:tcW w:w="3116" w:type="dxa"/>
            <w:vMerge/>
            <w:vAlign w:val="center"/>
          </w:tcPr>
          <w:p w14:paraId="59390BD8" w14:textId="77777777" w:rsidR="00DF04FC" w:rsidRPr="00FC1C31" w:rsidRDefault="00DF04FC" w:rsidP="00B336A3">
            <w:pPr>
              <w:jc w:val="center"/>
              <w:rPr>
                <w:rFonts w:ascii="Arial" w:hAnsi="Arial" w:cs="Arial"/>
                <w:b/>
                <w:bCs/>
                <w:sz w:val="22"/>
                <w:szCs w:val="22"/>
              </w:rPr>
            </w:pPr>
          </w:p>
        </w:tc>
        <w:tc>
          <w:tcPr>
            <w:tcW w:w="3117" w:type="dxa"/>
            <w:vMerge/>
            <w:vAlign w:val="center"/>
          </w:tcPr>
          <w:p w14:paraId="7C8850DB" w14:textId="77777777" w:rsidR="00DF04FC" w:rsidRPr="00FC1C31" w:rsidRDefault="00DF04FC" w:rsidP="00B336A3">
            <w:pPr>
              <w:jc w:val="center"/>
              <w:rPr>
                <w:rFonts w:ascii="Arial" w:hAnsi="Arial" w:cs="Arial"/>
                <w:b/>
                <w:bCs/>
                <w:sz w:val="22"/>
                <w:szCs w:val="22"/>
              </w:rPr>
            </w:pPr>
          </w:p>
        </w:tc>
        <w:tc>
          <w:tcPr>
            <w:tcW w:w="3117" w:type="dxa"/>
            <w:vAlign w:val="center"/>
          </w:tcPr>
          <w:p w14:paraId="1492D746"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Cerebrovascular Disease</w:t>
            </w:r>
          </w:p>
        </w:tc>
      </w:tr>
      <w:tr w:rsidR="00DF04FC" w:rsidRPr="00FC1C31" w14:paraId="2B606B00" w14:textId="77777777" w:rsidTr="00B336A3">
        <w:trPr>
          <w:jc w:val="center"/>
        </w:trPr>
        <w:tc>
          <w:tcPr>
            <w:tcW w:w="3116" w:type="dxa"/>
            <w:vMerge/>
            <w:vAlign w:val="center"/>
          </w:tcPr>
          <w:p w14:paraId="5ED2BD28" w14:textId="77777777" w:rsidR="00DF04FC" w:rsidRPr="00FC1C31" w:rsidRDefault="00DF04FC" w:rsidP="00B336A3">
            <w:pPr>
              <w:jc w:val="center"/>
              <w:rPr>
                <w:rFonts w:ascii="Arial" w:hAnsi="Arial" w:cs="Arial"/>
                <w:b/>
                <w:bCs/>
                <w:sz w:val="22"/>
                <w:szCs w:val="22"/>
              </w:rPr>
            </w:pPr>
          </w:p>
        </w:tc>
        <w:tc>
          <w:tcPr>
            <w:tcW w:w="3117" w:type="dxa"/>
            <w:vMerge/>
            <w:vAlign w:val="center"/>
          </w:tcPr>
          <w:p w14:paraId="55AF89E9" w14:textId="77777777" w:rsidR="00DF04FC" w:rsidRPr="00FC1C31" w:rsidRDefault="00DF04FC" w:rsidP="00B336A3">
            <w:pPr>
              <w:jc w:val="center"/>
              <w:rPr>
                <w:rFonts w:ascii="Arial" w:hAnsi="Arial" w:cs="Arial"/>
                <w:b/>
                <w:bCs/>
                <w:sz w:val="22"/>
                <w:szCs w:val="22"/>
              </w:rPr>
            </w:pPr>
          </w:p>
        </w:tc>
        <w:tc>
          <w:tcPr>
            <w:tcW w:w="3117" w:type="dxa"/>
            <w:vAlign w:val="center"/>
          </w:tcPr>
          <w:p w14:paraId="4A4A9C71"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Cholesterol</w:t>
            </w:r>
          </w:p>
        </w:tc>
      </w:tr>
      <w:tr w:rsidR="00DF04FC" w:rsidRPr="00FC1C31" w14:paraId="5CAC6C21" w14:textId="77777777" w:rsidTr="00B336A3">
        <w:trPr>
          <w:jc w:val="center"/>
        </w:trPr>
        <w:tc>
          <w:tcPr>
            <w:tcW w:w="3116" w:type="dxa"/>
            <w:vMerge/>
            <w:vAlign w:val="center"/>
          </w:tcPr>
          <w:p w14:paraId="2CF5B193" w14:textId="77777777" w:rsidR="00DF04FC" w:rsidRPr="00FC1C31" w:rsidRDefault="00DF04FC" w:rsidP="00B336A3">
            <w:pPr>
              <w:jc w:val="center"/>
              <w:rPr>
                <w:rFonts w:ascii="Arial" w:hAnsi="Arial" w:cs="Arial"/>
                <w:b/>
                <w:bCs/>
                <w:sz w:val="22"/>
                <w:szCs w:val="22"/>
              </w:rPr>
            </w:pPr>
          </w:p>
        </w:tc>
        <w:tc>
          <w:tcPr>
            <w:tcW w:w="3117" w:type="dxa"/>
            <w:vMerge/>
            <w:vAlign w:val="center"/>
          </w:tcPr>
          <w:p w14:paraId="68AA0E52" w14:textId="77777777" w:rsidR="00DF04FC" w:rsidRPr="00FC1C31" w:rsidRDefault="00DF04FC" w:rsidP="00B336A3">
            <w:pPr>
              <w:jc w:val="center"/>
              <w:rPr>
                <w:rFonts w:ascii="Arial" w:hAnsi="Arial" w:cs="Arial"/>
                <w:b/>
                <w:bCs/>
                <w:sz w:val="22"/>
                <w:szCs w:val="22"/>
              </w:rPr>
            </w:pPr>
          </w:p>
        </w:tc>
        <w:tc>
          <w:tcPr>
            <w:tcW w:w="3117" w:type="dxa"/>
            <w:vAlign w:val="center"/>
          </w:tcPr>
          <w:p w14:paraId="5EF44949"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Congenital Heart Disease</w:t>
            </w:r>
          </w:p>
        </w:tc>
      </w:tr>
      <w:tr w:rsidR="00DF04FC" w:rsidRPr="00FC1C31" w14:paraId="47B22A80" w14:textId="77777777" w:rsidTr="00B336A3">
        <w:trPr>
          <w:jc w:val="center"/>
        </w:trPr>
        <w:tc>
          <w:tcPr>
            <w:tcW w:w="3116" w:type="dxa"/>
            <w:vMerge/>
            <w:vAlign w:val="center"/>
          </w:tcPr>
          <w:p w14:paraId="5DBD1C6E" w14:textId="77777777" w:rsidR="00DF04FC" w:rsidRPr="00FC1C31" w:rsidRDefault="00DF04FC" w:rsidP="00B336A3">
            <w:pPr>
              <w:jc w:val="center"/>
              <w:rPr>
                <w:rFonts w:ascii="Arial" w:hAnsi="Arial" w:cs="Arial"/>
                <w:b/>
                <w:bCs/>
                <w:sz w:val="22"/>
                <w:szCs w:val="22"/>
              </w:rPr>
            </w:pPr>
          </w:p>
        </w:tc>
        <w:tc>
          <w:tcPr>
            <w:tcW w:w="3117" w:type="dxa"/>
            <w:vMerge/>
            <w:vAlign w:val="center"/>
          </w:tcPr>
          <w:p w14:paraId="3AF89E20" w14:textId="77777777" w:rsidR="00DF04FC" w:rsidRPr="00FC1C31" w:rsidRDefault="00DF04FC" w:rsidP="00B336A3">
            <w:pPr>
              <w:jc w:val="center"/>
              <w:rPr>
                <w:rFonts w:ascii="Arial" w:hAnsi="Arial" w:cs="Arial"/>
                <w:b/>
                <w:bCs/>
                <w:sz w:val="22"/>
                <w:szCs w:val="22"/>
              </w:rPr>
            </w:pPr>
          </w:p>
        </w:tc>
        <w:tc>
          <w:tcPr>
            <w:tcW w:w="3117" w:type="dxa"/>
            <w:vAlign w:val="center"/>
          </w:tcPr>
          <w:p w14:paraId="6ED6F642"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Coronary Artery Disease</w:t>
            </w:r>
          </w:p>
        </w:tc>
      </w:tr>
      <w:tr w:rsidR="00DF04FC" w:rsidRPr="00FC1C31" w14:paraId="62FF4FDA" w14:textId="77777777" w:rsidTr="00B336A3">
        <w:trPr>
          <w:jc w:val="center"/>
        </w:trPr>
        <w:tc>
          <w:tcPr>
            <w:tcW w:w="3116" w:type="dxa"/>
            <w:vMerge/>
            <w:vAlign w:val="center"/>
          </w:tcPr>
          <w:p w14:paraId="19155954" w14:textId="77777777" w:rsidR="00DF04FC" w:rsidRPr="00FC1C31" w:rsidRDefault="00DF04FC" w:rsidP="00B336A3">
            <w:pPr>
              <w:jc w:val="center"/>
              <w:rPr>
                <w:rFonts w:ascii="Arial" w:hAnsi="Arial" w:cs="Arial"/>
                <w:b/>
                <w:bCs/>
                <w:sz w:val="22"/>
                <w:szCs w:val="22"/>
              </w:rPr>
            </w:pPr>
          </w:p>
        </w:tc>
        <w:tc>
          <w:tcPr>
            <w:tcW w:w="3117" w:type="dxa"/>
            <w:vMerge/>
            <w:vAlign w:val="center"/>
          </w:tcPr>
          <w:p w14:paraId="6310A369" w14:textId="77777777" w:rsidR="00DF04FC" w:rsidRPr="00FC1C31" w:rsidRDefault="00DF04FC" w:rsidP="00B336A3">
            <w:pPr>
              <w:jc w:val="center"/>
              <w:rPr>
                <w:rFonts w:ascii="Arial" w:hAnsi="Arial" w:cs="Arial"/>
                <w:b/>
                <w:bCs/>
                <w:sz w:val="22"/>
                <w:szCs w:val="22"/>
              </w:rPr>
            </w:pPr>
          </w:p>
        </w:tc>
        <w:tc>
          <w:tcPr>
            <w:tcW w:w="3117" w:type="dxa"/>
            <w:vAlign w:val="center"/>
          </w:tcPr>
          <w:p w14:paraId="1059E051"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Deep Vein Thrombosis</w:t>
            </w:r>
          </w:p>
        </w:tc>
      </w:tr>
      <w:tr w:rsidR="00DF04FC" w:rsidRPr="00FC1C31" w14:paraId="395F382A" w14:textId="77777777" w:rsidTr="00B336A3">
        <w:trPr>
          <w:jc w:val="center"/>
        </w:trPr>
        <w:tc>
          <w:tcPr>
            <w:tcW w:w="3116" w:type="dxa"/>
            <w:vMerge/>
            <w:vAlign w:val="center"/>
          </w:tcPr>
          <w:p w14:paraId="77A74285" w14:textId="77777777" w:rsidR="00DF04FC" w:rsidRPr="00FC1C31" w:rsidRDefault="00DF04FC" w:rsidP="00B336A3">
            <w:pPr>
              <w:jc w:val="center"/>
              <w:rPr>
                <w:rFonts w:ascii="Arial" w:hAnsi="Arial" w:cs="Arial"/>
                <w:b/>
                <w:bCs/>
                <w:sz w:val="22"/>
                <w:szCs w:val="22"/>
              </w:rPr>
            </w:pPr>
          </w:p>
        </w:tc>
        <w:tc>
          <w:tcPr>
            <w:tcW w:w="3117" w:type="dxa"/>
            <w:vMerge/>
            <w:vAlign w:val="center"/>
          </w:tcPr>
          <w:p w14:paraId="66AFF0D5" w14:textId="77777777" w:rsidR="00DF04FC" w:rsidRPr="00FC1C31" w:rsidRDefault="00DF04FC" w:rsidP="00B336A3">
            <w:pPr>
              <w:jc w:val="center"/>
              <w:rPr>
                <w:rFonts w:ascii="Arial" w:hAnsi="Arial" w:cs="Arial"/>
                <w:b/>
                <w:bCs/>
                <w:sz w:val="22"/>
                <w:szCs w:val="22"/>
              </w:rPr>
            </w:pPr>
          </w:p>
        </w:tc>
        <w:tc>
          <w:tcPr>
            <w:tcW w:w="3117" w:type="dxa"/>
            <w:vAlign w:val="center"/>
          </w:tcPr>
          <w:p w14:paraId="06B719A3"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Heart Disease</w:t>
            </w:r>
          </w:p>
        </w:tc>
      </w:tr>
      <w:tr w:rsidR="00DF04FC" w:rsidRPr="00FC1C31" w14:paraId="47051E61" w14:textId="77777777" w:rsidTr="00B336A3">
        <w:trPr>
          <w:jc w:val="center"/>
        </w:trPr>
        <w:tc>
          <w:tcPr>
            <w:tcW w:w="3116" w:type="dxa"/>
            <w:vMerge/>
            <w:vAlign w:val="center"/>
          </w:tcPr>
          <w:p w14:paraId="14FA74B5" w14:textId="77777777" w:rsidR="00DF04FC" w:rsidRPr="00FC1C31" w:rsidRDefault="00DF04FC" w:rsidP="00B336A3">
            <w:pPr>
              <w:jc w:val="center"/>
              <w:rPr>
                <w:rFonts w:ascii="Arial" w:hAnsi="Arial" w:cs="Arial"/>
                <w:b/>
                <w:bCs/>
                <w:sz w:val="22"/>
                <w:szCs w:val="22"/>
              </w:rPr>
            </w:pPr>
          </w:p>
        </w:tc>
        <w:tc>
          <w:tcPr>
            <w:tcW w:w="3117" w:type="dxa"/>
            <w:vMerge/>
            <w:vAlign w:val="center"/>
          </w:tcPr>
          <w:p w14:paraId="675C083C" w14:textId="77777777" w:rsidR="00DF04FC" w:rsidRPr="00FC1C31" w:rsidRDefault="00DF04FC" w:rsidP="00B336A3">
            <w:pPr>
              <w:jc w:val="center"/>
              <w:rPr>
                <w:rFonts w:ascii="Arial" w:hAnsi="Arial" w:cs="Arial"/>
                <w:b/>
                <w:bCs/>
                <w:sz w:val="22"/>
                <w:szCs w:val="22"/>
              </w:rPr>
            </w:pPr>
          </w:p>
        </w:tc>
        <w:tc>
          <w:tcPr>
            <w:tcW w:w="3117" w:type="dxa"/>
            <w:vAlign w:val="center"/>
          </w:tcPr>
          <w:p w14:paraId="50B4E6BF"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Heart Attack</w:t>
            </w:r>
          </w:p>
        </w:tc>
      </w:tr>
      <w:tr w:rsidR="00DF04FC" w:rsidRPr="00FC1C31" w14:paraId="15BB8026" w14:textId="77777777" w:rsidTr="00B336A3">
        <w:trPr>
          <w:jc w:val="center"/>
        </w:trPr>
        <w:tc>
          <w:tcPr>
            <w:tcW w:w="3116" w:type="dxa"/>
            <w:vMerge/>
            <w:vAlign w:val="center"/>
          </w:tcPr>
          <w:p w14:paraId="2A6B45C8" w14:textId="77777777" w:rsidR="00DF04FC" w:rsidRPr="00FC1C31" w:rsidRDefault="00DF04FC" w:rsidP="00B336A3">
            <w:pPr>
              <w:jc w:val="center"/>
              <w:rPr>
                <w:rFonts w:ascii="Arial" w:hAnsi="Arial" w:cs="Arial"/>
                <w:b/>
                <w:bCs/>
                <w:sz w:val="22"/>
                <w:szCs w:val="22"/>
              </w:rPr>
            </w:pPr>
          </w:p>
        </w:tc>
        <w:tc>
          <w:tcPr>
            <w:tcW w:w="3117" w:type="dxa"/>
            <w:vMerge/>
            <w:vAlign w:val="center"/>
          </w:tcPr>
          <w:p w14:paraId="7060DBA0" w14:textId="77777777" w:rsidR="00DF04FC" w:rsidRPr="00FC1C31" w:rsidRDefault="00DF04FC" w:rsidP="00B336A3">
            <w:pPr>
              <w:jc w:val="center"/>
              <w:rPr>
                <w:rFonts w:ascii="Arial" w:hAnsi="Arial" w:cs="Arial"/>
                <w:b/>
                <w:bCs/>
                <w:sz w:val="22"/>
                <w:szCs w:val="22"/>
              </w:rPr>
            </w:pPr>
          </w:p>
        </w:tc>
        <w:tc>
          <w:tcPr>
            <w:tcW w:w="3117" w:type="dxa"/>
            <w:vAlign w:val="center"/>
          </w:tcPr>
          <w:p w14:paraId="4ED67E63"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High Blood Pressure (Hypertension)</w:t>
            </w:r>
          </w:p>
        </w:tc>
      </w:tr>
      <w:tr w:rsidR="00DF04FC" w:rsidRPr="00FC1C31" w14:paraId="4E3976CC" w14:textId="77777777" w:rsidTr="00B336A3">
        <w:trPr>
          <w:jc w:val="center"/>
        </w:trPr>
        <w:tc>
          <w:tcPr>
            <w:tcW w:w="3116" w:type="dxa"/>
            <w:vMerge/>
            <w:vAlign w:val="center"/>
          </w:tcPr>
          <w:p w14:paraId="552FDFA9" w14:textId="77777777" w:rsidR="00DF04FC" w:rsidRPr="00FC1C31" w:rsidRDefault="00DF04FC" w:rsidP="00B336A3">
            <w:pPr>
              <w:jc w:val="center"/>
              <w:rPr>
                <w:rFonts w:ascii="Arial" w:hAnsi="Arial" w:cs="Arial"/>
                <w:b/>
                <w:bCs/>
                <w:sz w:val="22"/>
                <w:szCs w:val="22"/>
              </w:rPr>
            </w:pPr>
          </w:p>
        </w:tc>
        <w:tc>
          <w:tcPr>
            <w:tcW w:w="3117" w:type="dxa"/>
            <w:vMerge/>
            <w:vAlign w:val="center"/>
          </w:tcPr>
          <w:p w14:paraId="28A43687" w14:textId="77777777" w:rsidR="00DF04FC" w:rsidRPr="00FC1C31" w:rsidRDefault="00DF04FC" w:rsidP="00B336A3">
            <w:pPr>
              <w:jc w:val="center"/>
              <w:rPr>
                <w:rFonts w:ascii="Arial" w:hAnsi="Arial" w:cs="Arial"/>
                <w:b/>
                <w:bCs/>
                <w:sz w:val="22"/>
                <w:szCs w:val="22"/>
              </w:rPr>
            </w:pPr>
          </w:p>
        </w:tc>
        <w:tc>
          <w:tcPr>
            <w:tcW w:w="3117" w:type="dxa"/>
            <w:vAlign w:val="center"/>
          </w:tcPr>
          <w:p w14:paraId="3ECCB49B"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PAD (Peripheral Artery Disease)</w:t>
            </w:r>
          </w:p>
        </w:tc>
      </w:tr>
      <w:tr w:rsidR="00DF04FC" w:rsidRPr="00FC1C31" w14:paraId="4D078B14" w14:textId="77777777" w:rsidTr="00B336A3">
        <w:trPr>
          <w:jc w:val="center"/>
        </w:trPr>
        <w:tc>
          <w:tcPr>
            <w:tcW w:w="3116" w:type="dxa"/>
            <w:vMerge/>
            <w:vAlign w:val="center"/>
          </w:tcPr>
          <w:p w14:paraId="0D8F5DCF" w14:textId="77777777" w:rsidR="00DF04FC" w:rsidRPr="00FC1C31" w:rsidRDefault="00DF04FC" w:rsidP="00B336A3">
            <w:pPr>
              <w:jc w:val="center"/>
              <w:rPr>
                <w:rFonts w:ascii="Arial" w:hAnsi="Arial" w:cs="Arial"/>
                <w:b/>
                <w:bCs/>
                <w:sz w:val="22"/>
                <w:szCs w:val="22"/>
              </w:rPr>
            </w:pPr>
          </w:p>
        </w:tc>
        <w:tc>
          <w:tcPr>
            <w:tcW w:w="3117" w:type="dxa"/>
            <w:vMerge w:val="restart"/>
            <w:vAlign w:val="center"/>
          </w:tcPr>
          <w:p w14:paraId="500E7EAD" w14:textId="77777777" w:rsidR="00DF04FC" w:rsidRPr="00FC1C31" w:rsidRDefault="00DF04FC" w:rsidP="00B336A3">
            <w:pPr>
              <w:jc w:val="center"/>
              <w:rPr>
                <w:rFonts w:ascii="Arial" w:hAnsi="Arial" w:cs="Arial"/>
                <w:b/>
                <w:bCs/>
                <w:sz w:val="22"/>
                <w:szCs w:val="22"/>
              </w:rPr>
            </w:pPr>
            <w:r w:rsidRPr="00FC1C31">
              <w:rPr>
                <w:rFonts w:ascii="Arial" w:hAnsi="Arial" w:cs="Arial"/>
                <w:b/>
                <w:bCs/>
                <w:sz w:val="22"/>
                <w:szCs w:val="22"/>
              </w:rPr>
              <w:t>Chronic Respiratory</w:t>
            </w:r>
          </w:p>
        </w:tc>
        <w:tc>
          <w:tcPr>
            <w:tcW w:w="3117" w:type="dxa"/>
            <w:vAlign w:val="center"/>
          </w:tcPr>
          <w:p w14:paraId="571EA0B1"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Asthma</w:t>
            </w:r>
          </w:p>
        </w:tc>
      </w:tr>
      <w:tr w:rsidR="00DF04FC" w:rsidRPr="00FC1C31" w14:paraId="463D3BF6" w14:textId="77777777" w:rsidTr="00B336A3">
        <w:trPr>
          <w:jc w:val="center"/>
        </w:trPr>
        <w:tc>
          <w:tcPr>
            <w:tcW w:w="3116" w:type="dxa"/>
            <w:vMerge/>
            <w:vAlign w:val="center"/>
          </w:tcPr>
          <w:p w14:paraId="356F63DF" w14:textId="77777777" w:rsidR="00DF04FC" w:rsidRPr="00FC1C31" w:rsidRDefault="00DF04FC" w:rsidP="00B336A3">
            <w:pPr>
              <w:jc w:val="center"/>
              <w:rPr>
                <w:rFonts w:ascii="Arial" w:hAnsi="Arial" w:cs="Arial"/>
                <w:b/>
                <w:bCs/>
                <w:sz w:val="22"/>
                <w:szCs w:val="22"/>
              </w:rPr>
            </w:pPr>
          </w:p>
        </w:tc>
        <w:tc>
          <w:tcPr>
            <w:tcW w:w="3117" w:type="dxa"/>
            <w:vMerge/>
            <w:vAlign w:val="center"/>
          </w:tcPr>
          <w:p w14:paraId="0D57212E" w14:textId="77777777" w:rsidR="00DF04FC" w:rsidRPr="00FC1C31" w:rsidRDefault="00DF04FC" w:rsidP="00B336A3">
            <w:pPr>
              <w:jc w:val="center"/>
              <w:rPr>
                <w:rFonts w:ascii="Arial" w:hAnsi="Arial" w:cs="Arial"/>
                <w:b/>
                <w:bCs/>
                <w:sz w:val="22"/>
                <w:szCs w:val="22"/>
              </w:rPr>
            </w:pPr>
          </w:p>
        </w:tc>
        <w:tc>
          <w:tcPr>
            <w:tcW w:w="3117" w:type="dxa"/>
            <w:vAlign w:val="center"/>
          </w:tcPr>
          <w:p w14:paraId="62A099E8"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Bronchodilator</w:t>
            </w:r>
          </w:p>
        </w:tc>
      </w:tr>
      <w:tr w:rsidR="00DF04FC" w:rsidRPr="00FC1C31" w14:paraId="015FC98D" w14:textId="77777777" w:rsidTr="00B336A3">
        <w:trPr>
          <w:jc w:val="center"/>
        </w:trPr>
        <w:tc>
          <w:tcPr>
            <w:tcW w:w="3116" w:type="dxa"/>
            <w:vMerge/>
            <w:vAlign w:val="center"/>
          </w:tcPr>
          <w:p w14:paraId="36322EAD" w14:textId="77777777" w:rsidR="00DF04FC" w:rsidRPr="00FC1C31" w:rsidRDefault="00DF04FC" w:rsidP="00B336A3">
            <w:pPr>
              <w:jc w:val="center"/>
              <w:rPr>
                <w:rFonts w:ascii="Arial" w:hAnsi="Arial" w:cs="Arial"/>
                <w:b/>
                <w:bCs/>
                <w:sz w:val="22"/>
                <w:szCs w:val="22"/>
              </w:rPr>
            </w:pPr>
          </w:p>
        </w:tc>
        <w:tc>
          <w:tcPr>
            <w:tcW w:w="3117" w:type="dxa"/>
            <w:vMerge/>
            <w:vAlign w:val="center"/>
          </w:tcPr>
          <w:p w14:paraId="3E356250" w14:textId="77777777" w:rsidR="00DF04FC" w:rsidRPr="00FC1C31" w:rsidRDefault="00DF04FC" w:rsidP="00B336A3">
            <w:pPr>
              <w:jc w:val="center"/>
              <w:rPr>
                <w:rFonts w:ascii="Arial" w:hAnsi="Arial" w:cs="Arial"/>
                <w:b/>
                <w:bCs/>
                <w:sz w:val="22"/>
                <w:szCs w:val="22"/>
              </w:rPr>
            </w:pPr>
          </w:p>
        </w:tc>
        <w:tc>
          <w:tcPr>
            <w:tcW w:w="3117" w:type="dxa"/>
            <w:vAlign w:val="center"/>
          </w:tcPr>
          <w:p w14:paraId="21096B22"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Chronic Bronchitis</w:t>
            </w:r>
          </w:p>
        </w:tc>
      </w:tr>
      <w:tr w:rsidR="00DF04FC" w:rsidRPr="00FC1C31" w14:paraId="00FACB48" w14:textId="77777777" w:rsidTr="00B336A3">
        <w:trPr>
          <w:jc w:val="center"/>
        </w:trPr>
        <w:tc>
          <w:tcPr>
            <w:tcW w:w="3116" w:type="dxa"/>
            <w:vMerge/>
            <w:vAlign w:val="center"/>
          </w:tcPr>
          <w:p w14:paraId="52C3E3AA" w14:textId="77777777" w:rsidR="00DF04FC" w:rsidRPr="00FC1C31" w:rsidRDefault="00DF04FC" w:rsidP="00B336A3">
            <w:pPr>
              <w:jc w:val="center"/>
              <w:rPr>
                <w:rFonts w:ascii="Arial" w:hAnsi="Arial" w:cs="Arial"/>
                <w:b/>
                <w:bCs/>
                <w:sz w:val="22"/>
                <w:szCs w:val="22"/>
              </w:rPr>
            </w:pPr>
          </w:p>
        </w:tc>
        <w:tc>
          <w:tcPr>
            <w:tcW w:w="3117" w:type="dxa"/>
            <w:vMerge/>
            <w:vAlign w:val="center"/>
          </w:tcPr>
          <w:p w14:paraId="4001C880" w14:textId="77777777" w:rsidR="00DF04FC" w:rsidRPr="00FC1C31" w:rsidRDefault="00DF04FC" w:rsidP="00B336A3">
            <w:pPr>
              <w:jc w:val="center"/>
              <w:rPr>
                <w:rFonts w:ascii="Arial" w:hAnsi="Arial" w:cs="Arial"/>
                <w:b/>
                <w:bCs/>
                <w:sz w:val="22"/>
                <w:szCs w:val="22"/>
              </w:rPr>
            </w:pPr>
          </w:p>
        </w:tc>
        <w:tc>
          <w:tcPr>
            <w:tcW w:w="3117" w:type="dxa"/>
            <w:vAlign w:val="center"/>
          </w:tcPr>
          <w:p w14:paraId="1F75B057"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COPD (Chronic obstructive pulmonary disease)</w:t>
            </w:r>
          </w:p>
        </w:tc>
      </w:tr>
      <w:tr w:rsidR="00DF04FC" w:rsidRPr="00FC1C31" w14:paraId="5EAB55BB" w14:textId="77777777" w:rsidTr="00B336A3">
        <w:trPr>
          <w:jc w:val="center"/>
        </w:trPr>
        <w:tc>
          <w:tcPr>
            <w:tcW w:w="3116" w:type="dxa"/>
            <w:vMerge/>
            <w:vAlign w:val="center"/>
          </w:tcPr>
          <w:p w14:paraId="30553C2F" w14:textId="77777777" w:rsidR="00DF04FC" w:rsidRPr="00FC1C31" w:rsidRDefault="00DF04FC" w:rsidP="00B336A3">
            <w:pPr>
              <w:jc w:val="center"/>
              <w:rPr>
                <w:rFonts w:ascii="Arial" w:hAnsi="Arial" w:cs="Arial"/>
                <w:b/>
                <w:bCs/>
                <w:sz w:val="22"/>
                <w:szCs w:val="22"/>
              </w:rPr>
            </w:pPr>
          </w:p>
        </w:tc>
        <w:tc>
          <w:tcPr>
            <w:tcW w:w="3117" w:type="dxa"/>
            <w:vMerge/>
            <w:vAlign w:val="center"/>
          </w:tcPr>
          <w:p w14:paraId="50F2A54D" w14:textId="77777777" w:rsidR="00DF04FC" w:rsidRPr="00FC1C31" w:rsidRDefault="00DF04FC" w:rsidP="00B336A3">
            <w:pPr>
              <w:jc w:val="center"/>
              <w:rPr>
                <w:rFonts w:ascii="Arial" w:hAnsi="Arial" w:cs="Arial"/>
                <w:b/>
                <w:bCs/>
                <w:sz w:val="22"/>
                <w:szCs w:val="22"/>
              </w:rPr>
            </w:pPr>
          </w:p>
        </w:tc>
        <w:tc>
          <w:tcPr>
            <w:tcW w:w="3117" w:type="dxa"/>
            <w:vAlign w:val="center"/>
          </w:tcPr>
          <w:p w14:paraId="07BC523B"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Chronic Respiratory</w:t>
            </w:r>
          </w:p>
        </w:tc>
      </w:tr>
      <w:tr w:rsidR="00DF04FC" w:rsidRPr="00FC1C31" w14:paraId="0BE7A0FC" w14:textId="77777777" w:rsidTr="00B336A3">
        <w:trPr>
          <w:jc w:val="center"/>
        </w:trPr>
        <w:tc>
          <w:tcPr>
            <w:tcW w:w="3116" w:type="dxa"/>
            <w:vMerge/>
            <w:vAlign w:val="center"/>
          </w:tcPr>
          <w:p w14:paraId="6E04DEE4" w14:textId="77777777" w:rsidR="00DF04FC" w:rsidRPr="00FC1C31" w:rsidRDefault="00DF04FC" w:rsidP="00B336A3">
            <w:pPr>
              <w:jc w:val="center"/>
              <w:rPr>
                <w:rFonts w:ascii="Arial" w:hAnsi="Arial" w:cs="Arial"/>
                <w:b/>
                <w:bCs/>
                <w:sz w:val="22"/>
                <w:szCs w:val="22"/>
              </w:rPr>
            </w:pPr>
          </w:p>
        </w:tc>
        <w:tc>
          <w:tcPr>
            <w:tcW w:w="3117" w:type="dxa"/>
            <w:vMerge/>
            <w:vAlign w:val="center"/>
          </w:tcPr>
          <w:p w14:paraId="4BE7C99D" w14:textId="77777777" w:rsidR="00DF04FC" w:rsidRPr="00FC1C31" w:rsidRDefault="00DF04FC" w:rsidP="00B336A3">
            <w:pPr>
              <w:jc w:val="center"/>
              <w:rPr>
                <w:rFonts w:ascii="Arial" w:hAnsi="Arial" w:cs="Arial"/>
                <w:b/>
                <w:bCs/>
                <w:sz w:val="22"/>
                <w:szCs w:val="22"/>
              </w:rPr>
            </w:pPr>
          </w:p>
        </w:tc>
        <w:tc>
          <w:tcPr>
            <w:tcW w:w="3117" w:type="dxa"/>
            <w:vAlign w:val="center"/>
          </w:tcPr>
          <w:p w14:paraId="162E5E62"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Tuberculosis</w:t>
            </w:r>
          </w:p>
        </w:tc>
      </w:tr>
      <w:tr w:rsidR="00DF04FC" w:rsidRPr="00FC1C31" w14:paraId="4F6EA2BC" w14:textId="77777777" w:rsidTr="00B336A3">
        <w:trPr>
          <w:jc w:val="center"/>
        </w:trPr>
        <w:tc>
          <w:tcPr>
            <w:tcW w:w="3116" w:type="dxa"/>
            <w:vMerge/>
            <w:vAlign w:val="center"/>
          </w:tcPr>
          <w:p w14:paraId="50178CAF" w14:textId="77777777" w:rsidR="00DF04FC" w:rsidRPr="00FC1C31" w:rsidRDefault="00DF04FC" w:rsidP="00B336A3">
            <w:pPr>
              <w:jc w:val="center"/>
              <w:rPr>
                <w:rFonts w:ascii="Arial" w:hAnsi="Arial" w:cs="Arial"/>
                <w:b/>
                <w:bCs/>
                <w:sz w:val="22"/>
                <w:szCs w:val="22"/>
              </w:rPr>
            </w:pPr>
          </w:p>
        </w:tc>
        <w:tc>
          <w:tcPr>
            <w:tcW w:w="3117" w:type="dxa"/>
            <w:vMerge/>
            <w:vAlign w:val="center"/>
          </w:tcPr>
          <w:p w14:paraId="327CE4B3" w14:textId="77777777" w:rsidR="00DF04FC" w:rsidRPr="00FC1C31" w:rsidRDefault="00DF04FC" w:rsidP="00B336A3">
            <w:pPr>
              <w:jc w:val="center"/>
              <w:rPr>
                <w:rFonts w:ascii="Arial" w:hAnsi="Arial" w:cs="Arial"/>
                <w:b/>
                <w:bCs/>
                <w:sz w:val="22"/>
                <w:szCs w:val="22"/>
              </w:rPr>
            </w:pPr>
          </w:p>
        </w:tc>
        <w:tc>
          <w:tcPr>
            <w:tcW w:w="3117" w:type="dxa"/>
            <w:vAlign w:val="center"/>
          </w:tcPr>
          <w:p w14:paraId="7C5E79AB"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Emphysema</w:t>
            </w:r>
          </w:p>
        </w:tc>
      </w:tr>
      <w:tr w:rsidR="00DF04FC" w:rsidRPr="00FC1C31" w14:paraId="36073396" w14:textId="77777777" w:rsidTr="00B336A3">
        <w:trPr>
          <w:jc w:val="center"/>
        </w:trPr>
        <w:tc>
          <w:tcPr>
            <w:tcW w:w="3116" w:type="dxa"/>
            <w:vMerge/>
            <w:vAlign w:val="center"/>
          </w:tcPr>
          <w:p w14:paraId="6265EBAC" w14:textId="77777777" w:rsidR="00DF04FC" w:rsidRPr="00FC1C31" w:rsidRDefault="00DF04FC" w:rsidP="00B336A3">
            <w:pPr>
              <w:jc w:val="center"/>
              <w:rPr>
                <w:rFonts w:ascii="Arial" w:hAnsi="Arial" w:cs="Arial"/>
                <w:b/>
                <w:bCs/>
                <w:sz w:val="22"/>
                <w:szCs w:val="22"/>
              </w:rPr>
            </w:pPr>
          </w:p>
        </w:tc>
        <w:tc>
          <w:tcPr>
            <w:tcW w:w="3117" w:type="dxa"/>
            <w:vMerge/>
            <w:vAlign w:val="center"/>
          </w:tcPr>
          <w:p w14:paraId="7B0F1C78" w14:textId="77777777" w:rsidR="00DF04FC" w:rsidRPr="00FC1C31" w:rsidRDefault="00DF04FC" w:rsidP="00B336A3">
            <w:pPr>
              <w:jc w:val="center"/>
              <w:rPr>
                <w:rFonts w:ascii="Arial" w:hAnsi="Arial" w:cs="Arial"/>
                <w:b/>
                <w:bCs/>
                <w:sz w:val="22"/>
                <w:szCs w:val="22"/>
              </w:rPr>
            </w:pPr>
          </w:p>
        </w:tc>
        <w:tc>
          <w:tcPr>
            <w:tcW w:w="3117" w:type="dxa"/>
            <w:vAlign w:val="center"/>
          </w:tcPr>
          <w:p w14:paraId="0DC41285"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Occupational Lung Diseases</w:t>
            </w:r>
          </w:p>
        </w:tc>
      </w:tr>
      <w:tr w:rsidR="00DF04FC" w:rsidRPr="00FC1C31" w14:paraId="37053ACE" w14:textId="77777777" w:rsidTr="00B336A3">
        <w:trPr>
          <w:jc w:val="center"/>
        </w:trPr>
        <w:tc>
          <w:tcPr>
            <w:tcW w:w="3116" w:type="dxa"/>
            <w:vMerge/>
            <w:vAlign w:val="center"/>
          </w:tcPr>
          <w:p w14:paraId="4D52CEF8" w14:textId="77777777" w:rsidR="00DF04FC" w:rsidRPr="00FC1C31" w:rsidRDefault="00DF04FC" w:rsidP="00B336A3">
            <w:pPr>
              <w:jc w:val="center"/>
              <w:rPr>
                <w:rFonts w:ascii="Arial" w:hAnsi="Arial" w:cs="Arial"/>
                <w:b/>
                <w:bCs/>
                <w:sz w:val="22"/>
                <w:szCs w:val="22"/>
              </w:rPr>
            </w:pPr>
          </w:p>
        </w:tc>
        <w:tc>
          <w:tcPr>
            <w:tcW w:w="3117" w:type="dxa"/>
            <w:vMerge/>
            <w:vAlign w:val="center"/>
          </w:tcPr>
          <w:p w14:paraId="7CDAD2E3" w14:textId="77777777" w:rsidR="00DF04FC" w:rsidRPr="00FC1C31" w:rsidRDefault="00DF04FC" w:rsidP="00B336A3">
            <w:pPr>
              <w:jc w:val="center"/>
              <w:rPr>
                <w:rFonts w:ascii="Arial" w:hAnsi="Arial" w:cs="Arial"/>
                <w:b/>
                <w:bCs/>
                <w:sz w:val="22"/>
                <w:szCs w:val="22"/>
              </w:rPr>
            </w:pPr>
          </w:p>
        </w:tc>
        <w:tc>
          <w:tcPr>
            <w:tcW w:w="3117" w:type="dxa"/>
            <w:vAlign w:val="center"/>
          </w:tcPr>
          <w:p w14:paraId="71D943A6"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Pulmonary Hypertension</w:t>
            </w:r>
          </w:p>
        </w:tc>
      </w:tr>
      <w:tr w:rsidR="00DF04FC" w:rsidRPr="00FC1C31" w14:paraId="2D1D4245" w14:textId="77777777" w:rsidTr="00B336A3">
        <w:trPr>
          <w:jc w:val="center"/>
        </w:trPr>
        <w:tc>
          <w:tcPr>
            <w:tcW w:w="3116" w:type="dxa"/>
            <w:vMerge/>
            <w:vAlign w:val="center"/>
          </w:tcPr>
          <w:p w14:paraId="5EADC248" w14:textId="77777777" w:rsidR="00DF04FC" w:rsidRPr="00FC1C31" w:rsidRDefault="00DF04FC" w:rsidP="00B336A3">
            <w:pPr>
              <w:jc w:val="center"/>
              <w:rPr>
                <w:rFonts w:ascii="Arial" w:hAnsi="Arial" w:cs="Arial"/>
                <w:b/>
                <w:bCs/>
                <w:sz w:val="22"/>
                <w:szCs w:val="22"/>
              </w:rPr>
            </w:pPr>
          </w:p>
        </w:tc>
        <w:tc>
          <w:tcPr>
            <w:tcW w:w="3117" w:type="dxa"/>
            <w:vMerge w:val="restart"/>
            <w:vAlign w:val="center"/>
          </w:tcPr>
          <w:p w14:paraId="4B032F01" w14:textId="77777777" w:rsidR="00DF04FC" w:rsidRPr="00FC1C31" w:rsidRDefault="00DF04FC" w:rsidP="00B336A3">
            <w:pPr>
              <w:jc w:val="center"/>
              <w:rPr>
                <w:rFonts w:ascii="Arial" w:hAnsi="Arial" w:cs="Arial"/>
                <w:b/>
                <w:bCs/>
                <w:sz w:val="22"/>
                <w:szCs w:val="22"/>
              </w:rPr>
            </w:pPr>
            <w:r w:rsidRPr="00FC1C31">
              <w:rPr>
                <w:rFonts w:ascii="Arial" w:hAnsi="Arial" w:cs="Arial"/>
                <w:b/>
                <w:bCs/>
                <w:sz w:val="22"/>
                <w:szCs w:val="22"/>
              </w:rPr>
              <w:t>Dermatology</w:t>
            </w:r>
          </w:p>
        </w:tc>
        <w:tc>
          <w:tcPr>
            <w:tcW w:w="3117" w:type="dxa"/>
            <w:vAlign w:val="center"/>
          </w:tcPr>
          <w:p w14:paraId="542F13F3"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Acne</w:t>
            </w:r>
          </w:p>
        </w:tc>
      </w:tr>
      <w:tr w:rsidR="00DF04FC" w:rsidRPr="00FC1C31" w14:paraId="74618935" w14:textId="77777777" w:rsidTr="00B336A3">
        <w:trPr>
          <w:jc w:val="center"/>
        </w:trPr>
        <w:tc>
          <w:tcPr>
            <w:tcW w:w="3116" w:type="dxa"/>
            <w:vMerge/>
            <w:vAlign w:val="center"/>
          </w:tcPr>
          <w:p w14:paraId="5684279C" w14:textId="77777777" w:rsidR="00DF04FC" w:rsidRPr="00FC1C31" w:rsidRDefault="00DF04FC" w:rsidP="00B336A3">
            <w:pPr>
              <w:jc w:val="center"/>
              <w:rPr>
                <w:rFonts w:ascii="Arial" w:hAnsi="Arial" w:cs="Arial"/>
                <w:b/>
                <w:bCs/>
                <w:sz w:val="22"/>
                <w:szCs w:val="22"/>
              </w:rPr>
            </w:pPr>
          </w:p>
        </w:tc>
        <w:tc>
          <w:tcPr>
            <w:tcW w:w="3117" w:type="dxa"/>
            <w:vMerge/>
            <w:vAlign w:val="center"/>
          </w:tcPr>
          <w:p w14:paraId="26F05DA5" w14:textId="77777777" w:rsidR="00DF04FC" w:rsidRPr="00FC1C31" w:rsidRDefault="00DF04FC" w:rsidP="00B336A3">
            <w:pPr>
              <w:jc w:val="center"/>
              <w:rPr>
                <w:rFonts w:ascii="Arial" w:hAnsi="Arial" w:cs="Arial"/>
                <w:b/>
                <w:bCs/>
                <w:sz w:val="22"/>
                <w:szCs w:val="22"/>
              </w:rPr>
            </w:pPr>
          </w:p>
        </w:tc>
        <w:tc>
          <w:tcPr>
            <w:tcW w:w="3117" w:type="dxa"/>
            <w:vAlign w:val="center"/>
          </w:tcPr>
          <w:p w14:paraId="6E4551D7"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Dermatitis</w:t>
            </w:r>
          </w:p>
        </w:tc>
      </w:tr>
      <w:tr w:rsidR="00DF04FC" w:rsidRPr="00FC1C31" w14:paraId="5F99FBB6" w14:textId="77777777" w:rsidTr="00B336A3">
        <w:trPr>
          <w:jc w:val="center"/>
        </w:trPr>
        <w:tc>
          <w:tcPr>
            <w:tcW w:w="3116" w:type="dxa"/>
            <w:vMerge/>
            <w:vAlign w:val="center"/>
          </w:tcPr>
          <w:p w14:paraId="5CD9A9DE" w14:textId="77777777" w:rsidR="00DF04FC" w:rsidRPr="00FC1C31" w:rsidRDefault="00DF04FC" w:rsidP="00B336A3">
            <w:pPr>
              <w:jc w:val="center"/>
              <w:rPr>
                <w:rFonts w:ascii="Arial" w:hAnsi="Arial" w:cs="Arial"/>
                <w:b/>
                <w:bCs/>
                <w:sz w:val="22"/>
                <w:szCs w:val="22"/>
              </w:rPr>
            </w:pPr>
          </w:p>
        </w:tc>
        <w:tc>
          <w:tcPr>
            <w:tcW w:w="3117" w:type="dxa"/>
            <w:vMerge/>
            <w:vAlign w:val="center"/>
          </w:tcPr>
          <w:p w14:paraId="25568DFB" w14:textId="77777777" w:rsidR="00DF04FC" w:rsidRPr="00FC1C31" w:rsidRDefault="00DF04FC" w:rsidP="00B336A3">
            <w:pPr>
              <w:jc w:val="center"/>
              <w:rPr>
                <w:rFonts w:ascii="Arial" w:hAnsi="Arial" w:cs="Arial"/>
                <w:b/>
                <w:bCs/>
                <w:sz w:val="22"/>
                <w:szCs w:val="22"/>
              </w:rPr>
            </w:pPr>
          </w:p>
        </w:tc>
        <w:tc>
          <w:tcPr>
            <w:tcW w:w="3117" w:type="dxa"/>
            <w:vAlign w:val="center"/>
          </w:tcPr>
          <w:p w14:paraId="049191FB"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Eczema</w:t>
            </w:r>
          </w:p>
        </w:tc>
      </w:tr>
      <w:tr w:rsidR="00DF04FC" w:rsidRPr="00FC1C31" w14:paraId="57658513" w14:textId="77777777" w:rsidTr="00B336A3">
        <w:trPr>
          <w:jc w:val="center"/>
        </w:trPr>
        <w:tc>
          <w:tcPr>
            <w:tcW w:w="3116" w:type="dxa"/>
            <w:vMerge/>
            <w:vAlign w:val="center"/>
          </w:tcPr>
          <w:p w14:paraId="315A516E" w14:textId="77777777" w:rsidR="00DF04FC" w:rsidRPr="00FC1C31" w:rsidRDefault="00DF04FC" w:rsidP="00B336A3">
            <w:pPr>
              <w:jc w:val="center"/>
              <w:rPr>
                <w:rFonts w:ascii="Arial" w:hAnsi="Arial" w:cs="Arial"/>
                <w:b/>
                <w:bCs/>
                <w:sz w:val="22"/>
                <w:szCs w:val="22"/>
              </w:rPr>
            </w:pPr>
          </w:p>
        </w:tc>
        <w:tc>
          <w:tcPr>
            <w:tcW w:w="3117" w:type="dxa"/>
            <w:vMerge/>
            <w:vAlign w:val="center"/>
          </w:tcPr>
          <w:p w14:paraId="70F2BA68" w14:textId="77777777" w:rsidR="00DF04FC" w:rsidRPr="00FC1C31" w:rsidRDefault="00DF04FC" w:rsidP="00B336A3">
            <w:pPr>
              <w:jc w:val="center"/>
              <w:rPr>
                <w:rFonts w:ascii="Arial" w:hAnsi="Arial" w:cs="Arial"/>
                <w:b/>
                <w:bCs/>
                <w:sz w:val="22"/>
                <w:szCs w:val="22"/>
              </w:rPr>
            </w:pPr>
          </w:p>
        </w:tc>
        <w:tc>
          <w:tcPr>
            <w:tcW w:w="3117" w:type="dxa"/>
            <w:vAlign w:val="center"/>
          </w:tcPr>
          <w:p w14:paraId="2AE612A1"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Psoriasis</w:t>
            </w:r>
          </w:p>
        </w:tc>
      </w:tr>
      <w:tr w:rsidR="00DF04FC" w:rsidRPr="00FC1C31" w14:paraId="293E6CD7" w14:textId="77777777" w:rsidTr="00B336A3">
        <w:trPr>
          <w:jc w:val="center"/>
        </w:trPr>
        <w:tc>
          <w:tcPr>
            <w:tcW w:w="3116" w:type="dxa"/>
            <w:vMerge/>
            <w:vAlign w:val="center"/>
          </w:tcPr>
          <w:p w14:paraId="6CAF1AE4" w14:textId="77777777" w:rsidR="00DF04FC" w:rsidRPr="00FC1C31" w:rsidRDefault="00DF04FC" w:rsidP="00B336A3">
            <w:pPr>
              <w:jc w:val="center"/>
              <w:rPr>
                <w:rFonts w:ascii="Arial" w:hAnsi="Arial" w:cs="Arial"/>
                <w:b/>
                <w:bCs/>
                <w:sz w:val="22"/>
                <w:szCs w:val="22"/>
              </w:rPr>
            </w:pPr>
          </w:p>
        </w:tc>
        <w:tc>
          <w:tcPr>
            <w:tcW w:w="3117" w:type="dxa"/>
            <w:vMerge w:val="restart"/>
            <w:vAlign w:val="center"/>
          </w:tcPr>
          <w:p w14:paraId="14A799BD" w14:textId="77777777" w:rsidR="00DF04FC" w:rsidRPr="00FC1C31" w:rsidRDefault="00DF04FC" w:rsidP="00B336A3">
            <w:pPr>
              <w:jc w:val="center"/>
              <w:rPr>
                <w:rFonts w:ascii="Arial" w:hAnsi="Arial" w:cs="Arial"/>
                <w:b/>
                <w:bCs/>
                <w:sz w:val="22"/>
                <w:szCs w:val="22"/>
              </w:rPr>
            </w:pPr>
            <w:r w:rsidRPr="00FC1C31">
              <w:rPr>
                <w:rFonts w:ascii="Arial" w:hAnsi="Arial" w:cs="Arial"/>
                <w:b/>
                <w:bCs/>
                <w:sz w:val="22"/>
                <w:szCs w:val="22"/>
              </w:rPr>
              <w:t>Diabetes</w:t>
            </w:r>
          </w:p>
        </w:tc>
        <w:tc>
          <w:tcPr>
            <w:tcW w:w="3117" w:type="dxa"/>
            <w:vAlign w:val="center"/>
          </w:tcPr>
          <w:p w14:paraId="7CC19357"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Diabetes</w:t>
            </w:r>
          </w:p>
        </w:tc>
      </w:tr>
      <w:tr w:rsidR="00DF04FC" w:rsidRPr="00FC1C31" w14:paraId="75C51A22" w14:textId="77777777" w:rsidTr="00B336A3">
        <w:trPr>
          <w:jc w:val="center"/>
        </w:trPr>
        <w:tc>
          <w:tcPr>
            <w:tcW w:w="3116" w:type="dxa"/>
            <w:vMerge/>
            <w:vAlign w:val="center"/>
          </w:tcPr>
          <w:p w14:paraId="5AE22DB9" w14:textId="77777777" w:rsidR="00DF04FC" w:rsidRPr="00FC1C31" w:rsidRDefault="00DF04FC" w:rsidP="00B336A3">
            <w:pPr>
              <w:jc w:val="center"/>
              <w:rPr>
                <w:rFonts w:ascii="Arial" w:hAnsi="Arial" w:cs="Arial"/>
                <w:b/>
                <w:bCs/>
                <w:sz w:val="22"/>
                <w:szCs w:val="22"/>
              </w:rPr>
            </w:pPr>
          </w:p>
        </w:tc>
        <w:tc>
          <w:tcPr>
            <w:tcW w:w="3117" w:type="dxa"/>
            <w:vMerge/>
            <w:vAlign w:val="center"/>
          </w:tcPr>
          <w:p w14:paraId="32010632" w14:textId="77777777" w:rsidR="00DF04FC" w:rsidRPr="00FC1C31" w:rsidRDefault="00DF04FC" w:rsidP="00B336A3">
            <w:pPr>
              <w:jc w:val="center"/>
              <w:rPr>
                <w:rFonts w:ascii="Arial" w:hAnsi="Arial" w:cs="Arial"/>
                <w:b/>
                <w:bCs/>
                <w:sz w:val="22"/>
                <w:szCs w:val="22"/>
              </w:rPr>
            </w:pPr>
          </w:p>
        </w:tc>
        <w:tc>
          <w:tcPr>
            <w:tcW w:w="3117" w:type="dxa"/>
            <w:vAlign w:val="center"/>
          </w:tcPr>
          <w:p w14:paraId="6C578CE5"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Type 1 diabetes</w:t>
            </w:r>
          </w:p>
        </w:tc>
      </w:tr>
      <w:tr w:rsidR="00DF04FC" w:rsidRPr="00FC1C31" w14:paraId="39803537" w14:textId="77777777" w:rsidTr="00B336A3">
        <w:trPr>
          <w:jc w:val="center"/>
        </w:trPr>
        <w:tc>
          <w:tcPr>
            <w:tcW w:w="3116" w:type="dxa"/>
            <w:vMerge/>
            <w:vAlign w:val="center"/>
          </w:tcPr>
          <w:p w14:paraId="25888E9A" w14:textId="77777777" w:rsidR="00DF04FC" w:rsidRPr="00FC1C31" w:rsidRDefault="00DF04FC" w:rsidP="00B336A3">
            <w:pPr>
              <w:jc w:val="center"/>
              <w:rPr>
                <w:rFonts w:ascii="Arial" w:hAnsi="Arial" w:cs="Arial"/>
                <w:b/>
                <w:bCs/>
                <w:sz w:val="22"/>
                <w:szCs w:val="22"/>
              </w:rPr>
            </w:pPr>
          </w:p>
        </w:tc>
        <w:tc>
          <w:tcPr>
            <w:tcW w:w="3117" w:type="dxa"/>
            <w:vMerge/>
            <w:vAlign w:val="center"/>
          </w:tcPr>
          <w:p w14:paraId="02D3745A" w14:textId="77777777" w:rsidR="00DF04FC" w:rsidRPr="00FC1C31" w:rsidRDefault="00DF04FC" w:rsidP="00B336A3">
            <w:pPr>
              <w:jc w:val="center"/>
              <w:rPr>
                <w:rFonts w:ascii="Arial" w:hAnsi="Arial" w:cs="Arial"/>
                <w:b/>
                <w:bCs/>
                <w:sz w:val="22"/>
                <w:szCs w:val="22"/>
              </w:rPr>
            </w:pPr>
          </w:p>
        </w:tc>
        <w:tc>
          <w:tcPr>
            <w:tcW w:w="3117" w:type="dxa"/>
            <w:vAlign w:val="center"/>
          </w:tcPr>
          <w:p w14:paraId="05236256"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Type 2 diabetes</w:t>
            </w:r>
          </w:p>
        </w:tc>
      </w:tr>
      <w:tr w:rsidR="00DF04FC" w:rsidRPr="00FC1C31" w14:paraId="5DEACC83" w14:textId="77777777" w:rsidTr="00B336A3">
        <w:trPr>
          <w:jc w:val="center"/>
        </w:trPr>
        <w:tc>
          <w:tcPr>
            <w:tcW w:w="3116" w:type="dxa"/>
            <w:vMerge/>
            <w:vAlign w:val="center"/>
          </w:tcPr>
          <w:p w14:paraId="068663C2" w14:textId="77777777" w:rsidR="00DF04FC" w:rsidRPr="00FC1C31" w:rsidRDefault="00DF04FC" w:rsidP="00B336A3">
            <w:pPr>
              <w:jc w:val="center"/>
              <w:rPr>
                <w:rFonts w:ascii="Arial" w:hAnsi="Arial" w:cs="Arial"/>
                <w:b/>
                <w:bCs/>
                <w:sz w:val="22"/>
                <w:szCs w:val="22"/>
              </w:rPr>
            </w:pPr>
          </w:p>
        </w:tc>
        <w:tc>
          <w:tcPr>
            <w:tcW w:w="3117" w:type="dxa"/>
            <w:vMerge/>
            <w:vAlign w:val="center"/>
          </w:tcPr>
          <w:p w14:paraId="6CADC112" w14:textId="77777777" w:rsidR="00DF04FC" w:rsidRPr="00FC1C31" w:rsidRDefault="00DF04FC" w:rsidP="00B336A3">
            <w:pPr>
              <w:jc w:val="center"/>
              <w:rPr>
                <w:rFonts w:ascii="Arial" w:hAnsi="Arial" w:cs="Arial"/>
                <w:b/>
                <w:bCs/>
                <w:sz w:val="22"/>
                <w:szCs w:val="22"/>
              </w:rPr>
            </w:pPr>
          </w:p>
        </w:tc>
        <w:tc>
          <w:tcPr>
            <w:tcW w:w="3117" w:type="dxa"/>
            <w:vAlign w:val="center"/>
          </w:tcPr>
          <w:p w14:paraId="60D4C733"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Gestational diabetes</w:t>
            </w:r>
          </w:p>
        </w:tc>
      </w:tr>
      <w:tr w:rsidR="00DF04FC" w:rsidRPr="00FC1C31" w14:paraId="052ADBF1" w14:textId="77777777" w:rsidTr="00B336A3">
        <w:trPr>
          <w:jc w:val="center"/>
        </w:trPr>
        <w:tc>
          <w:tcPr>
            <w:tcW w:w="3116" w:type="dxa"/>
            <w:vMerge/>
            <w:vAlign w:val="center"/>
          </w:tcPr>
          <w:p w14:paraId="13B4A764" w14:textId="77777777" w:rsidR="00DF04FC" w:rsidRPr="00FC1C31" w:rsidRDefault="00DF04FC" w:rsidP="00B336A3">
            <w:pPr>
              <w:jc w:val="center"/>
              <w:rPr>
                <w:rFonts w:ascii="Arial" w:hAnsi="Arial" w:cs="Arial"/>
                <w:b/>
                <w:bCs/>
                <w:sz w:val="22"/>
                <w:szCs w:val="22"/>
              </w:rPr>
            </w:pPr>
          </w:p>
        </w:tc>
        <w:tc>
          <w:tcPr>
            <w:tcW w:w="3117" w:type="dxa"/>
            <w:vMerge/>
            <w:vAlign w:val="center"/>
          </w:tcPr>
          <w:p w14:paraId="14866D17" w14:textId="77777777" w:rsidR="00DF04FC" w:rsidRPr="00FC1C31" w:rsidRDefault="00DF04FC" w:rsidP="00B336A3">
            <w:pPr>
              <w:jc w:val="center"/>
              <w:rPr>
                <w:rFonts w:ascii="Arial" w:hAnsi="Arial" w:cs="Arial"/>
                <w:b/>
                <w:bCs/>
                <w:sz w:val="22"/>
                <w:szCs w:val="22"/>
              </w:rPr>
            </w:pPr>
          </w:p>
        </w:tc>
        <w:tc>
          <w:tcPr>
            <w:tcW w:w="3117" w:type="dxa"/>
            <w:vAlign w:val="center"/>
          </w:tcPr>
          <w:p w14:paraId="0413C2F5"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Prediabetes</w:t>
            </w:r>
          </w:p>
        </w:tc>
      </w:tr>
      <w:tr w:rsidR="00DF04FC" w:rsidRPr="00FC1C31" w14:paraId="7B866C0C" w14:textId="77777777" w:rsidTr="00B336A3">
        <w:trPr>
          <w:jc w:val="center"/>
        </w:trPr>
        <w:tc>
          <w:tcPr>
            <w:tcW w:w="3116" w:type="dxa"/>
            <w:vMerge/>
            <w:vAlign w:val="center"/>
          </w:tcPr>
          <w:p w14:paraId="58446319" w14:textId="77777777" w:rsidR="00DF04FC" w:rsidRPr="00FC1C31" w:rsidRDefault="00DF04FC" w:rsidP="00B336A3">
            <w:pPr>
              <w:jc w:val="center"/>
              <w:rPr>
                <w:rFonts w:ascii="Arial" w:hAnsi="Arial" w:cs="Arial"/>
                <w:b/>
                <w:bCs/>
                <w:sz w:val="22"/>
                <w:szCs w:val="22"/>
              </w:rPr>
            </w:pPr>
          </w:p>
        </w:tc>
        <w:tc>
          <w:tcPr>
            <w:tcW w:w="3117" w:type="dxa"/>
            <w:vMerge w:val="restart"/>
            <w:vAlign w:val="center"/>
          </w:tcPr>
          <w:p w14:paraId="529A98E9" w14:textId="77777777" w:rsidR="00DF04FC" w:rsidRPr="00FC1C31" w:rsidRDefault="00DF04FC" w:rsidP="00B336A3">
            <w:pPr>
              <w:jc w:val="center"/>
              <w:rPr>
                <w:rFonts w:ascii="Arial" w:hAnsi="Arial" w:cs="Arial"/>
                <w:b/>
                <w:bCs/>
                <w:sz w:val="22"/>
                <w:szCs w:val="22"/>
              </w:rPr>
            </w:pPr>
            <w:r w:rsidRPr="00FC1C31">
              <w:rPr>
                <w:rFonts w:ascii="Arial" w:hAnsi="Arial" w:cs="Arial"/>
                <w:b/>
                <w:bCs/>
                <w:sz w:val="22"/>
                <w:szCs w:val="22"/>
              </w:rPr>
              <w:t>Gastrointestinal</w:t>
            </w:r>
          </w:p>
        </w:tc>
        <w:tc>
          <w:tcPr>
            <w:tcW w:w="3117" w:type="dxa"/>
            <w:vAlign w:val="center"/>
          </w:tcPr>
          <w:p w14:paraId="0FE912E4"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Celiac</w:t>
            </w:r>
          </w:p>
        </w:tc>
      </w:tr>
      <w:tr w:rsidR="00DF04FC" w:rsidRPr="00FC1C31" w14:paraId="5933C8C6" w14:textId="77777777" w:rsidTr="00B336A3">
        <w:trPr>
          <w:jc w:val="center"/>
        </w:trPr>
        <w:tc>
          <w:tcPr>
            <w:tcW w:w="3116" w:type="dxa"/>
            <w:vMerge/>
            <w:vAlign w:val="center"/>
          </w:tcPr>
          <w:p w14:paraId="6EEC038A" w14:textId="77777777" w:rsidR="00DF04FC" w:rsidRPr="00FC1C31" w:rsidRDefault="00DF04FC" w:rsidP="00B336A3">
            <w:pPr>
              <w:jc w:val="center"/>
              <w:rPr>
                <w:rFonts w:ascii="Arial" w:hAnsi="Arial" w:cs="Arial"/>
                <w:b/>
                <w:bCs/>
                <w:sz w:val="22"/>
                <w:szCs w:val="22"/>
              </w:rPr>
            </w:pPr>
          </w:p>
        </w:tc>
        <w:tc>
          <w:tcPr>
            <w:tcW w:w="3117" w:type="dxa"/>
            <w:vMerge/>
            <w:vAlign w:val="center"/>
          </w:tcPr>
          <w:p w14:paraId="6F50B6A6" w14:textId="77777777" w:rsidR="00DF04FC" w:rsidRPr="00FC1C31" w:rsidRDefault="00DF04FC" w:rsidP="00B336A3">
            <w:pPr>
              <w:jc w:val="center"/>
              <w:rPr>
                <w:rFonts w:ascii="Arial" w:hAnsi="Arial" w:cs="Arial"/>
                <w:b/>
                <w:bCs/>
                <w:sz w:val="22"/>
                <w:szCs w:val="22"/>
              </w:rPr>
            </w:pPr>
          </w:p>
        </w:tc>
        <w:tc>
          <w:tcPr>
            <w:tcW w:w="3117" w:type="dxa"/>
            <w:vAlign w:val="center"/>
          </w:tcPr>
          <w:p w14:paraId="067BDF57"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Chron's Disease</w:t>
            </w:r>
          </w:p>
        </w:tc>
      </w:tr>
      <w:tr w:rsidR="00DF04FC" w:rsidRPr="00FC1C31" w14:paraId="4BDE29A5" w14:textId="77777777" w:rsidTr="00B336A3">
        <w:trPr>
          <w:jc w:val="center"/>
        </w:trPr>
        <w:tc>
          <w:tcPr>
            <w:tcW w:w="3116" w:type="dxa"/>
            <w:vMerge/>
            <w:vAlign w:val="center"/>
          </w:tcPr>
          <w:p w14:paraId="32AA284D" w14:textId="77777777" w:rsidR="00DF04FC" w:rsidRPr="00FC1C31" w:rsidRDefault="00DF04FC" w:rsidP="00B336A3">
            <w:pPr>
              <w:jc w:val="center"/>
              <w:rPr>
                <w:rFonts w:ascii="Arial" w:hAnsi="Arial" w:cs="Arial"/>
                <w:b/>
                <w:bCs/>
                <w:sz w:val="22"/>
                <w:szCs w:val="22"/>
              </w:rPr>
            </w:pPr>
          </w:p>
        </w:tc>
        <w:tc>
          <w:tcPr>
            <w:tcW w:w="3117" w:type="dxa"/>
            <w:vMerge/>
            <w:vAlign w:val="center"/>
          </w:tcPr>
          <w:p w14:paraId="44D8D9AE" w14:textId="77777777" w:rsidR="00DF04FC" w:rsidRPr="00FC1C31" w:rsidRDefault="00DF04FC" w:rsidP="00B336A3">
            <w:pPr>
              <w:jc w:val="center"/>
              <w:rPr>
                <w:rFonts w:ascii="Arial" w:hAnsi="Arial" w:cs="Arial"/>
                <w:b/>
                <w:bCs/>
                <w:sz w:val="22"/>
                <w:szCs w:val="22"/>
              </w:rPr>
            </w:pPr>
          </w:p>
        </w:tc>
        <w:tc>
          <w:tcPr>
            <w:tcW w:w="3117" w:type="dxa"/>
            <w:vAlign w:val="center"/>
          </w:tcPr>
          <w:p w14:paraId="4E23BB88"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IBD</w:t>
            </w:r>
          </w:p>
        </w:tc>
      </w:tr>
      <w:tr w:rsidR="00DF04FC" w:rsidRPr="00FC1C31" w14:paraId="0E0D6A2F" w14:textId="77777777" w:rsidTr="00B336A3">
        <w:trPr>
          <w:jc w:val="center"/>
        </w:trPr>
        <w:tc>
          <w:tcPr>
            <w:tcW w:w="3116" w:type="dxa"/>
            <w:vMerge/>
            <w:vAlign w:val="center"/>
          </w:tcPr>
          <w:p w14:paraId="24F08598" w14:textId="77777777" w:rsidR="00DF04FC" w:rsidRPr="00FC1C31" w:rsidRDefault="00DF04FC" w:rsidP="00B336A3">
            <w:pPr>
              <w:jc w:val="center"/>
              <w:rPr>
                <w:rFonts w:ascii="Arial" w:hAnsi="Arial" w:cs="Arial"/>
                <w:b/>
                <w:bCs/>
                <w:sz w:val="22"/>
                <w:szCs w:val="22"/>
              </w:rPr>
            </w:pPr>
          </w:p>
        </w:tc>
        <w:tc>
          <w:tcPr>
            <w:tcW w:w="3117" w:type="dxa"/>
            <w:vMerge/>
            <w:vAlign w:val="center"/>
          </w:tcPr>
          <w:p w14:paraId="3A41EC37" w14:textId="77777777" w:rsidR="00DF04FC" w:rsidRPr="00FC1C31" w:rsidRDefault="00DF04FC" w:rsidP="00B336A3">
            <w:pPr>
              <w:jc w:val="center"/>
              <w:rPr>
                <w:rFonts w:ascii="Arial" w:hAnsi="Arial" w:cs="Arial"/>
                <w:b/>
                <w:bCs/>
                <w:sz w:val="22"/>
                <w:szCs w:val="22"/>
              </w:rPr>
            </w:pPr>
          </w:p>
        </w:tc>
        <w:tc>
          <w:tcPr>
            <w:tcW w:w="3117" w:type="dxa"/>
            <w:vAlign w:val="center"/>
          </w:tcPr>
          <w:p w14:paraId="0E0FC536"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Ulcerative Colitis</w:t>
            </w:r>
          </w:p>
        </w:tc>
      </w:tr>
      <w:tr w:rsidR="00DF04FC" w:rsidRPr="00FC1C31" w14:paraId="26684FAA" w14:textId="77777777" w:rsidTr="00B336A3">
        <w:trPr>
          <w:jc w:val="center"/>
        </w:trPr>
        <w:tc>
          <w:tcPr>
            <w:tcW w:w="3116" w:type="dxa"/>
            <w:vMerge/>
            <w:vAlign w:val="center"/>
          </w:tcPr>
          <w:p w14:paraId="33AF3E14" w14:textId="77777777" w:rsidR="00DF04FC" w:rsidRPr="00FC1C31" w:rsidRDefault="00DF04FC" w:rsidP="00B336A3">
            <w:pPr>
              <w:jc w:val="center"/>
              <w:rPr>
                <w:rFonts w:ascii="Arial" w:hAnsi="Arial" w:cs="Arial"/>
                <w:b/>
                <w:bCs/>
                <w:sz w:val="22"/>
                <w:szCs w:val="22"/>
              </w:rPr>
            </w:pPr>
          </w:p>
        </w:tc>
        <w:tc>
          <w:tcPr>
            <w:tcW w:w="3117" w:type="dxa"/>
            <w:vMerge w:val="restart"/>
            <w:vAlign w:val="center"/>
          </w:tcPr>
          <w:p w14:paraId="64ED5729" w14:textId="77777777" w:rsidR="00DF04FC" w:rsidRPr="00FC1C31" w:rsidRDefault="00DF04FC" w:rsidP="00B336A3">
            <w:pPr>
              <w:jc w:val="center"/>
              <w:rPr>
                <w:rFonts w:ascii="Arial" w:hAnsi="Arial" w:cs="Arial"/>
                <w:b/>
                <w:bCs/>
                <w:sz w:val="22"/>
                <w:szCs w:val="22"/>
              </w:rPr>
            </w:pPr>
            <w:r w:rsidRPr="00FC1C31">
              <w:rPr>
                <w:rFonts w:ascii="Arial" w:hAnsi="Arial" w:cs="Arial"/>
                <w:b/>
                <w:bCs/>
                <w:sz w:val="22"/>
                <w:szCs w:val="22"/>
              </w:rPr>
              <w:t>Orthopedic Conditions</w:t>
            </w:r>
          </w:p>
        </w:tc>
        <w:tc>
          <w:tcPr>
            <w:tcW w:w="3117" w:type="dxa"/>
            <w:vAlign w:val="center"/>
          </w:tcPr>
          <w:p w14:paraId="0035AE31"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Arthritis (Rheumatoid Arthritis)</w:t>
            </w:r>
          </w:p>
        </w:tc>
      </w:tr>
      <w:tr w:rsidR="00DF04FC" w:rsidRPr="00FC1C31" w14:paraId="0F861C85" w14:textId="77777777" w:rsidTr="00B336A3">
        <w:trPr>
          <w:jc w:val="center"/>
        </w:trPr>
        <w:tc>
          <w:tcPr>
            <w:tcW w:w="3116" w:type="dxa"/>
            <w:vMerge/>
            <w:vAlign w:val="center"/>
          </w:tcPr>
          <w:p w14:paraId="0AC4F9A4" w14:textId="77777777" w:rsidR="00DF04FC" w:rsidRPr="00FC1C31" w:rsidRDefault="00DF04FC" w:rsidP="00B336A3">
            <w:pPr>
              <w:jc w:val="center"/>
              <w:rPr>
                <w:rFonts w:ascii="Arial" w:hAnsi="Arial" w:cs="Arial"/>
                <w:b/>
                <w:bCs/>
                <w:sz w:val="22"/>
                <w:szCs w:val="22"/>
              </w:rPr>
            </w:pPr>
          </w:p>
        </w:tc>
        <w:tc>
          <w:tcPr>
            <w:tcW w:w="3117" w:type="dxa"/>
            <w:vMerge/>
            <w:vAlign w:val="center"/>
          </w:tcPr>
          <w:p w14:paraId="41A9B204" w14:textId="77777777" w:rsidR="00DF04FC" w:rsidRPr="00FC1C31" w:rsidRDefault="00DF04FC" w:rsidP="00B336A3">
            <w:pPr>
              <w:jc w:val="center"/>
              <w:rPr>
                <w:rFonts w:ascii="Arial" w:hAnsi="Arial" w:cs="Arial"/>
                <w:b/>
                <w:bCs/>
                <w:sz w:val="22"/>
                <w:szCs w:val="22"/>
              </w:rPr>
            </w:pPr>
          </w:p>
        </w:tc>
        <w:tc>
          <w:tcPr>
            <w:tcW w:w="3117" w:type="dxa"/>
            <w:vAlign w:val="center"/>
          </w:tcPr>
          <w:p w14:paraId="261F0817"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Chronic Joint Pain</w:t>
            </w:r>
          </w:p>
        </w:tc>
      </w:tr>
      <w:tr w:rsidR="00DF04FC" w:rsidRPr="00FC1C31" w14:paraId="6C9B30EA" w14:textId="77777777" w:rsidTr="00B336A3">
        <w:trPr>
          <w:jc w:val="center"/>
        </w:trPr>
        <w:tc>
          <w:tcPr>
            <w:tcW w:w="3116" w:type="dxa"/>
            <w:vMerge/>
            <w:vAlign w:val="center"/>
          </w:tcPr>
          <w:p w14:paraId="2700DCB4" w14:textId="77777777" w:rsidR="00DF04FC" w:rsidRPr="00FC1C31" w:rsidRDefault="00DF04FC" w:rsidP="00B336A3">
            <w:pPr>
              <w:jc w:val="center"/>
              <w:rPr>
                <w:rFonts w:ascii="Arial" w:hAnsi="Arial" w:cs="Arial"/>
                <w:b/>
                <w:bCs/>
                <w:sz w:val="22"/>
                <w:szCs w:val="22"/>
              </w:rPr>
            </w:pPr>
          </w:p>
        </w:tc>
        <w:tc>
          <w:tcPr>
            <w:tcW w:w="3117" w:type="dxa"/>
            <w:vMerge w:val="restart"/>
            <w:vAlign w:val="center"/>
          </w:tcPr>
          <w:p w14:paraId="671FBCAE" w14:textId="77777777" w:rsidR="00DF04FC" w:rsidRPr="00FC1C31" w:rsidRDefault="00DF04FC" w:rsidP="00B336A3">
            <w:pPr>
              <w:jc w:val="center"/>
              <w:rPr>
                <w:rFonts w:ascii="Arial" w:hAnsi="Arial" w:cs="Arial"/>
                <w:b/>
                <w:bCs/>
                <w:sz w:val="22"/>
                <w:szCs w:val="22"/>
              </w:rPr>
            </w:pPr>
            <w:r w:rsidRPr="00FC1C31">
              <w:rPr>
                <w:rFonts w:ascii="Arial" w:hAnsi="Arial" w:cs="Arial"/>
                <w:b/>
                <w:bCs/>
                <w:sz w:val="22"/>
                <w:szCs w:val="22"/>
              </w:rPr>
              <w:t>Other Non-communicable Disease</w:t>
            </w:r>
          </w:p>
        </w:tc>
        <w:tc>
          <w:tcPr>
            <w:tcW w:w="3117" w:type="dxa"/>
            <w:vAlign w:val="center"/>
          </w:tcPr>
          <w:p w14:paraId="47965081"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Cachexia</w:t>
            </w:r>
          </w:p>
        </w:tc>
      </w:tr>
      <w:tr w:rsidR="00DF04FC" w:rsidRPr="00FC1C31" w14:paraId="0E321FC2" w14:textId="77777777" w:rsidTr="00B336A3">
        <w:trPr>
          <w:jc w:val="center"/>
        </w:trPr>
        <w:tc>
          <w:tcPr>
            <w:tcW w:w="3116" w:type="dxa"/>
            <w:vMerge/>
            <w:vAlign w:val="center"/>
          </w:tcPr>
          <w:p w14:paraId="18B068DC" w14:textId="77777777" w:rsidR="00DF04FC" w:rsidRPr="00FC1C31" w:rsidRDefault="00DF04FC" w:rsidP="00B336A3">
            <w:pPr>
              <w:jc w:val="center"/>
              <w:rPr>
                <w:rFonts w:ascii="Arial" w:hAnsi="Arial" w:cs="Arial"/>
                <w:b/>
                <w:bCs/>
                <w:sz w:val="22"/>
                <w:szCs w:val="22"/>
              </w:rPr>
            </w:pPr>
          </w:p>
        </w:tc>
        <w:tc>
          <w:tcPr>
            <w:tcW w:w="3117" w:type="dxa"/>
            <w:vMerge/>
            <w:vAlign w:val="center"/>
          </w:tcPr>
          <w:p w14:paraId="42B39052" w14:textId="77777777" w:rsidR="00DF04FC" w:rsidRPr="00FC1C31" w:rsidRDefault="00DF04FC" w:rsidP="00B336A3">
            <w:pPr>
              <w:jc w:val="center"/>
              <w:rPr>
                <w:rFonts w:ascii="Arial" w:hAnsi="Arial" w:cs="Arial"/>
                <w:b/>
                <w:bCs/>
                <w:sz w:val="22"/>
                <w:szCs w:val="22"/>
              </w:rPr>
            </w:pPr>
          </w:p>
        </w:tc>
        <w:tc>
          <w:tcPr>
            <w:tcW w:w="3117" w:type="dxa"/>
            <w:vAlign w:val="center"/>
          </w:tcPr>
          <w:p w14:paraId="7DB46FCE"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Inflammation (Inflammatory)</w:t>
            </w:r>
          </w:p>
        </w:tc>
      </w:tr>
      <w:tr w:rsidR="00DF04FC" w:rsidRPr="00FC1C31" w14:paraId="51B0391B" w14:textId="77777777" w:rsidTr="00B336A3">
        <w:trPr>
          <w:jc w:val="center"/>
        </w:trPr>
        <w:tc>
          <w:tcPr>
            <w:tcW w:w="3116" w:type="dxa"/>
            <w:vMerge/>
            <w:vAlign w:val="center"/>
          </w:tcPr>
          <w:p w14:paraId="33F91AF0" w14:textId="77777777" w:rsidR="00DF04FC" w:rsidRPr="00FC1C31" w:rsidRDefault="00DF04FC" w:rsidP="00B336A3">
            <w:pPr>
              <w:jc w:val="center"/>
              <w:rPr>
                <w:rFonts w:ascii="Arial" w:hAnsi="Arial" w:cs="Arial"/>
                <w:b/>
                <w:bCs/>
                <w:sz w:val="22"/>
                <w:szCs w:val="22"/>
              </w:rPr>
            </w:pPr>
          </w:p>
        </w:tc>
        <w:tc>
          <w:tcPr>
            <w:tcW w:w="3117" w:type="dxa"/>
            <w:vMerge/>
            <w:vAlign w:val="center"/>
          </w:tcPr>
          <w:p w14:paraId="768B2B45" w14:textId="77777777" w:rsidR="00DF04FC" w:rsidRPr="00FC1C31" w:rsidRDefault="00DF04FC" w:rsidP="00B336A3">
            <w:pPr>
              <w:jc w:val="center"/>
              <w:rPr>
                <w:rFonts w:ascii="Arial" w:hAnsi="Arial" w:cs="Arial"/>
                <w:b/>
                <w:bCs/>
                <w:sz w:val="22"/>
                <w:szCs w:val="22"/>
              </w:rPr>
            </w:pPr>
          </w:p>
        </w:tc>
        <w:tc>
          <w:tcPr>
            <w:tcW w:w="3117" w:type="dxa"/>
            <w:vAlign w:val="center"/>
          </w:tcPr>
          <w:p w14:paraId="5407FE36"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Migraine</w:t>
            </w:r>
          </w:p>
        </w:tc>
      </w:tr>
      <w:tr w:rsidR="00DF04FC" w:rsidRPr="00FC1C31" w14:paraId="6A770A34" w14:textId="77777777" w:rsidTr="00B336A3">
        <w:trPr>
          <w:jc w:val="center"/>
        </w:trPr>
        <w:tc>
          <w:tcPr>
            <w:tcW w:w="3116" w:type="dxa"/>
            <w:vMerge/>
            <w:vAlign w:val="center"/>
          </w:tcPr>
          <w:p w14:paraId="708B9254" w14:textId="77777777" w:rsidR="00DF04FC" w:rsidRPr="00FC1C31" w:rsidRDefault="00DF04FC" w:rsidP="00B336A3">
            <w:pPr>
              <w:jc w:val="center"/>
              <w:rPr>
                <w:rFonts w:ascii="Arial" w:hAnsi="Arial" w:cs="Arial"/>
                <w:b/>
                <w:bCs/>
                <w:sz w:val="22"/>
                <w:szCs w:val="22"/>
              </w:rPr>
            </w:pPr>
          </w:p>
        </w:tc>
        <w:tc>
          <w:tcPr>
            <w:tcW w:w="3117" w:type="dxa"/>
            <w:vMerge/>
            <w:vAlign w:val="center"/>
          </w:tcPr>
          <w:p w14:paraId="35799255" w14:textId="77777777" w:rsidR="00DF04FC" w:rsidRPr="00FC1C31" w:rsidRDefault="00DF04FC" w:rsidP="00B336A3">
            <w:pPr>
              <w:jc w:val="center"/>
              <w:rPr>
                <w:rFonts w:ascii="Arial" w:hAnsi="Arial" w:cs="Arial"/>
                <w:b/>
                <w:bCs/>
                <w:sz w:val="22"/>
                <w:szCs w:val="22"/>
              </w:rPr>
            </w:pPr>
          </w:p>
        </w:tc>
        <w:tc>
          <w:tcPr>
            <w:tcW w:w="3117" w:type="dxa"/>
            <w:vAlign w:val="center"/>
          </w:tcPr>
          <w:p w14:paraId="13EF9D6D"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Osteoporosis</w:t>
            </w:r>
          </w:p>
        </w:tc>
      </w:tr>
      <w:tr w:rsidR="00DF04FC" w:rsidRPr="00FC1C31" w14:paraId="4FB75F8A" w14:textId="77777777" w:rsidTr="00B336A3">
        <w:trPr>
          <w:jc w:val="center"/>
        </w:trPr>
        <w:tc>
          <w:tcPr>
            <w:tcW w:w="3116" w:type="dxa"/>
            <w:vMerge/>
            <w:vAlign w:val="center"/>
          </w:tcPr>
          <w:p w14:paraId="73CF6227" w14:textId="77777777" w:rsidR="00DF04FC" w:rsidRPr="00FC1C31" w:rsidRDefault="00DF04FC" w:rsidP="00B336A3">
            <w:pPr>
              <w:jc w:val="center"/>
              <w:rPr>
                <w:rFonts w:ascii="Arial" w:hAnsi="Arial" w:cs="Arial"/>
                <w:b/>
                <w:bCs/>
                <w:sz w:val="22"/>
                <w:szCs w:val="22"/>
              </w:rPr>
            </w:pPr>
          </w:p>
        </w:tc>
        <w:tc>
          <w:tcPr>
            <w:tcW w:w="3117" w:type="dxa"/>
            <w:vMerge/>
            <w:vAlign w:val="center"/>
          </w:tcPr>
          <w:p w14:paraId="75F55645" w14:textId="77777777" w:rsidR="00DF04FC" w:rsidRPr="00FC1C31" w:rsidRDefault="00DF04FC" w:rsidP="00B336A3">
            <w:pPr>
              <w:jc w:val="center"/>
              <w:rPr>
                <w:rFonts w:ascii="Arial" w:hAnsi="Arial" w:cs="Arial"/>
                <w:b/>
                <w:bCs/>
                <w:sz w:val="22"/>
                <w:szCs w:val="22"/>
              </w:rPr>
            </w:pPr>
          </w:p>
        </w:tc>
        <w:tc>
          <w:tcPr>
            <w:tcW w:w="3117" w:type="dxa"/>
            <w:vAlign w:val="center"/>
          </w:tcPr>
          <w:p w14:paraId="5FFB88AE"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Tendonitis</w:t>
            </w:r>
          </w:p>
        </w:tc>
      </w:tr>
      <w:tr w:rsidR="00DF04FC" w:rsidRPr="00FC1C31" w14:paraId="784EC0F8" w14:textId="77777777" w:rsidTr="00B336A3">
        <w:trPr>
          <w:jc w:val="center"/>
        </w:trPr>
        <w:tc>
          <w:tcPr>
            <w:tcW w:w="3116" w:type="dxa"/>
            <w:vMerge/>
            <w:vAlign w:val="center"/>
          </w:tcPr>
          <w:p w14:paraId="48D9134A" w14:textId="77777777" w:rsidR="00DF04FC" w:rsidRPr="00FC1C31" w:rsidRDefault="00DF04FC" w:rsidP="00B336A3">
            <w:pPr>
              <w:jc w:val="center"/>
              <w:rPr>
                <w:rFonts w:ascii="Arial" w:hAnsi="Arial" w:cs="Arial"/>
                <w:b/>
                <w:bCs/>
                <w:sz w:val="22"/>
                <w:szCs w:val="22"/>
              </w:rPr>
            </w:pPr>
          </w:p>
        </w:tc>
        <w:tc>
          <w:tcPr>
            <w:tcW w:w="3117" w:type="dxa"/>
            <w:vMerge/>
            <w:vAlign w:val="center"/>
          </w:tcPr>
          <w:p w14:paraId="4AC5D5C6" w14:textId="77777777" w:rsidR="00DF04FC" w:rsidRPr="00FC1C31" w:rsidRDefault="00DF04FC" w:rsidP="00B336A3">
            <w:pPr>
              <w:jc w:val="center"/>
              <w:rPr>
                <w:rFonts w:ascii="Arial" w:hAnsi="Arial" w:cs="Arial"/>
                <w:b/>
                <w:bCs/>
                <w:sz w:val="22"/>
                <w:szCs w:val="22"/>
              </w:rPr>
            </w:pPr>
          </w:p>
        </w:tc>
        <w:tc>
          <w:tcPr>
            <w:tcW w:w="3117" w:type="dxa"/>
            <w:vAlign w:val="center"/>
          </w:tcPr>
          <w:p w14:paraId="22A6E93E"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Tumor</w:t>
            </w:r>
          </w:p>
        </w:tc>
      </w:tr>
      <w:tr w:rsidR="00DF04FC" w:rsidRPr="00FC1C31" w14:paraId="376CF3AF" w14:textId="77777777" w:rsidTr="00B336A3">
        <w:trPr>
          <w:jc w:val="center"/>
        </w:trPr>
        <w:tc>
          <w:tcPr>
            <w:tcW w:w="3116" w:type="dxa"/>
            <w:vMerge w:val="restart"/>
            <w:vAlign w:val="center"/>
          </w:tcPr>
          <w:p w14:paraId="004DD4F2" w14:textId="77777777" w:rsidR="00DF04FC" w:rsidRPr="00FC1C31" w:rsidRDefault="00DF04FC" w:rsidP="00B336A3">
            <w:pPr>
              <w:jc w:val="center"/>
              <w:rPr>
                <w:rFonts w:ascii="Arial" w:hAnsi="Arial" w:cs="Arial"/>
                <w:b/>
                <w:bCs/>
                <w:sz w:val="22"/>
                <w:szCs w:val="22"/>
              </w:rPr>
            </w:pPr>
            <w:r w:rsidRPr="00FC1C31">
              <w:rPr>
                <w:rFonts w:ascii="Arial" w:hAnsi="Arial" w:cs="Arial"/>
                <w:b/>
                <w:bCs/>
                <w:sz w:val="22"/>
                <w:szCs w:val="22"/>
              </w:rPr>
              <w:t>Reproductive Health</w:t>
            </w:r>
          </w:p>
        </w:tc>
        <w:tc>
          <w:tcPr>
            <w:tcW w:w="3117" w:type="dxa"/>
            <w:vMerge w:val="restart"/>
            <w:vAlign w:val="center"/>
          </w:tcPr>
          <w:p w14:paraId="44EEFC24" w14:textId="77777777" w:rsidR="00DF04FC" w:rsidRPr="00FC1C31" w:rsidRDefault="00DF04FC" w:rsidP="00B336A3">
            <w:pPr>
              <w:jc w:val="center"/>
              <w:rPr>
                <w:rFonts w:ascii="Arial" w:hAnsi="Arial" w:cs="Arial"/>
                <w:b/>
                <w:bCs/>
                <w:sz w:val="22"/>
                <w:szCs w:val="22"/>
              </w:rPr>
            </w:pPr>
            <w:r w:rsidRPr="00FC1C31">
              <w:rPr>
                <w:rFonts w:ascii="Arial" w:hAnsi="Arial" w:cs="Arial"/>
                <w:b/>
                <w:bCs/>
                <w:sz w:val="22"/>
                <w:szCs w:val="22"/>
              </w:rPr>
              <w:t>Sexual Health</w:t>
            </w:r>
          </w:p>
        </w:tc>
        <w:tc>
          <w:tcPr>
            <w:tcW w:w="3117" w:type="dxa"/>
            <w:vAlign w:val="center"/>
          </w:tcPr>
          <w:p w14:paraId="1F4BBBB6"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Menstruation (Menstrual, Menstrual Cramps, Menstruation, or Menstruation Discomfort)</w:t>
            </w:r>
          </w:p>
        </w:tc>
      </w:tr>
      <w:tr w:rsidR="00DF04FC" w:rsidRPr="00FC1C31" w14:paraId="25CFDD68" w14:textId="77777777" w:rsidTr="00B336A3">
        <w:trPr>
          <w:jc w:val="center"/>
        </w:trPr>
        <w:tc>
          <w:tcPr>
            <w:tcW w:w="3116" w:type="dxa"/>
            <w:vMerge/>
            <w:vAlign w:val="center"/>
          </w:tcPr>
          <w:p w14:paraId="69CD4DC0" w14:textId="77777777" w:rsidR="00DF04FC" w:rsidRPr="00FC1C31" w:rsidRDefault="00DF04FC" w:rsidP="00B336A3">
            <w:pPr>
              <w:jc w:val="center"/>
              <w:rPr>
                <w:rFonts w:ascii="Arial" w:hAnsi="Arial" w:cs="Arial"/>
                <w:sz w:val="22"/>
                <w:szCs w:val="22"/>
              </w:rPr>
            </w:pPr>
          </w:p>
        </w:tc>
        <w:tc>
          <w:tcPr>
            <w:tcW w:w="3117" w:type="dxa"/>
            <w:vMerge/>
            <w:vAlign w:val="center"/>
          </w:tcPr>
          <w:p w14:paraId="042C9C0A" w14:textId="77777777" w:rsidR="00DF04FC" w:rsidRPr="00FC1C31" w:rsidRDefault="00DF04FC" w:rsidP="00B336A3">
            <w:pPr>
              <w:jc w:val="center"/>
              <w:rPr>
                <w:rFonts w:ascii="Arial" w:hAnsi="Arial" w:cs="Arial"/>
                <w:sz w:val="22"/>
                <w:szCs w:val="22"/>
              </w:rPr>
            </w:pPr>
          </w:p>
        </w:tc>
        <w:tc>
          <w:tcPr>
            <w:tcW w:w="3117" w:type="dxa"/>
            <w:vAlign w:val="center"/>
          </w:tcPr>
          <w:p w14:paraId="3E6AE494" w14:textId="77777777" w:rsidR="00DF04FC" w:rsidRPr="00FC1C31" w:rsidRDefault="00DF04FC" w:rsidP="00B336A3">
            <w:pPr>
              <w:jc w:val="center"/>
              <w:rPr>
                <w:rFonts w:ascii="Arial" w:hAnsi="Arial" w:cs="Arial"/>
                <w:sz w:val="22"/>
                <w:szCs w:val="22"/>
              </w:rPr>
            </w:pPr>
            <w:r w:rsidRPr="00FC1C31">
              <w:rPr>
                <w:rFonts w:ascii="Arial" w:hAnsi="Arial" w:cs="Arial"/>
                <w:sz w:val="22"/>
                <w:szCs w:val="22"/>
              </w:rPr>
              <w:t>Premenstrual (Premenstrual Syndrome or PMS)</w:t>
            </w:r>
          </w:p>
        </w:tc>
      </w:tr>
    </w:tbl>
    <w:p w14:paraId="6C005D41" w14:textId="77777777" w:rsidR="00DF04FC" w:rsidRPr="00FC1C31" w:rsidRDefault="00DF04FC" w:rsidP="00DF04FC">
      <w:pPr>
        <w:rPr>
          <w:rFonts w:ascii="Arial" w:hAnsi="Arial" w:cs="Arial"/>
          <w:sz w:val="22"/>
          <w:szCs w:val="22"/>
        </w:rPr>
      </w:pPr>
    </w:p>
    <w:p w14:paraId="65066E16" w14:textId="77777777" w:rsidR="00DF04FC" w:rsidRPr="00FC1C31" w:rsidRDefault="00DF04FC" w:rsidP="00DF04FC">
      <w:pPr>
        <w:rPr>
          <w:rFonts w:ascii="Arial" w:eastAsia="Times New Roman" w:hAnsi="Arial" w:cs="Arial"/>
          <w:b/>
          <w:bCs/>
          <w:sz w:val="22"/>
          <w:szCs w:val="22"/>
        </w:rPr>
      </w:pPr>
      <w:r w:rsidRPr="00FC1C31">
        <w:rPr>
          <w:rFonts w:ascii="Arial" w:eastAsia="Times New Roman" w:hAnsi="Arial" w:cs="Arial"/>
          <w:b/>
          <w:bCs/>
          <w:sz w:val="22"/>
          <w:szCs w:val="22"/>
        </w:rPr>
        <w:t>Supplementary Table 1: Ranking by Location of CDP Health Benefit Claims by State</w:t>
      </w:r>
    </w:p>
    <w:tbl>
      <w:tblPr>
        <w:tblStyle w:val="TableGrid"/>
        <w:tblW w:w="0" w:type="auto"/>
        <w:tblLook w:val="04A0" w:firstRow="1" w:lastRow="0" w:firstColumn="1" w:lastColumn="0" w:noHBand="0" w:noVBand="1"/>
      </w:tblPr>
      <w:tblGrid>
        <w:gridCol w:w="3116"/>
        <w:gridCol w:w="3117"/>
        <w:gridCol w:w="3117"/>
      </w:tblGrid>
      <w:tr w:rsidR="00DF04FC" w:rsidRPr="00FC1C31" w14:paraId="0D7D26D7" w14:textId="77777777" w:rsidTr="00B336A3">
        <w:tc>
          <w:tcPr>
            <w:tcW w:w="3116" w:type="dxa"/>
            <w:vAlign w:val="center"/>
          </w:tcPr>
          <w:p w14:paraId="42BA3C5A" w14:textId="77777777" w:rsidR="00DF04FC" w:rsidRPr="00FC1C31" w:rsidRDefault="00DF04FC" w:rsidP="00B336A3">
            <w:pPr>
              <w:jc w:val="center"/>
              <w:rPr>
                <w:rFonts w:ascii="Arial" w:eastAsia="Times New Roman" w:hAnsi="Arial" w:cs="Arial"/>
                <w:b/>
                <w:bCs/>
                <w:sz w:val="22"/>
                <w:szCs w:val="22"/>
                <w:u w:val="single"/>
              </w:rPr>
            </w:pPr>
            <w:r w:rsidRPr="00FC1C31">
              <w:rPr>
                <w:rFonts w:ascii="Arial" w:eastAsia="Times New Roman" w:hAnsi="Arial" w:cs="Arial"/>
                <w:b/>
                <w:bCs/>
                <w:sz w:val="22"/>
                <w:szCs w:val="22"/>
                <w:u w:val="single"/>
              </w:rPr>
              <w:t>State</w:t>
            </w:r>
          </w:p>
        </w:tc>
        <w:tc>
          <w:tcPr>
            <w:tcW w:w="3117" w:type="dxa"/>
            <w:vAlign w:val="center"/>
          </w:tcPr>
          <w:p w14:paraId="7DAA13EB" w14:textId="77777777" w:rsidR="00DF04FC" w:rsidRPr="00FC1C31" w:rsidRDefault="00DF04FC" w:rsidP="00B336A3">
            <w:pPr>
              <w:jc w:val="center"/>
              <w:rPr>
                <w:rFonts w:ascii="Arial" w:eastAsia="Times New Roman" w:hAnsi="Arial" w:cs="Arial"/>
                <w:b/>
                <w:bCs/>
                <w:sz w:val="22"/>
                <w:szCs w:val="22"/>
                <w:u w:val="single"/>
              </w:rPr>
            </w:pPr>
            <w:r w:rsidRPr="00FC1C31">
              <w:rPr>
                <w:rFonts w:ascii="Arial" w:eastAsia="Times New Roman" w:hAnsi="Arial" w:cs="Arial"/>
                <w:b/>
                <w:bCs/>
                <w:sz w:val="22"/>
                <w:szCs w:val="22"/>
                <w:u w:val="single"/>
              </w:rPr>
              <w:t>Legal Status</w:t>
            </w:r>
          </w:p>
        </w:tc>
        <w:tc>
          <w:tcPr>
            <w:tcW w:w="3117" w:type="dxa"/>
            <w:vAlign w:val="center"/>
          </w:tcPr>
          <w:p w14:paraId="00CB2CAA" w14:textId="77777777" w:rsidR="00DF04FC" w:rsidRPr="00FC1C31" w:rsidRDefault="00DF04FC" w:rsidP="00B336A3">
            <w:pPr>
              <w:jc w:val="center"/>
              <w:rPr>
                <w:rFonts w:ascii="Arial" w:eastAsia="Times New Roman" w:hAnsi="Arial" w:cs="Arial"/>
                <w:b/>
                <w:bCs/>
                <w:sz w:val="22"/>
                <w:szCs w:val="22"/>
                <w:u w:val="single"/>
              </w:rPr>
            </w:pPr>
            <w:r w:rsidRPr="00FC1C31">
              <w:rPr>
                <w:rFonts w:ascii="Arial" w:eastAsia="Times New Roman" w:hAnsi="Arial" w:cs="Arial"/>
                <w:b/>
                <w:bCs/>
                <w:sz w:val="22"/>
                <w:szCs w:val="22"/>
                <w:u w:val="single"/>
              </w:rPr>
              <w:t>Total</w:t>
            </w:r>
          </w:p>
        </w:tc>
      </w:tr>
      <w:tr w:rsidR="00DF04FC" w:rsidRPr="00FC1C31" w14:paraId="2FB7AF21" w14:textId="77777777" w:rsidTr="00B336A3">
        <w:tc>
          <w:tcPr>
            <w:tcW w:w="3116" w:type="dxa"/>
            <w:vAlign w:val="center"/>
          </w:tcPr>
          <w:p w14:paraId="1547B89C"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Michigan</w:t>
            </w:r>
          </w:p>
        </w:tc>
        <w:tc>
          <w:tcPr>
            <w:tcW w:w="3117" w:type="dxa"/>
            <w:vAlign w:val="center"/>
          </w:tcPr>
          <w:p w14:paraId="7B8207FB"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Medical and Nonmedical Use</w:t>
            </w:r>
          </w:p>
        </w:tc>
        <w:tc>
          <w:tcPr>
            <w:tcW w:w="3117" w:type="dxa"/>
            <w:vAlign w:val="center"/>
          </w:tcPr>
          <w:p w14:paraId="46791F6F"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3040</w:t>
            </w:r>
          </w:p>
        </w:tc>
      </w:tr>
      <w:tr w:rsidR="00DF04FC" w:rsidRPr="00FC1C31" w14:paraId="630D3D05" w14:textId="77777777" w:rsidTr="00B336A3">
        <w:tc>
          <w:tcPr>
            <w:tcW w:w="3116" w:type="dxa"/>
            <w:vAlign w:val="center"/>
          </w:tcPr>
          <w:p w14:paraId="34C65B9B"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California</w:t>
            </w:r>
          </w:p>
        </w:tc>
        <w:tc>
          <w:tcPr>
            <w:tcW w:w="3117" w:type="dxa"/>
            <w:vAlign w:val="center"/>
          </w:tcPr>
          <w:p w14:paraId="38B52240"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Medical and Nonmedical Use</w:t>
            </w:r>
          </w:p>
        </w:tc>
        <w:tc>
          <w:tcPr>
            <w:tcW w:w="3117" w:type="dxa"/>
            <w:vAlign w:val="center"/>
          </w:tcPr>
          <w:p w14:paraId="17EFBC08" w14:textId="77777777" w:rsidR="00DF04FC" w:rsidRPr="00FC1C31" w:rsidDel="00A026F9"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2885</w:t>
            </w:r>
          </w:p>
        </w:tc>
      </w:tr>
      <w:tr w:rsidR="00DF04FC" w:rsidRPr="00FC1C31" w14:paraId="27D7551B" w14:textId="77777777" w:rsidTr="00B336A3">
        <w:tc>
          <w:tcPr>
            <w:tcW w:w="3116" w:type="dxa"/>
            <w:vAlign w:val="center"/>
          </w:tcPr>
          <w:p w14:paraId="0DEAD8EA"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Missouri</w:t>
            </w:r>
          </w:p>
        </w:tc>
        <w:tc>
          <w:tcPr>
            <w:tcW w:w="3117" w:type="dxa"/>
            <w:vAlign w:val="center"/>
          </w:tcPr>
          <w:p w14:paraId="0590324C"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Medical and Nonmedical Use</w:t>
            </w:r>
          </w:p>
        </w:tc>
        <w:tc>
          <w:tcPr>
            <w:tcW w:w="3117" w:type="dxa"/>
            <w:vAlign w:val="center"/>
          </w:tcPr>
          <w:p w14:paraId="07E64450"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2878</w:t>
            </w:r>
          </w:p>
        </w:tc>
      </w:tr>
      <w:tr w:rsidR="00DF04FC" w:rsidRPr="00FC1C31" w14:paraId="41739B59" w14:textId="77777777" w:rsidTr="00B336A3">
        <w:tc>
          <w:tcPr>
            <w:tcW w:w="3116" w:type="dxa"/>
            <w:vAlign w:val="center"/>
          </w:tcPr>
          <w:p w14:paraId="0AE8AE73"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Oklahoma</w:t>
            </w:r>
          </w:p>
        </w:tc>
        <w:tc>
          <w:tcPr>
            <w:tcW w:w="3117" w:type="dxa"/>
            <w:vAlign w:val="center"/>
          </w:tcPr>
          <w:p w14:paraId="1B7929C0"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Medical use only</w:t>
            </w:r>
          </w:p>
        </w:tc>
        <w:tc>
          <w:tcPr>
            <w:tcW w:w="3117" w:type="dxa"/>
            <w:vAlign w:val="center"/>
          </w:tcPr>
          <w:p w14:paraId="12437887" w14:textId="77777777" w:rsidR="00DF04FC" w:rsidRPr="00FC1C31" w:rsidDel="00A026F9"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1154</w:t>
            </w:r>
          </w:p>
        </w:tc>
      </w:tr>
      <w:tr w:rsidR="00DF04FC" w:rsidRPr="00FC1C31" w14:paraId="488E84DC" w14:textId="77777777" w:rsidTr="00B336A3">
        <w:tc>
          <w:tcPr>
            <w:tcW w:w="3116" w:type="dxa"/>
            <w:vAlign w:val="center"/>
          </w:tcPr>
          <w:p w14:paraId="0B1B8A0A"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Arkansas</w:t>
            </w:r>
          </w:p>
        </w:tc>
        <w:tc>
          <w:tcPr>
            <w:tcW w:w="3117" w:type="dxa"/>
            <w:vAlign w:val="center"/>
          </w:tcPr>
          <w:p w14:paraId="3A8B59E8"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Medical use only</w:t>
            </w:r>
          </w:p>
        </w:tc>
        <w:tc>
          <w:tcPr>
            <w:tcW w:w="3117" w:type="dxa"/>
            <w:vAlign w:val="center"/>
          </w:tcPr>
          <w:p w14:paraId="0F04DC92"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1039</w:t>
            </w:r>
          </w:p>
        </w:tc>
      </w:tr>
      <w:tr w:rsidR="00DF04FC" w:rsidRPr="00FC1C31" w14:paraId="655121DD" w14:textId="77777777" w:rsidTr="00B336A3">
        <w:tc>
          <w:tcPr>
            <w:tcW w:w="3116" w:type="dxa"/>
            <w:vAlign w:val="center"/>
          </w:tcPr>
          <w:p w14:paraId="1E8BD220"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Maine</w:t>
            </w:r>
          </w:p>
        </w:tc>
        <w:tc>
          <w:tcPr>
            <w:tcW w:w="3117" w:type="dxa"/>
            <w:vAlign w:val="center"/>
          </w:tcPr>
          <w:p w14:paraId="7508E62C"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Medical and Nonmedical Use</w:t>
            </w:r>
          </w:p>
        </w:tc>
        <w:tc>
          <w:tcPr>
            <w:tcW w:w="3117" w:type="dxa"/>
            <w:vAlign w:val="center"/>
          </w:tcPr>
          <w:p w14:paraId="717309F0"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898</w:t>
            </w:r>
          </w:p>
        </w:tc>
      </w:tr>
      <w:tr w:rsidR="00DF04FC" w:rsidRPr="00FC1C31" w14:paraId="7E5557EA" w14:textId="77777777" w:rsidTr="00B336A3">
        <w:tc>
          <w:tcPr>
            <w:tcW w:w="3116" w:type="dxa"/>
            <w:vAlign w:val="center"/>
          </w:tcPr>
          <w:p w14:paraId="748D07DA"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Massachusetts</w:t>
            </w:r>
          </w:p>
        </w:tc>
        <w:tc>
          <w:tcPr>
            <w:tcW w:w="3117" w:type="dxa"/>
            <w:vAlign w:val="center"/>
          </w:tcPr>
          <w:p w14:paraId="61733DF7"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Medical and Nonmedical Use</w:t>
            </w:r>
          </w:p>
        </w:tc>
        <w:tc>
          <w:tcPr>
            <w:tcW w:w="3117" w:type="dxa"/>
            <w:vAlign w:val="center"/>
          </w:tcPr>
          <w:p w14:paraId="1D1D0BAB" w14:textId="77777777" w:rsidR="00DF04FC" w:rsidRPr="00FC1C31" w:rsidDel="00533ABE"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833</w:t>
            </w:r>
          </w:p>
        </w:tc>
      </w:tr>
      <w:tr w:rsidR="00DF04FC" w:rsidRPr="00FC1C31" w14:paraId="54BA71B2" w14:textId="77777777" w:rsidTr="00B336A3">
        <w:tc>
          <w:tcPr>
            <w:tcW w:w="3116" w:type="dxa"/>
            <w:vAlign w:val="center"/>
          </w:tcPr>
          <w:p w14:paraId="2B1AA013"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lastRenderedPageBreak/>
              <w:t>Arizona</w:t>
            </w:r>
          </w:p>
        </w:tc>
        <w:tc>
          <w:tcPr>
            <w:tcW w:w="3117" w:type="dxa"/>
            <w:vAlign w:val="center"/>
          </w:tcPr>
          <w:p w14:paraId="377BBA51"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Medical and Nonmedical Use</w:t>
            </w:r>
          </w:p>
        </w:tc>
        <w:tc>
          <w:tcPr>
            <w:tcW w:w="3117" w:type="dxa"/>
            <w:vAlign w:val="center"/>
          </w:tcPr>
          <w:p w14:paraId="20A77EDC" w14:textId="77777777" w:rsidR="00DF04FC" w:rsidRPr="00FC1C31" w:rsidDel="00533ABE"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804</w:t>
            </w:r>
          </w:p>
        </w:tc>
      </w:tr>
      <w:tr w:rsidR="00DF04FC" w:rsidRPr="00FC1C31" w14:paraId="5A6E4A72" w14:textId="77777777" w:rsidTr="00B336A3">
        <w:tc>
          <w:tcPr>
            <w:tcW w:w="3116" w:type="dxa"/>
            <w:vAlign w:val="center"/>
          </w:tcPr>
          <w:p w14:paraId="0FA8A736"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Mississippi</w:t>
            </w:r>
          </w:p>
        </w:tc>
        <w:tc>
          <w:tcPr>
            <w:tcW w:w="3117" w:type="dxa"/>
            <w:vAlign w:val="center"/>
          </w:tcPr>
          <w:p w14:paraId="54238B86"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Medical use only</w:t>
            </w:r>
          </w:p>
        </w:tc>
        <w:tc>
          <w:tcPr>
            <w:tcW w:w="3117" w:type="dxa"/>
            <w:vAlign w:val="center"/>
          </w:tcPr>
          <w:p w14:paraId="72AC6367" w14:textId="77777777" w:rsidR="00DF04FC" w:rsidRPr="00FC1C31" w:rsidDel="00533ABE"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638</w:t>
            </w:r>
          </w:p>
        </w:tc>
      </w:tr>
      <w:tr w:rsidR="00DF04FC" w:rsidRPr="00FC1C31" w14:paraId="32300CF8" w14:textId="77777777" w:rsidTr="00B336A3">
        <w:tc>
          <w:tcPr>
            <w:tcW w:w="3116" w:type="dxa"/>
            <w:vAlign w:val="center"/>
          </w:tcPr>
          <w:p w14:paraId="542AE422"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New Mexico</w:t>
            </w:r>
          </w:p>
        </w:tc>
        <w:tc>
          <w:tcPr>
            <w:tcW w:w="3117" w:type="dxa"/>
            <w:vAlign w:val="center"/>
          </w:tcPr>
          <w:p w14:paraId="0C7EDBB3"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Medical and Nonmedical Use</w:t>
            </w:r>
          </w:p>
        </w:tc>
        <w:tc>
          <w:tcPr>
            <w:tcW w:w="3117" w:type="dxa"/>
            <w:vAlign w:val="center"/>
          </w:tcPr>
          <w:p w14:paraId="79BF125A" w14:textId="77777777" w:rsidR="00DF04FC" w:rsidRPr="00FC1C31" w:rsidDel="00A026F9"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605</w:t>
            </w:r>
          </w:p>
        </w:tc>
      </w:tr>
      <w:tr w:rsidR="00DF04FC" w:rsidRPr="00FC1C31" w14:paraId="64F49F5C" w14:textId="77777777" w:rsidTr="00B336A3">
        <w:tc>
          <w:tcPr>
            <w:tcW w:w="3116" w:type="dxa"/>
            <w:vAlign w:val="center"/>
          </w:tcPr>
          <w:p w14:paraId="786E4CBF"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Maryland</w:t>
            </w:r>
          </w:p>
        </w:tc>
        <w:tc>
          <w:tcPr>
            <w:tcW w:w="3117" w:type="dxa"/>
            <w:vAlign w:val="center"/>
          </w:tcPr>
          <w:p w14:paraId="3A83469B"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Medical and Nonmedical Use</w:t>
            </w:r>
          </w:p>
        </w:tc>
        <w:tc>
          <w:tcPr>
            <w:tcW w:w="3117" w:type="dxa"/>
            <w:vAlign w:val="center"/>
          </w:tcPr>
          <w:p w14:paraId="59386E84" w14:textId="77777777" w:rsidR="00DF04FC" w:rsidRPr="00FC1C31" w:rsidDel="00A026F9"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597</w:t>
            </w:r>
          </w:p>
        </w:tc>
      </w:tr>
      <w:tr w:rsidR="00DF04FC" w:rsidRPr="00FC1C31" w14:paraId="796BE0B2" w14:textId="77777777" w:rsidTr="00B336A3">
        <w:tc>
          <w:tcPr>
            <w:tcW w:w="3116" w:type="dxa"/>
            <w:vAlign w:val="center"/>
          </w:tcPr>
          <w:p w14:paraId="17926B5C"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Montana</w:t>
            </w:r>
          </w:p>
        </w:tc>
        <w:tc>
          <w:tcPr>
            <w:tcW w:w="3117" w:type="dxa"/>
            <w:vAlign w:val="center"/>
          </w:tcPr>
          <w:p w14:paraId="672D6137"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Medical and Nonmedical Use</w:t>
            </w:r>
          </w:p>
        </w:tc>
        <w:tc>
          <w:tcPr>
            <w:tcW w:w="3117" w:type="dxa"/>
            <w:vAlign w:val="center"/>
          </w:tcPr>
          <w:p w14:paraId="52F76F0B"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441</w:t>
            </w:r>
          </w:p>
        </w:tc>
      </w:tr>
      <w:tr w:rsidR="00DF04FC" w:rsidRPr="00FC1C31" w14:paraId="31719691" w14:textId="77777777" w:rsidTr="00B336A3">
        <w:tc>
          <w:tcPr>
            <w:tcW w:w="3116" w:type="dxa"/>
            <w:vAlign w:val="center"/>
          </w:tcPr>
          <w:p w14:paraId="3A97F57D"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Colorado</w:t>
            </w:r>
          </w:p>
        </w:tc>
        <w:tc>
          <w:tcPr>
            <w:tcW w:w="3117" w:type="dxa"/>
            <w:vAlign w:val="center"/>
          </w:tcPr>
          <w:p w14:paraId="72B19ABE"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Medical and Nonmedical Use</w:t>
            </w:r>
          </w:p>
        </w:tc>
        <w:tc>
          <w:tcPr>
            <w:tcW w:w="3117" w:type="dxa"/>
            <w:vAlign w:val="center"/>
          </w:tcPr>
          <w:p w14:paraId="228A5F2A"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440</w:t>
            </w:r>
          </w:p>
        </w:tc>
      </w:tr>
      <w:tr w:rsidR="00DF04FC" w:rsidRPr="00FC1C31" w14:paraId="115E9DA3" w14:textId="77777777" w:rsidTr="00B336A3">
        <w:tc>
          <w:tcPr>
            <w:tcW w:w="3116" w:type="dxa"/>
            <w:vAlign w:val="center"/>
          </w:tcPr>
          <w:p w14:paraId="6DA9F703"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Nevada</w:t>
            </w:r>
          </w:p>
        </w:tc>
        <w:tc>
          <w:tcPr>
            <w:tcW w:w="3117" w:type="dxa"/>
            <w:vAlign w:val="center"/>
          </w:tcPr>
          <w:p w14:paraId="2C763317"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Medical and Nonmedical Use</w:t>
            </w:r>
          </w:p>
        </w:tc>
        <w:tc>
          <w:tcPr>
            <w:tcW w:w="3117" w:type="dxa"/>
            <w:vAlign w:val="center"/>
          </w:tcPr>
          <w:p w14:paraId="4D92BCB7"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426</w:t>
            </w:r>
          </w:p>
        </w:tc>
      </w:tr>
      <w:tr w:rsidR="00DF04FC" w:rsidRPr="00FC1C31" w14:paraId="6787CA5C" w14:textId="77777777" w:rsidTr="00B336A3">
        <w:tc>
          <w:tcPr>
            <w:tcW w:w="3116" w:type="dxa"/>
            <w:vAlign w:val="center"/>
          </w:tcPr>
          <w:p w14:paraId="75D231EE"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Florida</w:t>
            </w:r>
          </w:p>
        </w:tc>
        <w:tc>
          <w:tcPr>
            <w:tcW w:w="3117" w:type="dxa"/>
            <w:vAlign w:val="center"/>
          </w:tcPr>
          <w:p w14:paraId="1BD26EC0"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Medical use only</w:t>
            </w:r>
          </w:p>
        </w:tc>
        <w:tc>
          <w:tcPr>
            <w:tcW w:w="3117" w:type="dxa"/>
            <w:vAlign w:val="center"/>
          </w:tcPr>
          <w:p w14:paraId="72EF75D1" w14:textId="77777777" w:rsidR="00DF04FC" w:rsidRPr="00FC1C31" w:rsidDel="00A026F9"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420</w:t>
            </w:r>
          </w:p>
        </w:tc>
      </w:tr>
      <w:tr w:rsidR="00DF04FC" w:rsidRPr="00FC1C31" w14:paraId="51478577" w14:textId="77777777" w:rsidTr="00B336A3">
        <w:tc>
          <w:tcPr>
            <w:tcW w:w="3116" w:type="dxa"/>
            <w:vAlign w:val="center"/>
          </w:tcPr>
          <w:p w14:paraId="5F6B19CA"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New Jersey</w:t>
            </w:r>
          </w:p>
        </w:tc>
        <w:tc>
          <w:tcPr>
            <w:tcW w:w="3117" w:type="dxa"/>
            <w:vAlign w:val="center"/>
          </w:tcPr>
          <w:p w14:paraId="2AC94994"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Medical and Nonmedical Use</w:t>
            </w:r>
          </w:p>
        </w:tc>
        <w:tc>
          <w:tcPr>
            <w:tcW w:w="3117" w:type="dxa"/>
            <w:vAlign w:val="center"/>
          </w:tcPr>
          <w:p w14:paraId="07187B86" w14:textId="77777777" w:rsidR="00DF04FC" w:rsidRPr="00FC1C31" w:rsidDel="00533ABE"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369</w:t>
            </w:r>
          </w:p>
        </w:tc>
      </w:tr>
      <w:tr w:rsidR="00DF04FC" w:rsidRPr="00FC1C31" w14:paraId="679E5DD5" w14:textId="77777777" w:rsidTr="00B336A3">
        <w:tc>
          <w:tcPr>
            <w:tcW w:w="3116" w:type="dxa"/>
            <w:vAlign w:val="center"/>
          </w:tcPr>
          <w:p w14:paraId="3FD81281"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Pennsylvania</w:t>
            </w:r>
          </w:p>
        </w:tc>
        <w:tc>
          <w:tcPr>
            <w:tcW w:w="3117" w:type="dxa"/>
            <w:vAlign w:val="center"/>
          </w:tcPr>
          <w:p w14:paraId="5F4AA465"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Medical use only</w:t>
            </w:r>
          </w:p>
        </w:tc>
        <w:tc>
          <w:tcPr>
            <w:tcW w:w="3117" w:type="dxa"/>
            <w:vAlign w:val="center"/>
          </w:tcPr>
          <w:p w14:paraId="4D91A61C" w14:textId="77777777" w:rsidR="00DF04FC" w:rsidRPr="00FC1C31" w:rsidDel="00A026F9"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276</w:t>
            </w:r>
          </w:p>
        </w:tc>
      </w:tr>
      <w:tr w:rsidR="00DF04FC" w:rsidRPr="00FC1C31" w14:paraId="4ABDE7F7" w14:textId="77777777" w:rsidTr="00B336A3">
        <w:tc>
          <w:tcPr>
            <w:tcW w:w="3116" w:type="dxa"/>
            <w:vAlign w:val="center"/>
          </w:tcPr>
          <w:p w14:paraId="4182902B"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Illinois</w:t>
            </w:r>
          </w:p>
        </w:tc>
        <w:tc>
          <w:tcPr>
            <w:tcW w:w="3117" w:type="dxa"/>
            <w:vAlign w:val="center"/>
          </w:tcPr>
          <w:p w14:paraId="48E188A7"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Medical and Nonmedical Use</w:t>
            </w:r>
          </w:p>
        </w:tc>
        <w:tc>
          <w:tcPr>
            <w:tcW w:w="3117" w:type="dxa"/>
            <w:vAlign w:val="center"/>
          </w:tcPr>
          <w:p w14:paraId="0F445001"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241</w:t>
            </w:r>
          </w:p>
        </w:tc>
      </w:tr>
      <w:tr w:rsidR="00DF04FC" w:rsidRPr="00FC1C31" w14:paraId="3720B000" w14:textId="77777777" w:rsidTr="00B336A3">
        <w:tc>
          <w:tcPr>
            <w:tcW w:w="3116" w:type="dxa"/>
            <w:vAlign w:val="center"/>
          </w:tcPr>
          <w:p w14:paraId="7278D202"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Washington</w:t>
            </w:r>
          </w:p>
        </w:tc>
        <w:tc>
          <w:tcPr>
            <w:tcW w:w="3117" w:type="dxa"/>
            <w:vAlign w:val="center"/>
          </w:tcPr>
          <w:p w14:paraId="201D8A6B"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Medical and Nonmedical Use</w:t>
            </w:r>
          </w:p>
        </w:tc>
        <w:tc>
          <w:tcPr>
            <w:tcW w:w="3117" w:type="dxa"/>
            <w:vAlign w:val="center"/>
          </w:tcPr>
          <w:p w14:paraId="2853EFBB" w14:textId="77777777" w:rsidR="00DF04FC" w:rsidRPr="00FC1C31" w:rsidDel="00533ABE"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223</w:t>
            </w:r>
          </w:p>
        </w:tc>
      </w:tr>
      <w:tr w:rsidR="00DF04FC" w:rsidRPr="00FC1C31" w14:paraId="2074CBB2" w14:textId="77777777" w:rsidTr="00B336A3">
        <w:tc>
          <w:tcPr>
            <w:tcW w:w="3116" w:type="dxa"/>
            <w:vAlign w:val="center"/>
          </w:tcPr>
          <w:p w14:paraId="7C0CCC62"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Alaska</w:t>
            </w:r>
          </w:p>
        </w:tc>
        <w:tc>
          <w:tcPr>
            <w:tcW w:w="3117" w:type="dxa"/>
            <w:vAlign w:val="center"/>
          </w:tcPr>
          <w:p w14:paraId="1209CA62"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Medical and Nonmedical Use</w:t>
            </w:r>
          </w:p>
        </w:tc>
        <w:tc>
          <w:tcPr>
            <w:tcW w:w="3117" w:type="dxa"/>
            <w:vAlign w:val="center"/>
          </w:tcPr>
          <w:p w14:paraId="1CA5D1F8" w14:textId="77777777" w:rsidR="00DF04FC" w:rsidRPr="00FC1C31" w:rsidDel="00533ABE"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219</w:t>
            </w:r>
          </w:p>
        </w:tc>
      </w:tr>
      <w:tr w:rsidR="00DF04FC" w:rsidRPr="00FC1C31" w14:paraId="4BDB0C81" w14:textId="77777777" w:rsidTr="00B336A3">
        <w:tc>
          <w:tcPr>
            <w:tcW w:w="3116" w:type="dxa"/>
            <w:vAlign w:val="center"/>
          </w:tcPr>
          <w:p w14:paraId="3BB732C6"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New York</w:t>
            </w:r>
          </w:p>
        </w:tc>
        <w:tc>
          <w:tcPr>
            <w:tcW w:w="3117" w:type="dxa"/>
            <w:vAlign w:val="center"/>
          </w:tcPr>
          <w:p w14:paraId="7E2397DD"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Medical and Nonmedical Use</w:t>
            </w:r>
          </w:p>
        </w:tc>
        <w:tc>
          <w:tcPr>
            <w:tcW w:w="3117" w:type="dxa"/>
            <w:vAlign w:val="center"/>
          </w:tcPr>
          <w:p w14:paraId="3685F37E" w14:textId="77777777" w:rsidR="00DF04FC" w:rsidRPr="00FC1C31" w:rsidDel="00533ABE"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172</w:t>
            </w:r>
          </w:p>
        </w:tc>
      </w:tr>
      <w:tr w:rsidR="00DF04FC" w:rsidRPr="00FC1C31" w14:paraId="713DA894" w14:textId="77777777" w:rsidTr="00B336A3">
        <w:tc>
          <w:tcPr>
            <w:tcW w:w="3116" w:type="dxa"/>
            <w:vAlign w:val="center"/>
          </w:tcPr>
          <w:p w14:paraId="2D7B81A3"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Oregon</w:t>
            </w:r>
          </w:p>
        </w:tc>
        <w:tc>
          <w:tcPr>
            <w:tcW w:w="3117" w:type="dxa"/>
            <w:vAlign w:val="center"/>
          </w:tcPr>
          <w:p w14:paraId="76291CB5"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Medical and Nonmedical Use</w:t>
            </w:r>
          </w:p>
        </w:tc>
        <w:tc>
          <w:tcPr>
            <w:tcW w:w="3117" w:type="dxa"/>
            <w:vAlign w:val="center"/>
          </w:tcPr>
          <w:p w14:paraId="223F4B6F"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112</w:t>
            </w:r>
          </w:p>
        </w:tc>
      </w:tr>
      <w:tr w:rsidR="00DF04FC" w:rsidRPr="00FC1C31" w14:paraId="68775E79" w14:textId="77777777" w:rsidTr="00B336A3">
        <w:tc>
          <w:tcPr>
            <w:tcW w:w="3116" w:type="dxa"/>
            <w:vAlign w:val="center"/>
          </w:tcPr>
          <w:p w14:paraId="65792C00"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North Dakota</w:t>
            </w:r>
          </w:p>
        </w:tc>
        <w:tc>
          <w:tcPr>
            <w:tcW w:w="3117" w:type="dxa"/>
            <w:vAlign w:val="center"/>
          </w:tcPr>
          <w:p w14:paraId="7499EDF7"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Medical use only</w:t>
            </w:r>
          </w:p>
        </w:tc>
        <w:tc>
          <w:tcPr>
            <w:tcW w:w="3117" w:type="dxa"/>
            <w:vAlign w:val="center"/>
          </w:tcPr>
          <w:p w14:paraId="504B0122" w14:textId="77777777" w:rsidR="00DF04FC" w:rsidRPr="00FC1C31" w:rsidDel="00A026F9"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100</w:t>
            </w:r>
          </w:p>
        </w:tc>
      </w:tr>
      <w:tr w:rsidR="00DF04FC" w:rsidRPr="00FC1C31" w14:paraId="49644BFA" w14:textId="77777777" w:rsidTr="00B336A3">
        <w:tc>
          <w:tcPr>
            <w:tcW w:w="3116" w:type="dxa"/>
            <w:vAlign w:val="center"/>
          </w:tcPr>
          <w:p w14:paraId="46704217"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South Dakota</w:t>
            </w:r>
          </w:p>
        </w:tc>
        <w:tc>
          <w:tcPr>
            <w:tcW w:w="3117" w:type="dxa"/>
            <w:vAlign w:val="center"/>
          </w:tcPr>
          <w:p w14:paraId="5BA4490A"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Medical use only</w:t>
            </w:r>
          </w:p>
        </w:tc>
        <w:tc>
          <w:tcPr>
            <w:tcW w:w="3117" w:type="dxa"/>
            <w:vAlign w:val="center"/>
          </w:tcPr>
          <w:p w14:paraId="4892F8EC" w14:textId="77777777" w:rsidR="00DF04FC" w:rsidRPr="00FC1C31" w:rsidDel="00A026F9"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100</w:t>
            </w:r>
          </w:p>
        </w:tc>
      </w:tr>
      <w:tr w:rsidR="00DF04FC" w:rsidRPr="00FC1C31" w14:paraId="2CF50900" w14:textId="77777777" w:rsidTr="00B336A3">
        <w:tc>
          <w:tcPr>
            <w:tcW w:w="3116" w:type="dxa"/>
            <w:vAlign w:val="center"/>
          </w:tcPr>
          <w:p w14:paraId="27C39249"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Hawaii</w:t>
            </w:r>
          </w:p>
        </w:tc>
        <w:tc>
          <w:tcPr>
            <w:tcW w:w="3117" w:type="dxa"/>
            <w:vAlign w:val="center"/>
          </w:tcPr>
          <w:p w14:paraId="14CFB38B"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Medical use only</w:t>
            </w:r>
          </w:p>
        </w:tc>
        <w:tc>
          <w:tcPr>
            <w:tcW w:w="3117" w:type="dxa"/>
            <w:vAlign w:val="center"/>
          </w:tcPr>
          <w:p w14:paraId="7F2797BC"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83</w:t>
            </w:r>
          </w:p>
        </w:tc>
      </w:tr>
      <w:tr w:rsidR="00DF04FC" w:rsidRPr="00FC1C31" w14:paraId="224111C8" w14:textId="77777777" w:rsidTr="00B336A3">
        <w:tc>
          <w:tcPr>
            <w:tcW w:w="3116" w:type="dxa"/>
            <w:vAlign w:val="center"/>
          </w:tcPr>
          <w:p w14:paraId="4F6708A9"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Ohio</w:t>
            </w:r>
          </w:p>
        </w:tc>
        <w:tc>
          <w:tcPr>
            <w:tcW w:w="3117" w:type="dxa"/>
            <w:vAlign w:val="center"/>
          </w:tcPr>
          <w:p w14:paraId="3EC4160F"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Medical and Nonmedical Use</w:t>
            </w:r>
          </w:p>
        </w:tc>
        <w:tc>
          <w:tcPr>
            <w:tcW w:w="3117" w:type="dxa"/>
            <w:vAlign w:val="center"/>
          </w:tcPr>
          <w:p w14:paraId="038F0F0D"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70</w:t>
            </w:r>
          </w:p>
        </w:tc>
      </w:tr>
      <w:tr w:rsidR="00DF04FC" w:rsidRPr="00FC1C31" w14:paraId="404A1CE1" w14:textId="77777777" w:rsidTr="00B336A3">
        <w:tc>
          <w:tcPr>
            <w:tcW w:w="3116" w:type="dxa"/>
            <w:vAlign w:val="center"/>
          </w:tcPr>
          <w:p w14:paraId="3553F801"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West Virginia</w:t>
            </w:r>
          </w:p>
        </w:tc>
        <w:tc>
          <w:tcPr>
            <w:tcW w:w="3117" w:type="dxa"/>
            <w:vAlign w:val="center"/>
          </w:tcPr>
          <w:p w14:paraId="715E09BD"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Medical use only</w:t>
            </w:r>
          </w:p>
        </w:tc>
        <w:tc>
          <w:tcPr>
            <w:tcW w:w="3117" w:type="dxa"/>
            <w:vAlign w:val="center"/>
          </w:tcPr>
          <w:p w14:paraId="3FA88D86" w14:textId="77777777" w:rsidR="00DF04FC" w:rsidRPr="00FC1C31" w:rsidDel="00A026F9"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67</w:t>
            </w:r>
          </w:p>
        </w:tc>
      </w:tr>
      <w:tr w:rsidR="00DF04FC" w:rsidRPr="00FC1C31" w14:paraId="70B07ED3" w14:textId="77777777" w:rsidTr="00B336A3">
        <w:tc>
          <w:tcPr>
            <w:tcW w:w="3116" w:type="dxa"/>
            <w:vAlign w:val="center"/>
          </w:tcPr>
          <w:p w14:paraId="7642BD59"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Vermont</w:t>
            </w:r>
          </w:p>
        </w:tc>
        <w:tc>
          <w:tcPr>
            <w:tcW w:w="3117" w:type="dxa"/>
            <w:vAlign w:val="center"/>
          </w:tcPr>
          <w:p w14:paraId="796708D3"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Medical and Nonmedical Use</w:t>
            </w:r>
          </w:p>
        </w:tc>
        <w:tc>
          <w:tcPr>
            <w:tcW w:w="3117" w:type="dxa"/>
            <w:vAlign w:val="center"/>
          </w:tcPr>
          <w:p w14:paraId="00CA6C7C"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60</w:t>
            </w:r>
          </w:p>
        </w:tc>
      </w:tr>
      <w:tr w:rsidR="00DF04FC" w:rsidRPr="00FC1C31" w14:paraId="681E2D36" w14:textId="77777777" w:rsidTr="00B336A3">
        <w:tc>
          <w:tcPr>
            <w:tcW w:w="3116" w:type="dxa"/>
            <w:vAlign w:val="center"/>
          </w:tcPr>
          <w:p w14:paraId="3DFE642F"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Rhode Island</w:t>
            </w:r>
          </w:p>
        </w:tc>
        <w:tc>
          <w:tcPr>
            <w:tcW w:w="3117" w:type="dxa"/>
            <w:vAlign w:val="center"/>
          </w:tcPr>
          <w:p w14:paraId="635623EE"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Medical and Nonmedical Use</w:t>
            </w:r>
          </w:p>
        </w:tc>
        <w:tc>
          <w:tcPr>
            <w:tcW w:w="3117" w:type="dxa"/>
            <w:vAlign w:val="center"/>
          </w:tcPr>
          <w:p w14:paraId="7AAD5EE3"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11</w:t>
            </w:r>
          </w:p>
        </w:tc>
      </w:tr>
      <w:tr w:rsidR="00DF04FC" w:rsidRPr="00FC1C31" w14:paraId="5BA8DC0D" w14:textId="77777777" w:rsidTr="00B336A3">
        <w:tc>
          <w:tcPr>
            <w:tcW w:w="3116" w:type="dxa"/>
            <w:vAlign w:val="center"/>
          </w:tcPr>
          <w:p w14:paraId="68B96F78"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Minnesota</w:t>
            </w:r>
          </w:p>
        </w:tc>
        <w:tc>
          <w:tcPr>
            <w:tcW w:w="3117" w:type="dxa"/>
            <w:vAlign w:val="center"/>
          </w:tcPr>
          <w:p w14:paraId="2CF63C4A"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Medical and Nonmedical Use</w:t>
            </w:r>
          </w:p>
        </w:tc>
        <w:tc>
          <w:tcPr>
            <w:tcW w:w="3117" w:type="dxa"/>
            <w:vAlign w:val="center"/>
          </w:tcPr>
          <w:p w14:paraId="7D73B9B9"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4</w:t>
            </w:r>
          </w:p>
        </w:tc>
      </w:tr>
      <w:tr w:rsidR="00DF04FC" w:rsidRPr="00FC1C31" w14:paraId="5F3E29F9" w14:textId="77777777" w:rsidTr="00B336A3">
        <w:tc>
          <w:tcPr>
            <w:tcW w:w="6233" w:type="dxa"/>
            <w:gridSpan w:val="2"/>
            <w:vAlign w:val="center"/>
          </w:tcPr>
          <w:p w14:paraId="780EC380" w14:textId="77777777" w:rsidR="00DF04FC" w:rsidRPr="00FC1C31" w:rsidRDefault="00DF04FC" w:rsidP="00B336A3">
            <w:pPr>
              <w:jc w:val="center"/>
              <w:rPr>
                <w:rFonts w:ascii="Arial" w:eastAsia="Times New Roman" w:hAnsi="Arial" w:cs="Arial"/>
                <w:b/>
                <w:bCs/>
                <w:sz w:val="22"/>
                <w:szCs w:val="22"/>
              </w:rPr>
            </w:pPr>
            <w:r w:rsidRPr="00FC1C31">
              <w:rPr>
                <w:rFonts w:ascii="Arial" w:eastAsia="Times New Roman" w:hAnsi="Arial" w:cs="Arial"/>
                <w:b/>
                <w:bCs/>
                <w:sz w:val="22"/>
                <w:szCs w:val="22"/>
              </w:rPr>
              <w:t>Total</w:t>
            </w:r>
          </w:p>
        </w:tc>
        <w:tc>
          <w:tcPr>
            <w:tcW w:w="3117" w:type="dxa"/>
            <w:vAlign w:val="center"/>
          </w:tcPr>
          <w:p w14:paraId="696EEB1A"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19,205</w:t>
            </w:r>
          </w:p>
        </w:tc>
      </w:tr>
    </w:tbl>
    <w:p w14:paraId="6EDD1404" w14:textId="77777777" w:rsidR="00DF04FC" w:rsidRPr="00FC1C31" w:rsidRDefault="00DF04FC" w:rsidP="00DF04FC">
      <w:pPr>
        <w:rPr>
          <w:rFonts w:ascii="Arial" w:eastAsia="Times New Roman" w:hAnsi="Arial" w:cs="Arial"/>
          <w:sz w:val="22"/>
          <w:szCs w:val="22"/>
          <w:vertAlign w:val="subscript"/>
        </w:rPr>
      </w:pPr>
    </w:p>
    <w:p w14:paraId="3255C023" w14:textId="77777777" w:rsidR="00DF04FC" w:rsidRPr="00FC1C31" w:rsidRDefault="00DF04FC" w:rsidP="00DF04FC">
      <w:pPr>
        <w:rPr>
          <w:rFonts w:ascii="Arial" w:hAnsi="Arial" w:cs="Arial"/>
          <w:b/>
          <w:bCs/>
          <w:sz w:val="22"/>
          <w:szCs w:val="22"/>
        </w:rPr>
      </w:pPr>
      <w:r w:rsidRPr="00FC1C31">
        <w:rPr>
          <w:rFonts w:ascii="Arial" w:hAnsi="Arial" w:cs="Arial"/>
          <w:b/>
          <w:bCs/>
          <w:sz w:val="22"/>
          <w:szCs w:val="22"/>
        </w:rPr>
        <w:t>RESULTS</w:t>
      </w:r>
    </w:p>
    <w:p w14:paraId="1EB8BABC" w14:textId="77777777" w:rsidR="00DF04FC" w:rsidRPr="00FC1C31" w:rsidRDefault="00DF04FC" w:rsidP="00DF04FC">
      <w:pPr>
        <w:rPr>
          <w:rFonts w:ascii="Arial" w:eastAsia="Times New Roman" w:hAnsi="Arial" w:cs="Arial"/>
          <w:i/>
          <w:iCs/>
          <w:sz w:val="22"/>
          <w:szCs w:val="22"/>
        </w:rPr>
      </w:pPr>
      <w:r w:rsidRPr="00FC1C31">
        <w:rPr>
          <w:rFonts w:ascii="Arial" w:eastAsia="Times New Roman" w:hAnsi="Arial" w:cs="Arial"/>
          <w:i/>
          <w:iCs/>
          <w:sz w:val="22"/>
          <w:szCs w:val="22"/>
        </w:rPr>
        <w:t xml:space="preserve">Statistical Testing of Health Benefit Claims on Type and Number of Health Benefit Claims Made </w:t>
      </w:r>
    </w:p>
    <w:p w14:paraId="5350C9E2" w14:textId="00E2EBA0" w:rsidR="00DF04FC" w:rsidRPr="00FC1C31" w:rsidRDefault="00DF04FC" w:rsidP="00DF04FC">
      <w:pPr>
        <w:rPr>
          <w:rFonts w:ascii="Arial" w:eastAsia="Times New Roman" w:hAnsi="Arial" w:cs="Arial"/>
          <w:sz w:val="22"/>
          <w:szCs w:val="22"/>
        </w:rPr>
      </w:pPr>
      <w:r w:rsidRPr="00FC1C31">
        <w:rPr>
          <w:rFonts w:ascii="Arial" w:eastAsia="Times New Roman" w:hAnsi="Arial" w:cs="Arial"/>
          <w:sz w:val="22"/>
          <w:szCs w:val="22"/>
        </w:rPr>
        <w:t xml:space="preserve">For Weedmaps, we also conducted one-way ANOVA on the type of health benefit claims to examine observed differences in the number of claims made.  We observed that the frequency of health benefit claims differed across types of claims </w:t>
      </w:r>
      <w:r w:rsidRPr="00FC1C31">
        <w:rPr>
          <w:rFonts w:ascii="Arial" w:eastAsia="Times New Roman" w:hAnsi="Arial" w:cs="Arial"/>
          <w:i/>
          <w:iCs/>
          <w:sz w:val="22"/>
          <w:szCs w:val="22"/>
        </w:rPr>
        <w:t>(F</w:t>
      </w:r>
      <w:r w:rsidRPr="00FC1C31">
        <w:rPr>
          <w:rFonts w:ascii="Arial" w:eastAsia="Times New Roman" w:hAnsi="Arial" w:cs="Arial"/>
          <w:sz w:val="22"/>
          <w:szCs w:val="22"/>
        </w:rPr>
        <w:t>=24,922.1</w:t>
      </w:r>
      <w:r w:rsidRPr="00FC1C31">
        <w:rPr>
          <w:rFonts w:ascii="Arial" w:eastAsia="Times New Roman" w:hAnsi="Arial" w:cs="Arial"/>
          <w:sz w:val="22"/>
          <w:szCs w:val="22"/>
          <w:vertAlign w:val="subscript"/>
        </w:rPr>
        <w:t>4,128350</w:t>
      </w:r>
      <w:r w:rsidRPr="00FC1C31">
        <w:rPr>
          <w:rFonts w:ascii="Arial" w:eastAsia="Times New Roman" w:hAnsi="Arial" w:cs="Arial"/>
          <w:sz w:val="22"/>
          <w:szCs w:val="22"/>
        </w:rPr>
        <w:t xml:space="preserve">, </w:t>
      </w:r>
      <w:r w:rsidRPr="00FC1C31">
        <w:rPr>
          <w:rFonts w:ascii="Arial" w:eastAsia="Times New Roman" w:hAnsi="Arial" w:cs="Arial"/>
          <w:i/>
          <w:iCs/>
          <w:sz w:val="22"/>
          <w:szCs w:val="22"/>
        </w:rPr>
        <w:t>P</w:t>
      </w:r>
      <w:r w:rsidRPr="00FC1C31">
        <w:rPr>
          <w:rFonts w:ascii="Arial" w:eastAsia="Times New Roman" w:hAnsi="Arial" w:cs="Arial"/>
          <w:sz w:val="22"/>
          <w:szCs w:val="22"/>
        </w:rPr>
        <w:t>&lt;.001, ω</w:t>
      </w:r>
      <w:r w:rsidRPr="00FC1C31">
        <w:rPr>
          <w:rFonts w:ascii="Arial" w:eastAsia="Times New Roman" w:hAnsi="Arial" w:cs="Arial"/>
          <w:sz w:val="22"/>
          <w:szCs w:val="22"/>
          <w:vertAlign w:val="superscript"/>
        </w:rPr>
        <w:t>2</w:t>
      </w:r>
      <w:r w:rsidRPr="00FC1C31">
        <w:rPr>
          <w:rFonts w:ascii="Arial" w:eastAsia="Times New Roman" w:hAnsi="Arial" w:cs="Arial"/>
          <w:sz w:val="22"/>
          <w:szCs w:val="22"/>
        </w:rPr>
        <w:t xml:space="preserve"> =0.437). A Tukey HSD post-hoc comparison was conducted to identify differences in means across each type of parent category of health benefit claim. On average, products had higher observed numbers of psychiatric disorder/CNS claims than general discomfort (</w:t>
      </w:r>
      <w:r w:rsidRPr="00FC1C31">
        <w:rPr>
          <w:rFonts w:ascii="Arial" w:eastAsia="Times New Roman" w:hAnsi="Arial" w:cs="Arial"/>
          <w:i/>
          <w:iCs/>
          <w:sz w:val="22"/>
          <w:szCs w:val="22"/>
        </w:rPr>
        <w:t>P</w:t>
      </w:r>
      <w:r w:rsidRPr="00FC1C31">
        <w:rPr>
          <w:rFonts w:ascii="Arial" w:eastAsia="Times New Roman" w:hAnsi="Arial" w:cs="Arial"/>
          <w:sz w:val="22"/>
          <w:szCs w:val="22"/>
        </w:rPr>
        <w:t>=.04), non-communicable diseases (</w:t>
      </w:r>
      <w:r w:rsidRPr="00FC1C31">
        <w:rPr>
          <w:rFonts w:ascii="Arial" w:eastAsia="Times New Roman" w:hAnsi="Arial" w:cs="Arial"/>
          <w:i/>
          <w:iCs/>
          <w:sz w:val="22"/>
          <w:szCs w:val="22"/>
        </w:rPr>
        <w:t>P</w:t>
      </w:r>
      <w:r w:rsidRPr="00FC1C31">
        <w:rPr>
          <w:rFonts w:ascii="Arial" w:eastAsia="Times New Roman" w:hAnsi="Arial" w:cs="Arial"/>
          <w:sz w:val="22"/>
          <w:szCs w:val="22"/>
        </w:rPr>
        <w:t>&lt;.001), infectious diseases (</w:t>
      </w:r>
      <w:r w:rsidRPr="00FC1C31">
        <w:rPr>
          <w:rFonts w:ascii="Arial" w:eastAsia="Times New Roman" w:hAnsi="Arial" w:cs="Arial"/>
          <w:i/>
          <w:iCs/>
          <w:sz w:val="22"/>
          <w:szCs w:val="22"/>
        </w:rPr>
        <w:t>P</w:t>
      </w:r>
      <w:r w:rsidRPr="00FC1C31">
        <w:rPr>
          <w:rFonts w:ascii="Arial" w:eastAsia="Times New Roman" w:hAnsi="Arial" w:cs="Arial"/>
          <w:sz w:val="22"/>
          <w:szCs w:val="22"/>
        </w:rPr>
        <w:t>&lt;.001) and reproductive health claims (</w:t>
      </w:r>
      <w:r w:rsidRPr="00FC1C31">
        <w:rPr>
          <w:rFonts w:ascii="Arial" w:eastAsia="Times New Roman" w:hAnsi="Arial" w:cs="Arial"/>
          <w:i/>
          <w:iCs/>
          <w:sz w:val="22"/>
          <w:szCs w:val="22"/>
        </w:rPr>
        <w:t>P</w:t>
      </w:r>
      <w:r w:rsidRPr="00FC1C31">
        <w:rPr>
          <w:rFonts w:ascii="Arial" w:eastAsia="Times New Roman" w:hAnsi="Arial" w:cs="Arial"/>
          <w:sz w:val="22"/>
          <w:szCs w:val="22"/>
        </w:rPr>
        <w:t>&lt;.001). Products had on average higher amounts of general discomfort claims than non-communicable diseases (</w:t>
      </w:r>
      <w:r w:rsidRPr="00FC1C31">
        <w:rPr>
          <w:rFonts w:ascii="Arial" w:eastAsia="Times New Roman" w:hAnsi="Arial" w:cs="Arial"/>
          <w:i/>
          <w:iCs/>
          <w:sz w:val="22"/>
          <w:szCs w:val="22"/>
        </w:rPr>
        <w:t>P</w:t>
      </w:r>
      <w:r w:rsidRPr="00FC1C31">
        <w:rPr>
          <w:rFonts w:ascii="Arial" w:eastAsia="Times New Roman" w:hAnsi="Arial" w:cs="Arial"/>
          <w:sz w:val="22"/>
          <w:szCs w:val="22"/>
        </w:rPr>
        <w:t>&lt;.001), infectious diseases (</w:t>
      </w:r>
      <w:r w:rsidRPr="00FC1C31">
        <w:rPr>
          <w:rFonts w:ascii="Arial" w:eastAsia="Times New Roman" w:hAnsi="Arial" w:cs="Arial"/>
          <w:i/>
          <w:iCs/>
          <w:sz w:val="22"/>
          <w:szCs w:val="22"/>
        </w:rPr>
        <w:t>P</w:t>
      </w:r>
      <w:r w:rsidRPr="00FC1C31">
        <w:rPr>
          <w:rFonts w:ascii="Arial" w:eastAsia="Times New Roman" w:hAnsi="Arial" w:cs="Arial"/>
          <w:sz w:val="22"/>
          <w:szCs w:val="22"/>
        </w:rPr>
        <w:t>&lt;.001) and reproductive health claims (</w:t>
      </w:r>
      <w:r w:rsidRPr="00FC1C31">
        <w:rPr>
          <w:rFonts w:ascii="Arial" w:eastAsia="Times New Roman" w:hAnsi="Arial" w:cs="Arial"/>
          <w:i/>
          <w:iCs/>
          <w:sz w:val="22"/>
          <w:szCs w:val="22"/>
        </w:rPr>
        <w:t>P</w:t>
      </w:r>
      <w:r w:rsidRPr="00FC1C31">
        <w:rPr>
          <w:rFonts w:ascii="Arial" w:eastAsia="Times New Roman" w:hAnsi="Arial" w:cs="Arial"/>
          <w:sz w:val="22"/>
          <w:szCs w:val="22"/>
        </w:rPr>
        <w:t>&lt;.001). Furthermore, products had more non-communicable disease claims on average than infectious diseases (</w:t>
      </w:r>
      <w:r w:rsidRPr="00FC1C31">
        <w:rPr>
          <w:rFonts w:ascii="Arial" w:eastAsia="Times New Roman" w:hAnsi="Arial" w:cs="Arial"/>
          <w:i/>
          <w:iCs/>
          <w:sz w:val="22"/>
          <w:szCs w:val="22"/>
        </w:rPr>
        <w:t>P</w:t>
      </w:r>
      <w:r w:rsidRPr="00FC1C31">
        <w:rPr>
          <w:rFonts w:ascii="Arial" w:eastAsia="Times New Roman" w:hAnsi="Arial" w:cs="Arial"/>
          <w:sz w:val="22"/>
          <w:szCs w:val="22"/>
        </w:rPr>
        <w:t>&lt;.001) and reproductive health claims (</w:t>
      </w:r>
      <w:r w:rsidRPr="00FC1C31">
        <w:rPr>
          <w:rFonts w:ascii="Arial" w:eastAsia="Times New Roman" w:hAnsi="Arial" w:cs="Arial"/>
          <w:i/>
          <w:iCs/>
          <w:sz w:val="22"/>
          <w:szCs w:val="22"/>
        </w:rPr>
        <w:t>P</w:t>
      </w:r>
      <w:r w:rsidRPr="00FC1C31">
        <w:rPr>
          <w:rFonts w:ascii="Arial" w:eastAsia="Times New Roman" w:hAnsi="Arial" w:cs="Arial"/>
          <w:sz w:val="22"/>
          <w:szCs w:val="22"/>
        </w:rPr>
        <w:t xml:space="preserve">&lt;.001) (See </w:t>
      </w:r>
      <w:r w:rsidRPr="00FC1C31">
        <w:rPr>
          <w:rFonts w:ascii="Arial" w:eastAsia="Times New Roman" w:hAnsi="Arial" w:cs="Arial"/>
          <w:b/>
          <w:bCs/>
          <w:sz w:val="22"/>
          <w:szCs w:val="22"/>
        </w:rPr>
        <w:t>Table 3.2</w:t>
      </w:r>
      <w:r w:rsidRPr="00FC1C31">
        <w:rPr>
          <w:rFonts w:ascii="Arial" w:eastAsia="Times New Roman" w:hAnsi="Arial" w:cs="Arial"/>
          <w:sz w:val="22"/>
          <w:szCs w:val="22"/>
        </w:rPr>
        <w:t>).</w:t>
      </w:r>
    </w:p>
    <w:p w14:paraId="7A3B25AE" w14:textId="77777777" w:rsidR="0079225D" w:rsidRPr="00FC1C31" w:rsidRDefault="0079225D" w:rsidP="00DF04FC">
      <w:pPr>
        <w:rPr>
          <w:rFonts w:ascii="Arial" w:eastAsia="Times New Roman" w:hAnsi="Arial" w:cs="Arial"/>
          <w:b/>
          <w:bCs/>
          <w:sz w:val="22"/>
          <w:szCs w:val="22"/>
        </w:rPr>
      </w:pPr>
    </w:p>
    <w:p w14:paraId="5D5DB5AC" w14:textId="1C761CCA" w:rsidR="00DF04FC" w:rsidRPr="00FC1C31" w:rsidRDefault="00DF04FC" w:rsidP="00DF04FC">
      <w:pPr>
        <w:rPr>
          <w:rFonts w:ascii="Arial" w:eastAsia="Times New Roman" w:hAnsi="Arial" w:cs="Arial"/>
          <w:b/>
          <w:bCs/>
          <w:sz w:val="22"/>
          <w:szCs w:val="22"/>
        </w:rPr>
      </w:pPr>
      <w:r w:rsidRPr="00FC1C31">
        <w:rPr>
          <w:rFonts w:ascii="Arial" w:eastAsia="Times New Roman" w:hAnsi="Arial" w:cs="Arial"/>
          <w:b/>
          <w:bCs/>
          <w:sz w:val="22"/>
          <w:szCs w:val="22"/>
        </w:rPr>
        <w:t>Supplementary Table 2: Tukey HSD of Parent Class vs Health Benefit Claims</w:t>
      </w:r>
    </w:p>
    <w:tbl>
      <w:tblPr>
        <w:tblStyle w:val="TableGrid"/>
        <w:tblW w:w="0" w:type="auto"/>
        <w:tblLook w:val="04A0" w:firstRow="1" w:lastRow="0" w:firstColumn="1" w:lastColumn="0" w:noHBand="0" w:noVBand="1"/>
      </w:tblPr>
      <w:tblGrid>
        <w:gridCol w:w="2337"/>
        <w:gridCol w:w="2337"/>
        <w:gridCol w:w="2338"/>
        <w:gridCol w:w="2338"/>
      </w:tblGrid>
      <w:tr w:rsidR="00DF04FC" w:rsidRPr="00FC1C31" w14:paraId="51F38231" w14:textId="77777777" w:rsidTr="00B336A3">
        <w:tc>
          <w:tcPr>
            <w:tcW w:w="2337" w:type="dxa"/>
            <w:vAlign w:val="center"/>
          </w:tcPr>
          <w:p w14:paraId="6F0F67C4" w14:textId="77777777" w:rsidR="00DF04FC" w:rsidRPr="00FC1C31" w:rsidRDefault="00DF04FC" w:rsidP="00B336A3">
            <w:pPr>
              <w:jc w:val="center"/>
              <w:rPr>
                <w:rFonts w:ascii="Arial" w:eastAsia="Times New Roman" w:hAnsi="Arial" w:cs="Arial"/>
                <w:b/>
                <w:bCs/>
                <w:sz w:val="22"/>
                <w:szCs w:val="22"/>
              </w:rPr>
            </w:pPr>
            <w:r w:rsidRPr="00FC1C31">
              <w:rPr>
                <w:rFonts w:ascii="Arial" w:eastAsia="Times New Roman" w:hAnsi="Arial" w:cs="Arial"/>
                <w:b/>
                <w:bCs/>
                <w:sz w:val="22"/>
                <w:szCs w:val="22"/>
              </w:rPr>
              <w:t>Group 1</w:t>
            </w:r>
          </w:p>
        </w:tc>
        <w:tc>
          <w:tcPr>
            <w:tcW w:w="2337" w:type="dxa"/>
            <w:vAlign w:val="center"/>
          </w:tcPr>
          <w:p w14:paraId="3D0CB3B4" w14:textId="77777777" w:rsidR="00DF04FC" w:rsidRPr="00FC1C31" w:rsidRDefault="00DF04FC" w:rsidP="00B336A3">
            <w:pPr>
              <w:jc w:val="center"/>
              <w:rPr>
                <w:rFonts w:ascii="Arial" w:eastAsia="Times New Roman" w:hAnsi="Arial" w:cs="Arial"/>
                <w:b/>
                <w:bCs/>
                <w:sz w:val="22"/>
                <w:szCs w:val="22"/>
              </w:rPr>
            </w:pPr>
            <w:r w:rsidRPr="00FC1C31">
              <w:rPr>
                <w:rFonts w:ascii="Arial" w:eastAsia="Times New Roman" w:hAnsi="Arial" w:cs="Arial"/>
                <w:b/>
                <w:bCs/>
                <w:sz w:val="22"/>
                <w:szCs w:val="22"/>
              </w:rPr>
              <w:t>Group 2</w:t>
            </w:r>
          </w:p>
        </w:tc>
        <w:tc>
          <w:tcPr>
            <w:tcW w:w="2338" w:type="dxa"/>
            <w:vAlign w:val="center"/>
          </w:tcPr>
          <w:p w14:paraId="2B56D0A4" w14:textId="77777777" w:rsidR="00DF04FC" w:rsidRPr="00FC1C31" w:rsidRDefault="00DF04FC" w:rsidP="00B336A3">
            <w:pPr>
              <w:jc w:val="center"/>
              <w:rPr>
                <w:rFonts w:ascii="Arial" w:eastAsia="Times New Roman" w:hAnsi="Arial" w:cs="Arial"/>
                <w:b/>
                <w:bCs/>
                <w:sz w:val="22"/>
                <w:szCs w:val="22"/>
              </w:rPr>
            </w:pPr>
            <w:r w:rsidRPr="00FC1C31">
              <w:rPr>
                <w:rFonts w:ascii="Arial" w:eastAsia="Times New Roman" w:hAnsi="Arial" w:cs="Arial"/>
                <w:b/>
                <w:bCs/>
                <w:sz w:val="22"/>
                <w:szCs w:val="22"/>
              </w:rPr>
              <w:t>Mean Difference</w:t>
            </w:r>
          </w:p>
        </w:tc>
        <w:tc>
          <w:tcPr>
            <w:tcW w:w="2338" w:type="dxa"/>
            <w:vAlign w:val="center"/>
          </w:tcPr>
          <w:p w14:paraId="3C8EEBA9" w14:textId="77777777" w:rsidR="00DF04FC" w:rsidRPr="00FC1C31" w:rsidRDefault="00DF04FC" w:rsidP="00B336A3">
            <w:pPr>
              <w:jc w:val="center"/>
              <w:rPr>
                <w:rFonts w:ascii="Arial" w:eastAsia="Times New Roman" w:hAnsi="Arial" w:cs="Arial"/>
                <w:b/>
                <w:bCs/>
                <w:sz w:val="22"/>
                <w:szCs w:val="22"/>
              </w:rPr>
            </w:pPr>
            <w:r w:rsidRPr="00FC1C31">
              <w:rPr>
                <w:rFonts w:ascii="Arial" w:eastAsia="Times New Roman" w:hAnsi="Arial" w:cs="Arial"/>
                <w:b/>
                <w:bCs/>
                <w:sz w:val="22"/>
                <w:szCs w:val="22"/>
              </w:rPr>
              <w:t>P-value</w:t>
            </w:r>
          </w:p>
        </w:tc>
      </w:tr>
      <w:tr w:rsidR="00DF04FC" w:rsidRPr="00FC1C31" w14:paraId="3E11D317" w14:textId="77777777" w:rsidTr="00B336A3">
        <w:tc>
          <w:tcPr>
            <w:tcW w:w="2337" w:type="dxa"/>
            <w:vAlign w:val="center"/>
          </w:tcPr>
          <w:p w14:paraId="05D67CCD"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General Discomfort</w:t>
            </w:r>
          </w:p>
        </w:tc>
        <w:tc>
          <w:tcPr>
            <w:tcW w:w="2337" w:type="dxa"/>
            <w:vAlign w:val="center"/>
          </w:tcPr>
          <w:p w14:paraId="107E86A3"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Infectious Disease</w:t>
            </w:r>
          </w:p>
        </w:tc>
        <w:tc>
          <w:tcPr>
            <w:tcW w:w="2338" w:type="dxa"/>
            <w:vAlign w:val="center"/>
          </w:tcPr>
          <w:p w14:paraId="60FFDD9A"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1.61</w:t>
            </w:r>
          </w:p>
        </w:tc>
        <w:tc>
          <w:tcPr>
            <w:tcW w:w="2338" w:type="dxa"/>
            <w:vAlign w:val="center"/>
          </w:tcPr>
          <w:p w14:paraId="52E5343C"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&lt;.001</w:t>
            </w:r>
          </w:p>
        </w:tc>
      </w:tr>
      <w:tr w:rsidR="00DF04FC" w:rsidRPr="00FC1C31" w14:paraId="4A642C9F" w14:textId="77777777" w:rsidTr="00B336A3">
        <w:tc>
          <w:tcPr>
            <w:tcW w:w="2337" w:type="dxa"/>
            <w:vAlign w:val="center"/>
          </w:tcPr>
          <w:p w14:paraId="4CDBE568"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General Discomfort</w:t>
            </w:r>
          </w:p>
        </w:tc>
        <w:tc>
          <w:tcPr>
            <w:tcW w:w="2337" w:type="dxa"/>
            <w:vAlign w:val="center"/>
          </w:tcPr>
          <w:p w14:paraId="2AFCAEA2"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Non-Communicable</w:t>
            </w:r>
          </w:p>
        </w:tc>
        <w:tc>
          <w:tcPr>
            <w:tcW w:w="2338" w:type="dxa"/>
            <w:vAlign w:val="center"/>
          </w:tcPr>
          <w:p w14:paraId="3AC44D40"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1.32</w:t>
            </w:r>
          </w:p>
        </w:tc>
        <w:tc>
          <w:tcPr>
            <w:tcW w:w="2338" w:type="dxa"/>
            <w:vAlign w:val="center"/>
          </w:tcPr>
          <w:p w14:paraId="17D46645"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&lt;.001</w:t>
            </w:r>
          </w:p>
        </w:tc>
      </w:tr>
      <w:tr w:rsidR="00DF04FC" w:rsidRPr="00FC1C31" w14:paraId="049FF515" w14:textId="77777777" w:rsidTr="00B336A3">
        <w:tc>
          <w:tcPr>
            <w:tcW w:w="2337" w:type="dxa"/>
            <w:vAlign w:val="center"/>
          </w:tcPr>
          <w:p w14:paraId="0010BB83"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lastRenderedPageBreak/>
              <w:t>General Discomfort</w:t>
            </w:r>
          </w:p>
        </w:tc>
        <w:tc>
          <w:tcPr>
            <w:tcW w:w="2337" w:type="dxa"/>
            <w:vAlign w:val="center"/>
          </w:tcPr>
          <w:p w14:paraId="1CF64BB6"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Psych Disorder/CNS</w:t>
            </w:r>
          </w:p>
        </w:tc>
        <w:tc>
          <w:tcPr>
            <w:tcW w:w="2338" w:type="dxa"/>
            <w:vAlign w:val="center"/>
          </w:tcPr>
          <w:p w14:paraId="2FC344A9"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-0.02</w:t>
            </w:r>
          </w:p>
        </w:tc>
        <w:tc>
          <w:tcPr>
            <w:tcW w:w="2338" w:type="dxa"/>
            <w:vAlign w:val="center"/>
          </w:tcPr>
          <w:p w14:paraId="712DC9B4"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.04</w:t>
            </w:r>
          </w:p>
        </w:tc>
      </w:tr>
      <w:tr w:rsidR="00DF04FC" w:rsidRPr="00FC1C31" w14:paraId="5D07169B" w14:textId="77777777" w:rsidTr="00B336A3">
        <w:tc>
          <w:tcPr>
            <w:tcW w:w="2337" w:type="dxa"/>
            <w:vAlign w:val="center"/>
          </w:tcPr>
          <w:p w14:paraId="0789CF52"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General Discomfort</w:t>
            </w:r>
          </w:p>
        </w:tc>
        <w:tc>
          <w:tcPr>
            <w:tcW w:w="2337" w:type="dxa"/>
            <w:vAlign w:val="center"/>
          </w:tcPr>
          <w:p w14:paraId="4CE3221A"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Reproductive Health</w:t>
            </w:r>
          </w:p>
        </w:tc>
        <w:tc>
          <w:tcPr>
            <w:tcW w:w="2338" w:type="dxa"/>
            <w:vAlign w:val="center"/>
          </w:tcPr>
          <w:p w14:paraId="40A02AD1"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1.61</w:t>
            </w:r>
          </w:p>
        </w:tc>
        <w:tc>
          <w:tcPr>
            <w:tcW w:w="2338" w:type="dxa"/>
            <w:vAlign w:val="center"/>
          </w:tcPr>
          <w:p w14:paraId="5B9778EE"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&lt;.001</w:t>
            </w:r>
          </w:p>
        </w:tc>
      </w:tr>
      <w:tr w:rsidR="00DF04FC" w:rsidRPr="00FC1C31" w14:paraId="6EFA584B" w14:textId="77777777" w:rsidTr="00B336A3">
        <w:tc>
          <w:tcPr>
            <w:tcW w:w="2337" w:type="dxa"/>
            <w:vAlign w:val="center"/>
          </w:tcPr>
          <w:p w14:paraId="73FB1178"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Infectious Disease</w:t>
            </w:r>
          </w:p>
        </w:tc>
        <w:tc>
          <w:tcPr>
            <w:tcW w:w="2337" w:type="dxa"/>
            <w:vAlign w:val="center"/>
          </w:tcPr>
          <w:p w14:paraId="01DA2EA5"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Non-Communicable</w:t>
            </w:r>
          </w:p>
        </w:tc>
        <w:tc>
          <w:tcPr>
            <w:tcW w:w="2338" w:type="dxa"/>
            <w:vAlign w:val="center"/>
          </w:tcPr>
          <w:p w14:paraId="2A3C21C5"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-0.28</w:t>
            </w:r>
          </w:p>
        </w:tc>
        <w:tc>
          <w:tcPr>
            <w:tcW w:w="2338" w:type="dxa"/>
            <w:vAlign w:val="center"/>
          </w:tcPr>
          <w:p w14:paraId="5FE85464"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&lt;.001</w:t>
            </w:r>
          </w:p>
        </w:tc>
      </w:tr>
      <w:tr w:rsidR="00DF04FC" w:rsidRPr="00FC1C31" w14:paraId="1AE2CA5C" w14:textId="77777777" w:rsidTr="00B336A3">
        <w:tc>
          <w:tcPr>
            <w:tcW w:w="2337" w:type="dxa"/>
            <w:vAlign w:val="center"/>
          </w:tcPr>
          <w:p w14:paraId="151A1887"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Infectious Disease</w:t>
            </w:r>
          </w:p>
        </w:tc>
        <w:tc>
          <w:tcPr>
            <w:tcW w:w="2337" w:type="dxa"/>
            <w:vAlign w:val="center"/>
          </w:tcPr>
          <w:p w14:paraId="252BC072"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Psych Disorder/CNS</w:t>
            </w:r>
          </w:p>
        </w:tc>
        <w:tc>
          <w:tcPr>
            <w:tcW w:w="2338" w:type="dxa"/>
            <w:vAlign w:val="center"/>
          </w:tcPr>
          <w:p w14:paraId="1A82A13E"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-1.63</w:t>
            </w:r>
          </w:p>
        </w:tc>
        <w:tc>
          <w:tcPr>
            <w:tcW w:w="2338" w:type="dxa"/>
            <w:vAlign w:val="center"/>
          </w:tcPr>
          <w:p w14:paraId="20709A79"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&lt;.001</w:t>
            </w:r>
          </w:p>
        </w:tc>
      </w:tr>
      <w:tr w:rsidR="00DF04FC" w:rsidRPr="00FC1C31" w14:paraId="0FCA4C1F" w14:textId="77777777" w:rsidTr="00B336A3">
        <w:tc>
          <w:tcPr>
            <w:tcW w:w="2337" w:type="dxa"/>
            <w:vAlign w:val="center"/>
          </w:tcPr>
          <w:p w14:paraId="0979D9F5"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Infectious Disease</w:t>
            </w:r>
          </w:p>
        </w:tc>
        <w:tc>
          <w:tcPr>
            <w:tcW w:w="2337" w:type="dxa"/>
            <w:vAlign w:val="center"/>
          </w:tcPr>
          <w:p w14:paraId="22AB37C4"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Reproductive Health</w:t>
            </w:r>
          </w:p>
        </w:tc>
        <w:tc>
          <w:tcPr>
            <w:tcW w:w="2338" w:type="dxa"/>
            <w:vAlign w:val="center"/>
          </w:tcPr>
          <w:p w14:paraId="1D8710AE"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0.01</w:t>
            </w:r>
          </w:p>
        </w:tc>
        <w:tc>
          <w:tcPr>
            <w:tcW w:w="2338" w:type="dxa"/>
            <w:vAlign w:val="center"/>
          </w:tcPr>
          <w:p w14:paraId="619798B5"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.75</w:t>
            </w:r>
          </w:p>
        </w:tc>
      </w:tr>
      <w:tr w:rsidR="00DF04FC" w:rsidRPr="00FC1C31" w14:paraId="62B0039A" w14:textId="77777777" w:rsidTr="00B336A3">
        <w:tc>
          <w:tcPr>
            <w:tcW w:w="2337" w:type="dxa"/>
            <w:vAlign w:val="center"/>
          </w:tcPr>
          <w:p w14:paraId="5ED6F81C"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Non-Communicable</w:t>
            </w:r>
          </w:p>
        </w:tc>
        <w:tc>
          <w:tcPr>
            <w:tcW w:w="2337" w:type="dxa"/>
            <w:vAlign w:val="center"/>
          </w:tcPr>
          <w:p w14:paraId="77F92282"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Psych Disorder/CNS</w:t>
            </w:r>
          </w:p>
        </w:tc>
        <w:tc>
          <w:tcPr>
            <w:tcW w:w="2338" w:type="dxa"/>
            <w:vAlign w:val="center"/>
          </w:tcPr>
          <w:p w14:paraId="2BADDB5A"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-1.34</w:t>
            </w:r>
          </w:p>
        </w:tc>
        <w:tc>
          <w:tcPr>
            <w:tcW w:w="2338" w:type="dxa"/>
            <w:vAlign w:val="center"/>
          </w:tcPr>
          <w:p w14:paraId="47C4C46A"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&lt;.001</w:t>
            </w:r>
          </w:p>
        </w:tc>
      </w:tr>
      <w:tr w:rsidR="00DF04FC" w:rsidRPr="00FC1C31" w14:paraId="12E8DE3A" w14:textId="77777777" w:rsidTr="00B336A3">
        <w:tc>
          <w:tcPr>
            <w:tcW w:w="2337" w:type="dxa"/>
            <w:vAlign w:val="center"/>
          </w:tcPr>
          <w:p w14:paraId="158716C5"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Non-Communicable</w:t>
            </w:r>
          </w:p>
        </w:tc>
        <w:tc>
          <w:tcPr>
            <w:tcW w:w="2337" w:type="dxa"/>
            <w:vAlign w:val="center"/>
          </w:tcPr>
          <w:p w14:paraId="7A8145A6"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Reproductive Health</w:t>
            </w:r>
          </w:p>
        </w:tc>
        <w:tc>
          <w:tcPr>
            <w:tcW w:w="2338" w:type="dxa"/>
            <w:vAlign w:val="center"/>
          </w:tcPr>
          <w:p w14:paraId="4C59F973"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0.30</w:t>
            </w:r>
          </w:p>
        </w:tc>
        <w:tc>
          <w:tcPr>
            <w:tcW w:w="2338" w:type="dxa"/>
            <w:vAlign w:val="center"/>
          </w:tcPr>
          <w:p w14:paraId="32C38C44"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&lt;.001</w:t>
            </w:r>
          </w:p>
        </w:tc>
      </w:tr>
      <w:tr w:rsidR="00DF04FC" w:rsidRPr="00FC1C31" w14:paraId="016A7514" w14:textId="77777777" w:rsidTr="00B336A3">
        <w:tc>
          <w:tcPr>
            <w:tcW w:w="2337" w:type="dxa"/>
            <w:vAlign w:val="center"/>
          </w:tcPr>
          <w:p w14:paraId="0AA22287"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Psych Disorder/CNS</w:t>
            </w:r>
          </w:p>
        </w:tc>
        <w:tc>
          <w:tcPr>
            <w:tcW w:w="2337" w:type="dxa"/>
            <w:vAlign w:val="center"/>
          </w:tcPr>
          <w:p w14:paraId="09134527"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Reproductive Health</w:t>
            </w:r>
          </w:p>
        </w:tc>
        <w:tc>
          <w:tcPr>
            <w:tcW w:w="2338" w:type="dxa"/>
            <w:vAlign w:val="center"/>
          </w:tcPr>
          <w:p w14:paraId="43508DCF"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1.64</w:t>
            </w:r>
          </w:p>
        </w:tc>
        <w:tc>
          <w:tcPr>
            <w:tcW w:w="2338" w:type="dxa"/>
            <w:vAlign w:val="center"/>
          </w:tcPr>
          <w:p w14:paraId="045D1139" w14:textId="77777777" w:rsidR="00DF04FC" w:rsidRPr="00FC1C31" w:rsidRDefault="00DF04FC" w:rsidP="00B336A3">
            <w:pPr>
              <w:jc w:val="center"/>
              <w:rPr>
                <w:rFonts w:ascii="Arial" w:eastAsia="Times New Roman" w:hAnsi="Arial" w:cs="Arial"/>
                <w:sz w:val="22"/>
                <w:szCs w:val="22"/>
              </w:rPr>
            </w:pPr>
            <w:r w:rsidRPr="00FC1C31">
              <w:rPr>
                <w:rFonts w:ascii="Arial" w:eastAsia="Times New Roman" w:hAnsi="Arial" w:cs="Arial"/>
                <w:sz w:val="22"/>
                <w:szCs w:val="22"/>
              </w:rPr>
              <w:t>&lt;.001</w:t>
            </w:r>
          </w:p>
        </w:tc>
      </w:tr>
    </w:tbl>
    <w:p w14:paraId="6C1A2AAC" w14:textId="77777777" w:rsidR="00DF04FC" w:rsidRPr="00FC1C31" w:rsidRDefault="00DF04FC" w:rsidP="00DF04FC">
      <w:pPr>
        <w:rPr>
          <w:rFonts w:ascii="Arial" w:eastAsia="Times New Roman" w:hAnsi="Arial" w:cs="Arial"/>
          <w:b/>
          <w:bCs/>
          <w:sz w:val="22"/>
          <w:szCs w:val="22"/>
        </w:rPr>
      </w:pPr>
    </w:p>
    <w:p w14:paraId="42E40158" w14:textId="4A2187AC" w:rsidR="00DF04FC" w:rsidRPr="00FC1C31" w:rsidRDefault="00DF04FC" w:rsidP="00DF04FC">
      <w:pPr>
        <w:rPr>
          <w:rFonts w:ascii="Arial" w:eastAsia="Times New Roman" w:hAnsi="Arial" w:cs="Arial"/>
          <w:b/>
          <w:bCs/>
          <w:sz w:val="22"/>
          <w:szCs w:val="22"/>
        </w:rPr>
      </w:pPr>
      <w:r w:rsidRPr="00FC1C31">
        <w:rPr>
          <w:rFonts w:ascii="Arial" w:eastAsia="Times New Roman" w:hAnsi="Arial" w:cs="Arial"/>
          <w:b/>
          <w:bCs/>
          <w:sz w:val="22"/>
          <w:szCs w:val="22"/>
        </w:rPr>
        <w:t xml:space="preserve">Supplementary Table 3: Tukey HSD of </w:t>
      </w:r>
      <w:proofErr w:type="spellStart"/>
      <w:r w:rsidRPr="00FC1C31">
        <w:rPr>
          <w:rFonts w:ascii="Arial" w:eastAsia="Times New Roman" w:hAnsi="Arial" w:cs="Arial"/>
          <w:b/>
          <w:bCs/>
          <w:sz w:val="22"/>
          <w:szCs w:val="22"/>
        </w:rPr>
        <w:t>RoA</w:t>
      </w:r>
      <w:proofErr w:type="spellEnd"/>
      <w:r w:rsidRPr="00FC1C31">
        <w:rPr>
          <w:rFonts w:ascii="Arial" w:eastAsia="Times New Roman" w:hAnsi="Arial" w:cs="Arial"/>
          <w:b/>
          <w:bCs/>
          <w:sz w:val="22"/>
          <w:szCs w:val="22"/>
        </w:rPr>
        <w:t xml:space="preserve"> vs Health Benefit Claims on Leafly and Weedmaps</w:t>
      </w:r>
    </w:p>
    <w:tbl>
      <w:tblPr>
        <w:tblStyle w:val="TableGrid"/>
        <w:tblW w:w="0" w:type="auto"/>
        <w:tblLook w:val="04A0" w:firstRow="1" w:lastRow="0" w:firstColumn="1" w:lastColumn="0" w:noHBand="0" w:noVBand="1"/>
      </w:tblPr>
      <w:tblGrid>
        <w:gridCol w:w="2483"/>
        <w:gridCol w:w="2296"/>
        <w:gridCol w:w="2294"/>
        <w:gridCol w:w="2277"/>
      </w:tblGrid>
      <w:tr w:rsidR="00DF04FC" w:rsidRPr="00FC1C31" w14:paraId="6B5C91FD" w14:textId="77777777" w:rsidTr="00B336A3">
        <w:tc>
          <w:tcPr>
            <w:tcW w:w="9350" w:type="dxa"/>
            <w:gridSpan w:val="4"/>
          </w:tcPr>
          <w:p w14:paraId="401471BF" w14:textId="77777777" w:rsidR="00DF04FC" w:rsidRPr="00FC1C31" w:rsidRDefault="00DF04FC" w:rsidP="00B336A3">
            <w:pPr>
              <w:jc w:val="center"/>
              <w:rPr>
                <w:rFonts w:ascii="Arial" w:eastAsia="Times New Roman" w:hAnsi="Arial" w:cs="Arial"/>
                <w:b/>
                <w:bCs/>
                <w:sz w:val="22"/>
                <w:szCs w:val="22"/>
              </w:rPr>
            </w:pPr>
            <w:r w:rsidRPr="00FC1C31">
              <w:rPr>
                <w:rFonts w:ascii="Arial" w:eastAsia="Times New Roman" w:hAnsi="Arial" w:cs="Arial"/>
                <w:b/>
                <w:bCs/>
                <w:sz w:val="22"/>
                <w:szCs w:val="22"/>
              </w:rPr>
              <w:t>Table 3.1: Tukey HSD of Route of Administration vs Medical Claims (Leafly)</w:t>
            </w:r>
          </w:p>
        </w:tc>
      </w:tr>
      <w:tr w:rsidR="00DF04FC" w:rsidRPr="00FC1C31" w14:paraId="14062938" w14:textId="77777777" w:rsidTr="00B336A3">
        <w:tc>
          <w:tcPr>
            <w:tcW w:w="2483" w:type="dxa"/>
            <w:vAlign w:val="center"/>
          </w:tcPr>
          <w:p w14:paraId="59597C70" w14:textId="77777777" w:rsidR="00DF04FC" w:rsidRPr="00FC1C31" w:rsidRDefault="00DF04FC" w:rsidP="00B336A3">
            <w:pPr>
              <w:jc w:val="center"/>
              <w:rPr>
                <w:rFonts w:ascii="Arial" w:eastAsia="Times New Roman" w:hAnsi="Arial" w:cs="Arial"/>
                <w:b/>
                <w:bCs/>
                <w:sz w:val="22"/>
                <w:szCs w:val="22"/>
              </w:rPr>
            </w:pPr>
            <w:r w:rsidRPr="00FC1C31">
              <w:rPr>
                <w:rFonts w:ascii="Arial" w:eastAsia="Times New Roman" w:hAnsi="Arial" w:cs="Arial"/>
                <w:b/>
                <w:bCs/>
                <w:sz w:val="22"/>
                <w:szCs w:val="22"/>
              </w:rPr>
              <w:t>Group 1</w:t>
            </w:r>
          </w:p>
        </w:tc>
        <w:tc>
          <w:tcPr>
            <w:tcW w:w="2296" w:type="dxa"/>
            <w:vAlign w:val="center"/>
          </w:tcPr>
          <w:p w14:paraId="5907B352" w14:textId="77777777" w:rsidR="00DF04FC" w:rsidRPr="00FC1C31" w:rsidRDefault="00DF04FC" w:rsidP="00B336A3">
            <w:pPr>
              <w:jc w:val="center"/>
              <w:rPr>
                <w:rFonts w:ascii="Arial" w:eastAsia="Times New Roman" w:hAnsi="Arial" w:cs="Arial"/>
                <w:b/>
                <w:bCs/>
                <w:sz w:val="22"/>
                <w:szCs w:val="22"/>
              </w:rPr>
            </w:pPr>
            <w:r w:rsidRPr="00FC1C31">
              <w:rPr>
                <w:rFonts w:ascii="Arial" w:eastAsia="Times New Roman" w:hAnsi="Arial" w:cs="Arial"/>
                <w:b/>
                <w:bCs/>
                <w:sz w:val="22"/>
                <w:szCs w:val="22"/>
              </w:rPr>
              <w:t>Group 2</w:t>
            </w:r>
          </w:p>
        </w:tc>
        <w:tc>
          <w:tcPr>
            <w:tcW w:w="2294" w:type="dxa"/>
            <w:vAlign w:val="center"/>
          </w:tcPr>
          <w:p w14:paraId="17773A71" w14:textId="77777777" w:rsidR="00DF04FC" w:rsidRPr="00FC1C31" w:rsidRDefault="00DF04FC" w:rsidP="00B336A3">
            <w:pPr>
              <w:jc w:val="center"/>
              <w:rPr>
                <w:rFonts w:ascii="Arial" w:eastAsia="Times New Roman" w:hAnsi="Arial" w:cs="Arial"/>
                <w:b/>
                <w:bCs/>
                <w:sz w:val="22"/>
                <w:szCs w:val="22"/>
              </w:rPr>
            </w:pPr>
            <w:r w:rsidRPr="00FC1C31">
              <w:rPr>
                <w:rFonts w:ascii="Arial" w:eastAsia="Times New Roman" w:hAnsi="Arial" w:cs="Arial"/>
                <w:b/>
                <w:bCs/>
                <w:sz w:val="22"/>
                <w:szCs w:val="22"/>
              </w:rPr>
              <w:t>Mean Difference</w:t>
            </w:r>
          </w:p>
        </w:tc>
        <w:tc>
          <w:tcPr>
            <w:tcW w:w="2277" w:type="dxa"/>
            <w:vAlign w:val="center"/>
          </w:tcPr>
          <w:p w14:paraId="5409B8DF" w14:textId="77777777" w:rsidR="00DF04FC" w:rsidRPr="00FC1C31" w:rsidRDefault="00DF04FC" w:rsidP="00B336A3">
            <w:pPr>
              <w:jc w:val="center"/>
              <w:rPr>
                <w:rFonts w:ascii="Arial" w:eastAsia="Times New Roman" w:hAnsi="Arial" w:cs="Arial"/>
                <w:b/>
                <w:bCs/>
                <w:sz w:val="22"/>
                <w:szCs w:val="22"/>
              </w:rPr>
            </w:pPr>
            <w:r w:rsidRPr="00FC1C31">
              <w:rPr>
                <w:rFonts w:ascii="Arial" w:eastAsia="Times New Roman" w:hAnsi="Arial" w:cs="Arial"/>
                <w:b/>
                <w:bCs/>
                <w:sz w:val="22"/>
                <w:szCs w:val="22"/>
              </w:rPr>
              <w:t>P-value</w:t>
            </w:r>
          </w:p>
        </w:tc>
      </w:tr>
      <w:tr w:rsidR="00587716" w:rsidRPr="00FC1C31" w14:paraId="044CC243" w14:textId="77777777" w:rsidTr="00B336A3">
        <w:tc>
          <w:tcPr>
            <w:tcW w:w="2483" w:type="dxa"/>
            <w:vAlign w:val="center"/>
          </w:tcPr>
          <w:p w14:paraId="4B67F387" w14:textId="4F68D296"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Epidermal</w:t>
            </w:r>
          </w:p>
        </w:tc>
        <w:tc>
          <w:tcPr>
            <w:tcW w:w="2296" w:type="dxa"/>
            <w:vAlign w:val="center"/>
          </w:tcPr>
          <w:p w14:paraId="6DF665FF" w14:textId="700CF6E7"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Digestive</w:t>
            </w:r>
          </w:p>
        </w:tc>
        <w:tc>
          <w:tcPr>
            <w:tcW w:w="2294" w:type="dxa"/>
            <w:vAlign w:val="center"/>
          </w:tcPr>
          <w:p w14:paraId="20B3CD51" w14:textId="77777777"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-0.15</w:t>
            </w:r>
          </w:p>
        </w:tc>
        <w:tc>
          <w:tcPr>
            <w:tcW w:w="2277" w:type="dxa"/>
            <w:vAlign w:val="center"/>
          </w:tcPr>
          <w:p w14:paraId="2CD862A3" w14:textId="77777777"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.96</w:t>
            </w:r>
          </w:p>
        </w:tc>
      </w:tr>
      <w:tr w:rsidR="00587716" w:rsidRPr="00FC1C31" w14:paraId="17252C6C" w14:textId="77777777" w:rsidTr="00B336A3">
        <w:tc>
          <w:tcPr>
            <w:tcW w:w="2483" w:type="dxa"/>
            <w:vAlign w:val="center"/>
          </w:tcPr>
          <w:p w14:paraId="0FC53CEA" w14:textId="230DEE67"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Epidermal</w:t>
            </w:r>
          </w:p>
        </w:tc>
        <w:tc>
          <w:tcPr>
            <w:tcW w:w="2296" w:type="dxa"/>
            <w:vAlign w:val="center"/>
          </w:tcPr>
          <w:p w14:paraId="1CBE95CE" w14:textId="3686D142"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Respiratory</w:t>
            </w:r>
          </w:p>
        </w:tc>
        <w:tc>
          <w:tcPr>
            <w:tcW w:w="2294" w:type="dxa"/>
            <w:vAlign w:val="center"/>
          </w:tcPr>
          <w:p w14:paraId="5685CD89" w14:textId="77777777"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-0.80</w:t>
            </w:r>
          </w:p>
        </w:tc>
        <w:tc>
          <w:tcPr>
            <w:tcW w:w="2277" w:type="dxa"/>
            <w:vAlign w:val="center"/>
          </w:tcPr>
          <w:p w14:paraId="662AE878" w14:textId="77777777"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.02</w:t>
            </w:r>
          </w:p>
        </w:tc>
      </w:tr>
      <w:tr w:rsidR="00587716" w:rsidRPr="00FC1C31" w14:paraId="4CABFE0E" w14:textId="77777777" w:rsidTr="00B336A3">
        <w:tc>
          <w:tcPr>
            <w:tcW w:w="2483" w:type="dxa"/>
            <w:vAlign w:val="center"/>
          </w:tcPr>
          <w:p w14:paraId="0825E322" w14:textId="03D12715"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Epidermal</w:t>
            </w:r>
          </w:p>
        </w:tc>
        <w:tc>
          <w:tcPr>
            <w:tcW w:w="2296" w:type="dxa"/>
            <w:vAlign w:val="center"/>
          </w:tcPr>
          <w:p w14:paraId="30875629" w14:textId="65973FD5"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Multisystem</w:t>
            </w:r>
          </w:p>
        </w:tc>
        <w:tc>
          <w:tcPr>
            <w:tcW w:w="2294" w:type="dxa"/>
            <w:vAlign w:val="center"/>
          </w:tcPr>
          <w:p w14:paraId="53012F52" w14:textId="77777777"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-0.93</w:t>
            </w:r>
          </w:p>
        </w:tc>
        <w:tc>
          <w:tcPr>
            <w:tcW w:w="2277" w:type="dxa"/>
            <w:vAlign w:val="center"/>
          </w:tcPr>
          <w:p w14:paraId="6F81411E" w14:textId="77777777"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.001</w:t>
            </w:r>
          </w:p>
        </w:tc>
      </w:tr>
      <w:tr w:rsidR="00587716" w:rsidRPr="00FC1C31" w14:paraId="08D24399" w14:textId="77777777" w:rsidTr="00B336A3">
        <w:tc>
          <w:tcPr>
            <w:tcW w:w="2483" w:type="dxa"/>
            <w:vAlign w:val="center"/>
          </w:tcPr>
          <w:p w14:paraId="7D3E36F9" w14:textId="3A8EDC72"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Digestive</w:t>
            </w:r>
          </w:p>
        </w:tc>
        <w:tc>
          <w:tcPr>
            <w:tcW w:w="2296" w:type="dxa"/>
            <w:vAlign w:val="center"/>
          </w:tcPr>
          <w:p w14:paraId="56CFF122" w14:textId="6D9A4137"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Respiratory</w:t>
            </w:r>
          </w:p>
        </w:tc>
        <w:tc>
          <w:tcPr>
            <w:tcW w:w="2294" w:type="dxa"/>
            <w:vAlign w:val="center"/>
          </w:tcPr>
          <w:p w14:paraId="026276CD" w14:textId="77777777"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-0.66</w:t>
            </w:r>
          </w:p>
        </w:tc>
        <w:tc>
          <w:tcPr>
            <w:tcW w:w="2277" w:type="dxa"/>
            <w:vAlign w:val="center"/>
          </w:tcPr>
          <w:p w14:paraId="16745AF6" w14:textId="77777777"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.04</w:t>
            </w:r>
          </w:p>
        </w:tc>
      </w:tr>
      <w:tr w:rsidR="00587716" w:rsidRPr="00FC1C31" w14:paraId="7ECB5A51" w14:textId="77777777" w:rsidTr="00B336A3">
        <w:tc>
          <w:tcPr>
            <w:tcW w:w="2483" w:type="dxa"/>
            <w:vAlign w:val="center"/>
          </w:tcPr>
          <w:p w14:paraId="0577FFDB" w14:textId="7E09D2A4"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Digestive</w:t>
            </w:r>
          </w:p>
        </w:tc>
        <w:tc>
          <w:tcPr>
            <w:tcW w:w="2296" w:type="dxa"/>
            <w:vAlign w:val="center"/>
          </w:tcPr>
          <w:p w14:paraId="679F1BAB" w14:textId="39B977C5"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Multisystem</w:t>
            </w:r>
          </w:p>
        </w:tc>
        <w:tc>
          <w:tcPr>
            <w:tcW w:w="2294" w:type="dxa"/>
            <w:vAlign w:val="center"/>
          </w:tcPr>
          <w:p w14:paraId="5DF56847" w14:textId="77777777"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-0.78</w:t>
            </w:r>
          </w:p>
        </w:tc>
        <w:tc>
          <w:tcPr>
            <w:tcW w:w="2277" w:type="dxa"/>
            <w:vAlign w:val="center"/>
          </w:tcPr>
          <w:p w14:paraId="2AAE60FC" w14:textId="77777777"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.002</w:t>
            </w:r>
          </w:p>
        </w:tc>
      </w:tr>
      <w:tr w:rsidR="00587716" w:rsidRPr="00FC1C31" w14:paraId="312B8472" w14:textId="77777777" w:rsidTr="00B336A3">
        <w:tc>
          <w:tcPr>
            <w:tcW w:w="2483" w:type="dxa"/>
            <w:vAlign w:val="center"/>
          </w:tcPr>
          <w:p w14:paraId="5A54CD29" w14:textId="3FFE3109"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Respiratory</w:t>
            </w:r>
          </w:p>
        </w:tc>
        <w:tc>
          <w:tcPr>
            <w:tcW w:w="2296" w:type="dxa"/>
            <w:vAlign w:val="center"/>
          </w:tcPr>
          <w:p w14:paraId="024F81C7" w14:textId="48CA1F58"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Multisystem</w:t>
            </w:r>
          </w:p>
        </w:tc>
        <w:tc>
          <w:tcPr>
            <w:tcW w:w="2294" w:type="dxa"/>
            <w:vAlign w:val="center"/>
          </w:tcPr>
          <w:p w14:paraId="3F3267A4" w14:textId="77777777"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-0.13</w:t>
            </w:r>
          </w:p>
        </w:tc>
        <w:tc>
          <w:tcPr>
            <w:tcW w:w="2277" w:type="dxa"/>
            <w:vAlign w:val="center"/>
          </w:tcPr>
          <w:p w14:paraId="0BBEC8D7" w14:textId="77777777"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.93</w:t>
            </w:r>
          </w:p>
        </w:tc>
      </w:tr>
    </w:tbl>
    <w:p w14:paraId="6D84E6EC" w14:textId="77777777" w:rsidR="00DF04FC" w:rsidRPr="00FC1C31" w:rsidRDefault="00DF04FC" w:rsidP="00DF04FC">
      <w:pPr>
        <w:rPr>
          <w:rFonts w:ascii="Arial" w:eastAsia="Times New Roman" w:hAnsi="Arial" w:cs="Arial"/>
          <w:b/>
          <w:bCs/>
          <w:sz w:val="22"/>
          <w:szCs w:val="22"/>
        </w:rPr>
      </w:pPr>
    </w:p>
    <w:tbl>
      <w:tblPr>
        <w:tblStyle w:val="TableGrid"/>
        <w:tblW w:w="0" w:type="auto"/>
        <w:tblLook w:val="04A0" w:firstRow="1" w:lastRow="0" w:firstColumn="1" w:lastColumn="0" w:noHBand="0" w:noVBand="1"/>
      </w:tblPr>
      <w:tblGrid>
        <w:gridCol w:w="2483"/>
        <w:gridCol w:w="2296"/>
        <w:gridCol w:w="2294"/>
        <w:gridCol w:w="2277"/>
      </w:tblGrid>
      <w:tr w:rsidR="00DF04FC" w:rsidRPr="00FC1C31" w14:paraId="5CEB3CA0" w14:textId="77777777" w:rsidTr="00B336A3">
        <w:tc>
          <w:tcPr>
            <w:tcW w:w="9350" w:type="dxa"/>
            <w:gridSpan w:val="4"/>
          </w:tcPr>
          <w:p w14:paraId="1E9BDFF3" w14:textId="77777777" w:rsidR="00DF04FC" w:rsidRPr="00FC1C31" w:rsidRDefault="00DF04FC" w:rsidP="00B336A3">
            <w:pPr>
              <w:jc w:val="center"/>
              <w:rPr>
                <w:rFonts w:ascii="Arial" w:eastAsia="Times New Roman" w:hAnsi="Arial" w:cs="Arial"/>
                <w:b/>
                <w:bCs/>
                <w:sz w:val="22"/>
                <w:szCs w:val="22"/>
              </w:rPr>
            </w:pPr>
            <w:r w:rsidRPr="00FC1C31">
              <w:rPr>
                <w:rFonts w:ascii="Arial" w:eastAsia="Times New Roman" w:hAnsi="Arial" w:cs="Arial"/>
                <w:b/>
                <w:bCs/>
                <w:sz w:val="22"/>
                <w:szCs w:val="22"/>
              </w:rPr>
              <w:t>Table 3.2: Tukey HSD of Route of Administration vs Medical Claims (Weedmaps)</w:t>
            </w:r>
          </w:p>
        </w:tc>
      </w:tr>
      <w:tr w:rsidR="00DF04FC" w:rsidRPr="00FC1C31" w14:paraId="07DE3CE1" w14:textId="77777777" w:rsidTr="00B336A3">
        <w:tc>
          <w:tcPr>
            <w:tcW w:w="2483" w:type="dxa"/>
            <w:vAlign w:val="center"/>
          </w:tcPr>
          <w:p w14:paraId="4781ADAD" w14:textId="77777777" w:rsidR="00DF04FC" w:rsidRPr="00FC1C31" w:rsidRDefault="00DF04FC" w:rsidP="00B336A3">
            <w:pPr>
              <w:jc w:val="center"/>
              <w:rPr>
                <w:rFonts w:ascii="Arial" w:eastAsia="Times New Roman" w:hAnsi="Arial" w:cs="Arial"/>
                <w:b/>
                <w:bCs/>
                <w:sz w:val="22"/>
                <w:szCs w:val="22"/>
              </w:rPr>
            </w:pPr>
            <w:r w:rsidRPr="00FC1C31">
              <w:rPr>
                <w:rFonts w:ascii="Arial" w:eastAsia="Times New Roman" w:hAnsi="Arial" w:cs="Arial"/>
                <w:b/>
                <w:bCs/>
                <w:sz w:val="22"/>
                <w:szCs w:val="22"/>
              </w:rPr>
              <w:t>Group 1</w:t>
            </w:r>
          </w:p>
        </w:tc>
        <w:tc>
          <w:tcPr>
            <w:tcW w:w="2296" w:type="dxa"/>
            <w:vAlign w:val="center"/>
          </w:tcPr>
          <w:p w14:paraId="54F0A0BC" w14:textId="77777777" w:rsidR="00DF04FC" w:rsidRPr="00FC1C31" w:rsidRDefault="00DF04FC" w:rsidP="00B336A3">
            <w:pPr>
              <w:jc w:val="center"/>
              <w:rPr>
                <w:rFonts w:ascii="Arial" w:eastAsia="Times New Roman" w:hAnsi="Arial" w:cs="Arial"/>
                <w:b/>
                <w:bCs/>
                <w:sz w:val="22"/>
                <w:szCs w:val="22"/>
              </w:rPr>
            </w:pPr>
            <w:r w:rsidRPr="00FC1C31">
              <w:rPr>
                <w:rFonts w:ascii="Arial" w:eastAsia="Times New Roman" w:hAnsi="Arial" w:cs="Arial"/>
                <w:b/>
                <w:bCs/>
                <w:sz w:val="22"/>
                <w:szCs w:val="22"/>
              </w:rPr>
              <w:t>Group 2</w:t>
            </w:r>
          </w:p>
        </w:tc>
        <w:tc>
          <w:tcPr>
            <w:tcW w:w="2294" w:type="dxa"/>
            <w:vAlign w:val="center"/>
          </w:tcPr>
          <w:p w14:paraId="2E5332CD" w14:textId="77777777" w:rsidR="00DF04FC" w:rsidRPr="00FC1C31" w:rsidRDefault="00DF04FC" w:rsidP="00B336A3">
            <w:pPr>
              <w:jc w:val="center"/>
              <w:rPr>
                <w:rFonts w:ascii="Arial" w:eastAsia="Times New Roman" w:hAnsi="Arial" w:cs="Arial"/>
                <w:b/>
                <w:bCs/>
                <w:sz w:val="22"/>
                <w:szCs w:val="22"/>
              </w:rPr>
            </w:pPr>
            <w:r w:rsidRPr="00FC1C31">
              <w:rPr>
                <w:rFonts w:ascii="Arial" w:eastAsia="Times New Roman" w:hAnsi="Arial" w:cs="Arial"/>
                <w:b/>
                <w:bCs/>
                <w:sz w:val="22"/>
                <w:szCs w:val="22"/>
              </w:rPr>
              <w:t>Mean Difference</w:t>
            </w:r>
          </w:p>
        </w:tc>
        <w:tc>
          <w:tcPr>
            <w:tcW w:w="2277" w:type="dxa"/>
            <w:vAlign w:val="center"/>
          </w:tcPr>
          <w:p w14:paraId="48D0A888" w14:textId="77777777" w:rsidR="00DF04FC" w:rsidRPr="00FC1C31" w:rsidRDefault="00DF04FC" w:rsidP="00B336A3">
            <w:pPr>
              <w:jc w:val="center"/>
              <w:rPr>
                <w:rFonts w:ascii="Arial" w:eastAsia="Times New Roman" w:hAnsi="Arial" w:cs="Arial"/>
                <w:b/>
                <w:bCs/>
                <w:sz w:val="22"/>
                <w:szCs w:val="22"/>
              </w:rPr>
            </w:pPr>
            <w:r w:rsidRPr="00FC1C31">
              <w:rPr>
                <w:rFonts w:ascii="Arial" w:eastAsia="Times New Roman" w:hAnsi="Arial" w:cs="Arial"/>
                <w:b/>
                <w:bCs/>
                <w:sz w:val="22"/>
                <w:szCs w:val="22"/>
              </w:rPr>
              <w:t>P-value</w:t>
            </w:r>
          </w:p>
        </w:tc>
      </w:tr>
      <w:tr w:rsidR="00587716" w:rsidRPr="00FC1C31" w14:paraId="09604349" w14:textId="77777777" w:rsidTr="00B336A3">
        <w:tc>
          <w:tcPr>
            <w:tcW w:w="2483" w:type="dxa"/>
            <w:vAlign w:val="center"/>
          </w:tcPr>
          <w:p w14:paraId="73D2448C" w14:textId="74128A83"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Epidermal</w:t>
            </w:r>
          </w:p>
        </w:tc>
        <w:tc>
          <w:tcPr>
            <w:tcW w:w="2296" w:type="dxa"/>
            <w:vAlign w:val="center"/>
          </w:tcPr>
          <w:p w14:paraId="649CB3A1" w14:textId="095BFB65"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Digestive</w:t>
            </w:r>
          </w:p>
        </w:tc>
        <w:tc>
          <w:tcPr>
            <w:tcW w:w="2294" w:type="dxa"/>
            <w:vAlign w:val="center"/>
          </w:tcPr>
          <w:p w14:paraId="6AA42298" w14:textId="77777777"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-0.01</w:t>
            </w:r>
          </w:p>
        </w:tc>
        <w:tc>
          <w:tcPr>
            <w:tcW w:w="2277" w:type="dxa"/>
            <w:vAlign w:val="center"/>
          </w:tcPr>
          <w:p w14:paraId="35D00BC5" w14:textId="77777777"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&gt;.99</w:t>
            </w:r>
          </w:p>
        </w:tc>
      </w:tr>
      <w:tr w:rsidR="00587716" w:rsidRPr="00FC1C31" w14:paraId="02FD1F29" w14:textId="77777777" w:rsidTr="00B336A3">
        <w:tc>
          <w:tcPr>
            <w:tcW w:w="2483" w:type="dxa"/>
            <w:vAlign w:val="center"/>
          </w:tcPr>
          <w:p w14:paraId="4D01FC45" w14:textId="1789E6D7"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Epidermal</w:t>
            </w:r>
          </w:p>
        </w:tc>
        <w:tc>
          <w:tcPr>
            <w:tcW w:w="2296" w:type="dxa"/>
            <w:vAlign w:val="center"/>
          </w:tcPr>
          <w:p w14:paraId="6037B81C" w14:textId="4DF14229"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Respiratory</w:t>
            </w:r>
          </w:p>
        </w:tc>
        <w:tc>
          <w:tcPr>
            <w:tcW w:w="2294" w:type="dxa"/>
            <w:vAlign w:val="center"/>
          </w:tcPr>
          <w:p w14:paraId="549EEA3B" w14:textId="77777777"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-0.79</w:t>
            </w:r>
          </w:p>
        </w:tc>
        <w:tc>
          <w:tcPr>
            <w:tcW w:w="2277" w:type="dxa"/>
            <w:vAlign w:val="center"/>
          </w:tcPr>
          <w:p w14:paraId="6F8CAE06" w14:textId="77777777"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&lt;.001</w:t>
            </w:r>
          </w:p>
        </w:tc>
      </w:tr>
      <w:tr w:rsidR="00587716" w:rsidRPr="00FC1C31" w14:paraId="645BDBB4" w14:textId="77777777" w:rsidTr="00B336A3">
        <w:tc>
          <w:tcPr>
            <w:tcW w:w="2483" w:type="dxa"/>
            <w:vAlign w:val="center"/>
          </w:tcPr>
          <w:p w14:paraId="43A1087D" w14:textId="0D7D8BDC"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Epidermal</w:t>
            </w:r>
          </w:p>
        </w:tc>
        <w:tc>
          <w:tcPr>
            <w:tcW w:w="2296" w:type="dxa"/>
            <w:vAlign w:val="center"/>
          </w:tcPr>
          <w:p w14:paraId="13CF7DC7" w14:textId="503C9D11"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Multisystem</w:t>
            </w:r>
          </w:p>
        </w:tc>
        <w:tc>
          <w:tcPr>
            <w:tcW w:w="2294" w:type="dxa"/>
            <w:vAlign w:val="center"/>
          </w:tcPr>
          <w:p w14:paraId="1A190806" w14:textId="77777777"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-0.92</w:t>
            </w:r>
          </w:p>
        </w:tc>
        <w:tc>
          <w:tcPr>
            <w:tcW w:w="2277" w:type="dxa"/>
            <w:vAlign w:val="center"/>
          </w:tcPr>
          <w:p w14:paraId="4D5581A8" w14:textId="77777777"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&lt;.001</w:t>
            </w:r>
          </w:p>
        </w:tc>
      </w:tr>
      <w:tr w:rsidR="00587716" w:rsidRPr="00FC1C31" w14:paraId="6ECD31A6" w14:textId="77777777" w:rsidTr="00B336A3">
        <w:tc>
          <w:tcPr>
            <w:tcW w:w="2483" w:type="dxa"/>
            <w:vAlign w:val="center"/>
          </w:tcPr>
          <w:p w14:paraId="330861C8" w14:textId="49BA204C"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Digestive</w:t>
            </w:r>
          </w:p>
        </w:tc>
        <w:tc>
          <w:tcPr>
            <w:tcW w:w="2296" w:type="dxa"/>
            <w:vAlign w:val="center"/>
          </w:tcPr>
          <w:p w14:paraId="639C03E1" w14:textId="2CC8973D"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Respiratory</w:t>
            </w:r>
          </w:p>
        </w:tc>
        <w:tc>
          <w:tcPr>
            <w:tcW w:w="2294" w:type="dxa"/>
            <w:vAlign w:val="center"/>
          </w:tcPr>
          <w:p w14:paraId="734DC0DA" w14:textId="77777777"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-0.78</w:t>
            </w:r>
          </w:p>
        </w:tc>
        <w:tc>
          <w:tcPr>
            <w:tcW w:w="2277" w:type="dxa"/>
            <w:vAlign w:val="center"/>
          </w:tcPr>
          <w:p w14:paraId="08EC5D8A" w14:textId="77777777"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&lt;.001</w:t>
            </w:r>
          </w:p>
        </w:tc>
      </w:tr>
      <w:tr w:rsidR="00587716" w:rsidRPr="00FC1C31" w14:paraId="442B88B5" w14:textId="77777777" w:rsidTr="00B336A3">
        <w:tc>
          <w:tcPr>
            <w:tcW w:w="2483" w:type="dxa"/>
            <w:vAlign w:val="center"/>
          </w:tcPr>
          <w:p w14:paraId="50F6A830" w14:textId="39BD2AF1"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Digestive</w:t>
            </w:r>
          </w:p>
        </w:tc>
        <w:tc>
          <w:tcPr>
            <w:tcW w:w="2296" w:type="dxa"/>
            <w:vAlign w:val="center"/>
          </w:tcPr>
          <w:p w14:paraId="219F0F15" w14:textId="5DEA7556"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Multisystem</w:t>
            </w:r>
          </w:p>
        </w:tc>
        <w:tc>
          <w:tcPr>
            <w:tcW w:w="2294" w:type="dxa"/>
            <w:vAlign w:val="center"/>
          </w:tcPr>
          <w:p w14:paraId="6E1263B4" w14:textId="77777777"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-0.91</w:t>
            </w:r>
          </w:p>
        </w:tc>
        <w:tc>
          <w:tcPr>
            <w:tcW w:w="2277" w:type="dxa"/>
            <w:vAlign w:val="center"/>
          </w:tcPr>
          <w:p w14:paraId="5287F0BE" w14:textId="77777777"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&lt;.001</w:t>
            </w:r>
          </w:p>
        </w:tc>
      </w:tr>
      <w:tr w:rsidR="00587716" w:rsidRPr="00FC1C31" w14:paraId="0C1CCA4F" w14:textId="77777777" w:rsidTr="00B336A3">
        <w:tc>
          <w:tcPr>
            <w:tcW w:w="2483" w:type="dxa"/>
            <w:vAlign w:val="center"/>
          </w:tcPr>
          <w:p w14:paraId="55285FDE" w14:textId="7C4C12F0"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Respiratory</w:t>
            </w:r>
          </w:p>
        </w:tc>
        <w:tc>
          <w:tcPr>
            <w:tcW w:w="2296" w:type="dxa"/>
            <w:vAlign w:val="center"/>
          </w:tcPr>
          <w:p w14:paraId="08F2B8DE" w14:textId="666FD77B"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Multisystem</w:t>
            </w:r>
          </w:p>
        </w:tc>
        <w:tc>
          <w:tcPr>
            <w:tcW w:w="2294" w:type="dxa"/>
            <w:vAlign w:val="center"/>
          </w:tcPr>
          <w:p w14:paraId="62AAE1BB" w14:textId="77777777"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-0.13</w:t>
            </w:r>
          </w:p>
        </w:tc>
        <w:tc>
          <w:tcPr>
            <w:tcW w:w="2277" w:type="dxa"/>
            <w:vAlign w:val="center"/>
          </w:tcPr>
          <w:p w14:paraId="50A2AEE8" w14:textId="77777777" w:rsidR="00587716" w:rsidRPr="00FC1C31" w:rsidRDefault="00587716" w:rsidP="00587716">
            <w:pPr>
              <w:jc w:val="center"/>
              <w:rPr>
                <w:rFonts w:ascii="Arial" w:eastAsia="Times New Roman" w:hAnsi="Arial" w:cs="Arial"/>
                <w:sz w:val="22"/>
                <w:szCs w:val="22"/>
              </w:rPr>
            </w:pPr>
            <w:r w:rsidRPr="00FC1C31">
              <w:rPr>
                <w:rFonts w:ascii="Arial" w:eastAsia="Times New Roman" w:hAnsi="Arial" w:cs="Arial"/>
                <w:sz w:val="22"/>
                <w:szCs w:val="22"/>
              </w:rPr>
              <w:t>&lt;.001</w:t>
            </w:r>
          </w:p>
        </w:tc>
      </w:tr>
    </w:tbl>
    <w:p w14:paraId="4789EBE0" w14:textId="77777777" w:rsidR="00DF04FC" w:rsidRPr="00FC1C31" w:rsidRDefault="00DF04FC" w:rsidP="00DF04FC">
      <w:pPr>
        <w:rPr>
          <w:rFonts w:ascii="Arial" w:eastAsia="Times New Roman" w:hAnsi="Arial" w:cs="Arial"/>
          <w:sz w:val="22"/>
          <w:szCs w:val="22"/>
        </w:rPr>
      </w:pPr>
    </w:p>
    <w:p w14:paraId="112ACC8A" w14:textId="6FEA82E0" w:rsidR="00DF04FC" w:rsidRPr="00FC1C31" w:rsidRDefault="00587716" w:rsidP="00DF04FC">
      <w:pPr>
        <w:rPr>
          <w:rFonts w:ascii="Arial" w:hAnsi="Arial" w:cs="Arial"/>
          <w:sz w:val="22"/>
          <w:szCs w:val="22"/>
        </w:rPr>
      </w:pPr>
      <w:r w:rsidRPr="00FC1C31">
        <w:rPr>
          <w:rFonts w:ascii="Arial" w:hAnsi="Arial" w:cs="Arial"/>
          <w:b/>
          <w:bCs/>
          <w:sz w:val="22"/>
          <w:szCs w:val="22"/>
        </w:rPr>
        <w:t>Supplementary Table 4: Individual Health Benefit Claim breakdown by Cannabinoid Compounds</w:t>
      </w:r>
    </w:p>
    <w:tbl>
      <w:tblPr>
        <w:tblStyle w:val="TableGrid"/>
        <w:tblW w:w="0" w:type="auto"/>
        <w:tblLook w:val="04A0" w:firstRow="1" w:lastRow="0" w:firstColumn="1" w:lastColumn="0" w:noHBand="0" w:noVBand="1"/>
      </w:tblPr>
      <w:tblGrid>
        <w:gridCol w:w="3116"/>
        <w:gridCol w:w="3117"/>
        <w:gridCol w:w="3117"/>
      </w:tblGrid>
      <w:tr w:rsidR="00587716" w:rsidRPr="00FC1C31" w14:paraId="7172C597" w14:textId="77777777" w:rsidTr="00587716">
        <w:tc>
          <w:tcPr>
            <w:tcW w:w="3116" w:type="dxa"/>
          </w:tcPr>
          <w:p w14:paraId="363EB49B" w14:textId="77777777" w:rsidR="00587716" w:rsidRPr="00FC1C31" w:rsidRDefault="00587716" w:rsidP="00587716">
            <w:pPr>
              <w:jc w:val="center"/>
              <w:rPr>
                <w:rFonts w:ascii="Arial" w:hAnsi="Arial" w:cs="Arial"/>
                <w:b/>
                <w:bCs/>
                <w:sz w:val="22"/>
                <w:szCs w:val="22"/>
                <w:u w:val="single"/>
              </w:rPr>
            </w:pPr>
            <w:r w:rsidRPr="00FC1C31">
              <w:rPr>
                <w:rFonts w:ascii="Arial" w:hAnsi="Arial" w:cs="Arial"/>
                <w:b/>
                <w:bCs/>
                <w:sz w:val="22"/>
                <w:szCs w:val="22"/>
                <w:u w:val="single"/>
              </w:rPr>
              <w:t>Cannabinoid</w:t>
            </w:r>
          </w:p>
          <w:p w14:paraId="4B0A82A7" w14:textId="3E3D2A68" w:rsidR="00587716" w:rsidRPr="00FC1C31" w:rsidRDefault="00587716" w:rsidP="00587716">
            <w:pPr>
              <w:jc w:val="center"/>
              <w:rPr>
                <w:rFonts w:ascii="Arial" w:hAnsi="Arial" w:cs="Arial"/>
                <w:b/>
                <w:bCs/>
                <w:sz w:val="22"/>
                <w:szCs w:val="22"/>
                <w:u w:val="single"/>
              </w:rPr>
            </w:pPr>
            <w:r w:rsidRPr="00FC1C31">
              <w:rPr>
                <w:rFonts w:ascii="Arial" w:hAnsi="Arial" w:cs="Arial"/>
                <w:b/>
                <w:bCs/>
                <w:sz w:val="22"/>
                <w:szCs w:val="22"/>
                <w:u w:val="single"/>
              </w:rPr>
              <w:t>(n=X, %)</w:t>
            </w:r>
          </w:p>
        </w:tc>
        <w:tc>
          <w:tcPr>
            <w:tcW w:w="3117" w:type="dxa"/>
          </w:tcPr>
          <w:p w14:paraId="6D4311E3" w14:textId="1DE48806" w:rsidR="00587716" w:rsidRPr="00FC1C31" w:rsidRDefault="00587716" w:rsidP="00587716">
            <w:pPr>
              <w:jc w:val="center"/>
              <w:rPr>
                <w:rFonts w:ascii="Arial" w:hAnsi="Arial" w:cs="Arial"/>
                <w:b/>
                <w:bCs/>
                <w:sz w:val="22"/>
                <w:szCs w:val="22"/>
                <w:u w:val="single"/>
              </w:rPr>
            </w:pPr>
            <w:r w:rsidRPr="00FC1C31">
              <w:rPr>
                <w:rFonts w:ascii="Arial" w:hAnsi="Arial" w:cs="Arial"/>
                <w:b/>
                <w:bCs/>
                <w:sz w:val="22"/>
                <w:szCs w:val="22"/>
                <w:u w:val="single"/>
              </w:rPr>
              <w:t>Type of Cannabinoid</w:t>
            </w:r>
          </w:p>
        </w:tc>
        <w:tc>
          <w:tcPr>
            <w:tcW w:w="3117" w:type="dxa"/>
          </w:tcPr>
          <w:p w14:paraId="41122DC5" w14:textId="13A8346D" w:rsidR="00587716" w:rsidRPr="00FC1C31" w:rsidRDefault="00587716" w:rsidP="00587716">
            <w:pPr>
              <w:jc w:val="center"/>
              <w:rPr>
                <w:rFonts w:ascii="Arial" w:hAnsi="Arial" w:cs="Arial"/>
                <w:b/>
                <w:bCs/>
                <w:sz w:val="22"/>
                <w:szCs w:val="22"/>
                <w:u w:val="single"/>
              </w:rPr>
            </w:pPr>
            <w:r w:rsidRPr="00FC1C31">
              <w:rPr>
                <w:rFonts w:ascii="Arial" w:hAnsi="Arial" w:cs="Arial"/>
                <w:b/>
                <w:bCs/>
                <w:sz w:val="22"/>
                <w:szCs w:val="22"/>
                <w:u w:val="single"/>
              </w:rPr>
              <w:t>Health Claims Detected</w:t>
            </w:r>
          </w:p>
        </w:tc>
      </w:tr>
      <w:tr w:rsidR="00587716" w:rsidRPr="00FC1C31" w14:paraId="76C2C48B" w14:textId="77777777" w:rsidTr="00587716">
        <w:tc>
          <w:tcPr>
            <w:tcW w:w="3116" w:type="dxa"/>
            <w:vMerge w:val="restart"/>
            <w:vAlign w:val="center"/>
          </w:tcPr>
          <w:p w14:paraId="5B1328B1" w14:textId="6DB6EC6E" w:rsidR="00587716" w:rsidRPr="00FC1C31" w:rsidRDefault="00587716" w:rsidP="00587716">
            <w:pPr>
              <w:rPr>
                <w:rFonts w:ascii="Arial" w:hAnsi="Arial" w:cs="Arial"/>
                <w:sz w:val="22"/>
                <w:szCs w:val="22"/>
              </w:rPr>
            </w:pPr>
            <w:proofErr w:type="spellStart"/>
            <w:r w:rsidRPr="00FC1C31">
              <w:rPr>
                <w:rFonts w:ascii="Arial" w:hAnsi="Arial" w:cs="Arial"/>
                <w:sz w:val="22"/>
                <w:szCs w:val="22"/>
              </w:rPr>
              <w:t>Cannabichromenes</w:t>
            </w:r>
            <w:proofErr w:type="spellEnd"/>
            <w:r w:rsidRPr="00FC1C31">
              <w:rPr>
                <w:rFonts w:ascii="Arial" w:hAnsi="Arial" w:cs="Arial"/>
                <w:sz w:val="22"/>
                <w:szCs w:val="22"/>
              </w:rPr>
              <w:t xml:space="preserve"> (n=136, 1.06%)</w:t>
            </w:r>
          </w:p>
        </w:tc>
        <w:tc>
          <w:tcPr>
            <w:tcW w:w="3117" w:type="dxa"/>
            <w:vAlign w:val="center"/>
          </w:tcPr>
          <w:p w14:paraId="090CEB4A" w14:textId="190A3AF0" w:rsidR="00587716" w:rsidRPr="00FC1C31" w:rsidRDefault="00587716" w:rsidP="00587716">
            <w:pPr>
              <w:rPr>
                <w:rFonts w:ascii="Arial" w:hAnsi="Arial" w:cs="Arial"/>
                <w:sz w:val="22"/>
                <w:szCs w:val="22"/>
              </w:rPr>
            </w:pPr>
            <w:proofErr w:type="spellStart"/>
            <w:r w:rsidRPr="00FC1C31">
              <w:rPr>
                <w:rFonts w:ascii="Arial" w:hAnsi="Arial" w:cs="Arial"/>
                <w:sz w:val="22"/>
                <w:szCs w:val="22"/>
              </w:rPr>
              <w:t>Cannabichromene</w:t>
            </w:r>
            <w:proofErr w:type="spellEnd"/>
            <w:r w:rsidRPr="00FC1C31">
              <w:rPr>
                <w:rFonts w:ascii="Arial" w:hAnsi="Arial" w:cs="Arial"/>
                <w:sz w:val="22"/>
                <w:szCs w:val="22"/>
              </w:rPr>
              <w:t xml:space="preserve"> (CBC) (n=135)</w:t>
            </w:r>
          </w:p>
        </w:tc>
        <w:tc>
          <w:tcPr>
            <w:tcW w:w="3117" w:type="dxa"/>
          </w:tcPr>
          <w:p w14:paraId="4FAB3951" w14:textId="36CF271E" w:rsidR="00587716" w:rsidRPr="00FC1C31" w:rsidRDefault="00587716" w:rsidP="00DF04FC">
            <w:pPr>
              <w:rPr>
                <w:rFonts w:ascii="Arial" w:hAnsi="Arial" w:cs="Arial"/>
                <w:sz w:val="22"/>
                <w:szCs w:val="22"/>
              </w:rPr>
            </w:pPr>
            <w:r w:rsidRPr="00FC1C31">
              <w:rPr>
                <w:rFonts w:ascii="Arial" w:hAnsi="Arial" w:cs="Arial"/>
                <w:sz w:val="22"/>
                <w:szCs w:val="22"/>
              </w:rPr>
              <w:t xml:space="preserve">Alzheimer, Antidepressant, Anxiety, Arthritis, Asthma, COPD, Cancer, Cardiovascular, Cholesterol, Chronic Pain, Convulsion, Dementia, Depression, Diabetes, Fungal, Glaucoma, High Blood Pressure, Increase Appetite, Inflammation, Insomnia, Menstruation, Menstrual </w:t>
            </w:r>
            <w:r w:rsidRPr="00FC1C31">
              <w:rPr>
                <w:rFonts w:ascii="Arial" w:hAnsi="Arial" w:cs="Arial"/>
                <w:sz w:val="22"/>
                <w:szCs w:val="22"/>
              </w:rPr>
              <w:lastRenderedPageBreak/>
              <w:t>Cramps, Nerve Pain, Psoriasis, PTSD, Seizure</w:t>
            </w:r>
          </w:p>
        </w:tc>
      </w:tr>
      <w:tr w:rsidR="00587716" w:rsidRPr="00FC1C31" w14:paraId="57FBB27A" w14:textId="77777777" w:rsidTr="00587716">
        <w:tc>
          <w:tcPr>
            <w:tcW w:w="3116" w:type="dxa"/>
            <w:vMerge/>
            <w:vAlign w:val="center"/>
          </w:tcPr>
          <w:p w14:paraId="75787991" w14:textId="77777777" w:rsidR="00587716" w:rsidRPr="00FC1C31" w:rsidRDefault="00587716" w:rsidP="00587716">
            <w:pPr>
              <w:rPr>
                <w:rFonts w:ascii="Arial" w:hAnsi="Arial" w:cs="Arial"/>
                <w:sz w:val="22"/>
                <w:szCs w:val="22"/>
              </w:rPr>
            </w:pPr>
          </w:p>
        </w:tc>
        <w:tc>
          <w:tcPr>
            <w:tcW w:w="3117" w:type="dxa"/>
            <w:vAlign w:val="center"/>
          </w:tcPr>
          <w:p w14:paraId="29DC9AAD" w14:textId="76BE9A8E" w:rsidR="00587716" w:rsidRPr="00FC1C31" w:rsidRDefault="00587716" w:rsidP="00587716">
            <w:pPr>
              <w:rPr>
                <w:rFonts w:ascii="Arial" w:hAnsi="Arial" w:cs="Arial"/>
                <w:sz w:val="22"/>
                <w:szCs w:val="22"/>
              </w:rPr>
            </w:pPr>
            <w:proofErr w:type="spellStart"/>
            <w:r w:rsidRPr="00FC1C31">
              <w:rPr>
                <w:rFonts w:ascii="Arial" w:hAnsi="Arial" w:cs="Arial"/>
                <w:sz w:val="22"/>
                <w:szCs w:val="22"/>
              </w:rPr>
              <w:t>Cannabichromenic</w:t>
            </w:r>
            <w:proofErr w:type="spellEnd"/>
            <w:r w:rsidRPr="00FC1C31">
              <w:rPr>
                <w:rFonts w:ascii="Arial" w:hAnsi="Arial" w:cs="Arial"/>
                <w:sz w:val="22"/>
                <w:szCs w:val="22"/>
              </w:rPr>
              <w:t xml:space="preserve"> acid (CBCA) (n=10)</w:t>
            </w:r>
          </w:p>
        </w:tc>
        <w:tc>
          <w:tcPr>
            <w:tcW w:w="3117" w:type="dxa"/>
          </w:tcPr>
          <w:p w14:paraId="0F26A103" w14:textId="12ABCA15" w:rsidR="00587716" w:rsidRPr="00FC1C31" w:rsidRDefault="00587716" w:rsidP="00DF04FC">
            <w:pPr>
              <w:rPr>
                <w:rFonts w:ascii="Arial" w:hAnsi="Arial" w:cs="Arial"/>
                <w:sz w:val="22"/>
                <w:szCs w:val="22"/>
              </w:rPr>
            </w:pPr>
            <w:r w:rsidRPr="00FC1C31">
              <w:rPr>
                <w:rFonts w:ascii="Arial" w:hAnsi="Arial" w:cs="Arial"/>
                <w:sz w:val="22"/>
                <w:szCs w:val="22"/>
              </w:rPr>
              <w:t>Antidepressant, Anxiety, Appetite Loss, Asthma, Chronic Pain, Convulsion, COPD, Depression, Increase Appetite, Insomnia, Nausea, STI</w:t>
            </w:r>
          </w:p>
        </w:tc>
      </w:tr>
      <w:tr w:rsidR="00587716" w:rsidRPr="00FC1C31" w14:paraId="06CE7A41" w14:textId="77777777" w:rsidTr="00587716">
        <w:tc>
          <w:tcPr>
            <w:tcW w:w="3116" w:type="dxa"/>
            <w:vAlign w:val="center"/>
          </w:tcPr>
          <w:p w14:paraId="28FB0CD2" w14:textId="7BD8169C" w:rsidR="00587716" w:rsidRPr="00FC1C31" w:rsidRDefault="00587716" w:rsidP="00587716">
            <w:pPr>
              <w:rPr>
                <w:rFonts w:ascii="Arial" w:hAnsi="Arial" w:cs="Arial"/>
                <w:sz w:val="22"/>
                <w:szCs w:val="22"/>
              </w:rPr>
            </w:pPr>
            <w:proofErr w:type="spellStart"/>
            <w:r w:rsidRPr="00FC1C31">
              <w:rPr>
                <w:rFonts w:ascii="Arial" w:hAnsi="Arial" w:cs="Arial"/>
                <w:sz w:val="22"/>
                <w:szCs w:val="22"/>
              </w:rPr>
              <w:t>Cannabicyclols</w:t>
            </w:r>
            <w:proofErr w:type="spellEnd"/>
            <w:r w:rsidRPr="00FC1C31">
              <w:rPr>
                <w:rFonts w:ascii="Arial" w:hAnsi="Arial" w:cs="Arial"/>
                <w:sz w:val="22"/>
                <w:szCs w:val="22"/>
              </w:rPr>
              <w:t xml:space="preserve"> (n=8, 0.06%)</w:t>
            </w:r>
          </w:p>
        </w:tc>
        <w:tc>
          <w:tcPr>
            <w:tcW w:w="3117" w:type="dxa"/>
            <w:vAlign w:val="center"/>
          </w:tcPr>
          <w:p w14:paraId="4227A596" w14:textId="276322D6" w:rsidR="00587716" w:rsidRPr="00FC1C31" w:rsidRDefault="00587716" w:rsidP="00587716">
            <w:pPr>
              <w:rPr>
                <w:rFonts w:ascii="Arial" w:hAnsi="Arial" w:cs="Arial"/>
                <w:sz w:val="22"/>
                <w:szCs w:val="22"/>
              </w:rPr>
            </w:pPr>
            <w:proofErr w:type="spellStart"/>
            <w:r w:rsidRPr="00FC1C31">
              <w:rPr>
                <w:rFonts w:ascii="Arial" w:hAnsi="Arial" w:cs="Arial"/>
                <w:sz w:val="22"/>
                <w:szCs w:val="22"/>
              </w:rPr>
              <w:t>Cannabicyclol</w:t>
            </w:r>
            <w:proofErr w:type="spellEnd"/>
            <w:r w:rsidRPr="00FC1C31">
              <w:rPr>
                <w:rFonts w:ascii="Arial" w:hAnsi="Arial" w:cs="Arial"/>
                <w:sz w:val="22"/>
                <w:szCs w:val="22"/>
              </w:rPr>
              <w:t xml:space="preserve"> (CBL) (n=8)</w:t>
            </w:r>
          </w:p>
        </w:tc>
        <w:tc>
          <w:tcPr>
            <w:tcW w:w="3117" w:type="dxa"/>
          </w:tcPr>
          <w:p w14:paraId="06084868" w14:textId="053B738F" w:rsidR="00587716" w:rsidRPr="00FC1C31" w:rsidRDefault="00587716" w:rsidP="00DF04FC">
            <w:pPr>
              <w:rPr>
                <w:rFonts w:ascii="Arial" w:hAnsi="Arial" w:cs="Arial"/>
                <w:sz w:val="22"/>
                <w:szCs w:val="22"/>
              </w:rPr>
            </w:pPr>
            <w:r w:rsidRPr="00FC1C31">
              <w:rPr>
                <w:rFonts w:ascii="Arial" w:hAnsi="Arial" w:cs="Arial"/>
                <w:sz w:val="22"/>
                <w:szCs w:val="22"/>
              </w:rPr>
              <w:t>Antidepressant, Anxiety, Asthma, Chronic Pain, Convulsion, COPD, Depression, Increase Appetite, Inflammation, Insomnia</w:t>
            </w:r>
          </w:p>
        </w:tc>
      </w:tr>
      <w:tr w:rsidR="00587716" w:rsidRPr="00FC1C31" w14:paraId="531547DC" w14:textId="77777777" w:rsidTr="00587716">
        <w:tc>
          <w:tcPr>
            <w:tcW w:w="3116" w:type="dxa"/>
            <w:vMerge w:val="restart"/>
            <w:vAlign w:val="center"/>
          </w:tcPr>
          <w:p w14:paraId="3A34B321" w14:textId="720C928E" w:rsidR="00587716" w:rsidRPr="00FC1C31" w:rsidRDefault="00587716" w:rsidP="00587716">
            <w:pPr>
              <w:rPr>
                <w:rFonts w:ascii="Arial" w:hAnsi="Arial" w:cs="Arial"/>
                <w:sz w:val="22"/>
                <w:szCs w:val="22"/>
              </w:rPr>
            </w:pPr>
            <w:r w:rsidRPr="00FC1C31">
              <w:rPr>
                <w:rFonts w:ascii="Arial" w:hAnsi="Arial" w:cs="Arial"/>
                <w:sz w:val="22"/>
                <w:szCs w:val="22"/>
              </w:rPr>
              <w:t>Cannabidiols (n=2681, 20.99%)</w:t>
            </w:r>
          </w:p>
        </w:tc>
        <w:tc>
          <w:tcPr>
            <w:tcW w:w="3117" w:type="dxa"/>
            <w:vAlign w:val="center"/>
          </w:tcPr>
          <w:p w14:paraId="12C8D694" w14:textId="45FE382A" w:rsidR="00587716" w:rsidRPr="00FC1C31" w:rsidRDefault="00587716" w:rsidP="00587716">
            <w:pPr>
              <w:rPr>
                <w:rFonts w:ascii="Arial" w:hAnsi="Arial" w:cs="Arial"/>
                <w:sz w:val="22"/>
                <w:szCs w:val="22"/>
              </w:rPr>
            </w:pPr>
            <w:r w:rsidRPr="00FC1C31">
              <w:rPr>
                <w:rFonts w:ascii="Arial" w:hAnsi="Arial" w:cs="Arial"/>
                <w:sz w:val="22"/>
                <w:szCs w:val="22"/>
              </w:rPr>
              <w:t>Cannabidiol (CBD) (n=2689)</w:t>
            </w:r>
          </w:p>
        </w:tc>
        <w:tc>
          <w:tcPr>
            <w:tcW w:w="3117" w:type="dxa"/>
          </w:tcPr>
          <w:p w14:paraId="3DDC9A39" w14:textId="39AF698B" w:rsidR="00587716" w:rsidRPr="00FC1C31" w:rsidRDefault="00587716" w:rsidP="00DF04FC">
            <w:pPr>
              <w:rPr>
                <w:rFonts w:ascii="Arial" w:hAnsi="Arial" w:cs="Arial"/>
                <w:sz w:val="22"/>
                <w:szCs w:val="22"/>
              </w:rPr>
            </w:pPr>
            <w:r w:rsidRPr="00FC1C31">
              <w:rPr>
                <w:rFonts w:ascii="Arial" w:hAnsi="Arial" w:cs="Arial"/>
                <w:sz w:val="22"/>
                <w:szCs w:val="22"/>
              </w:rPr>
              <w:t xml:space="preserve">Acne, ADD/ADHD, Arthritis, HIV/AIDS, Alzheimer, Anxiety, Anorexia, Autoimmune, Cancer, Cerebral Relief, Chemotherapy, Cholesterol, Chronic Joint Pain, </w:t>
            </w:r>
            <w:proofErr w:type="spellStart"/>
            <w:r w:rsidRPr="00FC1C31">
              <w:rPr>
                <w:rFonts w:ascii="Arial" w:hAnsi="Arial" w:cs="Arial"/>
                <w:sz w:val="22"/>
                <w:szCs w:val="22"/>
              </w:rPr>
              <w:t>Chornic</w:t>
            </w:r>
            <w:proofErr w:type="spellEnd"/>
            <w:r w:rsidRPr="00FC1C31">
              <w:rPr>
                <w:rFonts w:ascii="Arial" w:hAnsi="Arial" w:cs="Arial"/>
                <w:sz w:val="22"/>
                <w:szCs w:val="22"/>
              </w:rPr>
              <w:t xml:space="preserve"> Pain, Chronic Stress, Colorectal, COPD, Cramps, Dementia, Diabetes, Disease, Eating Disorder, Eczema, Epilepsy, Gastrointestinal Disorders, Glaucoma, Fatigue, Fibromyalgia, Focus, Fungal, Hangover, Headache, Heart Disease, High Blood Pressure, IBD, Inflammation, Influenza, Insomnia, Liver, Mental Relief, Migraines, Multiple Sclerosis, Nausea, Nerve Damage, Nerve Pain, Neuropathy, Parkinsons, </w:t>
            </w:r>
            <w:proofErr w:type="spellStart"/>
            <w:r w:rsidRPr="00FC1C31">
              <w:rPr>
                <w:rFonts w:ascii="Arial" w:hAnsi="Arial" w:cs="Arial"/>
                <w:sz w:val="22"/>
                <w:szCs w:val="22"/>
              </w:rPr>
              <w:t>Parania</w:t>
            </w:r>
            <w:proofErr w:type="spellEnd"/>
            <w:r w:rsidRPr="00FC1C31">
              <w:rPr>
                <w:rFonts w:ascii="Arial" w:hAnsi="Arial" w:cs="Arial"/>
                <w:sz w:val="22"/>
                <w:szCs w:val="22"/>
              </w:rPr>
              <w:t>, Premenstrual, Psoriasis, PTSD, Relaxation, Restlessness, Scar Tissue, Seizure, Sleeplessness, Spinal Cord, STI, Stress Relief, Supplement, Tendonitis, Tremors, Tumor, Type 2 diabetes, Ulcer, Ulcerative Colitis, UTI, Withdrawals</w:t>
            </w:r>
          </w:p>
        </w:tc>
      </w:tr>
      <w:tr w:rsidR="00587716" w:rsidRPr="00FC1C31" w14:paraId="6A2BAE93" w14:textId="77777777" w:rsidTr="00587716">
        <w:tc>
          <w:tcPr>
            <w:tcW w:w="3116" w:type="dxa"/>
            <w:vMerge/>
            <w:vAlign w:val="center"/>
          </w:tcPr>
          <w:p w14:paraId="12D5DDA5" w14:textId="77777777" w:rsidR="00587716" w:rsidRPr="00FC1C31" w:rsidRDefault="00587716" w:rsidP="00587716">
            <w:pPr>
              <w:rPr>
                <w:rFonts w:ascii="Arial" w:hAnsi="Arial" w:cs="Arial"/>
                <w:sz w:val="22"/>
                <w:szCs w:val="22"/>
              </w:rPr>
            </w:pPr>
          </w:p>
        </w:tc>
        <w:tc>
          <w:tcPr>
            <w:tcW w:w="3117" w:type="dxa"/>
            <w:vAlign w:val="center"/>
          </w:tcPr>
          <w:p w14:paraId="31A4C0E9" w14:textId="1217C97A" w:rsidR="00587716" w:rsidRPr="00FC1C31" w:rsidRDefault="00587716" w:rsidP="00587716">
            <w:pPr>
              <w:rPr>
                <w:rFonts w:ascii="Arial" w:hAnsi="Arial" w:cs="Arial"/>
                <w:sz w:val="22"/>
                <w:szCs w:val="22"/>
              </w:rPr>
            </w:pPr>
            <w:proofErr w:type="spellStart"/>
            <w:r w:rsidRPr="00FC1C31">
              <w:rPr>
                <w:rFonts w:ascii="Arial" w:hAnsi="Arial" w:cs="Arial"/>
                <w:sz w:val="22"/>
                <w:szCs w:val="22"/>
              </w:rPr>
              <w:t>Cannabidiolic</w:t>
            </w:r>
            <w:proofErr w:type="spellEnd"/>
            <w:r w:rsidRPr="00FC1C31">
              <w:rPr>
                <w:rFonts w:ascii="Arial" w:hAnsi="Arial" w:cs="Arial"/>
                <w:sz w:val="22"/>
                <w:szCs w:val="22"/>
              </w:rPr>
              <w:t xml:space="preserve"> acid (CBDA) (n=81)</w:t>
            </w:r>
          </w:p>
        </w:tc>
        <w:tc>
          <w:tcPr>
            <w:tcW w:w="3117" w:type="dxa"/>
          </w:tcPr>
          <w:p w14:paraId="18896671" w14:textId="4118A27A" w:rsidR="00587716" w:rsidRPr="00FC1C31" w:rsidRDefault="00587716" w:rsidP="00587716">
            <w:pPr>
              <w:rPr>
                <w:rFonts w:ascii="Arial" w:hAnsi="Arial" w:cs="Arial"/>
                <w:sz w:val="22"/>
                <w:szCs w:val="22"/>
              </w:rPr>
            </w:pPr>
            <w:r w:rsidRPr="00FC1C31">
              <w:rPr>
                <w:rFonts w:ascii="Arial" w:hAnsi="Arial" w:cs="Arial"/>
                <w:sz w:val="22"/>
                <w:szCs w:val="22"/>
              </w:rPr>
              <w:t xml:space="preserve">Alzheimer, Anxiety, Arthritis, Cancer, Cerebral Relief, Cholesterol, Chronic Pain, </w:t>
            </w:r>
            <w:r w:rsidRPr="00FC1C31">
              <w:rPr>
                <w:rFonts w:ascii="Arial" w:hAnsi="Arial" w:cs="Arial"/>
                <w:sz w:val="22"/>
                <w:szCs w:val="22"/>
              </w:rPr>
              <w:lastRenderedPageBreak/>
              <w:t>Chronic Stress, Depression, Eczema, Epilepsy,</w:t>
            </w:r>
            <w:r w:rsidRPr="00FC1C31">
              <w:t xml:space="preserve"> </w:t>
            </w:r>
            <w:r w:rsidRPr="00FC1C31">
              <w:rPr>
                <w:rFonts w:ascii="Arial" w:hAnsi="Arial" w:cs="Arial"/>
                <w:sz w:val="22"/>
                <w:szCs w:val="22"/>
              </w:rPr>
              <w:t>Fibromyalgia, Fungal, High Blood Pressure, Increase Appetite, Inflammation, Insomnia, Migraines, Mood swings, Nausea, Psoriasis, PTSD, Seizure</w:t>
            </w:r>
          </w:p>
        </w:tc>
      </w:tr>
      <w:tr w:rsidR="00587716" w:rsidRPr="00FC1C31" w14:paraId="4DE7C17B" w14:textId="77777777" w:rsidTr="00587716">
        <w:tc>
          <w:tcPr>
            <w:tcW w:w="3116" w:type="dxa"/>
            <w:vMerge/>
            <w:vAlign w:val="center"/>
          </w:tcPr>
          <w:p w14:paraId="320FDE52" w14:textId="77777777" w:rsidR="00587716" w:rsidRPr="00FC1C31" w:rsidRDefault="00587716" w:rsidP="00587716">
            <w:pPr>
              <w:rPr>
                <w:rFonts w:ascii="Arial" w:hAnsi="Arial" w:cs="Arial"/>
                <w:sz w:val="22"/>
                <w:szCs w:val="22"/>
              </w:rPr>
            </w:pPr>
          </w:p>
        </w:tc>
        <w:tc>
          <w:tcPr>
            <w:tcW w:w="3117" w:type="dxa"/>
            <w:vAlign w:val="center"/>
          </w:tcPr>
          <w:p w14:paraId="25D0BA6B" w14:textId="167AAD6F" w:rsidR="00587716" w:rsidRPr="00FC1C31" w:rsidRDefault="00587716" w:rsidP="00587716">
            <w:pPr>
              <w:rPr>
                <w:rFonts w:ascii="Arial" w:hAnsi="Arial" w:cs="Arial"/>
                <w:sz w:val="22"/>
                <w:szCs w:val="22"/>
              </w:rPr>
            </w:pPr>
            <w:proofErr w:type="spellStart"/>
            <w:r w:rsidRPr="00FC1C31">
              <w:rPr>
                <w:rFonts w:ascii="Arial" w:hAnsi="Arial" w:cs="Arial"/>
                <w:sz w:val="22"/>
                <w:szCs w:val="22"/>
              </w:rPr>
              <w:t>Cannabidivarin</w:t>
            </w:r>
            <w:proofErr w:type="spellEnd"/>
            <w:r w:rsidRPr="00FC1C31">
              <w:rPr>
                <w:rFonts w:ascii="Arial" w:hAnsi="Arial" w:cs="Arial"/>
                <w:sz w:val="22"/>
                <w:szCs w:val="22"/>
              </w:rPr>
              <w:t xml:space="preserve"> (CBDV) (n=8)</w:t>
            </w:r>
          </w:p>
        </w:tc>
        <w:tc>
          <w:tcPr>
            <w:tcW w:w="3117" w:type="dxa"/>
          </w:tcPr>
          <w:p w14:paraId="538C716A" w14:textId="5A486443" w:rsidR="00587716" w:rsidRPr="00FC1C31" w:rsidRDefault="00587716" w:rsidP="00587716">
            <w:pPr>
              <w:rPr>
                <w:rFonts w:ascii="Arial" w:hAnsi="Arial" w:cs="Arial"/>
                <w:sz w:val="22"/>
                <w:szCs w:val="22"/>
              </w:rPr>
            </w:pPr>
            <w:r w:rsidRPr="00FC1C31">
              <w:rPr>
                <w:rFonts w:ascii="Arial" w:hAnsi="Arial" w:cs="Arial"/>
                <w:sz w:val="22"/>
                <w:szCs w:val="22"/>
              </w:rPr>
              <w:t>ADHD, Epilepsy, Insomnia, Migraines, Seizure</w:t>
            </w:r>
          </w:p>
        </w:tc>
      </w:tr>
      <w:tr w:rsidR="00587716" w:rsidRPr="00FC1C31" w14:paraId="692B1BB9" w14:textId="77777777" w:rsidTr="00587716">
        <w:tc>
          <w:tcPr>
            <w:tcW w:w="3116" w:type="dxa"/>
            <w:vMerge/>
            <w:vAlign w:val="center"/>
          </w:tcPr>
          <w:p w14:paraId="743A299C" w14:textId="77777777" w:rsidR="00587716" w:rsidRPr="00FC1C31" w:rsidRDefault="00587716" w:rsidP="00587716">
            <w:pPr>
              <w:rPr>
                <w:rFonts w:ascii="Arial" w:hAnsi="Arial" w:cs="Arial"/>
                <w:sz w:val="22"/>
                <w:szCs w:val="22"/>
              </w:rPr>
            </w:pPr>
          </w:p>
        </w:tc>
        <w:tc>
          <w:tcPr>
            <w:tcW w:w="3117" w:type="dxa"/>
            <w:vAlign w:val="center"/>
          </w:tcPr>
          <w:p w14:paraId="765B4738" w14:textId="07FC0AD8" w:rsidR="00587716" w:rsidRPr="00FC1C31" w:rsidRDefault="00587716" w:rsidP="00587716">
            <w:pPr>
              <w:rPr>
                <w:rFonts w:ascii="Arial" w:hAnsi="Arial" w:cs="Arial"/>
                <w:sz w:val="22"/>
                <w:szCs w:val="22"/>
              </w:rPr>
            </w:pPr>
            <w:proofErr w:type="spellStart"/>
            <w:r w:rsidRPr="00FC1C31">
              <w:rPr>
                <w:rFonts w:ascii="Arial" w:hAnsi="Arial" w:cs="Arial"/>
                <w:sz w:val="22"/>
                <w:szCs w:val="22"/>
              </w:rPr>
              <w:t>Cannabidivarinic</w:t>
            </w:r>
            <w:proofErr w:type="spellEnd"/>
            <w:r w:rsidRPr="00FC1C31">
              <w:rPr>
                <w:rFonts w:ascii="Arial" w:hAnsi="Arial" w:cs="Arial"/>
                <w:sz w:val="22"/>
                <w:szCs w:val="22"/>
              </w:rPr>
              <w:t xml:space="preserve"> acid (CBDVA) (n=2)</w:t>
            </w:r>
          </w:p>
        </w:tc>
        <w:tc>
          <w:tcPr>
            <w:tcW w:w="3117" w:type="dxa"/>
          </w:tcPr>
          <w:p w14:paraId="26C831CC" w14:textId="2DB2223D" w:rsidR="00587716" w:rsidRPr="00FC1C31" w:rsidRDefault="00587716" w:rsidP="00587716">
            <w:pPr>
              <w:rPr>
                <w:rFonts w:ascii="Arial" w:hAnsi="Arial" w:cs="Arial"/>
                <w:sz w:val="22"/>
                <w:szCs w:val="22"/>
              </w:rPr>
            </w:pPr>
            <w:r w:rsidRPr="00FC1C31">
              <w:rPr>
                <w:rFonts w:ascii="Arial" w:hAnsi="Arial" w:cs="Arial"/>
                <w:sz w:val="22"/>
                <w:szCs w:val="22"/>
              </w:rPr>
              <w:t>Cancer, Insomnia</w:t>
            </w:r>
          </w:p>
        </w:tc>
      </w:tr>
      <w:tr w:rsidR="00587716" w:rsidRPr="00FC1C31" w14:paraId="103E1017" w14:textId="77777777" w:rsidTr="00587716">
        <w:tc>
          <w:tcPr>
            <w:tcW w:w="3116" w:type="dxa"/>
            <w:vMerge w:val="restart"/>
            <w:vAlign w:val="center"/>
          </w:tcPr>
          <w:p w14:paraId="52CF14D8" w14:textId="54F8320C" w:rsidR="00587716" w:rsidRPr="00FC1C31" w:rsidRDefault="00587716" w:rsidP="00587716">
            <w:pPr>
              <w:rPr>
                <w:rFonts w:ascii="Arial" w:hAnsi="Arial" w:cs="Arial"/>
                <w:sz w:val="22"/>
                <w:szCs w:val="22"/>
              </w:rPr>
            </w:pPr>
            <w:proofErr w:type="spellStart"/>
            <w:r w:rsidRPr="00FC1C31">
              <w:rPr>
                <w:rFonts w:ascii="Arial" w:hAnsi="Arial" w:cs="Arial"/>
                <w:sz w:val="22"/>
                <w:szCs w:val="22"/>
              </w:rPr>
              <w:t>Cannabigerols</w:t>
            </w:r>
            <w:proofErr w:type="spellEnd"/>
            <w:r w:rsidRPr="00FC1C31">
              <w:rPr>
                <w:rFonts w:ascii="Arial" w:hAnsi="Arial" w:cs="Arial"/>
                <w:sz w:val="22"/>
                <w:szCs w:val="22"/>
              </w:rPr>
              <w:t xml:space="preserve"> (n=590, 4.62%)</w:t>
            </w:r>
          </w:p>
        </w:tc>
        <w:tc>
          <w:tcPr>
            <w:tcW w:w="3117" w:type="dxa"/>
            <w:vAlign w:val="center"/>
          </w:tcPr>
          <w:p w14:paraId="6D5F7C3B" w14:textId="70845211" w:rsidR="00587716" w:rsidRPr="00FC1C31" w:rsidRDefault="00587716" w:rsidP="00587716">
            <w:pPr>
              <w:rPr>
                <w:rFonts w:ascii="Arial" w:hAnsi="Arial" w:cs="Arial"/>
                <w:sz w:val="22"/>
                <w:szCs w:val="22"/>
              </w:rPr>
            </w:pPr>
            <w:proofErr w:type="spellStart"/>
            <w:r w:rsidRPr="00FC1C31">
              <w:rPr>
                <w:rFonts w:ascii="Arial" w:hAnsi="Arial" w:cs="Arial"/>
                <w:sz w:val="22"/>
                <w:szCs w:val="22"/>
              </w:rPr>
              <w:t>Cannabigerol</w:t>
            </w:r>
            <w:proofErr w:type="spellEnd"/>
            <w:r w:rsidRPr="00FC1C31">
              <w:rPr>
                <w:rFonts w:ascii="Arial" w:hAnsi="Arial" w:cs="Arial"/>
                <w:sz w:val="22"/>
                <w:szCs w:val="22"/>
              </w:rPr>
              <w:t xml:space="preserve"> (CBG) (n=438)</w:t>
            </w:r>
          </w:p>
        </w:tc>
        <w:tc>
          <w:tcPr>
            <w:tcW w:w="3117" w:type="dxa"/>
          </w:tcPr>
          <w:p w14:paraId="032DD481" w14:textId="4B27A0C2" w:rsidR="00587716" w:rsidRPr="00FC1C31" w:rsidRDefault="00587716" w:rsidP="00587716">
            <w:pPr>
              <w:rPr>
                <w:rFonts w:ascii="Arial" w:hAnsi="Arial" w:cs="Arial"/>
                <w:sz w:val="22"/>
                <w:szCs w:val="22"/>
              </w:rPr>
            </w:pPr>
            <w:r w:rsidRPr="00FC1C31">
              <w:rPr>
                <w:rFonts w:ascii="Arial" w:hAnsi="Arial" w:cs="Arial"/>
                <w:sz w:val="22"/>
                <w:szCs w:val="22"/>
              </w:rPr>
              <w:t>Acne, ADD/ADHD, AIDS, ALS, Alzheimer, Anorexia, Antidepressant, Anxiety, Asthma, Bipolar, Cancer, Cerebral Relief, Cholesterol, Chronic Stress, Colorectal, Convulsion, COPD, Dementia, Epilepsy, Fibromyalgia, Fungal, Glaucoma, High Blood Pressure, IBD, Increase Appetite, Inflammation, Insomnia, Migraines, Mood Swing, Nerve Pain, Paranoia, Parkinsons, Seizure, Tremors, Tumor</w:t>
            </w:r>
          </w:p>
        </w:tc>
      </w:tr>
      <w:tr w:rsidR="00587716" w:rsidRPr="00FC1C31" w14:paraId="1B15AF2D" w14:textId="77777777" w:rsidTr="00587716">
        <w:tc>
          <w:tcPr>
            <w:tcW w:w="3116" w:type="dxa"/>
            <w:vMerge/>
            <w:vAlign w:val="center"/>
          </w:tcPr>
          <w:p w14:paraId="5B8F9E58" w14:textId="77777777" w:rsidR="00587716" w:rsidRPr="00FC1C31" w:rsidRDefault="00587716" w:rsidP="00587716">
            <w:pPr>
              <w:rPr>
                <w:rFonts w:ascii="Arial" w:hAnsi="Arial" w:cs="Arial"/>
                <w:sz w:val="22"/>
                <w:szCs w:val="22"/>
              </w:rPr>
            </w:pPr>
          </w:p>
        </w:tc>
        <w:tc>
          <w:tcPr>
            <w:tcW w:w="3117" w:type="dxa"/>
            <w:vAlign w:val="center"/>
          </w:tcPr>
          <w:p w14:paraId="2FBA7DAC" w14:textId="309E294B" w:rsidR="00587716" w:rsidRPr="00FC1C31" w:rsidRDefault="00587716" w:rsidP="00587716">
            <w:pPr>
              <w:rPr>
                <w:rFonts w:ascii="Arial" w:hAnsi="Arial" w:cs="Arial"/>
                <w:sz w:val="22"/>
                <w:szCs w:val="22"/>
              </w:rPr>
            </w:pPr>
            <w:proofErr w:type="spellStart"/>
            <w:r w:rsidRPr="00FC1C31">
              <w:rPr>
                <w:rFonts w:ascii="Arial" w:hAnsi="Arial" w:cs="Arial"/>
                <w:sz w:val="22"/>
                <w:szCs w:val="22"/>
              </w:rPr>
              <w:t>Cannabigerolic</w:t>
            </w:r>
            <w:proofErr w:type="spellEnd"/>
            <w:r w:rsidRPr="00FC1C31">
              <w:rPr>
                <w:rFonts w:ascii="Arial" w:hAnsi="Arial" w:cs="Arial"/>
                <w:sz w:val="22"/>
                <w:szCs w:val="22"/>
              </w:rPr>
              <w:t xml:space="preserve"> acid (CBGA) (n=196)</w:t>
            </w:r>
          </w:p>
        </w:tc>
        <w:tc>
          <w:tcPr>
            <w:tcW w:w="3117" w:type="dxa"/>
          </w:tcPr>
          <w:p w14:paraId="2073F1F3" w14:textId="0C18BFEC" w:rsidR="00587716" w:rsidRPr="00FC1C31" w:rsidRDefault="00587716" w:rsidP="00587716">
            <w:pPr>
              <w:rPr>
                <w:rFonts w:ascii="Arial" w:hAnsi="Arial" w:cs="Arial"/>
                <w:sz w:val="22"/>
                <w:szCs w:val="22"/>
              </w:rPr>
            </w:pPr>
            <w:r w:rsidRPr="00FC1C31">
              <w:rPr>
                <w:rFonts w:ascii="Arial" w:hAnsi="Arial" w:cs="Arial"/>
                <w:sz w:val="22"/>
                <w:szCs w:val="22"/>
              </w:rPr>
              <w:t>Antidepressant, Anxiety, Asthma, Cancer, Convulsion, COPD, Depression, Fungal, Increase Appetite, Inflammation, Insomnia, Glaucoma, Seizure</w:t>
            </w:r>
          </w:p>
        </w:tc>
      </w:tr>
      <w:tr w:rsidR="00587716" w:rsidRPr="00FC1C31" w14:paraId="422E6F9C" w14:textId="77777777" w:rsidTr="00587716">
        <w:tc>
          <w:tcPr>
            <w:tcW w:w="3116" w:type="dxa"/>
            <w:vAlign w:val="center"/>
          </w:tcPr>
          <w:p w14:paraId="37FBF0D0" w14:textId="6C8167E5" w:rsidR="00587716" w:rsidRPr="00FC1C31" w:rsidRDefault="00587716" w:rsidP="00587716">
            <w:pPr>
              <w:rPr>
                <w:rFonts w:ascii="Arial" w:hAnsi="Arial" w:cs="Arial"/>
                <w:sz w:val="22"/>
                <w:szCs w:val="22"/>
              </w:rPr>
            </w:pPr>
            <w:r w:rsidRPr="00FC1C31">
              <w:rPr>
                <w:rFonts w:ascii="Arial" w:hAnsi="Arial" w:cs="Arial"/>
                <w:sz w:val="22"/>
                <w:szCs w:val="22"/>
              </w:rPr>
              <w:t xml:space="preserve">Cannabinols and </w:t>
            </w:r>
            <w:proofErr w:type="spellStart"/>
            <w:r w:rsidRPr="00FC1C31">
              <w:rPr>
                <w:rFonts w:ascii="Arial" w:hAnsi="Arial" w:cs="Arial"/>
                <w:sz w:val="22"/>
                <w:szCs w:val="22"/>
              </w:rPr>
              <w:t>cannabinodiols</w:t>
            </w:r>
            <w:proofErr w:type="spellEnd"/>
            <w:r w:rsidRPr="00FC1C31">
              <w:rPr>
                <w:rFonts w:ascii="Arial" w:hAnsi="Arial" w:cs="Arial"/>
                <w:sz w:val="22"/>
                <w:szCs w:val="22"/>
              </w:rPr>
              <w:t xml:space="preserve"> (n=314, 2.46%)</w:t>
            </w:r>
          </w:p>
        </w:tc>
        <w:tc>
          <w:tcPr>
            <w:tcW w:w="3117" w:type="dxa"/>
            <w:vAlign w:val="center"/>
          </w:tcPr>
          <w:p w14:paraId="57523DB8" w14:textId="5E0F2A86" w:rsidR="00587716" w:rsidRPr="00FC1C31" w:rsidRDefault="00587716" w:rsidP="00587716">
            <w:pPr>
              <w:rPr>
                <w:rFonts w:ascii="Arial" w:hAnsi="Arial" w:cs="Arial"/>
                <w:sz w:val="22"/>
                <w:szCs w:val="22"/>
              </w:rPr>
            </w:pPr>
            <w:r w:rsidRPr="00FC1C31">
              <w:rPr>
                <w:rFonts w:ascii="Arial" w:hAnsi="Arial" w:cs="Arial"/>
                <w:sz w:val="22"/>
                <w:szCs w:val="22"/>
              </w:rPr>
              <w:t>Cannabinol (CBN) (n=314)</w:t>
            </w:r>
          </w:p>
        </w:tc>
        <w:tc>
          <w:tcPr>
            <w:tcW w:w="3117" w:type="dxa"/>
          </w:tcPr>
          <w:p w14:paraId="091693BD" w14:textId="1DC801D4" w:rsidR="00587716" w:rsidRPr="00FC1C31" w:rsidRDefault="00587716" w:rsidP="00587716">
            <w:pPr>
              <w:rPr>
                <w:rFonts w:ascii="Arial" w:hAnsi="Arial" w:cs="Arial"/>
                <w:sz w:val="22"/>
                <w:szCs w:val="22"/>
              </w:rPr>
            </w:pPr>
            <w:r w:rsidRPr="00FC1C31">
              <w:rPr>
                <w:rFonts w:ascii="Arial" w:hAnsi="Arial" w:cs="Arial"/>
                <w:sz w:val="22"/>
                <w:szCs w:val="22"/>
              </w:rPr>
              <w:t>AIDS, Alzheimer, Anorexia, Antidepressant, Anxiety, Arthritis, Bipolar, Cancer, Cerebral Relief, Chronic Stress, Convulsion, COPD, Dementia, Depression, Epilepsy, Fibromyalgia, Fungal, Glaucoma, High Blood Pressure, Immunity, Increase Appetite, Inflammation, Insomnia, Menstrual Cramps, Migraines, Nausea, Paranoia, PTSD, Restlessness, Sleeplessness, STI</w:t>
            </w:r>
          </w:p>
        </w:tc>
      </w:tr>
      <w:tr w:rsidR="00587716" w:rsidRPr="00FC1C31" w14:paraId="00853190" w14:textId="77777777" w:rsidTr="00587716">
        <w:tc>
          <w:tcPr>
            <w:tcW w:w="3116" w:type="dxa"/>
            <w:vAlign w:val="center"/>
          </w:tcPr>
          <w:p w14:paraId="2C5795A5" w14:textId="46B2E422" w:rsidR="00587716" w:rsidRPr="00FC1C31" w:rsidRDefault="00587716" w:rsidP="00587716">
            <w:pPr>
              <w:rPr>
                <w:rFonts w:ascii="Arial" w:hAnsi="Arial" w:cs="Arial"/>
                <w:sz w:val="22"/>
                <w:szCs w:val="22"/>
              </w:rPr>
            </w:pPr>
            <w:r w:rsidRPr="00FC1C31">
              <w:rPr>
                <w:rFonts w:ascii="Arial" w:hAnsi="Arial" w:cs="Arial"/>
                <w:sz w:val="22"/>
                <w:szCs w:val="22"/>
              </w:rPr>
              <w:lastRenderedPageBreak/>
              <w:t>Delta-8-tetrahydrocannabinols (n=25, 0.19%)</w:t>
            </w:r>
          </w:p>
        </w:tc>
        <w:tc>
          <w:tcPr>
            <w:tcW w:w="3117" w:type="dxa"/>
            <w:vAlign w:val="center"/>
          </w:tcPr>
          <w:p w14:paraId="3714AF89" w14:textId="52E05699" w:rsidR="00587716" w:rsidRPr="00FC1C31" w:rsidRDefault="00587716" w:rsidP="00587716">
            <w:pPr>
              <w:rPr>
                <w:rFonts w:ascii="Arial" w:hAnsi="Arial" w:cs="Arial"/>
                <w:sz w:val="22"/>
                <w:szCs w:val="22"/>
              </w:rPr>
            </w:pPr>
            <w:r w:rsidRPr="00FC1C31">
              <w:rPr>
                <w:rFonts w:ascii="Arial" w:hAnsi="Arial" w:cs="Arial"/>
                <w:sz w:val="22"/>
                <w:szCs w:val="22"/>
              </w:rPr>
              <w:t>Delta 8-tetrahydrocannabinol (n=25)</w:t>
            </w:r>
          </w:p>
        </w:tc>
        <w:tc>
          <w:tcPr>
            <w:tcW w:w="3117" w:type="dxa"/>
          </w:tcPr>
          <w:p w14:paraId="2F9EF762" w14:textId="3A343F5C" w:rsidR="00587716" w:rsidRPr="00FC1C31" w:rsidRDefault="00587716" w:rsidP="00587716">
            <w:pPr>
              <w:rPr>
                <w:rFonts w:ascii="Arial" w:hAnsi="Arial" w:cs="Arial"/>
                <w:sz w:val="22"/>
                <w:szCs w:val="22"/>
              </w:rPr>
            </w:pPr>
            <w:r w:rsidRPr="00FC1C31">
              <w:rPr>
                <w:rFonts w:ascii="Arial" w:hAnsi="Arial" w:cs="Arial"/>
                <w:sz w:val="22"/>
                <w:szCs w:val="22"/>
              </w:rPr>
              <w:t>Antiemetic, Anxiety, Cancer, Increase Appetite, Fatigue, Hangover, Insomnia, Nausea</w:t>
            </w:r>
          </w:p>
        </w:tc>
      </w:tr>
      <w:tr w:rsidR="00587716" w:rsidRPr="00FC1C31" w14:paraId="05AFE128" w14:textId="77777777" w:rsidTr="00587716">
        <w:tc>
          <w:tcPr>
            <w:tcW w:w="3116" w:type="dxa"/>
            <w:vMerge w:val="restart"/>
            <w:vAlign w:val="center"/>
          </w:tcPr>
          <w:p w14:paraId="10CB1551" w14:textId="21FA7B34" w:rsidR="00587716" w:rsidRPr="00FC1C31" w:rsidRDefault="00587716" w:rsidP="00587716">
            <w:pPr>
              <w:rPr>
                <w:rFonts w:ascii="Arial" w:hAnsi="Arial" w:cs="Arial"/>
                <w:sz w:val="22"/>
                <w:szCs w:val="22"/>
              </w:rPr>
            </w:pPr>
            <w:r w:rsidRPr="00FC1C31">
              <w:rPr>
                <w:rFonts w:ascii="Arial" w:hAnsi="Arial" w:cs="Arial"/>
                <w:sz w:val="22"/>
                <w:szCs w:val="22"/>
              </w:rPr>
              <w:t>Delta-9-tetrahydrocannabinols (n=9016, 70.60%)</w:t>
            </w:r>
          </w:p>
        </w:tc>
        <w:tc>
          <w:tcPr>
            <w:tcW w:w="3117" w:type="dxa"/>
            <w:vAlign w:val="center"/>
          </w:tcPr>
          <w:p w14:paraId="59FD7A26" w14:textId="7E6BAC82" w:rsidR="00587716" w:rsidRPr="00FC1C31" w:rsidRDefault="00587716" w:rsidP="00587716">
            <w:pPr>
              <w:rPr>
                <w:rFonts w:ascii="Arial" w:hAnsi="Arial" w:cs="Arial"/>
                <w:sz w:val="22"/>
                <w:szCs w:val="22"/>
              </w:rPr>
            </w:pPr>
            <w:r w:rsidRPr="00FC1C31">
              <w:rPr>
                <w:rFonts w:ascii="Arial" w:hAnsi="Arial" w:cs="Arial"/>
                <w:sz w:val="22"/>
                <w:szCs w:val="22"/>
              </w:rPr>
              <w:t>Delta-9-tetrahydrocannabinol (n=9009)</w:t>
            </w:r>
          </w:p>
        </w:tc>
        <w:tc>
          <w:tcPr>
            <w:tcW w:w="3117" w:type="dxa"/>
          </w:tcPr>
          <w:p w14:paraId="6C43F236" w14:textId="540159B4" w:rsidR="00587716" w:rsidRPr="00FC1C31" w:rsidRDefault="00587716" w:rsidP="00587716">
            <w:pPr>
              <w:rPr>
                <w:rFonts w:ascii="Arial" w:hAnsi="Arial" w:cs="Arial"/>
                <w:sz w:val="22"/>
                <w:szCs w:val="22"/>
              </w:rPr>
            </w:pPr>
            <w:r w:rsidRPr="00FC1C31">
              <w:rPr>
                <w:rFonts w:ascii="Arial" w:hAnsi="Arial" w:cs="Arial"/>
                <w:sz w:val="22"/>
                <w:szCs w:val="22"/>
              </w:rPr>
              <w:t xml:space="preserve">Acne, Acute Pain, ADHD, ALS, AIDS/HIV, Alzheimer, Antidepressant, Anorexia, Anxiety, Asthma, Autism, Cerebral Relief, Celiac, Convulsion, COPD, Cramps, Depression, Diabetes, Disease, Eczema, Eye Pressure, Headache, HIV/AIDS, Alzheimer, Amnesia, Anorexia, Bipolar, Chronic Stress, Dementia, Diabetes, Epilepsy, Fibromyalgia, Focus, Fungal, Gastrointestinal Disorders, Glaucoma, Hepatitis C, Immunity, Increase Appetite, Inflammation, </w:t>
            </w:r>
            <w:proofErr w:type="spellStart"/>
            <w:r w:rsidRPr="00FC1C31">
              <w:rPr>
                <w:rFonts w:ascii="Arial" w:hAnsi="Arial" w:cs="Arial"/>
                <w:sz w:val="22"/>
                <w:szCs w:val="22"/>
              </w:rPr>
              <w:t>Influzena</w:t>
            </w:r>
            <w:proofErr w:type="spellEnd"/>
            <w:r w:rsidRPr="00FC1C31">
              <w:rPr>
                <w:rFonts w:ascii="Arial" w:hAnsi="Arial" w:cs="Arial"/>
                <w:sz w:val="22"/>
                <w:szCs w:val="22"/>
              </w:rPr>
              <w:t>, Insomnia, Liver, Lung, Mental Relief, Migraines, Mood swing, Multiple Sclerosis, Muscle Spasm, Neuropathy, Nightmares, Osteoporosis, Parkinsons, Prostate, Psoriasis, PTSD, Relaxation, Restlessness, Seizure, Sleeplessness, Spinal Cord, Stage 4, STI, Stress Relief, Tendonitis, Tremors, Ulcer, UTI</w:t>
            </w:r>
          </w:p>
        </w:tc>
      </w:tr>
      <w:tr w:rsidR="00587716" w:rsidRPr="00FC1C31" w14:paraId="5AA43634" w14:textId="77777777" w:rsidTr="00587716">
        <w:tc>
          <w:tcPr>
            <w:tcW w:w="3116" w:type="dxa"/>
            <w:vMerge/>
            <w:vAlign w:val="center"/>
          </w:tcPr>
          <w:p w14:paraId="6A63D62F" w14:textId="77777777" w:rsidR="00587716" w:rsidRPr="00FC1C31" w:rsidRDefault="00587716" w:rsidP="00587716">
            <w:pPr>
              <w:rPr>
                <w:rFonts w:ascii="Arial" w:hAnsi="Arial" w:cs="Arial"/>
                <w:sz w:val="22"/>
                <w:szCs w:val="22"/>
              </w:rPr>
            </w:pPr>
          </w:p>
        </w:tc>
        <w:tc>
          <w:tcPr>
            <w:tcW w:w="3117" w:type="dxa"/>
            <w:vAlign w:val="center"/>
          </w:tcPr>
          <w:p w14:paraId="131CB7BF" w14:textId="0D8B4123" w:rsidR="00587716" w:rsidRPr="00FC1C31" w:rsidRDefault="00587716" w:rsidP="00587716">
            <w:pPr>
              <w:rPr>
                <w:rFonts w:ascii="Arial" w:hAnsi="Arial" w:cs="Arial"/>
                <w:sz w:val="22"/>
                <w:szCs w:val="22"/>
              </w:rPr>
            </w:pPr>
            <w:r w:rsidRPr="00FC1C31">
              <w:rPr>
                <w:rFonts w:ascii="Arial" w:hAnsi="Arial" w:cs="Arial"/>
                <w:sz w:val="22"/>
                <w:szCs w:val="22"/>
              </w:rPr>
              <w:t>Delta-9-tetrahydrocannabivarin (THCV) (n=35)</w:t>
            </w:r>
          </w:p>
        </w:tc>
        <w:tc>
          <w:tcPr>
            <w:tcW w:w="3117" w:type="dxa"/>
          </w:tcPr>
          <w:p w14:paraId="4FC1D8BA" w14:textId="0A467ECD" w:rsidR="00587716" w:rsidRPr="00FC1C31" w:rsidRDefault="00587716" w:rsidP="00587716">
            <w:pPr>
              <w:rPr>
                <w:rFonts w:ascii="Arial" w:hAnsi="Arial" w:cs="Arial"/>
                <w:sz w:val="22"/>
                <w:szCs w:val="22"/>
              </w:rPr>
            </w:pPr>
            <w:r w:rsidRPr="00FC1C31">
              <w:rPr>
                <w:rFonts w:ascii="Arial" w:hAnsi="Arial" w:cs="Arial"/>
                <w:sz w:val="22"/>
                <w:szCs w:val="22"/>
              </w:rPr>
              <w:t>Alzheimer, Antidepressant, Anxiety, Appetite Loss, Asthma, Cancer, Chronic Fatigue, Chronic Pain, Convulsion, COPD, Depression, Diabetes, Fungal, Increase Appetite, Insomnia, Nausea, Osteoporosis, PTSD, Tremors</w:t>
            </w:r>
          </w:p>
        </w:tc>
      </w:tr>
      <w:tr w:rsidR="00587716" w:rsidRPr="00FC1C31" w14:paraId="3E12DD19" w14:textId="77777777" w:rsidTr="00587716">
        <w:tc>
          <w:tcPr>
            <w:tcW w:w="3116" w:type="dxa"/>
            <w:vMerge/>
            <w:vAlign w:val="center"/>
          </w:tcPr>
          <w:p w14:paraId="1217BC0A" w14:textId="77777777" w:rsidR="00587716" w:rsidRPr="00FC1C31" w:rsidRDefault="00587716" w:rsidP="00587716">
            <w:pPr>
              <w:rPr>
                <w:rFonts w:ascii="Arial" w:hAnsi="Arial" w:cs="Arial"/>
                <w:sz w:val="22"/>
                <w:szCs w:val="22"/>
              </w:rPr>
            </w:pPr>
          </w:p>
        </w:tc>
        <w:tc>
          <w:tcPr>
            <w:tcW w:w="3117" w:type="dxa"/>
            <w:vAlign w:val="center"/>
          </w:tcPr>
          <w:p w14:paraId="3395893A" w14:textId="621CB995" w:rsidR="00587716" w:rsidRPr="00FC1C31" w:rsidRDefault="00587716" w:rsidP="00587716">
            <w:pPr>
              <w:rPr>
                <w:rFonts w:ascii="Arial" w:hAnsi="Arial" w:cs="Arial"/>
                <w:sz w:val="22"/>
                <w:szCs w:val="22"/>
              </w:rPr>
            </w:pPr>
            <w:r w:rsidRPr="00FC1C31">
              <w:rPr>
                <w:rFonts w:ascii="Arial" w:hAnsi="Arial" w:cs="Arial"/>
                <w:sz w:val="22"/>
                <w:szCs w:val="22"/>
              </w:rPr>
              <w:t>Delta-9-tetrahydrocannabivarinic acid (THCVA) (n=2)</w:t>
            </w:r>
          </w:p>
        </w:tc>
        <w:tc>
          <w:tcPr>
            <w:tcW w:w="3117" w:type="dxa"/>
          </w:tcPr>
          <w:p w14:paraId="0ABE3563" w14:textId="0FB6F158" w:rsidR="00587716" w:rsidRPr="00FC1C31" w:rsidRDefault="00587716" w:rsidP="00587716">
            <w:pPr>
              <w:rPr>
                <w:rFonts w:ascii="Arial" w:hAnsi="Arial" w:cs="Arial"/>
                <w:sz w:val="22"/>
                <w:szCs w:val="22"/>
              </w:rPr>
            </w:pPr>
            <w:r w:rsidRPr="00FC1C31">
              <w:rPr>
                <w:rFonts w:ascii="Arial" w:hAnsi="Arial" w:cs="Arial"/>
                <w:sz w:val="22"/>
                <w:szCs w:val="22"/>
              </w:rPr>
              <w:t>Increase Appetite</w:t>
            </w:r>
          </w:p>
        </w:tc>
      </w:tr>
    </w:tbl>
    <w:p w14:paraId="0C33A0D0" w14:textId="5ED13D70" w:rsidR="00587716" w:rsidRPr="00587716" w:rsidRDefault="00587716" w:rsidP="00DF04FC">
      <w:pPr>
        <w:rPr>
          <w:rFonts w:ascii="Arial" w:hAnsi="Arial" w:cs="Arial"/>
          <w:sz w:val="22"/>
          <w:szCs w:val="22"/>
        </w:rPr>
      </w:pPr>
      <w:r w:rsidRPr="00FC1C31">
        <w:rPr>
          <w:rFonts w:ascii="Arial" w:hAnsi="Arial" w:cs="Arial"/>
          <w:sz w:val="22"/>
          <w:szCs w:val="22"/>
        </w:rPr>
        <w:t>*Not all individual health claims could be attributed to a cannabinoid compound</w:t>
      </w:r>
    </w:p>
    <w:p w14:paraId="31F58DA5" w14:textId="77777777" w:rsidR="00DF04FC" w:rsidRPr="009A4B8C" w:rsidRDefault="00DF04FC" w:rsidP="00DF04FC">
      <w:pPr>
        <w:jc w:val="center"/>
        <w:rPr>
          <w:rFonts w:ascii="Arial" w:hAnsi="Arial" w:cs="Arial"/>
          <w:sz w:val="22"/>
          <w:szCs w:val="22"/>
        </w:rPr>
      </w:pPr>
    </w:p>
    <w:p w14:paraId="4B8922F5" w14:textId="77777777" w:rsidR="007219B4" w:rsidRPr="00F646E6" w:rsidRDefault="007219B4" w:rsidP="00DF04FC">
      <w:pPr>
        <w:pStyle w:val="BodyText"/>
      </w:pPr>
    </w:p>
    <w:sectPr w:rsidR="007219B4" w:rsidRPr="00F646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ulim">
    <w:altName w:val="굴림"/>
    <w:panose1 w:val="020B0600000101010101"/>
    <w:charset w:val="81"/>
    <w:family w:val="swiss"/>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56464"/>
    <w:multiLevelType w:val="multilevel"/>
    <w:tmpl w:val="7CC06B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830174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9B4"/>
    <w:rsid w:val="00025B6A"/>
    <w:rsid w:val="000C18AB"/>
    <w:rsid w:val="00102FEC"/>
    <w:rsid w:val="00117EA5"/>
    <w:rsid w:val="00140094"/>
    <w:rsid w:val="00157781"/>
    <w:rsid w:val="00192984"/>
    <w:rsid w:val="001C5A52"/>
    <w:rsid w:val="002022DF"/>
    <w:rsid w:val="00216E9E"/>
    <w:rsid w:val="00392675"/>
    <w:rsid w:val="003C0773"/>
    <w:rsid w:val="00413463"/>
    <w:rsid w:val="004E1918"/>
    <w:rsid w:val="00506C7B"/>
    <w:rsid w:val="0051043B"/>
    <w:rsid w:val="00513066"/>
    <w:rsid w:val="00521866"/>
    <w:rsid w:val="00533ABE"/>
    <w:rsid w:val="0055056F"/>
    <w:rsid w:val="00587716"/>
    <w:rsid w:val="005C69DC"/>
    <w:rsid w:val="0069589E"/>
    <w:rsid w:val="006C3CC6"/>
    <w:rsid w:val="006D061C"/>
    <w:rsid w:val="00716B3B"/>
    <w:rsid w:val="007219B4"/>
    <w:rsid w:val="007303B4"/>
    <w:rsid w:val="007830FB"/>
    <w:rsid w:val="0079225D"/>
    <w:rsid w:val="007F6273"/>
    <w:rsid w:val="008149C5"/>
    <w:rsid w:val="00843F9E"/>
    <w:rsid w:val="008E2D4A"/>
    <w:rsid w:val="00947454"/>
    <w:rsid w:val="0095315E"/>
    <w:rsid w:val="009A0D30"/>
    <w:rsid w:val="009F24F6"/>
    <w:rsid w:val="00A026F9"/>
    <w:rsid w:val="00A81621"/>
    <w:rsid w:val="00AE28B0"/>
    <w:rsid w:val="00B65888"/>
    <w:rsid w:val="00B77B5B"/>
    <w:rsid w:val="00B92D70"/>
    <w:rsid w:val="00B9698C"/>
    <w:rsid w:val="00BF4434"/>
    <w:rsid w:val="00C829F6"/>
    <w:rsid w:val="00CD7AA9"/>
    <w:rsid w:val="00D0193E"/>
    <w:rsid w:val="00D3685E"/>
    <w:rsid w:val="00D80808"/>
    <w:rsid w:val="00DB02E1"/>
    <w:rsid w:val="00DF04FC"/>
    <w:rsid w:val="00E36B09"/>
    <w:rsid w:val="00EF76B0"/>
    <w:rsid w:val="00F646E6"/>
    <w:rsid w:val="00FB7F1A"/>
    <w:rsid w:val="00FC1C31"/>
    <w:rsid w:val="00FD77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96F1EC2"/>
  <w15:chartTrackingRefBased/>
  <w15:docId w15:val="{A5A69EE4-AB9F-5A4B-815C-2E7C39C06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19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19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19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19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19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19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19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19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19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19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19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19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19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19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19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19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19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19B4"/>
    <w:rPr>
      <w:rFonts w:eastAsiaTheme="majorEastAsia" w:cstheme="majorBidi"/>
      <w:color w:val="272727" w:themeColor="text1" w:themeTint="D8"/>
    </w:rPr>
  </w:style>
  <w:style w:type="paragraph" w:styleId="Title">
    <w:name w:val="Title"/>
    <w:basedOn w:val="Normal"/>
    <w:next w:val="Normal"/>
    <w:link w:val="TitleChar"/>
    <w:uiPriority w:val="10"/>
    <w:qFormat/>
    <w:rsid w:val="007219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19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19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19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19B4"/>
    <w:pPr>
      <w:spacing w:before="160"/>
      <w:jc w:val="center"/>
    </w:pPr>
    <w:rPr>
      <w:i/>
      <w:iCs/>
      <w:color w:val="404040" w:themeColor="text1" w:themeTint="BF"/>
    </w:rPr>
  </w:style>
  <w:style w:type="character" w:customStyle="1" w:styleId="QuoteChar">
    <w:name w:val="Quote Char"/>
    <w:basedOn w:val="DefaultParagraphFont"/>
    <w:link w:val="Quote"/>
    <w:uiPriority w:val="29"/>
    <w:rsid w:val="007219B4"/>
    <w:rPr>
      <w:i/>
      <w:iCs/>
      <w:color w:val="404040" w:themeColor="text1" w:themeTint="BF"/>
    </w:rPr>
  </w:style>
  <w:style w:type="paragraph" w:styleId="ListParagraph">
    <w:name w:val="List Paragraph"/>
    <w:basedOn w:val="Normal"/>
    <w:uiPriority w:val="34"/>
    <w:qFormat/>
    <w:rsid w:val="007219B4"/>
    <w:pPr>
      <w:ind w:left="720"/>
      <w:contextualSpacing/>
    </w:pPr>
  </w:style>
  <w:style w:type="character" w:styleId="IntenseEmphasis">
    <w:name w:val="Intense Emphasis"/>
    <w:basedOn w:val="DefaultParagraphFont"/>
    <w:uiPriority w:val="21"/>
    <w:qFormat/>
    <w:rsid w:val="007219B4"/>
    <w:rPr>
      <w:i/>
      <w:iCs/>
      <w:color w:val="0F4761" w:themeColor="accent1" w:themeShade="BF"/>
    </w:rPr>
  </w:style>
  <w:style w:type="paragraph" w:styleId="IntenseQuote">
    <w:name w:val="Intense Quote"/>
    <w:basedOn w:val="Normal"/>
    <w:next w:val="Normal"/>
    <w:link w:val="IntenseQuoteChar"/>
    <w:uiPriority w:val="30"/>
    <w:qFormat/>
    <w:rsid w:val="007219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19B4"/>
    <w:rPr>
      <w:i/>
      <w:iCs/>
      <w:color w:val="0F4761" w:themeColor="accent1" w:themeShade="BF"/>
    </w:rPr>
  </w:style>
  <w:style w:type="character" w:styleId="IntenseReference">
    <w:name w:val="Intense Reference"/>
    <w:basedOn w:val="DefaultParagraphFont"/>
    <w:uiPriority w:val="32"/>
    <w:qFormat/>
    <w:rsid w:val="007219B4"/>
    <w:rPr>
      <w:b/>
      <w:bCs/>
      <w:smallCaps/>
      <w:color w:val="0F4761" w:themeColor="accent1" w:themeShade="BF"/>
      <w:spacing w:val="5"/>
    </w:rPr>
  </w:style>
  <w:style w:type="character" w:styleId="CommentReference">
    <w:name w:val="annotation reference"/>
    <w:basedOn w:val="DefaultParagraphFont"/>
    <w:uiPriority w:val="99"/>
    <w:semiHidden/>
    <w:unhideWhenUsed/>
    <w:rsid w:val="007830FB"/>
    <w:rPr>
      <w:sz w:val="16"/>
      <w:szCs w:val="16"/>
    </w:rPr>
  </w:style>
  <w:style w:type="table" w:styleId="TableGrid">
    <w:name w:val="Table Grid"/>
    <w:basedOn w:val="TableNormal"/>
    <w:uiPriority w:val="39"/>
    <w:rsid w:val="007830F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Revision">
    <w:name w:val="Revision"/>
    <w:hidden/>
    <w:uiPriority w:val="99"/>
    <w:semiHidden/>
    <w:rsid w:val="003C0773"/>
    <w:pPr>
      <w:spacing w:after="0" w:line="240" w:lineRule="auto"/>
    </w:pPr>
  </w:style>
  <w:style w:type="paragraph" w:styleId="CommentSubject">
    <w:name w:val="annotation subject"/>
    <w:basedOn w:val="CommentText"/>
    <w:next w:val="CommentText"/>
    <w:link w:val="CommentSubjectChar"/>
    <w:uiPriority w:val="99"/>
    <w:semiHidden/>
    <w:unhideWhenUsed/>
    <w:rsid w:val="003C0773"/>
    <w:rPr>
      <w:b/>
      <w:bCs/>
    </w:rPr>
  </w:style>
  <w:style w:type="character" w:customStyle="1" w:styleId="CommentSubjectChar">
    <w:name w:val="Comment Subject Char"/>
    <w:basedOn w:val="CommentTextChar"/>
    <w:link w:val="CommentSubject"/>
    <w:uiPriority w:val="99"/>
    <w:semiHidden/>
    <w:rsid w:val="003C0773"/>
    <w:rPr>
      <w:b/>
      <w:bCs/>
      <w:sz w:val="20"/>
      <w:szCs w:val="20"/>
    </w:rPr>
  </w:style>
  <w:style w:type="paragraph" w:styleId="BodyText">
    <w:name w:val="Body Text"/>
    <w:basedOn w:val="Normal"/>
    <w:link w:val="BodyTextChar"/>
    <w:autoRedefine/>
    <w:uiPriority w:val="99"/>
    <w:unhideWhenUsed/>
    <w:qFormat/>
    <w:rsid w:val="00F646E6"/>
    <w:pPr>
      <w:spacing w:before="120" w:after="120" w:line="240" w:lineRule="auto"/>
    </w:pPr>
    <w:rPr>
      <w:rFonts w:ascii="Arial" w:eastAsia="SimSun" w:hAnsi="Arial" w:cs="Arial"/>
      <w:color w:val="000000"/>
      <w:kern w:val="28"/>
      <w:sz w:val="22"/>
      <w:szCs w:val="22"/>
      <w:lang w:eastAsia="en-US"/>
      <w14:ligatures w14:val="none"/>
    </w:rPr>
  </w:style>
  <w:style w:type="character" w:customStyle="1" w:styleId="BodyTextChar">
    <w:name w:val="Body Text Char"/>
    <w:basedOn w:val="DefaultParagraphFont"/>
    <w:link w:val="BodyText"/>
    <w:uiPriority w:val="99"/>
    <w:rsid w:val="00F646E6"/>
    <w:rPr>
      <w:rFonts w:ascii="Arial" w:eastAsia="SimSun" w:hAnsi="Arial" w:cs="Arial"/>
      <w:color w:val="000000"/>
      <w:kern w:val="28"/>
      <w:sz w:val="22"/>
      <w:szCs w:val="22"/>
      <w:lang w:eastAsia="en-US"/>
      <w14:ligatures w14:val="none"/>
    </w:rPr>
  </w:style>
  <w:style w:type="paragraph" w:styleId="NormalWeb">
    <w:name w:val="Normal (Web)"/>
    <w:basedOn w:val="Normal"/>
    <w:uiPriority w:val="99"/>
    <w:unhideWhenUsed/>
    <w:rsid w:val="00F646E6"/>
    <w:pPr>
      <w:spacing w:before="100" w:beforeAutospacing="1" w:after="100" w:afterAutospacing="1" w:line="240" w:lineRule="auto"/>
    </w:pPr>
    <w:rPr>
      <w:rFonts w:ascii="Gulim" w:eastAsia="Gulim" w:hAnsi="Gulim" w:cs="Gulim"/>
      <w:color w:val="000000"/>
      <w:kern w:val="28"/>
      <w:sz w:val="23"/>
      <w:szCs w:val="23"/>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1769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2805</Words>
  <Characters>15994</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Nali, Matthew</dc:creator>
  <cp:keywords/>
  <dc:description/>
  <cp:lastModifiedBy>Timothy Mackey</cp:lastModifiedBy>
  <cp:revision>3</cp:revision>
  <dcterms:created xsi:type="dcterms:W3CDTF">2025-06-25T17:52:00Z</dcterms:created>
  <dcterms:modified xsi:type="dcterms:W3CDTF">2025-06-25T17:53:00Z</dcterms:modified>
</cp:coreProperties>
</file>