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8756" w14:textId="4FC8ED52" w:rsidR="006B0A5C" w:rsidRPr="00AF7C8E" w:rsidRDefault="003170FE">
      <w:pPr>
        <w:rPr>
          <w:rFonts w:ascii="Times New Roman" w:hAnsi="Times New Roman" w:cs="Times New Roman"/>
          <w:color w:val="EE0000"/>
        </w:rPr>
      </w:pPr>
      <w:r w:rsidRPr="003170FE">
        <w:rPr>
          <w:rFonts w:ascii="Times New Roman" w:hAnsi="Times New Roman" w:cs="Times New Roman"/>
          <w:b/>
          <w:bCs/>
        </w:rPr>
        <w:t xml:space="preserve">Supplemental Table 1. </w:t>
      </w:r>
      <w:r w:rsidRPr="003170FE">
        <w:rPr>
          <w:rFonts w:ascii="Times New Roman" w:hAnsi="Times New Roman" w:cs="Times New Roman"/>
        </w:rPr>
        <w:t>Summary of included articles.</w:t>
      </w:r>
      <w:r>
        <w:rPr>
          <w:rFonts w:ascii="Times New Roman" w:hAnsi="Times New Roman" w:cs="Times New Roman"/>
        </w:rPr>
        <w:t xml:space="preserve"> NR = not reported.</w:t>
      </w:r>
      <w:r w:rsidR="001210B3">
        <w:rPr>
          <w:rFonts w:ascii="Times New Roman" w:hAnsi="Times New Roman" w:cs="Times New Roman"/>
        </w:rPr>
        <w:t xml:space="preserve"> </w:t>
      </w:r>
      <w:r w:rsidR="001210B3" w:rsidRPr="00AF7C8E">
        <w:rPr>
          <w:rFonts w:ascii="Times New Roman" w:hAnsi="Times New Roman" w:cs="Times New Roman"/>
          <w:color w:val="EE0000"/>
        </w:rPr>
        <w:t>Applications: patient questions = answering patient questions; CPG = adherence to clinical practice guidelines; board questions = answering board questions; research = performing research-related tasks; general knowledge = testing general otolaryngology knowledge; diagnosis = assessing diagnostic capabilities, management = assessing ability to recommend clinical management or treatment; medical education = leveraging LLM for education of trainees; conflict of interest = assessing conflicts of interest from otolaryngology publications; translation = translating clinical information to other languages; readability = assessing or improving readability of patient-facing information</w:t>
      </w:r>
      <w:r w:rsidR="00AF7C8E" w:rsidRPr="00AF7C8E">
        <w:rPr>
          <w:rFonts w:ascii="Times New Roman" w:hAnsi="Times New Roman" w:cs="Times New Roman"/>
          <w:color w:val="EE0000"/>
        </w:rPr>
        <w:t>.</w:t>
      </w:r>
    </w:p>
    <w:p w14:paraId="4F91F5FE" w14:textId="77777777" w:rsidR="003170FE" w:rsidRDefault="003170FE"/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196"/>
        <w:gridCol w:w="4483"/>
        <w:gridCol w:w="1132"/>
        <w:gridCol w:w="1588"/>
        <w:gridCol w:w="1681"/>
        <w:gridCol w:w="1435"/>
        <w:gridCol w:w="1435"/>
      </w:tblGrid>
      <w:tr w:rsidR="001210B3" w:rsidRPr="004847E2" w14:paraId="41D52FF5" w14:textId="5E5EE7D5" w:rsidTr="001210B3">
        <w:trPr>
          <w:trHeight w:val="320"/>
        </w:trPr>
        <w:tc>
          <w:tcPr>
            <w:tcW w:w="462" w:type="pct"/>
            <w:noWrap/>
            <w:hideMark/>
          </w:tcPr>
          <w:p w14:paraId="35BE6A65" w14:textId="77777777" w:rsidR="001210B3" w:rsidRPr="004847E2" w:rsidRDefault="001210B3" w:rsidP="009E40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Authors</w:t>
            </w:r>
          </w:p>
        </w:tc>
        <w:tc>
          <w:tcPr>
            <w:tcW w:w="1731" w:type="pct"/>
            <w:noWrap/>
            <w:hideMark/>
          </w:tcPr>
          <w:p w14:paraId="650484E6" w14:textId="77777777" w:rsidR="001210B3" w:rsidRPr="004847E2" w:rsidRDefault="001210B3" w:rsidP="009E40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Title</w:t>
            </w:r>
          </w:p>
        </w:tc>
        <w:tc>
          <w:tcPr>
            <w:tcW w:w="437" w:type="pct"/>
            <w:noWrap/>
            <w:hideMark/>
          </w:tcPr>
          <w:p w14:paraId="796B4E15" w14:textId="77777777" w:rsidR="001210B3" w:rsidRPr="004847E2" w:rsidRDefault="001210B3" w:rsidP="009E40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Date published</w:t>
            </w:r>
          </w:p>
        </w:tc>
        <w:tc>
          <w:tcPr>
            <w:tcW w:w="613" w:type="pct"/>
            <w:noWrap/>
            <w:hideMark/>
          </w:tcPr>
          <w:p w14:paraId="249F765D" w14:textId="77777777" w:rsidR="001210B3" w:rsidRPr="004847E2" w:rsidRDefault="001210B3" w:rsidP="009E40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Model queried</w:t>
            </w: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649" w:type="pct"/>
            <w:noWrap/>
            <w:vAlign w:val="center"/>
            <w:hideMark/>
          </w:tcPr>
          <w:p w14:paraId="148C957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Publication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04FD617" w14:textId="77777777" w:rsidR="001210B3" w:rsidRPr="004847E2" w:rsidRDefault="001210B3" w:rsidP="009E404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Number</w:t>
            </w: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of prompts used </w:t>
            </w:r>
          </w:p>
        </w:tc>
        <w:tc>
          <w:tcPr>
            <w:tcW w:w="554" w:type="pct"/>
            <w:vAlign w:val="center"/>
          </w:tcPr>
          <w:p w14:paraId="79F0BDED" w14:textId="0D2C9F28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210B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LLM application</w:t>
            </w:r>
          </w:p>
        </w:tc>
      </w:tr>
      <w:tr w:rsidR="001210B3" w:rsidRPr="004847E2" w14:paraId="5ECCF32F" w14:textId="23B32E5A" w:rsidTr="001210B3">
        <w:trPr>
          <w:trHeight w:val="320"/>
        </w:trPr>
        <w:tc>
          <w:tcPr>
            <w:tcW w:w="462" w:type="pct"/>
            <w:noWrap/>
            <w:hideMark/>
          </w:tcPr>
          <w:p w14:paraId="2A9DB0B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Ayoub et al.</w:t>
            </w:r>
          </w:p>
        </w:tc>
        <w:tc>
          <w:tcPr>
            <w:tcW w:w="1731" w:type="pct"/>
            <w:noWrap/>
            <w:hideMark/>
          </w:tcPr>
          <w:p w14:paraId="7E91D0E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Comparison Between ChatGPT and Google Search as Sources of Postoperative Patient Instructions</w:t>
            </w:r>
          </w:p>
        </w:tc>
        <w:tc>
          <w:tcPr>
            <w:tcW w:w="437" w:type="pct"/>
            <w:noWrap/>
            <w:hideMark/>
          </w:tcPr>
          <w:p w14:paraId="3B07CEAA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359011C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</w:t>
            </w: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GPT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unspecified version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649" w:type="pct"/>
            <w:noWrap/>
            <w:vAlign w:val="center"/>
            <w:hideMark/>
          </w:tcPr>
          <w:p w14:paraId="73068D6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5D6AA1C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554" w:type="pct"/>
            <w:vAlign w:val="center"/>
          </w:tcPr>
          <w:p w14:paraId="2C05F2E9" w14:textId="494D8608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614CDA21" w14:textId="7B44A1AB" w:rsidTr="001210B3">
        <w:trPr>
          <w:trHeight w:val="320"/>
        </w:trPr>
        <w:tc>
          <w:tcPr>
            <w:tcW w:w="462" w:type="pct"/>
            <w:noWrap/>
            <w:hideMark/>
          </w:tcPr>
          <w:p w14:paraId="779A2C2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Suresh et al.</w:t>
            </w:r>
          </w:p>
        </w:tc>
        <w:tc>
          <w:tcPr>
            <w:tcW w:w="1731" w:type="pct"/>
            <w:noWrap/>
            <w:hideMark/>
          </w:tcPr>
          <w:p w14:paraId="709C214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Utility of GPT-4 as an Informational Patient Resource in Otolaryngology</w:t>
            </w:r>
          </w:p>
        </w:tc>
        <w:tc>
          <w:tcPr>
            <w:tcW w:w="437" w:type="pct"/>
            <w:noWrap/>
            <w:hideMark/>
          </w:tcPr>
          <w:p w14:paraId="30B60759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5244B7B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31491E9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5D27F77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554" w:type="pct"/>
            <w:vAlign w:val="center"/>
          </w:tcPr>
          <w:p w14:paraId="12FB12D6" w14:textId="3E1BC739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CPG</w:t>
            </w:r>
          </w:p>
        </w:tc>
      </w:tr>
      <w:tr w:rsidR="001210B3" w:rsidRPr="004847E2" w14:paraId="6367B578" w14:textId="450E5D01" w:rsidTr="001210B3">
        <w:trPr>
          <w:trHeight w:val="320"/>
        </w:trPr>
        <w:tc>
          <w:tcPr>
            <w:tcW w:w="462" w:type="pct"/>
            <w:noWrap/>
            <w:hideMark/>
          </w:tcPr>
          <w:p w14:paraId="5C591EA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Yoshiyasu et al.</w:t>
            </w:r>
          </w:p>
        </w:tc>
        <w:tc>
          <w:tcPr>
            <w:tcW w:w="1731" w:type="pct"/>
            <w:noWrap/>
            <w:hideMark/>
          </w:tcPr>
          <w:p w14:paraId="61F9870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 accuracy and completeness against International Consensus Statement on Allergy and Rhinology: Rhinosinusitis</w:t>
            </w:r>
          </w:p>
        </w:tc>
        <w:tc>
          <w:tcPr>
            <w:tcW w:w="437" w:type="pct"/>
            <w:noWrap/>
            <w:hideMark/>
          </w:tcPr>
          <w:p w14:paraId="3CBE8870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7485098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2ECC506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6F351B5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554" w:type="pct"/>
            <w:vAlign w:val="center"/>
          </w:tcPr>
          <w:p w14:paraId="5312D138" w14:textId="4AB69D90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CPG</w:t>
            </w:r>
          </w:p>
        </w:tc>
      </w:tr>
      <w:tr w:rsidR="001210B3" w:rsidRPr="004847E2" w14:paraId="4C1C21ED" w14:textId="13F133BA" w:rsidTr="001210B3">
        <w:trPr>
          <w:trHeight w:val="320"/>
        </w:trPr>
        <w:tc>
          <w:tcPr>
            <w:tcW w:w="462" w:type="pct"/>
            <w:noWrap/>
            <w:hideMark/>
          </w:tcPr>
          <w:p w14:paraId="1CA9B20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Hoch et al.</w:t>
            </w:r>
          </w:p>
        </w:tc>
        <w:tc>
          <w:tcPr>
            <w:tcW w:w="1731" w:type="pct"/>
            <w:noWrap/>
            <w:hideMark/>
          </w:tcPr>
          <w:p w14:paraId="351EC26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ChatGPT's quiz skills in different otolaryngology subspecialties: an analysis of 2576 single-choice and multiple-choice board certification preparation questions</w:t>
            </w:r>
          </w:p>
        </w:tc>
        <w:tc>
          <w:tcPr>
            <w:tcW w:w="437" w:type="pct"/>
            <w:noWrap/>
            <w:hideMark/>
          </w:tcPr>
          <w:p w14:paraId="7814D4CA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52342E6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36E4601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7247EB5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2576</w:t>
            </w:r>
          </w:p>
        </w:tc>
        <w:tc>
          <w:tcPr>
            <w:tcW w:w="554" w:type="pct"/>
            <w:vAlign w:val="center"/>
          </w:tcPr>
          <w:p w14:paraId="275A2D01" w14:textId="5AC77E91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0644664A" w14:textId="497D4F50" w:rsidTr="001210B3">
        <w:trPr>
          <w:trHeight w:val="320"/>
        </w:trPr>
        <w:tc>
          <w:tcPr>
            <w:tcW w:w="462" w:type="pct"/>
            <w:noWrap/>
            <w:hideMark/>
          </w:tcPr>
          <w:p w14:paraId="6E4E594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Wu et al.</w:t>
            </w:r>
          </w:p>
        </w:tc>
        <w:tc>
          <w:tcPr>
            <w:tcW w:w="1731" w:type="pct"/>
            <w:noWrap/>
            <w:hideMark/>
          </w:tcPr>
          <w:p w14:paraId="4EC43DB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in head and neck scientific writing: A precautionary anecdote</w:t>
            </w:r>
          </w:p>
        </w:tc>
        <w:tc>
          <w:tcPr>
            <w:tcW w:w="437" w:type="pct"/>
            <w:noWrap/>
            <w:hideMark/>
          </w:tcPr>
          <w:p w14:paraId="598009B7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20019DD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79109A8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0D04A54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675882A2" w14:textId="324F780A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research</w:t>
            </w:r>
          </w:p>
        </w:tc>
      </w:tr>
      <w:tr w:rsidR="001210B3" w:rsidRPr="004847E2" w14:paraId="1DBF25FD" w14:textId="49986122" w:rsidTr="001210B3">
        <w:trPr>
          <w:trHeight w:val="320"/>
        </w:trPr>
        <w:tc>
          <w:tcPr>
            <w:tcW w:w="462" w:type="pct"/>
            <w:noWrap/>
            <w:hideMark/>
          </w:tcPr>
          <w:p w14:paraId="0914D6C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Chiesa-</w:t>
            </w: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Estomba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7F80B5C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Exploring the potential of Chat-GPT as a supportive tool for </w:t>
            </w: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sialendoscopy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clinical decision making and patient information support</w:t>
            </w:r>
          </w:p>
        </w:tc>
        <w:tc>
          <w:tcPr>
            <w:tcW w:w="437" w:type="pct"/>
            <w:noWrap/>
            <w:hideMark/>
          </w:tcPr>
          <w:p w14:paraId="07CBA968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2B2EC12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GPT3.5</w:t>
            </w:r>
          </w:p>
        </w:tc>
        <w:tc>
          <w:tcPr>
            <w:tcW w:w="649" w:type="pct"/>
            <w:noWrap/>
            <w:vAlign w:val="center"/>
            <w:hideMark/>
          </w:tcPr>
          <w:p w14:paraId="3BB44B0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0EB0552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554" w:type="pct"/>
            <w:vAlign w:val="center"/>
          </w:tcPr>
          <w:p w14:paraId="75D33ED9" w14:textId="2DBCD8AC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1DED0775" w14:textId="441F0172" w:rsidTr="001210B3">
        <w:trPr>
          <w:trHeight w:val="320"/>
        </w:trPr>
        <w:tc>
          <w:tcPr>
            <w:tcW w:w="462" w:type="pct"/>
            <w:noWrap/>
            <w:hideMark/>
          </w:tcPr>
          <w:p w14:paraId="4921219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Chee et al.</w:t>
            </w:r>
          </w:p>
        </w:tc>
        <w:tc>
          <w:tcPr>
            <w:tcW w:w="1731" w:type="pct"/>
            <w:noWrap/>
            <w:hideMark/>
          </w:tcPr>
          <w:p w14:paraId="17119C8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"Vertigo, likely peripheral": the dizzying rise of ChatGPT</w:t>
            </w:r>
          </w:p>
        </w:tc>
        <w:tc>
          <w:tcPr>
            <w:tcW w:w="437" w:type="pct"/>
            <w:noWrap/>
            <w:hideMark/>
          </w:tcPr>
          <w:p w14:paraId="19AED39E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62F90F7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</w:t>
            </w: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07D240F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2813E2B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554" w:type="pct"/>
            <w:vAlign w:val="center"/>
          </w:tcPr>
          <w:p w14:paraId="74873A91" w14:textId="40D10B70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</w:t>
            </w:r>
          </w:p>
        </w:tc>
      </w:tr>
      <w:tr w:rsidR="001210B3" w:rsidRPr="004847E2" w14:paraId="1B834356" w14:textId="02DEC9CF" w:rsidTr="001210B3">
        <w:trPr>
          <w:trHeight w:val="320"/>
        </w:trPr>
        <w:tc>
          <w:tcPr>
            <w:tcW w:w="462" w:type="pct"/>
            <w:noWrap/>
            <w:hideMark/>
          </w:tcPr>
          <w:p w14:paraId="2943D4D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Vaira et al.</w:t>
            </w:r>
          </w:p>
        </w:tc>
        <w:tc>
          <w:tcPr>
            <w:tcW w:w="1731" w:type="pct"/>
            <w:noWrap/>
            <w:hideMark/>
          </w:tcPr>
          <w:p w14:paraId="2A4924E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Accuracy of ChatGPT-Generated Information on Head and Neck and </w:t>
            </w: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Oromaxillofacial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Surgery: A Multicenter Collaborative Analysis</w:t>
            </w:r>
          </w:p>
        </w:tc>
        <w:tc>
          <w:tcPr>
            <w:tcW w:w="437" w:type="pct"/>
            <w:noWrap/>
            <w:hideMark/>
          </w:tcPr>
          <w:p w14:paraId="531A9CB8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3EFB2C0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4</w:t>
            </w:r>
          </w:p>
        </w:tc>
        <w:tc>
          <w:tcPr>
            <w:tcW w:w="649" w:type="pct"/>
            <w:noWrap/>
            <w:vAlign w:val="center"/>
            <w:hideMark/>
          </w:tcPr>
          <w:p w14:paraId="44D461E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22BBD91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37F0CAB7" w14:textId="2EB09012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4CB63B33" w14:textId="2B9D9105" w:rsidTr="001210B3">
        <w:trPr>
          <w:trHeight w:val="320"/>
        </w:trPr>
        <w:tc>
          <w:tcPr>
            <w:tcW w:w="462" w:type="pct"/>
            <w:noWrap/>
            <w:hideMark/>
          </w:tcPr>
          <w:p w14:paraId="15BAEBC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Qu et al.</w:t>
            </w:r>
          </w:p>
        </w:tc>
        <w:tc>
          <w:tcPr>
            <w:tcW w:w="1731" w:type="pct"/>
            <w:noWrap/>
            <w:hideMark/>
          </w:tcPr>
          <w:p w14:paraId="3EF3C0E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Diagnostic and Management Applications of ChatGPT in Structured Otolaryngology Clinical Scenarios</w:t>
            </w:r>
          </w:p>
        </w:tc>
        <w:tc>
          <w:tcPr>
            <w:tcW w:w="437" w:type="pct"/>
            <w:noWrap/>
            <w:hideMark/>
          </w:tcPr>
          <w:p w14:paraId="283B4930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05737AE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3A3F8A5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2AA5CC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554" w:type="pct"/>
            <w:vAlign w:val="center"/>
          </w:tcPr>
          <w:p w14:paraId="56D142AF" w14:textId="4693C7D9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diagnosis, management</w:t>
            </w:r>
          </w:p>
        </w:tc>
      </w:tr>
      <w:tr w:rsidR="001210B3" w:rsidRPr="004847E2" w14:paraId="11FAC649" w14:textId="34F8138F" w:rsidTr="001210B3">
        <w:trPr>
          <w:trHeight w:val="320"/>
        </w:trPr>
        <w:tc>
          <w:tcPr>
            <w:tcW w:w="462" w:type="pct"/>
            <w:noWrap/>
            <w:hideMark/>
          </w:tcPr>
          <w:p w14:paraId="0609E58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Brennan et al.</w:t>
            </w:r>
          </w:p>
        </w:tc>
        <w:tc>
          <w:tcPr>
            <w:tcW w:w="1731" w:type="pct"/>
            <w:noWrap/>
            <w:hideMark/>
          </w:tcPr>
          <w:p w14:paraId="44B62E6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role of ChatGPT in enhancing ENT surgical training - a trainees' perspective</w:t>
            </w:r>
          </w:p>
        </w:tc>
        <w:tc>
          <w:tcPr>
            <w:tcW w:w="437" w:type="pct"/>
            <w:noWrap/>
            <w:hideMark/>
          </w:tcPr>
          <w:p w14:paraId="1C1EE329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67FD692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GPT4</w:t>
            </w:r>
          </w:p>
        </w:tc>
        <w:tc>
          <w:tcPr>
            <w:tcW w:w="649" w:type="pct"/>
            <w:noWrap/>
            <w:vAlign w:val="center"/>
            <w:hideMark/>
          </w:tcPr>
          <w:p w14:paraId="7FB794B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40D04BD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2C132294" w14:textId="2E66AA59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medical education</w:t>
            </w:r>
          </w:p>
        </w:tc>
      </w:tr>
      <w:tr w:rsidR="001210B3" w:rsidRPr="004847E2" w14:paraId="659DB6BA" w14:textId="75224222" w:rsidTr="001210B3">
        <w:trPr>
          <w:trHeight w:val="320"/>
        </w:trPr>
        <w:tc>
          <w:tcPr>
            <w:tcW w:w="462" w:type="pct"/>
            <w:noWrap/>
            <w:hideMark/>
          </w:tcPr>
          <w:p w14:paraId="5C959B0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Bellinger et al.</w:t>
            </w:r>
          </w:p>
        </w:tc>
        <w:tc>
          <w:tcPr>
            <w:tcW w:w="1731" w:type="pct"/>
            <w:noWrap/>
            <w:hideMark/>
          </w:tcPr>
          <w:p w14:paraId="726A85A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BPPV Information on Google Versus¬†AI (ChatGPT)</w:t>
            </w:r>
          </w:p>
        </w:tc>
        <w:tc>
          <w:tcPr>
            <w:tcW w:w="437" w:type="pct"/>
            <w:noWrap/>
            <w:hideMark/>
          </w:tcPr>
          <w:p w14:paraId="7B967DDB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5767361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Feb 13 Version</w:t>
            </w:r>
          </w:p>
        </w:tc>
        <w:tc>
          <w:tcPr>
            <w:tcW w:w="649" w:type="pct"/>
            <w:noWrap/>
            <w:vAlign w:val="center"/>
            <w:hideMark/>
          </w:tcPr>
          <w:p w14:paraId="2D93E49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1DB5E1A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554" w:type="pct"/>
            <w:vAlign w:val="center"/>
          </w:tcPr>
          <w:p w14:paraId="3E4FFF4C" w14:textId="33A1DBFE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27969348" w14:textId="1E01E47F" w:rsidTr="001210B3">
        <w:trPr>
          <w:trHeight w:val="320"/>
        </w:trPr>
        <w:tc>
          <w:tcPr>
            <w:tcW w:w="462" w:type="pct"/>
            <w:noWrap/>
            <w:hideMark/>
          </w:tcPr>
          <w:p w14:paraId="6E77E43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Ayoub et al.</w:t>
            </w:r>
          </w:p>
        </w:tc>
        <w:tc>
          <w:tcPr>
            <w:tcW w:w="1731" w:type="pct"/>
            <w:noWrap/>
            <w:hideMark/>
          </w:tcPr>
          <w:p w14:paraId="087B32B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Head-to-Head Comparison of ChatGPT Versus Google Search for Medical Knowledge Acquisition</w:t>
            </w:r>
          </w:p>
        </w:tc>
        <w:tc>
          <w:tcPr>
            <w:tcW w:w="437" w:type="pct"/>
            <w:noWrap/>
            <w:hideMark/>
          </w:tcPr>
          <w:p w14:paraId="7954EEB1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4A55EB3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5D2CB06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16787E6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554" w:type="pct"/>
            <w:vAlign w:val="center"/>
          </w:tcPr>
          <w:p w14:paraId="49A7A677" w14:textId="638179EF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3CD8FE54" w14:textId="3FAA0443" w:rsidTr="001210B3">
        <w:trPr>
          <w:trHeight w:val="320"/>
        </w:trPr>
        <w:tc>
          <w:tcPr>
            <w:tcW w:w="462" w:type="pct"/>
            <w:noWrap/>
            <w:hideMark/>
          </w:tcPr>
          <w:p w14:paraId="569D04C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Nielsen et al.</w:t>
            </w:r>
          </w:p>
        </w:tc>
        <w:tc>
          <w:tcPr>
            <w:tcW w:w="1731" w:type="pct"/>
            <w:noWrap/>
            <w:hideMark/>
          </w:tcPr>
          <w:p w14:paraId="60CD150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Validity of the large language model ChatGPT (GPT4) as a patient information source in otolaryngology by a variety of doctors in a tertiary otorhinolaryngology department</w:t>
            </w:r>
          </w:p>
        </w:tc>
        <w:tc>
          <w:tcPr>
            <w:tcW w:w="437" w:type="pct"/>
            <w:noWrap/>
            <w:hideMark/>
          </w:tcPr>
          <w:p w14:paraId="36AD1D2A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2A44A9C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27310E4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1FFCB5D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554" w:type="pct"/>
            <w:vAlign w:val="center"/>
          </w:tcPr>
          <w:p w14:paraId="787260CB" w14:textId="792FBDC8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404643BC" w14:textId="56F83F82" w:rsidTr="001210B3">
        <w:trPr>
          <w:trHeight w:val="320"/>
        </w:trPr>
        <w:tc>
          <w:tcPr>
            <w:tcW w:w="462" w:type="pct"/>
            <w:noWrap/>
            <w:hideMark/>
          </w:tcPr>
          <w:p w14:paraId="6BA1B4B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Moise et al.</w:t>
            </w:r>
          </w:p>
        </w:tc>
        <w:tc>
          <w:tcPr>
            <w:tcW w:w="1731" w:type="pct"/>
            <w:noWrap/>
            <w:hideMark/>
          </w:tcPr>
          <w:p w14:paraId="359E559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Can ChatGPT Guide Parents on Tympanostomy Tube Insertion?</w:t>
            </w:r>
          </w:p>
        </w:tc>
        <w:tc>
          <w:tcPr>
            <w:tcW w:w="437" w:type="pct"/>
            <w:noWrap/>
            <w:hideMark/>
          </w:tcPr>
          <w:p w14:paraId="1645CFBB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0F3EFEE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7EC649D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180CDB5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554" w:type="pct"/>
            <w:vAlign w:val="center"/>
          </w:tcPr>
          <w:p w14:paraId="0CA9507F" w14:textId="37909A71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17BCCD6C" w14:textId="5681CBB0" w:rsidTr="001210B3">
        <w:trPr>
          <w:trHeight w:val="320"/>
        </w:trPr>
        <w:tc>
          <w:tcPr>
            <w:tcW w:w="462" w:type="pct"/>
            <w:noWrap/>
            <w:hideMark/>
          </w:tcPr>
          <w:p w14:paraId="62A15B9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Lechien et al.</w:t>
            </w:r>
          </w:p>
        </w:tc>
        <w:tc>
          <w:tcPr>
            <w:tcW w:w="1731" w:type="pct"/>
            <w:noWrap/>
            <w:hideMark/>
          </w:tcPr>
          <w:p w14:paraId="63427C1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Validity and reliability of an instrument evaluating the performance of intelligent chatbot: the Artificial Intelligence Performance Instrument (AIPI)</w:t>
            </w:r>
          </w:p>
        </w:tc>
        <w:tc>
          <w:tcPr>
            <w:tcW w:w="437" w:type="pct"/>
            <w:noWrap/>
            <w:hideMark/>
          </w:tcPr>
          <w:p w14:paraId="089FD4A7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76ADD10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0538C28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6D8B655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4C6FF794" w14:textId="4181B366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diagnosis, management</w:t>
            </w:r>
          </w:p>
        </w:tc>
      </w:tr>
      <w:tr w:rsidR="001210B3" w:rsidRPr="004847E2" w14:paraId="64E7048F" w14:textId="7E79BE08" w:rsidTr="001210B3">
        <w:trPr>
          <w:trHeight w:val="320"/>
        </w:trPr>
        <w:tc>
          <w:tcPr>
            <w:tcW w:w="462" w:type="pct"/>
            <w:noWrap/>
            <w:hideMark/>
          </w:tcPr>
          <w:p w14:paraId="41216EE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Lechien et al.</w:t>
            </w:r>
          </w:p>
        </w:tc>
        <w:tc>
          <w:tcPr>
            <w:tcW w:w="1731" w:type="pct"/>
            <w:noWrap/>
            <w:hideMark/>
          </w:tcPr>
          <w:p w14:paraId="3AA805A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 ChatGPT-4 Accurate in Proofread a Manuscript in Otolaryngology-Head and Neck Surgery?</w:t>
            </w:r>
          </w:p>
        </w:tc>
        <w:tc>
          <w:tcPr>
            <w:tcW w:w="437" w:type="pct"/>
            <w:noWrap/>
            <w:hideMark/>
          </w:tcPr>
          <w:p w14:paraId="5AEED0C8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16CC6A1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3B0DC6B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1A8E6C8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554" w:type="pct"/>
            <w:vAlign w:val="center"/>
          </w:tcPr>
          <w:p w14:paraId="1F7C2DDF" w14:textId="27CC1B6F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research</w:t>
            </w:r>
          </w:p>
        </w:tc>
      </w:tr>
      <w:tr w:rsidR="001210B3" w:rsidRPr="004847E2" w14:paraId="73A05B9E" w14:textId="79F88C50" w:rsidTr="001210B3">
        <w:trPr>
          <w:trHeight w:val="320"/>
        </w:trPr>
        <w:tc>
          <w:tcPr>
            <w:tcW w:w="462" w:type="pct"/>
            <w:noWrap/>
            <w:hideMark/>
          </w:tcPr>
          <w:p w14:paraId="0DA6C9A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Frosolini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5292CE2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Assessing the accuracy of ChatGPT references in head and neck and ENT disciplines</w:t>
            </w:r>
          </w:p>
        </w:tc>
        <w:tc>
          <w:tcPr>
            <w:tcW w:w="437" w:type="pct"/>
            <w:noWrap/>
            <w:hideMark/>
          </w:tcPr>
          <w:p w14:paraId="64FAA63F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7EC8AC0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 and 4.0</w:t>
            </w:r>
          </w:p>
        </w:tc>
        <w:tc>
          <w:tcPr>
            <w:tcW w:w="649" w:type="pct"/>
            <w:noWrap/>
            <w:vAlign w:val="center"/>
            <w:hideMark/>
          </w:tcPr>
          <w:p w14:paraId="737D87E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1D280B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554" w:type="pct"/>
            <w:vAlign w:val="center"/>
          </w:tcPr>
          <w:p w14:paraId="4F2BE421" w14:textId="5C4540D2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research</w:t>
            </w:r>
          </w:p>
        </w:tc>
      </w:tr>
      <w:tr w:rsidR="001210B3" w:rsidRPr="004847E2" w14:paraId="3721DDA2" w14:textId="61DBA49F" w:rsidTr="001210B3">
        <w:trPr>
          <w:trHeight w:val="320"/>
        </w:trPr>
        <w:tc>
          <w:tcPr>
            <w:tcW w:w="462" w:type="pct"/>
            <w:noWrap/>
            <w:hideMark/>
          </w:tcPr>
          <w:p w14:paraId="69E7C19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Wei et al.</w:t>
            </w:r>
          </w:p>
        </w:tc>
        <w:tc>
          <w:tcPr>
            <w:tcW w:w="1731" w:type="pct"/>
            <w:noWrap/>
            <w:hideMark/>
          </w:tcPr>
          <w:p w14:paraId="7AFBC8F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Answering head and neck cancer questions: An assessment of ChatGPT responses</w:t>
            </w:r>
          </w:p>
        </w:tc>
        <w:tc>
          <w:tcPr>
            <w:tcW w:w="437" w:type="pct"/>
            <w:noWrap/>
            <w:hideMark/>
          </w:tcPr>
          <w:p w14:paraId="28590A77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Oct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7AF3383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ChatGPT-4 </w:t>
            </w:r>
          </w:p>
        </w:tc>
        <w:tc>
          <w:tcPr>
            <w:tcW w:w="649" w:type="pct"/>
            <w:noWrap/>
            <w:vAlign w:val="center"/>
            <w:hideMark/>
          </w:tcPr>
          <w:p w14:paraId="5FBF9C2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54D62A4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554" w:type="pct"/>
            <w:vAlign w:val="center"/>
          </w:tcPr>
          <w:p w14:paraId="42475169" w14:textId="67D4ADC6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6A7C332E" w14:textId="450B0754" w:rsidTr="001210B3">
        <w:trPr>
          <w:trHeight w:val="320"/>
        </w:trPr>
        <w:tc>
          <w:tcPr>
            <w:tcW w:w="462" w:type="pct"/>
            <w:noWrap/>
            <w:hideMark/>
          </w:tcPr>
          <w:p w14:paraId="29406DE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Revercomb et al.</w:t>
            </w:r>
          </w:p>
        </w:tc>
        <w:tc>
          <w:tcPr>
            <w:tcW w:w="1731" w:type="pct"/>
            <w:noWrap/>
            <w:hideMark/>
          </w:tcPr>
          <w:p w14:paraId="27C475B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Performance of ChatGPT in Otolaryngology knowledge assessment</w:t>
            </w:r>
          </w:p>
        </w:tc>
        <w:tc>
          <w:tcPr>
            <w:tcW w:w="437" w:type="pct"/>
            <w:noWrap/>
            <w:hideMark/>
          </w:tcPr>
          <w:p w14:paraId="36E55FB9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Oct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18961F6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523FEBD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79486CA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150</w:t>
            </w:r>
          </w:p>
        </w:tc>
        <w:tc>
          <w:tcPr>
            <w:tcW w:w="554" w:type="pct"/>
            <w:vAlign w:val="center"/>
          </w:tcPr>
          <w:p w14:paraId="532507B8" w14:textId="651B7DF0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3366EFAF" w14:textId="4EA5EE64" w:rsidTr="001210B3">
        <w:trPr>
          <w:trHeight w:val="320"/>
        </w:trPr>
        <w:tc>
          <w:tcPr>
            <w:tcW w:w="462" w:type="pct"/>
            <w:noWrap/>
            <w:hideMark/>
          </w:tcPr>
          <w:p w14:paraId="39C44BB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Nachalon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3A98B94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Using ChatGPT to Generate Research Ideas in Dysphagia: A Pilot Study</w:t>
            </w:r>
          </w:p>
        </w:tc>
        <w:tc>
          <w:tcPr>
            <w:tcW w:w="437" w:type="pct"/>
            <w:noWrap/>
            <w:hideMark/>
          </w:tcPr>
          <w:p w14:paraId="10092C9E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Oct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4B016FF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1131CE1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EBB52D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54" w:type="pct"/>
            <w:vAlign w:val="center"/>
          </w:tcPr>
          <w:p w14:paraId="4EB75648" w14:textId="6ABB4770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research</w:t>
            </w:r>
          </w:p>
        </w:tc>
      </w:tr>
      <w:tr w:rsidR="001210B3" w:rsidRPr="004847E2" w14:paraId="2AC720B5" w14:textId="6A75EDD5" w:rsidTr="001210B3">
        <w:trPr>
          <w:trHeight w:val="320"/>
        </w:trPr>
        <w:tc>
          <w:tcPr>
            <w:tcW w:w="462" w:type="pct"/>
            <w:noWrap/>
            <w:hideMark/>
          </w:tcPr>
          <w:p w14:paraId="0F05C8A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Lechien et al.</w:t>
            </w:r>
          </w:p>
        </w:tc>
        <w:tc>
          <w:tcPr>
            <w:tcW w:w="1731" w:type="pct"/>
            <w:noWrap/>
            <w:hideMark/>
          </w:tcPr>
          <w:p w14:paraId="6BF0158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performance in laryngology and head and neck surgery: a clinical case-series</w:t>
            </w:r>
          </w:p>
        </w:tc>
        <w:tc>
          <w:tcPr>
            <w:tcW w:w="437" w:type="pct"/>
            <w:noWrap/>
            <w:hideMark/>
          </w:tcPr>
          <w:p w14:paraId="74768181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Oct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01532B2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6EAC13D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5A813B2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554" w:type="pct"/>
            <w:vAlign w:val="center"/>
          </w:tcPr>
          <w:p w14:paraId="4931F0E0" w14:textId="2DB07911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647D36C4" w14:textId="1BF29BD1" w:rsidTr="001210B3">
        <w:trPr>
          <w:trHeight w:val="320"/>
        </w:trPr>
        <w:tc>
          <w:tcPr>
            <w:tcW w:w="462" w:type="pct"/>
            <w:noWrap/>
            <w:hideMark/>
          </w:tcPr>
          <w:p w14:paraId="343E9BE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Zalzal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60F049E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Evaluating the Current Ability of ChatGPT to Assist in Professional Otolaryngology Education</w:t>
            </w:r>
          </w:p>
        </w:tc>
        <w:tc>
          <w:tcPr>
            <w:tcW w:w="437" w:type="pct"/>
            <w:noWrap/>
            <w:hideMark/>
          </w:tcPr>
          <w:p w14:paraId="7D4F2FD3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Nov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61EAB1D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03B5F04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5D0C0B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554" w:type="pct"/>
            <w:vAlign w:val="center"/>
          </w:tcPr>
          <w:p w14:paraId="45505D9E" w14:textId="662151CC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12B1AB4B" w14:textId="3724552F" w:rsidTr="001210B3">
        <w:trPr>
          <w:trHeight w:val="320"/>
        </w:trPr>
        <w:tc>
          <w:tcPr>
            <w:tcW w:w="462" w:type="pct"/>
            <w:noWrap/>
            <w:hideMark/>
          </w:tcPr>
          <w:p w14:paraId="32AAEFC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Mira et al.</w:t>
            </w:r>
          </w:p>
        </w:tc>
        <w:tc>
          <w:tcPr>
            <w:tcW w:w="1731" w:type="pct"/>
            <w:noWrap/>
            <w:hideMark/>
          </w:tcPr>
          <w:p w14:paraId="62BD27F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 GPT for the management of obstructive sleep apnea: do we have a polar star?</w:t>
            </w:r>
          </w:p>
        </w:tc>
        <w:tc>
          <w:tcPr>
            <w:tcW w:w="437" w:type="pct"/>
            <w:noWrap/>
            <w:hideMark/>
          </w:tcPr>
          <w:p w14:paraId="0DB4036F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Nov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4DF469B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3488EB7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03BD5D5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554" w:type="pct"/>
            <w:vAlign w:val="center"/>
          </w:tcPr>
          <w:p w14:paraId="07E4BD4D" w14:textId="274BEA09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diagnosis, management</w:t>
            </w:r>
          </w:p>
        </w:tc>
      </w:tr>
      <w:tr w:rsidR="001210B3" w:rsidRPr="004847E2" w14:paraId="36A940BE" w14:textId="6D3EE28D" w:rsidTr="001210B3">
        <w:trPr>
          <w:trHeight w:val="320"/>
        </w:trPr>
        <w:tc>
          <w:tcPr>
            <w:tcW w:w="462" w:type="pct"/>
            <w:noWrap/>
            <w:hideMark/>
          </w:tcPr>
          <w:p w14:paraId="45051EE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Mahajan et al.</w:t>
            </w:r>
          </w:p>
        </w:tc>
        <w:tc>
          <w:tcPr>
            <w:tcW w:w="1731" w:type="pct"/>
            <w:noWrap/>
            <w:hideMark/>
          </w:tcPr>
          <w:p w14:paraId="708083A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Assessment of Artificial Intelligence Performance on the Otolaryngology Residency In-Service Exam</w:t>
            </w:r>
          </w:p>
        </w:tc>
        <w:tc>
          <w:tcPr>
            <w:tcW w:w="437" w:type="pct"/>
            <w:noWrap/>
            <w:hideMark/>
          </w:tcPr>
          <w:p w14:paraId="0D4671F0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Nov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628DAB6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649" w:type="pct"/>
            <w:noWrap/>
            <w:vAlign w:val="center"/>
            <w:hideMark/>
          </w:tcPr>
          <w:p w14:paraId="6FF45BA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0C6C6D4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1088</w:t>
            </w:r>
          </w:p>
        </w:tc>
        <w:tc>
          <w:tcPr>
            <w:tcW w:w="554" w:type="pct"/>
            <w:vAlign w:val="center"/>
          </w:tcPr>
          <w:p w14:paraId="2086222D" w14:textId="265E1677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7D7B0F5E" w14:textId="54D9E1DA" w:rsidTr="001210B3">
        <w:trPr>
          <w:trHeight w:val="320"/>
        </w:trPr>
        <w:tc>
          <w:tcPr>
            <w:tcW w:w="462" w:type="pct"/>
            <w:noWrap/>
            <w:hideMark/>
          </w:tcPr>
          <w:p w14:paraId="16258DD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Lechien et al.</w:t>
            </w:r>
          </w:p>
        </w:tc>
        <w:tc>
          <w:tcPr>
            <w:tcW w:w="1731" w:type="pct"/>
            <w:noWrap/>
            <w:hideMark/>
          </w:tcPr>
          <w:p w14:paraId="39BF629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Accuracy of ChatGPT in head and neck oncological board decisions: preliminary findings</w:t>
            </w:r>
          </w:p>
        </w:tc>
        <w:tc>
          <w:tcPr>
            <w:tcW w:w="437" w:type="pct"/>
            <w:noWrap/>
            <w:hideMark/>
          </w:tcPr>
          <w:p w14:paraId="7E374EB7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Nov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2AD3C45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191FC27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727494B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554" w:type="pct"/>
            <w:vAlign w:val="center"/>
          </w:tcPr>
          <w:p w14:paraId="45BA494D" w14:textId="029099BE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6C966E86" w14:textId="169AF866" w:rsidTr="001210B3">
        <w:trPr>
          <w:trHeight w:val="320"/>
        </w:trPr>
        <w:tc>
          <w:tcPr>
            <w:tcW w:w="462" w:type="pct"/>
            <w:noWrap/>
            <w:hideMark/>
          </w:tcPr>
          <w:p w14:paraId="75097AF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Durairaj et al.</w:t>
            </w:r>
          </w:p>
        </w:tc>
        <w:tc>
          <w:tcPr>
            <w:tcW w:w="1731" w:type="pct"/>
            <w:noWrap/>
            <w:hideMark/>
          </w:tcPr>
          <w:p w14:paraId="07BF2C4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Artificial Intelligence Versus Expert Plastic Surgeon: Comparative Study Shows ChatGPT "Wins" Rhinoplasty Consultations: Should We Be Worried?</w:t>
            </w:r>
          </w:p>
        </w:tc>
        <w:tc>
          <w:tcPr>
            <w:tcW w:w="437" w:type="pct"/>
            <w:noWrap/>
            <w:hideMark/>
          </w:tcPr>
          <w:p w14:paraId="4C124B7A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Nov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74E65D2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GPT3.5</w:t>
            </w:r>
          </w:p>
        </w:tc>
        <w:tc>
          <w:tcPr>
            <w:tcW w:w="649" w:type="pct"/>
            <w:noWrap/>
            <w:vAlign w:val="center"/>
            <w:hideMark/>
          </w:tcPr>
          <w:p w14:paraId="4491DA6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2A752EF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554" w:type="pct"/>
            <w:vAlign w:val="center"/>
          </w:tcPr>
          <w:p w14:paraId="52382A55" w14:textId="0066BE95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2E1B34EC" w14:textId="4FBCF172" w:rsidTr="001210B3">
        <w:trPr>
          <w:trHeight w:val="320"/>
        </w:trPr>
        <w:tc>
          <w:tcPr>
            <w:tcW w:w="462" w:type="pct"/>
            <w:noWrap/>
            <w:hideMark/>
          </w:tcPr>
          <w:p w14:paraId="621AF38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Dallari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3EFC7A3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Is artificial intelligence ready to replace specialist doctors entirely? ENT </w:t>
            </w:r>
            <w:proofErr w:type="gram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specialists</w:t>
            </w:r>
            <w:proofErr w:type="gram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vs ChatGPT: 1-0, ball at the center</w:t>
            </w:r>
          </w:p>
        </w:tc>
        <w:tc>
          <w:tcPr>
            <w:tcW w:w="437" w:type="pct"/>
            <w:noWrap/>
            <w:hideMark/>
          </w:tcPr>
          <w:p w14:paraId="76E8C44D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Nov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5ABFACA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GPT3.5</w:t>
            </w:r>
          </w:p>
        </w:tc>
        <w:tc>
          <w:tcPr>
            <w:tcW w:w="649" w:type="pct"/>
            <w:noWrap/>
            <w:vAlign w:val="center"/>
            <w:hideMark/>
          </w:tcPr>
          <w:p w14:paraId="064EF45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1E012CA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554" w:type="pct"/>
            <w:vAlign w:val="center"/>
          </w:tcPr>
          <w:p w14:paraId="1E8771D7" w14:textId="00AA0239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7B717354" w14:textId="4D270D43" w:rsidTr="001210B3">
        <w:trPr>
          <w:trHeight w:val="320"/>
        </w:trPr>
        <w:tc>
          <w:tcPr>
            <w:tcW w:w="462" w:type="pct"/>
            <w:noWrap/>
            <w:hideMark/>
          </w:tcPr>
          <w:p w14:paraId="64CA204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Cheong et al.</w:t>
            </w:r>
          </w:p>
        </w:tc>
        <w:tc>
          <w:tcPr>
            <w:tcW w:w="1731" w:type="pct"/>
            <w:noWrap/>
            <w:hideMark/>
          </w:tcPr>
          <w:p w14:paraId="3945BFE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Artificial intelligence chatbots as sources of patient education material for obstructive sleep </w:t>
            </w: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apnoea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: ChatGPT versus Google Bard</w:t>
            </w:r>
          </w:p>
        </w:tc>
        <w:tc>
          <w:tcPr>
            <w:tcW w:w="437" w:type="pct"/>
            <w:noWrap/>
            <w:hideMark/>
          </w:tcPr>
          <w:p w14:paraId="43E0C967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Nov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219B5A3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3.5, Google Bard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5FE1F6F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ACBE73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554" w:type="pct"/>
            <w:vAlign w:val="center"/>
          </w:tcPr>
          <w:p w14:paraId="6E349A1B" w14:textId="1523EFA3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7E4CEDCB" w14:textId="7308E4AF" w:rsidTr="001210B3">
        <w:trPr>
          <w:trHeight w:val="320"/>
        </w:trPr>
        <w:tc>
          <w:tcPr>
            <w:tcW w:w="462" w:type="pct"/>
            <w:noWrap/>
            <w:hideMark/>
          </w:tcPr>
          <w:p w14:paraId="4A625B9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Zalzal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3A61B13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Can ChatGPT help patients answer their otolaryngology questions?</w:t>
            </w:r>
          </w:p>
        </w:tc>
        <w:tc>
          <w:tcPr>
            <w:tcW w:w="437" w:type="pct"/>
            <w:noWrap/>
            <w:hideMark/>
          </w:tcPr>
          <w:p w14:paraId="50D84546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13E6746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0B0C9BC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DC15E5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554" w:type="pct"/>
            <w:vAlign w:val="center"/>
          </w:tcPr>
          <w:p w14:paraId="3739F68D" w14:textId="1EAD0CE1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0DFA240B" w14:textId="45B44521" w:rsidTr="001210B3">
        <w:trPr>
          <w:trHeight w:val="320"/>
        </w:trPr>
        <w:tc>
          <w:tcPr>
            <w:tcW w:w="462" w:type="pct"/>
            <w:noWrap/>
            <w:hideMark/>
          </w:tcPr>
          <w:p w14:paraId="684B7BC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Workman et al.</w:t>
            </w:r>
          </w:p>
        </w:tc>
        <w:tc>
          <w:tcPr>
            <w:tcW w:w="1731" w:type="pct"/>
            <w:noWrap/>
            <w:hideMark/>
          </w:tcPr>
          <w:p w14:paraId="32D97FC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Utility of a </w:t>
            </w: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LangChain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and OpenAI GPT-powered chatbot based on the international consensus statement on allergy and rhinology: Rhinosinusitis</w:t>
            </w:r>
          </w:p>
        </w:tc>
        <w:tc>
          <w:tcPr>
            <w:tcW w:w="437" w:type="pct"/>
            <w:noWrap/>
            <w:hideMark/>
          </w:tcPr>
          <w:p w14:paraId="5D08BFE0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33B5DD8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custom LLM based on 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62FF4B4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6F772C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554" w:type="pct"/>
            <w:vAlign w:val="center"/>
          </w:tcPr>
          <w:p w14:paraId="2FCCEEE3" w14:textId="6FD3C9C2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CPG</w:t>
            </w:r>
          </w:p>
        </w:tc>
      </w:tr>
      <w:tr w:rsidR="001210B3" w:rsidRPr="004847E2" w14:paraId="2388E185" w14:textId="63F54385" w:rsidTr="001210B3">
        <w:trPr>
          <w:trHeight w:val="320"/>
        </w:trPr>
        <w:tc>
          <w:tcPr>
            <w:tcW w:w="462" w:type="pct"/>
            <w:noWrap/>
            <w:hideMark/>
          </w:tcPr>
          <w:p w14:paraId="504569E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Soto-Galindo et al.</w:t>
            </w:r>
          </w:p>
        </w:tc>
        <w:tc>
          <w:tcPr>
            <w:tcW w:w="1731" w:type="pct"/>
            <w:noWrap/>
            <w:hideMark/>
          </w:tcPr>
          <w:p w14:paraId="11FB92D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Effectiveness of ChatGPT in Identifying and Accurately Guiding Patients in Rhinoplasty Complications</w:t>
            </w:r>
          </w:p>
        </w:tc>
        <w:tc>
          <w:tcPr>
            <w:tcW w:w="437" w:type="pct"/>
            <w:noWrap/>
            <w:hideMark/>
          </w:tcPr>
          <w:p w14:paraId="7B3CFB1F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6D7ADD3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1D85FBC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8189E9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554" w:type="pct"/>
            <w:vAlign w:val="center"/>
          </w:tcPr>
          <w:p w14:paraId="532C22FA" w14:textId="2AF01642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162DF82A" w14:textId="5F46AC9B" w:rsidTr="001210B3">
        <w:trPr>
          <w:trHeight w:val="320"/>
        </w:trPr>
        <w:tc>
          <w:tcPr>
            <w:tcW w:w="462" w:type="pct"/>
            <w:noWrap/>
            <w:hideMark/>
          </w:tcPr>
          <w:p w14:paraId="55407CE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Sievert et al.</w:t>
            </w:r>
          </w:p>
        </w:tc>
        <w:tc>
          <w:tcPr>
            <w:tcW w:w="1731" w:type="pct"/>
            <w:noWrap/>
            <w:hideMark/>
          </w:tcPr>
          <w:p w14:paraId="2604EF6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Risk stratification of thyroid nodules: Assessing the suitability of ChatGPT for text-based analysis</w:t>
            </w:r>
          </w:p>
        </w:tc>
        <w:tc>
          <w:tcPr>
            <w:tcW w:w="437" w:type="pct"/>
            <w:noWrap/>
            <w:hideMark/>
          </w:tcPr>
          <w:p w14:paraId="2662214F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1DA49F1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</w:t>
            </w:r>
          </w:p>
        </w:tc>
        <w:tc>
          <w:tcPr>
            <w:tcW w:w="649" w:type="pct"/>
            <w:noWrap/>
            <w:vAlign w:val="center"/>
            <w:hideMark/>
          </w:tcPr>
          <w:p w14:paraId="4F7791C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91FDB5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3558A3B4" w14:textId="5792A257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</w:t>
            </w:r>
          </w:p>
        </w:tc>
      </w:tr>
      <w:tr w:rsidR="001210B3" w:rsidRPr="004847E2" w14:paraId="7EC3339E" w14:textId="248D11B9" w:rsidTr="001210B3">
        <w:trPr>
          <w:trHeight w:val="320"/>
        </w:trPr>
        <w:tc>
          <w:tcPr>
            <w:tcW w:w="462" w:type="pct"/>
            <w:noWrap/>
            <w:hideMark/>
          </w:tcPr>
          <w:p w14:paraId="7C96242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Kuscu et al.</w:t>
            </w:r>
          </w:p>
        </w:tc>
        <w:tc>
          <w:tcPr>
            <w:tcW w:w="1731" w:type="pct"/>
            <w:noWrap/>
            <w:hideMark/>
          </w:tcPr>
          <w:p w14:paraId="26F584D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 ChatGPT accurate and reliable in answering questions regarding head and neck cancer?</w:t>
            </w:r>
          </w:p>
        </w:tc>
        <w:tc>
          <w:tcPr>
            <w:tcW w:w="437" w:type="pct"/>
            <w:noWrap/>
            <w:hideMark/>
          </w:tcPr>
          <w:p w14:paraId="33F53CFD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6231817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ChatGPT Plus (based on GPT-4, March 13, </w:t>
            </w:r>
            <w:proofErr w:type="gram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2023</w:t>
            </w:r>
            <w:proofErr w:type="gram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version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649" w:type="pct"/>
            <w:noWrap/>
            <w:vAlign w:val="center"/>
            <w:hideMark/>
          </w:tcPr>
          <w:p w14:paraId="203F832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F96298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154</w:t>
            </w:r>
          </w:p>
        </w:tc>
        <w:tc>
          <w:tcPr>
            <w:tcW w:w="554" w:type="pct"/>
            <w:vAlign w:val="center"/>
          </w:tcPr>
          <w:p w14:paraId="52EDBE2C" w14:textId="2F6ABE92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091B186B" w14:textId="05A58145" w:rsidTr="001210B3">
        <w:trPr>
          <w:trHeight w:val="320"/>
        </w:trPr>
        <w:tc>
          <w:tcPr>
            <w:tcW w:w="462" w:type="pct"/>
            <w:noWrap/>
            <w:hideMark/>
          </w:tcPr>
          <w:p w14:paraId="21A03AF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Dang et al.</w:t>
            </w:r>
          </w:p>
        </w:tc>
        <w:tc>
          <w:tcPr>
            <w:tcW w:w="1731" w:type="pct"/>
            <w:noWrap/>
            <w:hideMark/>
          </w:tcPr>
          <w:p w14:paraId="1B031EA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 large language model's assessment of methodology reporting in head and neck surgery</w:t>
            </w:r>
          </w:p>
        </w:tc>
        <w:tc>
          <w:tcPr>
            <w:tcW w:w="437" w:type="pct"/>
            <w:noWrap/>
            <w:hideMark/>
          </w:tcPr>
          <w:p w14:paraId="61BAB47E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52AB33D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3.5</w:t>
            </w:r>
          </w:p>
        </w:tc>
        <w:tc>
          <w:tcPr>
            <w:tcW w:w="649" w:type="pct"/>
            <w:noWrap/>
            <w:vAlign w:val="center"/>
            <w:hideMark/>
          </w:tcPr>
          <w:p w14:paraId="0CF0B8C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09EDF6A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395CDB08" w14:textId="2D1DAE26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research</w:t>
            </w:r>
          </w:p>
        </w:tc>
      </w:tr>
      <w:tr w:rsidR="001210B3" w:rsidRPr="004847E2" w14:paraId="0C3528E5" w14:textId="3A4B86C4" w:rsidTr="001210B3">
        <w:trPr>
          <w:trHeight w:val="320"/>
        </w:trPr>
        <w:tc>
          <w:tcPr>
            <w:tcW w:w="462" w:type="pct"/>
            <w:noWrap/>
            <w:hideMark/>
          </w:tcPr>
          <w:p w14:paraId="6F846E8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Cheong et al.</w:t>
            </w:r>
          </w:p>
        </w:tc>
        <w:tc>
          <w:tcPr>
            <w:tcW w:w="1731" w:type="pct"/>
            <w:noWrap/>
            <w:hideMark/>
          </w:tcPr>
          <w:p w14:paraId="4690161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Performance of artificial intelligence chatbots in sleep medicine certification board exams: ChatGPT versus Google Bard</w:t>
            </w:r>
          </w:p>
        </w:tc>
        <w:tc>
          <w:tcPr>
            <w:tcW w:w="437" w:type="pct"/>
            <w:noWrap/>
            <w:hideMark/>
          </w:tcPr>
          <w:p w14:paraId="20AC5849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0EC3998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GPT3.5, GPT4, Google Bard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00E57B9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7EC2A4B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301</w:t>
            </w:r>
          </w:p>
        </w:tc>
        <w:tc>
          <w:tcPr>
            <w:tcW w:w="554" w:type="pct"/>
            <w:vAlign w:val="center"/>
          </w:tcPr>
          <w:p w14:paraId="7E7DE444" w14:textId="66AEA9BD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0221B1DC" w14:textId="3EAB0774" w:rsidTr="001210B3">
        <w:trPr>
          <w:trHeight w:val="320"/>
        </w:trPr>
        <w:tc>
          <w:tcPr>
            <w:tcW w:w="462" w:type="pct"/>
            <w:noWrap/>
            <w:hideMark/>
          </w:tcPr>
          <w:p w14:paraId="6E6E8B2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Campbell et al.</w:t>
            </w:r>
          </w:p>
        </w:tc>
        <w:tc>
          <w:tcPr>
            <w:tcW w:w="1731" w:type="pct"/>
            <w:noWrap/>
            <w:hideMark/>
          </w:tcPr>
          <w:p w14:paraId="21DDD06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Evaluating ChatGPT responses on obstructive sleep apnea for patient education</w:t>
            </w:r>
          </w:p>
        </w:tc>
        <w:tc>
          <w:tcPr>
            <w:tcW w:w="437" w:type="pct"/>
            <w:noWrap/>
            <w:hideMark/>
          </w:tcPr>
          <w:p w14:paraId="558FF852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0F364EE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 (March 23, 2023,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317D1FE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283E893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96</w:t>
            </w:r>
          </w:p>
        </w:tc>
        <w:tc>
          <w:tcPr>
            <w:tcW w:w="554" w:type="pct"/>
            <w:vAlign w:val="center"/>
          </w:tcPr>
          <w:p w14:paraId="4249C5A2" w14:textId="55B2B1DE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608233BB" w14:textId="232F9F2F" w:rsidTr="001210B3">
        <w:trPr>
          <w:trHeight w:val="320"/>
        </w:trPr>
        <w:tc>
          <w:tcPr>
            <w:tcW w:w="462" w:type="pct"/>
            <w:noWrap/>
            <w:hideMark/>
          </w:tcPr>
          <w:p w14:paraId="61B0F9F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Buhr et al.</w:t>
            </w:r>
          </w:p>
        </w:tc>
        <w:tc>
          <w:tcPr>
            <w:tcW w:w="1731" w:type="pct"/>
            <w:noWrap/>
            <w:hideMark/>
          </w:tcPr>
          <w:p w14:paraId="5D72900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Versus Consultants: Blinded Evaluation on Answering Otorhinolaryngology Case-Based Questions</w:t>
            </w:r>
          </w:p>
        </w:tc>
        <w:tc>
          <w:tcPr>
            <w:tcW w:w="437" w:type="pct"/>
            <w:noWrap/>
            <w:hideMark/>
          </w:tcPr>
          <w:p w14:paraId="0F0BA9AC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2023</w:t>
            </w:r>
          </w:p>
        </w:tc>
        <w:tc>
          <w:tcPr>
            <w:tcW w:w="613" w:type="pct"/>
            <w:noWrap/>
            <w:hideMark/>
          </w:tcPr>
          <w:p w14:paraId="4D78D22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GPT3, GPT4</w:t>
            </w:r>
          </w:p>
        </w:tc>
        <w:tc>
          <w:tcPr>
            <w:tcW w:w="649" w:type="pct"/>
            <w:noWrap/>
            <w:vAlign w:val="center"/>
            <w:hideMark/>
          </w:tcPr>
          <w:p w14:paraId="2F22CB2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64D87EB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554" w:type="pct"/>
            <w:vAlign w:val="center"/>
          </w:tcPr>
          <w:p w14:paraId="74FAA4EA" w14:textId="435E754E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758AF341" w14:textId="4E9592DA" w:rsidTr="001210B3">
        <w:trPr>
          <w:trHeight w:val="320"/>
        </w:trPr>
        <w:tc>
          <w:tcPr>
            <w:tcW w:w="462" w:type="pct"/>
            <w:noWrap/>
            <w:hideMark/>
          </w:tcPr>
          <w:p w14:paraId="7E07736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Saibene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7EE455B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Reliability of large language models in managing odontogenic sinusitis clinical scenarios: a preliminary multidisciplinary evaluation</w:t>
            </w:r>
          </w:p>
        </w:tc>
        <w:tc>
          <w:tcPr>
            <w:tcW w:w="437" w:type="pct"/>
            <w:noWrap/>
            <w:hideMark/>
          </w:tcPr>
          <w:p w14:paraId="18BA53EF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3F32BFA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GPT-3.5, GPT-4</w:t>
            </w:r>
          </w:p>
        </w:tc>
        <w:tc>
          <w:tcPr>
            <w:tcW w:w="649" w:type="pct"/>
            <w:noWrap/>
            <w:vAlign w:val="center"/>
            <w:hideMark/>
          </w:tcPr>
          <w:p w14:paraId="18F0577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5758679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554" w:type="pct"/>
            <w:vAlign w:val="center"/>
          </w:tcPr>
          <w:p w14:paraId="5B2F99F9" w14:textId="19C6FB25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1A9FA092" w14:textId="4C32CB0F" w:rsidTr="001210B3">
        <w:trPr>
          <w:trHeight w:val="320"/>
        </w:trPr>
        <w:tc>
          <w:tcPr>
            <w:tcW w:w="462" w:type="pct"/>
            <w:noWrap/>
            <w:hideMark/>
          </w:tcPr>
          <w:p w14:paraId="6EA2F7E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Radulesco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7D0E2DE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ChatGPT-4 performance in rhinology: A clinical case series</w:t>
            </w:r>
          </w:p>
        </w:tc>
        <w:tc>
          <w:tcPr>
            <w:tcW w:w="437" w:type="pct"/>
            <w:noWrap/>
            <w:hideMark/>
          </w:tcPr>
          <w:p w14:paraId="24045CBA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566602A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22803AD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2C5D840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53A4E3FA" w14:textId="019D6AB3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7A54DAEC" w14:textId="77CACC60" w:rsidTr="001210B3">
        <w:trPr>
          <w:trHeight w:val="320"/>
        </w:trPr>
        <w:tc>
          <w:tcPr>
            <w:tcW w:w="462" w:type="pct"/>
            <w:noWrap/>
            <w:hideMark/>
          </w:tcPr>
          <w:p w14:paraId="78DFBD3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Long et al.</w:t>
            </w:r>
          </w:p>
        </w:tc>
        <w:tc>
          <w:tcPr>
            <w:tcW w:w="1731" w:type="pct"/>
            <w:noWrap/>
            <w:hideMark/>
          </w:tcPr>
          <w:p w14:paraId="3A6A6EA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 Novel Evaluation Model for Assessing ChatGPT on Otolaryngology-Head and Neck </w:t>
            </w: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Surgery Certification Examinations: Performance Study</w:t>
            </w:r>
          </w:p>
        </w:tc>
        <w:tc>
          <w:tcPr>
            <w:tcW w:w="437" w:type="pct"/>
            <w:noWrap/>
            <w:hideMark/>
          </w:tcPr>
          <w:p w14:paraId="2022B7D5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Jan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6EF339B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03F9614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Direct quotation of one or a </w:t>
            </w: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1115546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NR</w:t>
            </w:r>
          </w:p>
        </w:tc>
        <w:tc>
          <w:tcPr>
            <w:tcW w:w="554" w:type="pct"/>
            <w:vAlign w:val="center"/>
          </w:tcPr>
          <w:p w14:paraId="3A0F87EB" w14:textId="0F13079B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7BEDB2F9" w14:textId="00DE24C2" w:rsidTr="001210B3">
        <w:trPr>
          <w:trHeight w:val="320"/>
        </w:trPr>
        <w:tc>
          <w:tcPr>
            <w:tcW w:w="462" w:type="pct"/>
            <w:noWrap/>
            <w:hideMark/>
          </w:tcPr>
          <w:p w14:paraId="245F7D3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Lechien et al.</w:t>
            </w:r>
          </w:p>
        </w:tc>
        <w:tc>
          <w:tcPr>
            <w:tcW w:w="1731" w:type="pct"/>
            <w:noWrap/>
            <w:hideMark/>
          </w:tcPr>
          <w:p w14:paraId="7E531C4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Accuracy of ChatGPT-3.5 and -4 in providing scientific references in otolaryngology-head and neck surgery</w:t>
            </w:r>
          </w:p>
        </w:tc>
        <w:tc>
          <w:tcPr>
            <w:tcW w:w="437" w:type="pct"/>
            <w:noWrap/>
            <w:hideMark/>
          </w:tcPr>
          <w:p w14:paraId="55703784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D0EA27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GPT-3.5, GPT-4.0</w:t>
            </w:r>
          </w:p>
        </w:tc>
        <w:tc>
          <w:tcPr>
            <w:tcW w:w="649" w:type="pct"/>
            <w:noWrap/>
            <w:vAlign w:val="center"/>
            <w:hideMark/>
          </w:tcPr>
          <w:p w14:paraId="457C5F9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4F6BF6F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554" w:type="pct"/>
            <w:vAlign w:val="center"/>
          </w:tcPr>
          <w:p w14:paraId="6534C68B" w14:textId="68179016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research</w:t>
            </w:r>
          </w:p>
        </w:tc>
      </w:tr>
      <w:tr w:rsidR="001210B3" w:rsidRPr="004847E2" w14:paraId="77A2FA78" w14:textId="34B1B8CF" w:rsidTr="001210B3">
        <w:trPr>
          <w:trHeight w:val="320"/>
        </w:trPr>
        <w:tc>
          <w:tcPr>
            <w:tcW w:w="462" w:type="pct"/>
            <w:noWrap/>
            <w:hideMark/>
          </w:tcPr>
          <w:p w14:paraId="68F7ED7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Langlie et al.</w:t>
            </w:r>
          </w:p>
        </w:tc>
        <w:tc>
          <w:tcPr>
            <w:tcW w:w="1731" w:type="pct"/>
            <w:noWrap/>
            <w:hideMark/>
          </w:tcPr>
          <w:p w14:paraId="0A5E0DE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Artificial intelligence and ChatGPT: An otolaryngology patient's ally or foe?</w:t>
            </w:r>
          </w:p>
        </w:tc>
        <w:tc>
          <w:tcPr>
            <w:tcW w:w="437" w:type="pct"/>
            <w:noWrap/>
            <w:hideMark/>
          </w:tcPr>
          <w:p w14:paraId="554833AE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DF36F1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</w:t>
            </w:r>
          </w:p>
        </w:tc>
        <w:tc>
          <w:tcPr>
            <w:tcW w:w="649" w:type="pct"/>
            <w:noWrap/>
            <w:vAlign w:val="center"/>
            <w:hideMark/>
          </w:tcPr>
          <w:p w14:paraId="0EFA30E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2F33F74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554" w:type="pct"/>
            <w:vAlign w:val="center"/>
          </w:tcPr>
          <w:p w14:paraId="210BBB3D" w14:textId="6AFF8BF8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diagnosis, management</w:t>
            </w:r>
          </w:p>
        </w:tc>
      </w:tr>
      <w:tr w:rsidR="001210B3" w:rsidRPr="004847E2" w14:paraId="4FFA03F7" w14:textId="5A1AC510" w:rsidTr="001210B3">
        <w:trPr>
          <w:trHeight w:val="320"/>
        </w:trPr>
        <w:tc>
          <w:tcPr>
            <w:tcW w:w="462" w:type="pct"/>
            <w:noWrap/>
            <w:hideMark/>
          </w:tcPr>
          <w:p w14:paraId="426FC1F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Karimov et al.</w:t>
            </w:r>
          </w:p>
        </w:tc>
        <w:tc>
          <w:tcPr>
            <w:tcW w:w="1731" w:type="pct"/>
            <w:noWrap/>
            <w:hideMark/>
          </w:tcPr>
          <w:p w14:paraId="5470B14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vs UpToDate: comparative study of usefulness and reliability of Chatbot in common clinical presentations of otorhinolaryngology-head and neck surgery</w:t>
            </w:r>
          </w:p>
        </w:tc>
        <w:tc>
          <w:tcPr>
            <w:tcW w:w="437" w:type="pct"/>
            <w:noWrap/>
            <w:hideMark/>
          </w:tcPr>
          <w:p w14:paraId="024E4332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0F748A7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</w:t>
            </w:r>
          </w:p>
        </w:tc>
        <w:tc>
          <w:tcPr>
            <w:tcW w:w="649" w:type="pct"/>
            <w:noWrap/>
            <w:vAlign w:val="center"/>
            <w:hideMark/>
          </w:tcPr>
          <w:p w14:paraId="04EFCA2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7E2AEE0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554" w:type="pct"/>
            <w:vAlign w:val="center"/>
          </w:tcPr>
          <w:p w14:paraId="5006CF9A" w14:textId="68A9A7DF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5DFA40E1" w14:textId="30572A27" w:rsidTr="001210B3">
        <w:trPr>
          <w:trHeight w:val="320"/>
        </w:trPr>
        <w:tc>
          <w:tcPr>
            <w:tcW w:w="462" w:type="pct"/>
            <w:noWrap/>
            <w:hideMark/>
          </w:tcPr>
          <w:p w14:paraId="457705F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Capelleras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022C38B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and Rhinoplasty Recovery: An Exploration of AI's Role in Postoperative Guidance</w:t>
            </w:r>
          </w:p>
        </w:tc>
        <w:tc>
          <w:tcPr>
            <w:tcW w:w="437" w:type="pct"/>
            <w:noWrap/>
            <w:hideMark/>
          </w:tcPr>
          <w:p w14:paraId="75885423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Jan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0A10C18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</w:t>
            </w: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GPT (unspecified </w:t>
            </w: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verions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649" w:type="pct"/>
            <w:noWrap/>
            <w:vAlign w:val="center"/>
            <w:hideMark/>
          </w:tcPr>
          <w:p w14:paraId="3FDBFC6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56FD2E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554" w:type="pct"/>
            <w:vAlign w:val="center"/>
          </w:tcPr>
          <w:p w14:paraId="1AF8E087" w14:textId="4F99FCBD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0E0FF3BE" w14:textId="58CA6406" w:rsidTr="001210B3">
        <w:trPr>
          <w:trHeight w:val="320"/>
        </w:trPr>
        <w:tc>
          <w:tcPr>
            <w:tcW w:w="462" w:type="pct"/>
            <w:noWrap/>
            <w:hideMark/>
          </w:tcPr>
          <w:p w14:paraId="6497DFA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Teixeira-Marques et al.</w:t>
            </w:r>
          </w:p>
        </w:tc>
        <w:tc>
          <w:tcPr>
            <w:tcW w:w="1731" w:type="pct"/>
            <w:noWrap/>
            <w:hideMark/>
          </w:tcPr>
          <w:p w14:paraId="316C542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Exploring the role of ChatGPT in clinical decision-making in otorhinolaryngology: a ChatGPT designed study</w:t>
            </w:r>
          </w:p>
        </w:tc>
        <w:tc>
          <w:tcPr>
            <w:tcW w:w="437" w:type="pct"/>
            <w:noWrap/>
            <w:hideMark/>
          </w:tcPr>
          <w:p w14:paraId="23E42186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Feb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01E6D99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10371DE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2D82CD6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554" w:type="pct"/>
            <w:vAlign w:val="center"/>
          </w:tcPr>
          <w:p w14:paraId="676C10DF" w14:textId="6181B99F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diagnosis, management</w:t>
            </w:r>
          </w:p>
        </w:tc>
      </w:tr>
      <w:tr w:rsidR="001210B3" w:rsidRPr="004847E2" w14:paraId="2ABD6A50" w14:textId="37D01AEC" w:rsidTr="001210B3">
        <w:trPr>
          <w:trHeight w:val="320"/>
        </w:trPr>
        <w:tc>
          <w:tcPr>
            <w:tcW w:w="462" w:type="pct"/>
            <w:noWrap/>
            <w:hideMark/>
          </w:tcPr>
          <w:p w14:paraId="1506806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Sievert et al.</w:t>
            </w:r>
          </w:p>
        </w:tc>
        <w:tc>
          <w:tcPr>
            <w:tcW w:w="1731" w:type="pct"/>
            <w:noWrap/>
            <w:hideMark/>
          </w:tcPr>
          <w:p w14:paraId="357830E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 of malignancy in oropharyngeal confocal laser endomicroscopy using GPT 4.0 with vision</w:t>
            </w:r>
          </w:p>
        </w:tc>
        <w:tc>
          <w:tcPr>
            <w:tcW w:w="437" w:type="pct"/>
            <w:noWrap/>
            <w:hideMark/>
          </w:tcPr>
          <w:p w14:paraId="5EF9E191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Feb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334F5FF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4.0 with Vision (gpt-4-1106-vision-preview)</w:t>
            </w:r>
          </w:p>
        </w:tc>
        <w:tc>
          <w:tcPr>
            <w:tcW w:w="649" w:type="pct"/>
            <w:noWrap/>
            <w:vAlign w:val="center"/>
            <w:hideMark/>
          </w:tcPr>
          <w:p w14:paraId="0721CDA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6DBD66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45A59664" w14:textId="48BAF63B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</w:t>
            </w:r>
          </w:p>
        </w:tc>
      </w:tr>
      <w:tr w:rsidR="001210B3" w:rsidRPr="004847E2" w14:paraId="70E88A0D" w14:textId="7C875F2E" w:rsidTr="001210B3">
        <w:trPr>
          <w:trHeight w:val="320"/>
        </w:trPr>
        <w:tc>
          <w:tcPr>
            <w:tcW w:w="462" w:type="pct"/>
            <w:noWrap/>
            <w:hideMark/>
          </w:tcPr>
          <w:p w14:paraId="3FA455A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Shen et al.</w:t>
            </w:r>
          </w:p>
        </w:tc>
        <w:tc>
          <w:tcPr>
            <w:tcW w:w="1731" w:type="pct"/>
            <w:noWrap/>
            <w:hideMark/>
          </w:tcPr>
          <w:p w14:paraId="1E77CD2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vs. web search for patient questions: what does ChatGPT do better?</w:t>
            </w:r>
          </w:p>
        </w:tc>
        <w:tc>
          <w:tcPr>
            <w:tcW w:w="437" w:type="pct"/>
            <w:noWrap/>
            <w:hideMark/>
          </w:tcPr>
          <w:p w14:paraId="75061BF2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Feb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066AF76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50A1A77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64A389C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554" w:type="pct"/>
            <w:vAlign w:val="center"/>
          </w:tcPr>
          <w:p w14:paraId="705B5448" w14:textId="47851DBC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6928C458" w14:textId="7ABD2FA2" w:rsidTr="001210B3">
        <w:trPr>
          <w:trHeight w:val="320"/>
        </w:trPr>
        <w:tc>
          <w:tcPr>
            <w:tcW w:w="462" w:type="pct"/>
            <w:noWrap/>
            <w:hideMark/>
          </w:tcPr>
          <w:p w14:paraId="240505D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Marchi et al.</w:t>
            </w:r>
          </w:p>
        </w:tc>
        <w:tc>
          <w:tcPr>
            <w:tcW w:w="1731" w:type="pct"/>
            <w:noWrap/>
            <w:hideMark/>
          </w:tcPr>
          <w:p w14:paraId="6FBED3C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Exploring the landscape of AI-assisted decision-making in head and neck cancer treatment: a comparative analysis of NCCN guidelines and ChatGPT responses</w:t>
            </w:r>
          </w:p>
        </w:tc>
        <w:tc>
          <w:tcPr>
            <w:tcW w:w="437" w:type="pct"/>
            <w:noWrap/>
            <w:hideMark/>
          </w:tcPr>
          <w:p w14:paraId="06CECFF0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Feb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70BD37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</w:t>
            </w:r>
          </w:p>
        </w:tc>
        <w:tc>
          <w:tcPr>
            <w:tcW w:w="649" w:type="pct"/>
            <w:noWrap/>
            <w:vAlign w:val="center"/>
            <w:hideMark/>
          </w:tcPr>
          <w:p w14:paraId="2BBCA60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F39D83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46D96631" w14:textId="58D28924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13924ABB" w14:textId="1D3247E2" w:rsidTr="001210B3">
        <w:trPr>
          <w:trHeight w:val="320"/>
        </w:trPr>
        <w:tc>
          <w:tcPr>
            <w:tcW w:w="462" w:type="pct"/>
            <w:noWrap/>
            <w:hideMark/>
          </w:tcPr>
          <w:p w14:paraId="5C01424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Makhoul et al.</w:t>
            </w:r>
          </w:p>
        </w:tc>
        <w:tc>
          <w:tcPr>
            <w:tcW w:w="1731" w:type="pct"/>
            <w:noWrap/>
            <w:hideMark/>
          </w:tcPr>
          <w:p w14:paraId="3759781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 cross-sectional comparative study: ChatGPT 3.5 versus diverse levels of medical experts in the diagnosis of ENT diseases</w:t>
            </w:r>
          </w:p>
        </w:tc>
        <w:tc>
          <w:tcPr>
            <w:tcW w:w="437" w:type="pct"/>
            <w:noWrap/>
            <w:hideMark/>
          </w:tcPr>
          <w:p w14:paraId="7E61B8D6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Feb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05FCF4D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GPT3.5</w:t>
            </w:r>
          </w:p>
        </w:tc>
        <w:tc>
          <w:tcPr>
            <w:tcW w:w="649" w:type="pct"/>
            <w:noWrap/>
            <w:vAlign w:val="center"/>
            <w:hideMark/>
          </w:tcPr>
          <w:p w14:paraId="544887D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7D8FE00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554" w:type="pct"/>
            <w:vAlign w:val="center"/>
          </w:tcPr>
          <w:p w14:paraId="2CFC7A07" w14:textId="1FE40DBC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</w:t>
            </w:r>
          </w:p>
        </w:tc>
      </w:tr>
      <w:tr w:rsidR="001210B3" w:rsidRPr="004847E2" w14:paraId="784A1F23" w14:textId="6CE2189C" w:rsidTr="001210B3">
        <w:trPr>
          <w:trHeight w:val="320"/>
        </w:trPr>
        <w:tc>
          <w:tcPr>
            <w:tcW w:w="462" w:type="pct"/>
            <w:noWrap/>
            <w:hideMark/>
          </w:tcPr>
          <w:p w14:paraId="6E49A7D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Dhar et al.</w:t>
            </w:r>
          </w:p>
        </w:tc>
        <w:tc>
          <w:tcPr>
            <w:tcW w:w="1731" w:type="pct"/>
            <w:noWrap/>
            <w:hideMark/>
          </w:tcPr>
          <w:p w14:paraId="1AB9075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utility and accuracy of ChatGPT in providing post-operative instructions following tonsillectomy: A pilot study</w:t>
            </w:r>
          </w:p>
        </w:tc>
        <w:tc>
          <w:tcPr>
            <w:tcW w:w="437" w:type="pct"/>
            <w:noWrap/>
            <w:hideMark/>
          </w:tcPr>
          <w:p w14:paraId="475BC12A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Feb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260E4E5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GPT3.5</w:t>
            </w:r>
          </w:p>
        </w:tc>
        <w:tc>
          <w:tcPr>
            <w:tcW w:w="649" w:type="pct"/>
            <w:noWrap/>
            <w:vAlign w:val="center"/>
            <w:hideMark/>
          </w:tcPr>
          <w:p w14:paraId="0DDF15A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424F53A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554" w:type="pct"/>
            <w:vAlign w:val="center"/>
          </w:tcPr>
          <w:p w14:paraId="38D7101C" w14:textId="0AEFAF1B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14C3CE18" w14:textId="2D91CA2E" w:rsidTr="001210B3">
        <w:trPr>
          <w:trHeight w:val="320"/>
        </w:trPr>
        <w:tc>
          <w:tcPr>
            <w:tcW w:w="462" w:type="pct"/>
            <w:noWrap/>
            <w:hideMark/>
          </w:tcPr>
          <w:p w14:paraId="4E99754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Safranek et al.</w:t>
            </w:r>
          </w:p>
        </w:tc>
        <w:tc>
          <w:tcPr>
            <w:tcW w:w="1731" w:type="pct"/>
            <w:noWrap/>
            <w:hideMark/>
          </w:tcPr>
          <w:p w14:paraId="70341BE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for Automated Cross-Checking of Authors' Conflicts of Interest Against Industry Payments</w:t>
            </w:r>
          </w:p>
        </w:tc>
        <w:tc>
          <w:tcPr>
            <w:tcW w:w="437" w:type="pct"/>
            <w:noWrap/>
            <w:hideMark/>
          </w:tcPr>
          <w:p w14:paraId="1A1F25DE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37FC6AE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699EBF3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0A19A46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554" w:type="pct"/>
            <w:vAlign w:val="center"/>
          </w:tcPr>
          <w:p w14:paraId="4D060F8A" w14:textId="281D4F10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conflicts of interest</w:t>
            </w:r>
          </w:p>
        </w:tc>
      </w:tr>
      <w:tr w:rsidR="001210B3" w:rsidRPr="004847E2" w14:paraId="6610714F" w14:textId="7C8F1040" w:rsidTr="001210B3">
        <w:trPr>
          <w:trHeight w:val="320"/>
        </w:trPr>
        <w:tc>
          <w:tcPr>
            <w:tcW w:w="462" w:type="pct"/>
            <w:noWrap/>
            <w:hideMark/>
          </w:tcPr>
          <w:p w14:paraId="36C632A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Riestra-Ayora et al.</w:t>
            </w:r>
          </w:p>
        </w:tc>
        <w:tc>
          <w:tcPr>
            <w:tcW w:w="1731" w:type="pct"/>
            <w:noWrap/>
            <w:hideMark/>
          </w:tcPr>
          <w:p w14:paraId="6C930D6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as an information tool in rhinology. Can we trust each other today?</w:t>
            </w:r>
          </w:p>
        </w:tc>
        <w:tc>
          <w:tcPr>
            <w:tcW w:w="437" w:type="pct"/>
            <w:noWrap/>
            <w:hideMark/>
          </w:tcPr>
          <w:p w14:paraId="60755013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0F8DE34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51544C9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2A0A3E9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554" w:type="pct"/>
            <w:vAlign w:val="center"/>
          </w:tcPr>
          <w:p w14:paraId="176F4F67" w14:textId="076EF1C2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3582494E" w14:textId="2445E854" w:rsidTr="001210B3">
        <w:trPr>
          <w:trHeight w:val="320"/>
        </w:trPr>
        <w:tc>
          <w:tcPr>
            <w:tcW w:w="462" w:type="pct"/>
            <w:noWrap/>
            <w:hideMark/>
          </w:tcPr>
          <w:p w14:paraId="1FD7DBF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Noda et al.</w:t>
            </w:r>
          </w:p>
        </w:tc>
        <w:tc>
          <w:tcPr>
            <w:tcW w:w="1731" w:type="pct"/>
            <w:noWrap/>
            <w:hideMark/>
          </w:tcPr>
          <w:p w14:paraId="371E344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Performance of GPT-4V in Answering the Japanese Otolaryngology Board Certification Examination Questions: Evaluation Study</w:t>
            </w:r>
          </w:p>
        </w:tc>
        <w:tc>
          <w:tcPr>
            <w:tcW w:w="437" w:type="pct"/>
            <w:noWrap/>
            <w:hideMark/>
          </w:tcPr>
          <w:p w14:paraId="1CC92FD6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6D3CF19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GPT-4V</w:t>
            </w:r>
          </w:p>
        </w:tc>
        <w:tc>
          <w:tcPr>
            <w:tcW w:w="649" w:type="pct"/>
            <w:noWrap/>
            <w:vAlign w:val="center"/>
            <w:hideMark/>
          </w:tcPr>
          <w:p w14:paraId="560E222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741E1D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200</w:t>
            </w:r>
          </w:p>
        </w:tc>
        <w:tc>
          <w:tcPr>
            <w:tcW w:w="554" w:type="pct"/>
            <w:vAlign w:val="center"/>
          </w:tcPr>
          <w:p w14:paraId="28EEA40D" w14:textId="463D43E4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5670E4AF" w14:textId="66184FC7" w:rsidTr="001210B3">
        <w:trPr>
          <w:trHeight w:val="320"/>
        </w:trPr>
        <w:tc>
          <w:tcPr>
            <w:tcW w:w="462" w:type="pct"/>
            <w:noWrap/>
            <w:hideMark/>
          </w:tcPr>
          <w:p w14:paraId="6242F86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Lechien et al.</w:t>
            </w:r>
          </w:p>
        </w:tc>
        <w:tc>
          <w:tcPr>
            <w:tcW w:w="1731" w:type="pct"/>
            <w:noWrap/>
            <w:hideMark/>
          </w:tcPr>
          <w:p w14:paraId="3E402A5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ChatGPT-4 accuracy for patient education in laryngopharyngeal reflux</w:t>
            </w:r>
          </w:p>
        </w:tc>
        <w:tc>
          <w:tcPr>
            <w:tcW w:w="437" w:type="pct"/>
            <w:noWrap/>
            <w:hideMark/>
          </w:tcPr>
          <w:p w14:paraId="3EA4F172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58CF71D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294F0D4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58BC9A1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554" w:type="pct"/>
            <w:vAlign w:val="center"/>
          </w:tcPr>
          <w:p w14:paraId="4DB962F4" w14:textId="3762664F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CPG</w:t>
            </w:r>
          </w:p>
        </w:tc>
      </w:tr>
      <w:tr w:rsidR="001210B3" w:rsidRPr="004847E2" w14:paraId="1FAEEA68" w14:textId="5C16066D" w:rsidTr="001210B3">
        <w:trPr>
          <w:trHeight w:val="320"/>
        </w:trPr>
        <w:tc>
          <w:tcPr>
            <w:tcW w:w="462" w:type="pct"/>
            <w:noWrap/>
            <w:hideMark/>
          </w:tcPr>
          <w:p w14:paraId="4401F67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Abou-Abdallah et al.</w:t>
            </w:r>
          </w:p>
        </w:tc>
        <w:tc>
          <w:tcPr>
            <w:tcW w:w="1731" w:type="pct"/>
            <w:noWrap/>
            <w:hideMark/>
          </w:tcPr>
          <w:p w14:paraId="1A59653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quality and readability of patient information provided by ChatGPT: can AI reliably explain common ENT operations?</w:t>
            </w:r>
          </w:p>
        </w:tc>
        <w:tc>
          <w:tcPr>
            <w:tcW w:w="437" w:type="pct"/>
            <w:noWrap/>
            <w:hideMark/>
          </w:tcPr>
          <w:p w14:paraId="728BA51F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724A896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GPT3.5</w:t>
            </w:r>
          </w:p>
        </w:tc>
        <w:tc>
          <w:tcPr>
            <w:tcW w:w="649" w:type="pct"/>
            <w:noWrap/>
            <w:vAlign w:val="center"/>
            <w:hideMark/>
          </w:tcPr>
          <w:p w14:paraId="3086FB7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456A724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554" w:type="pct"/>
            <w:vAlign w:val="center"/>
          </w:tcPr>
          <w:p w14:paraId="540170FE" w14:textId="54FBAE6D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090829DA" w14:textId="5658A19B" w:rsidTr="001210B3">
        <w:trPr>
          <w:trHeight w:val="320"/>
        </w:trPr>
        <w:tc>
          <w:tcPr>
            <w:tcW w:w="462" w:type="pct"/>
            <w:noWrap/>
            <w:hideMark/>
          </w:tcPr>
          <w:p w14:paraId="14635EB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Warrier et al.</w:t>
            </w:r>
          </w:p>
        </w:tc>
        <w:tc>
          <w:tcPr>
            <w:tcW w:w="1731" w:type="pct"/>
            <w:noWrap/>
            <w:hideMark/>
          </w:tcPr>
          <w:p w14:paraId="4336530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Comparative Diagnostic Capability of Large Language Models in Otolaryngology</w:t>
            </w:r>
          </w:p>
        </w:tc>
        <w:tc>
          <w:tcPr>
            <w:tcW w:w="437" w:type="pct"/>
            <w:noWrap/>
            <w:hideMark/>
          </w:tcPr>
          <w:p w14:paraId="161BE945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7D0B89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GPT-3.5, GPT-4, Google Bard (unspecified version), Bing AI</w:t>
            </w:r>
          </w:p>
        </w:tc>
        <w:tc>
          <w:tcPr>
            <w:tcW w:w="649" w:type="pct"/>
            <w:noWrap/>
            <w:vAlign w:val="center"/>
            <w:hideMark/>
          </w:tcPr>
          <w:p w14:paraId="2D47098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19450CC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554" w:type="pct"/>
            <w:vAlign w:val="center"/>
          </w:tcPr>
          <w:p w14:paraId="213C8F47" w14:textId="565F819C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</w:t>
            </w:r>
          </w:p>
        </w:tc>
      </w:tr>
      <w:tr w:rsidR="001210B3" w:rsidRPr="004847E2" w14:paraId="06A94D98" w14:textId="2B5153B6" w:rsidTr="001210B3">
        <w:trPr>
          <w:trHeight w:val="320"/>
        </w:trPr>
        <w:tc>
          <w:tcPr>
            <w:tcW w:w="462" w:type="pct"/>
            <w:noWrap/>
            <w:hideMark/>
          </w:tcPr>
          <w:p w14:paraId="193A57D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Tessler et al.</w:t>
            </w:r>
          </w:p>
        </w:tc>
        <w:tc>
          <w:tcPr>
            <w:tcW w:w="1731" w:type="pct"/>
            <w:noWrap/>
            <w:hideMark/>
          </w:tcPr>
          <w:p w14:paraId="6E482C5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ChatGPT's adherence to otolaryngology clinical practice guidelines</w:t>
            </w:r>
          </w:p>
        </w:tc>
        <w:tc>
          <w:tcPr>
            <w:tcW w:w="437" w:type="pct"/>
            <w:noWrap/>
            <w:hideMark/>
          </w:tcPr>
          <w:p w14:paraId="61DAEF82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2723348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0CA2106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405B391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554" w:type="pct"/>
            <w:vAlign w:val="center"/>
          </w:tcPr>
          <w:p w14:paraId="6A053A71" w14:textId="28FC1ABC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CPG</w:t>
            </w:r>
          </w:p>
        </w:tc>
      </w:tr>
      <w:tr w:rsidR="001210B3" w:rsidRPr="004847E2" w14:paraId="257A93D5" w14:textId="659FEC45" w:rsidTr="001210B3">
        <w:trPr>
          <w:trHeight w:val="320"/>
        </w:trPr>
        <w:tc>
          <w:tcPr>
            <w:tcW w:w="462" w:type="pct"/>
            <w:noWrap/>
            <w:hideMark/>
          </w:tcPr>
          <w:p w14:paraId="281282D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Ostrowska et al.</w:t>
            </w:r>
          </w:p>
        </w:tc>
        <w:tc>
          <w:tcPr>
            <w:tcW w:w="1731" w:type="pct"/>
            <w:noWrap/>
            <w:hideMark/>
          </w:tcPr>
          <w:p w14:paraId="6931EB3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To trust or not to trust: evaluating the reliability and safety of AI responses to laryngeal cancer queries</w:t>
            </w:r>
          </w:p>
        </w:tc>
        <w:tc>
          <w:tcPr>
            <w:tcW w:w="437" w:type="pct"/>
            <w:noWrap/>
            <w:hideMark/>
          </w:tcPr>
          <w:p w14:paraId="3B195B8C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56D9D70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3.5, GPT 4.0, Bard</w:t>
            </w:r>
          </w:p>
        </w:tc>
        <w:tc>
          <w:tcPr>
            <w:tcW w:w="649" w:type="pct"/>
            <w:noWrap/>
            <w:vAlign w:val="center"/>
            <w:hideMark/>
          </w:tcPr>
          <w:p w14:paraId="7E1B518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91493E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554" w:type="pct"/>
            <w:vAlign w:val="center"/>
          </w:tcPr>
          <w:p w14:paraId="4338107F" w14:textId="6A9A68B3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109B9660" w14:textId="58DDB486" w:rsidTr="001210B3">
        <w:trPr>
          <w:trHeight w:val="320"/>
        </w:trPr>
        <w:tc>
          <w:tcPr>
            <w:tcW w:w="462" w:type="pct"/>
            <w:noWrap/>
            <w:hideMark/>
          </w:tcPr>
          <w:p w14:paraId="6A860B8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Moise et al.</w:t>
            </w:r>
          </w:p>
        </w:tc>
        <w:tc>
          <w:tcPr>
            <w:tcW w:w="1731" w:type="pct"/>
            <w:noWrap/>
            <w:hideMark/>
          </w:tcPr>
          <w:p w14:paraId="3375EA6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Can ChatGPT Replace an Otolaryngologist in Guiding Parents on Tonsillectomy?</w:t>
            </w:r>
          </w:p>
        </w:tc>
        <w:tc>
          <w:tcPr>
            <w:tcW w:w="437" w:type="pct"/>
            <w:noWrap/>
            <w:hideMark/>
          </w:tcPr>
          <w:p w14:paraId="4DAE4483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3187404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2CBA238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BF211A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554" w:type="pct"/>
            <w:vAlign w:val="center"/>
          </w:tcPr>
          <w:p w14:paraId="4C635118" w14:textId="40AF8307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39A4035D" w14:textId="192AEC73" w:rsidTr="001210B3">
        <w:trPr>
          <w:trHeight w:val="320"/>
        </w:trPr>
        <w:tc>
          <w:tcPr>
            <w:tcW w:w="462" w:type="pct"/>
            <w:noWrap/>
            <w:hideMark/>
          </w:tcPr>
          <w:p w14:paraId="3BE4939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Lechien et al.</w:t>
            </w:r>
          </w:p>
        </w:tc>
        <w:tc>
          <w:tcPr>
            <w:tcW w:w="1731" w:type="pct"/>
            <w:noWrap/>
            <w:hideMark/>
          </w:tcPr>
          <w:p w14:paraId="4AFF53A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Performance and Consistency of ChatGPT-4 Versus Otolaryngologists: A Clinical Case¬†Series</w:t>
            </w:r>
          </w:p>
        </w:tc>
        <w:tc>
          <w:tcPr>
            <w:tcW w:w="437" w:type="pct"/>
            <w:noWrap/>
            <w:hideMark/>
          </w:tcPr>
          <w:p w14:paraId="403956A2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72BD4F5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6399387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0818C75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554" w:type="pct"/>
            <w:vAlign w:val="center"/>
          </w:tcPr>
          <w:p w14:paraId="1EBDAC61" w14:textId="284281E1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diagnosis, management</w:t>
            </w:r>
          </w:p>
        </w:tc>
      </w:tr>
      <w:tr w:rsidR="001210B3" w:rsidRPr="004847E2" w14:paraId="131A7E12" w14:textId="6D8ACC58" w:rsidTr="001210B3">
        <w:trPr>
          <w:trHeight w:val="320"/>
        </w:trPr>
        <w:tc>
          <w:tcPr>
            <w:tcW w:w="462" w:type="pct"/>
            <w:noWrap/>
            <w:hideMark/>
          </w:tcPr>
          <w:p w14:paraId="6421C77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Howard et al.</w:t>
            </w:r>
          </w:p>
        </w:tc>
        <w:tc>
          <w:tcPr>
            <w:tcW w:w="1731" w:type="pct"/>
            <w:noWrap/>
            <w:hideMark/>
          </w:tcPr>
          <w:p w14:paraId="7EED573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Comparison of ChatGPT knowledge against 2020 consensus statement on ankyloglossia in children</w:t>
            </w:r>
          </w:p>
        </w:tc>
        <w:tc>
          <w:tcPr>
            <w:tcW w:w="437" w:type="pct"/>
            <w:noWrap/>
            <w:hideMark/>
          </w:tcPr>
          <w:p w14:paraId="72390F3C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120A5AA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</w:t>
            </w:r>
          </w:p>
        </w:tc>
        <w:tc>
          <w:tcPr>
            <w:tcW w:w="649" w:type="pct"/>
            <w:noWrap/>
            <w:vAlign w:val="center"/>
            <w:hideMark/>
          </w:tcPr>
          <w:p w14:paraId="3245454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267FE25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554" w:type="pct"/>
            <w:vAlign w:val="center"/>
          </w:tcPr>
          <w:p w14:paraId="00CE3446" w14:textId="1A7D6284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CPG</w:t>
            </w:r>
          </w:p>
        </w:tc>
      </w:tr>
      <w:tr w:rsidR="001210B3" w:rsidRPr="004847E2" w14:paraId="4CE5ABDA" w14:textId="01B80EEA" w:rsidTr="001210B3">
        <w:trPr>
          <w:trHeight w:val="320"/>
        </w:trPr>
        <w:tc>
          <w:tcPr>
            <w:tcW w:w="462" w:type="pct"/>
            <w:noWrap/>
            <w:hideMark/>
          </w:tcPr>
          <w:p w14:paraId="7A632BF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Dronkers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4999874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Evaluating the Potential of AI Chatbots in Treatment Decision-making for Acquired Bilateral Vocal Fold Paralysis in Adults</w:t>
            </w:r>
          </w:p>
        </w:tc>
        <w:tc>
          <w:tcPr>
            <w:tcW w:w="437" w:type="pct"/>
            <w:noWrap/>
            <w:hideMark/>
          </w:tcPr>
          <w:p w14:paraId="21E6A633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2882C75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4.0, Llama Chat 2.0 70b</w:t>
            </w:r>
          </w:p>
        </w:tc>
        <w:tc>
          <w:tcPr>
            <w:tcW w:w="649" w:type="pct"/>
            <w:noWrap/>
            <w:vAlign w:val="center"/>
            <w:hideMark/>
          </w:tcPr>
          <w:p w14:paraId="3C266C7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291CB20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554" w:type="pct"/>
            <w:vAlign w:val="center"/>
          </w:tcPr>
          <w:p w14:paraId="0D20E44E" w14:textId="57392A42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69A60BFA" w14:textId="41E33347" w:rsidTr="001210B3">
        <w:trPr>
          <w:trHeight w:val="320"/>
        </w:trPr>
        <w:tc>
          <w:tcPr>
            <w:tcW w:w="462" w:type="pct"/>
            <w:noWrap/>
            <w:hideMark/>
          </w:tcPr>
          <w:p w14:paraId="21FE9BB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Carnino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3FA8AD4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Assessing ChatGPT's Responses to Otolaryngology Patient Questions</w:t>
            </w:r>
          </w:p>
        </w:tc>
        <w:tc>
          <w:tcPr>
            <w:tcW w:w="437" w:type="pct"/>
            <w:noWrap/>
            <w:hideMark/>
          </w:tcPr>
          <w:p w14:paraId="450D1314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21A1B14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</w:t>
            </w:r>
          </w:p>
        </w:tc>
        <w:tc>
          <w:tcPr>
            <w:tcW w:w="649" w:type="pct"/>
            <w:noWrap/>
            <w:vAlign w:val="center"/>
            <w:hideMark/>
          </w:tcPr>
          <w:p w14:paraId="531A771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9576AB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554" w:type="pct"/>
            <w:vAlign w:val="center"/>
          </w:tcPr>
          <w:p w14:paraId="4432F911" w14:textId="47170AAE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3E5DABE9" w14:textId="7289CC7A" w:rsidTr="001210B3">
        <w:trPr>
          <w:trHeight w:val="320"/>
        </w:trPr>
        <w:tc>
          <w:tcPr>
            <w:tcW w:w="462" w:type="pct"/>
            <w:noWrap/>
            <w:hideMark/>
          </w:tcPr>
          <w:p w14:paraId="22266EA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Bellinger et al.</w:t>
            </w:r>
          </w:p>
        </w:tc>
        <w:tc>
          <w:tcPr>
            <w:tcW w:w="1731" w:type="pct"/>
            <w:noWrap/>
            <w:hideMark/>
          </w:tcPr>
          <w:p w14:paraId="3770E28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Quantitative Comparison of Chatbots on Common Rhinology Pathologies</w:t>
            </w:r>
          </w:p>
        </w:tc>
        <w:tc>
          <w:tcPr>
            <w:tcW w:w="437" w:type="pct"/>
            <w:noWrap/>
            <w:hideMark/>
          </w:tcPr>
          <w:p w14:paraId="00AF1C4E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58DD85D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ChatGPT, Bard, Bing, ChatGPT Plus (versions not specified)</w:t>
            </w:r>
          </w:p>
        </w:tc>
        <w:tc>
          <w:tcPr>
            <w:tcW w:w="649" w:type="pct"/>
            <w:noWrap/>
            <w:vAlign w:val="center"/>
            <w:hideMark/>
          </w:tcPr>
          <w:p w14:paraId="4564A17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40920F3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554" w:type="pct"/>
            <w:vAlign w:val="center"/>
          </w:tcPr>
          <w:p w14:paraId="2B765337" w14:textId="5A0193D8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645DDBDD" w14:textId="75633839" w:rsidTr="001210B3">
        <w:trPr>
          <w:trHeight w:val="320"/>
        </w:trPr>
        <w:tc>
          <w:tcPr>
            <w:tcW w:w="462" w:type="pct"/>
            <w:noWrap/>
            <w:hideMark/>
          </w:tcPr>
          <w:p w14:paraId="2A98CCB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Mayo-Y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áñ</w:t>
            </w: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ez et al.</w:t>
            </w:r>
          </w:p>
        </w:tc>
        <w:tc>
          <w:tcPr>
            <w:tcW w:w="1731" w:type="pct"/>
            <w:noWrap/>
            <w:hideMark/>
          </w:tcPr>
          <w:p w14:paraId="42F2050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Application of ChatGPT as a support tool in the diagnosis and management of acute bacterial tonsillitis</w:t>
            </w:r>
          </w:p>
        </w:tc>
        <w:tc>
          <w:tcPr>
            <w:tcW w:w="437" w:type="pct"/>
            <w:noWrap/>
            <w:hideMark/>
          </w:tcPr>
          <w:p w14:paraId="59B7F678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01774F6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592D2AC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4CE2B3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7A70DB57" w14:textId="0991AF1F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diagnosis, management</w:t>
            </w:r>
          </w:p>
        </w:tc>
      </w:tr>
      <w:tr w:rsidR="001210B3" w:rsidRPr="004847E2" w14:paraId="7970C8E3" w14:textId="569B8361" w:rsidTr="001210B3">
        <w:trPr>
          <w:trHeight w:val="320"/>
        </w:trPr>
        <w:tc>
          <w:tcPr>
            <w:tcW w:w="462" w:type="pct"/>
            <w:noWrap/>
            <w:hideMark/>
          </w:tcPr>
          <w:p w14:paraId="7FC88E2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 et al.</w:t>
            </w:r>
          </w:p>
        </w:tc>
        <w:tc>
          <w:tcPr>
            <w:tcW w:w="1731" w:type="pct"/>
            <w:noWrap/>
            <w:hideMark/>
          </w:tcPr>
          <w:p w14:paraId="4C02DC2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Evaluating ChatGPT's Performance in Answering Questions About Allergic Rhinitis and Chronic Rhinosinusitis</w:t>
            </w:r>
          </w:p>
        </w:tc>
        <w:tc>
          <w:tcPr>
            <w:tcW w:w="437" w:type="pct"/>
            <w:noWrap/>
            <w:hideMark/>
          </w:tcPr>
          <w:p w14:paraId="24C426B9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140E524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GPT-3.5, GPT-4</w:t>
            </w:r>
          </w:p>
        </w:tc>
        <w:tc>
          <w:tcPr>
            <w:tcW w:w="649" w:type="pct"/>
            <w:noWrap/>
            <w:vAlign w:val="center"/>
            <w:hideMark/>
          </w:tcPr>
          <w:p w14:paraId="0477948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A891ED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431</w:t>
            </w:r>
          </w:p>
        </w:tc>
        <w:tc>
          <w:tcPr>
            <w:tcW w:w="554" w:type="pct"/>
            <w:vAlign w:val="center"/>
          </w:tcPr>
          <w:p w14:paraId="270BF3EF" w14:textId="34F7F016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12D25147" w14:textId="1099ED8C" w:rsidTr="001210B3">
        <w:trPr>
          <w:trHeight w:val="320"/>
        </w:trPr>
        <w:tc>
          <w:tcPr>
            <w:tcW w:w="462" w:type="pct"/>
            <w:noWrap/>
            <w:hideMark/>
          </w:tcPr>
          <w:p w14:paraId="76D7A1E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Washington et al.</w:t>
            </w:r>
          </w:p>
        </w:tc>
        <w:tc>
          <w:tcPr>
            <w:tcW w:w="1731" w:type="pct"/>
            <w:noWrap/>
            <w:hideMark/>
          </w:tcPr>
          <w:p w14:paraId="496A007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Use of Chatbots in Head and Neck Mucosal Malignancy Treatment Recommendations</w:t>
            </w:r>
          </w:p>
        </w:tc>
        <w:tc>
          <w:tcPr>
            <w:tcW w:w="437" w:type="pct"/>
            <w:noWrap/>
            <w:hideMark/>
          </w:tcPr>
          <w:p w14:paraId="02A1ADD4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0F965F8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</w:t>
            </w:r>
          </w:p>
        </w:tc>
        <w:tc>
          <w:tcPr>
            <w:tcW w:w="649" w:type="pct"/>
            <w:noWrap/>
            <w:vAlign w:val="center"/>
            <w:hideMark/>
          </w:tcPr>
          <w:p w14:paraId="16DAA84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5D75FF5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554" w:type="pct"/>
            <w:vAlign w:val="center"/>
          </w:tcPr>
          <w:p w14:paraId="7C3ABF8A" w14:textId="26C23BD5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3F5EE999" w14:textId="74D30D5C" w:rsidTr="001210B3">
        <w:trPr>
          <w:trHeight w:val="320"/>
        </w:trPr>
        <w:tc>
          <w:tcPr>
            <w:tcW w:w="462" w:type="pct"/>
            <w:noWrap/>
            <w:hideMark/>
          </w:tcPr>
          <w:p w14:paraId="2984D70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Vaira et al.</w:t>
            </w:r>
          </w:p>
        </w:tc>
        <w:tc>
          <w:tcPr>
            <w:tcW w:w="1731" w:type="pct"/>
            <w:noWrap/>
            <w:hideMark/>
          </w:tcPr>
          <w:p w14:paraId="6838FC6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Validation of the Quality Analysis of Medical Artificial Intelligence (QAMAI) tool: a new tool to assess the quality of health information provided by AI platforms</w:t>
            </w:r>
          </w:p>
        </w:tc>
        <w:tc>
          <w:tcPr>
            <w:tcW w:w="437" w:type="pct"/>
            <w:noWrap/>
            <w:hideMark/>
          </w:tcPr>
          <w:p w14:paraId="6D3800B7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18804BA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0CE2A04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6D2BAB7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554" w:type="pct"/>
            <w:vAlign w:val="center"/>
          </w:tcPr>
          <w:p w14:paraId="5FB488C4" w14:textId="047E2AEE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684EB843" w14:textId="2BEFBB45" w:rsidTr="001210B3">
        <w:trPr>
          <w:trHeight w:val="320"/>
        </w:trPr>
        <w:tc>
          <w:tcPr>
            <w:tcW w:w="462" w:type="pct"/>
            <w:noWrap/>
            <w:hideMark/>
          </w:tcPr>
          <w:p w14:paraId="373470E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Sireci et al.</w:t>
            </w:r>
          </w:p>
        </w:tc>
        <w:tc>
          <w:tcPr>
            <w:tcW w:w="1731" w:type="pct"/>
            <w:noWrap/>
            <w:hideMark/>
          </w:tcPr>
          <w:p w14:paraId="71DCB52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as a New Tool to Select a Biological for Chronic Rhino Sinusitis with Polyps, "Caution Advised" or "Distant Reality"?</w:t>
            </w:r>
          </w:p>
        </w:tc>
        <w:tc>
          <w:tcPr>
            <w:tcW w:w="437" w:type="pct"/>
            <w:noWrap/>
            <w:hideMark/>
          </w:tcPr>
          <w:p w14:paraId="3B1E3B1C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11CE85F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3AF5A0E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7C29BD4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26F00768" w14:textId="7741AA0D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33285AF7" w14:textId="6158E33E" w:rsidTr="001210B3">
        <w:trPr>
          <w:trHeight w:val="320"/>
        </w:trPr>
        <w:tc>
          <w:tcPr>
            <w:tcW w:w="462" w:type="pct"/>
            <w:noWrap/>
            <w:hideMark/>
          </w:tcPr>
          <w:p w14:paraId="2EFFC50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Schmidl et al.</w:t>
            </w:r>
          </w:p>
        </w:tc>
        <w:tc>
          <w:tcPr>
            <w:tcW w:w="1731" w:type="pct"/>
            <w:noWrap/>
            <w:hideMark/>
          </w:tcPr>
          <w:p w14:paraId="2536332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Assessing the role of advanced artificial intelligence as a tool in multidisciplinary tumor board decision-making for primary head and neck cancer cases</w:t>
            </w:r>
          </w:p>
        </w:tc>
        <w:tc>
          <w:tcPr>
            <w:tcW w:w="437" w:type="pct"/>
            <w:noWrap/>
            <w:hideMark/>
          </w:tcPr>
          <w:p w14:paraId="2B541217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5346D06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 and 4.0</w:t>
            </w:r>
          </w:p>
        </w:tc>
        <w:tc>
          <w:tcPr>
            <w:tcW w:w="649" w:type="pct"/>
            <w:noWrap/>
            <w:vAlign w:val="center"/>
            <w:hideMark/>
          </w:tcPr>
          <w:p w14:paraId="5EB6B7C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22B5CA8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2A129FC9" w14:textId="2D259A67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51873FC3" w14:textId="2788A8D4" w:rsidTr="001210B3">
        <w:trPr>
          <w:trHeight w:val="320"/>
        </w:trPr>
        <w:tc>
          <w:tcPr>
            <w:tcW w:w="462" w:type="pct"/>
            <w:noWrap/>
            <w:hideMark/>
          </w:tcPr>
          <w:p w14:paraId="2E36841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Polat et al.</w:t>
            </w:r>
          </w:p>
        </w:tc>
        <w:tc>
          <w:tcPr>
            <w:tcW w:w="1731" w:type="pct"/>
            <w:noWrap/>
            <w:hideMark/>
          </w:tcPr>
          <w:p w14:paraId="7C76D97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Evaluating the accuracy and readability of ChatGPT in providing parental guidance for adenoidectomy, tonsillectomy, and ventilation tube insertion surgery</w:t>
            </w:r>
          </w:p>
        </w:tc>
        <w:tc>
          <w:tcPr>
            <w:tcW w:w="437" w:type="pct"/>
            <w:noWrap/>
            <w:hideMark/>
          </w:tcPr>
          <w:p w14:paraId="7682C73B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12222A6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43C28B8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196EFA5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40C19971" w14:textId="16A127A1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5A042DCE" w14:textId="5E286861" w:rsidTr="001210B3">
        <w:trPr>
          <w:trHeight w:val="320"/>
        </w:trPr>
        <w:tc>
          <w:tcPr>
            <w:tcW w:w="462" w:type="pct"/>
            <w:noWrap/>
            <w:hideMark/>
          </w:tcPr>
          <w:p w14:paraId="4CA5F95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Patel et al.</w:t>
            </w:r>
          </w:p>
        </w:tc>
        <w:tc>
          <w:tcPr>
            <w:tcW w:w="1731" w:type="pct"/>
            <w:noWrap/>
            <w:hideMark/>
          </w:tcPr>
          <w:p w14:paraId="165BBF8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Use of Artificial Intelligence to Improve Readability of Otolaryngology Patient Education Materials</w:t>
            </w:r>
          </w:p>
        </w:tc>
        <w:tc>
          <w:tcPr>
            <w:tcW w:w="437" w:type="pct"/>
            <w:noWrap/>
            <w:hideMark/>
          </w:tcPr>
          <w:p w14:paraId="58D02D22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56051E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1B341CD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3942FD8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4F393365" w14:textId="3F7A0688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readability</w:t>
            </w:r>
          </w:p>
        </w:tc>
      </w:tr>
      <w:tr w:rsidR="001210B3" w:rsidRPr="004847E2" w14:paraId="2CA6EF7D" w14:textId="60758195" w:rsidTr="001210B3">
        <w:trPr>
          <w:trHeight w:val="320"/>
        </w:trPr>
        <w:tc>
          <w:tcPr>
            <w:tcW w:w="462" w:type="pct"/>
            <w:noWrap/>
            <w:hideMark/>
          </w:tcPr>
          <w:p w14:paraId="6D5E1FE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Noda et al.</w:t>
            </w:r>
          </w:p>
        </w:tc>
        <w:tc>
          <w:tcPr>
            <w:tcW w:w="1731" w:type="pct"/>
            <w:noWrap/>
            <w:hideMark/>
          </w:tcPr>
          <w:p w14:paraId="4EFB12F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Feasibility of Multimodal Artificial Intelligence Using GPT-4 Vision for the Classification of Middle Ear Disease: Qualitative Study and Validation</w:t>
            </w:r>
          </w:p>
        </w:tc>
        <w:tc>
          <w:tcPr>
            <w:tcW w:w="437" w:type="pct"/>
            <w:noWrap/>
            <w:hideMark/>
          </w:tcPr>
          <w:p w14:paraId="1112BDEF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170D428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GPT-4V</w:t>
            </w:r>
          </w:p>
        </w:tc>
        <w:tc>
          <w:tcPr>
            <w:tcW w:w="649" w:type="pct"/>
            <w:noWrap/>
            <w:vAlign w:val="center"/>
            <w:hideMark/>
          </w:tcPr>
          <w:p w14:paraId="72BD300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5EE9066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190</w:t>
            </w:r>
          </w:p>
        </w:tc>
        <w:tc>
          <w:tcPr>
            <w:tcW w:w="554" w:type="pct"/>
            <w:vAlign w:val="center"/>
          </w:tcPr>
          <w:p w14:paraId="16F90D72" w14:textId="47596E57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</w:t>
            </w:r>
          </w:p>
        </w:tc>
      </w:tr>
      <w:tr w:rsidR="001210B3" w:rsidRPr="004847E2" w14:paraId="19865B29" w14:textId="6B85797F" w:rsidTr="001210B3">
        <w:trPr>
          <w:trHeight w:val="320"/>
        </w:trPr>
        <w:tc>
          <w:tcPr>
            <w:tcW w:w="462" w:type="pct"/>
            <w:noWrap/>
            <w:hideMark/>
          </w:tcPr>
          <w:p w14:paraId="1B3E5AF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Mayo- 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áñ</w:t>
            </w: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ez et al.</w:t>
            </w:r>
          </w:p>
        </w:tc>
        <w:tc>
          <w:tcPr>
            <w:tcW w:w="1731" w:type="pct"/>
            <w:noWrap/>
            <w:hideMark/>
          </w:tcPr>
          <w:p w14:paraId="423567D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Examining the Performance of ChatGPT 3.5 and Microsoft Copilot in Otolaryngology: A Comparative Study with Otolaryngologists' Evaluation</w:t>
            </w:r>
          </w:p>
        </w:tc>
        <w:tc>
          <w:tcPr>
            <w:tcW w:w="437" w:type="pct"/>
            <w:noWrap/>
            <w:hideMark/>
          </w:tcPr>
          <w:p w14:paraId="15DC707B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4D3D0F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GPT-3.5, GPT-4</w:t>
            </w:r>
          </w:p>
        </w:tc>
        <w:tc>
          <w:tcPr>
            <w:tcW w:w="649" w:type="pct"/>
            <w:noWrap/>
            <w:vAlign w:val="center"/>
            <w:hideMark/>
          </w:tcPr>
          <w:p w14:paraId="0D0442A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777D35D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7A92E7FB" w14:textId="4CEADEC4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4C23D88E" w14:textId="70DA8922" w:rsidTr="001210B3">
        <w:trPr>
          <w:trHeight w:val="320"/>
        </w:trPr>
        <w:tc>
          <w:tcPr>
            <w:tcW w:w="462" w:type="pct"/>
            <w:noWrap/>
            <w:hideMark/>
          </w:tcPr>
          <w:p w14:paraId="5263EB4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Lorenzi et al.</w:t>
            </w:r>
          </w:p>
        </w:tc>
        <w:tc>
          <w:tcPr>
            <w:tcW w:w="1731" w:type="pct"/>
            <w:noWrap/>
            <w:hideMark/>
          </w:tcPr>
          <w:p w14:paraId="5E45727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Reliability of large language models for advanced head and neck malignancies management: a comparison between ChatGPT 4 and Gemini Advanced</w:t>
            </w:r>
          </w:p>
        </w:tc>
        <w:tc>
          <w:tcPr>
            <w:tcW w:w="437" w:type="pct"/>
            <w:noWrap/>
            <w:hideMark/>
          </w:tcPr>
          <w:p w14:paraId="2944DBC8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51B0430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GPT4 and Gemini Advanced</w:t>
            </w:r>
          </w:p>
        </w:tc>
        <w:tc>
          <w:tcPr>
            <w:tcW w:w="649" w:type="pct"/>
            <w:noWrap/>
            <w:vAlign w:val="center"/>
            <w:hideMark/>
          </w:tcPr>
          <w:p w14:paraId="72072B7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181A831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554" w:type="pct"/>
            <w:vAlign w:val="center"/>
          </w:tcPr>
          <w:p w14:paraId="0ACBCE6C" w14:textId="6970D2E7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244C536E" w14:textId="47BABC75" w:rsidTr="001210B3">
        <w:trPr>
          <w:trHeight w:val="320"/>
        </w:trPr>
        <w:tc>
          <w:tcPr>
            <w:tcW w:w="462" w:type="pct"/>
            <w:noWrap/>
            <w:hideMark/>
          </w:tcPr>
          <w:p w14:paraId="1637993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Jedrzejczak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6DFD1CA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for Tinnitus Information and Support: Response Accuracy and Retest after Three and Six Months</w:t>
            </w:r>
          </w:p>
        </w:tc>
        <w:tc>
          <w:tcPr>
            <w:tcW w:w="437" w:type="pct"/>
            <w:noWrap/>
            <w:hideMark/>
          </w:tcPr>
          <w:p w14:paraId="22413EC9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3C12721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</w:t>
            </w:r>
          </w:p>
        </w:tc>
        <w:tc>
          <w:tcPr>
            <w:tcW w:w="649" w:type="pct"/>
            <w:noWrap/>
            <w:vAlign w:val="center"/>
            <w:hideMark/>
          </w:tcPr>
          <w:p w14:paraId="2AB0E59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5F64423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554" w:type="pct"/>
            <w:vAlign w:val="center"/>
          </w:tcPr>
          <w:p w14:paraId="61DCA952" w14:textId="2857CF9F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1D2B0C07" w14:textId="6958A04E" w:rsidTr="001210B3">
        <w:trPr>
          <w:trHeight w:val="320"/>
        </w:trPr>
        <w:tc>
          <w:tcPr>
            <w:tcW w:w="462" w:type="pct"/>
            <w:noWrap/>
            <w:hideMark/>
          </w:tcPr>
          <w:p w14:paraId="1F295F9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Grimm et al.</w:t>
            </w:r>
          </w:p>
        </w:tc>
        <w:tc>
          <w:tcPr>
            <w:tcW w:w="1731" w:type="pct"/>
            <w:noWrap/>
            <w:hideMark/>
          </w:tcPr>
          <w:p w14:paraId="1144889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utility of ChatGPT as a generative medical translator</w:t>
            </w:r>
          </w:p>
        </w:tc>
        <w:tc>
          <w:tcPr>
            <w:tcW w:w="437" w:type="pct"/>
            <w:noWrap/>
            <w:hideMark/>
          </w:tcPr>
          <w:p w14:paraId="0D38917A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E31A48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4</w:t>
            </w:r>
          </w:p>
        </w:tc>
        <w:tc>
          <w:tcPr>
            <w:tcW w:w="649" w:type="pct"/>
            <w:noWrap/>
            <w:vAlign w:val="center"/>
            <w:hideMark/>
          </w:tcPr>
          <w:p w14:paraId="6181932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42F71D4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554" w:type="pct"/>
            <w:vAlign w:val="center"/>
          </w:tcPr>
          <w:p w14:paraId="080AB14C" w14:textId="4BC4C939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questions, translation</w:t>
            </w:r>
          </w:p>
        </w:tc>
      </w:tr>
      <w:tr w:rsidR="001210B3" w:rsidRPr="004847E2" w14:paraId="685BF1A8" w14:textId="1D4065BC" w:rsidTr="001210B3">
        <w:trPr>
          <w:trHeight w:val="320"/>
        </w:trPr>
        <w:tc>
          <w:tcPr>
            <w:tcW w:w="462" w:type="pct"/>
            <w:noWrap/>
            <w:hideMark/>
          </w:tcPr>
          <w:p w14:paraId="17793D3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Farlow et al.</w:t>
            </w:r>
          </w:p>
        </w:tc>
        <w:tc>
          <w:tcPr>
            <w:tcW w:w="1731" w:type="pct"/>
            <w:noWrap/>
            <w:hideMark/>
          </w:tcPr>
          <w:p w14:paraId="212E243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Gender Bias in Artificial Intelligence-Written Letters of Reference</w:t>
            </w:r>
          </w:p>
        </w:tc>
        <w:tc>
          <w:tcPr>
            <w:tcW w:w="437" w:type="pct"/>
            <w:noWrap/>
            <w:hideMark/>
          </w:tcPr>
          <w:p w14:paraId="022F7B5E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729C798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</w:t>
            </w:r>
          </w:p>
        </w:tc>
        <w:tc>
          <w:tcPr>
            <w:tcW w:w="649" w:type="pct"/>
            <w:noWrap/>
            <w:vAlign w:val="center"/>
            <w:hideMark/>
          </w:tcPr>
          <w:p w14:paraId="77EEE23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226A701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554" w:type="pct"/>
            <w:vAlign w:val="center"/>
          </w:tcPr>
          <w:p w14:paraId="4A8BAED2" w14:textId="1FDC32CE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medical education</w:t>
            </w:r>
          </w:p>
        </w:tc>
      </w:tr>
      <w:tr w:rsidR="001210B3" w:rsidRPr="004847E2" w14:paraId="24D32B99" w14:textId="6BBE79BD" w:rsidTr="001210B3">
        <w:trPr>
          <w:trHeight w:val="320"/>
        </w:trPr>
        <w:tc>
          <w:tcPr>
            <w:tcW w:w="462" w:type="pct"/>
            <w:noWrap/>
            <w:hideMark/>
          </w:tcPr>
          <w:p w14:paraId="2A52B42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Davis et al.</w:t>
            </w:r>
          </w:p>
        </w:tc>
        <w:tc>
          <w:tcPr>
            <w:tcW w:w="1731" w:type="pct"/>
            <w:noWrap/>
            <w:hideMark/>
          </w:tcPr>
          <w:p w14:paraId="41D68BF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Evaluation of Oropharyngeal Cancer Information from Revolutionary Artificial Intelligence Chatbot</w:t>
            </w:r>
          </w:p>
        </w:tc>
        <w:tc>
          <w:tcPr>
            <w:tcW w:w="437" w:type="pct"/>
            <w:noWrap/>
            <w:hideMark/>
          </w:tcPr>
          <w:p w14:paraId="5EC390D7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0F985E5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(version 3.5)</w:t>
            </w:r>
          </w:p>
        </w:tc>
        <w:tc>
          <w:tcPr>
            <w:tcW w:w="649" w:type="pct"/>
            <w:noWrap/>
            <w:vAlign w:val="center"/>
            <w:hideMark/>
          </w:tcPr>
          <w:p w14:paraId="636858C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523432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554" w:type="pct"/>
            <w:vAlign w:val="center"/>
          </w:tcPr>
          <w:p w14:paraId="0551447F" w14:textId="5C4F89E6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332B7CCD" w14:textId="19BD60C8" w:rsidTr="001210B3">
        <w:trPr>
          <w:trHeight w:val="320"/>
        </w:trPr>
        <w:tc>
          <w:tcPr>
            <w:tcW w:w="462" w:type="pct"/>
            <w:noWrap/>
            <w:hideMark/>
          </w:tcPr>
          <w:p w14:paraId="543C418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Chen et al.</w:t>
            </w:r>
          </w:p>
        </w:tc>
        <w:tc>
          <w:tcPr>
            <w:tcW w:w="1731" w:type="pct"/>
            <w:noWrap/>
            <w:hideMark/>
          </w:tcPr>
          <w:p w14:paraId="26ABCE8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Assessment of ChatGPT vs. Bard vs. guidelines in the artificial intelligence (AI) preclinical management of otorhinolaryngological (ENT) emergencies</w:t>
            </w:r>
          </w:p>
        </w:tc>
        <w:tc>
          <w:tcPr>
            <w:tcW w:w="437" w:type="pct"/>
            <w:noWrap/>
            <w:hideMark/>
          </w:tcPr>
          <w:p w14:paraId="281F3177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FB977F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3.5, Bard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193B775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195D810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554" w:type="pct"/>
            <w:vAlign w:val="center"/>
          </w:tcPr>
          <w:p w14:paraId="11368551" w14:textId="726A2F58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3D2424E2" w14:textId="73A531CA" w:rsidTr="001210B3">
        <w:trPr>
          <w:trHeight w:val="320"/>
        </w:trPr>
        <w:tc>
          <w:tcPr>
            <w:tcW w:w="462" w:type="pct"/>
            <w:noWrap/>
            <w:hideMark/>
          </w:tcPr>
          <w:p w14:paraId="265F921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Buhr et al.</w:t>
            </w:r>
          </w:p>
        </w:tc>
        <w:tc>
          <w:tcPr>
            <w:tcW w:w="1731" w:type="pct"/>
            <w:noWrap/>
            <w:hideMark/>
          </w:tcPr>
          <w:p w14:paraId="3B74A9D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Assessing unknown potential-quality and limitations of different large language models in the field of otorhinolaryngology</w:t>
            </w:r>
          </w:p>
        </w:tc>
        <w:tc>
          <w:tcPr>
            <w:tcW w:w="437" w:type="pct"/>
            <w:noWrap/>
            <w:hideMark/>
          </w:tcPr>
          <w:p w14:paraId="05A37D83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6C12C21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4, Bard 2023.07.13, Claude 2</w:t>
            </w:r>
          </w:p>
        </w:tc>
        <w:tc>
          <w:tcPr>
            <w:tcW w:w="649" w:type="pct"/>
            <w:noWrap/>
            <w:vAlign w:val="center"/>
            <w:hideMark/>
          </w:tcPr>
          <w:p w14:paraId="26AD9CD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6D67AB5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554" w:type="pct"/>
            <w:vAlign w:val="center"/>
          </w:tcPr>
          <w:p w14:paraId="23740985" w14:textId="6EA7274C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43F6796B" w14:textId="359E05D0" w:rsidTr="001210B3">
        <w:trPr>
          <w:trHeight w:val="320"/>
        </w:trPr>
        <w:tc>
          <w:tcPr>
            <w:tcW w:w="462" w:type="pct"/>
            <w:noWrap/>
            <w:hideMark/>
          </w:tcPr>
          <w:p w14:paraId="2EA7BF8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Arbel et al.</w:t>
            </w:r>
          </w:p>
        </w:tc>
        <w:tc>
          <w:tcPr>
            <w:tcW w:w="1731" w:type="pct"/>
            <w:noWrap/>
            <w:hideMark/>
          </w:tcPr>
          <w:p w14:paraId="746A83B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Evaluating the Potential of Large Language Models for Vestibular Rehabilitation Education: A Comparison of ChatGPT, Google Gemini, and Clinicians</w:t>
            </w:r>
          </w:p>
        </w:tc>
        <w:tc>
          <w:tcPr>
            <w:tcW w:w="437" w:type="pct"/>
            <w:noWrap/>
            <w:hideMark/>
          </w:tcPr>
          <w:p w14:paraId="354AF03F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16EF7DB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GPT3.5, Google Gemini 2024</w:t>
            </w:r>
          </w:p>
        </w:tc>
        <w:tc>
          <w:tcPr>
            <w:tcW w:w="649" w:type="pct"/>
            <w:noWrap/>
            <w:vAlign w:val="center"/>
            <w:hideMark/>
          </w:tcPr>
          <w:p w14:paraId="7CB6FE1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133DC68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554" w:type="pct"/>
            <w:vAlign w:val="center"/>
          </w:tcPr>
          <w:p w14:paraId="0A51D5E1" w14:textId="1D9B70D8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55E0C44B" w14:textId="0086E000" w:rsidTr="001210B3">
        <w:trPr>
          <w:trHeight w:val="320"/>
        </w:trPr>
        <w:tc>
          <w:tcPr>
            <w:tcW w:w="462" w:type="pct"/>
            <w:noWrap/>
            <w:hideMark/>
          </w:tcPr>
          <w:p w14:paraId="619CDD2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Patel et al.</w:t>
            </w:r>
          </w:p>
        </w:tc>
        <w:tc>
          <w:tcPr>
            <w:tcW w:w="1731" w:type="pct"/>
            <w:noWrap/>
            <w:hideMark/>
          </w:tcPr>
          <w:p w14:paraId="59DE095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Comparative Performance of ChatGPT 3.5 and GPT4 on Rhinology Standardized Board Examination Questions</w:t>
            </w:r>
          </w:p>
        </w:tc>
        <w:tc>
          <w:tcPr>
            <w:tcW w:w="437" w:type="pct"/>
            <w:noWrap/>
            <w:hideMark/>
          </w:tcPr>
          <w:p w14:paraId="36197ACB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0A8880F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GPT-3.5, GPT-4</w:t>
            </w:r>
          </w:p>
        </w:tc>
        <w:tc>
          <w:tcPr>
            <w:tcW w:w="649" w:type="pct"/>
            <w:noWrap/>
            <w:vAlign w:val="center"/>
            <w:hideMark/>
          </w:tcPr>
          <w:p w14:paraId="31C80E3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62D664A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127</w:t>
            </w:r>
          </w:p>
        </w:tc>
        <w:tc>
          <w:tcPr>
            <w:tcW w:w="554" w:type="pct"/>
            <w:vAlign w:val="center"/>
          </w:tcPr>
          <w:p w14:paraId="514C0982" w14:textId="6F44C709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5309D981" w14:textId="6D15B231" w:rsidTr="001210B3">
        <w:trPr>
          <w:trHeight w:val="320"/>
        </w:trPr>
        <w:tc>
          <w:tcPr>
            <w:tcW w:w="462" w:type="pct"/>
            <w:noWrap/>
            <w:hideMark/>
          </w:tcPr>
          <w:p w14:paraId="2AD758B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Long et al.</w:t>
            </w:r>
          </w:p>
        </w:tc>
        <w:tc>
          <w:tcPr>
            <w:tcW w:w="1731" w:type="pct"/>
            <w:noWrap/>
            <w:hideMark/>
          </w:tcPr>
          <w:p w14:paraId="2273852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ChatENT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: Augmented Large Language Model for Expert Knowledge Retrieval in Otolaryngology-Head and Neck Surgery</w:t>
            </w:r>
          </w:p>
        </w:tc>
        <w:tc>
          <w:tcPr>
            <w:tcW w:w="437" w:type="pct"/>
            <w:noWrap/>
            <w:hideMark/>
          </w:tcPr>
          <w:p w14:paraId="44C7073F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226DE7E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ChatGPT4.0</w:t>
            </w:r>
          </w:p>
        </w:tc>
        <w:tc>
          <w:tcPr>
            <w:tcW w:w="649" w:type="pct"/>
            <w:noWrap/>
            <w:vAlign w:val="center"/>
            <w:hideMark/>
          </w:tcPr>
          <w:p w14:paraId="6D6792D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978315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7461F1AA" w14:textId="3C94A9CB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4FBCFE9E" w14:textId="6C810E4D" w:rsidTr="001210B3">
        <w:trPr>
          <w:trHeight w:val="320"/>
        </w:trPr>
        <w:tc>
          <w:tcPr>
            <w:tcW w:w="462" w:type="pct"/>
            <w:noWrap/>
            <w:hideMark/>
          </w:tcPr>
          <w:p w14:paraId="3BEA103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Lee et al.</w:t>
            </w:r>
          </w:p>
        </w:tc>
        <w:tc>
          <w:tcPr>
            <w:tcW w:w="1731" w:type="pct"/>
            <w:noWrap/>
            <w:hideMark/>
          </w:tcPr>
          <w:p w14:paraId="1D7CEC7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Exploring the Role of Artificial Intelligence Chatbots in Preoperative Counseling for Head and Neck Cancer Surgery</w:t>
            </w:r>
          </w:p>
        </w:tc>
        <w:tc>
          <w:tcPr>
            <w:tcW w:w="437" w:type="pct"/>
            <w:noWrap/>
            <w:hideMark/>
          </w:tcPr>
          <w:p w14:paraId="5C886CF1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78C83FF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</w:t>
            </w:r>
          </w:p>
        </w:tc>
        <w:tc>
          <w:tcPr>
            <w:tcW w:w="649" w:type="pct"/>
            <w:noWrap/>
            <w:vAlign w:val="center"/>
            <w:hideMark/>
          </w:tcPr>
          <w:p w14:paraId="354B3F4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22C7380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2E0E9071" w14:textId="2E429E73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289ACAE4" w14:textId="7FC80B40" w:rsidTr="001210B3">
        <w:trPr>
          <w:trHeight w:val="320"/>
        </w:trPr>
        <w:tc>
          <w:tcPr>
            <w:tcW w:w="462" w:type="pct"/>
            <w:noWrap/>
            <w:hideMark/>
          </w:tcPr>
          <w:p w14:paraId="2080D55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Hill et al.</w:t>
            </w:r>
          </w:p>
        </w:tc>
        <w:tc>
          <w:tcPr>
            <w:tcW w:w="1731" w:type="pct"/>
            <w:noWrap/>
            <w:hideMark/>
          </w:tcPr>
          <w:p w14:paraId="0984E0D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Assessing the quality of artificial intelligence-generated patient counseling for rhinosinusitis</w:t>
            </w:r>
          </w:p>
        </w:tc>
        <w:tc>
          <w:tcPr>
            <w:tcW w:w="437" w:type="pct"/>
            <w:noWrap/>
            <w:hideMark/>
          </w:tcPr>
          <w:p w14:paraId="49B366F6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0281BBB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460A445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12ECFC6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554" w:type="pct"/>
            <w:vAlign w:val="center"/>
          </w:tcPr>
          <w:p w14:paraId="38648C0A" w14:textId="4CC5631D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1DD9B431" w14:textId="045D23CB" w:rsidTr="001210B3">
        <w:trPr>
          <w:trHeight w:val="320"/>
        </w:trPr>
        <w:tc>
          <w:tcPr>
            <w:tcW w:w="462" w:type="pct"/>
            <w:noWrap/>
            <w:hideMark/>
          </w:tcPr>
          <w:p w14:paraId="5566426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Terwilliger et al.</w:t>
            </w:r>
          </w:p>
        </w:tc>
        <w:tc>
          <w:tcPr>
            <w:tcW w:w="1731" w:type="pct"/>
            <w:noWrap/>
            <w:hideMark/>
          </w:tcPr>
          <w:p w14:paraId="4F0E3E6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Advancing Medical Education: Performance of Generative Artificial Intelligence Models on Otolaryngology Board Preparation Questions </w:t>
            </w:r>
            <w:proofErr w:type="gram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With</w:t>
            </w:r>
            <w:proofErr w:type="gram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Image Analysis Insights</w:t>
            </w:r>
          </w:p>
        </w:tc>
        <w:tc>
          <w:tcPr>
            <w:tcW w:w="437" w:type="pct"/>
            <w:noWrap/>
            <w:hideMark/>
          </w:tcPr>
          <w:p w14:paraId="707C350D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680C32C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ChatGPT, GPT-4, Google Bard</w:t>
            </w:r>
          </w:p>
        </w:tc>
        <w:tc>
          <w:tcPr>
            <w:tcW w:w="649" w:type="pct"/>
            <w:noWrap/>
            <w:vAlign w:val="center"/>
            <w:hideMark/>
          </w:tcPr>
          <w:p w14:paraId="3705BEB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7272169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1077</w:t>
            </w:r>
          </w:p>
        </w:tc>
        <w:tc>
          <w:tcPr>
            <w:tcW w:w="554" w:type="pct"/>
            <w:vAlign w:val="center"/>
          </w:tcPr>
          <w:p w14:paraId="0432D327" w14:textId="4B78385C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0DB9171D" w14:textId="2CDB3FAF" w:rsidTr="001210B3">
        <w:trPr>
          <w:trHeight w:val="320"/>
        </w:trPr>
        <w:tc>
          <w:tcPr>
            <w:tcW w:w="462" w:type="pct"/>
            <w:noWrap/>
            <w:hideMark/>
          </w:tcPr>
          <w:p w14:paraId="43E26FB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Mnajjed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60E507B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Assessment of ChatGPT generated educational material for head and neck surgery counseling</w:t>
            </w:r>
          </w:p>
        </w:tc>
        <w:tc>
          <w:tcPr>
            <w:tcW w:w="437" w:type="pct"/>
            <w:noWrap/>
            <w:hideMark/>
          </w:tcPr>
          <w:p w14:paraId="4D64D1F7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2FD7C13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031BC4E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5B5CAF2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7226DF1C" w14:textId="5E16FFAE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6BEDF05E" w14:textId="584A1A66" w:rsidTr="001210B3">
        <w:trPr>
          <w:trHeight w:val="320"/>
        </w:trPr>
        <w:tc>
          <w:tcPr>
            <w:tcW w:w="462" w:type="pct"/>
            <w:noWrap/>
            <w:hideMark/>
          </w:tcPr>
          <w:p w14:paraId="10B85BC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Maniaci et al.</w:t>
            </w:r>
          </w:p>
        </w:tc>
        <w:tc>
          <w:tcPr>
            <w:tcW w:w="1731" w:type="pct"/>
            <w:noWrap/>
            <w:hideMark/>
          </w:tcPr>
          <w:p w14:paraId="0BA5832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Can chatbots enhance the management of pediatric sialadenitis in clinical practice?</w:t>
            </w:r>
          </w:p>
        </w:tc>
        <w:tc>
          <w:tcPr>
            <w:tcW w:w="437" w:type="pct"/>
            <w:noWrap/>
            <w:hideMark/>
          </w:tcPr>
          <w:p w14:paraId="67A599A1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5703983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3FF46BC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1ED852D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2DE3A42E" w14:textId="335BA362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4CE43018" w14:textId="111E4C7C" w:rsidTr="001210B3">
        <w:trPr>
          <w:trHeight w:val="320"/>
        </w:trPr>
        <w:tc>
          <w:tcPr>
            <w:tcW w:w="462" w:type="pct"/>
            <w:noWrap/>
            <w:hideMark/>
          </w:tcPr>
          <w:p w14:paraId="222B3B3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Maniaci et al.</w:t>
            </w:r>
          </w:p>
        </w:tc>
        <w:tc>
          <w:tcPr>
            <w:tcW w:w="1731" w:type="pct"/>
            <w:noWrap/>
            <w:hideMark/>
          </w:tcPr>
          <w:p w14:paraId="6F8A6FA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ChatGPT-4 Consistency in Interpreting Laryngeal Clinical Images of Common Lesions and Disorders</w:t>
            </w:r>
          </w:p>
        </w:tc>
        <w:tc>
          <w:tcPr>
            <w:tcW w:w="437" w:type="pct"/>
            <w:noWrap/>
            <w:hideMark/>
          </w:tcPr>
          <w:p w14:paraId="2CE999D5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18BF3D2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7B999A3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4EBD3D4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5268E75E" w14:textId="5D97B307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</w:t>
            </w:r>
          </w:p>
        </w:tc>
      </w:tr>
      <w:tr w:rsidR="001210B3" w:rsidRPr="004847E2" w14:paraId="203F3A6C" w14:textId="1D80F571" w:rsidTr="001210B3">
        <w:trPr>
          <w:trHeight w:val="320"/>
        </w:trPr>
        <w:tc>
          <w:tcPr>
            <w:tcW w:w="462" w:type="pct"/>
            <w:noWrap/>
            <w:hideMark/>
          </w:tcPr>
          <w:p w14:paraId="6915F31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Ho et al.</w:t>
            </w:r>
          </w:p>
        </w:tc>
        <w:tc>
          <w:tcPr>
            <w:tcW w:w="1731" w:type="pct"/>
            <w:noWrap/>
            <w:hideMark/>
          </w:tcPr>
          <w:p w14:paraId="0A1C9D0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Responses to Frequently Asked Questions on M√©</w:t>
            </w: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ni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√®re's Disease: A Comparison to Clinical Practice Guideline Answers</w:t>
            </w:r>
          </w:p>
        </w:tc>
        <w:tc>
          <w:tcPr>
            <w:tcW w:w="437" w:type="pct"/>
            <w:noWrap/>
            <w:hideMark/>
          </w:tcPr>
          <w:p w14:paraId="06C16BFE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5589D3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3.5, GPT 4.0</w:t>
            </w:r>
          </w:p>
        </w:tc>
        <w:tc>
          <w:tcPr>
            <w:tcW w:w="649" w:type="pct"/>
            <w:noWrap/>
            <w:vAlign w:val="center"/>
            <w:hideMark/>
          </w:tcPr>
          <w:p w14:paraId="7393BAF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057979B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554" w:type="pct"/>
            <w:vAlign w:val="center"/>
          </w:tcPr>
          <w:p w14:paraId="77549FED" w14:textId="1FBBF7E0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36F8A7F2" w14:textId="048849ED" w:rsidTr="001210B3">
        <w:trPr>
          <w:trHeight w:val="320"/>
        </w:trPr>
        <w:tc>
          <w:tcPr>
            <w:tcW w:w="462" w:type="pct"/>
            <w:noWrap/>
            <w:hideMark/>
          </w:tcPr>
          <w:p w14:paraId="34B10C0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Garg et al.</w:t>
            </w:r>
          </w:p>
        </w:tc>
        <w:tc>
          <w:tcPr>
            <w:tcW w:w="1731" w:type="pct"/>
            <w:noWrap/>
            <w:hideMark/>
          </w:tcPr>
          <w:p w14:paraId="0726B39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Chatbots as Patient Education Resources for Aesthetic Facial Plastic Surgery: Evaluation of ChatGPT and Google Bard Responses</w:t>
            </w:r>
          </w:p>
        </w:tc>
        <w:tc>
          <w:tcPr>
            <w:tcW w:w="437" w:type="pct"/>
            <w:noWrap/>
            <w:hideMark/>
          </w:tcPr>
          <w:p w14:paraId="72C3B1C4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5887A23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GPT3.5, Google Bard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6666F51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16D6514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554" w:type="pct"/>
            <w:vAlign w:val="center"/>
          </w:tcPr>
          <w:p w14:paraId="7B88C21D" w14:textId="0921082C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01E7F460" w14:textId="488BDB81" w:rsidTr="001210B3">
        <w:trPr>
          <w:trHeight w:val="320"/>
        </w:trPr>
        <w:tc>
          <w:tcPr>
            <w:tcW w:w="462" w:type="pct"/>
            <w:noWrap/>
            <w:hideMark/>
          </w:tcPr>
          <w:p w14:paraId="7C4FCD9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Ayo-Ajibola et al.</w:t>
            </w:r>
          </w:p>
        </w:tc>
        <w:tc>
          <w:tcPr>
            <w:tcW w:w="1731" w:type="pct"/>
            <w:noWrap/>
            <w:hideMark/>
          </w:tcPr>
          <w:p w14:paraId="1C903D6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TrachGPT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: Appraisal of tracheostomy care recommendations from an artificial intelligent Chatbot</w:t>
            </w:r>
          </w:p>
        </w:tc>
        <w:tc>
          <w:tcPr>
            <w:tcW w:w="437" w:type="pct"/>
            <w:noWrap/>
            <w:hideMark/>
          </w:tcPr>
          <w:p w14:paraId="648F8C60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Jul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72092C6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GPT3.5</w:t>
            </w:r>
          </w:p>
        </w:tc>
        <w:tc>
          <w:tcPr>
            <w:tcW w:w="649" w:type="pct"/>
            <w:noWrap/>
            <w:vAlign w:val="center"/>
            <w:hideMark/>
          </w:tcPr>
          <w:p w14:paraId="64F9F42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6417D8E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554" w:type="pct"/>
            <w:vAlign w:val="center"/>
          </w:tcPr>
          <w:p w14:paraId="3870BF34" w14:textId="53433183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137BBF98" w14:textId="5863F17A" w:rsidTr="001210B3">
        <w:trPr>
          <w:trHeight w:val="320"/>
        </w:trPr>
        <w:tc>
          <w:tcPr>
            <w:tcW w:w="462" w:type="pct"/>
            <w:noWrap/>
            <w:hideMark/>
          </w:tcPr>
          <w:p w14:paraId="3A96C90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Yassa et al.</w:t>
            </w:r>
          </w:p>
        </w:tc>
        <w:tc>
          <w:tcPr>
            <w:tcW w:w="1731" w:type="pct"/>
            <w:noWrap/>
            <w:hideMark/>
          </w:tcPr>
          <w:p w14:paraId="45AB470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Search for medical information for chronic rhinosinusitis through an artificial intelligence </w:t>
            </w: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ChatBot</w:t>
            </w:r>
            <w:proofErr w:type="spellEnd"/>
          </w:p>
        </w:tc>
        <w:tc>
          <w:tcPr>
            <w:tcW w:w="437" w:type="pct"/>
            <w:noWrap/>
            <w:hideMark/>
          </w:tcPr>
          <w:p w14:paraId="56D0791C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16C30F6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543288E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1BBFA3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554" w:type="pct"/>
            <w:vAlign w:val="center"/>
          </w:tcPr>
          <w:p w14:paraId="0D33A905" w14:textId="53CF4AE7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71DF4F3E" w14:textId="11E7D42D" w:rsidTr="001210B3">
        <w:trPr>
          <w:trHeight w:val="320"/>
        </w:trPr>
        <w:tc>
          <w:tcPr>
            <w:tcW w:w="462" w:type="pct"/>
            <w:noWrap/>
            <w:hideMark/>
          </w:tcPr>
          <w:p w14:paraId="0D71DDF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Warn et al.</w:t>
            </w:r>
          </w:p>
        </w:tc>
        <w:tc>
          <w:tcPr>
            <w:tcW w:w="1731" w:type="pct"/>
            <w:noWrap/>
            <w:hideMark/>
          </w:tcPr>
          <w:p w14:paraId="645E46D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Assessing the Readability, Reliability, and Quality of AI-Modified and Generated Patient Education Materials for Endoscopic Skull Base Surgery</w:t>
            </w:r>
          </w:p>
        </w:tc>
        <w:tc>
          <w:tcPr>
            <w:tcW w:w="437" w:type="pct"/>
            <w:noWrap/>
            <w:hideMark/>
          </w:tcPr>
          <w:p w14:paraId="0FCFAF33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2D80E0E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4440487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7129F66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554" w:type="pct"/>
            <w:vAlign w:val="center"/>
          </w:tcPr>
          <w:p w14:paraId="05C36E09" w14:textId="5279515D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readability</w:t>
            </w:r>
          </w:p>
        </w:tc>
      </w:tr>
      <w:tr w:rsidR="001210B3" w:rsidRPr="004847E2" w14:paraId="3C94B47B" w14:textId="3560FEC6" w:rsidTr="001210B3">
        <w:trPr>
          <w:trHeight w:val="320"/>
        </w:trPr>
        <w:tc>
          <w:tcPr>
            <w:tcW w:w="462" w:type="pct"/>
            <w:noWrap/>
            <w:hideMark/>
          </w:tcPr>
          <w:p w14:paraId="1EEFFEC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Swisher et al.</w:t>
            </w:r>
          </w:p>
        </w:tc>
        <w:tc>
          <w:tcPr>
            <w:tcW w:w="1731" w:type="pct"/>
            <w:noWrap/>
            <w:hideMark/>
          </w:tcPr>
          <w:p w14:paraId="780DD88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Enhancing Health Literacy: Evaluating the Readability of Patient Handouts Revised by ChatGPT's Large Language Model</w:t>
            </w:r>
          </w:p>
        </w:tc>
        <w:tc>
          <w:tcPr>
            <w:tcW w:w="437" w:type="pct"/>
            <w:noWrap/>
            <w:hideMark/>
          </w:tcPr>
          <w:p w14:paraId="4637C041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63D74CF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55B060E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6A82F24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554" w:type="pct"/>
            <w:vAlign w:val="center"/>
          </w:tcPr>
          <w:p w14:paraId="651AD1E9" w14:textId="133347A3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readability</w:t>
            </w:r>
          </w:p>
        </w:tc>
      </w:tr>
      <w:tr w:rsidR="001210B3" w:rsidRPr="004847E2" w14:paraId="20C4988F" w14:textId="50F3CBA2" w:rsidTr="001210B3">
        <w:trPr>
          <w:trHeight w:val="320"/>
        </w:trPr>
        <w:tc>
          <w:tcPr>
            <w:tcW w:w="462" w:type="pct"/>
            <w:noWrap/>
            <w:hideMark/>
          </w:tcPr>
          <w:p w14:paraId="2FDC98B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Schmidl et al.</w:t>
            </w:r>
          </w:p>
        </w:tc>
        <w:tc>
          <w:tcPr>
            <w:tcW w:w="1731" w:type="pct"/>
            <w:noWrap/>
            <w:hideMark/>
          </w:tcPr>
          <w:p w14:paraId="3CDC847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Assessing the use of the novel tool Claude 3 in comparison to ChatGPT 4.0 as an artificial intelligence tool in the diagnosis and therapy of primary head and neck cancer cases</w:t>
            </w:r>
          </w:p>
        </w:tc>
        <w:tc>
          <w:tcPr>
            <w:tcW w:w="437" w:type="pct"/>
            <w:noWrap/>
            <w:hideMark/>
          </w:tcPr>
          <w:p w14:paraId="72D3BCF2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00494B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Claude 3 Opus, GPT 4.0</w:t>
            </w:r>
          </w:p>
        </w:tc>
        <w:tc>
          <w:tcPr>
            <w:tcW w:w="649" w:type="pct"/>
            <w:noWrap/>
            <w:vAlign w:val="center"/>
            <w:hideMark/>
          </w:tcPr>
          <w:p w14:paraId="0AC8F8A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5AF915C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33D7E696" w14:textId="314FEC71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4E5B1684" w14:textId="7CB5CF12" w:rsidTr="001210B3">
        <w:trPr>
          <w:trHeight w:val="320"/>
        </w:trPr>
        <w:tc>
          <w:tcPr>
            <w:tcW w:w="462" w:type="pct"/>
            <w:noWrap/>
            <w:hideMark/>
          </w:tcPr>
          <w:p w14:paraId="311D5AB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Saeedi et al.</w:t>
            </w:r>
          </w:p>
        </w:tc>
        <w:tc>
          <w:tcPr>
            <w:tcW w:w="1731" w:type="pct"/>
            <w:noWrap/>
            <w:hideMark/>
          </w:tcPr>
          <w:p w14:paraId="4E2D5A1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Investigating the role of artificial intelligence in predicting perceived dysphonia level</w:t>
            </w:r>
          </w:p>
        </w:tc>
        <w:tc>
          <w:tcPr>
            <w:tcW w:w="437" w:type="pct"/>
            <w:noWrap/>
            <w:hideMark/>
          </w:tcPr>
          <w:p w14:paraId="3CE54499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285762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(unspecified version), Perplexity AI</w:t>
            </w:r>
          </w:p>
        </w:tc>
        <w:tc>
          <w:tcPr>
            <w:tcW w:w="649" w:type="pct"/>
            <w:noWrap/>
            <w:vAlign w:val="center"/>
            <w:hideMark/>
          </w:tcPr>
          <w:p w14:paraId="151378F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27143C5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554" w:type="pct"/>
            <w:vAlign w:val="center"/>
          </w:tcPr>
          <w:p w14:paraId="65D5E9C9" w14:textId="622E75AD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</w:t>
            </w:r>
          </w:p>
        </w:tc>
      </w:tr>
      <w:tr w:rsidR="001210B3" w:rsidRPr="004847E2" w14:paraId="20EC67E9" w14:textId="5A76B4C9" w:rsidTr="001210B3">
        <w:trPr>
          <w:trHeight w:val="320"/>
        </w:trPr>
        <w:tc>
          <w:tcPr>
            <w:tcW w:w="462" w:type="pct"/>
            <w:noWrap/>
            <w:hideMark/>
          </w:tcPr>
          <w:p w14:paraId="177BA20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Revercomb et al.</w:t>
            </w:r>
          </w:p>
        </w:tc>
        <w:tc>
          <w:tcPr>
            <w:tcW w:w="1731" w:type="pct"/>
            <w:noWrap/>
            <w:hideMark/>
          </w:tcPr>
          <w:p w14:paraId="7D043C8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Performance of Novel GPT-4 in Otolaryngology Knowledge Assessment</w:t>
            </w:r>
          </w:p>
        </w:tc>
        <w:tc>
          <w:tcPr>
            <w:tcW w:w="437" w:type="pct"/>
            <w:noWrap/>
            <w:hideMark/>
          </w:tcPr>
          <w:p w14:paraId="26934AFB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7BB058B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 and custom GPT-4 model</w:t>
            </w:r>
          </w:p>
        </w:tc>
        <w:tc>
          <w:tcPr>
            <w:tcW w:w="649" w:type="pct"/>
            <w:noWrap/>
            <w:vAlign w:val="center"/>
            <w:hideMark/>
          </w:tcPr>
          <w:p w14:paraId="37488D5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7564390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150</w:t>
            </w:r>
          </w:p>
        </w:tc>
        <w:tc>
          <w:tcPr>
            <w:tcW w:w="554" w:type="pct"/>
            <w:vAlign w:val="center"/>
          </w:tcPr>
          <w:p w14:paraId="17026B06" w14:textId="2B656AC1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053B1C47" w14:textId="52D07D26" w:rsidTr="001210B3">
        <w:trPr>
          <w:trHeight w:val="320"/>
        </w:trPr>
        <w:tc>
          <w:tcPr>
            <w:tcW w:w="462" w:type="pct"/>
            <w:noWrap/>
            <w:hideMark/>
          </w:tcPr>
          <w:p w14:paraId="285B091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Oliva et al.</w:t>
            </w:r>
          </w:p>
        </w:tc>
        <w:tc>
          <w:tcPr>
            <w:tcW w:w="1731" w:type="pct"/>
            <w:noWrap/>
            <w:hideMark/>
          </w:tcPr>
          <w:p w14:paraId="4779BBE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Improving readability and comprehension levels of otolaryngology patient education materials using ChatGPT</w:t>
            </w:r>
          </w:p>
        </w:tc>
        <w:tc>
          <w:tcPr>
            <w:tcW w:w="437" w:type="pct"/>
            <w:noWrap/>
            <w:hideMark/>
          </w:tcPr>
          <w:p w14:paraId="242B9937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37A1A13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(OpenAI, San Francisco, CA; version 3.5</w:t>
            </w:r>
          </w:p>
        </w:tc>
        <w:tc>
          <w:tcPr>
            <w:tcW w:w="649" w:type="pct"/>
            <w:noWrap/>
            <w:vAlign w:val="center"/>
            <w:hideMark/>
          </w:tcPr>
          <w:p w14:paraId="4EB23A0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26682AB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235E0EF2" w14:textId="6CBD4015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readability</w:t>
            </w:r>
          </w:p>
        </w:tc>
      </w:tr>
      <w:tr w:rsidR="001210B3" w:rsidRPr="004847E2" w14:paraId="23979F05" w14:textId="6A702238" w:rsidTr="001210B3">
        <w:trPr>
          <w:trHeight w:val="320"/>
        </w:trPr>
        <w:tc>
          <w:tcPr>
            <w:tcW w:w="462" w:type="pct"/>
            <w:noWrap/>
            <w:hideMark/>
          </w:tcPr>
          <w:p w14:paraId="47B87DF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</w:t>
            </w: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drzejczak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0BC4A8E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Comparison of ChatGPT and Gemini as sources of references in otorhinolaryngology</w:t>
            </w:r>
          </w:p>
        </w:tc>
        <w:tc>
          <w:tcPr>
            <w:tcW w:w="437" w:type="pct"/>
            <w:noWrap/>
            <w:hideMark/>
          </w:tcPr>
          <w:p w14:paraId="129130D1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670A758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GPT-4, Gemini Advanced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174C81D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6D1D998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554" w:type="pct"/>
            <w:vAlign w:val="center"/>
          </w:tcPr>
          <w:p w14:paraId="6ADDA30C" w14:textId="33505AE5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research</w:t>
            </w:r>
          </w:p>
        </w:tc>
      </w:tr>
      <w:tr w:rsidR="001210B3" w:rsidRPr="004847E2" w14:paraId="3539394C" w14:textId="53C4E1FE" w:rsidTr="001210B3">
        <w:trPr>
          <w:trHeight w:val="320"/>
        </w:trPr>
        <w:tc>
          <w:tcPr>
            <w:tcW w:w="462" w:type="pct"/>
            <w:noWrap/>
            <w:hideMark/>
          </w:tcPr>
          <w:p w14:paraId="0ABC478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Hunter et al.</w:t>
            </w:r>
          </w:p>
        </w:tc>
        <w:tc>
          <w:tcPr>
            <w:tcW w:w="1731" w:type="pct"/>
            <w:noWrap/>
            <w:hideMark/>
          </w:tcPr>
          <w:p w14:paraId="7410CF2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education resources for oral mucositis: a google search and ChatGPT analysis</w:t>
            </w:r>
          </w:p>
        </w:tc>
        <w:tc>
          <w:tcPr>
            <w:tcW w:w="437" w:type="pct"/>
            <w:noWrap/>
            <w:hideMark/>
          </w:tcPr>
          <w:p w14:paraId="43E8AF9D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50A5F1C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09392DA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199D2C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554" w:type="pct"/>
            <w:vAlign w:val="center"/>
          </w:tcPr>
          <w:p w14:paraId="431EB6FF" w14:textId="2CBBC102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1A94358B" w14:textId="0C5F39CB" w:rsidTr="001210B3">
        <w:trPr>
          <w:trHeight w:val="320"/>
        </w:trPr>
        <w:tc>
          <w:tcPr>
            <w:tcW w:w="462" w:type="pct"/>
            <w:noWrap/>
            <w:hideMark/>
          </w:tcPr>
          <w:p w14:paraId="6F57FA3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Halagur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1D27EA0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Large Language Models in Otolaryngology Residency Admissions: A Random Sampling Analysis</w:t>
            </w:r>
          </w:p>
        </w:tc>
        <w:tc>
          <w:tcPr>
            <w:tcW w:w="437" w:type="pct"/>
            <w:noWrap/>
            <w:hideMark/>
          </w:tcPr>
          <w:p w14:paraId="1F48D4CC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81864E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 and GPT-4o</w:t>
            </w:r>
          </w:p>
        </w:tc>
        <w:tc>
          <w:tcPr>
            <w:tcW w:w="649" w:type="pct"/>
            <w:noWrap/>
            <w:vAlign w:val="center"/>
            <w:hideMark/>
          </w:tcPr>
          <w:p w14:paraId="6AE501F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6E890BB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554" w:type="pct"/>
            <w:vAlign w:val="center"/>
          </w:tcPr>
          <w:p w14:paraId="3C38DC77" w14:textId="7BFF5BEE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medical education</w:t>
            </w:r>
          </w:p>
        </w:tc>
      </w:tr>
      <w:tr w:rsidR="001210B3" w:rsidRPr="004847E2" w14:paraId="46CD82C2" w14:textId="6C6E9227" w:rsidTr="001210B3">
        <w:trPr>
          <w:trHeight w:val="320"/>
        </w:trPr>
        <w:tc>
          <w:tcPr>
            <w:tcW w:w="462" w:type="pct"/>
            <w:noWrap/>
            <w:hideMark/>
          </w:tcPr>
          <w:p w14:paraId="42D6CDEB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Schmidl et al.</w:t>
            </w:r>
          </w:p>
        </w:tc>
        <w:tc>
          <w:tcPr>
            <w:tcW w:w="1731" w:type="pct"/>
            <w:noWrap/>
            <w:hideMark/>
          </w:tcPr>
          <w:p w14:paraId="45A6819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Assessing the role of advanced artificial intelligence as a tool in multidisciplinary tumor board decision-making for recurrent/metastatic head and neck cancer cases - the first study on ChatGPT 4o and a comparison to ChatGPT 4.0</w:t>
            </w:r>
          </w:p>
        </w:tc>
        <w:tc>
          <w:tcPr>
            <w:tcW w:w="437" w:type="pct"/>
            <w:noWrap/>
            <w:hideMark/>
          </w:tcPr>
          <w:p w14:paraId="1FC67A2A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1C495DD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 4o and 4.0</w:t>
            </w:r>
          </w:p>
        </w:tc>
        <w:tc>
          <w:tcPr>
            <w:tcW w:w="649" w:type="pct"/>
            <w:noWrap/>
            <w:vAlign w:val="center"/>
            <w:hideMark/>
          </w:tcPr>
          <w:p w14:paraId="45A2175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6661F5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68E9C299" w14:textId="1D9D4D0D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2C72C461" w14:textId="6ADB5F17" w:rsidTr="001210B3">
        <w:trPr>
          <w:trHeight w:val="320"/>
        </w:trPr>
        <w:tc>
          <w:tcPr>
            <w:tcW w:w="462" w:type="pct"/>
            <w:noWrap/>
            <w:hideMark/>
          </w:tcPr>
          <w:p w14:paraId="551E15D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Sahin et al.</w:t>
            </w:r>
          </w:p>
        </w:tc>
        <w:tc>
          <w:tcPr>
            <w:tcW w:w="1731" w:type="pct"/>
            <w:noWrap/>
            <w:hideMark/>
          </w:tcPr>
          <w:p w14:paraId="7E385F8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Evaluating the Success of ChatGPT in Addressing Patient Questions Concerning Thyroid Surgery</w:t>
            </w:r>
          </w:p>
        </w:tc>
        <w:tc>
          <w:tcPr>
            <w:tcW w:w="437" w:type="pct"/>
            <w:noWrap/>
            <w:hideMark/>
          </w:tcPr>
          <w:p w14:paraId="53B66F86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18E156A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17C5F88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20DBD478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554" w:type="pct"/>
            <w:vAlign w:val="center"/>
          </w:tcPr>
          <w:p w14:paraId="7CDBEAB1" w14:textId="36A1A0EC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general knowledge</w:t>
            </w:r>
          </w:p>
        </w:tc>
      </w:tr>
      <w:tr w:rsidR="001210B3" w:rsidRPr="004847E2" w14:paraId="0AC0751F" w14:textId="1BC77360" w:rsidTr="001210B3">
        <w:trPr>
          <w:trHeight w:val="320"/>
        </w:trPr>
        <w:tc>
          <w:tcPr>
            <w:tcW w:w="462" w:type="pct"/>
            <w:noWrap/>
            <w:hideMark/>
          </w:tcPr>
          <w:p w14:paraId="49E48D5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Patel et al.</w:t>
            </w:r>
          </w:p>
        </w:tc>
        <w:tc>
          <w:tcPr>
            <w:tcW w:w="1731" w:type="pct"/>
            <w:noWrap/>
            <w:hideMark/>
          </w:tcPr>
          <w:p w14:paraId="600EFCC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 ChatGPT 3.5 smarter than Otolaryngology trainees? A comparison study of board style exam questions</w:t>
            </w:r>
          </w:p>
        </w:tc>
        <w:tc>
          <w:tcPr>
            <w:tcW w:w="437" w:type="pct"/>
            <w:noWrap/>
            <w:hideMark/>
          </w:tcPr>
          <w:p w14:paraId="3A0329CB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266714A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5B8F540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249888A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554" w:type="pct"/>
            <w:vAlign w:val="center"/>
          </w:tcPr>
          <w:p w14:paraId="4DA1F314" w14:textId="71A75639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2FAB4590" w14:textId="58F731DD" w:rsidTr="001210B3">
        <w:trPr>
          <w:trHeight w:val="320"/>
        </w:trPr>
        <w:tc>
          <w:tcPr>
            <w:tcW w:w="462" w:type="pct"/>
            <w:noWrap/>
            <w:hideMark/>
          </w:tcPr>
          <w:p w14:paraId="1459EE0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Meyer et al.</w:t>
            </w:r>
          </w:p>
        </w:tc>
        <w:tc>
          <w:tcPr>
            <w:tcW w:w="1731" w:type="pct"/>
            <w:noWrap/>
            <w:hideMark/>
          </w:tcPr>
          <w:p w14:paraId="590DF64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Evaluation of Rhinoplasty Information from ChatGPT, Gemini, and Claude for Readability and Accuracy</w:t>
            </w:r>
          </w:p>
        </w:tc>
        <w:tc>
          <w:tcPr>
            <w:tcW w:w="437" w:type="pct"/>
            <w:noWrap/>
            <w:hideMark/>
          </w:tcPr>
          <w:p w14:paraId="07AE23A4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3E9A0B3E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GPT-4, Claude (unspecified version), Gemini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36AE19F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5028289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554" w:type="pct"/>
            <w:vAlign w:val="center"/>
          </w:tcPr>
          <w:p w14:paraId="1E40BED5" w14:textId="3BA3B667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0390F9AA" w14:textId="34E5B929" w:rsidTr="001210B3">
        <w:trPr>
          <w:trHeight w:val="320"/>
        </w:trPr>
        <w:tc>
          <w:tcPr>
            <w:tcW w:w="462" w:type="pct"/>
            <w:noWrap/>
            <w:hideMark/>
          </w:tcPr>
          <w:p w14:paraId="58986B1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Merlino et al.</w:t>
            </w:r>
          </w:p>
        </w:tc>
        <w:tc>
          <w:tcPr>
            <w:tcW w:w="1731" w:type="pct"/>
            <w:noWrap/>
            <w:hideMark/>
          </w:tcPr>
          <w:p w14:paraId="6A506F7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Comparative Assessment of Otolaryngology Knowledge Among Large Language Models</w:t>
            </w:r>
          </w:p>
        </w:tc>
        <w:tc>
          <w:tcPr>
            <w:tcW w:w="437" w:type="pct"/>
            <w:noWrap/>
            <w:hideMark/>
          </w:tcPr>
          <w:p w14:paraId="2AD252CC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61BF390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GPT-3.5, GPT-4, PaLM2, </w:t>
            </w: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MedPaLM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 Llama3:70b</w:t>
            </w:r>
          </w:p>
        </w:tc>
        <w:tc>
          <w:tcPr>
            <w:tcW w:w="649" w:type="pct"/>
            <w:noWrap/>
            <w:vAlign w:val="center"/>
            <w:hideMark/>
          </w:tcPr>
          <w:p w14:paraId="7FFB57A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685E452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4666</w:t>
            </w:r>
          </w:p>
        </w:tc>
        <w:tc>
          <w:tcPr>
            <w:tcW w:w="554" w:type="pct"/>
            <w:vAlign w:val="center"/>
          </w:tcPr>
          <w:p w14:paraId="6BFD342E" w14:textId="12996443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board questions</w:t>
            </w:r>
          </w:p>
        </w:tc>
      </w:tr>
      <w:tr w:rsidR="001210B3" w:rsidRPr="004847E2" w14:paraId="7F682D1F" w14:textId="6BC7C431" w:rsidTr="001210B3">
        <w:trPr>
          <w:trHeight w:val="320"/>
        </w:trPr>
        <w:tc>
          <w:tcPr>
            <w:tcW w:w="462" w:type="pct"/>
            <w:noWrap/>
            <w:hideMark/>
          </w:tcPr>
          <w:p w14:paraId="6BC69D3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Marshall et al.</w:t>
            </w:r>
          </w:p>
        </w:tc>
        <w:tc>
          <w:tcPr>
            <w:tcW w:w="1731" w:type="pct"/>
            <w:noWrap/>
            <w:hideMark/>
          </w:tcPr>
          <w:p w14:paraId="3D8A122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Artificial Intelligence for Diagnosis in Otologic Patients: Is It Ready to Be Your Doctor?</w:t>
            </w:r>
          </w:p>
        </w:tc>
        <w:tc>
          <w:tcPr>
            <w:tcW w:w="437" w:type="pct"/>
            <w:noWrap/>
            <w:hideMark/>
          </w:tcPr>
          <w:p w14:paraId="74E68361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A4B290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GPT-4, Google Bard, WebMD Symptom Checker</w:t>
            </w:r>
          </w:p>
        </w:tc>
        <w:tc>
          <w:tcPr>
            <w:tcW w:w="649" w:type="pct"/>
            <w:noWrap/>
            <w:vAlign w:val="center"/>
            <w:hideMark/>
          </w:tcPr>
          <w:p w14:paraId="4072F1D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14B5040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554" w:type="pct"/>
            <w:vAlign w:val="center"/>
          </w:tcPr>
          <w:p w14:paraId="69BE72D3" w14:textId="21A825D3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diagnosis</w:t>
            </w:r>
          </w:p>
        </w:tc>
      </w:tr>
      <w:tr w:rsidR="001210B3" w:rsidRPr="004847E2" w14:paraId="4B67D7F7" w14:textId="4A47FF90" w:rsidTr="001210B3">
        <w:trPr>
          <w:trHeight w:val="320"/>
        </w:trPr>
        <w:tc>
          <w:tcPr>
            <w:tcW w:w="462" w:type="pct"/>
            <w:noWrap/>
            <w:hideMark/>
          </w:tcPr>
          <w:p w14:paraId="5A98016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Maksimoski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147A07D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Does ChatGPT Answer Otolaryngology Questions Accurately?</w:t>
            </w:r>
          </w:p>
        </w:tc>
        <w:tc>
          <w:tcPr>
            <w:tcW w:w="437" w:type="pct"/>
            <w:noWrap/>
            <w:hideMark/>
          </w:tcPr>
          <w:p w14:paraId="288C550C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2AA763D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(version unspecified)</w:t>
            </w:r>
          </w:p>
        </w:tc>
        <w:tc>
          <w:tcPr>
            <w:tcW w:w="649" w:type="pct"/>
            <w:noWrap/>
            <w:vAlign w:val="center"/>
            <w:hideMark/>
          </w:tcPr>
          <w:p w14:paraId="72ADBE3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0E681E87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554" w:type="pct"/>
            <w:vAlign w:val="center"/>
          </w:tcPr>
          <w:p w14:paraId="47241B44" w14:textId="4ABFCE11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CPG</w:t>
            </w:r>
          </w:p>
        </w:tc>
      </w:tr>
      <w:tr w:rsidR="001210B3" w:rsidRPr="004847E2" w14:paraId="205AB9C8" w14:textId="4F36E561" w:rsidTr="001210B3">
        <w:trPr>
          <w:trHeight w:val="320"/>
        </w:trPr>
        <w:tc>
          <w:tcPr>
            <w:tcW w:w="462" w:type="pct"/>
            <w:noWrap/>
            <w:hideMark/>
          </w:tcPr>
          <w:p w14:paraId="69D4FE0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Lotto et al.</w:t>
            </w:r>
          </w:p>
        </w:tc>
        <w:tc>
          <w:tcPr>
            <w:tcW w:w="1731" w:type="pct"/>
            <w:noWrap/>
            <w:hideMark/>
          </w:tcPr>
          <w:p w14:paraId="2B22A14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Generated Otorhinolaryngology Multiple-Choice Questions: Quality, Psychometric Properties, and Suitability for Assessments</w:t>
            </w:r>
          </w:p>
        </w:tc>
        <w:tc>
          <w:tcPr>
            <w:tcW w:w="437" w:type="pct"/>
            <w:noWrap/>
            <w:hideMark/>
          </w:tcPr>
          <w:p w14:paraId="6A91B386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72A1054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</w:t>
            </w:r>
          </w:p>
        </w:tc>
        <w:tc>
          <w:tcPr>
            <w:tcW w:w="649" w:type="pct"/>
            <w:noWrap/>
            <w:vAlign w:val="center"/>
            <w:hideMark/>
          </w:tcPr>
          <w:p w14:paraId="265365D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6876605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554" w:type="pct"/>
            <w:vAlign w:val="center"/>
          </w:tcPr>
          <w:p w14:paraId="080AA6BD" w14:textId="687E7E31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medical education</w:t>
            </w:r>
          </w:p>
        </w:tc>
      </w:tr>
      <w:tr w:rsidR="001210B3" w:rsidRPr="004847E2" w14:paraId="2BCC40AE" w14:textId="1BAB54BD" w:rsidTr="001210B3">
        <w:trPr>
          <w:trHeight w:val="320"/>
        </w:trPr>
        <w:tc>
          <w:tcPr>
            <w:tcW w:w="462" w:type="pct"/>
            <w:noWrap/>
            <w:hideMark/>
          </w:tcPr>
          <w:p w14:paraId="5395EEC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Liu et al.</w:t>
            </w:r>
          </w:p>
        </w:tc>
        <w:tc>
          <w:tcPr>
            <w:tcW w:w="1731" w:type="pct"/>
            <w:noWrap/>
            <w:hideMark/>
          </w:tcPr>
          <w:p w14:paraId="39F5CF7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Assessment of conflicts of interest in literature on monoclonal antibodies for chronic rhinosinusitis with nasal polyposis using the Open Payments Database</w:t>
            </w:r>
          </w:p>
        </w:tc>
        <w:tc>
          <w:tcPr>
            <w:tcW w:w="437" w:type="pct"/>
            <w:noWrap/>
            <w:hideMark/>
          </w:tcPr>
          <w:p w14:paraId="2625B2AC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0F44362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</w:t>
            </w:r>
          </w:p>
        </w:tc>
        <w:tc>
          <w:tcPr>
            <w:tcW w:w="649" w:type="pct"/>
            <w:noWrap/>
            <w:vAlign w:val="center"/>
            <w:hideMark/>
          </w:tcPr>
          <w:p w14:paraId="46DEE69D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041EA7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554" w:type="pct"/>
            <w:vAlign w:val="center"/>
          </w:tcPr>
          <w:p w14:paraId="16DE935B" w14:textId="383B82D2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conflicts of interest</w:t>
            </w:r>
          </w:p>
        </w:tc>
      </w:tr>
      <w:tr w:rsidR="001210B3" w:rsidRPr="004847E2" w14:paraId="345295AC" w14:textId="73C7C27A" w:rsidTr="001210B3">
        <w:trPr>
          <w:trHeight w:val="320"/>
        </w:trPr>
        <w:tc>
          <w:tcPr>
            <w:tcW w:w="462" w:type="pct"/>
            <w:noWrap/>
            <w:hideMark/>
          </w:tcPr>
          <w:p w14:paraId="55DA1346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Bellamkonda et al.</w:t>
            </w:r>
          </w:p>
        </w:tc>
        <w:tc>
          <w:tcPr>
            <w:tcW w:w="1731" w:type="pct"/>
            <w:noWrap/>
            <w:hideMark/>
          </w:tcPr>
          <w:p w14:paraId="2A2249E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Evaluating the Accuracy of ChatGPT in Common Patient Questions Regarding HPV+ Oropharyngeal Carcinoma</w:t>
            </w:r>
          </w:p>
        </w:tc>
        <w:tc>
          <w:tcPr>
            <w:tcW w:w="437" w:type="pct"/>
            <w:noWrap/>
            <w:hideMark/>
          </w:tcPr>
          <w:p w14:paraId="00793AB2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45CD7F1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3.5</w:t>
            </w:r>
          </w:p>
        </w:tc>
        <w:tc>
          <w:tcPr>
            <w:tcW w:w="649" w:type="pct"/>
            <w:noWrap/>
            <w:vAlign w:val="center"/>
            <w:hideMark/>
          </w:tcPr>
          <w:p w14:paraId="7791EA6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3D959B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554" w:type="pct"/>
            <w:vAlign w:val="center"/>
          </w:tcPr>
          <w:p w14:paraId="517CB9E8" w14:textId="5E1690D9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  <w:tr w:rsidR="001210B3" w:rsidRPr="004847E2" w14:paraId="5AE771A7" w14:textId="38F4CF3A" w:rsidTr="001210B3">
        <w:trPr>
          <w:trHeight w:val="320"/>
        </w:trPr>
        <w:tc>
          <w:tcPr>
            <w:tcW w:w="462" w:type="pct"/>
            <w:noWrap/>
            <w:hideMark/>
          </w:tcPr>
          <w:p w14:paraId="5F44AE11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Aubreville</w:t>
            </w:r>
            <w:proofErr w:type="spellEnd"/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et al.</w:t>
            </w:r>
          </w:p>
        </w:tc>
        <w:tc>
          <w:tcPr>
            <w:tcW w:w="1731" w:type="pct"/>
            <w:noWrap/>
            <w:hideMark/>
          </w:tcPr>
          <w:p w14:paraId="68D6A00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Prediction of tumor board procedural recommendations using large language models</w:t>
            </w:r>
          </w:p>
        </w:tc>
        <w:tc>
          <w:tcPr>
            <w:tcW w:w="437" w:type="pct"/>
            <w:noWrap/>
            <w:hideMark/>
          </w:tcPr>
          <w:p w14:paraId="0CC75025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555A561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GPT-3.5-Turbo (version 0125), GPT4o (version 2024-05-13), Gemma 7B, LLAMA 3 8B, Mistral 7B</w:t>
            </w:r>
          </w:p>
        </w:tc>
        <w:tc>
          <w:tcPr>
            <w:tcW w:w="649" w:type="pct"/>
            <w:noWrap/>
            <w:vAlign w:val="center"/>
            <w:hideMark/>
          </w:tcPr>
          <w:p w14:paraId="05A652A2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58BCB7E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22BEA4A9" w14:textId="22BFB784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2362FAB0" w14:textId="06BFB0E7" w:rsidTr="001210B3">
        <w:trPr>
          <w:trHeight w:val="320"/>
        </w:trPr>
        <w:tc>
          <w:tcPr>
            <w:tcW w:w="462" w:type="pct"/>
            <w:noWrap/>
            <w:hideMark/>
          </w:tcPr>
          <w:p w14:paraId="7C000CF9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Alami et al.</w:t>
            </w:r>
          </w:p>
        </w:tc>
        <w:tc>
          <w:tcPr>
            <w:tcW w:w="1731" w:type="pct"/>
            <w:noWrap/>
            <w:hideMark/>
          </w:tcPr>
          <w:p w14:paraId="28FEAF9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Evaluation of ChatGPT-4's Performance in Therapeutic Decision-Making During Multidisciplinary Oncology Meetings for Head and Neck Squamous Cell Carcinoma</w:t>
            </w:r>
          </w:p>
        </w:tc>
        <w:tc>
          <w:tcPr>
            <w:tcW w:w="437" w:type="pct"/>
            <w:noWrap/>
            <w:hideMark/>
          </w:tcPr>
          <w:p w14:paraId="4DA2BC06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7714044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GPT4</w:t>
            </w:r>
          </w:p>
        </w:tc>
        <w:tc>
          <w:tcPr>
            <w:tcW w:w="649" w:type="pct"/>
            <w:noWrap/>
            <w:vAlign w:val="center"/>
            <w:hideMark/>
          </w:tcPr>
          <w:p w14:paraId="55F5DAC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Summary of prompt(s)</w:t>
            </w:r>
          </w:p>
        </w:tc>
        <w:tc>
          <w:tcPr>
            <w:tcW w:w="554" w:type="pct"/>
            <w:noWrap/>
            <w:vAlign w:val="center"/>
            <w:hideMark/>
          </w:tcPr>
          <w:p w14:paraId="53D8132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02F248AA" w14:textId="2FEFFEE6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management</w:t>
            </w:r>
          </w:p>
        </w:tc>
      </w:tr>
      <w:tr w:rsidR="001210B3" w:rsidRPr="004847E2" w14:paraId="43F10E0D" w14:textId="23DA64D2" w:rsidTr="001210B3">
        <w:trPr>
          <w:trHeight w:val="320"/>
        </w:trPr>
        <w:tc>
          <w:tcPr>
            <w:tcW w:w="462" w:type="pct"/>
            <w:noWrap/>
            <w:hideMark/>
          </w:tcPr>
          <w:p w14:paraId="2737E4A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Shaari et al.</w:t>
            </w:r>
          </w:p>
        </w:tc>
        <w:tc>
          <w:tcPr>
            <w:tcW w:w="1731" w:type="pct"/>
            <w:noWrap/>
            <w:hideMark/>
          </w:tcPr>
          <w:p w14:paraId="264C267A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Exploring the Ability of ChatGPT to Act as a Research Aid in Otolaryngology</w:t>
            </w:r>
          </w:p>
        </w:tc>
        <w:tc>
          <w:tcPr>
            <w:tcW w:w="437" w:type="pct"/>
            <w:noWrap/>
            <w:hideMark/>
          </w:tcPr>
          <w:p w14:paraId="526CCC31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Oct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32E264A5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ChatGPT (unspecified version)</w:t>
            </w:r>
          </w:p>
        </w:tc>
        <w:tc>
          <w:tcPr>
            <w:tcW w:w="649" w:type="pct"/>
            <w:noWrap/>
            <w:vAlign w:val="center"/>
            <w:hideMark/>
          </w:tcPr>
          <w:p w14:paraId="323BD68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 of one or a subset of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3CA29313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NR</w:t>
            </w:r>
          </w:p>
        </w:tc>
        <w:tc>
          <w:tcPr>
            <w:tcW w:w="554" w:type="pct"/>
            <w:vAlign w:val="center"/>
          </w:tcPr>
          <w:p w14:paraId="0C5A9593" w14:textId="25127D05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research</w:t>
            </w:r>
          </w:p>
        </w:tc>
      </w:tr>
      <w:tr w:rsidR="001210B3" w:rsidRPr="004847E2" w14:paraId="631B8C10" w14:textId="0A28E53F" w:rsidTr="001210B3">
        <w:trPr>
          <w:trHeight w:val="320"/>
        </w:trPr>
        <w:tc>
          <w:tcPr>
            <w:tcW w:w="462" w:type="pct"/>
            <w:noWrap/>
            <w:hideMark/>
          </w:tcPr>
          <w:p w14:paraId="11B4F3E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Khaldi et al.</w:t>
            </w:r>
          </w:p>
        </w:tc>
        <w:tc>
          <w:tcPr>
            <w:tcW w:w="1731" w:type="pct"/>
            <w:noWrap/>
            <w:hideMark/>
          </w:tcPr>
          <w:p w14:paraId="65FC821C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Accuracy of ChatGPT responses on tracheotomy for patient education</w:t>
            </w:r>
          </w:p>
        </w:tc>
        <w:tc>
          <w:tcPr>
            <w:tcW w:w="437" w:type="pct"/>
            <w:noWrap/>
            <w:hideMark/>
          </w:tcPr>
          <w:p w14:paraId="23184CAE" w14:textId="77777777" w:rsidR="001210B3" w:rsidRPr="004847E2" w:rsidRDefault="001210B3" w:rsidP="001210B3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Oct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  <w:tc>
          <w:tcPr>
            <w:tcW w:w="613" w:type="pct"/>
            <w:noWrap/>
            <w:hideMark/>
          </w:tcPr>
          <w:p w14:paraId="76428740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GPT-4o</w:t>
            </w:r>
          </w:p>
        </w:tc>
        <w:tc>
          <w:tcPr>
            <w:tcW w:w="649" w:type="pct"/>
            <w:noWrap/>
            <w:vAlign w:val="center"/>
            <w:hideMark/>
          </w:tcPr>
          <w:p w14:paraId="714B8C7F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 quotations of all prompts</w:t>
            </w:r>
          </w:p>
        </w:tc>
        <w:tc>
          <w:tcPr>
            <w:tcW w:w="554" w:type="pct"/>
            <w:noWrap/>
            <w:vAlign w:val="center"/>
            <w:hideMark/>
          </w:tcPr>
          <w:p w14:paraId="7A59D3B4" w14:textId="77777777" w:rsidR="001210B3" w:rsidRPr="004847E2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847E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554" w:type="pct"/>
            <w:vAlign w:val="center"/>
          </w:tcPr>
          <w:p w14:paraId="5DEF683E" w14:textId="5152FCE3" w:rsidR="001210B3" w:rsidRPr="001210B3" w:rsidRDefault="001210B3" w:rsidP="001210B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A22B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patient questions</w:t>
            </w:r>
          </w:p>
        </w:tc>
      </w:tr>
    </w:tbl>
    <w:p w14:paraId="12508301" w14:textId="77777777" w:rsidR="003170FE" w:rsidRPr="003170FE" w:rsidRDefault="003170FE"/>
    <w:sectPr w:rsidR="003170FE" w:rsidRPr="003170FE" w:rsidSect="004847E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E2"/>
    <w:rsid w:val="00000C8F"/>
    <w:rsid w:val="00001517"/>
    <w:rsid w:val="00003136"/>
    <w:rsid w:val="000036BD"/>
    <w:rsid w:val="00003D82"/>
    <w:rsid w:val="000043F2"/>
    <w:rsid w:val="000053D8"/>
    <w:rsid w:val="0001068D"/>
    <w:rsid w:val="0002290C"/>
    <w:rsid w:val="000238E7"/>
    <w:rsid w:val="00025B3F"/>
    <w:rsid w:val="00031118"/>
    <w:rsid w:val="00031A43"/>
    <w:rsid w:val="00032A52"/>
    <w:rsid w:val="00040E00"/>
    <w:rsid w:val="00041E70"/>
    <w:rsid w:val="00044765"/>
    <w:rsid w:val="000466FC"/>
    <w:rsid w:val="00046D83"/>
    <w:rsid w:val="00047892"/>
    <w:rsid w:val="000515D5"/>
    <w:rsid w:val="000525D4"/>
    <w:rsid w:val="00055707"/>
    <w:rsid w:val="00055EFE"/>
    <w:rsid w:val="00056F90"/>
    <w:rsid w:val="00057EE6"/>
    <w:rsid w:val="00061CF1"/>
    <w:rsid w:val="00063053"/>
    <w:rsid w:val="0006330F"/>
    <w:rsid w:val="0006379B"/>
    <w:rsid w:val="000656A8"/>
    <w:rsid w:val="00066356"/>
    <w:rsid w:val="000718E1"/>
    <w:rsid w:val="00074B02"/>
    <w:rsid w:val="00075D98"/>
    <w:rsid w:val="000804E0"/>
    <w:rsid w:val="00080C59"/>
    <w:rsid w:val="000819E1"/>
    <w:rsid w:val="000827AF"/>
    <w:rsid w:val="00082BEA"/>
    <w:rsid w:val="00083CF0"/>
    <w:rsid w:val="00085849"/>
    <w:rsid w:val="00090D2E"/>
    <w:rsid w:val="000915EB"/>
    <w:rsid w:val="000928E5"/>
    <w:rsid w:val="000962AF"/>
    <w:rsid w:val="00097FF0"/>
    <w:rsid w:val="000A12AD"/>
    <w:rsid w:val="000A1F6E"/>
    <w:rsid w:val="000A22B5"/>
    <w:rsid w:val="000A6BB5"/>
    <w:rsid w:val="000B18AC"/>
    <w:rsid w:val="000B2B93"/>
    <w:rsid w:val="000B3492"/>
    <w:rsid w:val="000B4FB0"/>
    <w:rsid w:val="000B709B"/>
    <w:rsid w:val="000C0E3F"/>
    <w:rsid w:val="000C2473"/>
    <w:rsid w:val="000C4C5B"/>
    <w:rsid w:val="000C5320"/>
    <w:rsid w:val="000D1EAC"/>
    <w:rsid w:val="000D3A0B"/>
    <w:rsid w:val="000D74DE"/>
    <w:rsid w:val="000E1B23"/>
    <w:rsid w:val="000E3AA3"/>
    <w:rsid w:val="000E4ABC"/>
    <w:rsid w:val="000E51E1"/>
    <w:rsid w:val="000E56AE"/>
    <w:rsid w:val="000E6D08"/>
    <w:rsid w:val="000F037F"/>
    <w:rsid w:val="000F0A8B"/>
    <w:rsid w:val="000F0D10"/>
    <w:rsid w:val="000F3006"/>
    <w:rsid w:val="000F4FB2"/>
    <w:rsid w:val="00103C9B"/>
    <w:rsid w:val="00104F9B"/>
    <w:rsid w:val="00105E1A"/>
    <w:rsid w:val="00106701"/>
    <w:rsid w:val="00110032"/>
    <w:rsid w:val="00111EBF"/>
    <w:rsid w:val="00113DF4"/>
    <w:rsid w:val="0011671C"/>
    <w:rsid w:val="00120587"/>
    <w:rsid w:val="001210B3"/>
    <w:rsid w:val="0012173E"/>
    <w:rsid w:val="00122408"/>
    <w:rsid w:val="001229B0"/>
    <w:rsid w:val="00123F27"/>
    <w:rsid w:val="001245B2"/>
    <w:rsid w:val="00126376"/>
    <w:rsid w:val="001309B3"/>
    <w:rsid w:val="001313FA"/>
    <w:rsid w:val="00131E45"/>
    <w:rsid w:val="00132969"/>
    <w:rsid w:val="0013434D"/>
    <w:rsid w:val="00134F6B"/>
    <w:rsid w:val="00135BA6"/>
    <w:rsid w:val="001362BE"/>
    <w:rsid w:val="00140F3D"/>
    <w:rsid w:val="00144E87"/>
    <w:rsid w:val="00145615"/>
    <w:rsid w:val="00146443"/>
    <w:rsid w:val="00147C64"/>
    <w:rsid w:val="00153B7B"/>
    <w:rsid w:val="0015757C"/>
    <w:rsid w:val="00162948"/>
    <w:rsid w:val="0017000C"/>
    <w:rsid w:val="00170278"/>
    <w:rsid w:val="001704AE"/>
    <w:rsid w:val="001707DC"/>
    <w:rsid w:val="001732F7"/>
    <w:rsid w:val="00173C46"/>
    <w:rsid w:val="0017460C"/>
    <w:rsid w:val="00175D68"/>
    <w:rsid w:val="00175ECF"/>
    <w:rsid w:val="00181F12"/>
    <w:rsid w:val="00181F81"/>
    <w:rsid w:val="00182D1F"/>
    <w:rsid w:val="00184052"/>
    <w:rsid w:val="001852DD"/>
    <w:rsid w:val="001857B5"/>
    <w:rsid w:val="00187689"/>
    <w:rsid w:val="00194FF1"/>
    <w:rsid w:val="00195195"/>
    <w:rsid w:val="001965C0"/>
    <w:rsid w:val="001A1353"/>
    <w:rsid w:val="001A4D82"/>
    <w:rsid w:val="001B0E5A"/>
    <w:rsid w:val="001B2D95"/>
    <w:rsid w:val="001B4100"/>
    <w:rsid w:val="001B6143"/>
    <w:rsid w:val="001C33EF"/>
    <w:rsid w:val="001C3C76"/>
    <w:rsid w:val="001C3FF1"/>
    <w:rsid w:val="001C421D"/>
    <w:rsid w:val="001C4A50"/>
    <w:rsid w:val="001D0903"/>
    <w:rsid w:val="001D2F2E"/>
    <w:rsid w:val="001D387B"/>
    <w:rsid w:val="001D3FE8"/>
    <w:rsid w:val="001E4578"/>
    <w:rsid w:val="001F0200"/>
    <w:rsid w:val="001F5EF7"/>
    <w:rsid w:val="001F7B87"/>
    <w:rsid w:val="00204D9A"/>
    <w:rsid w:val="00205152"/>
    <w:rsid w:val="00205213"/>
    <w:rsid w:val="00206FB7"/>
    <w:rsid w:val="00210F6D"/>
    <w:rsid w:val="0021347E"/>
    <w:rsid w:val="00214B2C"/>
    <w:rsid w:val="00217126"/>
    <w:rsid w:val="0022404D"/>
    <w:rsid w:val="00225F58"/>
    <w:rsid w:val="00227DBB"/>
    <w:rsid w:val="00227E9C"/>
    <w:rsid w:val="00230642"/>
    <w:rsid w:val="002320D5"/>
    <w:rsid w:val="00232380"/>
    <w:rsid w:val="00232C26"/>
    <w:rsid w:val="0023322F"/>
    <w:rsid w:val="0023403B"/>
    <w:rsid w:val="00245297"/>
    <w:rsid w:val="00245303"/>
    <w:rsid w:val="002454FD"/>
    <w:rsid w:val="00246BF7"/>
    <w:rsid w:val="002478EF"/>
    <w:rsid w:val="0025039A"/>
    <w:rsid w:val="00250863"/>
    <w:rsid w:val="00252435"/>
    <w:rsid w:val="00255AEF"/>
    <w:rsid w:val="002576BA"/>
    <w:rsid w:val="0025795E"/>
    <w:rsid w:val="00260F38"/>
    <w:rsid w:val="002649BE"/>
    <w:rsid w:val="00266755"/>
    <w:rsid w:val="002674F0"/>
    <w:rsid w:val="00273B52"/>
    <w:rsid w:val="00274D0F"/>
    <w:rsid w:val="00276E55"/>
    <w:rsid w:val="00277F60"/>
    <w:rsid w:val="0029356B"/>
    <w:rsid w:val="00293851"/>
    <w:rsid w:val="002940C3"/>
    <w:rsid w:val="00295547"/>
    <w:rsid w:val="0029595B"/>
    <w:rsid w:val="002962B5"/>
    <w:rsid w:val="0029773E"/>
    <w:rsid w:val="002B017C"/>
    <w:rsid w:val="002B03DF"/>
    <w:rsid w:val="002B2527"/>
    <w:rsid w:val="002B3953"/>
    <w:rsid w:val="002C2039"/>
    <w:rsid w:val="002C3BCA"/>
    <w:rsid w:val="002C3E1E"/>
    <w:rsid w:val="002C52CC"/>
    <w:rsid w:val="002D35E4"/>
    <w:rsid w:val="002D433D"/>
    <w:rsid w:val="002D580B"/>
    <w:rsid w:val="002D5AAA"/>
    <w:rsid w:val="002D5F95"/>
    <w:rsid w:val="002D6C84"/>
    <w:rsid w:val="002D73DD"/>
    <w:rsid w:val="002E2139"/>
    <w:rsid w:val="002E26FC"/>
    <w:rsid w:val="002E2946"/>
    <w:rsid w:val="002E6AF3"/>
    <w:rsid w:val="002F4BE7"/>
    <w:rsid w:val="002F4C63"/>
    <w:rsid w:val="003001C9"/>
    <w:rsid w:val="00300A71"/>
    <w:rsid w:val="003101A8"/>
    <w:rsid w:val="003106DB"/>
    <w:rsid w:val="0031251E"/>
    <w:rsid w:val="00312601"/>
    <w:rsid w:val="0031351E"/>
    <w:rsid w:val="00315B7F"/>
    <w:rsid w:val="003170FE"/>
    <w:rsid w:val="00324DAD"/>
    <w:rsid w:val="00325C22"/>
    <w:rsid w:val="00327EBF"/>
    <w:rsid w:val="003306A5"/>
    <w:rsid w:val="00330A7E"/>
    <w:rsid w:val="00330B5D"/>
    <w:rsid w:val="00334667"/>
    <w:rsid w:val="00341B92"/>
    <w:rsid w:val="00341FE2"/>
    <w:rsid w:val="00343721"/>
    <w:rsid w:val="003446F2"/>
    <w:rsid w:val="0034619D"/>
    <w:rsid w:val="00350F25"/>
    <w:rsid w:val="003531FB"/>
    <w:rsid w:val="00354F7C"/>
    <w:rsid w:val="00355337"/>
    <w:rsid w:val="003603DE"/>
    <w:rsid w:val="003625AD"/>
    <w:rsid w:val="00362968"/>
    <w:rsid w:val="00364DDF"/>
    <w:rsid w:val="0036578F"/>
    <w:rsid w:val="00367153"/>
    <w:rsid w:val="00371C02"/>
    <w:rsid w:val="00384EFF"/>
    <w:rsid w:val="003863B9"/>
    <w:rsid w:val="00386646"/>
    <w:rsid w:val="003877EC"/>
    <w:rsid w:val="00390DEF"/>
    <w:rsid w:val="00393719"/>
    <w:rsid w:val="003937DD"/>
    <w:rsid w:val="00394AF1"/>
    <w:rsid w:val="00397DDE"/>
    <w:rsid w:val="003A01A2"/>
    <w:rsid w:val="003A0464"/>
    <w:rsid w:val="003A0E0E"/>
    <w:rsid w:val="003A14D6"/>
    <w:rsid w:val="003A2CD2"/>
    <w:rsid w:val="003A3017"/>
    <w:rsid w:val="003A4A9B"/>
    <w:rsid w:val="003B45AF"/>
    <w:rsid w:val="003B54C7"/>
    <w:rsid w:val="003B5F84"/>
    <w:rsid w:val="003C5049"/>
    <w:rsid w:val="003C68DF"/>
    <w:rsid w:val="003C78C2"/>
    <w:rsid w:val="003D09FB"/>
    <w:rsid w:val="003D26AA"/>
    <w:rsid w:val="003D40D8"/>
    <w:rsid w:val="003E4C43"/>
    <w:rsid w:val="003E7BDC"/>
    <w:rsid w:val="003F188B"/>
    <w:rsid w:val="003F724F"/>
    <w:rsid w:val="00401715"/>
    <w:rsid w:val="0040451E"/>
    <w:rsid w:val="0041100D"/>
    <w:rsid w:val="004114AA"/>
    <w:rsid w:val="00414D2F"/>
    <w:rsid w:val="00415B15"/>
    <w:rsid w:val="004166ED"/>
    <w:rsid w:val="004205D8"/>
    <w:rsid w:val="004215DC"/>
    <w:rsid w:val="00423035"/>
    <w:rsid w:val="004248CC"/>
    <w:rsid w:val="00432BCE"/>
    <w:rsid w:val="00432FB3"/>
    <w:rsid w:val="00433F07"/>
    <w:rsid w:val="00434B58"/>
    <w:rsid w:val="004406EF"/>
    <w:rsid w:val="00443032"/>
    <w:rsid w:val="0044695D"/>
    <w:rsid w:val="00446F39"/>
    <w:rsid w:val="004505F8"/>
    <w:rsid w:val="004517C0"/>
    <w:rsid w:val="00454167"/>
    <w:rsid w:val="00456EE1"/>
    <w:rsid w:val="00461A6C"/>
    <w:rsid w:val="0046347A"/>
    <w:rsid w:val="00463DF2"/>
    <w:rsid w:val="00464B69"/>
    <w:rsid w:val="004656F9"/>
    <w:rsid w:val="00466342"/>
    <w:rsid w:val="004712E0"/>
    <w:rsid w:val="004742F8"/>
    <w:rsid w:val="00477134"/>
    <w:rsid w:val="00480636"/>
    <w:rsid w:val="004808CA"/>
    <w:rsid w:val="0048318B"/>
    <w:rsid w:val="00483CAE"/>
    <w:rsid w:val="004847E2"/>
    <w:rsid w:val="00492CEA"/>
    <w:rsid w:val="004963FB"/>
    <w:rsid w:val="00496AC6"/>
    <w:rsid w:val="004974A9"/>
    <w:rsid w:val="004A1C81"/>
    <w:rsid w:val="004A2C10"/>
    <w:rsid w:val="004A6B01"/>
    <w:rsid w:val="004A6C5F"/>
    <w:rsid w:val="004B0F31"/>
    <w:rsid w:val="004B11C2"/>
    <w:rsid w:val="004B17BC"/>
    <w:rsid w:val="004B5B12"/>
    <w:rsid w:val="004C0B32"/>
    <w:rsid w:val="004C1B99"/>
    <w:rsid w:val="004C265B"/>
    <w:rsid w:val="004C7425"/>
    <w:rsid w:val="004D12C2"/>
    <w:rsid w:val="004D1356"/>
    <w:rsid w:val="004D3EED"/>
    <w:rsid w:val="004D4A1B"/>
    <w:rsid w:val="004D4C2F"/>
    <w:rsid w:val="004D7667"/>
    <w:rsid w:val="004E0F63"/>
    <w:rsid w:val="004E456D"/>
    <w:rsid w:val="004E578C"/>
    <w:rsid w:val="004E7BD5"/>
    <w:rsid w:val="004F00FA"/>
    <w:rsid w:val="004F38B2"/>
    <w:rsid w:val="004F3AE1"/>
    <w:rsid w:val="004F4FAC"/>
    <w:rsid w:val="004F5F2B"/>
    <w:rsid w:val="004F6C63"/>
    <w:rsid w:val="0050019C"/>
    <w:rsid w:val="00500459"/>
    <w:rsid w:val="005007E1"/>
    <w:rsid w:val="00500A63"/>
    <w:rsid w:val="00501920"/>
    <w:rsid w:val="00503704"/>
    <w:rsid w:val="00504776"/>
    <w:rsid w:val="00505D08"/>
    <w:rsid w:val="0050732D"/>
    <w:rsid w:val="005115B5"/>
    <w:rsid w:val="0051434A"/>
    <w:rsid w:val="00521E18"/>
    <w:rsid w:val="00522178"/>
    <w:rsid w:val="0052247F"/>
    <w:rsid w:val="0052269A"/>
    <w:rsid w:val="0052459C"/>
    <w:rsid w:val="00532E9C"/>
    <w:rsid w:val="00533EB8"/>
    <w:rsid w:val="00535C22"/>
    <w:rsid w:val="00540694"/>
    <w:rsid w:val="00542289"/>
    <w:rsid w:val="0054395D"/>
    <w:rsid w:val="005444B7"/>
    <w:rsid w:val="00545915"/>
    <w:rsid w:val="005461D3"/>
    <w:rsid w:val="00546608"/>
    <w:rsid w:val="005534EB"/>
    <w:rsid w:val="00555032"/>
    <w:rsid w:val="005556F4"/>
    <w:rsid w:val="005575CD"/>
    <w:rsid w:val="005601DA"/>
    <w:rsid w:val="00560A93"/>
    <w:rsid w:val="00564AE8"/>
    <w:rsid w:val="00565AD2"/>
    <w:rsid w:val="005661BD"/>
    <w:rsid w:val="005678EC"/>
    <w:rsid w:val="00570E2C"/>
    <w:rsid w:val="0057211D"/>
    <w:rsid w:val="0057334E"/>
    <w:rsid w:val="00573CC3"/>
    <w:rsid w:val="005743F0"/>
    <w:rsid w:val="00574756"/>
    <w:rsid w:val="005767FE"/>
    <w:rsid w:val="00581C96"/>
    <w:rsid w:val="005834E4"/>
    <w:rsid w:val="00597CA9"/>
    <w:rsid w:val="005A09E9"/>
    <w:rsid w:val="005A0BEA"/>
    <w:rsid w:val="005A1164"/>
    <w:rsid w:val="005A185F"/>
    <w:rsid w:val="005A2819"/>
    <w:rsid w:val="005A40E3"/>
    <w:rsid w:val="005B072F"/>
    <w:rsid w:val="005B1B8D"/>
    <w:rsid w:val="005B346B"/>
    <w:rsid w:val="005B3CAF"/>
    <w:rsid w:val="005B4A4D"/>
    <w:rsid w:val="005C2FAF"/>
    <w:rsid w:val="005C6A15"/>
    <w:rsid w:val="005C7301"/>
    <w:rsid w:val="005D1834"/>
    <w:rsid w:val="005D1BCA"/>
    <w:rsid w:val="005D5633"/>
    <w:rsid w:val="005D5D12"/>
    <w:rsid w:val="005D7496"/>
    <w:rsid w:val="005D7D25"/>
    <w:rsid w:val="005E01D0"/>
    <w:rsid w:val="005E2112"/>
    <w:rsid w:val="005E47BB"/>
    <w:rsid w:val="005F0E0D"/>
    <w:rsid w:val="005F4B19"/>
    <w:rsid w:val="005F4D6D"/>
    <w:rsid w:val="005F7D59"/>
    <w:rsid w:val="00600EDC"/>
    <w:rsid w:val="00602F5F"/>
    <w:rsid w:val="00603120"/>
    <w:rsid w:val="00607EC8"/>
    <w:rsid w:val="006102C5"/>
    <w:rsid w:val="00610EC8"/>
    <w:rsid w:val="00614248"/>
    <w:rsid w:val="0061430A"/>
    <w:rsid w:val="00615178"/>
    <w:rsid w:val="006159B7"/>
    <w:rsid w:val="00617D7A"/>
    <w:rsid w:val="006208C0"/>
    <w:rsid w:val="0062111E"/>
    <w:rsid w:val="006265DC"/>
    <w:rsid w:val="0062786D"/>
    <w:rsid w:val="00634D5E"/>
    <w:rsid w:val="00635E32"/>
    <w:rsid w:val="00640EE7"/>
    <w:rsid w:val="006410FD"/>
    <w:rsid w:val="006411ED"/>
    <w:rsid w:val="006434B8"/>
    <w:rsid w:val="006505E0"/>
    <w:rsid w:val="00656600"/>
    <w:rsid w:val="00660468"/>
    <w:rsid w:val="0066323D"/>
    <w:rsid w:val="00664FB5"/>
    <w:rsid w:val="0066534C"/>
    <w:rsid w:val="006706F0"/>
    <w:rsid w:val="00670E21"/>
    <w:rsid w:val="00673187"/>
    <w:rsid w:val="00675455"/>
    <w:rsid w:val="00681F23"/>
    <w:rsid w:val="00682058"/>
    <w:rsid w:val="006846E1"/>
    <w:rsid w:val="00687D0A"/>
    <w:rsid w:val="00690043"/>
    <w:rsid w:val="00691FD1"/>
    <w:rsid w:val="00691FFD"/>
    <w:rsid w:val="00692E6C"/>
    <w:rsid w:val="0069318B"/>
    <w:rsid w:val="00695727"/>
    <w:rsid w:val="00695A7E"/>
    <w:rsid w:val="006A11A3"/>
    <w:rsid w:val="006A2279"/>
    <w:rsid w:val="006A31AA"/>
    <w:rsid w:val="006A38E6"/>
    <w:rsid w:val="006A42CF"/>
    <w:rsid w:val="006B0A5C"/>
    <w:rsid w:val="006B52E3"/>
    <w:rsid w:val="006B7665"/>
    <w:rsid w:val="006C7A86"/>
    <w:rsid w:val="006D480E"/>
    <w:rsid w:val="006E016A"/>
    <w:rsid w:val="006E020B"/>
    <w:rsid w:val="006E2E4B"/>
    <w:rsid w:val="006E586D"/>
    <w:rsid w:val="006E7BBE"/>
    <w:rsid w:val="006F186A"/>
    <w:rsid w:val="006F2564"/>
    <w:rsid w:val="006F5E28"/>
    <w:rsid w:val="006F66A3"/>
    <w:rsid w:val="006F75A7"/>
    <w:rsid w:val="00707383"/>
    <w:rsid w:val="0071042A"/>
    <w:rsid w:val="00710DFA"/>
    <w:rsid w:val="00714FE6"/>
    <w:rsid w:val="00717797"/>
    <w:rsid w:val="00717E8F"/>
    <w:rsid w:val="007223D3"/>
    <w:rsid w:val="00722897"/>
    <w:rsid w:val="007230E1"/>
    <w:rsid w:val="0072326C"/>
    <w:rsid w:val="007247DF"/>
    <w:rsid w:val="00724EFA"/>
    <w:rsid w:val="007341B4"/>
    <w:rsid w:val="00736E0C"/>
    <w:rsid w:val="007373C8"/>
    <w:rsid w:val="007431DB"/>
    <w:rsid w:val="00744924"/>
    <w:rsid w:val="00746270"/>
    <w:rsid w:val="0074708D"/>
    <w:rsid w:val="00752806"/>
    <w:rsid w:val="00752BBE"/>
    <w:rsid w:val="00756251"/>
    <w:rsid w:val="00756EFE"/>
    <w:rsid w:val="0075764A"/>
    <w:rsid w:val="00762146"/>
    <w:rsid w:val="007638D7"/>
    <w:rsid w:val="00766547"/>
    <w:rsid w:val="0077491E"/>
    <w:rsid w:val="007772ED"/>
    <w:rsid w:val="007805AF"/>
    <w:rsid w:val="00780DC1"/>
    <w:rsid w:val="00780EDD"/>
    <w:rsid w:val="0078682A"/>
    <w:rsid w:val="00792007"/>
    <w:rsid w:val="007924A9"/>
    <w:rsid w:val="00792BA0"/>
    <w:rsid w:val="00792C1C"/>
    <w:rsid w:val="0079305C"/>
    <w:rsid w:val="00794C4A"/>
    <w:rsid w:val="0079578C"/>
    <w:rsid w:val="00796493"/>
    <w:rsid w:val="007A133E"/>
    <w:rsid w:val="007A5828"/>
    <w:rsid w:val="007A6F1F"/>
    <w:rsid w:val="007B1137"/>
    <w:rsid w:val="007B197C"/>
    <w:rsid w:val="007B1BD8"/>
    <w:rsid w:val="007B21F8"/>
    <w:rsid w:val="007B6288"/>
    <w:rsid w:val="007B6393"/>
    <w:rsid w:val="007C0600"/>
    <w:rsid w:val="007C09D3"/>
    <w:rsid w:val="007C0B65"/>
    <w:rsid w:val="007C3252"/>
    <w:rsid w:val="007C439E"/>
    <w:rsid w:val="007C67E2"/>
    <w:rsid w:val="007D33F9"/>
    <w:rsid w:val="007D37A2"/>
    <w:rsid w:val="007D6699"/>
    <w:rsid w:val="007D70B7"/>
    <w:rsid w:val="007E08A4"/>
    <w:rsid w:val="007E5228"/>
    <w:rsid w:val="007E5F42"/>
    <w:rsid w:val="007E7D9A"/>
    <w:rsid w:val="007F2A84"/>
    <w:rsid w:val="007F62FD"/>
    <w:rsid w:val="007F6817"/>
    <w:rsid w:val="008119AA"/>
    <w:rsid w:val="00811EF9"/>
    <w:rsid w:val="0081328F"/>
    <w:rsid w:val="00815AE1"/>
    <w:rsid w:val="00820DA0"/>
    <w:rsid w:val="008225A8"/>
    <w:rsid w:val="00825C0C"/>
    <w:rsid w:val="00827DCE"/>
    <w:rsid w:val="0083286B"/>
    <w:rsid w:val="00833DDD"/>
    <w:rsid w:val="00837BF8"/>
    <w:rsid w:val="0084013E"/>
    <w:rsid w:val="00840E75"/>
    <w:rsid w:val="00841CEC"/>
    <w:rsid w:val="00841EBC"/>
    <w:rsid w:val="00846FC6"/>
    <w:rsid w:val="00851F97"/>
    <w:rsid w:val="00852143"/>
    <w:rsid w:val="00862850"/>
    <w:rsid w:val="008632FA"/>
    <w:rsid w:val="00865393"/>
    <w:rsid w:val="008676D3"/>
    <w:rsid w:val="008713B0"/>
    <w:rsid w:val="00871EF3"/>
    <w:rsid w:val="00874785"/>
    <w:rsid w:val="0087687C"/>
    <w:rsid w:val="00876B53"/>
    <w:rsid w:val="00882246"/>
    <w:rsid w:val="00883C01"/>
    <w:rsid w:val="00883C9A"/>
    <w:rsid w:val="0088736A"/>
    <w:rsid w:val="00890C20"/>
    <w:rsid w:val="00890E67"/>
    <w:rsid w:val="00891044"/>
    <w:rsid w:val="008946ED"/>
    <w:rsid w:val="008A258C"/>
    <w:rsid w:val="008A2CE8"/>
    <w:rsid w:val="008A3867"/>
    <w:rsid w:val="008A66F7"/>
    <w:rsid w:val="008B1639"/>
    <w:rsid w:val="008B3F4B"/>
    <w:rsid w:val="008B5842"/>
    <w:rsid w:val="008B71FA"/>
    <w:rsid w:val="008C1255"/>
    <w:rsid w:val="008C7B02"/>
    <w:rsid w:val="008D1918"/>
    <w:rsid w:val="008D1AEA"/>
    <w:rsid w:val="008D7E3E"/>
    <w:rsid w:val="008E213B"/>
    <w:rsid w:val="008E30F0"/>
    <w:rsid w:val="008E6267"/>
    <w:rsid w:val="008E708A"/>
    <w:rsid w:val="008F0CB5"/>
    <w:rsid w:val="008F1063"/>
    <w:rsid w:val="008F1274"/>
    <w:rsid w:val="008F4156"/>
    <w:rsid w:val="008F5A10"/>
    <w:rsid w:val="00901D6B"/>
    <w:rsid w:val="00902FA1"/>
    <w:rsid w:val="00910154"/>
    <w:rsid w:val="009125FB"/>
    <w:rsid w:val="009230CF"/>
    <w:rsid w:val="009244A0"/>
    <w:rsid w:val="00925A49"/>
    <w:rsid w:val="009271D5"/>
    <w:rsid w:val="009331A1"/>
    <w:rsid w:val="00935D36"/>
    <w:rsid w:val="00941B4A"/>
    <w:rsid w:val="00941C4E"/>
    <w:rsid w:val="0094263F"/>
    <w:rsid w:val="00942913"/>
    <w:rsid w:val="00943DF7"/>
    <w:rsid w:val="00947DDE"/>
    <w:rsid w:val="00954D2C"/>
    <w:rsid w:val="0095534C"/>
    <w:rsid w:val="00956F25"/>
    <w:rsid w:val="0095746B"/>
    <w:rsid w:val="00960303"/>
    <w:rsid w:val="00962AB2"/>
    <w:rsid w:val="0096331F"/>
    <w:rsid w:val="00963A22"/>
    <w:rsid w:val="00965134"/>
    <w:rsid w:val="009669F4"/>
    <w:rsid w:val="00967DA1"/>
    <w:rsid w:val="00974E50"/>
    <w:rsid w:val="009770BD"/>
    <w:rsid w:val="00983F82"/>
    <w:rsid w:val="0098476A"/>
    <w:rsid w:val="009862FA"/>
    <w:rsid w:val="00992ED3"/>
    <w:rsid w:val="00993212"/>
    <w:rsid w:val="0099457D"/>
    <w:rsid w:val="00994ADA"/>
    <w:rsid w:val="0099505C"/>
    <w:rsid w:val="00996DA1"/>
    <w:rsid w:val="00996E90"/>
    <w:rsid w:val="00997164"/>
    <w:rsid w:val="009A07C0"/>
    <w:rsid w:val="009A0D6D"/>
    <w:rsid w:val="009A228B"/>
    <w:rsid w:val="009A2DEA"/>
    <w:rsid w:val="009A3A61"/>
    <w:rsid w:val="009A57FD"/>
    <w:rsid w:val="009A5A98"/>
    <w:rsid w:val="009B21BE"/>
    <w:rsid w:val="009B39D8"/>
    <w:rsid w:val="009B6528"/>
    <w:rsid w:val="009C08EC"/>
    <w:rsid w:val="009C1039"/>
    <w:rsid w:val="009C2360"/>
    <w:rsid w:val="009C571A"/>
    <w:rsid w:val="009D6C18"/>
    <w:rsid w:val="009E15C8"/>
    <w:rsid w:val="009E23A4"/>
    <w:rsid w:val="009E339B"/>
    <w:rsid w:val="009E3580"/>
    <w:rsid w:val="009E4DC6"/>
    <w:rsid w:val="009F5891"/>
    <w:rsid w:val="009F70D7"/>
    <w:rsid w:val="00A02269"/>
    <w:rsid w:val="00A03C83"/>
    <w:rsid w:val="00A04469"/>
    <w:rsid w:val="00A05E61"/>
    <w:rsid w:val="00A10B37"/>
    <w:rsid w:val="00A11753"/>
    <w:rsid w:val="00A11A4D"/>
    <w:rsid w:val="00A1659D"/>
    <w:rsid w:val="00A2030A"/>
    <w:rsid w:val="00A21831"/>
    <w:rsid w:val="00A21869"/>
    <w:rsid w:val="00A219CE"/>
    <w:rsid w:val="00A22AFC"/>
    <w:rsid w:val="00A30E62"/>
    <w:rsid w:val="00A37381"/>
    <w:rsid w:val="00A41DE6"/>
    <w:rsid w:val="00A424BE"/>
    <w:rsid w:val="00A42CD3"/>
    <w:rsid w:val="00A43B5E"/>
    <w:rsid w:val="00A43CC5"/>
    <w:rsid w:val="00A43D1A"/>
    <w:rsid w:val="00A46B20"/>
    <w:rsid w:val="00A50C1B"/>
    <w:rsid w:val="00A549D0"/>
    <w:rsid w:val="00A5582D"/>
    <w:rsid w:val="00A55857"/>
    <w:rsid w:val="00A61D60"/>
    <w:rsid w:val="00A641A0"/>
    <w:rsid w:val="00A8004B"/>
    <w:rsid w:val="00A813FF"/>
    <w:rsid w:val="00A84D41"/>
    <w:rsid w:val="00A868EE"/>
    <w:rsid w:val="00A8750C"/>
    <w:rsid w:val="00A9322C"/>
    <w:rsid w:val="00A93E03"/>
    <w:rsid w:val="00A957F5"/>
    <w:rsid w:val="00A97DA5"/>
    <w:rsid w:val="00AA04D9"/>
    <w:rsid w:val="00AA3DB8"/>
    <w:rsid w:val="00AA5A8A"/>
    <w:rsid w:val="00AA677C"/>
    <w:rsid w:val="00AA6F10"/>
    <w:rsid w:val="00AB2A07"/>
    <w:rsid w:val="00AB5E8A"/>
    <w:rsid w:val="00AB78E5"/>
    <w:rsid w:val="00AD38ED"/>
    <w:rsid w:val="00AE6E90"/>
    <w:rsid w:val="00AF4B0F"/>
    <w:rsid w:val="00AF7C8E"/>
    <w:rsid w:val="00B01D61"/>
    <w:rsid w:val="00B044E0"/>
    <w:rsid w:val="00B07D89"/>
    <w:rsid w:val="00B1038B"/>
    <w:rsid w:val="00B1337E"/>
    <w:rsid w:val="00B13CE9"/>
    <w:rsid w:val="00B20059"/>
    <w:rsid w:val="00B20291"/>
    <w:rsid w:val="00B20816"/>
    <w:rsid w:val="00B21822"/>
    <w:rsid w:val="00B24482"/>
    <w:rsid w:val="00B2581D"/>
    <w:rsid w:val="00B3307C"/>
    <w:rsid w:val="00B350DE"/>
    <w:rsid w:val="00B40AF7"/>
    <w:rsid w:val="00B43B75"/>
    <w:rsid w:val="00B47FD2"/>
    <w:rsid w:val="00B514BF"/>
    <w:rsid w:val="00B568BC"/>
    <w:rsid w:val="00B57819"/>
    <w:rsid w:val="00B61E69"/>
    <w:rsid w:val="00B64C3A"/>
    <w:rsid w:val="00B66EC6"/>
    <w:rsid w:val="00B7051D"/>
    <w:rsid w:val="00B718CE"/>
    <w:rsid w:val="00B7291A"/>
    <w:rsid w:val="00B736AE"/>
    <w:rsid w:val="00B73D08"/>
    <w:rsid w:val="00B7561F"/>
    <w:rsid w:val="00B76DB1"/>
    <w:rsid w:val="00B815F6"/>
    <w:rsid w:val="00B819E7"/>
    <w:rsid w:val="00B8680D"/>
    <w:rsid w:val="00B9181E"/>
    <w:rsid w:val="00B923D2"/>
    <w:rsid w:val="00B933DA"/>
    <w:rsid w:val="00B942F6"/>
    <w:rsid w:val="00B964BD"/>
    <w:rsid w:val="00B970B6"/>
    <w:rsid w:val="00BA5A07"/>
    <w:rsid w:val="00BA6306"/>
    <w:rsid w:val="00BA6C25"/>
    <w:rsid w:val="00BB021A"/>
    <w:rsid w:val="00BB07A1"/>
    <w:rsid w:val="00BB4B68"/>
    <w:rsid w:val="00BB5F52"/>
    <w:rsid w:val="00BB628D"/>
    <w:rsid w:val="00BC4A58"/>
    <w:rsid w:val="00BC7906"/>
    <w:rsid w:val="00BC7F09"/>
    <w:rsid w:val="00BD0531"/>
    <w:rsid w:val="00BD06E1"/>
    <w:rsid w:val="00BD3078"/>
    <w:rsid w:val="00BD4D70"/>
    <w:rsid w:val="00BD6C60"/>
    <w:rsid w:val="00BD716C"/>
    <w:rsid w:val="00BE25D5"/>
    <w:rsid w:val="00BF11D8"/>
    <w:rsid w:val="00BF2E8F"/>
    <w:rsid w:val="00BF3C76"/>
    <w:rsid w:val="00BF5DC9"/>
    <w:rsid w:val="00BF7022"/>
    <w:rsid w:val="00C00A7B"/>
    <w:rsid w:val="00C01B8F"/>
    <w:rsid w:val="00C01C93"/>
    <w:rsid w:val="00C02BB1"/>
    <w:rsid w:val="00C03DD6"/>
    <w:rsid w:val="00C03FB5"/>
    <w:rsid w:val="00C07174"/>
    <w:rsid w:val="00C07852"/>
    <w:rsid w:val="00C07946"/>
    <w:rsid w:val="00C11F22"/>
    <w:rsid w:val="00C134DA"/>
    <w:rsid w:val="00C14EF0"/>
    <w:rsid w:val="00C14F80"/>
    <w:rsid w:val="00C17692"/>
    <w:rsid w:val="00C21026"/>
    <w:rsid w:val="00C22A0D"/>
    <w:rsid w:val="00C24927"/>
    <w:rsid w:val="00C24E14"/>
    <w:rsid w:val="00C25A20"/>
    <w:rsid w:val="00C3015A"/>
    <w:rsid w:val="00C34DB6"/>
    <w:rsid w:val="00C3507A"/>
    <w:rsid w:val="00C3561D"/>
    <w:rsid w:val="00C35934"/>
    <w:rsid w:val="00C36C8D"/>
    <w:rsid w:val="00C40160"/>
    <w:rsid w:val="00C43354"/>
    <w:rsid w:val="00C45BF5"/>
    <w:rsid w:val="00C47342"/>
    <w:rsid w:val="00C51393"/>
    <w:rsid w:val="00C53555"/>
    <w:rsid w:val="00C5427A"/>
    <w:rsid w:val="00C5581F"/>
    <w:rsid w:val="00C564D7"/>
    <w:rsid w:val="00C64B61"/>
    <w:rsid w:val="00C64DAF"/>
    <w:rsid w:val="00C65035"/>
    <w:rsid w:val="00C6643C"/>
    <w:rsid w:val="00C67FF3"/>
    <w:rsid w:val="00C70345"/>
    <w:rsid w:val="00C810F9"/>
    <w:rsid w:val="00C87BD6"/>
    <w:rsid w:val="00C87ED0"/>
    <w:rsid w:val="00C954C7"/>
    <w:rsid w:val="00C968F2"/>
    <w:rsid w:val="00CA12A5"/>
    <w:rsid w:val="00CA163B"/>
    <w:rsid w:val="00CA2340"/>
    <w:rsid w:val="00CA349C"/>
    <w:rsid w:val="00CA59C4"/>
    <w:rsid w:val="00CA68B0"/>
    <w:rsid w:val="00CB0EC6"/>
    <w:rsid w:val="00CB39D8"/>
    <w:rsid w:val="00CB7C59"/>
    <w:rsid w:val="00CC3566"/>
    <w:rsid w:val="00CC76E2"/>
    <w:rsid w:val="00CE18CB"/>
    <w:rsid w:val="00CE1B85"/>
    <w:rsid w:val="00CE203C"/>
    <w:rsid w:val="00CE27E2"/>
    <w:rsid w:val="00CE49B8"/>
    <w:rsid w:val="00CE5127"/>
    <w:rsid w:val="00CE6CA2"/>
    <w:rsid w:val="00CF1E17"/>
    <w:rsid w:val="00CF43F1"/>
    <w:rsid w:val="00D00051"/>
    <w:rsid w:val="00D005D0"/>
    <w:rsid w:val="00D019C4"/>
    <w:rsid w:val="00D037FF"/>
    <w:rsid w:val="00D04A5C"/>
    <w:rsid w:val="00D04BF9"/>
    <w:rsid w:val="00D11436"/>
    <w:rsid w:val="00D17A99"/>
    <w:rsid w:val="00D2364D"/>
    <w:rsid w:val="00D2528C"/>
    <w:rsid w:val="00D272EA"/>
    <w:rsid w:val="00D318F0"/>
    <w:rsid w:val="00D32780"/>
    <w:rsid w:val="00D32A67"/>
    <w:rsid w:val="00D404AA"/>
    <w:rsid w:val="00D42EF1"/>
    <w:rsid w:val="00D436E5"/>
    <w:rsid w:val="00D43CF7"/>
    <w:rsid w:val="00D44C98"/>
    <w:rsid w:val="00D46777"/>
    <w:rsid w:val="00D4694E"/>
    <w:rsid w:val="00D50EE3"/>
    <w:rsid w:val="00D510FB"/>
    <w:rsid w:val="00D54C67"/>
    <w:rsid w:val="00D550A5"/>
    <w:rsid w:val="00D5659C"/>
    <w:rsid w:val="00D6023A"/>
    <w:rsid w:val="00D60461"/>
    <w:rsid w:val="00D619AA"/>
    <w:rsid w:val="00D62995"/>
    <w:rsid w:val="00D6687C"/>
    <w:rsid w:val="00D71265"/>
    <w:rsid w:val="00D75732"/>
    <w:rsid w:val="00D7612C"/>
    <w:rsid w:val="00D8119C"/>
    <w:rsid w:val="00D85DB1"/>
    <w:rsid w:val="00D8780C"/>
    <w:rsid w:val="00D93709"/>
    <w:rsid w:val="00DA07ED"/>
    <w:rsid w:val="00DA3066"/>
    <w:rsid w:val="00DA4115"/>
    <w:rsid w:val="00DA5338"/>
    <w:rsid w:val="00DA5C3C"/>
    <w:rsid w:val="00DA6CF0"/>
    <w:rsid w:val="00DB074B"/>
    <w:rsid w:val="00DB155B"/>
    <w:rsid w:val="00DB1BE7"/>
    <w:rsid w:val="00DB3627"/>
    <w:rsid w:val="00DB4B7B"/>
    <w:rsid w:val="00DB596D"/>
    <w:rsid w:val="00DC060F"/>
    <w:rsid w:val="00DC0B48"/>
    <w:rsid w:val="00DC250F"/>
    <w:rsid w:val="00DC332F"/>
    <w:rsid w:val="00DC5B1E"/>
    <w:rsid w:val="00DC5D47"/>
    <w:rsid w:val="00DC7FBA"/>
    <w:rsid w:val="00DD60EE"/>
    <w:rsid w:val="00DD6B24"/>
    <w:rsid w:val="00DD6E16"/>
    <w:rsid w:val="00DE32C4"/>
    <w:rsid w:val="00DE4198"/>
    <w:rsid w:val="00DE4609"/>
    <w:rsid w:val="00DE5436"/>
    <w:rsid w:val="00DE66DF"/>
    <w:rsid w:val="00DF2A38"/>
    <w:rsid w:val="00DF3631"/>
    <w:rsid w:val="00DF57E8"/>
    <w:rsid w:val="00DF6442"/>
    <w:rsid w:val="00DF6614"/>
    <w:rsid w:val="00DF6672"/>
    <w:rsid w:val="00E01CDA"/>
    <w:rsid w:val="00E0276B"/>
    <w:rsid w:val="00E046B2"/>
    <w:rsid w:val="00E04921"/>
    <w:rsid w:val="00E04F3F"/>
    <w:rsid w:val="00E0775B"/>
    <w:rsid w:val="00E112D2"/>
    <w:rsid w:val="00E20883"/>
    <w:rsid w:val="00E219F4"/>
    <w:rsid w:val="00E23CA1"/>
    <w:rsid w:val="00E2560B"/>
    <w:rsid w:val="00E25DA7"/>
    <w:rsid w:val="00E3049A"/>
    <w:rsid w:val="00E31DE7"/>
    <w:rsid w:val="00E33D93"/>
    <w:rsid w:val="00E36808"/>
    <w:rsid w:val="00E400CD"/>
    <w:rsid w:val="00E4025C"/>
    <w:rsid w:val="00E4099F"/>
    <w:rsid w:val="00E41A81"/>
    <w:rsid w:val="00E42093"/>
    <w:rsid w:val="00E42898"/>
    <w:rsid w:val="00E43504"/>
    <w:rsid w:val="00E43654"/>
    <w:rsid w:val="00E444E7"/>
    <w:rsid w:val="00E524E7"/>
    <w:rsid w:val="00E544C6"/>
    <w:rsid w:val="00E561A1"/>
    <w:rsid w:val="00E56697"/>
    <w:rsid w:val="00E5717E"/>
    <w:rsid w:val="00E577E0"/>
    <w:rsid w:val="00E579D6"/>
    <w:rsid w:val="00E633BE"/>
    <w:rsid w:val="00E634C3"/>
    <w:rsid w:val="00E6477A"/>
    <w:rsid w:val="00E65289"/>
    <w:rsid w:val="00E708A5"/>
    <w:rsid w:val="00E732BE"/>
    <w:rsid w:val="00E746CB"/>
    <w:rsid w:val="00E80C1F"/>
    <w:rsid w:val="00E84E49"/>
    <w:rsid w:val="00E86784"/>
    <w:rsid w:val="00E877C2"/>
    <w:rsid w:val="00E9500D"/>
    <w:rsid w:val="00E96689"/>
    <w:rsid w:val="00E97B60"/>
    <w:rsid w:val="00EA1BD1"/>
    <w:rsid w:val="00EA1F75"/>
    <w:rsid w:val="00EB1C2C"/>
    <w:rsid w:val="00EB28BA"/>
    <w:rsid w:val="00EB62C9"/>
    <w:rsid w:val="00EC0D09"/>
    <w:rsid w:val="00EC3C8F"/>
    <w:rsid w:val="00EC6C52"/>
    <w:rsid w:val="00EC6C86"/>
    <w:rsid w:val="00ED3C37"/>
    <w:rsid w:val="00ED4024"/>
    <w:rsid w:val="00ED47A8"/>
    <w:rsid w:val="00ED53D2"/>
    <w:rsid w:val="00EE3ADF"/>
    <w:rsid w:val="00EE4D13"/>
    <w:rsid w:val="00EE6645"/>
    <w:rsid w:val="00EF3B5A"/>
    <w:rsid w:val="00EF4635"/>
    <w:rsid w:val="00EF6CA9"/>
    <w:rsid w:val="00F00C1B"/>
    <w:rsid w:val="00F109E1"/>
    <w:rsid w:val="00F10AFE"/>
    <w:rsid w:val="00F10BED"/>
    <w:rsid w:val="00F11B73"/>
    <w:rsid w:val="00F135A9"/>
    <w:rsid w:val="00F14BD7"/>
    <w:rsid w:val="00F15382"/>
    <w:rsid w:val="00F16C6F"/>
    <w:rsid w:val="00F17AE9"/>
    <w:rsid w:val="00F17CB8"/>
    <w:rsid w:val="00F17D0B"/>
    <w:rsid w:val="00F201C6"/>
    <w:rsid w:val="00F20218"/>
    <w:rsid w:val="00F22DD9"/>
    <w:rsid w:val="00F24100"/>
    <w:rsid w:val="00F3065B"/>
    <w:rsid w:val="00F318C3"/>
    <w:rsid w:val="00F31962"/>
    <w:rsid w:val="00F33906"/>
    <w:rsid w:val="00F342D8"/>
    <w:rsid w:val="00F43973"/>
    <w:rsid w:val="00F43C35"/>
    <w:rsid w:val="00F4599A"/>
    <w:rsid w:val="00F471AB"/>
    <w:rsid w:val="00F47E75"/>
    <w:rsid w:val="00F54D7B"/>
    <w:rsid w:val="00F67DD6"/>
    <w:rsid w:val="00F76E38"/>
    <w:rsid w:val="00F77EF8"/>
    <w:rsid w:val="00F80039"/>
    <w:rsid w:val="00F85231"/>
    <w:rsid w:val="00F9259C"/>
    <w:rsid w:val="00F978DE"/>
    <w:rsid w:val="00FA0C1A"/>
    <w:rsid w:val="00FA2AB4"/>
    <w:rsid w:val="00FA4EF3"/>
    <w:rsid w:val="00FA5E6D"/>
    <w:rsid w:val="00FA616C"/>
    <w:rsid w:val="00FB085F"/>
    <w:rsid w:val="00FB755F"/>
    <w:rsid w:val="00FC163A"/>
    <w:rsid w:val="00FC29E3"/>
    <w:rsid w:val="00FC513C"/>
    <w:rsid w:val="00FD0161"/>
    <w:rsid w:val="00FD035D"/>
    <w:rsid w:val="00FD1680"/>
    <w:rsid w:val="00FD1856"/>
    <w:rsid w:val="00FD2A7B"/>
    <w:rsid w:val="00FD3B2A"/>
    <w:rsid w:val="00FE0EA9"/>
    <w:rsid w:val="00FE2F24"/>
    <w:rsid w:val="00FF0806"/>
    <w:rsid w:val="00FF1C12"/>
    <w:rsid w:val="00FF5190"/>
    <w:rsid w:val="00FF561A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01D31"/>
  <w15:chartTrackingRefBased/>
  <w15:docId w15:val="{8CDDF770-F572-D94D-8B47-1B8AD8E8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7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7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7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7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unhideWhenUsed/>
    <w:rsid w:val="00E444E7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84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7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7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7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7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7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7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7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7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7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7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7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7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7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7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847E2"/>
    <w:rPr>
      <w:color w:val="56C7AA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47E2"/>
    <w:rPr>
      <w:color w:val="59A8D1"/>
      <w:u w:val="single"/>
    </w:rPr>
  </w:style>
  <w:style w:type="paragraph" w:customStyle="1" w:styleId="msonormal0">
    <w:name w:val="msonormal"/>
    <w:basedOn w:val="Normal"/>
    <w:rsid w:val="004847E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4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3606</Words>
  <Characters>20558</Characters>
  <Application>Microsoft Office Word</Application>
  <DocSecurity>0</DocSecurity>
  <Lines>171</Lines>
  <Paragraphs>48</Paragraphs>
  <ScaleCrop>false</ScaleCrop>
  <Company/>
  <LinksUpToDate>false</LinksUpToDate>
  <CharactersWithSpaces>24116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Alter, Isaac</dc:creator>
  <cp:keywords/>
  <dc:description/>
  <cp:lastModifiedBy>Alter, Isaac</cp:lastModifiedBy>
  <cp:revision>3</cp:revision>
  <dcterms:created xsi:type="dcterms:W3CDTF">2025-08-17T20:42:00Z</dcterms:created>
  <dcterms:modified xsi:type="dcterms:W3CDTF">2025-08-17T20:42:00Z</dcterms:modified>
</cp:coreProperties>
</file>