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D5B0" w14:textId="77777777" w:rsidR="00147B50" w:rsidRDefault="00147B50" w:rsidP="00147B50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101"/>
        <w:rPr>
          <w:rFonts w:ascii="Times New Roman" w:hAnsi="Times New Roman" w:cs="Times New Roman"/>
          <w:i w:val="0"/>
          <w:iCs/>
          <w:sz w:val="22"/>
          <w:szCs w:val="22"/>
        </w:rPr>
      </w:pPr>
    </w:p>
    <w:tbl>
      <w:tblPr>
        <w:tblStyle w:val="TableGrid"/>
        <w:tblW w:w="0" w:type="auto"/>
        <w:tblInd w:w="726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47B50" w:rsidRPr="00CD73D3" w14:paraId="0B7E75C8" w14:textId="77777777" w:rsidTr="006F02A7">
        <w:trPr>
          <w:trHeight w:val="300"/>
        </w:trPr>
        <w:tc>
          <w:tcPr>
            <w:tcW w:w="9350" w:type="dxa"/>
            <w:gridSpan w:val="5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</w:tcPr>
          <w:p w14:paraId="25DF8859" w14:textId="071EFCE3" w:rsidR="00147B50" w:rsidRPr="00CD73D3" w:rsidRDefault="00147B50" w:rsidP="006F02A7">
            <w:pPr>
              <w:spacing w:before="100" w:after="100"/>
              <w:rPr>
                <w:rFonts w:ascii="Times New Roman" w:hAnsi="Times New Roman" w:cs="Times New Roman"/>
                <w:b/>
                <w:bCs/>
              </w:rPr>
            </w:pPr>
            <w:r w:rsidRPr="2BF2D296">
              <w:rPr>
                <w:rFonts w:ascii="Times New Roman" w:hAnsi="Times New Roman" w:cs="Times New Roman"/>
                <w:b/>
                <w:b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>ABLE</w:t>
            </w:r>
            <w:r w:rsidRPr="2BF2D296">
              <w:rPr>
                <w:rFonts w:ascii="Times New Roman" w:hAnsi="Times New Roman" w:cs="Times New Roman"/>
                <w:b/>
                <w:bCs/>
              </w:rPr>
              <w:t xml:space="preserve"> S1. C</w:t>
            </w:r>
            <w:r w:rsidRPr="008433D7">
              <w:rPr>
                <w:rFonts w:ascii="Times New Roman" w:hAnsi="Times New Roman" w:cs="Times New Roman"/>
                <w:b/>
                <w:bCs/>
              </w:rPr>
              <w:t>riteria for Classifying Women by Sex of Sex Partners in the Primary Analysis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(n</w:t>
            </w:r>
            <w:r w:rsidR="005074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=</w:t>
            </w:r>
            <w:r w:rsidR="005074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8264F">
              <w:rPr>
                <w:rFonts w:ascii="Times New Roman" w:hAnsi="Times New Roman" w:cs="Times New Roman"/>
                <w:b/>
                <w:bCs/>
              </w:rPr>
              <w:t>142,142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Pr="006826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433D7">
              <w:rPr>
                <w:rFonts w:ascii="Times New Roman" w:hAnsi="Times New Roman" w:cs="Times New Roman"/>
                <w:b/>
                <w:bCs/>
              </w:rPr>
              <w:t>Versus in the Sensitivity Analysis Among Women with Missing/Unknown Data for 1 or Both Sex of Sex Partners Variables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(n</w:t>
            </w:r>
            <w:r w:rsidR="005074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=</w:t>
            </w:r>
            <w:r w:rsidR="005074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8264F">
              <w:rPr>
                <w:rFonts w:ascii="Times New Roman" w:hAnsi="Times New Roman" w:cs="Times New Roman"/>
                <w:b/>
                <w:bCs/>
              </w:rPr>
              <w:t>142,142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501AB1">
              <w:rPr>
                <w:rFonts w:ascii="Times New Roman" w:eastAsia="Calibri" w:hAnsi="Times New Roman" w:cs="Times New Roman"/>
                <w:b/>
                <w:bCs/>
              </w:rPr>
              <w:t xml:space="preserve">—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United States</w:t>
            </w:r>
            <w:r w:rsidRPr="00501AB1">
              <w:rPr>
                <w:rFonts w:ascii="Times New Roman" w:eastAsia="Calibri" w:hAnsi="Times New Roman" w:cs="Times New Roman"/>
                <w:b/>
                <w:bCs/>
              </w:rPr>
              <w:t>, 2014–2023</w:t>
            </w:r>
          </w:p>
        </w:tc>
      </w:tr>
      <w:tr w:rsidR="00147B50" w:rsidRPr="00CD73D3" w14:paraId="08F8C765" w14:textId="77777777" w:rsidTr="006F02A7">
        <w:trPr>
          <w:trHeight w:val="300"/>
        </w:trPr>
        <w:tc>
          <w:tcPr>
            <w:tcW w:w="3740" w:type="dxa"/>
            <w:gridSpan w:val="2"/>
            <w:vMerge w:val="restart"/>
            <w:tcBorders>
              <w:top w:val="single" w:sz="18" w:space="0" w:color="000000" w:themeColor="text1"/>
            </w:tcBorders>
            <w:shd w:val="clear" w:color="auto" w:fill="F2F2F2" w:themeFill="background1" w:themeFillShade="F2"/>
          </w:tcPr>
          <w:p w14:paraId="0D793D05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3D3">
              <w:rPr>
                <w:rFonts w:ascii="Times New Roman" w:hAnsi="Times New Roman" w:cs="Times New Roman"/>
                <w:b/>
                <w:bCs/>
              </w:rPr>
              <w:t>Primary Analysis</w:t>
            </w:r>
          </w:p>
        </w:tc>
        <w:tc>
          <w:tcPr>
            <w:tcW w:w="5610" w:type="dxa"/>
            <w:gridSpan w:val="3"/>
            <w:tcBorders>
              <w:top w:val="single" w:sz="18" w:space="0" w:color="000000" w:themeColor="text1"/>
            </w:tcBorders>
            <w:shd w:val="clear" w:color="auto" w:fill="F2F2F2" w:themeFill="background1" w:themeFillShade="F2"/>
          </w:tcPr>
          <w:p w14:paraId="7F26A79A" w14:textId="77777777" w:rsidR="00147B50" w:rsidRPr="00AC5A91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5A91">
              <w:rPr>
                <w:rFonts w:ascii="Times New Roman" w:hAnsi="Times New Roman" w:cs="Times New Roman"/>
                <w:b/>
                <w:bCs/>
              </w:rPr>
              <w:t>Sex with Men Reported Within the Past 12 Months</w:t>
            </w:r>
          </w:p>
        </w:tc>
      </w:tr>
      <w:tr w:rsidR="00147B50" w:rsidRPr="00CD73D3" w14:paraId="0C6A6A44" w14:textId="77777777" w:rsidTr="006F02A7">
        <w:trPr>
          <w:trHeight w:val="300"/>
        </w:trPr>
        <w:tc>
          <w:tcPr>
            <w:tcW w:w="3740" w:type="dxa"/>
            <w:gridSpan w:val="2"/>
            <w:vMerge/>
          </w:tcPr>
          <w:p w14:paraId="4B061853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shd w:val="clear" w:color="auto" w:fill="F2F2F2" w:themeFill="background1" w:themeFillShade="F2"/>
          </w:tcPr>
          <w:p w14:paraId="43E00F8E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05C1878B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6C798183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Missing/ Unknown</w:t>
            </w:r>
          </w:p>
        </w:tc>
      </w:tr>
      <w:tr w:rsidR="00147B50" w:rsidRPr="00CD73D3" w14:paraId="18E5F2A8" w14:textId="77777777" w:rsidTr="006F02A7">
        <w:trPr>
          <w:trHeight w:val="465"/>
        </w:trPr>
        <w:tc>
          <w:tcPr>
            <w:tcW w:w="1870" w:type="dxa"/>
            <w:vMerge w:val="restart"/>
            <w:shd w:val="clear" w:color="auto" w:fill="F2F2F2" w:themeFill="background1" w:themeFillShade="F2"/>
          </w:tcPr>
          <w:p w14:paraId="697B66ED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Sex with women reported within the past 12 months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3E288317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870" w:type="dxa"/>
          </w:tcPr>
          <w:p w14:paraId="3339DFE6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WSWM</w:t>
            </w:r>
          </w:p>
        </w:tc>
        <w:tc>
          <w:tcPr>
            <w:tcW w:w="1870" w:type="dxa"/>
          </w:tcPr>
          <w:p w14:paraId="4E4F4C87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WSWO</w:t>
            </w:r>
          </w:p>
        </w:tc>
        <w:tc>
          <w:tcPr>
            <w:tcW w:w="1870" w:type="dxa"/>
          </w:tcPr>
          <w:p w14:paraId="5337A5F1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WSWO</w:t>
            </w:r>
          </w:p>
        </w:tc>
      </w:tr>
      <w:tr w:rsidR="00147B50" w:rsidRPr="00CD73D3" w14:paraId="1F7018EF" w14:textId="77777777" w:rsidTr="006F02A7">
        <w:trPr>
          <w:trHeight w:val="300"/>
        </w:trPr>
        <w:tc>
          <w:tcPr>
            <w:tcW w:w="1870" w:type="dxa"/>
            <w:vMerge/>
          </w:tcPr>
          <w:p w14:paraId="489AE448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shd w:val="clear" w:color="auto" w:fill="F2F2F2" w:themeFill="background1" w:themeFillShade="F2"/>
          </w:tcPr>
          <w:p w14:paraId="79348268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70" w:type="dxa"/>
          </w:tcPr>
          <w:p w14:paraId="6E7BD154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WSMO</w:t>
            </w:r>
          </w:p>
        </w:tc>
        <w:tc>
          <w:tcPr>
            <w:tcW w:w="1870" w:type="dxa"/>
          </w:tcPr>
          <w:p w14:paraId="1F1A85F8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  <w:tc>
          <w:tcPr>
            <w:tcW w:w="1870" w:type="dxa"/>
          </w:tcPr>
          <w:p w14:paraId="579237B6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</w:tr>
      <w:tr w:rsidR="00147B50" w:rsidRPr="00CD73D3" w14:paraId="15C57601" w14:textId="77777777" w:rsidTr="006F02A7">
        <w:trPr>
          <w:trHeight w:val="300"/>
        </w:trPr>
        <w:tc>
          <w:tcPr>
            <w:tcW w:w="1870" w:type="dxa"/>
            <w:vMerge/>
          </w:tcPr>
          <w:p w14:paraId="2A795E2B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0D1E6D31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Missing/ Unknown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634FB4E9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WSMO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03DC2CC2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  <w:tc>
          <w:tcPr>
            <w:tcW w:w="1870" w:type="dxa"/>
          </w:tcPr>
          <w:p w14:paraId="30ADC759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</w:tr>
      <w:tr w:rsidR="00147B50" w:rsidRPr="00CD73D3" w14:paraId="3CF56578" w14:textId="77777777" w:rsidTr="006F02A7">
        <w:trPr>
          <w:trHeight w:val="300"/>
        </w:trPr>
        <w:tc>
          <w:tcPr>
            <w:tcW w:w="3740" w:type="dxa"/>
            <w:gridSpan w:val="2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534CC194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3D3">
              <w:rPr>
                <w:rFonts w:ascii="Times New Roman" w:hAnsi="Times New Roman" w:cs="Times New Roman"/>
                <w:b/>
                <w:bCs/>
              </w:rPr>
              <w:t>Sensitivity Analysis</w:t>
            </w:r>
          </w:p>
        </w:tc>
        <w:tc>
          <w:tcPr>
            <w:tcW w:w="5610" w:type="dxa"/>
            <w:gridSpan w:val="3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42AB33F7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Sex with Men Reported Within the Past 12 Months</w:t>
            </w:r>
          </w:p>
        </w:tc>
      </w:tr>
      <w:tr w:rsidR="00147B50" w:rsidRPr="00CD73D3" w14:paraId="546C6B0C" w14:textId="77777777" w:rsidTr="006F02A7">
        <w:trPr>
          <w:trHeight w:val="300"/>
        </w:trPr>
        <w:tc>
          <w:tcPr>
            <w:tcW w:w="3740" w:type="dxa"/>
            <w:gridSpan w:val="2"/>
            <w:vMerge/>
          </w:tcPr>
          <w:p w14:paraId="2D428529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shd w:val="clear" w:color="auto" w:fill="F2F2F2" w:themeFill="background1" w:themeFillShade="F2"/>
          </w:tcPr>
          <w:p w14:paraId="6BFB4431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217404E3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7AEC4051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Missing/ Unknown</w:t>
            </w:r>
          </w:p>
        </w:tc>
      </w:tr>
      <w:tr w:rsidR="00147B50" w:rsidRPr="00CD73D3" w14:paraId="33D36813" w14:textId="77777777" w:rsidTr="006F02A7">
        <w:trPr>
          <w:trHeight w:val="300"/>
        </w:trPr>
        <w:tc>
          <w:tcPr>
            <w:tcW w:w="1870" w:type="dxa"/>
            <w:vMerge w:val="restart"/>
            <w:shd w:val="clear" w:color="auto" w:fill="F2F2F2" w:themeFill="background1" w:themeFillShade="F2"/>
          </w:tcPr>
          <w:p w14:paraId="5E537C81" w14:textId="77777777" w:rsidR="00147B50" w:rsidRPr="00E8258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585">
              <w:rPr>
                <w:rFonts w:ascii="Times New Roman" w:hAnsi="Times New Roman" w:cs="Times New Roman"/>
                <w:b/>
                <w:bCs/>
              </w:rPr>
              <w:t>Sex with women reported within the past 12 months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43DC5633" w14:textId="77777777" w:rsidR="00147B50" w:rsidRPr="00B7032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325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870" w:type="dxa"/>
          </w:tcPr>
          <w:p w14:paraId="76E3CD99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WSWM</w:t>
            </w:r>
          </w:p>
        </w:tc>
        <w:tc>
          <w:tcPr>
            <w:tcW w:w="1870" w:type="dxa"/>
          </w:tcPr>
          <w:p w14:paraId="1C535614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WSWO</w:t>
            </w:r>
          </w:p>
        </w:tc>
        <w:tc>
          <w:tcPr>
            <w:tcW w:w="1870" w:type="dxa"/>
          </w:tcPr>
          <w:p w14:paraId="4419FB88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</w:tr>
      <w:tr w:rsidR="00147B50" w:rsidRPr="00CD73D3" w14:paraId="772CD3EA" w14:textId="77777777" w:rsidTr="006F02A7">
        <w:trPr>
          <w:trHeight w:val="300"/>
        </w:trPr>
        <w:tc>
          <w:tcPr>
            <w:tcW w:w="1870" w:type="dxa"/>
            <w:vMerge/>
          </w:tcPr>
          <w:p w14:paraId="504C684F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shd w:val="clear" w:color="auto" w:fill="F2F2F2" w:themeFill="background1" w:themeFillShade="F2"/>
          </w:tcPr>
          <w:p w14:paraId="1E4A7C83" w14:textId="77777777" w:rsidR="00147B50" w:rsidRPr="00B7032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325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70" w:type="dxa"/>
          </w:tcPr>
          <w:p w14:paraId="2A9770F4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WSMO</w:t>
            </w:r>
          </w:p>
        </w:tc>
        <w:tc>
          <w:tcPr>
            <w:tcW w:w="1870" w:type="dxa"/>
          </w:tcPr>
          <w:p w14:paraId="0ED4FF6F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  <w:tc>
          <w:tcPr>
            <w:tcW w:w="1870" w:type="dxa"/>
          </w:tcPr>
          <w:p w14:paraId="1C58010B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</w:tr>
      <w:tr w:rsidR="00147B50" w:rsidRPr="00CD73D3" w14:paraId="55CBFE22" w14:textId="77777777" w:rsidTr="006F02A7">
        <w:trPr>
          <w:trHeight w:val="300"/>
        </w:trPr>
        <w:tc>
          <w:tcPr>
            <w:tcW w:w="1870" w:type="dxa"/>
            <w:vMerge/>
            <w:tcBorders>
              <w:bottom w:val="single" w:sz="18" w:space="0" w:color="auto"/>
            </w:tcBorders>
          </w:tcPr>
          <w:p w14:paraId="0DCABECF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3606B5FC" w14:textId="77777777" w:rsidR="00147B50" w:rsidRPr="00B70325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325">
              <w:rPr>
                <w:rFonts w:ascii="Times New Roman" w:hAnsi="Times New Roman" w:cs="Times New Roman"/>
                <w:b/>
                <w:bCs/>
              </w:rPr>
              <w:t>Missing/ Unknown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3A805386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68110063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6F48C575" w14:textId="77777777" w:rsidR="00147B50" w:rsidRPr="00CD73D3" w:rsidRDefault="00147B50" w:rsidP="006F02A7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CD73D3">
              <w:rPr>
                <w:rFonts w:ascii="Times New Roman" w:hAnsi="Times New Roman" w:cs="Times New Roman"/>
              </w:rPr>
              <w:t>WSU</w:t>
            </w:r>
          </w:p>
        </w:tc>
      </w:tr>
      <w:tr w:rsidR="00147B50" w:rsidRPr="00CD73D3" w14:paraId="13E50519" w14:textId="77777777" w:rsidTr="006F02A7">
        <w:trPr>
          <w:trHeight w:val="300"/>
        </w:trPr>
        <w:tc>
          <w:tcPr>
            <w:tcW w:w="9350" w:type="dxa"/>
            <w:gridSpan w:val="5"/>
            <w:tcBorders>
              <w:left w:val="nil"/>
              <w:bottom w:val="nil"/>
              <w:right w:val="nil"/>
            </w:tcBorders>
          </w:tcPr>
          <w:p w14:paraId="0DE13619" w14:textId="77777777" w:rsidR="00147B50" w:rsidRPr="00CD73D3" w:rsidRDefault="00147B50" w:rsidP="006F02A7">
            <w:pPr>
              <w:rPr>
                <w:rFonts w:ascii="Times New Roman" w:hAnsi="Times New Roman" w:cs="Times New Roman"/>
              </w:rPr>
            </w:pPr>
            <w:r w:rsidRPr="7695A9E0">
              <w:rPr>
                <w:rFonts w:ascii="Times New Roman" w:hAnsi="Times New Roman" w:cs="Times New Roman"/>
              </w:rPr>
              <w:t>WSMO</w:t>
            </w:r>
            <w:r>
              <w:rPr>
                <w:rFonts w:ascii="Times New Roman" w:hAnsi="Times New Roman" w:cs="Times New Roman"/>
              </w:rPr>
              <w:t xml:space="preserve"> = </w:t>
            </w:r>
            <w:r w:rsidRPr="7695A9E0">
              <w:rPr>
                <w:rFonts w:ascii="Times New Roman" w:hAnsi="Times New Roman" w:cs="Times New Roman"/>
              </w:rPr>
              <w:t>women who have sex with men only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CD73D3">
              <w:rPr>
                <w:rFonts w:ascii="Times New Roman" w:hAnsi="Times New Roman" w:cs="Times New Roman"/>
              </w:rPr>
              <w:t>WSWM</w:t>
            </w:r>
            <w:r>
              <w:rPr>
                <w:rFonts w:ascii="Times New Roman" w:hAnsi="Times New Roman" w:cs="Times New Roman"/>
              </w:rPr>
              <w:t xml:space="preserve"> =</w:t>
            </w:r>
            <w:r w:rsidRPr="00CD73D3">
              <w:rPr>
                <w:rFonts w:ascii="Times New Roman" w:hAnsi="Times New Roman" w:cs="Times New Roman"/>
              </w:rPr>
              <w:t xml:space="preserve"> women who have sex with women and men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CD73D3">
              <w:rPr>
                <w:rFonts w:ascii="Times New Roman" w:hAnsi="Times New Roman" w:cs="Times New Roman"/>
              </w:rPr>
              <w:t>WSWO</w:t>
            </w:r>
            <w:r>
              <w:rPr>
                <w:rFonts w:ascii="Times New Roman" w:hAnsi="Times New Roman" w:cs="Times New Roman"/>
              </w:rPr>
              <w:t xml:space="preserve"> = </w:t>
            </w:r>
            <w:r w:rsidRPr="00CD73D3">
              <w:rPr>
                <w:rFonts w:ascii="Times New Roman" w:hAnsi="Times New Roman" w:cs="Times New Roman"/>
              </w:rPr>
              <w:t>women who have sex with women only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7695A9E0">
              <w:rPr>
                <w:rFonts w:ascii="Times New Roman" w:hAnsi="Times New Roman" w:cs="Times New Roman"/>
              </w:rPr>
              <w:t>WSU</w:t>
            </w:r>
            <w:r>
              <w:rPr>
                <w:rFonts w:ascii="Times New Roman" w:hAnsi="Times New Roman" w:cs="Times New Roman"/>
              </w:rPr>
              <w:t xml:space="preserve"> =</w:t>
            </w:r>
            <w:r w:rsidRPr="7695A9E0">
              <w:rPr>
                <w:rFonts w:ascii="Times New Roman" w:hAnsi="Times New Roman" w:cs="Times New Roman"/>
              </w:rPr>
              <w:t xml:space="preserve"> women with unknown sex of sex partners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4014368" w14:textId="77777777" w:rsidR="00147B50" w:rsidRDefault="00147B50" w:rsidP="0086741A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rPr>
          <w:rFonts w:ascii="Times New Roman" w:hAnsi="Times New Roman" w:cs="Times New Roman"/>
          <w:i w:val="0"/>
          <w:iCs/>
          <w:sz w:val="22"/>
          <w:szCs w:val="22"/>
        </w:rPr>
      </w:pPr>
    </w:p>
    <w:sectPr w:rsidR="00147B50" w:rsidSect="00147B50">
      <w:footerReference w:type="default" r:id="rId7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18AEF" w14:textId="77777777" w:rsidR="007A130D" w:rsidRDefault="007A130D" w:rsidP="005D14EA">
      <w:pPr>
        <w:spacing w:after="0"/>
      </w:pPr>
      <w:r>
        <w:separator/>
      </w:r>
    </w:p>
  </w:endnote>
  <w:endnote w:type="continuationSeparator" w:id="0">
    <w:p w14:paraId="6B050E57" w14:textId="77777777" w:rsidR="007A130D" w:rsidRDefault="007A130D" w:rsidP="005D14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2076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BFB9B5" w14:textId="46F6F6B6" w:rsidR="005D14EA" w:rsidRDefault="005D14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C46D9D" w14:textId="77777777" w:rsidR="005D14EA" w:rsidRDefault="005D14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B7816" w14:textId="77777777" w:rsidR="007A130D" w:rsidRDefault="007A130D" w:rsidP="005D14EA">
      <w:pPr>
        <w:spacing w:after="0"/>
      </w:pPr>
      <w:r>
        <w:separator/>
      </w:r>
    </w:p>
  </w:footnote>
  <w:footnote w:type="continuationSeparator" w:id="0">
    <w:p w14:paraId="3A67C347" w14:textId="77777777" w:rsidR="007A130D" w:rsidRDefault="007A130D" w:rsidP="005D14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E864AF4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3ED24514"/>
    <w:multiLevelType w:val="hybridMultilevel"/>
    <w:tmpl w:val="B44EA382"/>
    <w:lvl w:ilvl="0" w:tplc="1C22B3FA">
      <w:start w:val="1"/>
      <w:numFmt w:val="decimal"/>
      <w:lvlText w:val="%1)"/>
      <w:lvlJc w:val="left"/>
      <w:pPr>
        <w:ind w:left="1020" w:hanging="360"/>
      </w:pPr>
    </w:lvl>
    <w:lvl w:ilvl="1" w:tplc="ECFCFE92">
      <w:start w:val="1"/>
      <w:numFmt w:val="decimal"/>
      <w:lvlText w:val="%2)"/>
      <w:lvlJc w:val="left"/>
      <w:pPr>
        <w:ind w:left="1020" w:hanging="360"/>
      </w:pPr>
    </w:lvl>
    <w:lvl w:ilvl="2" w:tplc="D43EED96">
      <w:start w:val="1"/>
      <w:numFmt w:val="decimal"/>
      <w:lvlText w:val="%3)"/>
      <w:lvlJc w:val="left"/>
      <w:pPr>
        <w:ind w:left="1020" w:hanging="360"/>
      </w:pPr>
    </w:lvl>
    <w:lvl w:ilvl="3" w:tplc="391678E4">
      <w:start w:val="1"/>
      <w:numFmt w:val="decimal"/>
      <w:lvlText w:val="%4)"/>
      <w:lvlJc w:val="left"/>
      <w:pPr>
        <w:ind w:left="1020" w:hanging="360"/>
      </w:pPr>
    </w:lvl>
    <w:lvl w:ilvl="4" w:tplc="255C8610">
      <w:start w:val="1"/>
      <w:numFmt w:val="decimal"/>
      <w:lvlText w:val="%5)"/>
      <w:lvlJc w:val="left"/>
      <w:pPr>
        <w:ind w:left="1020" w:hanging="360"/>
      </w:pPr>
    </w:lvl>
    <w:lvl w:ilvl="5" w:tplc="9800BDAA">
      <w:start w:val="1"/>
      <w:numFmt w:val="decimal"/>
      <w:lvlText w:val="%6)"/>
      <w:lvlJc w:val="left"/>
      <w:pPr>
        <w:ind w:left="1020" w:hanging="360"/>
      </w:pPr>
    </w:lvl>
    <w:lvl w:ilvl="6" w:tplc="9BF8010A">
      <w:start w:val="1"/>
      <w:numFmt w:val="decimal"/>
      <w:lvlText w:val="%7)"/>
      <w:lvlJc w:val="left"/>
      <w:pPr>
        <w:ind w:left="1020" w:hanging="360"/>
      </w:pPr>
    </w:lvl>
    <w:lvl w:ilvl="7" w:tplc="4088EEF4">
      <w:start w:val="1"/>
      <w:numFmt w:val="decimal"/>
      <w:lvlText w:val="%8)"/>
      <w:lvlJc w:val="left"/>
      <w:pPr>
        <w:ind w:left="1020" w:hanging="360"/>
      </w:pPr>
    </w:lvl>
    <w:lvl w:ilvl="8" w:tplc="96F23E56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5EC56845"/>
    <w:multiLevelType w:val="hybridMultilevel"/>
    <w:tmpl w:val="F89E7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206476">
    <w:abstractNumId w:val="0"/>
  </w:num>
  <w:num w:numId="2" w16cid:durableId="1739935719">
    <w:abstractNumId w:val="1"/>
  </w:num>
  <w:num w:numId="3" w16cid:durableId="2143109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78"/>
    <w:rsid w:val="00004473"/>
    <w:rsid w:val="0000787C"/>
    <w:rsid w:val="000D57B9"/>
    <w:rsid w:val="000E26FC"/>
    <w:rsid w:val="00133361"/>
    <w:rsid w:val="00136DD8"/>
    <w:rsid w:val="00141212"/>
    <w:rsid w:val="00147B50"/>
    <w:rsid w:val="00153553"/>
    <w:rsid w:val="0017400D"/>
    <w:rsid w:val="0017498C"/>
    <w:rsid w:val="001B1952"/>
    <w:rsid w:val="001C7132"/>
    <w:rsid w:val="001E201D"/>
    <w:rsid w:val="002526E6"/>
    <w:rsid w:val="00261628"/>
    <w:rsid w:val="00263201"/>
    <w:rsid w:val="002678FF"/>
    <w:rsid w:val="00290033"/>
    <w:rsid w:val="002A220E"/>
    <w:rsid w:val="002C5698"/>
    <w:rsid w:val="00343743"/>
    <w:rsid w:val="00374027"/>
    <w:rsid w:val="003806B0"/>
    <w:rsid w:val="003B2124"/>
    <w:rsid w:val="003B444B"/>
    <w:rsid w:val="003C60D6"/>
    <w:rsid w:val="003D2C8A"/>
    <w:rsid w:val="003E1ACB"/>
    <w:rsid w:val="00423E77"/>
    <w:rsid w:val="0047423D"/>
    <w:rsid w:val="00493463"/>
    <w:rsid w:val="004C5FEA"/>
    <w:rsid w:val="004D54D2"/>
    <w:rsid w:val="005074FE"/>
    <w:rsid w:val="00524C81"/>
    <w:rsid w:val="00525F60"/>
    <w:rsid w:val="00533622"/>
    <w:rsid w:val="005B40B4"/>
    <w:rsid w:val="005D14EA"/>
    <w:rsid w:val="00633328"/>
    <w:rsid w:val="00651BBA"/>
    <w:rsid w:val="00691478"/>
    <w:rsid w:val="006B177C"/>
    <w:rsid w:val="006B3860"/>
    <w:rsid w:val="006E4426"/>
    <w:rsid w:val="006E67C2"/>
    <w:rsid w:val="006F0BF9"/>
    <w:rsid w:val="00700E35"/>
    <w:rsid w:val="00751FB4"/>
    <w:rsid w:val="00795617"/>
    <w:rsid w:val="007A03E9"/>
    <w:rsid w:val="007A130D"/>
    <w:rsid w:val="007E3E45"/>
    <w:rsid w:val="00800193"/>
    <w:rsid w:val="00810583"/>
    <w:rsid w:val="00840E21"/>
    <w:rsid w:val="0086741A"/>
    <w:rsid w:val="008803F8"/>
    <w:rsid w:val="00896405"/>
    <w:rsid w:val="008A58F8"/>
    <w:rsid w:val="008C530F"/>
    <w:rsid w:val="008C5FB4"/>
    <w:rsid w:val="008E5E73"/>
    <w:rsid w:val="008F0575"/>
    <w:rsid w:val="00931BDE"/>
    <w:rsid w:val="00977C1D"/>
    <w:rsid w:val="0098022E"/>
    <w:rsid w:val="00993FF1"/>
    <w:rsid w:val="009C7D0E"/>
    <w:rsid w:val="009D3C8F"/>
    <w:rsid w:val="009F629D"/>
    <w:rsid w:val="00A3011F"/>
    <w:rsid w:val="00A32878"/>
    <w:rsid w:val="00A34477"/>
    <w:rsid w:val="00A52EAF"/>
    <w:rsid w:val="00A76616"/>
    <w:rsid w:val="00AD595F"/>
    <w:rsid w:val="00B33A52"/>
    <w:rsid w:val="00B516DB"/>
    <w:rsid w:val="00B56CF8"/>
    <w:rsid w:val="00B77A20"/>
    <w:rsid w:val="00B867D2"/>
    <w:rsid w:val="00B92587"/>
    <w:rsid w:val="00BA051A"/>
    <w:rsid w:val="00BD046F"/>
    <w:rsid w:val="00C055CF"/>
    <w:rsid w:val="00C122FF"/>
    <w:rsid w:val="00C34236"/>
    <w:rsid w:val="00C41F81"/>
    <w:rsid w:val="00C86C5F"/>
    <w:rsid w:val="00CB66EF"/>
    <w:rsid w:val="00CF378C"/>
    <w:rsid w:val="00D4516E"/>
    <w:rsid w:val="00DC1939"/>
    <w:rsid w:val="00DC5CF3"/>
    <w:rsid w:val="00E22286"/>
    <w:rsid w:val="00E40C35"/>
    <w:rsid w:val="00E522B6"/>
    <w:rsid w:val="00E671E0"/>
    <w:rsid w:val="00E86F32"/>
    <w:rsid w:val="00E960D6"/>
    <w:rsid w:val="00EA643B"/>
    <w:rsid w:val="00EC077A"/>
    <w:rsid w:val="00EE2A71"/>
    <w:rsid w:val="00EF41A1"/>
    <w:rsid w:val="00F0631D"/>
    <w:rsid w:val="00F1436F"/>
    <w:rsid w:val="00F743BA"/>
    <w:rsid w:val="00FD695D"/>
    <w:rsid w:val="190C3200"/>
    <w:rsid w:val="1A7B7FC0"/>
    <w:rsid w:val="24FCEC1F"/>
    <w:rsid w:val="29FD4D07"/>
    <w:rsid w:val="388C37AA"/>
    <w:rsid w:val="4766230A"/>
    <w:rsid w:val="50808E6D"/>
    <w:rsid w:val="5786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49C9D8"/>
  <w15:chartTrackingRefBased/>
  <w15:docId w15:val="{ED0F830E-2C6D-4944-B5EC-B32DB99D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B50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1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1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91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91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91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91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91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4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4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914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691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4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4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4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47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147B50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147B50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147B50"/>
  </w:style>
  <w:style w:type="paragraph" w:customStyle="1" w:styleId="Compact">
    <w:name w:val="Compact"/>
    <w:basedOn w:val="BodyText"/>
    <w:qFormat/>
    <w:rsid w:val="00147B50"/>
    <w:pPr>
      <w:spacing w:before="36" w:after="36"/>
    </w:pPr>
  </w:style>
  <w:style w:type="paragraph" w:customStyle="1" w:styleId="Author">
    <w:name w:val="Author"/>
    <w:next w:val="BodyText"/>
    <w:qFormat/>
    <w:rsid w:val="00147B50"/>
    <w:pPr>
      <w:keepNext/>
      <w:keepLines/>
      <w:spacing w:after="200" w:line="240" w:lineRule="auto"/>
      <w:jc w:val="center"/>
    </w:pPr>
    <w:rPr>
      <w:kern w:val="0"/>
      <w14:ligatures w14:val="none"/>
    </w:rPr>
  </w:style>
  <w:style w:type="paragraph" w:styleId="Date">
    <w:name w:val="Date"/>
    <w:next w:val="BodyText"/>
    <w:link w:val="DateChar"/>
    <w:qFormat/>
    <w:rsid w:val="00147B50"/>
    <w:pPr>
      <w:keepNext/>
      <w:keepLines/>
      <w:spacing w:after="200" w:line="240" w:lineRule="auto"/>
      <w:jc w:val="center"/>
    </w:pPr>
    <w:rPr>
      <w:kern w:val="0"/>
      <w14:ligatures w14:val="none"/>
    </w:rPr>
  </w:style>
  <w:style w:type="character" w:customStyle="1" w:styleId="DateChar">
    <w:name w:val="Date Char"/>
    <w:basedOn w:val="DefaultParagraphFont"/>
    <w:link w:val="Date"/>
    <w:rsid w:val="00147B50"/>
    <w:rPr>
      <w:kern w:val="0"/>
      <w14:ligatures w14:val="none"/>
    </w:rPr>
  </w:style>
  <w:style w:type="paragraph" w:customStyle="1" w:styleId="AbstractTitle">
    <w:name w:val="Abstract Title"/>
    <w:basedOn w:val="Normal"/>
    <w:next w:val="Abstract"/>
    <w:qFormat/>
    <w:rsid w:val="00147B5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rsid w:val="00147B50"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147B50"/>
    <w:pPr>
      <w:tabs>
        <w:tab w:val="left" w:pos="384"/>
      </w:tabs>
      <w:spacing w:after="240"/>
      <w:ind w:left="384" w:hanging="384"/>
    </w:pPr>
  </w:style>
  <w:style w:type="paragraph" w:styleId="BlockText">
    <w:name w:val="Block Text"/>
    <w:basedOn w:val="BodyText"/>
    <w:next w:val="BodyText"/>
    <w:uiPriority w:val="9"/>
    <w:unhideWhenUsed/>
    <w:qFormat/>
    <w:rsid w:val="00147B50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147B50"/>
  </w:style>
  <w:style w:type="character" w:customStyle="1" w:styleId="FootnoteTextChar">
    <w:name w:val="Footnote Text Char"/>
    <w:basedOn w:val="DefaultParagraphFont"/>
    <w:link w:val="FootnoteText"/>
    <w:uiPriority w:val="9"/>
    <w:rsid w:val="00147B50"/>
    <w:rPr>
      <w:kern w:val="0"/>
      <w14:ligatures w14:val="none"/>
    </w:rPr>
  </w:style>
  <w:style w:type="paragraph" w:customStyle="1" w:styleId="FootnoteBlockText">
    <w:name w:val="Footnote Block Text"/>
    <w:uiPriority w:val="9"/>
    <w:unhideWhenUsed/>
    <w:qFormat/>
    <w:rsid w:val="00147B50"/>
    <w:pPr>
      <w:spacing w:before="100" w:after="100" w:line="240" w:lineRule="auto"/>
      <w:ind w:left="480" w:right="480"/>
    </w:pPr>
    <w:rPr>
      <w:kern w:val="0"/>
      <w14:ligatures w14:val="none"/>
    </w:rPr>
  </w:style>
  <w:style w:type="table" w:customStyle="1" w:styleId="Table">
    <w:name w:val="Table"/>
    <w:semiHidden/>
    <w:unhideWhenUsed/>
    <w:qFormat/>
    <w:rsid w:val="00147B50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147B50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147B50"/>
  </w:style>
  <w:style w:type="paragraph" w:styleId="Caption">
    <w:name w:val="caption"/>
    <w:basedOn w:val="Normal"/>
    <w:link w:val="CaptionChar"/>
    <w:rsid w:val="00147B50"/>
    <w:pPr>
      <w:spacing w:after="120"/>
    </w:pPr>
    <w:rPr>
      <w:i/>
    </w:rPr>
  </w:style>
  <w:style w:type="paragraph" w:customStyle="1" w:styleId="TableCaption">
    <w:name w:val="Table Caption"/>
    <w:basedOn w:val="Caption"/>
    <w:rsid w:val="00147B50"/>
    <w:pPr>
      <w:keepNext/>
    </w:pPr>
  </w:style>
  <w:style w:type="paragraph" w:customStyle="1" w:styleId="ImageCaption">
    <w:name w:val="Image Caption"/>
    <w:basedOn w:val="Caption"/>
    <w:rsid w:val="00147B50"/>
  </w:style>
  <w:style w:type="paragraph" w:customStyle="1" w:styleId="Figure">
    <w:name w:val="Figure"/>
    <w:basedOn w:val="Normal"/>
    <w:rsid w:val="00147B50"/>
  </w:style>
  <w:style w:type="paragraph" w:customStyle="1" w:styleId="CaptionedFigure">
    <w:name w:val="Captioned Figure"/>
    <w:basedOn w:val="Figure"/>
    <w:rsid w:val="00147B50"/>
    <w:pPr>
      <w:keepNext/>
    </w:pPr>
  </w:style>
  <w:style w:type="character" w:customStyle="1" w:styleId="CaptionChar">
    <w:name w:val="Caption Char"/>
    <w:basedOn w:val="DefaultParagraphFont"/>
    <w:link w:val="Caption"/>
    <w:rsid w:val="00147B50"/>
    <w:rPr>
      <w:i/>
      <w:kern w:val="0"/>
      <w14:ligatures w14:val="none"/>
    </w:rPr>
  </w:style>
  <w:style w:type="character" w:customStyle="1" w:styleId="VerbatimChar">
    <w:name w:val="Verbatim Char"/>
    <w:basedOn w:val="CaptionChar"/>
    <w:link w:val="SourceCode"/>
    <w:rsid w:val="00147B50"/>
    <w:rPr>
      <w:rFonts w:ascii="Consolas" w:hAnsi="Consolas"/>
      <w:i/>
      <w:kern w:val="0"/>
      <w:sz w:val="22"/>
      <w:shd w:val="clear" w:color="auto" w:fill="F8F8F8"/>
      <w14:ligatures w14:val="none"/>
    </w:rPr>
  </w:style>
  <w:style w:type="character" w:customStyle="1" w:styleId="SectionNumber">
    <w:name w:val="Section Number"/>
    <w:basedOn w:val="CaptionChar"/>
    <w:rsid w:val="00147B50"/>
    <w:rPr>
      <w:i/>
      <w:kern w:val="0"/>
      <w14:ligatures w14:val="none"/>
    </w:rPr>
  </w:style>
  <w:style w:type="character" w:styleId="FootnoteReference">
    <w:name w:val="footnote reference"/>
    <w:basedOn w:val="CaptionChar"/>
    <w:rsid w:val="00147B50"/>
    <w:rPr>
      <w:i/>
      <w:kern w:val="0"/>
      <w:vertAlign w:val="superscript"/>
      <w14:ligatures w14:val="none"/>
    </w:rPr>
  </w:style>
  <w:style w:type="character" w:styleId="Hyperlink">
    <w:name w:val="Hyperlink"/>
    <w:basedOn w:val="CaptionChar"/>
    <w:rsid w:val="00147B50"/>
    <w:rPr>
      <w:i/>
      <w:color w:val="156082" w:themeColor="accent1"/>
      <w:kern w:val="0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147B50"/>
    <w:pPr>
      <w:spacing w:before="240" w:after="0" w:line="259" w:lineRule="auto"/>
      <w:outlineLvl w:val="9"/>
    </w:pPr>
    <w:rPr>
      <w:sz w:val="32"/>
      <w:szCs w:val="32"/>
    </w:rPr>
  </w:style>
  <w:style w:type="paragraph" w:customStyle="1" w:styleId="SourceCode">
    <w:name w:val="Source Code"/>
    <w:basedOn w:val="Normal"/>
    <w:link w:val="VerbatimChar"/>
    <w:rsid w:val="00147B50"/>
    <w:pPr>
      <w:shd w:val="clear" w:color="auto" w:fill="F8F8F8"/>
      <w:wordWrap w:val="0"/>
    </w:pPr>
    <w:rPr>
      <w:rFonts w:ascii="Consolas" w:hAnsi="Consolas"/>
      <w:i/>
      <w:sz w:val="22"/>
    </w:rPr>
  </w:style>
  <w:style w:type="character" w:customStyle="1" w:styleId="KeywordTok">
    <w:name w:val="KeywordTok"/>
    <w:basedOn w:val="VerbatimChar"/>
    <w:rsid w:val="00147B50"/>
    <w:rPr>
      <w:rFonts w:ascii="Consolas" w:hAnsi="Consolas"/>
      <w:b/>
      <w:i/>
      <w:color w:val="204A87"/>
      <w:kern w:val="0"/>
      <w:sz w:val="22"/>
      <w:shd w:val="clear" w:color="auto" w:fill="F8F8F8"/>
      <w14:ligatures w14:val="none"/>
    </w:rPr>
  </w:style>
  <w:style w:type="character" w:customStyle="1" w:styleId="DataTypeTok">
    <w:name w:val="DataTypeTok"/>
    <w:basedOn w:val="VerbatimChar"/>
    <w:rsid w:val="00147B50"/>
    <w:rPr>
      <w:rFonts w:ascii="Consolas" w:hAnsi="Consolas"/>
      <w:i/>
      <w:color w:val="204A87"/>
      <w:kern w:val="0"/>
      <w:sz w:val="22"/>
      <w:shd w:val="clear" w:color="auto" w:fill="F8F8F8"/>
      <w14:ligatures w14:val="none"/>
    </w:rPr>
  </w:style>
  <w:style w:type="character" w:customStyle="1" w:styleId="DecValTok">
    <w:name w:val="DecValTok"/>
    <w:basedOn w:val="VerbatimChar"/>
    <w:rsid w:val="00147B50"/>
    <w:rPr>
      <w:rFonts w:ascii="Consolas" w:hAnsi="Consolas"/>
      <w:i/>
      <w:color w:val="0000CF"/>
      <w:kern w:val="0"/>
      <w:sz w:val="22"/>
      <w:shd w:val="clear" w:color="auto" w:fill="F8F8F8"/>
      <w14:ligatures w14:val="none"/>
    </w:rPr>
  </w:style>
  <w:style w:type="character" w:customStyle="1" w:styleId="BaseNTok">
    <w:name w:val="BaseNTok"/>
    <w:basedOn w:val="VerbatimChar"/>
    <w:rsid w:val="00147B50"/>
    <w:rPr>
      <w:rFonts w:ascii="Consolas" w:hAnsi="Consolas"/>
      <w:i/>
      <w:color w:val="0000CF"/>
      <w:kern w:val="0"/>
      <w:sz w:val="22"/>
      <w:shd w:val="clear" w:color="auto" w:fill="F8F8F8"/>
      <w14:ligatures w14:val="none"/>
    </w:rPr>
  </w:style>
  <w:style w:type="character" w:customStyle="1" w:styleId="FloatTok">
    <w:name w:val="FloatTok"/>
    <w:basedOn w:val="VerbatimChar"/>
    <w:rsid w:val="00147B50"/>
    <w:rPr>
      <w:rFonts w:ascii="Consolas" w:hAnsi="Consolas"/>
      <w:i/>
      <w:color w:val="0000CF"/>
      <w:kern w:val="0"/>
      <w:sz w:val="22"/>
      <w:shd w:val="clear" w:color="auto" w:fill="F8F8F8"/>
      <w14:ligatures w14:val="none"/>
    </w:rPr>
  </w:style>
  <w:style w:type="character" w:customStyle="1" w:styleId="ConstantTok">
    <w:name w:val="ConstantTok"/>
    <w:basedOn w:val="VerbatimChar"/>
    <w:rsid w:val="00147B50"/>
    <w:rPr>
      <w:rFonts w:ascii="Consolas" w:hAnsi="Consolas"/>
      <w:i/>
      <w:color w:val="8F5902"/>
      <w:kern w:val="0"/>
      <w:sz w:val="22"/>
      <w:shd w:val="clear" w:color="auto" w:fill="F8F8F8"/>
      <w14:ligatures w14:val="none"/>
    </w:rPr>
  </w:style>
  <w:style w:type="character" w:customStyle="1" w:styleId="CharTok">
    <w:name w:val="CharTok"/>
    <w:basedOn w:val="VerbatimChar"/>
    <w:rsid w:val="00147B50"/>
    <w:rPr>
      <w:rFonts w:ascii="Consolas" w:hAnsi="Consolas"/>
      <w:i/>
      <w:color w:val="4E9A06"/>
      <w:kern w:val="0"/>
      <w:sz w:val="22"/>
      <w:shd w:val="clear" w:color="auto" w:fill="F8F8F8"/>
      <w14:ligatures w14:val="none"/>
    </w:rPr>
  </w:style>
  <w:style w:type="character" w:customStyle="1" w:styleId="SpecialCharTok">
    <w:name w:val="SpecialCharTok"/>
    <w:basedOn w:val="VerbatimChar"/>
    <w:rsid w:val="00147B50"/>
    <w:rPr>
      <w:rFonts w:ascii="Consolas" w:hAnsi="Consolas"/>
      <w:b/>
      <w:i/>
      <w:color w:val="CE5C00"/>
      <w:kern w:val="0"/>
      <w:sz w:val="22"/>
      <w:shd w:val="clear" w:color="auto" w:fill="F8F8F8"/>
      <w14:ligatures w14:val="none"/>
    </w:rPr>
  </w:style>
  <w:style w:type="character" w:customStyle="1" w:styleId="StringTok">
    <w:name w:val="StringTok"/>
    <w:basedOn w:val="VerbatimChar"/>
    <w:rsid w:val="00147B50"/>
    <w:rPr>
      <w:rFonts w:ascii="Consolas" w:hAnsi="Consolas"/>
      <w:i/>
      <w:color w:val="4E9A06"/>
      <w:kern w:val="0"/>
      <w:sz w:val="22"/>
      <w:shd w:val="clear" w:color="auto" w:fill="F8F8F8"/>
      <w14:ligatures w14:val="none"/>
    </w:rPr>
  </w:style>
  <w:style w:type="character" w:customStyle="1" w:styleId="VerbatimStringTok">
    <w:name w:val="VerbatimStringTok"/>
    <w:basedOn w:val="VerbatimChar"/>
    <w:rsid w:val="00147B50"/>
    <w:rPr>
      <w:rFonts w:ascii="Consolas" w:hAnsi="Consolas"/>
      <w:i/>
      <w:color w:val="4E9A06"/>
      <w:kern w:val="0"/>
      <w:sz w:val="22"/>
      <w:shd w:val="clear" w:color="auto" w:fill="F8F8F8"/>
      <w14:ligatures w14:val="none"/>
    </w:rPr>
  </w:style>
  <w:style w:type="character" w:customStyle="1" w:styleId="SpecialStringTok">
    <w:name w:val="SpecialStringTok"/>
    <w:basedOn w:val="VerbatimChar"/>
    <w:rsid w:val="00147B50"/>
    <w:rPr>
      <w:rFonts w:ascii="Consolas" w:hAnsi="Consolas"/>
      <w:i/>
      <w:color w:val="4E9A06"/>
      <w:kern w:val="0"/>
      <w:sz w:val="22"/>
      <w:shd w:val="clear" w:color="auto" w:fill="F8F8F8"/>
      <w14:ligatures w14:val="none"/>
    </w:rPr>
  </w:style>
  <w:style w:type="character" w:customStyle="1" w:styleId="ImportTok">
    <w:name w:val="ImportTok"/>
    <w:basedOn w:val="VerbatimChar"/>
    <w:rsid w:val="00147B50"/>
    <w:rPr>
      <w:rFonts w:ascii="Consolas" w:hAnsi="Consolas"/>
      <w:i/>
      <w:kern w:val="0"/>
      <w:sz w:val="22"/>
      <w:shd w:val="clear" w:color="auto" w:fill="F8F8F8"/>
      <w14:ligatures w14:val="none"/>
    </w:rPr>
  </w:style>
  <w:style w:type="character" w:customStyle="1" w:styleId="CommentTok">
    <w:name w:val="CommentTok"/>
    <w:basedOn w:val="VerbatimChar"/>
    <w:rsid w:val="00147B50"/>
    <w:rPr>
      <w:rFonts w:ascii="Consolas" w:hAnsi="Consolas"/>
      <w:i w:val="0"/>
      <w:color w:val="8F5902"/>
      <w:kern w:val="0"/>
      <w:sz w:val="22"/>
      <w:shd w:val="clear" w:color="auto" w:fill="F8F8F8"/>
      <w14:ligatures w14:val="none"/>
    </w:rPr>
  </w:style>
  <w:style w:type="character" w:customStyle="1" w:styleId="DocumentationTok">
    <w:name w:val="DocumentationTok"/>
    <w:basedOn w:val="VerbatimChar"/>
    <w:rsid w:val="00147B50"/>
    <w:rPr>
      <w:rFonts w:ascii="Consolas" w:hAnsi="Consolas"/>
      <w:b/>
      <w:i w:val="0"/>
      <w:color w:val="8F5902"/>
      <w:kern w:val="0"/>
      <w:sz w:val="22"/>
      <w:shd w:val="clear" w:color="auto" w:fill="F8F8F8"/>
      <w14:ligatures w14:val="none"/>
    </w:rPr>
  </w:style>
  <w:style w:type="character" w:customStyle="1" w:styleId="AnnotationTok">
    <w:name w:val="AnnotationTok"/>
    <w:basedOn w:val="VerbatimChar"/>
    <w:rsid w:val="00147B50"/>
    <w:rPr>
      <w:rFonts w:ascii="Consolas" w:hAnsi="Consolas"/>
      <w:b/>
      <w:i w:val="0"/>
      <w:color w:val="8F5902"/>
      <w:kern w:val="0"/>
      <w:sz w:val="22"/>
      <w:shd w:val="clear" w:color="auto" w:fill="F8F8F8"/>
      <w14:ligatures w14:val="none"/>
    </w:rPr>
  </w:style>
  <w:style w:type="character" w:customStyle="1" w:styleId="CommentVarTok">
    <w:name w:val="CommentVarTok"/>
    <w:basedOn w:val="VerbatimChar"/>
    <w:rsid w:val="00147B50"/>
    <w:rPr>
      <w:rFonts w:ascii="Consolas" w:hAnsi="Consolas"/>
      <w:b/>
      <w:i w:val="0"/>
      <w:color w:val="8F5902"/>
      <w:kern w:val="0"/>
      <w:sz w:val="22"/>
      <w:shd w:val="clear" w:color="auto" w:fill="F8F8F8"/>
      <w14:ligatures w14:val="none"/>
    </w:rPr>
  </w:style>
  <w:style w:type="character" w:customStyle="1" w:styleId="OtherTok">
    <w:name w:val="OtherTok"/>
    <w:basedOn w:val="VerbatimChar"/>
    <w:rsid w:val="00147B50"/>
    <w:rPr>
      <w:rFonts w:ascii="Consolas" w:hAnsi="Consolas"/>
      <w:i/>
      <w:color w:val="8F5902"/>
      <w:kern w:val="0"/>
      <w:sz w:val="22"/>
      <w:shd w:val="clear" w:color="auto" w:fill="F8F8F8"/>
      <w14:ligatures w14:val="none"/>
    </w:rPr>
  </w:style>
  <w:style w:type="character" w:customStyle="1" w:styleId="FunctionTok">
    <w:name w:val="FunctionTok"/>
    <w:basedOn w:val="VerbatimChar"/>
    <w:rsid w:val="00147B50"/>
    <w:rPr>
      <w:rFonts w:ascii="Consolas" w:hAnsi="Consolas"/>
      <w:b/>
      <w:i/>
      <w:color w:val="204A87"/>
      <w:kern w:val="0"/>
      <w:sz w:val="22"/>
      <w:shd w:val="clear" w:color="auto" w:fill="F8F8F8"/>
      <w14:ligatures w14:val="none"/>
    </w:rPr>
  </w:style>
  <w:style w:type="character" w:customStyle="1" w:styleId="VariableTok">
    <w:name w:val="VariableTok"/>
    <w:basedOn w:val="VerbatimChar"/>
    <w:rsid w:val="00147B50"/>
    <w:rPr>
      <w:rFonts w:ascii="Consolas" w:hAnsi="Consolas"/>
      <w:i/>
      <w:color w:val="000000"/>
      <w:kern w:val="0"/>
      <w:sz w:val="22"/>
      <w:shd w:val="clear" w:color="auto" w:fill="F8F8F8"/>
      <w14:ligatures w14:val="none"/>
    </w:rPr>
  </w:style>
  <w:style w:type="character" w:customStyle="1" w:styleId="ControlFlowTok">
    <w:name w:val="ControlFlowTok"/>
    <w:basedOn w:val="VerbatimChar"/>
    <w:rsid w:val="00147B50"/>
    <w:rPr>
      <w:rFonts w:ascii="Consolas" w:hAnsi="Consolas"/>
      <w:b/>
      <w:i/>
      <w:color w:val="204A87"/>
      <w:kern w:val="0"/>
      <w:sz w:val="22"/>
      <w:shd w:val="clear" w:color="auto" w:fill="F8F8F8"/>
      <w14:ligatures w14:val="none"/>
    </w:rPr>
  </w:style>
  <w:style w:type="character" w:customStyle="1" w:styleId="OperatorTok">
    <w:name w:val="OperatorTok"/>
    <w:basedOn w:val="VerbatimChar"/>
    <w:rsid w:val="00147B50"/>
    <w:rPr>
      <w:rFonts w:ascii="Consolas" w:hAnsi="Consolas"/>
      <w:b/>
      <w:i/>
      <w:color w:val="CE5C00"/>
      <w:kern w:val="0"/>
      <w:sz w:val="22"/>
      <w:shd w:val="clear" w:color="auto" w:fill="F8F8F8"/>
      <w14:ligatures w14:val="none"/>
    </w:rPr>
  </w:style>
  <w:style w:type="character" w:customStyle="1" w:styleId="BuiltInTok">
    <w:name w:val="BuiltInTok"/>
    <w:basedOn w:val="VerbatimChar"/>
    <w:rsid w:val="00147B50"/>
    <w:rPr>
      <w:rFonts w:ascii="Consolas" w:hAnsi="Consolas"/>
      <w:i/>
      <w:kern w:val="0"/>
      <w:sz w:val="22"/>
      <w:shd w:val="clear" w:color="auto" w:fill="F8F8F8"/>
      <w14:ligatures w14:val="none"/>
    </w:rPr>
  </w:style>
  <w:style w:type="character" w:customStyle="1" w:styleId="ExtensionTok">
    <w:name w:val="ExtensionTok"/>
    <w:basedOn w:val="VerbatimChar"/>
    <w:rsid w:val="00147B50"/>
    <w:rPr>
      <w:rFonts w:ascii="Consolas" w:hAnsi="Consolas"/>
      <w:i/>
      <w:kern w:val="0"/>
      <w:sz w:val="22"/>
      <w:shd w:val="clear" w:color="auto" w:fill="F8F8F8"/>
      <w14:ligatures w14:val="none"/>
    </w:rPr>
  </w:style>
  <w:style w:type="character" w:customStyle="1" w:styleId="PreprocessorTok">
    <w:name w:val="PreprocessorTok"/>
    <w:basedOn w:val="VerbatimChar"/>
    <w:rsid w:val="00147B50"/>
    <w:rPr>
      <w:rFonts w:ascii="Consolas" w:hAnsi="Consolas"/>
      <w:i w:val="0"/>
      <w:color w:val="8F5902"/>
      <w:kern w:val="0"/>
      <w:sz w:val="22"/>
      <w:shd w:val="clear" w:color="auto" w:fill="F8F8F8"/>
      <w14:ligatures w14:val="none"/>
    </w:rPr>
  </w:style>
  <w:style w:type="character" w:customStyle="1" w:styleId="AttributeTok">
    <w:name w:val="AttributeTok"/>
    <w:basedOn w:val="VerbatimChar"/>
    <w:rsid w:val="00147B50"/>
    <w:rPr>
      <w:rFonts w:ascii="Consolas" w:hAnsi="Consolas"/>
      <w:i/>
      <w:color w:val="204A87"/>
      <w:kern w:val="0"/>
      <w:sz w:val="22"/>
      <w:shd w:val="clear" w:color="auto" w:fill="F8F8F8"/>
      <w14:ligatures w14:val="none"/>
    </w:rPr>
  </w:style>
  <w:style w:type="character" w:customStyle="1" w:styleId="RegionMarkerTok">
    <w:name w:val="RegionMarkerTok"/>
    <w:basedOn w:val="VerbatimChar"/>
    <w:rsid w:val="00147B50"/>
    <w:rPr>
      <w:rFonts w:ascii="Consolas" w:hAnsi="Consolas"/>
      <w:i/>
      <w:kern w:val="0"/>
      <w:sz w:val="22"/>
      <w:shd w:val="clear" w:color="auto" w:fill="F8F8F8"/>
      <w14:ligatures w14:val="none"/>
    </w:rPr>
  </w:style>
  <w:style w:type="character" w:customStyle="1" w:styleId="InformationTok">
    <w:name w:val="InformationTok"/>
    <w:basedOn w:val="VerbatimChar"/>
    <w:rsid w:val="00147B50"/>
    <w:rPr>
      <w:rFonts w:ascii="Consolas" w:hAnsi="Consolas"/>
      <w:b/>
      <w:i w:val="0"/>
      <w:color w:val="8F5902"/>
      <w:kern w:val="0"/>
      <w:sz w:val="22"/>
      <w:shd w:val="clear" w:color="auto" w:fill="F8F8F8"/>
      <w14:ligatures w14:val="none"/>
    </w:rPr>
  </w:style>
  <w:style w:type="character" w:customStyle="1" w:styleId="WarningTok">
    <w:name w:val="WarningTok"/>
    <w:basedOn w:val="VerbatimChar"/>
    <w:rsid w:val="00147B50"/>
    <w:rPr>
      <w:rFonts w:ascii="Consolas" w:hAnsi="Consolas"/>
      <w:b/>
      <w:i w:val="0"/>
      <w:color w:val="8F5902"/>
      <w:kern w:val="0"/>
      <w:sz w:val="22"/>
      <w:shd w:val="clear" w:color="auto" w:fill="F8F8F8"/>
      <w14:ligatures w14:val="none"/>
    </w:rPr>
  </w:style>
  <w:style w:type="character" w:customStyle="1" w:styleId="AlertTok">
    <w:name w:val="AlertTok"/>
    <w:basedOn w:val="VerbatimChar"/>
    <w:rsid w:val="00147B50"/>
    <w:rPr>
      <w:rFonts w:ascii="Consolas" w:hAnsi="Consolas"/>
      <w:i/>
      <w:color w:val="EF2929"/>
      <w:kern w:val="0"/>
      <w:sz w:val="22"/>
      <w:shd w:val="clear" w:color="auto" w:fill="F8F8F8"/>
      <w14:ligatures w14:val="none"/>
    </w:rPr>
  </w:style>
  <w:style w:type="character" w:customStyle="1" w:styleId="ErrorTok">
    <w:name w:val="ErrorTok"/>
    <w:basedOn w:val="VerbatimChar"/>
    <w:rsid w:val="00147B50"/>
    <w:rPr>
      <w:rFonts w:ascii="Consolas" w:hAnsi="Consolas"/>
      <w:b/>
      <w:i/>
      <w:color w:val="A40000"/>
      <w:kern w:val="0"/>
      <w:sz w:val="22"/>
      <w:shd w:val="clear" w:color="auto" w:fill="F8F8F8"/>
      <w14:ligatures w14:val="none"/>
    </w:rPr>
  </w:style>
  <w:style w:type="character" w:customStyle="1" w:styleId="NormalTok">
    <w:name w:val="NormalTok"/>
    <w:basedOn w:val="VerbatimChar"/>
    <w:rsid w:val="00147B50"/>
    <w:rPr>
      <w:rFonts w:ascii="Consolas" w:hAnsi="Consolas"/>
      <w:i/>
      <w:kern w:val="0"/>
      <w:sz w:val="22"/>
      <w:shd w:val="clear" w:color="auto" w:fill="F8F8F8"/>
      <w14:ligatures w14:val="none"/>
    </w:rPr>
  </w:style>
  <w:style w:type="paragraph" w:styleId="CommentText">
    <w:name w:val="annotation text"/>
    <w:basedOn w:val="Normal"/>
    <w:link w:val="CommentTextChar"/>
    <w:rsid w:val="00147B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7B50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rsid w:val="00147B50"/>
    <w:rPr>
      <w:sz w:val="16"/>
      <w:szCs w:val="16"/>
    </w:rPr>
  </w:style>
  <w:style w:type="table" w:styleId="TableGrid">
    <w:name w:val="Table Grid"/>
    <w:basedOn w:val="TableNormal"/>
    <w:uiPriority w:val="39"/>
    <w:rsid w:val="00147B50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147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7B50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rsid w:val="00147B5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147B5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rsid w:val="00147B5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47B50"/>
    <w:rPr>
      <w:kern w:val="0"/>
      <w14:ligatures w14:val="none"/>
    </w:rPr>
  </w:style>
  <w:style w:type="paragraph" w:styleId="Revision">
    <w:name w:val="Revision"/>
    <w:hidden/>
    <w:rsid w:val="00147B50"/>
    <w:pPr>
      <w:spacing w:after="0" w:line="240" w:lineRule="auto"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uiPriority w:val="1"/>
    <w:rsid w:val="00B77A2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Links>
    <vt:vector size="6" baseType="variant">
      <vt:variant>
        <vt:i4>1900648</vt:i4>
      </vt:variant>
      <vt:variant>
        <vt:i4>0</vt:i4>
      </vt:variant>
      <vt:variant>
        <vt:i4>0</vt:i4>
      </vt:variant>
      <vt:variant>
        <vt:i4>5</vt:i4>
      </vt:variant>
      <vt:variant>
        <vt:lpwstr>mailto:xtb1@cdc.gov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Gore, Daniel (CDC/NCHHSTP/DSTDP)</dc:creator>
  <cp:keywords/>
  <dc:description/>
  <cp:lastModifiedBy>Gore, Daniel (CDC/NCHHSTP/DSTDP)</cp:lastModifiedBy>
  <cp:revision>3</cp:revision>
  <dcterms:created xsi:type="dcterms:W3CDTF">2025-08-14T17:21:00Z</dcterms:created>
  <dcterms:modified xsi:type="dcterms:W3CDTF">2025-08-14T17:22:00Z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2025-07-22T13:58:58Z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90e8c5c9-1056-412e-9861-89e56770fe4d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  <property fmtid="{D5CDD505-2E9C-101B-9397-08002B2CF9AE}" pid="10" name="GrammarlyDocumentId">
    <vt:lpwstr>71fde75d-d1e8-4d32-913c-06a37cfbb509</vt:lpwstr>
  </property>
  <property fmtid="{D5CDD505-2E9C-101B-9397-08002B2CF9AE}" pid="11" name="ZOTERO_PREF_1">
    <vt:lpwstr>&lt;data data-version="3" zotero-version="7.0.22"&gt;&lt;session id="2QHctfCk"/&gt;&lt;style id="http://www.zotero.org/styles/american-medical-association" hasBibliography="1" bibliographyStyleHasBeenSet="1"/&gt;&lt;prefs&gt;&lt;pref name="fieldType" value="Field"/&gt;&lt;/prefs&gt;&lt;/data&gt;</vt:lpwstr>
  </property>
</Properties>
</file>