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4" w:rsidRDefault="00E249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S1</w:t>
      </w:r>
      <w:bookmarkStart w:id="0" w:name="_GoBack"/>
      <w:bookmarkEnd w:id="0"/>
      <w:r w:rsidR="00625358">
        <w:rPr>
          <w:b/>
          <w:bCs/>
          <w:sz w:val="20"/>
          <w:szCs w:val="20"/>
        </w:rPr>
        <w:t>:</w:t>
      </w:r>
      <w:r w:rsidR="00F35478" w:rsidRPr="00453247">
        <w:rPr>
          <w:b/>
          <w:bCs/>
          <w:sz w:val="20"/>
          <w:szCs w:val="20"/>
        </w:rPr>
        <w:t xml:space="preserve"> Total </w:t>
      </w:r>
      <w:r w:rsidR="00F35478">
        <w:rPr>
          <w:b/>
          <w:bCs/>
          <w:sz w:val="20"/>
          <w:szCs w:val="20"/>
        </w:rPr>
        <w:t>costs</w:t>
      </w:r>
      <w:r w:rsidR="00F35478" w:rsidRPr="00453247">
        <w:rPr>
          <w:b/>
          <w:bCs/>
          <w:sz w:val="20"/>
          <w:szCs w:val="20"/>
        </w:rPr>
        <w:t xml:space="preserve"> </w:t>
      </w:r>
      <w:r w:rsidR="00F35478">
        <w:rPr>
          <w:b/>
          <w:bCs/>
          <w:sz w:val="20"/>
          <w:szCs w:val="20"/>
        </w:rPr>
        <w:t xml:space="preserve">and cost </w:t>
      </w:r>
      <w:r w:rsidR="00F35478" w:rsidRPr="00453247">
        <w:rPr>
          <w:b/>
          <w:bCs/>
          <w:sz w:val="20"/>
          <w:szCs w:val="20"/>
        </w:rPr>
        <w:t xml:space="preserve">savings </w:t>
      </w:r>
      <w:r w:rsidR="00F35478">
        <w:rPr>
          <w:b/>
          <w:bCs/>
          <w:sz w:val="20"/>
          <w:szCs w:val="20"/>
        </w:rPr>
        <w:t>of different intervention combinations for a population of</w:t>
      </w:r>
      <w:r w:rsidR="00F35478" w:rsidRPr="00453247">
        <w:rPr>
          <w:b/>
          <w:bCs/>
          <w:sz w:val="20"/>
          <w:szCs w:val="20"/>
        </w:rPr>
        <w:t xml:space="preserve"> 100,000 over five years</w:t>
      </w:r>
      <w:r w:rsidR="00F35478">
        <w:rPr>
          <w:b/>
          <w:bCs/>
          <w:sz w:val="20"/>
          <w:szCs w:val="20"/>
        </w:rPr>
        <w:t xml:space="preserve"> of implementation</w:t>
      </w:r>
      <w:r w:rsidR="00F35478" w:rsidRPr="00453247">
        <w:rPr>
          <w:b/>
          <w:bCs/>
          <w:sz w:val="20"/>
          <w:szCs w:val="20"/>
        </w:rPr>
        <w:t xml:space="preserve"> (2012 US</w:t>
      </w:r>
      <w:r w:rsidR="00F35478">
        <w:rPr>
          <w:b/>
          <w:bCs/>
          <w:sz w:val="20"/>
          <w:szCs w:val="20"/>
        </w:rPr>
        <w:t>$</w:t>
      </w:r>
      <w:r w:rsidR="00F35478" w:rsidRPr="00453247">
        <w:rPr>
          <w:b/>
          <w:bCs/>
          <w:sz w:val="20"/>
          <w:szCs w:val="20"/>
        </w:rPr>
        <w:t>)</w:t>
      </w:r>
    </w:p>
    <w:tbl>
      <w:tblPr>
        <w:tblStyle w:val="TableGrid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6"/>
        <w:gridCol w:w="1027"/>
        <w:gridCol w:w="1950"/>
        <w:gridCol w:w="958"/>
        <w:gridCol w:w="1735"/>
        <w:gridCol w:w="958"/>
        <w:gridCol w:w="1735"/>
        <w:gridCol w:w="1019"/>
        <w:gridCol w:w="1816"/>
      </w:tblGrid>
      <w:tr w:rsidR="00F35478" w:rsidTr="00240CDD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5478" w:rsidRDefault="00F35478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intervention costs (thousands)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 program costs (thousands)</w:t>
            </w:r>
          </w:p>
        </w:tc>
      </w:tr>
      <w:tr w:rsidR="00F35478" w:rsidTr="00240CDD">
        <w:trPr>
          <w:trHeight w:val="70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Marginal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Marginal</w:t>
            </w:r>
          </w:p>
        </w:tc>
      </w:tr>
      <w:tr w:rsidR="00F35478" w:rsidTr="00240CDD">
        <w:trPr>
          <w:trHeight w:val="70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IQR</w:t>
            </w: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IQR</w:t>
            </w: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IQR</w:t>
            </w: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:rsidR="00F35478" w:rsidRDefault="00F35478" w:rsidP="00196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IQR</w:t>
            </w:r>
          </w:p>
        </w:tc>
      </w:tr>
      <w:tr w:rsidR="00F35478" w:rsidTr="00240CDD"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Pr="00DC1C46" w:rsidRDefault="00F35478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Current strategy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vAlign w:val="center"/>
          </w:tcPr>
          <w:p w:rsidR="00F35478" w:rsidRDefault="00F35478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70%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732.54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(731.60, 733.21)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587.23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(586.29, 587.94)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306.42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(309.52, 301.68)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(450.93, 448.93)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Increase coverage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80% + IRS 90%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(1013.47, 1014.87)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(825.32, 826.64)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564.00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(564.23, 562.91)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680.49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(680.16, 680.46)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Pr="00DC1C46" w:rsidRDefault="00B00F7D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Add IST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70% + IST 80% twice per term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884.93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(882.85, 886.09)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657.13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(656.05, 657.94)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451.59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(452.73, 448.63)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517.34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(517.45, 516.71)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80% + IRS 90% + IST 80% twice per term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(1153.03, 1155.64)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890.31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(889.41, 891.25)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702.44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(701.58, 702.36)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744.06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(743.44, 744.50)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Pr="00DC1C46" w:rsidRDefault="00B00F7D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Change t</w:t>
            </w: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iming of IRS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70% April start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806.81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(805.63, 807.85)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622.29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(621.21, 623.31)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377.39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(379.12, 373.81)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484.06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(484.26, 483.53)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70% May start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732.59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(731.60, 733.56)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587.27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(586.33, 588.22)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310.43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(314.45, 304.52)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451.58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(452.43, 450.21)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70% June start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732.81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(731.43, 734.05)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587.49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(586.10, 588.66)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303.94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(306.63, 300.55)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449.47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(449.82, 448.99)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Change t</w:t>
            </w: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iming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and increase coverage </w:t>
            </w: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of IRS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90% April start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474.27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(473.20, 475.18)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465.91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(464.85, 466.81)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110.76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(128.79, 97.26)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350.38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(357.94, 346.37)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90% May start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806.66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(805.73, 807.74)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622.14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(621.24, 623.22)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378.53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(381.11, 374.27)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484.34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(484.72, 483.57)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 + IRS 90% June start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806.21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(805.07, 806.97)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621.71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(620.58, 622.47)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371.82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(373.65, 368.32)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481.75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(482.09, 480.97)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Pr="00DC1C46" w:rsidRDefault="00B00F7D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IRS alone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 change coverage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IRS 70%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258.50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(258.42, 258.59)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(121.50, 121.58)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84.36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(124.58, 55.88)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(83.86, 57.26)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IRS 90%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332.45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(332.38, 332.52)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156.30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(156.27, 156.34)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111.29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(148.43, 82.71)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(102.31, 78.02)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Pr="00DC1C46" w:rsidRDefault="00B00F7D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LLINs alone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55.63%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732.53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(731.7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733.4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587.20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(586.4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588.1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308.88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(313.14, 304.45)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450.97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(451.85, 449.97)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LLIN 80%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682.05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(681.4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682.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(669.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40, 670.76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250.58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(254.95, 246.24)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530.95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(532.55, 529.93)</w:t>
            </w:r>
          </w:p>
        </w:tc>
      </w:tr>
      <w:tr w:rsidR="00B00F7D" w:rsidTr="00240CDD"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Pr="00DC1C46" w:rsidRDefault="00B00F7D" w:rsidP="00196A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1C46">
              <w:rPr>
                <w:rFonts w:ascii="Calibri" w:hAnsi="Calibri"/>
                <w:b/>
                <w:color w:val="000000"/>
                <w:sz w:val="22"/>
                <w:szCs w:val="22"/>
              </w:rPr>
              <w:t>IST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alone</w:t>
            </w:r>
          </w:p>
        </w:tc>
        <w:tc>
          <w:tcPr>
            <w:tcW w:w="10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 40% once per term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179.14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(171.79, 184.3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28755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(78.62</w:t>
            </w:r>
            <w:r w:rsidR="00B00F7D">
              <w:rPr>
                <w:rFonts w:ascii="Calibri" w:hAnsi="Calibri"/>
                <w:color w:val="000000"/>
                <w:sz w:val="22"/>
                <w:szCs w:val="22"/>
              </w:rPr>
              <w:t>, 84.36)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163.31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(207.20, 123.63)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(94.88, 61.24)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 40% twice per term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302.59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(290.0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1, 311.97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138.47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(132.71, 142.76)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277.25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(311.14, 242.31)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130.90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(146.33, 116.94)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 80% once per term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(310.19, 333.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148.21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(141.95, 152.75)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294.53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B00F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(325.73, 4.3401)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139.46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(154.61, 26.0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00F7D" w:rsidTr="00240CDD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 w:rsidP="0019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 80% twice per term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497.76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(477.02, 516.8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227.78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(218.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236.5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(477.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433.4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214.38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F7D" w:rsidRDefault="00B00F7D" w:rsidP="002875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(226.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206.6</w:t>
            </w:r>
            <w:r w:rsidR="002875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F35478" w:rsidRDefault="00F35478"/>
    <w:sectPr w:rsidR="00F35478" w:rsidSect="00F35478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8"/>
    <w:rsid w:val="00193143"/>
    <w:rsid w:val="00240CDD"/>
    <w:rsid w:val="0028755D"/>
    <w:rsid w:val="00625358"/>
    <w:rsid w:val="007A70D1"/>
    <w:rsid w:val="008B6544"/>
    <w:rsid w:val="00B00F7D"/>
    <w:rsid w:val="00B44DB7"/>
    <w:rsid w:val="00E2492D"/>
    <w:rsid w:val="00EC4102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7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7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Mae Stuckey</dc:creator>
  <cp:lastModifiedBy>hrdeveau</cp:lastModifiedBy>
  <cp:revision>2</cp:revision>
  <dcterms:created xsi:type="dcterms:W3CDTF">2014-09-18T20:19:00Z</dcterms:created>
  <dcterms:modified xsi:type="dcterms:W3CDTF">2014-09-18T20:19:00Z</dcterms:modified>
</cp:coreProperties>
</file>