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C16" w:rsidRPr="00EE7756" w:rsidRDefault="00742C16" w:rsidP="00742C16">
      <w:r w:rsidRPr="3B274399">
        <w:rPr>
          <w:b/>
          <w:bCs/>
        </w:rPr>
        <w:t xml:space="preserve">Supplemental Table 1. </w:t>
      </w:r>
      <w:r w:rsidRPr="3B274399">
        <w:t>Questions used to assess hypertensive disorders prior to and during pregnancy in the Pregnancy Risk Assessment Monitoring Survey (PRAMS, Phase 8) and in the CDC COVID-19 Vaccine Pregnancy Registry (C19VPR)</w:t>
      </w:r>
      <w:r>
        <w:t>.</w:t>
      </w:r>
    </w:p>
    <w:tbl>
      <w:tblPr>
        <w:tblStyle w:val="TableGrid"/>
        <w:tblW w:w="9625" w:type="dxa"/>
        <w:tblLook w:val="04A0" w:firstRow="1" w:lastRow="0" w:firstColumn="1" w:lastColumn="0" w:noHBand="0" w:noVBand="1"/>
      </w:tblPr>
      <w:tblGrid>
        <w:gridCol w:w="2335"/>
        <w:gridCol w:w="7290"/>
      </w:tblGrid>
      <w:tr w:rsidR="00742C16" w:rsidRPr="00044719" w:rsidTr="00EB27CD">
        <w:tc>
          <w:tcPr>
            <w:tcW w:w="9625" w:type="dxa"/>
            <w:gridSpan w:val="2"/>
            <w:shd w:val="clear" w:color="auto" w:fill="E7E6E6" w:themeFill="background2"/>
          </w:tcPr>
          <w:p w:rsidR="00742C16" w:rsidRPr="00044719" w:rsidRDefault="00742C16" w:rsidP="00EB27CD">
            <w:pPr>
              <w:rPr>
                <w:b/>
                <w:sz w:val="20"/>
                <w:szCs w:val="18"/>
              </w:rPr>
            </w:pPr>
            <w:proofErr w:type="spellStart"/>
            <w:r w:rsidRPr="00044719">
              <w:rPr>
                <w:b/>
                <w:sz w:val="20"/>
                <w:szCs w:val="18"/>
              </w:rPr>
              <w:t>PRAMS</w:t>
            </w:r>
            <w:r w:rsidRPr="00044719">
              <w:rPr>
                <w:b/>
                <w:sz w:val="20"/>
                <w:szCs w:val="18"/>
                <w:vertAlign w:val="superscript"/>
              </w:rPr>
              <w:t>a</w:t>
            </w:r>
            <w:proofErr w:type="spellEnd"/>
          </w:p>
        </w:tc>
      </w:tr>
      <w:tr w:rsidR="00742C16" w:rsidRPr="00044719" w:rsidTr="00EB27CD">
        <w:tc>
          <w:tcPr>
            <w:tcW w:w="2335" w:type="dxa"/>
          </w:tcPr>
          <w:p w:rsidR="00742C16" w:rsidRPr="00044719" w:rsidRDefault="00742C16" w:rsidP="00EB27CD">
            <w:pPr>
              <w:rPr>
                <w:sz w:val="20"/>
                <w:szCs w:val="18"/>
              </w:rPr>
            </w:pPr>
            <w:r w:rsidRPr="00044719">
              <w:rPr>
                <w:sz w:val="20"/>
                <w:szCs w:val="18"/>
              </w:rPr>
              <w:t>Hypertension prior to pregnancy</w:t>
            </w:r>
          </w:p>
        </w:tc>
        <w:tc>
          <w:tcPr>
            <w:tcW w:w="7290" w:type="dxa"/>
          </w:tcPr>
          <w:p w:rsidR="00742C16" w:rsidRPr="00044719" w:rsidRDefault="00742C16" w:rsidP="00EB27CD">
            <w:pPr>
              <w:rPr>
                <w:sz w:val="20"/>
                <w:szCs w:val="18"/>
              </w:rPr>
            </w:pPr>
            <w:r w:rsidRPr="00044719">
              <w:rPr>
                <w:sz w:val="20"/>
                <w:szCs w:val="18"/>
              </w:rPr>
              <w:t>During the 3 months before you got pregnant with your new baby, did you have any of the following health conditions? For each one, check No if you did not have the condition or Yes if you did.</w:t>
            </w:r>
          </w:p>
          <w:p w:rsidR="00742C16" w:rsidRPr="00044719" w:rsidRDefault="00742C16" w:rsidP="00EB27CD">
            <w:pPr>
              <w:rPr>
                <w:sz w:val="20"/>
                <w:szCs w:val="18"/>
              </w:rPr>
            </w:pPr>
            <w:r w:rsidRPr="00044719">
              <w:rPr>
                <w:rFonts w:cstheme="minorHAnsi"/>
                <w:sz w:val="20"/>
                <w:szCs w:val="18"/>
              </w:rPr>
              <w:t xml:space="preserve">    ꙱</w:t>
            </w:r>
            <w:r w:rsidRPr="00044719">
              <w:rPr>
                <w:sz w:val="20"/>
                <w:szCs w:val="18"/>
              </w:rPr>
              <w:t xml:space="preserve"> High blood pressure or hypertension</w:t>
            </w:r>
          </w:p>
        </w:tc>
      </w:tr>
      <w:tr w:rsidR="00742C16" w:rsidRPr="00044719" w:rsidTr="00EB27CD">
        <w:tc>
          <w:tcPr>
            <w:tcW w:w="2335" w:type="dxa"/>
          </w:tcPr>
          <w:p w:rsidR="00742C16" w:rsidRPr="00044719" w:rsidRDefault="00742C16" w:rsidP="00EB27CD">
            <w:pPr>
              <w:rPr>
                <w:sz w:val="20"/>
                <w:szCs w:val="18"/>
              </w:rPr>
            </w:pPr>
            <w:r w:rsidRPr="00044719">
              <w:rPr>
                <w:sz w:val="20"/>
                <w:szCs w:val="18"/>
              </w:rPr>
              <w:t>Hypertension during pregnancy</w:t>
            </w:r>
          </w:p>
        </w:tc>
        <w:tc>
          <w:tcPr>
            <w:tcW w:w="7290" w:type="dxa"/>
          </w:tcPr>
          <w:p w:rsidR="00742C16" w:rsidRPr="00044719" w:rsidRDefault="00742C16" w:rsidP="00EB27CD">
            <w:pPr>
              <w:rPr>
                <w:sz w:val="20"/>
                <w:szCs w:val="18"/>
              </w:rPr>
            </w:pPr>
            <w:r w:rsidRPr="00044719">
              <w:rPr>
                <w:sz w:val="20"/>
                <w:szCs w:val="18"/>
              </w:rPr>
              <w:t>During your most recent pregnancy, did you have any of the following health conditions? For each one, check No if you did not have the condition or Yes if you did.</w:t>
            </w:r>
          </w:p>
          <w:p w:rsidR="00742C16" w:rsidRPr="00044719" w:rsidRDefault="00742C16" w:rsidP="00EB27CD">
            <w:pPr>
              <w:ind w:left="166"/>
              <w:rPr>
                <w:sz w:val="20"/>
                <w:szCs w:val="18"/>
              </w:rPr>
            </w:pPr>
            <w:r w:rsidRPr="00044719">
              <w:rPr>
                <w:rFonts w:cstheme="minorHAnsi"/>
                <w:sz w:val="20"/>
                <w:szCs w:val="18"/>
              </w:rPr>
              <w:t xml:space="preserve"> ꙱</w:t>
            </w:r>
            <w:r w:rsidRPr="00044719">
              <w:rPr>
                <w:sz w:val="20"/>
                <w:szCs w:val="18"/>
              </w:rPr>
              <w:t xml:space="preserve"> High blood pressure (that started during this pregnancy), pre-eclampsia or eclampsia</w:t>
            </w:r>
          </w:p>
        </w:tc>
      </w:tr>
      <w:tr w:rsidR="00742C16" w:rsidRPr="00044719" w:rsidTr="00EB27CD">
        <w:tc>
          <w:tcPr>
            <w:tcW w:w="9625" w:type="dxa"/>
            <w:gridSpan w:val="2"/>
            <w:shd w:val="clear" w:color="auto" w:fill="E7E6E6" w:themeFill="background2"/>
          </w:tcPr>
          <w:p w:rsidR="00742C16" w:rsidRPr="00044719" w:rsidRDefault="00742C16" w:rsidP="00EB27CD">
            <w:pPr>
              <w:rPr>
                <w:b/>
                <w:sz w:val="20"/>
                <w:szCs w:val="18"/>
              </w:rPr>
            </w:pPr>
            <w:r w:rsidRPr="3B274399">
              <w:rPr>
                <w:b/>
                <w:bCs/>
                <w:sz w:val="20"/>
                <w:szCs w:val="20"/>
              </w:rPr>
              <w:t>C19VPR</w:t>
            </w:r>
            <w:r w:rsidRPr="3B274399">
              <w:rPr>
                <w:b/>
                <w:bCs/>
                <w:sz w:val="20"/>
                <w:szCs w:val="20"/>
                <w:vertAlign w:val="superscript"/>
              </w:rPr>
              <w:t>b</w:t>
            </w:r>
          </w:p>
        </w:tc>
      </w:tr>
      <w:tr w:rsidR="00742C16" w:rsidRPr="00044719" w:rsidTr="00EB27CD">
        <w:tc>
          <w:tcPr>
            <w:tcW w:w="2335" w:type="dxa"/>
          </w:tcPr>
          <w:p w:rsidR="00742C16" w:rsidRPr="00044719" w:rsidRDefault="00742C16" w:rsidP="00EB27CD">
            <w:pPr>
              <w:rPr>
                <w:b/>
                <w:sz w:val="20"/>
                <w:szCs w:val="18"/>
              </w:rPr>
            </w:pPr>
            <w:r w:rsidRPr="00044719">
              <w:rPr>
                <w:sz w:val="20"/>
                <w:szCs w:val="18"/>
              </w:rPr>
              <w:t>Hypertension prior to pregnancy</w:t>
            </w:r>
          </w:p>
        </w:tc>
        <w:tc>
          <w:tcPr>
            <w:tcW w:w="7290" w:type="dxa"/>
          </w:tcPr>
          <w:p w:rsidR="00742C16" w:rsidRPr="00044719" w:rsidRDefault="00742C16" w:rsidP="00EB27CD">
            <w:pPr>
              <w:rPr>
                <w:sz w:val="20"/>
                <w:szCs w:val="18"/>
              </w:rPr>
            </w:pPr>
            <w:r w:rsidRPr="00044719">
              <w:rPr>
                <w:sz w:val="20"/>
                <w:szCs w:val="18"/>
              </w:rPr>
              <w:t xml:space="preserve">I am going to read a list of chronic health conditions. Have you ever been diagnosed with any of these conditions PRIOR to your current/recent pregnancy? </w:t>
            </w:r>
          </w:p>
          <w:p w:rsidR="00742C16" w:rsidRPr="00044719" w:rsidRDefault="00742C16" w:rsidP="00EB27CD">
            <w:pPr>
              <w:ind w:left="256"/>
              <w:rPr>
                <w:b/>
                <w:sz w:val="20"/>
                <w:szCs w:val="18"/>
              </w:rPr>
            </w:pPr>
            <w:r w:rsidRPr="00044719">
              <w:rPr>
                <w:rFonts w:cstheme="minorHAnsi"/>
                <w:sz w:val="20"/>
                <w:szCs w:val="18"/>
              </w:rPr>
              <w:t>꙱</w:t>
            </w:r>
            <w:r w:rsidRPr="00044719">
              <w:rPr>
                <w:sz w:val="20"/>
                <w:szCs w:val="18"/>
              </w:rPr>
              <w:t xml:space="preserve"> High blood pressure</w:t>
            </w:r>
          </w:p>
        </w:tc>
      </w:tr>
      <w:tr w:rsidR="00742C16" w:rsidRPr="00305503" w:rsidTr="00EB27CD">
        <w:tc>
          <w:tcPr>
            <w:tcW w:w="2335" w:type="dxa"/>
          </w:tcPr>
          <w:p w:rsidR="00742C16" w:rsidRPr="00044719" w:rsidRDefault="00742C16" w:rsidP="00EB27CD">
            <w:pPr>
              <w:rPr>
                <w:b/>
                <w:sz w:val="20"/>
                <w:szCs w:val="18"/>
              </w:rPr>
            </w:pPr>
            <w:r w:rsidRPr="00044719">
              <w:rPr>
                <w:sz w:val="20"/>
                <w:szCs w:val="18"/>
              </w:rPr>
              <w:t>Hypertension during pregnancy</w:t>
            </w:r>
          </w:p>
        </w:tc>
        <w:tc>
          <w:tcPr>
            <w:tcW w:w="7290" w:type="dxa"/>
          </w:tcPr>
          <w:p w:rsidR="00742C16" w:rsidRPr="00044719" w:rsidRDefault="00742C16" w:rsidP="00EB27CD">
            <w:pPr>
              <w:rPr>
                <w:sz w:val="20"/>
                <w:szCs w:val="20"/>
              </w:rPr>
            </w:pPr>
            <w:r w:rsidRPr="00044719">
              <w:rPr>
                <w:sz w:val="20"/>
                <w:szCs w:val="20"/>
              </w:rPr>
              <w:t>I am going to read a list of health conditions. Have you been diagnosed with any of these conditions during your current/recent pregnancy?</w:t>
            </w:r>
          </w:p>
          <w:p w:rsidR="00742C16" w:rsidRPr="00EE7756" w:rsidRDefault="00742C16" w:rsidP="00EB27CD">
            <w:pPr>
              <w:ind w:left="256"/>
              <w:rPr>
                <w:b/>
                <w:sz w:val="20"/>
                <w:szCs w:val="18"/>
              </w:rPr>
            </w:pPr>
            <w:r w:rsidRPr="00044719">
              <w:rPr>
                <w:rFonts w:cstheme="minorHAnsi"/>
                <w:sz w:val="20"/>
                <w:szCs w:val="18"/>
              </w:rPr>
              <w:t>꙱</w:t>
            </w:r>
            <w:r w:rsidRPr="00044719">
              <w:rPr>
                <w:sz w:val="20"/>
                <w:szCs w:val="18"/>
              </w:rPr>
              <w:t xml:space="preserve"> High blood pressure that started during this pregnancy or pre-eclampsia</w:t>
            </w:r>
          </w:p>
        </w:tc>
      </w:tr>
    </w:tbl>
    <w:p w:rsidR="00742C16" w:rsidRPr="00EE7756" w:rsidRDefault="00742C16" w:rsidP="00742C16">
      <w:pPr>
        <w:spacing w:after="0" w:line="240" w:lineRule="auto"/>
        <w:rPr>
          <w:sz w:val="16"/>
          <w:szCs w:val="16"/>
        </w:rPr>
      </w:pPr>
      <w:proofErr w:type="gramStart"/>
      <w:r w:rsidRPr="00EE7756">
        <w:rPr>
          <w:sz w:val="16"/>
          <w:szCs w:val="16"/>
          <w:vertAlign w:val="superscript"/>
        </w:rPr>
        <w:t>a</w:t>
      </w:r>
      <w:proofErr w:type="gramEnd"/>
      <w:r w:rsidRPr="00EE7756">
        <w:rPr>
          <w:b/>
          <w:sz w:val="16"/>
          <w:szCs w:val="16"/>
        </w:rPr>
        <w:t xml:space="preserve"> </w:t>
      </w:r>
      <w:r w:rsidRPr="00EE7756">
        <w:rPr>
          <w:sz w:val="16"/>
          <w:szCs w:val="16"/>
        </w:rPr>
        <w:t>Data collected approximately 4-6 months postpartum, typically by mailed questionnaire (</w:t>
      </w:r>
      <w:hyperlink r:id="rId4" w:history="1">
        <w:r w:rsidRPr="00EE7756">
          <w:rPr>
            <w:rStyle w:val="Hyperlink"/>
            <w:sz w:val="16"/>
            <w:szCs w:val="16"/>
          </w:rPr>
          <w:t>https://www.cdc.gov/prams</w:t>
        </w:r>
      </w:hyperlink>
      <w:r w:rsidRPr="00EE7756">
        <w:rPr>
          <w:sz w:val="16"/>
          <w:szCs w:val="16"/>
        </w:rPr>
        <w:t>).</w:t>
      </w:r>
    </w:p>
    <w:p w:rsidR="00742C16" w:rsidRPr="00EE7756" w:rsidRDefault="00742C16" w:rsidP="00742C16">
      <w:pPr>
        <w:spacing w:line="240" w:lineRule="auto"/>
        <w:rPr>
          <w:sz w:val="20"/>
          <w:szCs w:val="18"/>
        </w:rPr>
      </w:pPr>
      <w:proofErr w:type="gramStart"/>
      <w:r w:rsidRPr="00EE7756">
        <w:rPr>
          <w:sz w:val="16"/>
          <w:szCs w:val="16"/>
          <w:vertAlign w:val="superscript"/>
        </w:rPr>
        <w:t>b</w:t>
      </w:r>
      <w:proofErr w:type="gramEnd"/>
      <w:r w:rsidRPr="00EE7756">
        <w:rPr>
          <w:sz w:val="16"/>
          <w:szCs w:val="16"/>
        </w:rPr>
        <w:t xml:space="preserve"> Data collected during and/or after pregnancy through interview-led phone surveys. </w:t>
      </w:r>
    </w:p>
    <w:p w:rsidR="00742C16" w:rsidRPr="00EE7756" w:rsidRDefault="00742C16" w:rsidP="00742C16">
      <w:pPr>
        <w:rPr>
          <w:sz w:val="20"/>
          <w:szCs w:val="18"/>
        </w:rPr>
      </w:pPr>
    </w:p>
    <w:p w:rsidR="00742C16" w:rsidRPr="00EE7756" w:rsidRDefault="00742C16" w:rsidP="00742C16">
      <w:pPr>
        <w:spacing w:after="0"/>
        <w:rPr>
          <w:sz w:val="20"/>
          <w:szCs w:val="20"/>
        </w:rPr>
      </w:pPr>
      <w:r w:rsidRPr="40D7F654">
        <w:br w:type="page"/>
      </w:r>
      <w:r w:rsidRPr="40D7F654">
        <w:rPr>
          <w:b/>
        </w:rPr>
        <w:lastRenderedPageBreak/>
        <w:t xml:space="preserve">Supplemental Table 2. </w:t>
      </w:r>
      <w:r w:rsidRPr="40D7F654">
        <w:t xml:space="preserve">Medical record validation of self-reported hypertensive disorders </w:t>
      </w:r>
      <w:r w:rsidRPr="009C605B">
        <w:t>of</w:t>
      </w:r>
      <w:r w:rsidRPr="40D7F654">
        <w:t xml:space="preserve"> pregnancy</w:t>
      </w:r>
      <w:r>
        <w:t xml:space="preserve"> (HDP)</w:t>
      </w:r>
      <w:r w:rsidRPr="40D7F654">
        <w:t xml:space="preserve"> among participants in the </w:t>
      </w:r>
      <w:r w:rsidRPr="0003543E">
        <w:t>CDC</w:t>
      </w:r>
      <w:r w:rsidRPr="40D7F654">
        <w:t xml:space="preserve"> COVID-19 Vaccine Pregnancy Registry. </w:t>
      </w:r>
    </w:p>
    <w:p w:rsidR="00742C16" w:rsidRPr="00EE7756" w:rsidRDefault="00742C16" w:rsidP="00742C16">
      <w:pPr>
        <w:rPr>
          <w:szCs w:val="20"/>
        </w:rPr>
      </w:pPr>
    </w:p>
    <w:tbl>
      <w:tblPr>
        <w:tblW w:w="9270" w:type="dxa"/>
        <w:tblLook w:val="04A0" w:firstRow="1" w:lastRow="0" w:firstColumn="1" w:lastColumn="0" w:noHBand="0" w:noVBand="1"/>
      </w:tblPr>
      <w:tblGrid>
        <w:gridCol w:w="3510"/>
        <w:gridCol w:w="2700"/>
        <w:gridCol w:w="720"/>
        <w:gridCol w:w="1170"/>
        <w:gridCol w:w="1170"/>
      </w:tblGrid>
      <w:tr w:rsidR="00742C16" w:rsidRPr="00211373" w:rsidTr="00EB27CD">
        <w:trPr>
          <w:trHeight w:val="216"/>
        </w:trPr>
        <w:tc>
          <w:tcPr>
            <w:tcW w:w="9270" w:type="dxa"/>
            <w:gridSpan w:val="5"/>
            <w:tcBorders>
              <w:top w:val="nil"/>
              <w:left w:val="nil"/>
              <w:bottom w:val="nil"/>
              <w:right w:val="nil"/>
            </w:tcBorders>
          </w:tcPr>
          <w:p w:rsidR="00742C16" w:rsidRPr="00EE7756" w:rsidRDefault="00742C16" w:rsidP="00EB27CD">
            <w:pPr>
              <w:spacing w:after="0" w:line="240" w:lineRule="auto"/>
              <w:rPr>
                <w:rFonts w:ascii="Calibri" w:eastAsia="Times New Roman" w:hAnsi="Calibri" w:cs="Calibri"/>
                <w:b/>
                <w:color w:val="000000"/>
                <w:sz w:val="20"/>
                <w:szCs w:val="20"/>
              </w:rPr>
            </w:pPr>
            <w:r w:rsidRPr="00EE7756">
              <w:rPr>
                <w:b/>
                <w:sz w:val="20"/>
                <w:szCs w:val="20"/>
              </w:rPr>
              <w:t xml:space="preserve">Among 1,276 participants where medical records included: prenatal care/obstetric flow AND hospital discharge summary </w:t>
            </w:r>
          </w:p>
        </w:tc>
      </w:tr>
      <w:tr w:rsidR="00742C16" w:rsidRPr="00211373" w:rsidTr="00EB27CD">
        <w:trPr>
          <w:trHeight w:val="450"/>
        </w:trPr>
        <w:tc>
          <w:tcPr>
            <w:tcW w:w="6930" w:type="dxa"/>
            <w:gridSpan w:val="3"/>
            <w:vMerge w:val="restart"/>
            <w:tcBorders>
              <w:top w:val="nil"/>
              <w:left w:val="nil"/>
              <w:right w:val="nil"/>
            </w:tcBorders>
            <w:vAlign w:val="center"/>
          </w:tcPr>
          <w:p w:rsidR="00742C16" w:rsidRPr="00EE7756" w:rsidRDefault="00742C16" w:rsidP="00EB27CD">
            <w:pPr>
              <w:spacing w:after="0" w:line="240" w:lineRule="auto"/>
              <w:jc w:val="right"/>
              <w:rPr>
                <w:rFonts w:ascii="Calibri" w:eastAsia="Times New Roman" w:hAnsi="Calibri" w:cs="Calibri"/>
                <w:i/>
                <w:color w:val="000000"/>
                <w:sz w:val="20"/>
                <w:szCs w:val="20"/>
              </w:rPr>
            </w:pPr>
            <w:r w:rsidRPr="00EE7756">
              <w:rPr>
                <w:rFonts w:ascii="Calibri" w:eastAsia="Times New Roman" w:hAnsi="Calibri" w:cs="Calibri"/>
                <w:i/>
                <w:color w:val="000000"/>
                <w:sz w:val="20"/>
                <w:szCs w:val="20"/>
              </w:rPr>
              <w:t>HDP diagnosed during pregnancy</w:t>
            </w:r>
          </w:p>
        </w:tc>
        <w:tc>
          <w:tcPr>
            <w:tcW w:w="2340" w:type="dxa"/>
            <w:gridSpan w:val="2"/>
            <w:tcBorders>
              <w:top w:val="nil"/>
              <w:left w:val="nil"/>
              <w:right w:val="nil"/>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Medical Record</w:t>
            </w:r>
          </w:p>
        </w:tc>
      </w:tr>
      <w:tr w:rsidR="00742C16" w:rsidRPr="00211373" w:rsidTr="00EB27CD">
        <w:trPr>
          <w:trHeight w:val="290"/>
        </w:trPr>
        <w:tc>
          <w:tcPr>
            <w:tcW w:w="6930" w:type="dxa"/>
            <w:gridSpan w:val="3"/>
            <w:vMerge/>
            <w:tcBorders>
              <w:left w:val="nil"/>
              <w:bottom w:val="nil"/>
            </w:tcBorders>
          </w:tcPr>
          <w:p w:rsidR="00742C16" w:rsidRPr="00EE7756" w:rsidRDefault="00742C16" w:rsidP="00EB27CD">
            <w:pPr>
              <w:spacing w:after="0" w:line="240" w:lineRule="auto"/>
              <w:jc w:val="center"/>
              <w:rPr>
                <w:rFonts w:ascii="Calibri" w:eastAsia="Times New Roman" w:hAnsi="Calibri" w:cs="Calibri"/>
                <w:color w:val="000000"/>
                <w:sz w:val="20"/>
                <w:szCs w:val="20"/>
              </w:rPr>
            </w:pPr>
          </w:p>
        </w:tc>
        <w:tc>
          <w:tcPr>
            <w:tcW w:w="1170" w:type="dxa"/>
            <w:tcBorders>
              <w:bottom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YES</w:t>
            </w:r>
          </w:p>
        </w:tc>
        <w:tc>
          <w:tcPr>
            <w:tcW w:w="1170" w:type="dxa"/>
            <w:tcBorders>
              <w:bottom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NO</w:t>
            </w:r>
          </w:p>
        </w:tc>
      </w:tr>
      <w:tr w:rsidR="00742C16" w:rsidRPr="00211373" w:rsidTr="00EB27CD">
        <w:trPr>
          <w:trHeight w:val="290"/>
        </w:trPr>
        <w:tc>
          <w:tcPr>
            <w:tcW w:w="6210" w:type="dxa"/>
            <w:gridSpan w:val="2"/>
            <w:vMerge w:val="restart"/>
            <w:tcBorders>
              <w:top w:val="nil"/>
              <w:left w:val="nil"/>
            </w:tcBorders>
            <w:vAlign w:val="center"/>
          </w:tcPr>
          <w:p w:rsidR="00742C16" w:rsidRPr="00EE7756" w:rsidRDefault="00742C16" w:rsidP="00EB27CD">
            <w:pPr>
              <w:spacing w:after="0" w:line="240" w:lineRule="auto"/>
              <w:jc w:val="right"/>
              <w:rPr>
                <w:rFonts w:ascii="Calibri" w:eastAsia="Times New Roman" w:hAnsi="Calibri" w:cs="Calibri"/>
                <w:color w:val="000000"/>
                <w:sz w:val="20"/>
                <w:szCs w:val="20"/>
              </w:rPr>
            </w:pPr>
            <w:r w:rsidRPr="00EE7756">
              <w:rPr>
                <w:rFonts w:ascii="Calibri" w:eastAsia="Times New Roman" w:hAnsi="Calibri" w:cs="Calibri"/>
                <w:color w:val="000000"/>
                <w:sz w:val="20"/>
                <w:szCs w:val="20"/>
              </w:rPr>
              <w:t xml:space="preserve">Participant report </w:t>
            </w:r>
          </w:p>
          <w:p w:rsidR="00742C16" w:rsidRPr="00EE7756" w:rsidRDefault="00742C16" w:rsidP="00EB27CD">
            <w:pPr>
              <w:spacing w:after="0" w:line="240" w:lineRule="auto"/>
              <w:jc w:val="right"/>
              <w:rPr>
                <w:rFonts w:ascii="Calibri" w:eastAsia="Times New Roman" w:hAnsi="Calibri" w:cs="Calibri"/>
                <w:color w:val="000000"/>
                <w:sz w:val="20"/>
                <w:szCs w:val="20"/>
              </w:rPr>
            </w:pPr>
            <w:r w:rsidRPr="00EE7756">
              <w:rPr>
                <w:rFonts w:ascii="Calibri" w:eastAsia="Times New Roman" w:hAnsi="Calibri" w:cs="Calibri"/>
                <w:color w:val="000000"/>
                <w:sz w:val="20"/>
                <w:szCs w:val="20"/>
              </w:rPr>
              <w:t>during interview</w:t>
            </w:r>
          </w:p>
        </w:tc>
        <w:tc>
          <w:tcPr>
            <w:tcW w:w="720" w:type="dxa"/>
            <w:tcBorders>
              <w:top w:val="nil"/>
              <w:right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YES</w:t>
            </w:r>
          </w:p>
        </w:tc>
        <w:tc>
          <w:tcPr>
            <w:tcW w:w="1170" w:type="dxa"/>
            <w:tcBorders>
              <w:top w:val="single" w:sz="4" w:space="0" w:color="auto"/>
              <w:left w:val="single" w:sz="4" w:space="0" w:color="auto"/>
              <w:bottom w:val="single" w:sz="4" w:space="0" w:color="auto"/>
              <w:right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444</w:t>
            </w:r>
          </w:p>
        </w:tc>
        <w:tc>
          <w:tcPr>
            <w:tcW w:w="1170" w:type="dxa"/>
            <w:tcBorders>
              <w:top w:val="single" w:sz="4" w:space="0" w:color="auto"/>
              <w:left w:val="single" w:sz="4" w:space="0" w:color="auto"/>
              <w:bottom w:val="single" w:sz="4" w:space="0" w:color="auto"/>
              <w:right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62</w:t>
            </w:r>
          </w:p>
        </w:tc>
      </w:tr>
      <w:tr w:rsidR="00742C16" w:rsidRPr="00211373" w:rsidTr="00EB27CD">
        <w:trPr>
          <w:trHeight w:val="290"/>
        </w:trPr>
        <w:tc>
          <w:tcPr>
            <w:tcW w:w="6210" w:type="dxa"/>
            <w:gridSpan w:val="2"/>
            <w:vMerge/>
            <w:tcBorders>
              <w:left w:val="nil"/>
              <w:bottom w:val="nil"/>
            </w:tcBorders>
          </w:tcPr>
          <w:p w:rsidR="00742C16" w:rsidRPr="00EE7756" w:rsidRDefault="00742C16" w:rsidP="00EB27CD">
            <w:pPr>
              <w:spacing w:after="0" w:line="240" w:lineRule="auto"/>
              <w:rPr>
                <w:rFonts w:ascii="Calibri" w:eastAsia="Times New Roman" w:hAnsi="Calibri" w:cs="Calibri"/>
                <w:color w:val="000000"/>
                <w:sz w:val="20"/>
                <w:szCs w:val="20"/>
              </w:rPr>
            </w:pPr>
          </w:p>
        </w:tc>
        <w:tc>
          <w:tcPr>
            <w:tcW w:w="720" w:type="dxa"/>
            <w:tcBorders>
              <w:top w:val="nil"/>
              <w:right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NO</w:t>
            </w:r>
          </w:p>
        </w:tc>
        <w:tc>
          <w:tcPr>
            <w:tcW w:w="1170" w:type="dxa"/>
            <w:tcBorders>
              <w:top w:val="single" w:sz="4" w:space="0" w:color="auto"/>
              <w:left w:val="single" w:sz="4" w:space="0" w:color="auto"/>
              <w:bottom w:val="single" w:sz="4" w:space="0" w:color="auto"/>
              <w:right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109</w:t>
            </w:r>
          </w:p>
        </w:tc>
        <w:tc>
          <w:tcPr>
            <w:tcW w:w="1170" w:type="dxa"/>
            <w:tcBorders>
              <w:top w:val="single" w:sz="4" w:space="0" w:color="auto"/>
              <w:left w:val="single" w:sz="4" w:space="0" w:color="auto"/>
              <w:bottom w:val="single" w:sz="4" w:space="0" w:color="auto"/>
              <w:right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662</w:t>
            </w:r>
          </w:p>
        </w:tc>
      </w:tr>
      <w:tr w:rsidR="00742C16" w:rsidRPr="00211373" w:rsidTr="00EB27CD">
        <w:trPr>
          <w:trHeight w:val="290"/>
        </w:trPr>
        <w:tc>
          <w:tcPr>
            <w:tcW w:w="3510" w:type="dxa"/>
            <w:tcBorders>
              <w:top w:val="nil"/>
              <w:left w:val="nil"/>
              <w:bottom w:val="nil"/>
              <w:right w:val="nil"/>
            </w:tcBorders>
          </w:tcPr>
          <w:p w:rsidR="00742C16" w:rsidRPr="00EE7756" w:rsidRDefault="00742C16" w:rsidP="00EB27CD">
            <w:pPr>
              <w:spacing w:after="0" w:line="240" w:lineRule="auto"/>
              <w:rPr>
                <w:rFonts w:ascii="Calibri" w:eastAsia="Times New Roman" w:hAnsi="Calibri" w:cs="Calibri"/>
                <w:color w:val="000000"/>
                <w:sz w:val="20"/>
                <w:szCs w:val="20"/>
              </w:rPr>
            </w:pPr>
          </w:p>
        </w:tc>
        <w:tc>
          <w:tcPr>
            <w:tcW w:w="270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c>
          <w:tcPr>
            <w:tcW w:w="720" w:type="dxa"/>
            <w:tcBorders>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c>
          <w:tcPr>
            <w:tcW w:w="1170" w:type="dxa"/>
            <w:tcBorders>
              <w:top w:val="single" w:sz="4" w:space="0" w:color="auto"/>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c>
          <w:tcPr>
            <w:tcW w:w="1170" w:type="dxa"/>
            <w:tcBorders>
              <w:top w:val="single" w:sz="4" w:space="0" w:color="auto"/>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r>
      <w:tr w:rsidR="00742C16" w:rsidRPr="00211373" w:rsidTr="00EB27CD">
        <w:trPr>
          <w:trHeight w:val="290"/>
        </w:trPr>
        <w:tc>
          <w:tcPr>
            <w:tcW w:w="3510" w:type="dxa"/>
            <w:tcBorders>
              <w:top w:val="nil"/>
              <w:left w:val="nil"/>
              <w:bottom w:val="nil"/>
              <w:right w:val="nil"/>
            </w:tcBorders>
            <w:vAlign w:val="bottom"/>
          </w:tcPr>
          <w:p w:rsidR="00742C16" w:rsidRPr="00EE7756" w:rsidRDefault="00742C16" w:rsidP="00EB27CD">
            <w:pPr>
              <w:spacing w:after="0" w:line="240" w:lineRule="auto"/>
              <w:jc w:val="right"/>
              <w:rPr>
                <w:rFonts w:ascii="Calibri" w:eastAsia="Times New Roman" w:hAnsi="Calibri" w:cs="Calibri"/>
                <w:color w:val="000000"/>
                <w:sz w:val="20"/>
                <w:szCs w:val="20"/>
              </w:rPr>
            </w:pPr>
            <w:r w:rsidRPr="00EE7756">
              <w:rPr>
                <w:rFonts w:ascii="Calibri" w:eastAsia="Times New Roman" w:hAnsi="Calibri" w:cs="Calibri"/>
                <w:color w:val="000000"/>
                <w:sz w:val="20"/>
                <w:szCs w:val="20"/>
              </w:rPr>
              <w:t>Absolute agreement</w:t>
            </w:r>
          </w:p>
        </w:tc>
        <w:tc>
          <w:tcPr>
            <w:tcW w:w="270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r w:rsidRPr="00EE7756">
              <w:rPr>
                <w:rFonts w:ascii="Calibri" w:eastAsia="Times New Roman" w:hAnsi="Calibri" w:cs="Calibri"/>
                <w:color w:val="000000"/>
                <w:sz w:val="20"/>
                <w:szCs w:val="20"/>
              </w:rPr>
              <w:t>87%</w:t>
            </w:r>
          </w:p>
        </w:tc>
        <w:tc>
          <w:tcPr>
            <w:tcW w:w="72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r>
      <w:tr w:rsidR="00742C16" w:rsidRPr="00211373" w:rsidTr="00EB27CD">
        <w:trPr>
          <w:trHeight w:val="290"/>
        </w:trPr>
        <w:tc>
          <w:tcPr>
            <w:tcW w:w="3510" w:type="dxa"/>
            <w:tcBorders>
              <w:top w:val="nil"/>
              <w:left w:val="nil"/>
              <w:bottom w:val="nil"/>
              <w:right w:val="nil"/>
            </w:tcBorders>
            <w:vAlign w:val="bottom"/>
          </w:tcPr>
          <w:p w:rsidR="00742C16" w:rsidRPr="00EE7756" w:rsidRDefault="00742C16" w:rsidP="00EB27CD">
            <w:pPr>
              <w:spacing w:after="0" w:line="240" w:lineRule="auto"/>
              <w:jc w:val="right"/>
              <w:rPr>
                <w:rFonts w:ascii="Calibri" w:eastAsia="Times New Roman" w:hAnsi="Calibri" w:cs="Calibri"/>
                <w:color w:val="000000"/>
                <w:sz w:val="20"/>
                <w:szCs w:val="20"/>
              </w:rPr>
            </w:pPr>
            <w:r w:rsidRPr="00EE7756">
              <w:rPr>
                <w:rFonts w:ascii="Calibri" w:eastAsia="Times New Roman" w:hAnsi="Calibri" w:cs="Calibri"/>
                <w:color w:val="000000"/>
                <w:sz w:val="20"/>
                <w:szCs w:val="20"/>
              </w:rPr>
              <w:t>Cohen’s kappa</w:t>
            </w:r>
          </w:p>
        </w:tc>
        <w:tc>
          <w:tcPr>
            <w:tcW w:w="270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r w:rsidRPr="00EE7756">
              <w:rPr>
                <w:rFonts w:ascii="Calibri" w:eastAsia="Times New Roman" w:hAnsi="Calibri" w:cs="Calibri"/>
                <w:color w:val="000000"/>
                <w:sz w:val="20"/>
                <w:szCs w:val="20"/>
              </w:rPr>
              <w:t>72%</w:t>
            </w:r>
          </w:p>
        </w:tc>
        <w:tc>
          <w:tcPr>
            <w:tcW w:w="72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r>
      <w:tr w:rsidR="00742C16" w:rsidRPr="00211373" w:rsidTr="00EB27CD">
        <w:trPr>
          <w:trHeight w:val="297"/>
        </w:trPr>
        <w:tc>
          <w:tcPr>
            <w:tcW w:w="3510" w:type="dxa"/>
            <w:tcBorders>
              <w:top w:val="nil"/>
              <w:left w:val="nil"/>
              <w:bottom w:val="nil"/>
              <w:right w:val="nil"/>
            </w:tcBorders>
            <w:vAlign w:val="bottom"/>
          </w:tcPr>
          <w:p w:rsidR="00742C16" w:rsidRPr="00EE7756" w:rsidRDefault="00742C16" w:rsidP="00EB27CD">
            <w:pPr>
              <w:spacing w:after="0" w:line="240" w:lineRule="auto"/>
              <w:jc w:val="right"/>
              <w:rPr>
                <w:rFonts w:ascii="Calibri" w:eastAsia="Times New Roman" w:hAnsi="Calibri" w:cs="Calibri"/>
                <w:color w:val="000000"/>
                <w:sz w:val="20"/>
                <w:szCs w:val="20"/>
              </w:rPr>
            </w:pPr>
            <w:r w:rsidRPr="00EE7756">
              <w:rPr>
                <w:rFonts w:ascii="Calibri" w:eastAsia="Times New Roman" w:hAnsi="Calibri" w:cs="Calibri"/>
                <w:color w:val="000000"/>
                <w:sz w:val="20"/>
                <w:szCs w:val="20"/>
              </w:rPr>
              <w:t>Sensitivity</w:t>
            </w:r>
          </w:p>
        </w:tc>
        <w:tc>
          <w:tcPr>
            <w:tcW w:w="270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r w:rsidRPr="00EE7756">
              <w:rPr>
                <w:rFonts w:ascii="Calibri" w:eastAsia="Times New Roman" w:hAnsi="Calibri" w:cs="Calibri"/>
                <w:color w:val="000000"/>
                <w:sz w:val="20"/>
                <w:szCs w:val="20"/>
              </w:rPr>
              <w:t>80%</w:t>
            </w:r>
          </w:p>
        </w:tc>
        <w:tc>
          <w:tcPr>
            <w:tcW w:w="72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r>
      <w:tr w:rsidR="00742C16" w:rsidRPr="00211373" w:rsidTr="00EB27CD">
        <w:trPr>
          <w:trHeight w:val="290"/>
        </w:trPr>
        <w:tc>
          <w:tcPr>
            <w:tcW w:w="3510" w:type="dxa"/>
            <w:tcBorders>
              <w:top w:val="nil"/>
              <w:left w:val="nil"/>
              <w:bottom w:val="nil"/>
              <w:right w:val="nil"/>
            </w:tcBorders>
            <w:vAlign w:val="bottom"/>
          </w:tcPr>
          <w:p w:rsidR="00742C16" w:rsidRPr="00EE7756" w:rsidRDefault="00742C16" w:rsidP="00EB27CD">
            <w:pPr>
              <w:spacing w:after="0" w:line="240" w:lineRule="auto"/>
              <w:jc w:val="right"/>
              <w:rPr>
                <w:rFonts w:ascii="Calibri" w:eastAsia="Times New Roman" w:hAnsi="Calibri" w:cs="Calibri"/>
                <w:color w:val="000000"/>
                <w:sz w:val="20"/>
                <w:szCs w:val="20"/>
              </w:rPr>
            </w:pPr>
            <w:r w:rsidRPr="00EE7756">
              <w:rPr>
                <w:rFonts w:ascii="Calibri" w:eastAsia="Times New Roman" w:hAnsi="Calibri" w:cs="Calibri"/>
                <w:color w:val="000000"/>
                <w:sz w:val="20"/>
                <w:szCs w:val="20"/>
              </w:rPr>
              <w:t>Specificity</w:t>
            </w:r>
          </w:p>
        </w:tc>
        <w:tc>
          <w:tcPr>
            <w:tcW w:w="270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r w:rsidRPr="00EE7756">
              <w:rPr>
                <w:rFonts w:ascii="Calibri" w:eastAsia="Times New Roman" w:hAnsi="Calibri" w:cs="Calibri"/>
                <w:color w:val="000000"/>
                <w:sz w:val="20"/>
                <w:szCs w:val="20"/>
              </w:rPr>
              <w:t>91%</w:t>
            </w:r>
          </w:p>
        </w:tc>
        <w:tc>
          <w:tcPr>
            <w:tcW w:w="72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r>
      <w:tr w:rsidR="00742C16" w:rsidRPr="00211373" w:rsidTr="00EB27CD">
        <w:trPr>
          <w:trHeight w:val="216"/>
        </w:trPr>
        <w:tc>
          <w:tcPr>
            <w:tcW w:w="9270" w:type="dxa"/>
            <w:gridSpan w:val="5"/>
            <w:tcBorders>
              <w:top w:val="nil"/>
              <w:left w:val="nil"/>
              <w:bottom w:val="nil"/>
              <w:right w:val="nil"/>
            </w:tcBorders>
          </w:tcPr>
          <w:p w:rsidR="00742C16" w:rsidRPr="00EE7756" w:rsidRDefault="00742C16" w:rsidP="00EB27CD">
            <w:pPr>
              <w:spacing w:after="0" w:line="240" w:lineRule="auto"/>
              <w:rPr>
                <w:sz w:val="20"/>
                <w:szCs w:val="20"/>
              </w:rPr>
            </w:pPr>
          </w:p>
        </w:tc>
      </w:tr>
      <w:tr w:rsidR="00742C16" w:rsidRPr="00211373" w:rsidTr="00EB27CD">
        <w:trPr>
          <w:trHeight w:val="216"/>
        </w:trPr>
        <w:tc>
          <w:tcPr>
            <w:tcW w:w="9270" w:type="dxa"/>
            <w:gridSpan w:val="5"/>
            <w:tcBorders>
              <w:top w:val="nil"/>
              <w:left w:val="nil"/>
              <w:bottom w:val="nil"/>
              <w:right w:val="nil"/>
            </w:tcBorders>
          </w:tcPr>
          <w:p w:rsidR="00742C16" w:rsidRPr="00EE7756" w:rsidRDefault="00742C16" w:rsidP="00EB27CD">
            <w:pPr>
              <w:spacing w:after="0" w:line="240" w:lineRule="auto"/>
              <w:rPr>
                <w:sz w:val="20"/>
                <w:szCs w:val="20"/>
              </w:rPr>
            </w:pPr>
          </w:p>
        </w:tc>
      </w:tr>
      <w:tr w:rsidR="00742C16" w:rsidRPr="00211373" w:rsidTr="00EB27CD">
        <w:trPr>
          <w:trHeight w:val="216"/>
        </w:trPr>
        <w:tc>
          <w:tcPr>
            <w:tcW w:w="9270" w:type="dxa"/>
            <w:gridSpan w:val="5"/>
            <w:tcBorders>
              <w:top w:val="nil"/>
              <w:left w:val="nil"/>
              <w:bottom w:val="nil"/>
              <w:right w:val="nil"/>
            </w:tcBorders>
          </w:tcPr>
          <w:p w:rsidR="00742C16" w:rsidRPr="00EE7756" w:rsidRDefault="00742C16" w:rsidP="00EB27CD">
            <w:pPr>
              <w:spacing w:after="0" w:line="240" w:lineRule="auto"/>
              <w:rPr>
                <w:rFonts w:ascii="Calibri" w:eastAsia="Times New Roman" w:hAnsi="Calibri" w:cs="Calibri"/>
                <w:b/>
                <w:color w:val="000000"/>
                <w:sz w:val="20"/>
                <w:szCs w:val="20"/>
              </w:rPr>
            </w:pPr>
            <w:r w:rsidRPr="00EE7756">
              <w:rPr>
                <w:b/>
                <w:sz w:val="20"/>
                <w:szCs w:val="20"/>
              </w:rPr>
              <w:t xml:space="preserve">Sensitivity: Among 1,534 participants where medical records included: prenatal care/obstetric flow OR obstetric specialist records AND hospital discharge summary OR hospital history &amp; physical/delivery note/operative report OR postpartum notes </w:t>
            </w:r>
          </w:p>
        </w:tc>
      </w:tr>
      <w:tr w:rsidR="00742C16" w:rsidRPr="00211373" w:rsidTr="00EB27CD">
        <w:trPr>
          <w:trHeight w:val="513"/>
        </w:trPr>
        <w:tc>
          <w:tcPr>
            <w:tcW w:w="6930" w:type="dxa"/>
            <w:gridSpan w:val="3"/>
            <w:vMerge w:val="restart"/>
            <w:tcBorders>
              <w:top w:val="nil"/>
              <w:left w:val="nil"/>
              <w:right w:val="nil"/>
            </w:tcBorders>
            <w:vAlign w:val="center"/>
          </w:tcPr>
          <w:p w:rsidR="00742C16" w:rsidRPr="00EE7756" w:rsidRDefault="00742C16" w:rsidP="00EB27CD">
            <w:pPr>
              <w:spacing w:after="0" w:line="240" w:lineRule="auto"/>
              <w:jc w:val="right"/>
              <w:rPr>
                <w:rFonts w:ascii="Calibri" w:eastAsia="Times New Roman" w:hAnsi="Calibri" w:cs="Calibri"/>
                <w:i/>
                <w:color w:val="000000"/>
                <w:sz w:val="20"/>
                <w:szCs w:val="20"/>
              </w:rPr>
            </w:pPr>
            <w:r w:rsidRPr="00EE7756">
              <w:rPr>
                <w:rFonts w:ascii="Calibri" w:eastAsia="Times New Roman" w:hAnsi="Calibri" w:cs="Calibri"/>
                <w:i/>
                <w:color w:val="000000"/>
                <w:sz w:val="20"/>
                <w:szCs w:val="20"/>
              </w:rPr>
              <w:t>HDP diagnosed during pregnancy</w:t>
            </w:r>
          </w:p>
        </w:tc>
        <w:tc>
          <w:tcPr>
            <w:tcW w:w="2340" w:type="dxa"/>
            <w:gridSpan w:val="2"/>
            <w:tcBorders>
              <w:top w:val="nil"/>
              <w:left w:val="nil"/>
              <w:right w:val="nil"/>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Medical Record</w:t>
            </w:r>
          </w:p>
        </w:tc>
      </w:tr>
      <w:tr w:rsidR="00742C16" w:rsidRPr="00211373" w:rsidTr="00EB27CD">
        <w:trPr>
          <w:trHeight w:val="290"/>
        </w:trPr>
        <w:tc>
          <w:tcPr>
            <w:tcW w:w="6930" w:type="dxa"/>
            <w:gridSpan w:val="3"/>
            <w:vMerge/>
            <w:tcBorders>
              <w:left w:val="nil"/>
              <w:bottom w:val="nil"/>
            </w:tcBorders>
          </w:tcPr>
          <w:p w:rsidR="00742C16" w:rsidRPr="00EE7756" w:rsidRDefault="00742C16" w:rsidP="00EB27CD">
            <w:pPr>
              <w:spacing w:after="0" w:line="240" w:lineRule="auto"/>
              <w:jc w:val="center"/>
              <w:rPr>
                <w:rFonts w:ascii="Calibri" w:eastAsia="Times New Roman" w:hAnsi="Calibri" w:cs="Calibri"/>
                <w:color w:val="000000"/>
                <w:sz w:val="20"/>
                <w:szCs w:val="20"/>
              </w:rPr>
            </w:pPr>
          </w:p>
        </w:tc>
        <w:tc>
          <w:tcPr>
            <w:tcW w:w="1170" w:type="dxa"/>
            <w:tcBorders>
              <w:bottom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YES</w:t>
            </w:r>
          </w:p>
        </w:tc>
        <w:tc>
          <w:tcPr>
            <w:tcW w:w="1170" w:type="dxa"/>
            <w:tcBorders>
              <w:bottom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NO</w:t>
            </w:r>
          </w:p>
        </w:tc>
      </w:tr>
      <w:tr w:rsidR="00742C16" w:rsidRPr="00211373" w:rsidTr="00EB27CD">
        <w:trPr>
          <w:trHeight w:val="290"/>
        </w:trPr>
        <w:tc>
          <w:tcPr>
            <w:tcW w:w="6210" w:type="dxa"/>
            <w:gridSpan w:val="2"/>
            <w:vMerge w:val="restart"/>
            <w:tcBorders>
              <w:top w:val="nil"/>
              <w:left w:val="nil"/>
            </w:tcBorders>
            <w:vAlign w:val="center"/>
          </w:tcPr>
          <w:p w:rsidR="00742C16" w:rsidRPr="00EE7756" w:rsidRDefault="00742C16" w:rsidP="00EB27CD">
            <w:pPr>
              <w:spacing w:after="0" w:line="240" w:lineRule="auto"/>
              <w:jc w:val="right"/>
              <w:rPr>
                <w:rFonts w:ascii="Calibri" w:eastAsia="Times New Roman" w:hAnsi="Calibri" w:cs="Calibri"/>
                <w:color w:val="000000"/>
                <w:sz w:val="20"/>
                <w:szCs w:val="20"/>
              </w:rPr>
            </w:pPr>
            <w:r w:rsidRPr="00EE7756">
              <w:rPr>
                <w:rFonts w:ascii="Calibri" w:eastAsia="Times New Roman" w:hAnsi="Calibri" w:cs="Calibri"/>
                <w:color w:val="000000"/>
                <w:sz w:val="20"/>
                <w:szCs w:val="20"/>
              </w:rPr>
              <w:t xml:space="preserve">Participant report </w:t>
            </w:r>
          </w:p>
          <w:p w:rsidR="00742C16" w:rsidRPr="00EE7756" w:rsidRDefault="00742C16" w:rsidP="00EB27CD">
            <w:pPr>
              <w:spacing w:after="0" w:line="240" w:lineRule="auto"/>
              <w:jc w:val="right"/>
              <w:rPr>
                <w:rFonts w:ascii="Calibri" w:eastAsia="Times New Roman" w:hAnsi="Calibri" w:cs="Calibri"/>
                <w:color w:val="000000"/>
                <w:sz w:val="20"/>
                <w:szCs w:val="20"/>
              </w:rPr>
            </w:pPr>
            <w:r w:rsidRPr="00EE7756">
              <w:rPr>
                <w:rFonts w:ascii="Calibri" w:eastAsia="Times New Roman" w:hAnsi="Calibri" w:cs="Calibri"/>
                <w:color w:val="000000"/>
                <w:sz w:val="20"/>
                <w:szCs w:val="20"/>
              </w:rPr>
              <w:t>during interview</w:t>
            </w:r>
          </w:p>
        </w:tc>
        <w:tc>
          <w:tcPr>
            <w:tcW w:w="720" w:type="dxa"/>
            <w:tcBorders>
              <w:top w:val="nil"/>
              <w:right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YES</w:t>
            </w:r>
          </w:p>
        </w:tc>
        <w:tc>
          <w:tcPr>
            <w:tcW w:w="1170" w:type="dxa"/>
            <w:tcBorders>
              <w:top w:val="single" w:sz="4" w:space="0" w:color="auto"/>
              <w:left w:val="single" w:sz="4" w:space="0" w:color="auto"/>
              <w:bottom w:val="single" w:sz="4" w:space="0" w:color="auto"/>
              <w:right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528</w:t>
            </w:r>
          </w:p>
        </w:tc>
        <w:tc>
          <w:tcPr>
            <w:tcW w:w="1170" w:type="dxa"/>
            <w:tcBorders>
              <w:top w:val="single" w:sz="4" w:space="0" w:color="auto"/>
              <w:left w:val="single" w:sz="4" w:space="0" w:color="auto"/>
              <w:bottom w:val="single" w:sz="4" w:space="0" w:color="auto"/>
              <w:right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72</w:t>
            </w:r>
          </w:p>
        </w:tc>
      </w:tr>
      <w:tr w:rsidR="00742C16" w:rsidRPr="00211373" w:rsidTr="00EB27CD">
        <w:trPr>
          <w:trHeight w:val="290"/>
        </w:trPr>
        <w:tc>
          <w:tcPr>
            <w:tcW w:w="6210" w:type="dxa"/>
            <w:gridSpan w:val="2"/>
            <w:vMerge/>
            <w:tcBorders>
              <w:left w:val="nil"/>
              <w:bottom w:val="nil"/>
            </w:tcBorders>
          </w:tcPr>
          <w:p w:rsidR="00742C16" w:rsidRPr="00EE7756" w:rsidRDefault="00742C16" w:rsidP="00EB27CD">
            <w:pPr>
              <w:spacing w:after="0" w:line="240" w:lineRule="auto"/>
              <w:rPr>
                <w:rFonts w:ascii="Calibri" w:eastAsia="Times New Roman" w:hAnsi="Calibri" w:cs="Calibri"/>
                <w:color w:val="000000"/>
                <w:sz w:val="20"/>
                <w:szCs w:val="20"/>
              </w:rPr>
            </w:pPr>
          </w:p>
        </w:tc>
        <w:tc>
          <w:tcPr>
            <w:tcW w:w="720" w:type="dxa"/>
            <w:tcBorders>
              <w:top w:val="nil"/>
              <w:right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NO</w:t>
            </w:r>
          </w:p>
        </w:tc>
        <w:tc>
          <w:tcPr>
            <w:tcW w:w="1170" w:type="dxa"/>
            <w:tcBorders>
              <w:top w:val="single" w:sz="4" w:space="0" w:color="auto"/>
              <w:left w:val="single" w:sz="4" w:space="0" w:color="auto"/>
              <w:bottom w:val="single" w:sz="4" w:space="0" w:color="auto"/>
              <w:right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132</w:t>
            </w:r>
          </w:p>
        </w:tc>
        <w:tc>
          <w:tcPr>
            <w:tcW w:w="1170" w:type="dxa"/>
            <w:tcBorders>
              <w:top w:val="single" w:sz="4" w:space="0" w:color="auto"/>
              <w:left w:val="single" w:sz="4" w:space="0" w:color="auto"/>
              <w:bottom w:val="single" w:sz="4" w:space="0" w:color="auto"/>
              <w:right w:val="single" w:sz="4" w:space="0" w:color="auto"/>
            </w:tcBorders>
            <w:noWrap/>
            <w:vAlign w:val="bottom"/>
            <w:hideMark/>
          </w:tcPr>
          <w:p w:rsidR="00742C16" w:rsidRPr="00EE7756" w:rsidRDefault="00742C16" w:rsidP="00EB27CD">
            <w:pPr>
              <w:spacing w:after="0" w:line="240" w:lineRule="auto"/>
              <w:jc w:val="center"/>
              <w:rPr>
                <w:rFonts w:ascii="Calibri" w:eastAsia="Times New Roman" w:hAnsi="Calibri" w:cs="Calibri"/>
                <w:color w:val="000000"/>
                <w:sz w:val="20"/>
                <w:szCs w:val="20"/>
              </w:rPr>
            </w:pPr>
            <w:r w:rsidRPr="00EE7756">
              <w:rPr>
                <w:rFonts w:ascii="Calibri" w:eastAsia="Times New Roman" w:hAnsi="Calibri" w:cs="Calibri"/>
                <w:color w:val="000000"/>
                <w:sz w:val="20"/>
                <w:szCs w:val="20"/>
              </w:rPr>
              <w:t>803</w:t>
            </w:r>
          </w:p>
        </w:tc>
      </w:tr>
      <w:tr w:rsidR="00742C16" w:rsidRPr="00211373" w:rsidTr="00EB27CD">
        <w:trPr>
          <w:trHeight w:val="290"/>
        </w:trPr>
        <w:tc>
          <w:tcPr>
            <w:tcW w:w="3510" w:type="dxa"/>
            <w:tcBorders>
              <w:top w:val="nil"/>
              <w:left w:val="nil"/>
              <w:bottom w:val="nil"/>
              <w:right w:val="nil"/>
            </w:tcBorders>
          </w:tcPr>
          <w:p w:rsidR="00742C16" w:rsidRPr="00EE7756" w:rsidRDefault="00742C16" w:rsidP="00EB27CD">
            <w:pPr>
              <w:spacing w:after="0" w:line="240" w:lineRule="auto"/>
              <w:rPr>
                <w:rFonts w:ascii="Calibri" w:eastAsia="Times New Roman" w:hAnsi="Calibri" w:cs="Calibri"/>
                <w:color w:val="000000"/>
                <w:sz w:val="20"/>
                <w:szCs w:val="20"/>
              </w:rPr>
            </w:pPr>
          </w:p>
        </w:tc>
        <w:tc>
          <w:tcPr>
            <w:tcW w:w="270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c>
          <w:tcPr>
            <w:tcW w:w="720" w:type="dxa"/>
            <w:tcBorders>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c>
          <w:tcPr>
            <w:tcW w:w="1170" w:type="dxa"/>
            <w:tcBorders>
              <w:top w:val="single" w:sz="4" w:space="0" w:color="auto"/>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c>
          <w:tcPr>
            <w:tcW w:w="1170" w:type="dxa"/>
            <w:tcBorders>
              <w:top w:val="single" w:sz="4" w:space="0" w:color="auto"/>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r>
      <w:tr w:rsidR="00742C16" w:rsidRPr="00211373" w:rsidTr="00EB27CD">
        <w:trPr>
          <w:trHeight w:val="290"/>
        </w:trPr>
        <w:tc>
          <w:tcPr>
            <w:tcW w:w="3510" w:type="dxa"/>
            <w:tcBorders>
              <w:top w:val="nil"/>
              <w:left w:val="nil"/>
              <w:bottom w:val="nil"/>
              <w:right w:val="nil"/>
            </w:tcBorders>
            <w:vAlign w:val="bottom"/>
          </w:tcPr>
          <w:p w:rsidR="00742C16" w:rsidRPr="00EE7756" w:rsidRDefault="00742C16" w:rsidP="00EB27CD">
            <w:pPr>
              <w:spacing w:after="0" w:line="240" w:lineRule="auto"/>
              <w:jc w:val="right"/>
              <w:rPr>
                <w:rFonts w:ascii="Calibri" w:eastAsia="Times New Roman" w:hAnsi="Calibri" w:cs="Calibri"/>
                <w:color w:val="000000"/>
                <w:sz w:val="20"/>
                <w:szCs w:val="20"/>
              </w:rPr>
            </w:pPr>
            <w:r w:rsidRPr="00EE7756">
              <w:rPr>
                <w:rFonts w:ascii="Calibri" w:eastAsia="Times New Roman" w:hAnsi="Calibri" w:cs="Calibri"/>
                <w:color w:val="000000"/>
                <w:sz w:val="20"/>
                <w:szCs w:val="20"/>
              </w:rPr>
              <w:t>Absolute agreement</w:t>
            </w:r>
          </w:p>
        </w:tc>
        <w:tc>
          <w:tcPr>
            <w:tcW w:w="270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r w:rsidRPr="00EE7756">
              <w:rPr>
                <w:rFonts w:ascii="Calibri" w:eastAsia="Times New Roman" w:hAnsi="Calibri" w:cs="Calibri"/>
                <w:color w:val="000000"/>
                <w:sz w:val="20"/>
                <w:szCs w:val="20"/>
              </w:rPr>
              <w:t>87%</w:t>
            </w:r>
          </w:p>
        </w:tc>
        <w:tc>
          <w:tcPr>
            <w:tcW w:w="72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r>
      <w:tr w:rsidR="00742C16" w:rsidRPr="00211373" w:rsidTr="00EB27CD">
        <w:trPr>
          <w:trHeight w:val="290"/>
        </w:trPr>
        <w:tc>
          <w:tcPr>
            <w:tcW w:w="3510" w:type="dxa"/>
            <w:tcBorders>
              <w:top w:val="nil"/>
              <w:left w:val="nil"/>
              <w:bottom w:val="nil"/>
              <w:right w:val="nil"/>
            </w:tcBorders>
            <w:vAlign w:val="bottom"/>
          </w:tcPr>
          <w:p w:rsidR="00742C16" w:rsidRPr="00EE7756" w:rsidRDefault="00742C16" w:rsidP="00EB27CD">
            <w:pPr>
              <w:spacing w:after="0" w:line="240" w:lineRule="auto"/>
              <w:jc w:val="right"/>
              <w:rPr>
                <w:rFonts w:ascii="Calibri" w:eastAsia="Times New Roman" w:hAnsi="Calibri" w:cs="Calibri"/>
                <w:color w:val="000000"/>
                <w:sz w:val="20"/>
                <w:szCs w:val="20"/>
              </w:rPr>
            </w:pPr>
            <w:r w:rsidRPr="00EE7756">
              <w:rPr>
                <w:rFonts w:ascii="Calibri" w:eastAsia="Times New Roman" w:hAnsi="Calibri" w:cs="Calibri"/>
                <w:color w:val="000000"/>
                <w:sz w:val="20"/>
                <w:szCs w:val="20"/>
              </w:rPr>
              <w:t>Cohen’s kappa</w:t>
            </w:r>
          </w:p>
        </w:tc>
        <w:tc>
          <w:tcPr>
            <w:tcW w:w="270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r w:rsidRPr="00EE7756">
              <w:rPr>
                <w:rFonts w:ascii="Calibri" w:eastAsia="Times New Roman" w:hAnsi="Calibri" w:cs="Calibri"/>
                <w:color w:val="000000"/>
                <w:sz w:val="20"/>
                <w:szCs w:val="20"/>
              </w:rPr>
              <w:t>73%</w:t>
            </w:r>
          </w:p>
        </w:tc>
        <w:tc>
          <w:tcPr>
            <w:tcW w:w="72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r>
      <w:tr w:rsidR="00742C16" w:rsidRPr="00211373" w:rsidTr="00EB27CD">
        <w:trPr>
          <w:trHeight w:val="297"/>
        </w:trPr>
        <w:tc>
          <w:tcPr>
            <w:tcW w:w="3510" w:type="dxa"/>
            <w:tcBorders>
              <w:top w:val="nil"/>
              <w:left w:val="nil"/>
              <w:right w:val="nil"/>
            </w:tcBorders>
            <w:vAlign w:val="bottom"/>
          </w:tcPr>
          <w:p w:rsidR="00742C16" w:rsidRPr="00EE7756" w:rsidRDefault="00742C16" w:rsidP="00EB27CD">
            <w:pPr>
              <w:spacing w:after="0" w:line="240" w:lineRule="auto"/>
              <w:jc w:val="right"/>
              <w:rPr>
                <w:rFonts w:ascii="Calibri" w:eastAsia="Times New Roman" w:hAnsi="Calibri" w:cs="Calibri"/>
                <w:color w:val="000000"/>
                <w:sz w:val="20"/>
                <w:szCs w:val="20"/>
              </w:rPr>
            </w:pPr>
            <w:r w:rsidRPr="00EE7756">
              <w:rPr>
                <w:rFonts w:ascii="Calibri" w:eastAsia="Times New Roman" w:hAnsi="Calibri" w:cs="Calibri"/>
                <w:color w:val="000000"/>
                <w:sz w:val="20"/>
                <w:szCs w:val="20"/>
              </w:rPr>
              <w:t>Sensitivity</w:t>
            </w:r>
          </w:p>
        </w:tc>
        <w:tc>
          <w:tcPr>
            <w:tcW w:w="2700" w:type="dxa"/>
            <w:tcBorders>
              <w:top w:val="nil"/>
              <w:left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r w:rsidRPr="00EE7756">
              <w:rPr>
                <w:rFonts w:ascii="Calibri" w:eastAsia="Times New Roman" w:hAnsi="Calibri" w:cs="Calibri"/>
                <w:color w:val="000000"/>
                <w:sz w:val="20"/>
                <w:szCs w:val="20"/>
              </w:rPr>
              <w:t>80%</w:t>
            </w:r>
          </w:p>
        </w:tc>
        <w:tc>
          <w:tcPr>
            <w:tcW w:w="720" w:type="dxa"/>
            <w:tcBorders>
              <w:top w:val="nil"/>
              <w:left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r>
      <w:tr w:rsidR="00742C16" w:rsidRPr="00211373" w:rsidTr="00EB27CD">
        <w:trPr>
          <w:trHeight w:val="290"/>
        </w:trPr>
        <w:tc>
          <w:tcPr>
            <w:tcW w:w="3510" w:type="dxa"/>
            <w:tcBorders>
              <w:top w:val="nil"/>
              <w:left w:val="nil"/>
              <w:bottom w:val="single" w:sz="4" w:space="0" w:color="auto"/>
              <w:right w:val="nil"/>
            </w:tcBorders>
            <w:vAlign w:val="bottom"/>
          </w:tcPr>
          <w:p w:rsidR="00742C16" w:rsidRPr="00EE7756" w:rsidRDefault="00742C16" w:rsidP="00EB27CD">
            <w:pPr>
              <w:spacing w:after="0" w:line="240" w:lineRule="auto"/>
              <w:jc w:val="right"/>
              <w:rPr>
                <w:rFonts w:ascii="Calibri" w:eastAsia="Times New Roman" w:hAnsi="Calibri" w:cs="Calibri"/>
                <w:color w:val="000000"/>
                <w:sz w:val="20"/>
                <w:szCs w:val="20"/>
              </w:rPr>
            </w:pPr>
            <w:r w:rsidRPr="00EE7756">
              <w:rPr>
                <w:rFonts w:ascii="Calibri" w:eastAsia="Times New Roman" w:hAnsi="Calibri" w:cs="Calibri"/>
                <w:color w:val="000000"/>
                <w:sz w:val="20"/>
                <w:szCs w:val="20"/>
              </w:rPr>
              <w:t>Specificity</w:t>
            </w:r>
          </w:p>
        </w:tc>
        <w:tc>
          <w:tcPr>
            <w:tcW w:w="2700" w:type="dxa"/>
            <w:tcBorders>
              <w:top w:val="nil"/>
              <w:left w:val="nil"/>
              <w:bottom w:val="single" w:sz="4" w:space="0" w:color="auto"/>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r w:rsidRPr="00EE7756">
              <w:rPr>
                <w:rFonts w:ascii="Calibri" w:eastAsia="Times New Roman" w:hAnsi="Calibri" w:cs="Calibri"/>
                <w:color w:val="000000"/>
                <w:sz w:val="20"/>
                <w:szCs w:val="20"/>
              </w:rPr>
              <w:t>92%</w:t>
            </w:r>
          </w:p>
        </w:tc>
        <w:tc>
          <w:tcPr>
            <w:tcW w:w="720" w:type="dxa"/>
            <w:tcBorders>
              <w:top w:val="nil"/>
              <w:left w:val="nil"/>
              <w:bottom w:val="single" w:sz="4" w:space="0" w:color="auto"/>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single" w:sz="4" w:space="0" w:color="auto"/>
              <w:right w:val="nil"/>
            </w:tcBorders>
            <w:noWrap/>
            <w:vAlign w:val="bottom"/>
          </w:tcPr>
          <w:p w:rsidR="00742C16" w:rsidRPr="00EE7756" w:rsidRDefault="00742C16" w:rsidP="00EB27CD">
            <w:pPr>
              <w:spacing w:after="0" w:line="240" w:lineRule="auto"/>
              <w:rPr>
                <w:rFonts w:ascii="Calibri" w:eastAsia="Times New Roman" w:hAnsi="Calibri" w:cs="Calibri"/>
                <w:i/>
                <w:color w:val="000000"/>
                <w:sz w:val="20"/>
                <w:szCs w:val="20"/>
              </w:rPr>
            </w:pPr>
          </w:p>
        </w:tc>
        <w:tc>
          <w:tcPr>
            <w:tcW w:w="1170" w:type="dxa"/>
            <w:tcBorders>
              <w:top w:val="nil"/>
              <w:left w:val="nil"/>
              <w:bottom w:val="single" w:sz="4" w:space="0" w:color="auto"/>
              <w:right w:val="nil"/>
            </w:tcBorders>
            <w:noWrap/>
            <w:vAlign w:val="bottom"/>
          </w:tcPr>
          <w:p w:rsidR="00742C16" w:rsidRPr="00EE7756" w:rsidRDefault="00742C16" w:rsidP="00EB27CD">
            <w:pPr>
              <w:spacing w:after="0" w:line="240" w:lineRule="auto"/>
              <w:rPr>
                <w:rFonts w:ascii="Calibri" w:eastAsia="Times New Roman" w:hAnsi="Calibri" w:cs="Calibri"/>
                <w:color w:val="000000"/>
                <w:sz w:val="20"/>
                <w:szCs w:val="20"/>
              </w:rPr>
            </w:pPr>
          </w:p>
        </w:tc>
      </w:tr>
    </w:tbl>
    <w:p w:rsidR="00742C16" w:rsidRPr="00EE7756" w:rsidRDefault="00742C16" w:rsidP="00742C16">
      <w:pPr>
        <w:spacing w:after="0"/>
        <w:rPr>
          <w:sz w:val="16"/>
          <w:szCs w:val="16"/>
        </w:rPr>
      </w:pPr>
      <w:r w:rsidRPr="00EE7756">
        <w:rPr>
          <w:sz w:val="16"/>
          <w:szCs w:val="16"/>
        </w:rPr>
        <w:t>Sensitivity: the proportion of participants reporting yes to HDP among those where the medical record indicated yes for HDP.</w:t>
      </w:r>
    </w:p>
    <w:p w:rsidR="00742C16" w:rsidRPr="00EE7756" w:rsidRDefault="00742C16" w:rsidP="00742C16">
      <w:pPr>
        <w:spacing w:after="0"/>
        <w:rPr>
          <w:sz w:val="16"/>
          <w:szCs w:val="16"/>
        </w:rPr>
      </w:pPr>
      <w:r w:rsidRPr="00EE7756">
        <w:rPr>
          <w:sz w:val="16"/>
          <w:szCs w:val="16"/>
        </w:rPr>
        <w:t>Specificity: the proportion of participants reporting no to HDP among those where the medical record indicated no for HDP.</w:t>
      </w:r>
    </w:p>
    <w:p w:rsidR="00742C16" w:rsidRPr="00EE7756" w:rsidRDefault="00742C16" w:rsidP="00742C16">
      <w:pPr>
        <w:rPr>
          <w:sz w:val="16"/>
          <w:szCs w:val="16"/>
        </w:rPr>
      </w:pPr>
    </w:p>
    <w:p w:rsidR="00742C16" w:rsidRPr="00EE7756" w:rsidRDefault="00742C16" w:rsidP="00742C16">
      <w:pPr>
        <w:spacing w:after="0"/>
      </w:pPr>
      <w:r w:rsidRPr="6271D2A3">
        <w:br w:type="page"/>
      </w:r>
      <w:r w:rsidRPr="6271D2A3">
        <w:rPr>
          <w:b/>
          <w:bCs/>
        </w:rPr>
        <w:lastRenderedPageBreak/>
        <w:br w:type="page"/>
      </w:r>
      <w:r w:rsidRPr="6271D2A3">
        <w:rPr>
          <w:b/>
          <w:bCs/>
        </w:rPr>
        <w:lastRenderedPageBreak/>
        <w:t>Supplemental Figure 1.</w:t>
      </w:r>
      <w:r w:rsidRPr="6271D2A3">
        <w:t xml:space="preserve"> Availability of medical records for CDC COVID-19 Vaccine Pregnancy Registry participants used in validation of self-reported hypertensive disorder</w:t>
      </w:r>
      <w:r>
        <w:t>s</w:t>
      </w:r>
      <w:r w:rsidRPr="6271D2A3">
        <w:t xml:space="preserve"> </w:t>
      </w:r>
      <w:r w:rsidRPr="009C605B">
        <w:t>of</w:t>
      </w:r>
      <w:r w:rsidRPr="6271D2A3">
        <w:t xml:space="preserve"> pregnancy.</w:t>
      </w:r>
    </w:p>
    <w:p w:rsidR="00742C16" w:rsidRPr="00EE7756" w:rsidRDefault="00742C16" w:rsidP="00742C16">
      <w:pPr>
        <w:rPr>
          <w:szCs w:val="20"/>
        </w:rPr>
      </w:pPr>
      <w:r w:rsidRPr="00EE7756">
        <w:rPr>
          <w:noProof/>
          <w:szCs w:val="20"/>
          <w:lang w:eastAsia="en-IN"/>
        </w:rPr>
        <w:drawing>
          <wp:inline distT="0" distB="0" distL="0" distR="0" wp14:anchorId="2D5DB49B" wp14:editId="7EE6790B">
            <wp:extent cx="5926834" cy="5578510"/>
            <wp:effectExtent l="0" t="0" r="0" b="0"/>
            <wp:docPr id="1077461618" name="Picture 107746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8423" cy="5589418"/>
                    </a:xfrm>
                    <a:prstGeom prst="rect">
                      <a:avLst/>
                    </a:prstGeom>
                    <a:noFill/>
                  </pic:spPr>
                </pic:pic>
              </a:graphicData>
            </a:graphic>
          </wp:inline>
        </w:drawing>
      </w:r>
    </w:p>
    <w:p w:rsidR="00742C16" w:rsidRDefault="00742C16" w:rsidP="00742C16">
      <w:pPr>
        <w:pStyle w:val="NormalWeb"/>
        <w:spacing w:before="0" w:beforeAutospacing="0" w:after="0" w:afterAutospacing="0"/>
        <w:rPr>
          <w:rFonts w:ascii="Calibri" w:eastAsiaTheme="minorEastAsia" w:hAnsi="Calibri" w:cstheme="minorBidi"/>
          <w:color w:val="000000"/>
          <w:kern w:val="24"/>
          <w:sz w:val="16"/>
          <w:szCs w:val="16"/>
        </w:rPr>
      </w:pPr>
      <w:r w:rsidRPr="6271D2A3">
        <w:rPr>
          <w:rFonts w:ascii="Calibri" w:eastAsiaTheme="minorEastAsia" w:hAnsi="Calibri" w:cstheme="minorBidi"/>
          <w:color w:val="000000"/>
          <w:kern w:val="24"/>
          <w:sz w:val="16"/>
          <w:szCs w:val="16"/>
        </w:rPr>
        <w:t xml:space="preserve">Abbreviations: C19VPR, COVID-19 </w:t>
      </w:r>
      <w:r>
        <w:rPr>
          <w:rFonts w:ascii="Calibri" w:eastAsiaTheme="minorEastAsia" w:hAnsi="Calibri" w:cstheme="minorBidi"/>
          <w:color w:val="000000"/>
          <w:kern w:val="24"/>
          <w:sz w:val="16"/>
          <w:szCs w:val="16"/>
        </w:rPr>
        <w:t>V</w:t>
      </w:r>
      <w:r w:rsidRPr="6271D2A3">
        <w:rPr>
          <w:rFonts w:ascii="Calibri" w:eastAsiaTheme="minorEastAsia" w:hAnsi="Calibri" w:cstheme="minorBidi"/>
          <w:color w:val="000000"/>
          <w:kern w:val="24"/>
          <w:sz w:val="16"/>
          <w:szCs w:val="16"/>
        </w:rPr>
        <w:t xml:space="preserve">accine </w:t>
      </w:r>
      <w:r>
        <w:rPr>
          <w:rFonts w:ascii="Calibri" w:eastAsiaTheme="minorEastAsia" w:hAnsi="Calibri" w:cstheme="minorBidi"/>
          <w:color w:val="000000"/>
          <w:kern w:val="24"/>
          <w:sz w:val="16"/>
          <w:szCs w:val="16"/>
        </w:rPr>
        <w:t>P</w:t>
      </w:r>
      <w:r w:rsidRPr="6271D2A3">
        <w:rPr>
          <w:rFonts w:ascii="Calibri" w:eastAsiaTheme="minorEastAsia" w:hAnsi="Calibri" w:cstheme="minorBidi"/>
          <w:color w:val="000000"/>
          <w:kern w:val="24"/>
          <w:sz w:val="16"/>
          <w:szCs w:val="16"/>
        </w:rPr>
        <w:t xml:space="preserve">regnancy </w:t>
      </w:r>
      <w:r>
        <w:rPr>
          <w:rFonts w:ascii="Calibri" w:eastAsiaTheme="minorEastAsia" w:hAnsi="Calibri" w:cstheme="minorBidi"/>
          <w:color w:val="000000"/>
          <w:kern w:val="24"/>
          <w:sz w:val="16"/>
          <w:szCs w:val="16"/>
        </w:rPr>
        <w:t>R</w:t>
      </w:r>
      <w:r w:rsidRPr="6271D2A3">
        <w:rPr>
          <w:rFonts w:ascii="Calibri" w:eastAsiaTheme="minorEastAsia" w:hAnsi="Calibri" w:cstheme="minorBidi"/>
          <w:color w:val="000000"/>
          <w:kern w:val="24"/>
          <w:sz w:val="16"/>
          <w:szCs w:val="16"/>
        </w:rPr>
        <w:t>egistry; HDP, hypertensive disorders of pregnancy; MRA, medical record abstraction; OB</w:t>
      </w:r>
      <w:r>
        <w:rPr>
          <w:rFonts w:ascii="Calibri" w:eastAsiaTheme="minorEastAsia" w:hAnsi="Calibri" w:cstheme="minorBidi"/>
          <w:color w:val="000000"/>
          <w:kern w:val="24"/>
          <w:sz w:val="16"/>
          <w:szCs w:val="16"/>
        </w:rPr>
        <w:t>,</w:t>
      </w:r>
      <w:r w:rsidRPr="6271D2A3">
        <w:rPr>
          <w:rFonts w:ascii="Calibri" w:eastAsiaTheme="minorEastAsia" w:hAnsi="Calibri" w:cstheme="minorBidi"/>
          <w:color w:val="000000"/>
          <w:kern w:val="24"/>
          <w:sz w:val="16"/>
          <w:szCs w:val="16"/>
        </w:rPr>
        <w:t xml:space="preserve"> obstetrics</w:t>
      </w:r>
    </w:p>
    <w:p w:rsidR="00742C16" w:rsidRPr="00EE7756" w:rsidRDefault="00742C16" w:rsidP="00742C16">
      <w:pPr>
        <w:pStyle w:val="NormalWeb"/>
        <w:spacing w:before="0" w:beforeAutospacing="0" w:after="0" w:afterAutospacing="0"/>
        <w:rPr>
          <w:sz w:val="16"/>
          <w:szCs w:val="16"/>
        </w:rPr>
      </w:pPr>
      <w:r w:rsidRPr="00EE7756">
        <w:rPr>
          <w:rFonts w:ascii="Calibri" w:eastAsiaTheme="minorEastAsia" w:hAnsi="Calibri" w:cstheme="minorBidi"/>
          <w:color w:val="000000"/>
          <w:kern w:val="24"/>
          <w:sz w:val="16"/>
          <w:szCs w:val="16"/>
        </w:rPr>
        <w:t>*</w:t>
      </w:r>
      <w:proofErr w:type="spellStart"/>
      <w:r w:rsidRPr="00EE7756">
        <w:rPr>
          <w:rFonts w:ascii="Calibri" w:eastAsiaTheme="minorEastAsia" w:hAnsi="Calibri" w:cstheme="minorBidi"/>
          <w:color w:val="000000"/>
          <w:kern w:val="24"/>
          <w:sz w:val="16"/>
          <w:szCs w:val="16"/>
        </w:rPr>
        <w:t>Percents</w:t>
      </w:r>
      <w:proofErr w:type="spellEnd"/>
      <w:r w:rsidRPr="00EE7756">
        <w:rPr>
          <w:rFonts w:ascii="Calibri" w:eastAsiaTheme="minorEastAsia" w:hAnsi="Calibri" w:cstheme="minorBidi"/>
          <w:color w:val="000000"/>
          <w:kern w:val="24"/>
          <w:sz w:val="16"/>
          <w:szCs w:val="16"/>
        </w:rPr>
        <w:t xml:space="preserve"> in figures use the previous figure n as a denominator</w:t>
      </w:r>
    </w:p>
    <w:p w:rsidR="00742C16" w:rsidRPr="00EE7756" w:rsidRDefault="00742C16" w:rsidP="00742C16">
      <w:pPr>
        <w:pStyle w:val="NormalWeb"/>
        <w:spacing w:before="0" w:beforeAutospacing="0" w:after="0" w:afterAutospacing="0"/>
        <w:rPr>
          <w:sz w:val="16"/>
          <w:szCs w:val="16"/>
        </w:rPr>
      </w:pPr>
      <w:r w:rsidRPr="00EE7756">
        <w:rPr>
          <w:rFonts w:ascii="Calibri" w:eastAsiaTheme="minorEastAsia" w:hAnsi="Calibri" w:cstheme="minorBidi"/>
          <w:color w:val="000000"/>
          <w:kern w:val="24"/>
          <w:sz w:val="16"/>
          <w:szCs w:val="16"/>
        </w:rPr>
        <w:t>**</w:t>
      </w:r>
      <w:proofErr w:type="spellStart"/>
      <w:r w:rsidRPr="00EE7756">
        <w:rPr>
          <w:rFonts w:ascii="Calibri" w:eastAsiaTheme="minorEastAsia" w:hAnsi="Calibri" w:cstheme="minorBidi"/>
          <w:color w:val="000000"/>
          <w:kern w:val="24"/>
          <w:sz w:val="16"/>
          <w:szCs w:val="16"/>
        </w:rPr>
        <w:t>Percents</w:t>
      </w:r>
      <w:proofErr w:type="spellEnd"/>
      <w:r w:rsidRPr="00EE7756">
        <w:rPr>
          <w:rFonts w:ascii="Calibri" w:eastAsiaTheme="minorEastAsia" w:hAnsi="Calibri" w:cstheme="minorBidi"/>
          <w:color w:val="000000"/>
          <w:kern w:val="24"/>
          <w:sz w:val="16"/>
          <w:szCs w:val="16"/>
        </w:rPr>
        <w:t xml:space="preserve"> in figure use the number of records requested as a denominator</w:t>
      </w:r>
    </w:p>
    <w:p w:rsidR="00742C16" w:rsidRPr="00EE7756" w:rsidRDefault="00742C16" w:rsidP="00742C16">
      <w:pPr>
        <w:pStyle w:val="NormalWeb"/>
        <w:spacing w:before="0" w:beforeAutospacing="0" w:after="0" w:afterAutospacing="0"/>
        <w:rPr>
          <w:sz w:val="16"/>
          <w:szCs w:val="16"/>
        </w:rPr>
      </w:pPr>
      <w:r w:rsidRPr="00EE7756">
        <w:rPr>
          <w:rFonts w:ascii="Calibri" w:eastAsiaTheme="minorEastAsia" w:hAnsi="Calibri" w:cstheme="minorBidi"/>
          <w:color w:val="000000"/>
          <w:kern w:val="24"/>
          <w:sz w:val="16"/>
          <w:szCs w:val="16"/>
        </w:rPr>
        <w:t>***</w:t>
      </w:r>
      <w:proofErr w:type="spellStart"/>
      <w:r w:rsidRPr="00EE7756">
        <w:rPr>
          <w:rFonts w:ascii="Calibri" w:eastAsiaTheme="minorEastAsia" w:hAnsi="Calibri" w:cstheme="minorBidi"/>
          <w:color w:val="000000"/>
          <w:kern w:val="24"/>
          <w:sz w:val="16"/>
          <w:szCs w:val="16"/>
        </w:rPr>
        <w:t>Percents</w:t>
      </w:r>
      <w:proofErr w:type="spellEnd"/>
      <w:r w:rsidRPr="00EE7756">
        <w:rPr>
          <w:rFonts w:ascii="Calibri" w:eastAsiaTheme="minorEastAsia" w:hAnsi="Calibri" w:cstheme="minorBidi"/>
          <w:color w:val="000000"/>
          <w:kern w:val="24"/>
          <w:sz w:val="16"/>
          <w:szCs w:val="16"/>
        </w:rPr>
        <w:t xml:space="preserve"> in figure use the number of records received as a denominator</w:t>
      </w:r>
    </w:p>
    <w:p w:rsidR="00742C16" w:rsidRPr="00EE7756" w:rsidRDefault="00742C16" w:rsidP="00742C16">
      <w:pPr>
        <w:pStyle w:val="NormalWeb"/>
        <w:spacing w:before="0" w:beforeAutospacing="0" w:after="0" w:afterAutospacing="0"/>
        <w:rPr>
          <w:sz w:val="16"/>
          <w:szCs w:val="16"/>
        </w:rPr>
      </w:pPr>
      <w:proofErr w:type="spellStart"/>
      <w:proofErr w:type="gramStart"/>
      <w:r w:rsidRPr="00EE7756">
        <w:rPr>
          <w:rFonts w:ascii="Calibri" w:eastAsiaTheme="minorEastAsia" w:hAnsi="Calibri" w:cstheme="minorBidi"/>
          <w:color w:val="000000"/>
          <w:kern w:val="24"/>
          <w:sz w:val="16"/>
          <w:szCs w:val="16"/>
          <w:vertAlign w:val="superscript"/>
        </w:rPr>
        <w:t>a</w:t>
      </w:r>
      <w:r w:rsidRPr="00EE7756">
        <w:rPr>
          <w:rFonts w:ascii="Calibri" w:eastAsiaTheme="minorEastAsia" w:hAnsi="Calibri" w:cstheme="minorBidi"/>
          <w:color w:val="000000"/>
          <w:kern w:val="24"/>
          <w:sz w:val="16"/>
          <w:szCs w:val="16"/>
        </w:rPr>
        <w:t>Records</w:t>
      </w:r>
      <w:proofErr w:type="spellEnd"/>
      <w:proofErr w:type="gramEnd"/>
      <w:r w:rsidRPr="00EE7756">
        <w:rPr>
          <w:rFonts w:ascii="Calibri" w:eastAsiaTheme="minorEastAsia" w:hAnsi="Calibri" w:cstheme="minorBidi"/>
          <w:color w:val="000000"/>
          <w:kern w:val="24"/>
          <w:sz w:val="16"/>
          <w:szCs w:val="16"/>
        </w:rPr>
        <w:t xml:space="preserve"> for 600 participants who reported no </w:t>
      </w:r>
      <w:r>
        <w:rPr>
          <w:rFonts w:ascii="Calibri" w:eastAsiaTheme="minorEastAsia" w:hAnsi="Calibri" w:cstheme="minorBidi"/>
          <w:color w:val="000000"/>
          <w:kern w:val="24"/>
          <w:sz w:val="16"/>
          <w:szCs w:val="16"/>
        </w:rPr>
        <w:t>HDP</w:t>
      </w:r>
      <w:r w:rsidRPr="00EE7756">
        <w:rPr>
          <w:rFonts w:ascii="Calibri" w:eastAsiaTheme="minorEastAsia" w:hAnsi="Calibri" w:cstheme="minorBidi"/>
          <w:color w:val="000000"/>
          <w:kern w:val="24"/>
          <w:sz w:val="16"/>
          <w:szCs w:val="16"/>
        </w:rPr>
        <w:t xml:space="preserve"> during interview were requested as a random sample, along with an additional 842 participants whose records were requested for other reasons (e.g., report of a possible infant medical condition, hospitalization, verification of pregnancy outcome).</w:t>
      </w:r>
    </w:p>
    <w:p w:rsidR="00742C16" w:rsidRPr="00EE7756" w:rsidRDefault="00742C16" w:rsidP="00742C16">
      <w:pPr>
        <w:pStyle w:val="NormalWeb"/>
        <w:spacing w:before="0" w:beforeAutospacing="0" w:after="0" w:afterAutospacing="0"/>
        <w:rPr>
          <w:sz w:val="16"/>
          <w:szCs w:val="16"/>
        </w:rPr>
      </w:pPr>
      <w:proofErr w:type="spellStart"/>
      <w:proofErr w:type="gramStart"/>
      <w:r w:rsidRPr="00EE7756">
        <w:rPr>
          <w:rFonts w:ascii="Calibri" w:eastAsiaTheme="minorEastAsia" w:hAnsi="Calibri" w:cstheme="minorBidi"/>
          <w:color w:val="000000"/>
          <w:kern w:val="24"/>
          <w:sz w:val="16"/>
          <w:szCs w:val="16"/>
          <w:vertAlign w:val="superscript"/>
        </w:rPr>
        <w:t>b</w:t>
      </w:r>
      <w:r w:rsidRPr="00EE7756">
        <w:rPr>
          <w:rFonts w:ascii="Calibri" w:eastAsiaTheme="minorEastAsia" w:hAnsi="Calibri" w:cstheme="minorBidi"/>
          <w:color w:val="000000"/>
          <w:kern w:val="24"/>
          <w:sz w:val="16"/>
          <w:szCs w:val="16"/>
        </w:rPr>
        <w:t>Either</w:t>
      </w:r>
      <w:proofErr w:type="spellEnd"/>
      <w:proofErr w:type="gramEnd"/>
      <w:r w:rsidRPr="00EE7756">
        <w:rPr>
          <w:rFonts w:ascii="Calibri" w:eastAsiaTheme="minorEastAsia" w:hAnsi="Calibri" w:cstheme="minorBidi"/>
          <w:color w:val="000000"/>
          <w:kern w:val="24"/>
          <w:sz w:val="16"/>
          <w:szCs w:val="16"/>
        </w:rPr>
        <w:t xml:space="preserve"> prenatal care/OB flow OR obstetric specialist records received AND hospital discharge summary OR hospital history &amp; physical/delivery note/operative report OR postpartum notes received.</w:t>
      </w:r>
    </w:p>
    <w:p w:rsidR="00742C16" w:rsidRDefault="00742C16" w:rsidP="00742C16">
      <w:pPr>
        <w:rPr>
          <w:szCs w:val="20"/>
        </w:rPr>
      </w:pPr>
    </w:p>
    <w:p w:rsidR="00742C16" w:rsidRDefault="00742C16" w:rsidP="00742C16">
      <w:pPr>
        <w:rPr>
          <w:szCs w:val="20"/>
        </w:rPr>
      </w:pPr>
    </w:p>
    <w:p w:rsidR="00742C16" w:rsidRPr="00EE7756" w:rsidRDefault="00742C16" w:rsidP="00742C16">
      <w:r w:rsidRPr="6271D2A3">
        <w:rPr>
          <w:b/>
          <w:bCs/>
        </w:rPr>
        <w:t xml:space="preserve">Supplemental Figure 2. </w:t>
      </w:r>
      <w:r w:rsidRPr="6271D2A3">
        <w:t xml:space="preserve">Percent of </w:t>
      </w:r>
      <w:r>
        <w:t xml:space="preserve">CDC </w:t>
      </w:r>
      <w:r w:rsidRPr="6271D2A3">
        <w:t xml:space="preserve">COVID-19 Vaccine Pregnancy Registry (C19VPR, n=8,024; December 2020-March 2022) participants and Pregnancy Risk and Monitoring System (PRAMS, n=8,024; 2019-2021) participants reporting hypertensive disorders </w:t>
      </w:r>
      <w:bookmarkStart w:id="0" w:name="_GoBack"/>
      <w:bookmarkEnd w:id="0"/>
      <w:r w:rsidRPr="009C605B">
        <w:t>of</w:t>
      </w:r>
      <w:r w:rsidRPr="6271D2A3">
        <w:t xml:space="preserve"> pregnancy</w:t>
      </w:r>
      <w:r>
        <w:t xml:space="preserve"> (HDP)</w:t>
      </w:r>
      <w:r w:rsidRPr="6271D2A3">
        <w:t xml:space="preserve"> by year of delivery.</w:t>
      </w:r>
    </w:p>
    <w:p w:rsidR="00742C16" w:rsidRPr="00EE7756" w:rsidRDefault="00742C16" w:rsidP="00742C16">
      <w:pPr>
        <w:rPr>
          <w:b/>
          <w:bCs/>
        </w:rPr>
      </w:pPr>
      <w:r w:rsidRPr="00EE7756">
        <w:rPr>
          <w:noProof/>
          <w:szCs w:val="20"/>
          <w:lang w:eastAsia="en-IN"/>
        </w:rPr>
        <w:lastRenderedPageBreak/>
        <w:drawing>
          <wp:inline distT="0" distB="0" distL="0" distR="0" wp14:anchorId="6ABE99EC" wp14:editId="2D23E78D">
            <wp:extent cx="5616054" cy="2736850"/>
            <wp:effectExtent l="0" t="0" r="3810" b="6350"/>
            <wp:docPr id="1331862548"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A43059E-855D-E39E-BA50-008410803D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42C16" w:rsidRDefault="00742C16" w:rsidP="00742C16">
      <w:pPr>
        <w:rPr>
          <w:sz w:val="16"/>
          <w:szCs w:val="16"/>
        </w:rPr>
      </w:pPr>
      <w:r w:rsidRPr="00EE7756">
        <w:rPr>
          <w:sz w:val="16"/>
          <w:szCs w:val="16"/>
        </w:rPr>
        <w:t>Note: Due to the timing of the COVID-19 pandemic and the PRAMS years used for this analysis, no C19VPR participants delivered in 2019 and no PRAMS participants delivered in 2022. Denominators for PRAMS</w:t>
      </w:r>
      <w:r w:rsidRPr="20FB3F42">
        <w:rPr>
          <w:sz w:val="16"/>
          <w:szCs w:val="16"/>
        </w:rPr>
        <w:t>, n (year): 1,398 (2019), 4,372 (2020),</w:t>
      </w:r>
      <w:r w:rsidRPr="00EE7756">
        <w:rPr>
          <w:sz w:val="16"/>
          <w:szCs w:val="16"/>
        </w:rPr>
        <w:t xml:space="preserve"> and </w:t>
      </w:r>
      <w:r w:rsidRPr="20FB3F42">
        <w:rPr>
          <w:sz w:val="16"/>
          <w:szCs w:val="16"/>
        </w:rPr>
        <w:t>2,254 (2021)</w:t>
      </w:r>
      <w:r w:rsidRPr="00EE7756">
        <w:rPr>
          <w:sz w:val="16"/>
          <w:szCs w:val="16"/>
        </w:rPr>
        <w:t>. Denominators for C19VPR: 15</w:t>
      </w:r>
      <w:r w:rsidRPr="20FB3F42">
        <w:rPr>
          <w:sz w:val="16"/>
          <w:szCs w:val="16"/>
        </w:rPr>
        <w:t xml:space="preserve"> (2020), 7,938 (2021),</w:t>
      </w:r>
      <w:r w:rsidRPr="00EE7756">
        <w:rPr>
          <w:sz w:val="16"/>
          <w:szCs w:val="16"/>
        </w:rPr>
        <w:t xml:space="preserve"> and 71 </w:t>
      </w:r>
      <w:r w:rsidRPr="20FB3F42">
        <w:rPr>
          <w:sz w:val="16"/>
          <w:szCs w:val="16"/>
        </w:rPr>
        <w:t>(2022).</w:t>
      </w:r>
    </w:p>
    <w:p w:rsidR="00EC5E75" w:rsidRDefault="00EC5E75"/>
    <w:sectPr w:rsidR="00EC5E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C16"/>
    <w:rsid w:val="002D04C7"/>
    <w:rsid w:val="00742C16"/>
    <w:rsid w:val="00EC5E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ACDEEA-79EA-4ECA-AB82-44C7A483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2C1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2C16"/>
    <w:rPr>
      <w:color w:val="0563C1" w:themeColor="hyperlink"/>
      <w:u w:val="single"/>
    </w:rPr>
  </w:style>
  <w:style w:type="paragraph" w:styleId="NormalWeb">
    <w:name w:val="Normal (Web)"/>
    <w:basedOn w:val="Normal"/>
    <w:uiPriority w:val="99"/>
    <w:unhideWhenUsed/>
    <w:rsid w:val="00742C1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image" Target="media/image1.png"/><Relationship Id="rId4" Type="http://schemas.openxmlformats.org/officeDocument/2006/relationships/hyperlink" Target="https://www.cdc.gov/pram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cdc.sharepoint.com/teams/ADVTF-COVID19/Shared%20Documents/PREG%20REG/V-safe%20Preg%20Reg/Data%20Management%20and%20Analysis/Analysis/Hypertension/PRAMS%20analysis/PRAMS%20C19VPR%20HTN%20Tables%2020240424%20w%20202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'[PRAMS C19VPR HTN Tables 20240424 w 2021.xlsx]Sheet2'!$A$2</c:f>
              <c:strCache>
                <c:ptCount val="1"/>
                <c:pt idx="0">
                  <c:v>C19VPR participants</c:v>
                </c:pt>
              </c:strCache>
            </c:strRef>
          </c:tx>
          <c:spPr>
            <a:solidFill>
              <a:srgbClr val="FFB3AF"/>
            </a:solidFill>
            <a:ln>
              <a:solidFill>
                <a:srgbClr val="C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'[PRAMS C19VPR HTN Tables 20240424 w 2021.xlsx]Sheet2'!$B$3:$E$3</c:f>
              <c:numCache>
                <c:formatCode>General</c:formatCode>
                <c:ptCount val="4"/>
                <c:pt idx="0">
                  <c:v>2019</c:v>
                </c:pt>
                <c:pt idx="1">
                  <c:v>2020</c:v>
                </c:pt>
                <c:pt idx="2">
                  <c:v>2021</c:v>
                </c:pt>
                <c:pt idx="3">
                  <c:v>2022</c:v>
                </c:pt>
              </c:numCache>
            </c:numRef>
          </c:cat>
          <c:val>
            <c:numRef>
              <c:f>'[PRAMS C19VPR HTN Tables 20240424 w 2021.xlsx]Sheet2'!$B$7:$E$7</c:f>
              <c:numCache>
                <c:formatCode>0.0</c:formatCode>
                <c:ptCount val="4"/>
                <c:pt idx="1">
                  <c:v>6.67</c:v>
                </c:pt>
                <c:pt idx="2">
                  <c:v>15.07</c:v>
                </c:pt>
                <c:pt idx="3">
                  <c:v>14.08</c:v>
                </c:pt>
              </c:numCache>
            </c:numRef>
          </c:val>
          <c:extLst xmlns:c16r2="http://schemas.microsoft.com/office/drawing/2015/06/chart">
            <c:ext xmlns:c16="http://schemas.microsoft.com/office/drawing/2014/chart" uri="{C3380CC4-5D6E-409C-BE32-E72D297353CC}">
              <c16:uniqueId val="{00000000-AFA7-4D01-8E3A-8E32F32AE5CD}"/>
            </c:ext>
          </c:extLst>
        </c:ser>
        <c:ser>
          <c:idx val="1"/>
          <c:order val="1"/>
          <c:tx>
            <c:strRef>
              <c:f>'[PRAMS C19VPR HTN Tables 20240424 w 2021.xlsx]Sheet2'!$B$11</c:f>
              <c:strCache>
                <c:ptCount val="1"/>
                <c:pt idx="0">
                  <c:v>PRAMS participants</c:v>
                </c:pt>
              </c:strCache>
            </c:strRef>
          </c:tx>
          <c:spPr>
            <a:solidFill>
              <a:schemeClr val="accent1">
                <a:lumMod val="60000"/>
                <a:lumOff val="40000"/>
              </a:schemeClr>
            </a:solidFill>
            <a:ln>
              <a:solidFill>
                <a:schemeClr val="accen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'[PRAMS C19VPR HTN Tables 20240424 w 2021.xlsx]Sheet2'!$B$16:$E$16</c:f>
              <c:numCache>
                <c:formatCode>0.0</c:formatCode>
                <c:ptCount val="4"/>
                <c:pt idx="0">
                  <c:v>9.3000000000000007</c:v>
                </c:pt>
                <c:pt idx="1">
                  <c:v>12.19</c:v>
                </c:pt>
                <c:pt idx="2">
                  <c:v>13.13</c:v>
                </c:pt>
              </c:numCache>
            </c:numRef>
          </c:val>
          <c:extLst xmlns:c16r2="http://schemas.microsoft.com/office/drawing/2015/06/chart">
            <c:ext xmlns:c16="http://schemas.microsoft.com/office/drawing/2014/chart" uri="{C3380CC4-5D6E-409C-BE32-E72D297353CC}">
              <c16:uniqueId val="{00000001-AFA7-4D01-8E3A-8E32F32AE5CD}"/>
            </c:ext>
          </c:extLst>
        </c:ser>
        <c:dLbls>
          <c:dLblPos val="outEnd"/>
          <c:showLegendKey val="0"/>
          <c:showVal val="1"/>
          <c:showCatName val="0"/>
          <c:showSerName val="0"/>
          <c:showPercent val="0"/>
          <c:showBubbleSize val="0"/>
        </c:dLbls>
        <c:gapWidth val="219"/>
        <c:overlap val="-27"/>
        <c:axId val="746524656"/>
        <c:axId val="746525048"/>
      </c:barChart>
      <c:catAx>
        <c:axId val="7465246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 of Delivery</a:t>
                </a:r>
                <a:endParaRPr lang="en-US" sz="800"/>
              </a:p>
            </c:rich>
          </c:tx>
          <c:layout>
            <c:manualLayout>
              <c:xMode val="edge"/>
              <c:yMode val="edge"/>
              <c:x val="0.40806824146981635"/>
              <c:y val="0.7547790342912472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6525048"/>
        <c:crosses val="autoZero"/>
        <c:auto val="1"/>
        <c:lblAlgn val="ctr"/>
        <c:lblOffset val="100"/>
        <c:noMultiLvlLbl val="0"/>
      </c:catAx>
      <c:valAx>
        <c:axId val="746525048"/>
        <c:scaling>
          <c:orientation val="minMax"/>
          <c:max val="2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 (%) reporting HDP</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6524656"/>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652</Words>
  <Characters>3723</Characters>
  <Application>Microsoft Office Word</Application>
  <DocSecurity>0</DocSecurity>
  <Lines>31</Lines>
  <Paragraphs>8</Paragraphs>
  <ScaleCrop>false</ScaleCrop>
  <Company/>
  <LinksUpToDate>false</LinksUpToDate>
  <CharactersWithSpaces>4367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Deepaabishek Parthiban K</dc:creator>
  <cp:keywords/>
  <dc:description/>
  <cp:lastModifiedBy>Deepaabishek Parthiban K</cp:lastModifiedBy>
  <cp:revision>1</cp:revision>
  <dcterms:created xsi:type="dcterms:W3CDTF">2026-01-21T13:06:00Z</dcterms:created>
  <dcterms:modified xsi:type="dcterms:W3CDTF">2026-01-21T13:06:00Z</dcterms:modified>
</cp:coreProperties>
</file>