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2C9D3" w14:textId="77777777" w:rsidR="00003BC9" w:rsidRDefault="00003BC9" w:rsidP="00003BC9">
      <w:pPr>
        <w:pStyle w:val="Title"/>
        <w:jc w:val="center"/>
      </w:pPr>
      <w:r w:rsidRPr="009D128B">
        <w:t xml:space="preserve">SUPPLEMENTAL </w:t>
      </w:r>
      <w:r>
        <w:t>APPENDIX</w:t>
      </w:r>
    </w:p>
    <w:p w14:paraId="6DDC56AF" w14:textId="12270AB6" w:rsidR="00003BC9" w:rsidRDefault="009260D3" w:rsidP="00003BC9">
      <w:pPr>
        <w:spacing w:after="0" w:line="240" w:lineRule="auto"/>
        <w:jc w:val="center"/>
        <w:rPr>
          <w:rFonts w:ascii="Arial" w:hAnsi="Arial" w:cs="Arial"/>
          <w:b/>
          <w:bCs/>
          <w:color w:val="000000" w:themeColor="text1"/>
          <w:sz w:val="20"/>
          <w:szCs w:val="20"/>
        </w:rPr>
      </w:pPr>
      <w:r w:rsidRPr="009260D3">
        <w:rPr>
          <w:rFonts w:eastAsiaTheme="minorEastAsia"/>
          <w:color w:val="5A5A5A" w:themeColor="text1" w:themeTint="A5"/>
          <w:spacing w:val="15"/>
          <w:lang w:bidi="he-IL"/>
        </w:rPr>
        <w:t>Comparison of the Continuous Glucose Monitoring Profiles of Four Glucose-Lowering Medications in the GRADE Randomized Trial</w:t>
      </w:r>
    </w:p>
    <w:p w14:paraId="5D8CC1FC" w14:textId="200C5E6D" w:rsidR="00003BC9" w:rsidRDefault="009260D3" w:rsidP="00003BC9">
      <w:pPr>
        <w:spacing w:after="0" w:line="240" w:lineRule="auto"/>
        <w:jc w:val="center"/>
        <w:rPr>
          <w:rFonts w:ascii="Arial" w:hAnsi="Arial" w:cs="Arial"/>
          <w:b/>
          <w:bCs/>
          <w:color w:val="000000" w:themeColor="text1"/>
          <w:sz w:val="20"/>
          <w:szCs w:val="20"/>
        </w:rPr>
      </w:pPr>
      <w:r w:rsidRPr="009260D3">
        <w:t>Richard M. Bergenstal; Jill P. Crandall, Samuel P. Rosin, Nicole M. Butera, Anne Bantle, Cyrus Desouza, Elizabeth Duran-Valdez, Stephanie Hall, William Herman, Mary L. Johnson, Violet Lagari, Mary E. Larkin, Lawrence S. Phillips</w:t>
      </w:r>
      <w:r>
        <w:t>,</w:t>
      </w:r>
      <w:r w:rsidRPr="009260D3">
        <w:t xml:space="preserve"> Holly J. Willis, and Heidi Krause-</w:t>
      </w:r>
      <w:proofErr w:type="spellStart"/>
      <w:r w:rsidRPr="009260D3">
        <w:t>Steinrauf</w:t>
      </w:r>
      <w:proofErr w:type="spellEnd"/>
      <w:r w:rsidRPr="009260D3">
        <w:t>, for the GRADE Research Group</w:t>
      </w:r>
    </w:p>
    <w:bookmarkStart w:id="0" w:name="RANGE!B1" w:displacedByCustomXml="next"/>
    <w:sdt>
      <w:sdtPr>
        <w:rPr>
          <w:rFonts w:asciiTheme="minorHAnsi" w:eastAsiaTheme="minorHAnsi" w:hAnsiTheme="minorHAnsi" w:cstheme="minorBidi"/>
          <w:color w:val="auto"/>
          <w:sz w:val="22"/>
          <w:szCs w:val="22"/>
        </w:rPr>
        <w:id w:val="743606720"/>
        <w:docPartObj>
          <w:docPartGallery w:val="Table of Contents"/>
          <w:docPartUnique/>
        </w:docPartObj>
      </w:sdtPr>
      <w:sdtEndPr>
        <w:rPr>
          <w:b/>
          <w:bCs/>
          <w:noProof/>
        </w:rPr>
      </w:sdtEndPr>
      <w:sdtContent>
        <w:p w14:paraId="43FF07BB" w14:textId="1F44316F" w:rsidR="004E7D9C" w:rsidRDefault="004E7D9C">
          <w:pPr>
            <w:pStyle w:val="TOCHeading"/>
          </w:pPr>
          <w:r>
            <w:t>Table of Contents</w:t>
          </w:r>
        </w:p>
        <w:p w14:paraId="05DBDD82" w14:textId="62E6918F" w:rsidR="00FE3DA1" w:rsidRDefault="004E7D9C">
          <w:pPr>
            <w:pStyle w:val="TOC1"/>
            <w:tabs>
              <w:tab w:val="right" w:leader="dot" w:pos="11510"/>
            </w:tabs>
            <w:rPr>
              <w:rFonts w:eastAsiaTheme="minorEastAsia"/>
              <w:noProof/>
              <w:lang w:bidi="ar-SA"/>
            </w:rPr>
          </w:pPr>
          <w:r>
            <w:fldChar w:fldCharType="begin"/>
          </w:r>
          <w:r>
            <w:instrText xml:space="preserve"> TOC \o "1-3" \h \z \u </w:instrText>
          </w:r>
          <w:r>
            <w:fldChar w:fldCharType="separate"/>
          </w:r>
          <w:hyperlink w:anchor="_Toc219835849" w:history="1">
            <w:r w:rsidR="00FE3DA1" w:rsidRPr="00F13C1A">
              <w:rPr>
                <w:rStyle w:val="Hyperlink"/>
                <w:b/>
                <w:bCs/>
                <w:noProof/>
              </w:rPr>
              <w:t xml:space="preserve">Item S1: </w:t>
            </w:r>
            <w:r w:rsidR="00FE3DA1" w:rsidRPr="00F13C1A">
              <w:rPr>
                <w:rStyle w:val="Hyperlink"/>
                <w:noProof/>
              </w:rPr>
              <w:t>GRADE Research Group (April 30, 2021)</w:t>
            </w:r>
            <w:r w:rsidR="00FE3DA1">
              <w:rPr>
                <w:noProof/>
                <w:webHidden/>
              </w:rPr>
              <w:tab/>
            </w:r>
            <w:r w:rsidR="00FE3DA1">
              <w:rPr>
                <w:noProof/>
                <w:webHidden/>
              </w:rPr>
              <w:fldChar w:fldCharType="begin"/>
            </w:r>
            <w:r w:rsidR="00FE3DA1">
              <w:rPr>
                <w:noProof/>
                <w:webHidden/>
              </w:rPr>
              <w:instrText xml:space="preserve"> PAGEREF _Toc219835849 \h </w:instrText>
            </w:r>
            <w:r w:rsidR="00FE3DA1">
              <w:rPr>
                <w:noProof/>
                <w:webHidden/>
              </w:rPr>
            </w:r>
            <w:r w:rsidR="00FE3DA1">
              <w:rPr>
                <w:noProof/>
                <w:webHidden/>
              </w:rPr>
              <w:fldChar w:fldCharType="separate"/>
            </w:r>
            <w:r w:rsidR="00FE3DA1">
              <w:rPr>
                <w:noProof/>
                <w:webHidden/>
              </w:rPr>
              <w:t>2</w:t>
            </w:r>
            <w:r w:rsidR="00FE3DA1">
              <w:rPr>
                <w:noProof/>
                <w:webHidden/>
              </w:rPr>
              <w:fldChar w:fldCharType="end"/>
            </w:r>
          </w:hyperlink>
        </w:p>
        <w:p w14:paraId="5ECD6678" w14:textId="7CB94D34" w:rsidR="00FE3DA1" w:rsidRDefault="00FE3DA1">
          <w:pPr>
            <w:pStyle w:val="TOC1"/>
            <w:tabs>
              <w:tab w:val="right" w:leader="dot" w:pos="11510"/>
            </w:tabs>
            <w:rPr>
              <w:rFonts w:eastAsiaTheme="minorEastAsia"/>
              <w:noProof/>
              <w:lang w:bidi="ar-SA"/>
            </w:rPr>
          </w:pPr>
          <w:hyperlink w:anchor="_Toc219835850" w:history="1">
            <w:r w:rsidRPr="00F13C1A">
              <w:rPr>
                <w:rStyle w:val="Hyperlink"/>
                <w:b/>
                <w:bCs/>
                <w:noProof/>
              </w:rPr>
              <w:t>Supplemental Table 1.</w:t>
            </w:r>
            <w:r w:rsidRPr="00F13C1A">
              <w:rPr>
                <w:rStyle w:val="Hyperlink"/>
                <w:noProof/>
              </w:rPr>
              <w:t xml:space="preserve"> Core CGM metrics by randomized treatment group, separately for nighttime only (12:00 AM – 5:59 AM) and daytime only (6:00 AM – 11:59 PM), among the on-treatment cohort.</w:t>
            </w:r>
            <w:r>
              <w:rPr>
                <w:noProof/>
                <w:webHidden/>
              </w:rPr>
              <w:tab/>
            </w:r>
            <w:r>
              <w:rPr>
                <w:noProof/>
                <w:webHidden/>
              </w:rPr>
              <w:fldChar w:fldCharType="begin"/>
            </w:r>
            <w:r>
              <w:rPr>
                <w:noProof/>
                <w:webHidden/>
              </w:rPr>
              <w:instrText xml:space="preserve"> PAGEREF _Toc219835850 \h </w:instrText>
            </w:r>
            <w:r>
              <w:rPr>
                <w:noProof/>
                <w:webHidden/>
              </w:rPr>
            </w:r>
            <w:r>
              <w:rPr>
                <w:noProof/>
                <w:webHidden/>
              </w:rPr>
              <w:fldChar w:fldCharType="separate"/>
            </w:r>
            <w:r>
              <w:rPr>
                <w:noProof/>
                <w:webHidden/>
              </w:rPr>
              <w:t>6</w:t>
            </w:r>
            <w:r>
              <w:rPr>
                <w:noProof/>
                <w:webHidden/>
              </w:rPr>
              <w:fldChar w:fldCharType="end"/>
            </w:r>
          </w:hyperlink>
        </w:p>
        <w:p w14:paraId="08E0E3D0" w14:textId="4676F98F" w:rsidR="00FE3DA1" w:rsidRDefault="00FE3DA1">
          <w:pPr>
            <w:pStyle w:val="TOC1"/>
            <w:tabs>
              <w:tab w:val="right" w:leader="dot" w:pos="11510"/>
            </w:tabs>
            <w:rPr>
              <w:rFonts w:eastAsiaTheme="minorEastAsia"/>
              <w:noProof/>
              <w:lang w:bidi="ar-SA"/>
            </w:rPr>
          </w:pPr>
          <w:hyperlink w:anchor="_Toc219835851" w:history="1">
            <w:r w:rsidRPr="00F13C1A">
              <w:rPr>
                <w:rStyle w:val="Hyperlink"/>
                <w:b/>
                <w:bCs/>
                <w:noProof/>
              </w:rPr>
              <w:t xml:space="preserve">Supplemental Table 2. </w:t>
            </w:r>
            <w:r w:rsidRPr="00F13C1A">
              <w:rPr>
                <w:rStyle w:val="Hyperlink"/>
                <w:noProof/>
              </w:rPr>
              <w:t>Episodes of CGM-derived hypoglycemia (&gt;15 minutes with glucose &lt; 54 mg/dL), CGM-derived prolonged hypoglycemia (&gt;120 minutes with glucose &lt; 54 mg/dL), and self-reported hypoglycemia per participant during the 14-day CGM period, among the on-treatment cohort.</w:t>
            </w:r>
            <w:r>
              <w:rPr>
                <w:noProof/>
                <w:webHidden/>
              </w:rPr>
              <w:tab/>
            </w:r>
            <w:r>
              <w:rPr>
                <w:noProof/>
                <w:webHidden/>
              </w:rPr>
              <w:fldChar w:fldCharType="begin"/>
            </w:r>
            <w:r>
              <w:rPr>
                <w:noProof/>
                <w:webHidden/>
              </w:rPr>
              <w:instrText xml:space="preserve"> PAGEREF _Toc219835851 \h </w:instrText>
            </w:r>
            <w:r>
              <w:rPr>
                <w:noProof/>
                <w:webHidden/>
              </w:rPr>
            </w:r>
            <w:r>
              <w:rPr>
                <w:noProof/>
                <w:webHidden/>
              </w:rPr>
              <w:fldChar w:fldCharType="separate"/>
            </w:r>
            <w:r>
              <w:rPr>
                <w:noProof/>
                <w:webHidden/>
              </w:rPr>
              <w:t>8</w:t>
            </w:r>
            <w:r>
              <w:rPr>
                <w:noProof/>
                <w:webHidden/>
              </w:rPr>
              <w:fldChar w:fldCharType="end"/>
            </w:r>
          </w:hyperlink>
        </w:p>
        <w:p w14:paraId="36904A5A" w14:textId="554C552A" w:rsidR="00FE3DA1" w:rsidRDefault="00FE3DA1">
          <w:pPr>
            <w:pStyle w:val="TOC1"/>
            <w:tabs>
              <w:tab w:val="right" w:leader="dot" w:pos="11510"/>
            </w:tabs>
            <w:rPr>
              <w:rFonts w:eastAsiaTheme="minorEastAsia"/>
              <w:noProof/>
              <w:lang w:bidi="ar-SA"/>
            </w:rPr>
          </w:pPr>
          <w:hyperlink w:anchor="_Toc219835852" w:history="1">
            <w:r w:rsidRPr="00F13C1A">
              <w:rPr>
                <w:rStyle w:val="Hyperlink"/>
                <w:b/>
                <w:bCs/>
                <w:noProof/>
              </w:rPr>
              <w:t>Supplemental Table 3.</w:t>
            </w:r>
            <w:r w:rsidRPr="00F13C1A">
              <w:rPr>
                <w:rStyle w:val="Hyperlink"/>
                <w:noProof/>
              </w:rPr>
              <w:t xml:space="preserve"> HbA1c and CGM metrics for each treatment group by HbA1c strata in the on-treatment cohort.</w:t>
            </w:r>
            <w:r>
              <w:rPr>
                <w:noProof/>
                <w:webHidden/>
              </w:rPr>
              <w:tab/>
            </w:r>
            <w:r>
              <w:rPr>
                <w:noProof/>
                <w:webHidden/>
              </w:rPr>
              <w:fldChar w:fldCharType="begin"/>
            </w:r>
            <w:r>
              <w:rPr>
                <w:noProof/>
                <w:webHidden/>
              </w:rPr>
              <w:instrText xml:space="preserve"> PAGEREF _Toc219835852 \h </w:instrText>
            </w:r>
            <w:r>
              <w:rPr>
                <w:noProof/>
                <w:webHidden/>
              </w:rPr>
            </w:r>
            <w:r>
              <w:rPr>
                <w:noProof/>
                <w:webHidden/>
              </w:rPr>
              <w:fldChar w:fldCharType="separate"/>
            </w:r>
            <w:r>
              <w:rPr>
                <w:noProof/>
                <w:webHidden/>
              </w:rPr>
              <w:t>10</w:t>
            </w:r>
            <w:r>
              <w:rPr>
                <w:noProof/>
                <w:webHidden/>
              </w:rPr>
              <w:fldChar w:fldCharType="end"/>
            </w:r>
          </w:hyperlink>
        </w:p>
        <w:p w14:paraId="5881237A" w14:textId="46B96016" w:rsidR="00FE3DA1" w:rsidRDefault="00FE3DA1">
          <w:pPr>
            <w:pStyle w:val="TOC1"/>
            <w:tabs>
              <w:tab w:val="right" w:leader="dot" w:pos="11510"/>
            </w:tabs>
            <w:rPr>
              <w:rFonts w:eastAsiaTheme="minorEastAsia"/>
              <w:noProof/>
              <w:lang w:bidi="ar-SA"/>
            </w:rPr>
          </w:pPr>
          <w:hyperlink w:anchor="_Toc219835853" w:history="1">
            <w:r w:rsidRPr="00F13C1A">
              <w:rPr>
                <w:rStyle w:val="Hyperlink"/>
                <w:b/>
                <w:bCs/>
                <w:noProof/>
              </w:rPr>
              <w:t>Supplemental Table 4.</w:t>
            </w:r>
            <w:r w:rsidRPr="00F13C1A">
              <w:rPr>
                <w:rStyle w:val="Hyperlink"/>
                <w:noProof/>
              </w:rPr>
              <w:t xml:space="preserve"> Proportion of participants reaching each ADA consensus* CGM management goal (1) by treatment group, among the on-treatment cohort.</w:t>
            </w:r>
            <w:r>
              <w:rPr>
                <w:noProof/>
                <w:webHidden/>
              </w:rPr>
              <w:tab/>
            </w:r>
            <w:r>
              <w:rPr>
                <w:noProof/>
                <w:webHidden/>
              </w:rPr>
              <w:fldChar w:fldCharType="begin"/>
            </w:r>
            <w:r>
              <w:rPr>
                <w:noProof/>
                <w:webHidden/>
              </w:rPr>
              <w:instrText xml:space="preserve"> PAGEREF _Toc219835853 \h </w:instrText>
            </w:r>
            <w:r>
              <w:rPr>
                <w:noProof/>
                <w:webHidden/>
              </w:rPr>
            </w:r>
            <w:r>
              <w:rPr>
                <w:noProof/>
                <w:webHidden/>
              </w:rPr>
              <w:fldChar w:fldCharType="separate"/>
            </w:r>
            <w:r>
              <w:rPr>
                <w:noProof/>
                <w:webHidden/>
              </w:rPr>
              <w:t>11</w:t>
            </w:r>
            <w:r>
              <w:rPr>
                <w:noProof/>
                <w:webHidden/>
              </w:rPr>
              <w:fldChar w:fldCharType="end"/>
            </w:r>
          </w:hyperlink>
        </w:p>
        <w:p w14:paraId="6D3AF5C8" w14:textId="56AECCE4" w:rsidR="00FE3DA1" w:rsidRDefault="00FE3DA1">
          <w:pPr>
            <w:pStyle w:val="TOC1"/>
            <w:tabs>
              <w:tab w:val="right" w:leader="dot" w:pos="11510"/>
            </w:tabs>
            <w:rPr>
              <w:rFonts w:eastAsiaTheme="minorEastAsia"/>
              <w:noProof/>
              <w:lang w:bidi="ar-SA"/>
            </w:rPr>
          </w:pPr>
          <w:hyperlink w:anchor="_Toc219835854" w:history="1">
            <w:r w:rsidRPr="00F13C1A">
              <w:rPr>
                <w:rStyle w:val="Hyperlink"/>
                <w:b/>
                <w:bCs/>
                <w:noProof/>
              </w:rPr>
              <w:t>Supplemental Table 5.</w:t>
            </w:r>
            <w:r w:rsidRPr="00F13C1A">
              <w:rPr>
                <w:rStyle w:val="Hyperlink"/>
                <w:noProof/>
              </w:rPr>
              <w:t xml:space="preserve"> Descriptive characteristics at time of CGM among the intention-to-treat cohort by randomized treatment group.</w:t>
            </w:r>
            <w:r>
              <w:rPr>
                <w:noProof/>
                <w:webHidden/>
              </w:rPr>
              <w:tab/>
            </w:r>
            <w:r>
              <w:rPr>
                <w:noProof/>
                <w:webHidden/>
              </w:rPr>
              <w:fldChar w:fldCharType="begin"/>
            </w:r>
            <w:r>
              <w:rPr>
                <w:noProof/>
                <w:webHidden/>
              </w:rPr>
              <w:instrText xml:space="preserve"> PAGEREF _Toc219835854 \h </w:instrText>
            </w:r>
            <w:r>
              <w:rPr>
                <w:noProof/>
                <w:webHidden/>
              </w:rPr>
            </w:r>
            <w:r>
              <w:rPr>
                <w:noProof/>
                <w:webHidden/>
              </w:rPr>
              <w:fldChar w:fldCharType="separate"/>
            </w:r>
            <w:r>
              <w:rPr>
                <w:noProof/>
                <w:webHidden/>
              </w:rPr>
              <w:t>13</w:t>
            </w:r>
            <w:r>
              <w:rPr>
                <w:noProof/>
                <w:webHidden/>
              </w:rPr>
              <w:fldChar w:fldCharType="end"/>
            </w:r>
          </w:hyperlink>
        </w:p>
        <w:p w14:paraId="09F3DA2B" w14:textId="2963E079" w:rsidR="00FE3DA1" w:rsidRDefault="00FE3DA1">
          <w:pPr>
            <w:pStyle w:val="TOC1"/>
            <w:tabs>
              <w:tab w:val="right" w:leader="dot" w:pos="11510"/>
            </w:tabs>
            <w:rPr>
              <w:rFonts w:eastAsiaTheme="minorEastAsia"/>
              <w:noProof/>
              <w:lang w:bidi="ar-SA"/>
            </w:rPr>
          </w:pPr>
          <w:hyperlink w:anchor="_Toc219835855" w:history="1">
            <w:r w:rsidRPr="00F13C1A">
              <w:rPr>
                <w:rStyle w:val="Hyperlink"/>
                <w:b/>
                <w:bCs/>
                <w:noProof/>
              </w:rPr>
              <w:t>Supplemental Table 6.</w:t>
            </w:r>
            <w:r w:rsidRPr="00F13C1A">
              <w:rPr>
                <w:rStyle w:val="Hyperlink"/>
                <w:noProof/>
              </w:rPr>
              <w:t xml:space="preserve"> HbA1c and core CGM metrics by randomized treatment group in the intention-to-treat cohort; values reported as sample means (standard deviation)</w:t>
            </w:r>
            <w:r>
              <w:rPr>
                <w:noProof/>
                <w:webHidden/>
              </w:rPr>
              <w:tab/>
            </w:r>
            <w:r>
              <w:rPr>
                <w:noProof/>
                <w:webHidden/>
              </w:rPr>
              <w:fldChar w:fldCharType="begin"/>
            </w:r>
            <w:r>
              <w:rPr>
                <w:noProof/>
                <w:webHidden/>
              </w:rPr>
              <w:instrText xml:space="preserve"> PAGEREF _Toc219835855 \h </w:instrText>
            </w:r>
            <w:r>
              <w:rPr>
                <w:noProof/>
                <w:webHidden/>
              </w:rPr>
            </w:r>
            <w:r>
              <w:rPr>
                <w:noProof/>
                <w:webHidden/>
              </w:rPr>
              <w:fldChar w:fldCharType="separate"/>
            </w:r>
            <w:r>
              <w:rPr>
                <w:noProof/>
                <w:webHidden/>
              </w:rPr>
              <w:t>14</w:t>
            </w:r>
            <w:r>
              <w:rPr>
                <w:noProof/>
                <w:webHidden/>
              </w:rPr>
              <w:fldChar w:fldCharType="end"/>
            </w:r>
          </w:hyperlink>
        </w:p>
        <w:p w14:paraId="6B05554C" w14:textId="42E82F83" w:rsidR="00FE3DA1" w:rsidRDefault="00FE3DA1">
          <w:pPr>
            <w:pStyle w:val="TOC1"/>
            <w:tabs>
              <w:tab w:val="right" w:leader="dot" w:pos="11510"/>
            </w:tabs>
            <w:rPr>
              <w:rFonts w:eastAsiaTheme="minorEastAsia"/>
              <w:noProof/>
              <w:lang w:bidi="ar-SA"/>
            </w:rPr>
          </w:pPr>
          <w:hyperlink w:anchor="_Toc219835856" w:history="1">
            <w:r w:rsidRPr="00F13C1A">
              <w:rPr>
                <w:rStyle w:val="Hyperlink"/>
                <w:b/>
                <w:bCs/>
                <w:noProof/>
              </w:rPr>
              <w:t xml:space="preserve">Supplemental Table 7. </w:t>
            </w:r>
            <w:r w:rsidRPr="00F13C1A">
              <w:rPr>
                <w:rStyle w:val="Hyperlink"/>
                <w:noProof/>
              </w:rPr>
              <w:t>Episodes of CGM-derived hypoglycemia (&gt; 15 minutes with glucose &lt; 54 mg/dL), CGM-derived prolonged hypoglycemia (&gt; 120 minutes with glucose &lt; 54 mg/dL), and self-reported hypoglycemia per participant during the 14-day CGM period, among the intention-to-treat cohort.</w:t>
            </w:r>
            <w:r>
              <w:rPr>
                <w:noProof/>
                <w:webHidden/>
              </w:rPr>
              <w:tab/>
            </w:r>
            <w:r>
              <w:rPr>
                <w:noProof/>
                <w:webHidden/>
              </w:rPr>
              <w:fldChar w:fldCharType="begin"/>
            </w:r>
            <w:r>
              <w:rPr>
                <w:noProof/>
                <w:webHidden/>
              </w:rPr>
              <w:instrText xml:space="preserve"> PAGEREF _Toc219835856 \h </w:instrText>
            </w:r>
            <w:r>
              <w:rPr>
                <w:noProof/>
                <w:webHidden/>
              </w:rPr>
            </w:r>
            <w:r>
              <w:rPr>
                <w:noProof/>
                <w:webHidden/>
              </w:rPr>
              <w:fldChar w:fldCharType="separate"/>
            </w:r>
            <w:r>
              <w:rPr>
                <w:noProof/>
                <w:webHidden/>
              </w:rPr>
              <w:t>15</w:t>
            </w:r>
            <w:r>
              <w:rPr>
                <w:noProof/>
                <w:webHidden/>
              </w:rPr>
              <w:fldChar w:fldCharType="end"/>
            </w:r>
          </w:hyperlink>
        </w:p>
        <w:p w14:paraId="46A62EDC" w14:textId="4D6BA32A" w:rsidR="00FE3DA1" w:rsidRDefault="00FE3DA1">
          <w:pPr>
            <w:pStyle w:val="TOC1"/>
            <w:tabs>
              <w:tab w:val="right" w:leader="dot" w:pos="11510"/>
            </w:tabs>
            <w:rPr>
              <w:rFonts w:eastAsiaTheme="minorEastAsia"/>
              <w:noProof/>
              <w:lang w:bidi="ar-SA"/>
            </w:rPr>
          </w:pPr>
          <w:hyperlink w:anchor="_Toc219835857" w:history="1">
            <w:r w:rsidRPr="00F13C1A">
              <w:rPr>
                <w:rStyle w:val="Hyperlink"/>
                <w:b/>
                <w:bCs/>
                <w:noProof/>
              </w:rPr>
              <w:t>Supplemental Table 8.</w:t>
            </w:r>
            <w:r w:rsidRPr="00F13C1A">
              <w:rPr>
                <w:rStyle w:val="Hyperlink"/>
                <w:noProof/>
              </w:rPr>
              <w:t xml:space="preserve"> Proportion of participants reaching each ADA consensus* CGM management goal (1) by treatment group, among the intention-to-treat cohort.</w:t>
            </w:r>
            <w:r>
              <w:rPr>
                <w:noProof/>
                <w:webHidden/>
              </w:rPr>
              <w:tab/>
            </w:r>
            <w:r>
              <w:rPr>
                <w:noProof/>
                <w:webHidden/>
              </w:rPr>
              <w:fldChar w:fldCharType="begin"/>
            </w:r>
            <w:r>
              <w:rPr>
                <w:noProof/>
                <w:webHidden/>
              </w:rPr>
              <w:instrText xml:space="preserve"> PAGEREF _Toc219835857 \h </w:instrText>
            </w:r>
            <w:r>
              <w:rPr>
                <w:noProof/>
                <w:webHidden/>
              </w:rPr>
            </w:r>
            <w:r>
              <w:rPr>
                <w:noProof/>
                <w:webHidden/>
              </w:rPr>
              <w:fldChar w:fldCharType="separate"/>
            </w:r>
            <w:r>
              <w:rPr>
                <w:noProof/>
                <w:webHidden/>
              </w:rPr>
              <w:t>16</w:t>
            </w:r>
            <w:r>
              <w:rPr>
                <w:noProof/>
                <w:webHidden/>
              </w:rPr>
              <w:fldChar w:fldCharType="end"/>
            </w:r>
          </w:hyperlink>
        </w:p>
        <w:p w14:paraId="70607746" w14:textId="78DC8E1B" w:rsidR="00FE3DA1" w:rsidRDefault="00FE3DA1">
          <w:pPr>
            <w:pStyle w:val="TOC1"/>
            <w:tabs>
              <w:tab w:val="right" w:leader="dot" w:pos="11510"/>
            </w:tabs>
            <w:rPr>
              <w:rFonts w:eastAsiaTheme="minorEastAsia"/>
              <w:noProof/>
              <w:lang w:bidi="ar-SA"/>
            </w:rPr>
          </w:pPr>
          <w:hyperlink w:anchor="_Toc219835858" w:history="1">
            <w:r w:rsidRPr="00F13C1A">
              <w:rPr>
                <w:rStyle w:val="Hyperlink"/>
                <w:b/>
                <w:bCs/>
                <w:noProof/>
              </w:rPr>
              <w:t>Supplemental Figure 1.</w:t>
            </w:r>
            <w:r w:rsidRPr="00F13C1A">
              <w:rPr>
                <w:rStyle w:val="Hyperlink"/>
                <w:noProof/>
              </w:rPr>
              <w:t xml:space="preserve"> CONSORT diagram.</w:t>
            </w:r>
            <w:r>
              <w:rPr>
                <w:noProof/>
                <w:webHidden/>
              </w:rPr>
              <w:tab/>
            </w:r>
            <w:r>
              <w:rPr>
                <w:noProof/>
                <w:webHidden/>
              </w:rPr>
              <w:fldChar w:fldCharType="begin"/>
            </w:r>
            <w:r>
              <w:rPr>
                <w:noProof/>
                <w:webHidden/>
              </w:rPr>
              <w:instrText xml:space="preserve"> PAGEREF _Toc219835858 \h </w:instrText>
            </w:r>
            <w:r>
              <w:rPr>
                <w:noProof/>
                <w:webHidden/>
              </w:rPr>
            </w:r>
            <w:r>
              <w:rPr>
                <w:noProof/>
                <w:webHidden/>
              </w:rPr>
              <w:fldChar w:fldCharType="separate"/>
            </w:r>
            <w:r>
              <w:rPr>
                <w:noProof/>
                <w:webHidden/>
              </w:rPr>
              <w:t>18</w:t>
            </w:r>
            <w:r>
              <w:rPr>
                <w:noProof/>
                <w:webHidden/>
              </w:rPr>
              <w:fldChar w:fldCharType="end"/>
            </w:r>
          </w:hyperlink>
        </w:p>
        <w:p w14:paraId="3FCCB1F7" w14:textId="7F1D4C73" w:rsidR="00FE3DA1" w:rsidRDefault="00FE3DA1">
          <w:pPr>
            <w:pStyle w:val="TOC1"/>
            <w:tabs>
              <w:tab w:val="right" w:leader="dot" w:pos="11510"/>
            </w:tabs>
            <w:rPr>
              <w:rFonts w:eastAsiaTheme="minorEastAsia"/>
              <w:noProof/>
              <w:lang w:bidi="ar-SA"/>
            </w:rPr>
          </w:pPr>
          <w:hyperlink w:anchor="_Toc219835859" w:history="1">
            <w:r w:rsidRPr="00F13C1A">
              <w:rPr>
                <w:rStyle w:val="Hyperlink"/>
                <w:b/>
                <w:bCs/>
                <w:noProof/>
              </w:rPr>
              <w:t>Supplemental Figure 2.</w:t>
            </w:r>
            <w:r w:rsidRPr="00F13C1A">
              <w:rPr>
                <w:rStyle w:val="Hyperlink"/>
                <w:noProof/>
              </w:rPr>
              <w:t xml:space="preserve"> Boxplots of the distribution of core CGM metrics by treatment group among the on-treatment cohort..</w:t>
            </w:r>
            <w:r>
              <w:rPr>
                <w:noProof/>
                <w:webHidden/>
              </w:rPr>
              <w:tab/>
            </w:r>
            <w:r>
              <w:rPr>
                <w:noProof/>
                <w:webHidden/>
              </w:rPr>
              <w:fldChar w:fldCharType="begin"/>
            </w:r>
            <w:r>
              <w:rPr>
                <w:noProof/>
                <w:webHidden/>
              </w:rPr>
              <w:instrText xml:space="preserve"> PAGEREF _Toc219835859 \h </w:instrText>
            </w:r>
            <w:r>
              <w:rPr>
                <w:noProof/>
                <w:webHidden/>
              </w:rPr>
            </w:r>
            <w:r>
              <w:rPr>
                <w:noProof/>
                <w:webHidden/>
              </w:rPr>
              <w:fldChar w:fldCharType="separate"/>
            </w:r>
            <w:r>
              <w:rPr>
                <w:noProof/>
                <w:webHidden/>
              </w:rPr>
              <w:t>19</w:t>
            </w:r>
            <w:r>
              <w:rPr>
                <w:noProof/>
                <w:webHidden/>
              </w:rPr>
              <w:fldChar w:fldCharType="end"/>
            </w:r>
          </w:hyperlink>
        </w:p>
        <w:p w14:paraId="2AD41C2F" w14:textId="48E276AA" w:rsidR="00FE3DA1" w:rsidRDefault="00FE3DA1">
          <w:pPr>
            <w:pStyle w:val="TOC1"/>
            <w:tabs>
              <w:tab w:val="right" w:leader="dot" w:pos="11510"/>
            </w:tabs>
            <w:rPr>
              <w:rFonts w:eastAsiaTheme="minorEastAsia"/>
              <w:noProof/>
              <w:lang w:bidi="ar-SA"/>
            </w:rPr>
          </w:pPr>
          <w:hyperlink w:anchor="_Toc219835860" w:history="1">
            <w:r w:rsidRPr="00F13C1A">
              <w:rPr>
                <w:rStyle w:val="Hyperlink"/>
                <w:b/>
                <w:bCs/>
                <w:noProof/>
              </w:rPr>
              <w:t xml:space="preserve">Supplemental Figure 3. </w:t>
            </w:r>
            <w:r w:rsidRPr="00F13C1A">
              <w:rPr>
                <w:rStyle w:val="Hyperlink"/>
                <w:noProof/>
              </w:rPr>
              <w:t>The percent time spent in defined CGM ranges by randomized treatment group, among the on-treatment cohort. Suggested targets for metrics are provided on the right side of the figure.</w:t>
            </w:r>
            <w:r>
              <w:rPr>
                <w:noProof/>
                <w:webHidden/>
              </w:rPr>
              <w:tab/>
            </w:r>
            <w:r>
              <w:rPr>
                <w:noProof/>
                <w:webHidden/>
              </w:rPr>
              <w:fldChar w:fldCharType="begin"/>
            </w:r>
            <w:r>
              <w:rPr>
                <w:noProof/>
                <w:webHidden/>
              </w:rPr>
              <w:instrText xml:space="preserve"> PAGEREF _Toc219835860 \h </w:instrText>
            </w:r>
            <w:r>
              <w:rPr>
                <w:noProof/>
                <w:webHidden/>
              </w:rPr>
            </w:r>
            <w:r>
              <w:rPr>
                <w:noProof/>
                <w:webHidden/>
              </w:rPr>
              <w:fldChar w:fldCharType="separate"/>
            </w:r>
            <w:r>
              <w:rPr>
                <w:noProof/>
                <w:webHidden/>
              </w:rPr>
              <w:t>20</w:t>
            </w:r>
            <w:r>
              <w:rPr>
                <w:noProof/>
                <w:webHidden/>
              </w:rPr>
              <w:fldChar w:fldCharType="end"/>
            </w:r>
          </w:hyperlink>
        </w:p>
        <w:p w14:paraId="264A0D8B" w14:textId="61E6134F" w:rsidR="00FE3DA1" w:rsidRDefault="00FE3DA1">
          <w:pPr>
            <w:pStyle w:val="TOC1"/>
            <w:tabs>
              <w:tab w:val="right" w:leader="dot" w:pos="11510"/>
            </w:tabs>
            <w:rPr>
              <w:rFonts w:eastAsiaTheme="minorEastAsia"/>
              <w:noProof/>
              <w:lang w:bidi="ar-SA"/>
            </w:rPr>
          </w:pPr>
          <w:hyperlink w:anchor="_Toc219835861" w:history="1">
            <w:r w:rsidRPr="00F13C1A">
              <w:rPr>
                <w:rStyle w:val="Hyperlink"/>
                <w:b/>
                <w:bCs/>
                <w:noProof/>
              </w:rPr>
              <w:t xml:space="preserve">Supplemental Figure 4. </w:t>
            </w:r>
            <w:r w:rsidRPr="00F13C1A">
              <w:rPr>
                <w:rStyle w:val="Hyperlink"/>
                <w:noProof/>
              </w:rPr>
              <w:t>Boxplots of distribution of core CGM metrics by treatment group, among the intention-to-treat cohort.</w:t>
            </w:r>
            <w:r>
              <w:rPr>
                <w:noProof/>
                <w:webHidden/>
              </w:rPr>
              <w:tab/>
            </w:r>
            <w:r>
              <w:rPr>
                <w:noProof/>
                <w:webHidden/>
              </w:rPr>
              <w:fldChar w:fldCharType="begin"/>
            </w:r>
            <w:r>
              <w:rPr>
                <w:noProof/>
                <w:webHidden/>
              </w:rPr>
              <w:instrText xml:space="preserve"> PAGEREF _Toc219835861 \h </w:instrText>
            </w:r>
            <w:r>
              <w:rPr>
                <w:noProof/>
                <w:webHidden/>
              </w:rPr>
            </w:r>
            <w:r>
              <w:rPr>
                <w:noProof/>
                <w:webHidden/>
              </w:rPr>
              <w:fldChar w:fldCharType="separate"/>
            </w:r>
            <w:r>
              <w:rPr>
                <w:noProof/>
                <w:webHidden/>
              </w:rPr>
              <w:t>21</w:t>
            </w:r>
            <w:r>
              <w:rPr>
                <w:noProof/>
                <w:webHidden/>
              </w:rPr>
              <w:fldChar w:fldCharType="end"/>
            </w:r>
          </w:hyperlink>
        </w:p>
        <w:p w14:paraId="01F65881" w14:textId="3923EB26" w:rsidR="00FE3DA1" w:rsidRDefault="00FE3DA1">
          <w:pPr>
            <w:pStyle w:val="TOC1"/>
            <w:tabs>
              <w:tab w:val="right" w:leader="dot" w:pos="11510"/>
            </w:tabs>
            <w:rPr>
              <w:rFonts w:eastAsiaTheme="minorEastAsia"/>
              <w:noProof/>
              <w:lang w:bidi="ar-SA"/>
            </w:rPr>
          </w:pPr>
          <w:hyperlink w:anchor="_Toc219835862" w:history="1">
            <w:r w:rsidRPr="00F13C1A">
              <w:rPr>
                <w:rStyle w:val="Hyperlink"/>
                <w:b/>
                <w:bCs/>
                <w:noProof/>
              </w:rPr>
              <w:t xml:space="preserve">Supplemental Figure 5. </w:t>
            </w:r>
            <w:r w:rsidRPr="00F13C1A">
              <w:rPr>
                <w:rStyle w:val="Hyperlink"/>
                <w:noProof/>
              </w:rPr>
              <w:t>Ambulatory glucose profiles (AGP) in the intent-to-treat cohort.</w:t>
            </w:r>
            <w:r>
              <w:rPr>
                <w:noProof/>
                <w:webHidden/>
              </w:rPr>
              <w:tab/>
            </w:r>
            <w:r>
              <w:rPr>
                <w:noProof/>
                <w:webHidden/>
              </w:rPr>
              <w:fldChar w:fldCharType="begin"/>
            </w:r>
            <w:r>
              <w:rPr>
                <w:noProof/>
                <w:webHidden/>
              </w:rPr>
              <w:instrText xml:space="preserve"> PAGEREF _Toc219835862 \h </w:instrText>
            </w:r>
            <w:r>
              <w:rPr>
                <w:noProof/>
                <w:webHidden/>
              </w:rPr>
            </w:r>
            <w:r>
              <w:rPr>
                <w:noProof/>
                <w:webHidden/>
              </w:rPr>
              <w:fldChar w:fldCharType="separate"/>
            </w:r>
            <w:r>
              <w:rPr>
                <w:noProof/>
                <w:webHidden/>
              </w:rPr>
              <w:t>22</w:t>
            </w:r>
            <w:r>
              <w:rPr>
                <w:noProof/>
                <w:webHidden/>
              </w:rPr>
              <w:fldChar w:fldCharType="end"/>
            </w:r>
          </w:hyperlink>
        </w:p>
        <w:p w14:paraId="62ADF985" w14:textId="141D51A0" w:rsidR="00FE3DA1" w:rsidRDefault="00FE3DA1">
          <w:pPr>
            <w:pStyle w:val="TOC1"/>
            <w:tabs>
              <w:tab w:val="right" w:leader="dot" w:pos="11510"/>
            </w:tabs>
            <w:rPr>
              <w:rFonts w:eastAsiaTheme="minorEastAsia"/>
              <w:noProof/>
              <w:lang w:bidi="ar-SA"/>
            </w:rPr>
          </w:pPr>
          <w:hyperlink w:anchor="_Toc219835863" w:history="1">
            <w:r w:rsidRPr="00F13C1A">
              <w:rPr>
                <w:rStyle w:val="Hyperlink"/>
                <w:b/>
                <w:bCs/>
                <w:noProof/>
              </w:rPr>
              <w:t>Supplemental Figure 6</w:t>
            </w:r>
            <w:r w:rsidRPr="00F13C1A">
              <w:rPr>
                <w:rStyle w:val="Hyperlink"/>
                <w:noProof/>
              </w:rPr>
              <w:t>. Bar plots of the proportion reaching the ADA consensus CGM management goals by treatment group, among the intention-to-treat cohort.</w:t>
            </w:r>
            <w:r>
              <w:rPr>
                <w:noProof/>
                <w:webHidden/>
              </w:rPr>
              <w:tab/>
            </w:r>
            <w:r>
              <w:rPr>
                <w:noProof/>
                <w:webHidden/>
              </w:rPr>
              <w:fldChar w:fldCharType="begin"/>
            </w:r>
            <w:r>
              <w:rPr>
                <w:noProof/>
                <w:webHidden/>
              </w:rPr>
              <w:instrText xml:space="preserve"> PAGEREF _Toc219835863 \h </w:instrText>
            </w:r>
            <w:r>
              <w:rPr>
                <w:noProof/>
                <w:webHidden/>
              </w:rPr>
            </w:r>
            <w:r>
              <w:rPr>
                <w:noProof/>
                <w:webHidden/>
              </w:rPr>
              <w:fldChar w:fldCharType="separate"/>
            </w:r>
            <w:r>
              <w:rPr>
                <w:noProof/>
                <w:webHidden/>
              </w:rPr>
              <w:t>23</w:t>
            </w:r>
            <w:r>
              <w:rPr>
                <w:noProof/>
                <w:webHidden/>
              </w:rPr>
              <w:fldChar w:fldCharType="end"/>
            </w:r>
          </w:hyperlink>
        </w:p>
        <w:p w14:paraId="474A470C" w14:textId="53333542" w:rsidR="00FE3DA1" w:rsidRDefault="00FE3DA1">
          <w:pPr>
            <w:pStyle w:val="TOC1"/>
            <w:tabs>
              <w:tab w:val="right" w:leader="dot" w:pos="11510"/>
            </w:tabs>
            <w:rPr>
              <w:rFonts w:eastAsiaTheme="minorEastAsia"/>
              <w:noProof/>
              <w:lang w:bidi="ar-SA"/>
            </w:rPr>
          </w:pPr>
          <w:hyperlink w:anchor="_Toc219835864" w:history="1">
            <w:r w:rsidRPr="00F13C1A">
              <w:rPr>
                <w:rStyle w:val="Hyperlink"/>
                <w:b/>
                <w:bCs/>
                <w:noProof/>
              </w:rPr>
              <w:t>References</w:t>
            </w:r>
            <w:r>
              <w:rPr>
                <w:noProof/>
                <w:webHidden/>
              </w:rPr>
              <w:tab/>
            </w:r>
            <w:r>
              <w:rPr>
                <w:noProof/>
                <w:webHidden/>
              </w:rPr>
              <w:fldChar w:fldCharType="begin"/>
            </w:r>
            <w:r>
              <w:rPr>
                <w:noProof/>
                <w:webHidden/>
              </w:rPr>
              <w:instrText xml:space="preserve"> PAGEREF _Toc219835864 \h </w:instrText>
            </w:r>
            <w:r>
              <w:rPr>
                <w:noProof/>
                <w:webHidden/>
              </w:rPr>
            </w:r>
            <w:r>
              <w:rPr>
                <w:noProof/>
                <w:webHidden/>
              </w:rPr>
              <w:fldChar w:fldCharType="separate"/>
            </w:r>
            <w:r>
              <w:rPr>
                <w:noProof/>
                <w:webHidden/>
              </w:rPr>
              <w:t>24</w:t>
            </w:r>
            <w:r>
              <w:rPr>
                <w:noProof/>
                <w:webHidden/>
              </w:rPr>
              <w:fldChar w:fldCharType="end"/>
            </w:r>
          </w:hyperlink>
        </w:p>
        <w:p w14:paraId="29D85B6A" w14:textId="0ADC00C9" w:rsidR="004E7D9C" w:rsidRDefault="004E7D9C">
          <w:r>
            <w:rPr>
              <w:b/>
              <w:bCs/>
              <w:noProof/>
            </w:rPr>
            <w:fldChar w:fldCharType="end"/>
          </w:r>
        </w:p>
      </w:sdtContent>
    </w:sdt>
    <w:p w14:paraId="3B644838" w14:textId="77777777" w:rsidR="00003BC9" w:rsidRDefault="00003BC9">
      <w:pPr>
        <w:rPr>
          <w:rFonts w:asciiTheme="majorHAnsi" w:eastAsiaTheme="majorEastAsia" w:hAnsiTheme="majorHAnsi" w:cstheme="majorBidi"/>
          <w:b/>
          <w:bCs/>
          <w:color w:val="2F5496" w:themeColor="accent1" w:themeShade="BF"/>
          <w:sz w:val="32"/>
          <w:szCs w:val="32"/>
        </w:rPr>
      </w:pPr>
      <w:r>
        <w:rPr>
          <w:b/>
          <w:bCs/>
        </w:rPr>
        <w:br w:type="page"/>
      </w:r>
    </w:p>
    <w:p w14:paraId="66D4AD1F" w14:textId="19D27F24" w:rsidR="00003BC9" w:rsidRPr="00B32038" w:rsidRDefault="00003BC9" w:rsidP="00003BC9">
      <w:pPr>
        <w:pStyle w:val="Heading1"/>
      </w:pPr>
      <w:bookmarkStart w:id="1" w:name="_Toc219835849"/>
      <w:r>
        <w:rPr>
          <w:b/>
          <w:bCs/>
        </w:rPr>
        <w:lastRenderedPageBreak/>
        <w:t>I</w:t>
      </w:r>
      <w:r w:rsidRPr="00EB78FF">
        <w:rPr>
          <w:b/>
          <w:bCs/>
        </w:rPr>
        <w:t xml:space="preserve">tem </w:t>
      </w:r>
      <w:r>
        <w:rPr>
          <w:b/>
          <w:bCs/>
        </w:rPr>
        <w:t>S</w:t>
      </w:r>
      <w:r w:rsidRPr="00EB78FF">
        <w:rPr>
          <w:b/>
          <w:bCs/>
        </w:rPr>
        <w:t xml:space="preserve">1: </w:t>
      </w:r>
      <w:r w:rsidRPr="00B32038">
        <w:t>GRADE Research Group</w:t>
      </w:r>
      <w:bookmarkEnd w:id="0"/>
      <w:r w:rsidRPr="00B32038">
        <w:t xml:space="preserve"> (April 30, 2021)</w:t>
      </w:r>
      <w:bookmarkEnd w:id="1"/>
    </w:p>
    <w:p w14:paraId="08027028" w14:textId="77777777" w:rsidR="00003BC9" w:rsidRPr="00B32038" w:rsidRDefault="00003BC9" w:rsidP="00003BC9">
      <w:pPr>
        <w:spacing w:after="0" w:line="240" w:lineRule="auto"/>
        <w:jc w:val="center"/>
        <w:rPr>
          <w:rFonts w:ascii="Cambria" w:eastAsia="Times New Roman" w:hAnsi="Cambria" w:cs="Times New Roman"/>
          <w:b/>
          <w:bCs/>
          <w:color w:val="000000"/>
        </w:rPr>
      </w:pPr>
    </w:p>
    <w:p w14:paraId="6095659A" w14:textId="77777777" w:rsidR="00003BC9" w:rsidRPr="00B32038" w:rsidRDefault="00003BC9" w:rsidP="00003BC9">
      <w:pPr>
        <w:widowControl w:val="0"/>
        <w:spacing w:after="0" w:line="240" w:lineRule="auto"/>
        <w:rPr>
          <w:rFonts w:ascii="Cambria" w:eastAsia="Times New Roman" w:hAnsi="Cambria" w:cs="Times New Roman"/>
          <w:bCs/>
          <w:color w:val="000000"/>
          <w:sz w:val="20"/>
          <w:szCs w:val="20"/>
        </w:rPr>
      </w:pPr>
      <w:r w:rsidRPr="00B32038">
        <w:rPr>
          <w:rFonts w:ascii="Cambria" w:eastAsia="Times New Roman" w:hAnsi="Cambria" w:cs="Times New Roman"/>
          <w:b/>
          <w:bCs/>
          <w:color w:val="000000"/>
          <w:sz w:val="20"/>
          <w:szCs w:val="20"/>
        </w:rPr>
        <w:t>Designations:</w:t>
      </w:r>
      <w:r w:rsidRPr="00B32038">
        <w:rPr>
          <w:rFonts w:ascii="Cambria" w:eastAsia="Times New Roman" w:hAnsi="Cambria" w:cs="Times New Roman"/>
          <w:bCs/>
          <w:color w:val="000000"/>
          <w:sz w:val="20"/>
          <w:szCs w:val="20"/>
        </w:rPr>
        <w:t xml:space="preserve"> Principal Investigator (PI); Co-Principal Investigator (Co-PI); Co-Investigator (Co-I); Study Coordinator (SC); Recruitment/Retention Coordinator (RC); Research Staff (RS)</w:t>
      </w:r>
    </w:p>
    <w:p w14:paraId="5E67B230" w14:textId="77777777" w:rsidR="00003BC9" w:rsidRPr="00B32038" w:rsidRDefault="00003BC9" w:rsidP="00003BC9">
      <w:pPr>
        <w:widowControl w:val="0"/>
        <w:spacing w:after="0" w:line="240" w:lineRule="auto"/>
        <w:rPr>
          <w:rFonts w:ascii="Calibri" w:eastAsia="Calibri" w:hAnsi="Calibri" w:cs="Times New Roman"/>
          <w:sz w:val="20"/>
          <w:szCs w:val="20"/>
        </w:rPr>
      </w:pPr>
    </w:p>
    <w:p w14:paraId="4B2BD532" w14:textId="77777777" w:rsidR="00003BC9" w:rsidRPr="00B32038" w:rsidRDefault="00003BC9" w:rsidP="00003BC9">
      <w:pPr>
        <w:spacing w:after="0" w:line="240" w:lineRule="auto"/>
        <w:rPr>
          <w:rFonts w:ascii="Cambria" w:eastAsia="Times New Roman" w:hAnsi="Cambria" w:cs="Times New Roman"/>
          <w:b/>
          <w:bCs/>
          <w:color w:val="000000"/>
          <w:sz w:val="20"/>
          <w:szCs w:val="20"/>
        </w:rPr>
      </w:pPr>
      <w:r w:rsidRPr="00B32038">
        <w:rPr>
          <w:rFonts w:ascii="Cambria" w:eastAsia="Times New Roman" w:hAnsi="Cambria" w:cs="Times New Roman"/>
          <w:b/>
          <w:bCs/>
          <w:color w:val="000000"/>
          <w:sz w:val="20"/>
          <w:szCs w:val="20"/>
        </w:rPr>
        <w:t>Current Clinical Centers</w:t>
      </w:r>
    </w:p>
    <w:p w14:paraId="6B9EBF5F" w14:textId="77777777" w:rsidR="00003BC9" w:rsidRPr="00B32038" w:rsidRDefault="00003BC9" w:rsidP="00003BC9">
      <w:pPr>
        <w:widowControl w:val="0"/>
        <w:spacing w:after="0" w:line="240" w:lineRule="auto"/>
        <w:ind w:left="360"/>
        <w:rPr>
          <w:rFonts w:ascii="Calibri" w:eastAsia="Calibri" w:hAnsi="Calibri" w:cs="Times New Roman"/>
        </w:rPr>
      </w:pPr>
      <w:r w:rsidRPr="00B32038">
        <w:rPr>
          <w:rFonts w:ascii="Cambria" w:eastAsia="Calibri" w:hAnsi="Cambria" w:cs="Times New Roman"/>
          <w:b/>
          <w:bCs/>
          <w:color w:val="000000"/>
          <w:sz w:val="20"/>
          <w:szCs w:val="20"/>
        </w:rPr>
        <w:t xml:space="preserve">Albert Einstein College of Medicine: </w:t>
      </w:r>
      <w:r w:rsidRPr="00B32038">
        <w:rPr>
          <w:rFonts w:ascii="Cambria" w:eastAsia="Calibri" w:hAnsi="Cambria" w:cs="Times New Roman"/>
          <w:color w:val="000000"/>
          <w:sz w:val="20"/>
          <w:szCs w:val="20"/>
        </w:rPr>
        <w:t xml:space="preserve">Crandall, JP (PI); McKee, MD (Co-PI, past); </w:t>
      </w:r>
      <w:r w:rsidRPr="00B32038">
        <w:rPr>
          <w:rFonts w:ascii="Cambria" w:eastAsia="Times New Roman" w:hAnsi="Cambria" w:cs="Calibri"/>
          <w:color w:val="000000"/>
          <w:sz w:val="20"/>
          <w:szCs w:val="20"/>
        </w:rPr>
        <w:t>Behringer-Massera</w:t>
      </w:r>
      <w:r w:rsidRPr="00B32038" w:rsidDel="008B4D71">
        <w:rPr>
          <w:rFonts w:ascii="Cambria" w:eastAsia="Calibri" w:hAnsi="Cambria" w:cs="Times New Roman"/>
          <w:color w:val="000000"/>
          <w:sz w:val="20"/>
          <w:szCs w:val="20"/>
        </w:rPr>
        <w:t xml:space="preserve"> </w:t>
      </w:r>
      <w:r w:rsidRPr="00B32038">
        <w:rPr>
          <w:rFonts w:ascii="Cambria" w:eastAsia="Calibri" w:hAnsi="Cambria" w:cs="Times New Roman"/>
          <w:color w:val="000000"/>
          <w:sz w:val="20"/>
          <w:szCs w:val="20"/>
        </w:rPr>
        <w:t xml:space="preserve">, S (Co-I, past);  Brown-Friday, J (SC); </w:t>
      </w:r>
      <w:proofErr w:type="spellStart"/>
      <w:r w:rsidRPr="00B32038">
        <w:rPr>
          <w:rFonts w:ascii="Cambria" w:eastAsia="Calibri" w:hAnsi="Cambria" w:cs="Times New Roman"/>
          <w:color w:val="000000"/>
          <w:sz w:val="20"/>
          <w:szCs w:val="20"/>
        </w:rPr>
        <w:t>Xhori</w:t>
      </w:r>
      <w:proofErr w:type="spellEnd"/>
      <w:r w:rsidRPr="00B32038">
        <w:rPr>
          <w:rFonts w:ascii="Cambria" w:eastAsia="Calibri" w:hAnsi="Cambria" w:cs="Times New Roman"/>
          <w:color w:val="000000"/>
          <w:sz w:val="20"/>
          <w:szCs w:val="20"/>
        </w:rPr>
        <w:t xml:space="preserve">, E (RC, past); Ballentine-Cargill, K (RS); Duran, S (RS); Estrella, H (RS); Gonzalez de la </w:t>
      </w:r>
      <w:proofErr w:type="spellStart"/>
      <w:r w:rsidRPr="00B32038">
        <w:rPr>
          <w:rFonts w:ascii="Cambria" w:eastAsia="Calibri" w:hAnsi="Cambria" w:cs="Times New Roman"/>
          <w:color w:val="000000"/>
          <w:sz w:val="20"/>
          <w:szCs w:val="20"/>
        </w:rPr>
        <w:t>torre</w:t>
      </w:r>
      <w:proofErr w:type="spellEnd"/>
      <w:r w:rsidRPr="00B32038">
        <w:rPr>
          <w:rFonts w:ascii="Cambria" w:eastAsia="Calibri" w:hAnsi="Cambria" w:cs="Times New Roman"/>
          <w:color w:val="000000"/>
          <w:sz w:val="20"/>
          <w:szCs w:val="20"/>
        </w:rPr>
        <w:t xml:space="preserve">, S (RS, past); Lukin, J (RS, past) </w:t>
      </w:r>
    </w:p>
    <w:p w14:paraId="4420820B"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Atlanta VA Medical Center: </w:t>
      </w:r>
      <w:r w:rsidRPr="00B32038">
        <w:rPr>
          <w:rFonts w:ascii="Cambria" w:eastAsia="Calibri" w:hAnsi="Cambria" w:cs="Times New Roman"/>
          <w:color w:val="000000"/>
          <w:sz w:val="20"/>
          <w:szCs w:val="20"/>
        </w:rPr>
        <w:t xml:space="preserve">Phillips, LS (PI); Burgess, E (Co-I); Olson, D (Co-I); Rhee, M (Co-I); Wilson, P (Co-I); Raines, TS (SC); Boers, J (SC); Costello, J (SC); Maher-Albertelli, M (SC);  </w:t>
      </w:r>
      <w:proofErr w:type="spellStart"/>
      <w:r w:rsidRPr="00B32038">
        <w:rPr>
          <w:rFonts w:ascii="Cambria" w:eastAsia="Calibri" w:hAnsi="Cambria" w:cs="Times New Roman"/>
          <w:color w:val="000000"/>
          <w:sz w:val="20"/>
          <w:szCs w:val="20"/>
        </w:rPr>
        <w:t>Mungara</w:t>
      </w:r>
      <w:proofErr w:type="spellEnd"/>
      <w:r w:rsidRPr="00B32038">
        <w:rPr>
          <w:rFonts w:ascii="Cambria" w:eastAsia="Calibri" w:hAnsi="Cambria" w:cs="Times New Roman"/>
          <w:color w:val="000000"/>
          <w:sz w:val="20"/>
          <w:szCs w:val="20"/>
        </w:rPr>
        <w:t xml:space="preserve">, R (SC); Savoye, L (SC, past); White, CA (SC); Gullett, C (SC; past); Holloway, L (SC, past); Morehead, F (SC, past); Person, S (SC, past); </w:t>
      </w:r>
      <w:proofErr w:type="spellStart"/>
      <w:r w:rsidRPr="00B32038">
        <w:rPr>
          <w:rFonts w:ascii="Cambria" w:eastAsia="Calibri" w:hAnsi="Cambria" w:cs="Times New Roman"/>
          <w:color w:val="000000"/>
          <w:sz w:val="20"/>
          <w:szCs w:val="20"/>
        </w:rPr>
        <w:t>Sibymon</w:t>
      </w:r>
      <w:proofErr w:type="spellEnd"/>
      <w:r w:rsidRPr="00B32038">
        <w:rPr>
          <w:rFonts w:ascii="Cambria" w:eastAsia="Calibri" w:hAnsi="Cambria" w:cs="Times New Roman"/>
          <w:color w:val="000000"/>
          <w:sz w:val="20"/>
          <w:szCs w:val="20"/>
        </w:rPr>
        <w:t xml:space="preserve">, M (SC, past); </w:t>
      </w:r>
      <w:proofErr w:type="spellStart"/>
      <w:r w:rsidRPr="00B32038">
        <w:rPr>
          <w:rFonts w:ascii="Cambria" w:eastAsia="Calibri" w:hAnsi="Cambria" w:cs="Times New Roman"/>
          <w:color w:val="000000"/>
          <w:sz w:val="20"/>
          <w:szCs w:val="20"/>
        </w:rPr>
        <w:t>Tanukonda</w:t>
      </w:r>
      <w:proofErr w:type="spellEnd"/>
      <w:r w:rsidRPr="00B32038">
        <w:rPr>
          <w:rFonts w:ascii="Cambria" w:eastAsia="Calibri" w:hAnsi="Cambria" w:cs="Times New Roman"/>
          <w:color w:val="000000"/>
          <w:sz w:val="20"/>
          <w:szCs w:val="20"/>
        </w:rPr>
        <w:t>, S (SC, past); Adams, C (RC, past); Ross, A (RC, past)</w:t>
      </w:r>
    </w:p>
    <w:p w14:paraId="2E29B471"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Baylor College of Medicine: </w:t>
      </w:r>
      <w:r w:rsidRPr="00B32038">
        <w:rPr>
          <w:rFonts w:ascii="Cambria" w:eastAsia="Calibri" w:hAnsi="Cambria" w:cs="Times New Roman"/>
          <w:color w:val="000000"/>
          <w:sz w:val="20"/>
          <w:szCs w:val="20"/>
        </w:rPr>
        <w:t xml:space="preserve">Balasubramanyam, A (PI); </w:t>
      </w:r>
      <w:r w:rsidRPr="00B32038">
        <w:rPr>
          <w:rFonts w:ascii="Cambria" w:eastAsia="Calibri" w:hAnsi="Cambria" w:cs="Times New Roman"/>
          <w:sz w:val="20"/>
          <w:szCs w:val="20"/>
        </w:rPr>
        <w:t xml:space="preserve">Gaba, R (Co-I); </w:t>
      </w:r>
      <w:r w:rsidRPr="00B32038">
        <w:rPr>
          <w:rFonts w:ascii="Cambria" w:eastAsia="Calibri" w:hAnsi="Cambria" w:cs="Times New Roman"/>
          <w:color w:val="000000"/>
          <w:sz w:val="20"/>
          <w:szCs w:val="20"/>
        </w:rPr>
        <w:t xml:space="preserve">Gonzalez Hattery, E (SC); </w:t>
      </w:r>
      <w:proofErr w:type="spellStart"/>
      <w:r w:rsidRPr="00B32038">
        <w:rPr>
          <w:rFonts w:ascii="Cambria" w:eastAsia="Calibri" w:hAnsi="Cambria" w:cs="Times New Roman"/>
          <w:sz w:val="20"/>
          <w:szCs w:val="20"/>
        </w:rPr>
        <w:t>Ideozu</w:t>
      </w:r>
      <w:proofErr w:type="spellEnd"/>
      <w:r w:rsidRPr="00B32038">
        <w:rPr>
          <w:rFonts w:ascii="Cambria" w:eastAsia="Calibri" w:hAnsi="Cambria" w:cs="Times New Roman"/>
          <w:sz w:val="20"/>
          <w:szCs w:val="20"/>
        </w:rPr>
        <w:t xml:space="preserve">, A (SC); Jimenez, J (SC); </w:t>
      </w:r>
      <w:r w:rsidRPr="00B32038">
        <w:rPr>
          <w:rFonts w:ascii="Cambria" w:eastAsia="Calibri" w:hAnsi="Cambria" w:cs="Times New Roman"/>
          <w:color w:val="000000"/>
          <w:sz w:val="20"/>
          <w:szCs w:val="20"/>
        </w:rPr>
        <w:t xml:space="preserve">Montes, </w:t>
      </w:r>
      <w:r w:rsidRPr="00B32038">
        <w:rPr>
          <w:rFonts w:ascii="Cambria" w:eastAsia="Calibri" w:hAnsi="Cambria" w:cs="Times New Roman"/>
          <w:sz w:val="20"/>
          <w:szCs w:val="20"/>
        </w:rPr>
        <w:t>G (RC); Wright, C (RS, past)</w:t>
      </w:r>
    </w:p>
    <w:p w14:paraId="10FC21BB"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Baylor Scott &amp; White Research Institute (Baylor Research Institute): </w:t>
      </w:r>
      <w:r w:rsidRPr="00B32038">
        <w:rPr>
          <w:rFonts w:ascii="Cambria" w:eastAsia="Calibri" w:hAnsi="Cambria" w:cs="Times New Roman"/>
          <w:color w:val="000000"/>
          <w:sz w:val="20"/>
          <w:szCs w:val="20"/>
        </w:rPr>
        <w:t xml:space="preserve">Hollander, P (PI); Roe, E (Co-I, past); Jackson, A (SC); Smiley, A (SC); Burt, P (SC, past); Estrada, L (RS); </w:t>
      </w:r>
      <w:proofErr w:type="spellStart"/>
      <w:r w:rsidRPr="00B32038">
        <w:rPr>
          <w:rFonts w:ascii="Cambria" w:eastAsia="Calibri" w:hAnsi="Cambria" w:cs="Times New Roman"/>
          <w:color w:val="000000"/>
          <w:sz w:val="20"/>
          <w:szCs w:val="20"/>
        </w:rPr>
        <w:t>Chionh</w:t>
      </w:r>
      <w:proofErr w:type="spellEnd"/>
      <w:r w:rsidRPr="00B32038">
        <w:rPr>
          <w:rFonts w:ascii="Cambria" w:eastAsia="Calibri" w:hAnsi="Cambria" w:cs="Times New Roman"/>
          <w:color w:val="000000"/>
          <w:sz w:val="20"/>
          <w:szCs w:val="20"/>
        </w:rPr>
        <w:t>, K (RS, past)</w:t>
      </w:r>
    </w:p>
    <w:p w14:paraId="33A6ABC5"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Case Western Reserve University/Cleveland VA/MetroHealth Medical Center: </w:t>
      </w:r>
      <w:r w:rsidRPr="00B32038">
        <w:rPr>
          <w:rFonts w:ascii="Cambria" w:eastAsia="Calibri" w:hAnsi="Cambria" w:cs="Times New Roman"/>
          <w:color w:val="000000"/>
          <w:sz w:val="20"/>
          <w:szCs w:val="20"/>
        </w:rPr>
        <w:t>Ismail-Beigi, F (PI); Falck-</w:t>
      </w:r>
      <w:proofErr w:type="spellStart"/>
      <w:r w:rsidRPr="00B32038">
        <w:rPr>
          <w:rFonts w:ascii="Cambria" w:eastAsia="Calibri" w:hAnsi="Cambria" w:cs="Times New Roman"/>
          <w:color w:val="000000"/>
          <w:sz w:val="20"/>
          <w:szCs w:val="20"/>
        </w:rPr>
        <w:t>Ytter</w:t>
      </w:r>
      <w:proofErr w:type="spellEnd"/>
      <w:r w:rsidRPr="00B32038">
        <w:rPr>
          <w:rFonts w:ascii="Cambria" w:eastAsia="Calibri" w:hAnsi="Cambria" w:cs="Times New Roman"/>
          <w:color w:val="000000"/>
          <w:sz w:val="20"/>
          <w:szCs w:val="20"/>
        </w:rPr>
        <w:t xml:space="preserve">, C (Co-PI); Sayyed Kassem, L (Co-PI); Sood, A (Co-PI, past); Tiktin, M (Co-I, SC); Kulow, T (SC); Newman, C (SC); Stancil, KA (SC); Cramer, B (SC, past); Iacoboni, J (SC, past); </w:t>
      </w:r>
      <w:proofErr w:type="spellStart"/>
      <w:r w:rsidRPr="00B32038">
        <w:rPr>
          <w:rFonts w:ascii="Cambria" w:eastAsia="Calibri" w:hAnsi="Cambria" w:cs="Times New Roman"/>
          <w:color w:val="000000"/>
          <w:sz w:val="20"/>
          <w:szCs w:val="20"/>
        </w:rPr>
        <w:t>Kononets</w:t>
      </w:r>
      <w:proofErr w:type="spellEnd"/>
      <w:r w:rsidRPr="00B32038">
        <w:rPr>
          <w:rFonts w:ascii="Cambria" w:eastAsia="Calibri" w:hAnsi="Cambria" w:cs="Times New Roman"/>
          <w:color w:val="000000"/>
          <w:sz w:val="20"/>
          <w:szCs w:val="20"/>
        </w:rPr>
        <w:t xml:space="preserve">, MV (SC, past); Sanders, C (SC, past); Tucker, L (SC, past); Werner, A (SC, past); Maxwell, A (RS); McPhee, G (RS); Patel, C (RS); Colosimo, L (RS, past); Krol, A (RS, past) </w:t>
      </w:r>
    </w:p>
    <w:p w14:paraId="1C187E2F"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Columbia University Medical Center: </w:t>
      </w:r>
      <w:r w:rsidRPr="00B32038">
        <w:rPr>
          <w:rFonts w:ascii="Cambria" w:eastAsia="Calibri" w:hAnsi="Cambria" w:cs="Times New Roman"/>
          <w:color w:val="000000"/>
          <w:sz w:val="20"/>
          <w:szCs w:val="20"/>
        </w:rPr>
        <w:t xml:space="preserve">Goland, R (PI); Pring, J (SC); Alfano, L (SC); Kringas, P (SC, past); Hausheer, C (RC, past); Tejada, J (RC, past); Gumpel, K (RS, past); </w:t>
      </w:r>
      <w:proofErr w:type="spellStart"/>
      <w:r w:rsidRPr="00B32038">
        <w:rPr>
          <w:rFonts w:ascii="Cambria" w:eastAsia="Calibri" w:hAnsi="Cambria" w:cs="Times New Roman"/>
          <w:color w:val="000000"/>
          <w:sz w:val="20"/>
          <w:szCs w:val="20"/>
        </w:rPr>
        <w:t>Kirpitch</w:t>
      </w:r>
      <w:proofErr w:type="spellEnd"/>
      <w:r w:rsidRPr="00B32038">
        <w:rPr>
          <w:rFonts w:ascii="Cambria" w:eastAsia="Calibri" w:hAnsi="Cambria" w:cs="Times New Roman"/>
          <w:color w:val="000000"/>
          <w:sz w:val="20"/>
          <w:szCs w:val="20"/>
        </w:rPr>
        <w:t>, A (RS, past); Schneier, H (RS, past)</w:t>
      </w:r>
    </w:p>
    <w:p w14:paraId="72AD8DD7"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Duke University Medical Center: </w:t>
      </w:r>
      <w:r w:rsidRPr="00B32038">
        <w:rPr>
          <w:rFonts w:ascii="Cambria" w:eastAsia="Calibri" w:hAnsi="Cambria" w:cs="Times New Roman"/>
          <w:color w:val="000000"/>
          <w:sz w:val="20"/>
          <w:szCs w:val="20"/>
        </w:rPr>
        <w:t xml:space="preserve">Green, JB (PI); </w:t>
      </w:r>
      <w:proofErr w:type="spellStart"/>
      <w:r w:rsidRPr="00B32038">
        <w:rPr>
          <w:rFonts w:ascii="Cambria" w:eastAsia="Calibri" w:hAnsi="Cambria" w:cs="Times New Roman"/>
          <w:color w:val="000000"/>
          <w:sz w:val="20"/>
          <w:szCs w:val="20"/>
        </w:rPr>
        <w:t>AbouAssi</w:t>
      </w:r>
      <w:proofErr w:type="spellEnd"/>
      <w:r w:rsidRPr="00B32038">
        <w:rPr>
          <w:rFonts w:ascii="Cambria" w:eastAsia="Calibri" w:hAnsi="Cambria" w:cs="Times New Roman"/>
          <w:color w:val="000000"/>
          <w:sz w:val="20"/>
          <w:szCs w:val="20"/>
        </w:rPr>
        <w:t xml:space="preserve">, H (Co-I); Chatterjee, R (Co-I); </w:t>
      </w:r>
      <w:proofErr w:type="spellStart"/>
      <w:r w:rsidRPr="00B32038">
        <w:rPr>
          <w:rFonts w:ascii="Cambria" w:eastAsia="Calibri" w:hAnsi="Cambria" w:cs="Times New Roman"/>
          <w:color w:val="000000"/>
          <w:sz w:val="20"/>
          <w:szCs w:val="20"/>
        </w:rPr>
        <w:t>Feinglos</w:t>
      </w:r>
      <w:proofErr w:type="spellEnd"/>
      <w:r w:rsidRPr="00B32038">
        <w:rPr>
          <w:rFonts w:ascii="Cambria" w:eastAsia="Calibri" w:hAnsi="Cambria" w:cs="Times New Roman"/>
          <w:color w:val="000000"/>
          <w:sz w:val="20"/>
          <w:szCs w:val="20"/>
        </w:rPr>
        <w:t xml:space="preserve">, MN (Co-I, past); English Jones, J (SC, RC); Khan, SA (SC, RC); Kimpel, JB (SC, past); Zimmer, RP (SC, past); Furst, M (RC, past); Satterwhite, BM (RS); Thacker, CR (RS); Evans Kreider, K (RS, past) </w:t>
      </w:r>
    </w:p>
    <w:p w14:paraId="072756DD"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Indiana University: </w:t>
      </w:r>
      <w:proofErr w:type="spellStart"/>
      <w:r w:rsidRPr="00B32038">
        <w:rPr>
          <w:rFonts w:ascii="Cambria" w:eastAsia="Calibri" w:hAnsi="Cambria" w:cs="Times New Roman"/>
          <w:bCs/>
          <w:color w:val="000000"/>
          <w:sz w:val="20"/>
          <w:szCs w:val="20"/>
        </w:rPr>
        <w:t>Mariash</w:t>
      </w:r>
      <w:proofErr w:type="spellEnd"/>
      <w:r w:rsidRPr="00B32038">
        <w:rPr>
          <w:rFonts w:ascii="Cambria" w:eastAsia="Calibri" w:hAnsi="Cambria" w:cs="Times New Roman"/>
          <w:bCs/>
          <w:color w:val="000000"/>
          <w:sz w:val="20"/>
          <w:szCs w:val="20"/>
        </w:rPr>
        <w:t xml:space="preserve">, CN (PI); </w:t>
      </w:r>
      <w:r w:rsidRPr="00B32038">
        <w:rPr>
          <w:rFonts w:ascii="Cambria" w:eastAsia="Calibri" w:hAnsi="Cambria" w:cs="Times New Roman"/>
          <w:color w:val="000000"/>
          <w:sz w:val="20"/>
          <w:szCs w:val="20"/>
        </w:rPr>
        <w:t xml:space="preserve">Mather, KJ (PI, past); </w:t>
      </w:r>
      <w:r w:rsidRPr="00B32038">
        <w:rPr>
          <w:rFonts w:ascii="Cambria" w:eastAsia="Times New Roman" w:hAnsi="Cambria" w:cs="Times New Roman"/>
          <w:sz w:val="20"/>
          <w:szCs w:val="20"/>
        </w:rPr>
        <w:t xml:space="preserve">Ismail, HM (Co-I); </w:t>
      </w:r>
      <w:proofErr w:type="spellStart"/>
      <w:r w:rsidRPr="00B32038">
        <w:rPr>
          <w:rFonts w:ascii="Cambria" w:eastAsia="Calibri" w:hAnsi="Cambria" w:cs="Times New Roman"/>
          <w:color w:val="000000"/>
          <w:sz w:val="20"/>
          <w:szCs w:val="20"/>
        </w:rPr>
        <w:t>Lteif</w:t>
      </w:r>
      <w:proofErr w:type="spellEnd"/>
      <w:r w:rsidRPr="00B32038">
        <w:rPr>
          <w:rFonts w:ascii="Cambria" w:eastAsia="Calibri" w:hAnsi="Cambria" w:cs="Times New Roman"/>
          <w:color w:val="000000"/>
          <w:sz w:val="20"/>
          <w:szCs w:val="20"/>
        </w:rPr>
        <w:t xml:space="preserve">, A (Co-I, past); Mullen, M (SC); Hamilton, T (SC, past); Patel, N (SC, past); Riera, G (RC); Jackson, M (RC, past); </w:t>
      </w:r>
      <w:proofErr w:type="spellStart"/>
      <w:r w:rsidRPr="00B32038">
        <w:rPr>
          <w:rFonts w:ascii="Cambria" w:eastAsia="Calibri" w:hAnsi="Cambria" w:cs="Times New Roman"/>
          <w:color w:val="000000"/>
          <w:sz w:val="20"/>
          <w:szCs w:val="20"/>
        </w:rPr>
        <w:t>Pirics</w:t>
      </w:r>
      <w:proofErr w:type="spellEnd"/>
      <w:r w:rsidRPr="00B32038">
        <w:rPr>
          <w:rFonts w:ascii="Cambria" w:eastAsia="Calibri" w:hAnsi="Cambria" w:cs="Times New Roman"/>
          <w:color w:val="000000"/>
          <w:sz w:val="20"/>
          <w:szCs w:val="20"/>
        </w:rPr>
        <w:t xml:space="preserve">, V (RC, past); Aguillar, D (RS, past); Howard, D (RS, past); Hurt, S (RS, past) </w:t>
      </w:r>
    </w:p>
    <w:p w14:paraId="0B3C032D"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International Diabetes Center: </w:t>
      </w:r>
      <w:r w:rsidRPr="00B32038">
        <w:rPr>
          <w:rFonts w:ascii="Cambria" w:eastAsia="Calibri" w:hAnsi="Cambria" w:cs="Times New Roman"/>
          <w:color w:val="000000"/>
          <w:sz w:val="20"/>
          <w:szCs w:val="20"/>
        </w:rPr>
        <w:t xml:space="preserve">Bergenstal, R (PI); Carlson, A (Co-I); Martens, T (Co-I); Johnson, M (SC); Hill, R (SC);  Hyatt, J (SC); Jensen, C (SC); Madden, M (SC); Martin, D (SC); Willis, H (SC); </w:t>
      </w:r>
      <w:proofErr w:type="spellStart"/>
      <w:r w:rsidRPr="00B32038">
        <w:rPr>
          <w:rFonts w:ascii="Cambria" w:eastAsia="Calibri" w:hAnsi="Cambria" w:cs="Times New Roman"/>
          <w:color w:val="000000"/>
          <w:sz w:val="20"/>
          <w:szCs w:val="20"/>
        </w:rPr>
        <w:t>Konerza</w:t>
      </w:r>
      <w:proofErr w:type="spellEnd"/>
      <w:r w:rsidRPr="00B32038">
        <w:rPr>
          <w:rFonts w:ascii="Cambria" w:eastAsia="Calibri" w:hAnsi="Cambria" w:cs="Times New Roman"/>
          <w:color w:val="000000"/>
          <w:sz w:val="20"/>
          <w:szCs w:val="20"/>
        </w:rPr>
        <w:t>, W (RS); Yang, S (RS); Kleeberger, K (RS, past); Passi, R (RS, past)</w:t>
      </w:r>
    </w:p>
    <w:p w14:paraId="1852933E" w14:textId="77777777" w:rsidR="00003BC9" w:rsidRPr="00B32038" w:rsidRDefault="00003BC9" w:rsidP="00003BC9">
      <w:pPr>
        <w:widowControl w:val="0"/>
        <w:spacing w:after="0" w:line="240" w:lineRule="auto"/>
        <w:ind w:left="360"/>
        <w:rPr>
          <w:rFonts w:ascii="Calibri" w:eastAsia="Calibri" w:hAnsi="Calibri" w:cs="Times New Roman"/>
        </w:rPr>
      </w:pPr>
      <w:r w:rsidRPr="00B32038">
        <w:rPr>
          <w:rFonts w:ascii="Cambria" w:eastAsia="Calibri" w:hAnsi="Cambria" w:cs="Times New Roman"/>
          <w:b/>
          <w:bCs/>
          <w:color w:val="000000"/>
          <w:sz w:val="20"/>
          <w:szCs w:val="20"/>
        </w:rPr>
        <w:t xml:space="preserve">Kaiser Permanente Northwest: </w:t>
      </w:r>
      <w:r w:rsidRPr="00B32038">
        <w:rPr>
          <w:rFonts w:ascii="Cambria" w:eastAsia="Calibri" w:hAnsi="Cambria" w:cs="Times New Roman"/>
          <w:color w:val="000000"/>
          <w:sz w:val="20"/>
          <w:szCs w:val="20"/>
        </w:rPr>
        <w:t>Fortmann, S (PI); Herson, M (Co-I); Mularski, K (Co-I); Glauber, H (Co-I, past); Prihoda, J (Co-I, past); Ash, B (SC); Carlson, C (SC); Ramey, PA (SC); Schield, E (SC); Torgrimson-</w:t>
      </w:r>
      <w:proofErr w:type="spellStart"/>
      <w:r w:rsidRPr="00B32038">
        <w:rPr>
          <w:rFonts w:ascii="Cambria" w:eastAsia="Calibri" w:hAnsi="Cambria" w:cs="Times New Roman"/>
          <w:color w:val="000000"/>
          <w:sz w:val="20"/>
          <w:szCs w:val="20"/>
        </w:rPr>
        <w:t>Ojerio</w:t>
      </w:r>
      <w:proofErr w:type="spellEnd"/>
      <w:r w:rsidRPr="00B32038">
        <w:rPr>
          <w:rFonts w:ascii="Cambria" w:eastAsia="Calibri" w:hAnsi="Cambria" w:cs="Times New Roman"/>
          <w:color w:val="000000"/>
          <w:sz w:val="20"/>
          <w:szCs w:val="20"/>
        </w:rPr>
        <w:t>, B (SC); Arnold, K (SC, past); Kauffman, B (SC, past); Panos, E (SC, past)</w:t>
      </w:r>
      <w:r w:rsidRPr="00B32038">
        <w:rPr>
          <w:rFonts w:ascii="Calibri" w:eastAsia="Calibri" w:hAnsi="Calibri" w:cs="Times New Roman"/>
        </w:rPr>
        <w:t xml:space="preserve">; </w:t>
      </w:r>
      <w:r w:rsidRPr="00B32038">
        <w:rPr>
          <w:rFonts w:ascii="Cambria" w:eastAsia="Calibri" w:hAnsi="Cambria" w:cs="Times New Roman"/>
          <w:color w:val="000000"/>
          <w:sz w:val="20"/>
          <w:szCs w:val="20"/>
        </w:rPr>
        <w:t xml:space="preserve">Sahnow, S (RC); Bays, K (RS); </w:t>
      </w:r>
      <w:proofErr w:type="spellStart"/>
      <w:r w:rsidRPr="00B32038">
        <w:rPr>
          <w:rFonts w:ascii="Cambria" w:eastAsia="Calibri" w:hAnsi="Cambria" w:cs="Times New Roman"/>
          <w:color w:val="000000"/>
          <w:sz w:val="20"/>
          <w:szCs w:val="20"/>
        </w:rPr>
        <w:t>Berame</w:t>
      </w:r>
      <w:proofErr w:type="spellEnd"/>
      <w:r w:rsidRPr="00B32038">
        <w:rPr>
          <w:rFonts w:ascii="Cambria" w:eastAsia="Calibri" w:hAnsi="Cambria" w:cs="Times New Roman"/>
          <w:color w:val="000000"/>
          <w:sz w:val="20"/>
          <w:szCs w:val="20"/>
        </w:rPr>
        <w:t xml:space="preserve">, K (RS); Cook, J (RS); </w:t>
      </w:r>
      <w:proofErr w:type="spellStart"/>
      <w:r w:rsidRPr="00B32038">
        <w:rPr>
          <w:rFonts w:ascii="Cambria" w:eastAsia="Calibri" w:hAnsi="Cambria" w:cs="Times New Roman"/>
          <w:color w:val="000000"/>
          <w:sz w:val="20"/>
          <w:szCs w:val="20"/>
        </w:rPr>
        <w:t>Ghioni</w:t>
      </w:r>
      <w:proofErr w:type="spellEnd"/>
      <w:r w:rsidRPr="00B32038">
        <w:rPr>
          <w:rFonts w:ascii="Cambria" w:eastAsia="Calibri" w:hAnsi="Cambria" w:cs="Times New Roman"/>
          <w:color w:val="000000"/>
          <w:sz w:val="20"/>
          <w:szCs w:val="20"/>
        </w:rPr>
        <w:t xml:space="preserve">, D (RS); Gluth, J (RS); Schell, K (RS); Criscola, J (RS, past); </w:t>
      </w:r>
      <w:proofErr w:type="spellStart"/>
      <w:r w:rsidRPr="00B32038">
        <w:rPr>
          <w:rFonts w:ascii="Cambria" w:eastAsia="Calibri" w:hAnsi="Cambria" w:cs="Times New Roman"/>
          <w:color w:val="000000"/>
          <w:sz w:val="20"/>
          <w:szCs w:val="20"/>
        </w:rPr>
        <w:t>Friason</w:t>
      </w:r>
      <w:proofErr w:type="spellEnd"/>
      <w:r w:rsidRPr="00B32038">
        <w:rPr>
          <w:rFonts w:ascii="Cambria" w:eastAsia="Calibri" w:hAnsi="Cambria" w:cs="Times New Roman"/>
          <w:color w:val="000000"/>
          <w:sz w:val="20"/>
          <w:szCs w:val="20"/>
        </w:rPr>
        <w:t xml:space="preserve">, C (RS, past); Jones, S (RS, past); Nazarov, S (RS, past) </w:t>
      </w:r>
    </w:p>
    <w:p w14:paraId="32E76659"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Kaiser Permanente of Georgia: </w:t>
      </w:r>
      <w:r w:rsidRPr="00B32038">
        <w:rPr>
          <w:rFonts w:ascii="Cambria" w:eastAsia="Calibri" w:hAnsi="Cambria" w:cs="Times New Roman"/>
          <w:color w:val="000000"/>
          <w:sz w:val="20"/>
          <w:szCs w:val="20"/>
        </w:rPr>
        <w:t xml:space="preserve">Barzilay, J (PI); Rassouli, N (Co-PI); Puttnam, R (Co-I); </w:t>
      </w:r>
      <w:proofErr w:type="spellStart"/>
      <w:r w:rsidRPr="00B32038">
        <w:rPr>
          <w:rFonts w:ascii="Cambria" w:eastAsia="Calibri" w:hAnsi="Cambria" w:cs="Times New Roman"/>
          <w:color w:val="000000"/>
          <w:sz w:val="20"/>
          <w:szCs w:val="20"/>
        </w:rPr>
        <w:t>Ojoawo</w:t>
      </w:r>
      <w:proofErr w:type="spellEnd"/>
      <w:r w:rsidRPr="00B32038">
        <w:rPr>
          <w:rFonts w:ascii="Cambria" w:eastAsia="Calibri" w:hAnsi="Cambria" w:cs="Times New Roman"/>
          <w:color w:val="000000"/>
          <w:sz w:val="20"/>
          <w:szCs w:val="20"/>
        </w:rPr>
        <w:t xml:space="preserve">, B (SC); Nelson, R (RC); Curtis, M (SC, past); Hollis, B (SC, past); Sanders-Jones, C (SC, past); Stokes, K (SC, past); El-Haqq, Z (RS, past); Kolli, A (RS, past); Tran, T (RS, past) </w:t>
      </w:r>
    </w:p>
    <w:p w14:paraId="724E4057" w14:textId="77777777" w:rsidR="00003BC9" w:rsidRPr="00B32038" w:rsidRDefault="00003BC9" w:rsidP="00003BC9">
      <w:pPr>
        <w:widowControl w:val="0"/>
        <w:spacing w:after="0" w:line="240" w:lineRule="auto"/>
        <w:ind w:left="360"/>
        <w:rPr>
          <w:rFonts w:ascii="Calibri" w:eastAsia="Calibri" w:hAnsi="Calibri" w:cs="Times New Roman"/>
        </w:rPr>
      </w:pPr>
      <w:r w:rsidRPr="00B32038">
        <w:rPr>
          <w:rFonts w:ascii="Cambria" w:eastAsia="Calibri" w:hAnsi="Cambria" w:cs="Times New Roman"/>
          <w:b/>
          <w:bCs/>
          <w:color w:val="000000"/>
          <w:sz w:val="20"/>
          <w:szCs w:val="20"/>
        </w:rPr>
        <w:t xml:space="preserve">Massachusetts General Hospital: </w:t>
      </w:r>
      <w:r w:rsidRPr="00B32038">
        <w:rPr>
          <w:rFonts w:ascii="Cambria" w:eastAsia="Calibri" w:hAnsi="Cambria" w:cs="Times New Roman"/>
          <w:color w:val="000000"/>
          <w:sz w:val="20"/>
          <w:szCs w:val="20"/>
        </w:rPr>
        <w:t>Wexler, D (PI); Larkin, ME (Co-I, SC); Meigs, J (Co-I); Chambers, B (SC, past); Dushkin, A (SC, past); Rocchio, G (SC, past); Yepes, M (SC, past)</w:t>
      </w:r>
      <w:r w:rsidRPr="00B32038">
        <w:rPr>
          <w:rFonts w:ascii="Calibri" w:eastAsia="Calibri" w:hAnsi="Calibri" w:cs="Times New Roman"/>
        </w:rPr>
        <w:t xml:space="preserve">; </w:t>
      </w:r>
      <w:r w:rsidRPr="00B32038">
        <w:rPr>
          <w:rFonts w:ascii="Cambria" w:eastAsia="Calibri" w:hAnsi="Cambria" w:cs="Times New Roman"/>
          <w:color w:val="000000"/>
          <w:sz w:val="20"/>
          <w:szCs w:val="20"/>
        </w:rPr>
        <w:t xml:space="preserve">Steiner, B (RC); Dulin, H (RC, past); Cayford, M (RS); Chu, K (RS); </w:t>
      </w:r>
      <w:proofErr w:type="spellStart"/>
      <w:r w:rsidRPr="00B32038">
        <w:rPr>
          <w:rFonts w:ascii="Cambria" w:eastAsia="Calibri" w:hAnsi="Cambria" w:cs="Times New Roman"/>
          <w:color w:val="000000"/>
          <w:sz w:val="20"/>
          <w:szCs w:val="20"/>
        </w:rPr>
        <w:t>DeManbey</w:t>
      </w:r>
      <w:proofErr w:type="spellEnd"/>
      <w:r w:rsidRPr="00B32038">
        <w:rPr>
          <w:rFonts w:ascii="Cambria" w:eastAsia="Calibri" w:hAnsi="Cambria" w:cs="Times New Roman"/>
          <w:color w:val="000000"/>
          <w:sz w:val="20"/>
          <w:szCs w:val="20"/>
        </w:rPr>
        <w:t xml:space="preserve">, A (RS); Hillard, M (RS); Martin, K (RS); </w:t>
      </w:r>
      <w:proofErr w:type="spellStart"/>
      <w:r w:rsidRPr="00B32038">
        <w:rPr>
          <w:rFonts w:ascii="Cambria" w:eastAsia="Calibri" w:hAnsi="Cambria" w:cs="Times New Roman"/>
          <w:color w:val="000000"/>
          <w:sz w:val="20"/>
          <w:szCs w:val="20"/>
        </w:rPr>
        <w:t>Thangthaeng</w:t>
      </w:r>
      <w:proofErr w:type="spellEnd"/>
      <w:r w:rsidRPr="00B32038">
        <w:rPr>
          <w:rFonts w:ascii="Cambria" w:eastAsia="Calibri" w:hAnsi="Cambria" w:cs="Times New Roman"/>
          <w:color w:val="000000"/>
          <w:sz w:val="20"/>
          <w:szCs w:val="20"/>
        </w:rPr>
        <w:t>, N (RS); Gurry, L (RS, past); Kochis, R (RS, past);</w:t>
      </w:r>
      <w:r w:rsidRPr="00B32038">
        <w:rPr>
          <w:rFonts w:ascii="Calibri" w:eastAsia="Calibri" w:hAnsi="Calibri" w:cs="Times New Roman"/>
        </w:rPr>
        <w:t xml:space="preserve"> </w:t>
      </w:r>
      <w:r w:rsidRPr="00B32038">
        <w:rPr>
          <w:rFonts w:ascii="Cambria" w:eastAsia="Calibri" w:hAnsi="Cambria" w:cs="Times New Roman"/>
          <w:color w:val="000000"/>
          <w:sz w:val="20"/>
          <w:szCs w:val="20"/>
        </w:rPr>
        <w:t xml:space="preserve">Raymond, E (RS, past); Ripley, V (RS, past); Stevens, C (RS, past) </w:t>
      </w:r>
    </w:p>
    <w:p w14:paraId="3F074BE8"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MedStar Health Research Institute/ MedStar Baltimore: </w:t>
      </w:r>
      <w:r w:rsidRPr="00B32038">
        <w:rPr>
          <w:rFonts w:ascii="Cambria" w:eastAsia="Calibri" w:hAnsi="Cambria" w:cs="Times New Roman"/>
          <w:color w:val="000000"/>
          <w:sz w:val="20"/>
          <w:szCs w:val="20"/>
        </w:rPr>
        <w:t xml:space="preserve">Park, J (PI); Aroda, V (PI, past); Ghazi, A (Co-PI); </w:t>
      </w:r>
      <w:r w:rsidRPr="00B32038">
        <w:rPr>
          <w:rFonts w:ascii="Cambria" w:eastAsia="Calibri" w:hAnsi="Cambria" w:cs="Times New Roman"/>
          <w:sz w:val="20"/>
          <w:szCs w:val="20"/>
        </w:rPr>
        <w:t xml:space="preserve">Magee, M (Co-I); </w:t>
      </w:r>
      <w:proofErr w:type="spellStart"/>
      <w:r w:rsidRPr="00B32038">
        <w:rPr>
          <w:rFonts w:ascii="Cambria" w:eastAsia="Calibri" w:hAnsi="Cambria" w:cs="Calibri"/>
          <w:sz w:val="20"/>
          <w:szCs w:val="20"/>
        </w:rPr>
        <w:t>Ressing</w:t>
      </w:r>
      <w:proofErr w:type="spellEnd"/>
      <w:r w:rsidRPr="00B32038">
        <w:rPr>
          <w:rFonts w:ascii="Cambria" w:eastAsia="Calibri" w:hAnsi="Cambria" w:cs="Calibri"/>
          <w:sz w:val="20"/>
          <w:szCs w:val="20"/>
        </w:rPr>
        <w:t>, Ann (Co-I);</w:t>
      </w:r>
      <w:r w:rsidRPr="00B32038">
        <w:rPr>
          <w:rFonts w:ascii="Cambria" w:eastAsia="Calibri" w:hAnsi="Cambria" w:cs="Times New Roman"/>
          <w:sz w:val="20"/>
          <w:szCs w:val="20"/>
        </w:rPr>
        <w:t xml:space="preserve"> </w:t>
      </w:r>
      <w:r w:rsidRPr="00B32038">
        <w:rPr>
          <w:rFonts w:ascii="Cambria" w:eastAsia="Calibri" w:hAnsi="Cambria" w:cs="Times New Roman"/>
          <w:color w:val="000000"/>
          <w:sz w:val="20"/>
          <w:szCs w:val="20"/>
        </w:rPr>
        <w:t xml:space="preserve">Loveland, A (SC); </w:t>
      </w:r>
      <w:r w:rsidRPr="00B32038">
        <w:rPr>
          <w:rFonts w:ascii="Cambria" w:eastAsia="Calibri" w:hAnsi="Cambria" w:cs="Times New Roman"/>
          <w:sz w:val="20"/>
          <w:szCs w:val="20"/>
        </w:rPr>
        <w:t>Hamm, M (SC)</w:t>
      </w:r>
      <w:r w:rsidRPr="00B32038">
        <w:rPr>
          <w:rFonts w:ascii="Cambria" w:eastAsia="Calibri" w:hAnsi="Cambria" w:cs="Times New Roman"/>
          <w:color w:val="000000"/>
          <w:sz w:val="20"/>
          <w:szCs w:val="20"/>
        </w:rPr>
        <w:t xml:space="preserve">; Hurtado, M (SC); Kuhn, A (SC); Leger, J (SC); </w:t>
      </w:r>
      <w:r w:rsidRPr="00B32038">
        <w:rPr>
          <w:rFonts w:ascii="Cambria" w:eastAsia="Calibri" w:hAnsi="Cambria" w:cs="Times New Roman"/>
          <w:sz w:val="20"/>
          <w:szCs w:val="20"/>
        </w:rPr>
        <w:t xml:space="preserve">Manandhar, L (SC); </w:t>
      </w:r>
      <w:proofErr w:type="spellStart"/>
      <w:r w:rsidRPr="00B32038">
        <w:rPr>
          <w:rFonts w:ascii="Cambria" w:eastAsia="Calibri" w:hAnsi="Cambria" w:cs="Times New Roman"/>
          <w:color w:val="000000"/>
          <w:sz w:val="20"/>
          <w:szCs w:val="20"/>
        </w:rPr>
        <w:t>Mwicigi</w:t>
      </w:r>
      <w:proofErr w:type="spellEnd"/>
      <w:r w:rsidRPr="00B32038">
        <w:rPr>
          <w:rFonts w:ascii="Cambria" w:eastAsia="Calibri" w:hAnsi="Cambria" w:cs="Times New Roman"/>
          <w:color w:val="000000"/>
          <w:sz w:val="20"/>
          <w:szCs w:val="20"/>
        </w:rPr>
        <w:t xml:space="preserve">, F (SC); Sanchez, O (SC); Young, T (SC) </w:t>
      </w:r>
    </w:p>
    <w:p w14:paraId="15F7D854"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Miami VA Healthcare System/University of Miami: </w:t>
      </w:r>
      <w:r w:rsidRPr="00B32038">
        <w:rPr>
          <w:rFonts w:ascii="Cambria" w:eastAsia="Calibri" w:hAnsi="Cambria" w:cs="Times New Roman"/>
          <w:bCs/>
          <w:color w:val="000000"/>
          <w:sz w:val="20"/>
          <w:szCs w:val="20"/>
        </w:rPr>
        <w:t>Garg, R (PI), Lagari-</w:t>
      </w:r>
      <w:proofErr w:type="spellStart"/>
      <w:r w:rsidRPr="00B32038">
        <w:rPr>
          <w:rFonts w:ascii="Cambria" w:eastAsia="Calibri" w:hAnsi="Cambria" w:cs="Times New Roman"/>
          <w:bCs/>
          <w:color w:val="000000"/>
          <w:sz w:val="20"/>
          <w:szCs w:val="20"/>
        </w:rPr>
        <w:t>Libhaber</w:t>
      </w:r>
      <w:proofErr w:type="spellEnd"/>
      <w:r w:rsidRPr="00B32038">
        <w:rPr>
          <w:rFonts w:ascii="Cambria" w:eastAsia="Calibri" w:hAnsi="Cambria" w:cs="Times New Roman"/>
          <w:bCs/>
          <w:color w:val="000000"/>
          <w:sz w:val="20"/>
          <w:szCs w:val="20"/>
        </w:rPr>
        <w:t xml:space="preserve">, V (PI); </w:t>
      </w:r>
      <w:r w:rsidRPr="00B32038">
        <w:rPr>
          <w:rFonts w:ascii="Cambria" w:eastAsia="Calibri" w:hAnsi="Cambria" w:cs="Times New Roman"/>
          <w:color w:val="000000"/>
          <w:sz w:val="20"/>
          <w:szCs w:val="20"/>
        </w:rPr>
        <w:t xml:space="preserve">Florez, HJ (PI, past); Valencia, WM (PI, past); Marks, J (Co-PI, past); </w:t>
      </w:r>
      <w:r w:rsidRPr="00B32038">
        <w:rPr>
          <w:rFonts w:ascii="Cambria" w:eastAsia="Calibri" w:hAnsi="Cambria" w:cs="Times New Roman"/>
          <w:bCs/>
          <w:color w:val="000000"/>
          <w:sz w:val="20"/>
          <w:szCs w:val="20"/>
        </w:rPr>
        <w:t xml:space="preserve">Casula, S (Co-I); </w:t>
      </w:r>
      <w:r w:rsidRPr="00B32038">
        <w:rPr>
          <w:rFonts w:ascii="Cambria" w:eastAsia="Calibri" w:hAnsi="Cambria" w:cs="Times New Roman"/>
          <w:color w:val="000000"/>
          <w:sz w:val="20"/>
          <w:szCs w:val="20"/>
        </w:rPr>
        <w:t xml:space="preserve">Oropesa-Gonzalez, L (SC); Hue, L (SC, past); </w:t>
      </w:r>
      <w:proofErr w:type="spellStart"/>
      <w:r w:rsidRPr="00B32038">
        <w:rPr>
          <w:rFonts w:ascii="Cambria" w:eastAsia="Calibri" w:hAnsi="Cambria" w:cs="Times New Roman"/>
          <w:color w:val="000000"/>
          <w:sz w:val="20"/>
          <w:szCs w:val="20"/>
        </w:rPr>
        <w:t>Cuadot</w:t>
      </w:r>
      <w:proofErr w:type="spellEnd"/>
      <w:r w:rsidRPr="00B32038">
        <w:rPr>
          <w:rFonts w:ascii="Cambria" w:eastAsia="Calibri" w:hAnsi="Cambria" w:cs="Times New Roman"/>
          <w:color w:val="000000"/>
          <w:sz w:val="20"/>
          <w:szCs w:val="20"/>
        </w:rPr>
        <w:t xml:space="preserve">, A (SC, past); Nieto-Martinez, R (SC, past); Riccio Veliz, AK (SC, past); Gutt, M (RC, past); Kendal, YJ (RS, past); </w:t>
      </w:r>
      <w:proofErr w:type="spellStart"/>
      <w:r w:rsidRPr="00B32038">
        <w:rPr>
          <w:rFonts w:ascii="Cambria" w:eastAsia="Calibri" w:hAnsi="Cambria" w:cs="Times New Roman"/>
          <w:color w:val="000000"/>
          <w:sz w:val="20"/>
          <w:szCs w:val="20"/>
        </w:rPr>
        <w:t>Veciana</w:t>
      </w:r>
      <w:proofErr w:type="spellEnd"/>
      <w:r w:rsidRPr="00B32038">
        <w:rPr>
          <w:rFonts w:ascii="Cambria" w:eastAsia="Calibri" w:hAnsi="Cambria" w:cs="Times New Roman"/>
          <w:color w:val="000000"/>
          <w:sz w:val="20"/>
          <w:szCs w:val="20"/>
        </w:rPr>
        <w:t>, B. (RS, past)</w:t>
      </w:r>
    </w:p>
    <w:p w14:paraId="6032C835"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Oregon Health &amp; Science University: </w:t>
      </w:r>
      <w:r w:rsidRPr="00B32038">
        <w:rPr>
          <w:rFonts w:ascii="Cambria" w:eastAsia="Calibri" w:hAnsi="Cambria" w:cs="Times New Roman"/>
          <w:color w:val="000000"/>
          <w:sz w:val="20"/>
          <w:szCs w:val="20"/>
        </w:rPr>
        <w:t>Ahmann, A (PI); Aby-Daniel, D (Co-I); Joarder, F (Co-I); Morimoto, V (Co-I); Sprague, C (Co-I); Yamashita, D (Co-I); Cady, N (SC); Rivera-</w:t>
      </w:r>
      <w:proofErr w:type="spellStart"/>
      <w:r w:rsidRPr="00B32038">
        <w:rPr>
          <w:rFonts w:ascii="Cambria" w:eastAsia="Calibri" w:hAnsi="Cambria" w:cs="Times New Roman"/>
          <w:color w:val="000000"/>
          <w:sz w:val="20"/>
          <w:szCs w:val="20"/>
        </w:rPr>
        <w:t>Eschright</w:t>
      </w:r>
      <w:proofErr w:type="spellEnd"/>
      <w:r w:rsidRPr="00B32038">
        <w:rPr>
          <w:rFonts w:ascii="Cambria" w:eastAsia="Calibri" w:hAnsi="Cambria" w:cs="Times New Roman"/>
          <w:color w:val="000000"/>
          <w:sz w:val="20"/>
          <w:szCs w:val="20"/>
        </w:rPr>
        <w:t xml:space="preserve">, N (SC); Kirchhoff, P (SC, past); Morales Gomez, B (RC); Adducci, J (RC, past); Goncharova, A (RC, past) </w:t>
      </w:r>
    </w:p>
    <w:p w14:paraId="17379437" w14:textId="77777777" w:rsidR="00003BC9" w:rsidRPr="00B32038" w:rsidRDefault="00003BC9" w:rsidP="00003BC9">
      <w:pPr>
        <w:widowControl w:val="0"/>
        <w:spacing w:after="0" w:line="240" w:lineRule="auto"/>
        <w:ind w:left="360"/>
        <w:rPr>
          <w:rFonts w:ascii="Cambria" w:eastAsia="Calibri" w:hAnsi="Cambria" w:cs="Times New Roman"/>
          <w:b/>
          <w:bCs/>
          <w:color w:val="000000"/>
          <w:sz w:val="20"/>
          <w:szCs w:val="20"/>
        </w:rPr>
      </w:pPr>
      <w:r w:rsidRPr="00B32038">
        <w:rPr>
          <w:rFonts w:ascii="Cambria" w:eastAsia="Calibri" w:hAnsi="Cambria" w:cs="Times New Roman"/>
          <w:b/>
          <w:bCs/>
          <w:color w:val="000000"/>
          <w:sz w:val="20"/>
          <w:szCs w:val="20"/>
        </w:rPr>
        <w:t xml:space="preserve">Pacific Health Research and Education Institute/VA Pacific Islands: </w:t>
      </w:r>
      <w:r w:rsidRPr="00B32038">
        <w:rPr>
          <w:rFonts w:ascii="Cambria" w:eastAsia="Calibri" w:hAnsi="Cambria" w:cs="Times New Roman"/>
          <w:color w:val="000000"/>
          <w:sz w:val="20"/>
          <w:szCs w:val="20"/>
        </w:rPr>
        <w:t xml:space="preserve">Hox, SH (PI); Petrovitch, H (Co-PI); </w:t>
      </w:r>
      <w:proofErr w:type="spellStart"/>
      <w:r w:rsidRPr="00B32038">
        <w:rPr>
          <w:rFonts w:ascii="Cambria" w:eastAsia="Calibri" w:hAnsi="Cambria" w:cs="Times New Roman"/>
          <w:color w:val="000000"/>
          <w:sz w:val="20"/>
          <w:szCs w:val="20"/>
        </w:rPr>
        <w:t>Matwichyna</w:t>
      </w:r>
      <w:proofErr w:type="spellEnd"/>
      <w:r w:rsidRPr="00B32038">
        <w:rPr>
          <w:rFonts w:ascii="Cambria" w:eastAsia="Calibri" w:hAnsi="Cambria" w:cs="Times New Roman"/>
          <w:color w:val="000000"/>
          <w:sz w:val="20"/>
          <w:szCs w:val="20"/>
        </w:rPr>
        <w:t>, M (SC); Jenkins, V (SC, past); Broadwater, L (RS); Ishii, RR (RS); Bermudez, NO (RS; past)</w:t>
      </w:r>
    </w:p>
    <w:p w14:paraId="4A3DB83A"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Pennington Biomedical Research Center: </w:t>
      </w:r>
      <w:r w:rsidRPr="00B32038">
        <w:rPr>
          <w:rFonts w:ascii="Cambria" w:eastAsia="Calibri" w:hAnsi="Cambria" w:cs="Times New Roman"/>
          <w:color w:val="000000"/>
          <w:sz w:val="20"/>
          <w:szCs w:val="20"/>
        </w:rPr>
        <w:t xml:space="preserve">Hsia, DS (PI); Cefalu, WT (PI, past); Greenway, FL (Co-I); Waguespack, C (Co-I); King, E (SC); Fry, G (SC); Dragg, A (SC); Gildersleeve, B (SC); Arceneaux, J (SC); Haynes, N (SC, past); Thomassie, A (SC, past); </w:t>
      </w:r>
      <w:proofErr w:type="spellStart"/>
      <w:r w:rsidRPr="00B32038">
        <w:rPr>
          <w:rFonts w:ascii="Cambria" w:eastAsia="Calibri" w:hAnsi="Cambria" w:cs="Times New Roman"/>
          <w:color w:val="000000"/>
          <w:sz w:val="20"/>
          <w:szCs w:val="20"/>
        </w:rPr>
        <w:t>Pavlionis</w:t>
      </w:r>
      <w:proofErr w:type="spellEnd"/>
      <w:r w:rsidRPr="00B32038">
        <w:rPr>
          <w:rFonts w:ascii="Cambria" w:eastAsia="Calibri" w:hAnsi="Cambria" w:cs="Times New Roman"/>
          <w:color w:val="000000"/>
          <w:sz w:val="20"/>
          <w:szCs w:val="20"/>
        </w:rPr>
        <w:t xml:space="preserve">, M </w:t>
      </w:r>
      <w:r w:rsidRPr="00B32038">
        <w:rPr>
          <w:rFonts w:ascii="Cambria" w:eastAsia="Calibri" w:hAnsi="Cambria" w:cs="Times New Roman"/>
          <w:color w:val="000000"/>
          <w:sz w:val="20"/>
          <w:szCs w:val="20"/>
        </w:rPr>
        <w:lastRenderedPageBreak/>
        <w:t xml:space="preserve">(SC, past); Bourgeois, B (RC, past); Hazlett, C (RS) </w:t>
      </w:r>
    </w:p>
    <w:p w14:paraId="3CD17664"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San Diego VA Medical Center:</w:t>
      </w:r>
      <w:r w:rsidRPr="00B32038">
        <w:rPr>
          <w:rFonts w:ascii="Cambria" w:eastAsia="Calibri" w:hAnsi="Cambria" w:cs="Times New Roman"/>
          <w:color w:val="000000"/>
          <w:sz w:val="20"/>
          <w:szCs w:val="20"/>
        </w:rPr>
        <w:t xml:space="preserve"> Mudaliar, S (PI); Henry, R (PI, past); Boeder, S (Co-I, past); Pettus, J (Co-I, past); Diaz, E (SC); Garcia-Acosta, D (SC); Maggs, S (SC); DeLue, C (SC, past); Stallings, A (SC, past); Castro, E (RC, past); Hernandez, S (RC, past) </w:t>
      </w:r>
    </w:p>
    <w:p w14:paraId="4AB7B4B1" w14:textId="77777777" w:rsidR="00003BC9" w:rsidRPr="00B32038" w:rsidRDefault="00003BC9" w:rsidP="00003BC9">
      <w:pPr>
        <w:widowControl w:val="0"/>
        <w:spacing w:after="0" w:line="240" w:lineRule="auto"/>
        <w:ind w:left="360"/>
        <w:rPr>
          <w:rFonts w:ascii="Cambria" w:eastAsia="Times New Roman" w:hAnsi="Cambria" w:cs="Calibri"/>
          <w:sz w:val="20"/>
          <w:szCs w:val="20"/>
        </w:rPr>
      </w:pPr>
      <w:r w:rsidRPr="00B32038">
        <w:rPr>
          <w:rFonts w:ascii="Cambria" w:eastAsia="Calibri" w:hAnsi="Cambria" w:cs="Times New Roman"/>
          <w:b/>
          <w:bCs/>
          <w:color w:val="000000"/>
          <w:sz w:val="20"/>
          <w:szCs w:val="20"/>
        </w:rPr>
        <w:t xml:space="preserve">Southwestern American Indian Center: </w:t>
      </w:r>
      <w:r w:rsidRPr="00B32038">
        <w:rPr>
          <w:rFonts w:ascii="Cambria" w:eastAsia="Calibri" w:hAnsi="Cambria" w:cs="Times New Roman"/>
          <w:color w:val="000000"/>
          <w:sz w:val="20"/>
          <w:szCs w:val="20"/>
        </w:rPr>
        <w:t xml:space="preserve">Krakoff, J (PI); Curtis, JM (Co-I); Killean, T (SC); </w:t>
      </w:r>
      <w:r w:rsidRPr="00B32038">
        <w:rPr>
          <w:rFonts w:ascii="Cambria" w:eastAsia="Calibri" w:hAnsi="Cambria" w:cs="Times New Roman"/>
          <w:sz w:val="20"/>
          <w:szCs w:val="20"/>
        </w:rPr>
        <w:t>Khalid, M (SC);</w:t>
      </w:r>
      <w:r w:rsidRPr="00B32038">
        <w:rPr>
          <w:rFonts w:ascii="Cambria" w:eastAsia="Calibri" w:hAnsi="Cambria" w:cs="Times New Roman"/>
          <w:color w:val="000000"/>
          <w:sz w:val="20"/>
          <w:szCs w:val="20"/>
        </w:rPr>
        <w:t xml:space="preserve"> </w:t>
      </w:r>
      <w:proofErr w:type="spellStart"/>
      <w:r w:rsidRPr="00B32038">
        <w:rPr>
          <w:rFonts w:ascii="Cambria" w:eastAsia="Calibri" w:hAnsi="Cambria" w:cs="Times New Roman"/>
          <w:color w:val="000000"/>
          <w:sz w:val="20"/>
          <w:szCs w:val="20"/>
        </w:rPr>
        <w:t>Joshevama</w:t>
      </w:r>
      <w:proofErr w:type="spellEnd"/>
      <w:r w:rsidRPr="00B32038">
        <w:rPr>
          <w:rFonts w:ascii="Cambria" w:eastAsia="Calibri" w:hAnsi="Cambria" w:cs="Times New Roman"/>
          <w:color w:val="000000"/>
          <w:sz w:val="20"/>
          <w:szCs w:val="20"/>
        </w:rPr>
        <w:t xml:space="preserve">, E (RC, past); Diaz, E (RS); Martin, D (RS); </w:t>
      </w:r>
      <w:proofErr w:type="spellStart"/>
      <w:r w:rsidRPr="00B32038">
        <w:rPr>
          <w:rFonts w:ascii="Cambria" w:eastAsia="Times New Roman" w:hAnsi="Cambria" w:cs="Calibri"/>
          <w:sz w:val="20"/>
          <w:szCs w:val="20"/>
        </w:rPr>
        <w:t>Tsingine</w:t>
      </w:r>
      <w:proofErr w:type="spellEnd"/>
      <w:r w:rsidRPr="00B32038">
        <w:rPr>
          <w:rFonts w:ascii="Cambria" w:eastAsia="Times New Roman" w:hAnsi="Cambria" w:cs="Calibri"/>
          <w:sz w:val="20"/>
          <w:szCs w:val="20"/>
        </w:rPr>
        <w:t xml:space="preserve">, K (RS); </w:t>
      </w:r>
      <w:r w:rsidRPr="00B32038">
        <w:rPr>
          <w:rFonts w:ascii="Cambria" w:eastAsia="Calibri" w:hAnsi="Cambria" w:cs="Times New Roman"/>
          <w:color w:val="000000"/>
          <w:sz w:val="20"/>
          <w:szCs w:val="20"/>
        </w:rPr>
        <w:t>Karshner, T (RS, past)</w:t>
      </w:r>
    </w:p>
    <w:p w14:paraId="049BC664"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St. Luke's‐Roosevelt Hospital: </w:t>
      </w:r>
      <w:r w:rsidRPr="00B32038">
        <w:rPr>
          <w:rFonts w:ascii="Cambria" w:eastAsia="Calibri" w:hAnsi="Cambria" w:cs="Times New Roman"/>
          <w:color w:val="000000"/>
          <w:sz w:val="20"/>
          <w:szCs w:val="20"/>
        </w:rPr>
        <w:t xml:space="preserve">Albu, J (Co-PI); Pi-Sunyer, FX (Co-PI, past); Frances, S (Co-I); Maggio, C (SC, past); Ellis, E (RC); </w:t>
      </w:r>
      <w:proofErr w:type="spellStart"/>
      <w:r w:rsidRPr="00B32038">
        <w:rPr>
          <w:rFonts w:ascii="Cambria" w:eastAsia="Calibri" w:hAnsi="Cambria" w:cs="Times New Roman"/>
          <w:color w:val="000000"/>
          <w:sz w:val="20"/>
          <w:szCs w:val="20"/>
        </w:rPr>
        <w:t>Bastawrose</w:t>
      </w:r>
      <w:proofErr w:type="spellEnd"/>
      <w:r w:rsidRPr="00B32038">
        <w:rPr>
          <w:rFonts w:ascii="Cambria" w:eastAsia="Calibri" w:hAnsi="Cambria" w:cs="Times New Roman"/>
          <w:color w:val="000000"/>
          <w:sz w:val="20"/>
          <w:szCs w:val="20"/>
        </w:rPr>
        <w:t>, J (RC, past); Gong, X (RS)</w:t>
      </w:r>
    </w:p>
    <w:p w14:paraId="6716A6DE"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SUNY Downstate Medical Center/New York Hospital‐Queens: </w:t>
      </w:r>
      <w:r w:rsidRPr="00B32038">
        <w:rPr>
          <w:rFonts w:ascii="Cambria" w:eastAsia="Calibri" w:hAnsi="Cambria" w:cs="Times New Roman"/>
          <w:color w:val="000000"/>
          <w:sz w:val="20"/>
          <w:szCs w:val="20"/>
        </w:rPr>
        <w:t xml:space="preserve">Banerji, MA (PI); August, P (Co-I); Lee, M (Co-I); Lorber, D (Co-I); Brown, NM (SC, RC); Josephson, DH (SC); Thomas, LL (SC, RC); </w:t>
      </w:r>
      <w:proofErr w:type="spellStart"/>
      <w:r w:rsidRPr="00B32038">
        <w:rPr>
          <w:rFonts w:ascii="Cambria" w:eastAsia="Calibri" w:hAnsi="Cambria" w:cs="Times New Roman"/>
          <w:color w:val="000000"/>
          <w:sz w:val="20"/>
          <w:szCs w:val="20"/>
        </w:rPr>
        <w:t>Tsovian</w:t>
      </w:r>
      <w:proofErr w:type="spellEnd"/>
      <w:r w:rsidRPr="00B32038">
        <w:rPr>
          <w:rFonts w:ascii="Cambria" w:eastAsia="Calibri" w:hAnsi="Cambria" w:cs="Times New Roman"/>
          <w:color w:val="000000"/>
          <w:sz w:val="20"/>
          <w:szCs w:val="20"/>
        </w:rPr>
        <w:t>, M (SC, RC); Cherian, A (SC, RC, past); Jacobson, MH (RS); Mishko, MM (RS)</w:t>
      </w:r>
    </w:p>
    <w:p w14:paraId="6B0C89DB"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The University of North Carolina Diabetes Care Center: </w:t>
      </w:r>
      <w:r w:rsidRPr="00B32038">
        <w:rPr>
          <w:rFonts w:ascii="Cambria" w:eastAsia="Calibri" w:hAnsi="Cambria" w:cs="Times New Roman"/>
          <w:color w:val="000000"/>
          <w:sz w:val="20"/>
          <w:szCs w:val="20"/>
        </w:rPr>
        <w:t xml:space="preserve">Kirkman, MS (PI); Buse, JB (Co-I); Diner, J (Co-I); </w:t>
      </w:r>
      <w:proofErr w:type="spellStart"/>
      <w:r w:rsidRPr="00B32038">
        <w:rPr>
          <w:rFonts w:ascii="Cambria" w:eastAsia="Calibri" w:hAnsi="Cambria" w:cs="Times New Roman"/>
          <w:color w:val="000000"/>
          <w:sz w:val="20"/>
          <w:szCs w:val="20"/>
        </w:rPr>
        <w:t>Dostou</w:t>
      </w:r>
      <w:proofErr w:type="spellEnd"/>
      <w:r w:rsidRPr="00B32038">
        <w:rPr>
          <w:rFonts w:ascii="Cambria" w:eastAsia="Calibri" w:hAnsi="Cambria" w:cs="Times New Roman"/>
          <w:color w:val="000000"/>
          <w:sz w:val="20"/>
          <w:szCs w:val="20"/>
        </w:rPr>
        <w:t xml:space="preserve">, J (Co-I); Machineni, S (Co-I); Young, L (Co-I); Bergamo, K (Co-I, past); Goley, A (Co-I, past); Kerr, J (Co-I, past); Largay, JF (Co-I, past); Guarda, S (SC); Cuffee, J (SC, past); Culmer, D (SC, past); Fraser, R (RC); Almeida, H (RC, past); Coffer, S (RC, past); Debnam, E (RC, past); Kiker, L (RC, past); Morton, S (RC, past); Josey, K (RS); Fuller, G (RS, past) </w:t>
      </w:r>
    </w:p>
    <w:p w14:paraId="5B119663" w14:textId="77777777" w:rsidR="00003BC9" w:rsidRPr="00B32038" w:rsidRDefault="00003BC9" w:rsidP="00003BC9">
      <w:pPr>
        <w:widowControl w:val="0"/>
        <w:spacing w:after="0" w:line="240" w:lineRule="auto"/>
        <w:ind w:left="360"/>
        <w:rPr>
          <w:rFonts w:ascii="Calibri" w:eastAsia="Times New Roman" w:hAnsi="Calibri" w:cs="Times New Roman"/>
          <w:color w:val="000000"/>
        </w:rPr>
      </w:pPr>
      <w:r w:rsidRPr="00B32038">
        <w:rPr>
          <w:rFonts w:ascii="Cambria" w:eastAsia="Calibri" w:hAnsi="Cambria" w:cs="Times New Roman"/>
          <w:b/>
          <w:bCs/>
          <w:color w:val="000000"/>
          <w:sz w:val="20"/>
          <w:szCs w:val="20"/>
        </w:rPr>
        <w:t xml:space="preserve">University of Alabama Birmingham: </w:t>
      </w:r>
      <w:r w:rsidRPr="00B32038">
        <w:rPr>
          <w:rFonts w:ascii="Cambria" w:eastAsia="Calibri" w:hAnsi="Cambria" w:cs="Times New Roman"/>
          <w:color w:val="000000"/>
          <w:sz w:val="20"/>
          <w:szCs w:val="20"/>
        </w:rPr>
        <w:t>Garvey, WT (PI); Cherrington, AL (Co-PI); Dyer, D (SC); Lawson, MCR (SC); Griffith, O (SC, past)</w:t>
      </w:r>
      <w:r w:rsidRPr="00B32038">
        <w:rPr>
          <w:rFonts w:ascii="Calibri" w:eastAsia="Times New Roman" w:hAnsi="Calibri" w:cs="Times New Roman"/>
          <w:color w:val="000000"/>
        </w:rPr>
        <w:t>;</w:t>
      </w:r>
      <w:r w:rsidRPr="00B32038">
        <w:rPr>
          <w:rFonts w:ascii="Cambria" w:eastAsia="Calibri" w:hAnsi="Cambria" w:cs="Times New Roman"/>
          <w:color w:val="000000"/>
          <w:sz w:val="20"/>
          <w:szCs w:val="20"/>
        </w:rPr>
        <w:t xml:space="preserve"> Agne, A (RC); McCullars, S (RC)</w:t>
      </w:r>
      <w:r w:rsidRPr="00B32038">
        <w:rPr>
          <w:rFonts w:ascii="Calibri" w:eastAsia="Times New Roman" w:hAnsi="Calibri" w:cs="Times New Roman"/>
          <w:color w:val="000000"/>
        </w:rPr>
        <w:t xml:space="preserve"> </w:t>
      </w:r>
    </w:p>
    <w:p w14:paraId="4CC3294F" w14:textId="77777777" w:rsidR="00003BC9" w:rsidRPr="00B32038" w:rsidRDefault="00003BC9" w:rsidP="00003BC9">
      <w:pPr>
        <w:widowControl w:val="0"/>
        <w:spacing w:after="0" w:line="240" w:lineRule="auto"/>
        <w:ind w:left="360"/>
        <w:rPr>
          <w:rFonts w:ascii="Cambria" w:eastAsia="Calibri" w:hAnsi="Cambria" w:cs="Times New Roman"/>
          <w:sz w:val="20"/>
          <w:szCs w:val="20"/>
        </w:rPr>
      </w:pPr>
      <w:r w:rsidRPr="00B32038">
        <w:rPr>
          <w:rFonts w:ascii="Cambria" w:eastAsia="Calibri" w:hAnsi="Cambria" w:cs="Times New Roman"/>
          <w:b/>
          <w:bCs/>
          <w:color w:val="000000"/>
          <w:sz w:val="20"/>
          <w:szCs w:val="20"/>
        </w:rPr>
        <w:t xml:space="preserve">University of Cincinnati/Cincinnati VA Medical Center: </w:t>
      </w:r>
      <w:r w:rsidRPr="00B32038">
        <w:rPr>
          <w:rFonts w:ascii="Cambria" w:eastAsia="Calibri" w:hAnsi="Cambria" w:cs="Times New Roman"/>
          <w:color w:val="000000"/>
          <w:sz w:val="20"/>
          <w:szCs w:val="20"/>
        </w:rPr>
        <w:t xml:space="preserve">Cohen, RM (PI); Craig, J (SC); Rogge, MC (SC; past); Burton, K (SC, past); Kersey, K (SC, RC, past); Wilson, C (SC, past); Lipp, S (RC, past); Vonder Meulen, MB (RC, past); </w:t>
      </w:r>
      <w:r w:rsidRPr="00B32038">
        <w:rPr>
          <w:rFonts w:ascii="Cambria" w:eastAsia="Calibri" w:hAnsi="Cambria" w:cs="Times New Roman"/>
          <w:sz w:val="20"/>
          <w:szCs w:val="20"/>
        </w:rPr>
        <w:t xml:space="preserve">Adkins, C (RS); </w:t>
      </w:r>
      <w:proofErr w:type="spellStart"/>
      <w:r w:rsidRPr="00B32038">
        <w:rPr>
          <w:rFonts w:ascii="Cambria" w:eastAsia="Calibri" w:hAnsi="Cambria" w:cs="Times New Roman"/>
          <w:sz w:val="20"/>
          <w:szCs w:val="20"/>
        </w:rPr>
        <w:t>Onadeko</w:t>
      </w:r>
      <w:proofErr w:type="spellEnd"/>
      <w:r w:rsidRPr="00B32038">
        <w:rPr>
          <w:rFonts w:ascii="Cambria" w:eastAsia="Calibri" w:hAnsi="Cambria" w:cs="Times New Roman"/>
          <w:sz w:val="20"/>
          <w:szCs w:val="20"/>
        </w:rPr>
        <w:t>, T (RS)</w:t>
      </w:r>
    </w:p>
    <w:p w14:paraId="76149144"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Colorado‐Denver/VA: </w:t>
      </w:r>
      <w:r w:rsidRPr="00B32038">
        <w:rPr>
          <w:rFonts w:ascii="Cambria" w:eastAsia="Calibri" w:hAnsi="Cambria" w:cs="Times New Roman"/>
          <w:color w:val="000000"/>
          <w:sz w:val="20"/>
          <w:szCs w:val="20"/>
        </w:rPr>
        <w:t>Rasouli, N (PI); Baker, C (Co-I); Schroeder, E (Co-I, past); Razzaghi, M (Co-I); Lyon, C (Co-I, past); Penaloza, R (Co-I, past); Underkofler, C (SC); Lorch, R (SC); Douglass, S (SC, past); Steiner, S (SC, past)</w:t>
      </w:r>
    </w:p>
    <w:p w14:paraId="0E15C82E"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Iowa: </w:t>
      </w:r>
      <w:proofErr w:type="spellStart"/>
      <w:r w:rsidRPr="00B32038">
        <w:rPr>
          <w:rFonts w:ascii="Cambria" w:eastAsia="Calibri" w:hAnsi="Cambria" w:cs="Times New Roman"/>
          <w:color w:val="000000"/>
          <w:sz w:val="20"/>
          <w:szCs w:val="20"/>
        </w:rPr>
        <w:t>Sivitz</w:t>
      </w:r>
      <w:proofErr w:type="spellEnd"/>
      <w:r w:rsidRPr="00B32038">
        <w:rPr>
          <w:rFonts w:ascii="Cambria" w:eastAsia="Calibri" w:hAnsi="Cambria" w:cs="Times New Roman"/>
          <w:color w:val="000000"/>
          <w:sz w:val="20"/>
          <w:szCs w:val="20"/>
        </w:rPr>
        <w:t>, WI (PI); Cline, E (SC); Knosp, LK (SC); McConnell, J (SC, past); Lowe, T (RC)</w:t>
      </w:r>
    </w:p>
    <w:p w14:paraId="74AD4488"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Michigan: </w:t>
      </w:r>
      <w:r w:rsidRPr="00B32038">
        <w:rPr>
          <w:rFonts w:ascii="Cambria" w:eastAsia="Calibri" w:hAnsi="Cambria" w:cs="Times New Roman"/>
          <w:color w:val="000000"/>
          <w:sz w:val="20"/>
          <w:szCs w:val="20"/>
        </w:rPr>
        <w:t xml:space="preserve">Herman, WH (PI); Pop-Busui, R (Co-PI); Tan, MH (Co-I); Martin, C (SC); </w:t>
      </w:r>
      <w:proofErr w:type="spellStart"/>
      <w:r w:rsidRPr="00B32038">
        <w:rPr>
          <w:rFonts w:ascii="Cambria" w:eastAsia="Calibri" w:hAnsi="Cambria" w:cs="Times New Roman"/>
          <w:color w:val="000000"/>
          <w:sz w:val="20"/>
          <w:szCs w:val="20"/>
        </w:rPr>
        <w:t>Waltje</w:t>
      </w:r>
      <w:proofErr w:type="spellEnd"/>
      <w:r w:rsidRPr="00B32038">
        <w:rPr>
          <w:rFonts w:ascii="Cambria" w:eastAsia="Calibri" w:hAnsi="Cambria" w:cs="Times New Roman"/>
          <w:color w:val="000000"/>
          <w:sz w:val="20"/>
          <w:szCs w:val="20"/>
        </w:rPr>
        <w:t xml:space="preserve">, A (SC, RC); Katona, A (SC); Goodhall, L (SC, past); Eggleston, R (RC, past); Kuo, S (RS); </w:t>
      </w:r>
      <w:proofErr w:type="spellStart"/>
      <w:r w:rsidRPr="00B32038">
        <w:rPr>
          <w:rFonts w:ascii="Cambria" w:eastAsia="Calibri" w:hAnsi="Cambria" w:cs="Times New Roman"/>
          <w:color w:val="000000"/>
          <w:sz w:val="20"/>
          <w:szCs w:val="20"/>
        </w:rPr>
        <w:t>Bojescu</w:t>
      </w:r>
      <w:proofErr w:type="spellEnd"/>
      <w:r w:rsidRPr="00B32038">
        <w:rPr>
          <w:rFonts w:ascii="Cambria" w:eastAsia="Calibri" w:hAnsi="Cambria" w:cs="Times New Roman"/>
          <w:color w:val="000000"/>
          <w:sz w:val="20"/>
          <w:szCs w:val="20"/>
        </w:rPr>
        <w:t>, S (RS, past); Bule, S (RS, past); Kessler, N (RS, past); LaSalle, E (RS, past); Whitley, K (RS, past)</w:t>
      </w:r>
    </w:p>
    <w:p w14:paraId="362AFB9C"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Minnesota: </w:t>
      </w:r>
      <w:r w:rsidRPr="00B32038">
        <w:rPr>
          <w:rFonts w:ascii="Cambria" w:eastAsia="Calibri" w:hAnsi="Cambria" w:cs="Times New Roman"/>
          <w:color w:val="000000"/>
          <w:sz w:val="20"/>
          <w:szCs w:val="20"/>
        </w:rPr>
        <w:t>Seaquist, ER (PI); Bantle, A (Co-I); Harindhanavudhi, T (Co-I); Kumar, A (Co-I); Redmon, B (Co-I); Bantle, J (Co-I, past); Coe, M (SC); Mech, M (SC); Taddese, A (RC); L</w:t>
      </w:r>
      <w:r>
        <w:rPr>
          <w:rFonts w:ascii="Cambria" w:eastAsia="Calibri" w:hAnsi="Cambria" w:cs="Times New Roman"/>
          <w:color w:val="000000"/>
          <w:sz w:val="20"/>
          <w:szCs w:val="20"/>
        </w:rPr>
        <w:t>y</w:t>
      </w:r>
      <w:r w:rsidRPr="00B32038">
        <w:rPr>
          <w:rFonts w:ascii="Cambria" w:eastAsia="Calibri" w:hAnsi="Cambria" w:cs="Times New Roman"/>
          <w:color w:val="000000"/>
          <w:sz w:val="20"/>
          <w:szCs w:val="20"/>
        </w:rPr>
        <w:t>sne, L (RS); Smith, S (RS)</w:t>
      </w:r>
    </w:p>
    <w:p w14:paraId="2A036039"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Nebraska Medical Center/Omaha VA: </w:t>
      </w:r>
      <w:r w:rsidRPr="00B32038">
        <w:rPr>
          <w:rFonts w:ascii="Cambria" w:eastAsia="Calibri" w:hAnsi="Cambria" w:cs="Times New Roman"/>
          <w:color w:val="000000"/>
          <w:sz w:val="20"/>
          <w:szCs w:val="20"/>
        </w:rPr>
        <w:t xml:space="preserve">Desouza, C (PI); Kuechenmeister, L (Co-I); </w:t>
      </w:r>
      <w:proofErr w:type="spellStart"/>
      <w:r w:rsidRPr="00B32038">
        <w:rPr>
          <w:rFonts w:ascii="Cambria" w:eastAsia="Calibri" w:hAnsi="Cambria" w:cs="Times New Roman"/>
          <w:color w:val="000000"/>
          <w:sz w:val="20"/>
          <w:szCs w:val="20"/>
        </w:rPr>
        <w:t>Shivaswamy</w:t>
      </w:r>
      <w:proofErr w:type="spellEnd"/>
      <w:r w:rsidRPr="00B32038">
        <w:rPr>
          <w:rFonts w:ascii="Cambria" w:eastAsia="Calibri" w:hAnsi="Cambria" w:cs="Times New Roman"/>
          <w:color w:val="000000"/>
          <w:sz w:val="20"/>
          <w:szCs w:val="20"/>
        </w:rPr>
        <w:t>, V (Co-I); Burbach, S (SC); Rodriguez, MG (SC); Seipel, K (SC); Alfred, A (SC, past); Morales, AL (SC; past); Eggert, J (RS); Lord, G (RS); Taylor, W (RS, past); Tillson, R (RS, past)</w:t>
      </w:r>
    </w:p>
    <w:p w14:paraId="5E8F284C"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New Mexico: </w:t>
      </w:r>
      <w:r w:rsidRPr="00B32038">
        <w:rPr>
          <w:rFonts w:ascii="Cambria" w:eastAsia="Calibri" w:hAnsi="Cambria" w:cs="Times New Roman"/>
          <w:color w:val="000000"/>
          <w:sz w:val="20"/>
          <w:szCs w:val="20"/>
        </w:rPr>
        <w:t xml:space="preserve">Schade, DS (PI); Adolphe, A (Co-PI); Burge, M (Co-PI, past); Duran-Valdez, E (SC); Martinez, J (RC, past); Bancroft, A (RS); Kunkel, S (RS); Ali Jamaleddin Ahmad, F (RS, past); Hernandez McGinnis, D (RS, past); Pucchetti, B (RS, past); </w:t>
      </w:r>
      <w:proofErr w:type="spellStart"/>
      <w:r w:rsidRPr="00B32038">
        <w:rPr>
          <w:rFonts w:ascii="Cambria" w:eastAsia="Calibri" w:hAnsi="Cambria" w:cs="Times New Roman"/>
          <w:color w:val="000000"/>
          <w:sz w:val="20"/>
          <w:szCs w:val="20"/>
        </w:rPr>
        <w:t>Scripsick</w:t>
      </w:r>
      <w:proofErr w:type="spellEnd"/>
      <w:r w:rsidRPr="00B32038">
        <w:rPr>
          <w:rFonts w:ascii="Cambria" w:eastAsia="Calibri" w:hAnsi="Cambria" w:cs="Times New Roman"/>
          <w:color w:val="000000"/>
          <w:sz w:val="20"/>
          <w:szCs w:val="20"/>
        </w:rPr>
        <w:t xml:space="preserve">, E (RS, past); Zamorano, A (RS, past) </w:t>
      </w:r>
    </w:p>
    <w:p w14:paraId="3509D14A"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UT Health San Antonio: </w:t>
      </w:r>
      <w:r w:rsidRPr="00B32038">
        <w:rPr>
          <w:rFonts w:ascii="Cambria" w:eastAsia="Calibri" w:hAnsi="Cambria" w:cs="Times New Roman"/>
          <w:color w:val="000000"/>
          <w:sz w:val="20"/>
          <w:szCs w:val="20"/>
        </w:rPr>
        <w:t xml:space="preserve">DeFronzo, RA (PI); Cersosimo, E (Co-PI); Abdul-Ghani, M (Co-I); Triplitt, C (Co-I); </w:t>
      </w:r>
      <w:r w:rsidRPr="00B32038">
        <w:rPr>
          <w:rFonts w:ascii="Cambria" w:eastAsia="Calibri" w:hAnsi="Cambria" w:cs="Times New Roman"/>
          <w:sz w:val="20"/>
          <w:szCs w:val="20"/>
        </w:rPr>
        <w:t xml:space="preserve">Juarez, D (SC); </w:t>
      </w:r>
      <w:r w:rsidRPr="00B32038">
        <w:rPr>
          <w:rFonts w:ascii="Cambria" w:eastAsia="Calibri" w:hAnsi="Cambria" w:cs="Times New Roman"/>
          <w:color w:val="000000"/>
          <w:sz w:val="20"/>
          <w:szCs w:val="20"/>
        </w:rPr>
        <w:t xml:space="preserve">Mullen, M (SC); Garza, RI (SC, past); </w:t>
      </w:r>
      <w:proofErr w:type="spellStart"/>
      <w:r w:rsidRPr="00B32038">
        <w:rPr>
          <w:rFonts w:ascii="Cambria" w:eastAsia="Calibri" w:hAnsi="Cambria" w:cs="Times New Roman"/>
          <w:color w:val="000000"/>
          <w:sz w:val="20"/>
          <w:szCs w:val="20"/>
        </w:rPr>
        <w:t>Verastiqui</w:t>
      </w:r>
      <w:proofErr w:type="spellEnd"/>
      <w:r w:rsidRPr="00B32038">
        <w:rPr>
          <w:rFonts w:ascii="Cambria" w:eastAsia="Calibri" w:hAnsi="Cambria" w:cs="Times New Roman"/>
          <w:color w:val="000000"/>
          <w:sz w:val="20"/>
          <w:szCs w:val="20"/>
        </w:rPr>
        <w:t xml:space="preserve">, H (SC, past); Wright, K (RC, past); Puckett, C (RS) </w:t>
      </w:r>
      <w:r w:rsidRPr="00B32038">
        <w:rPr>
          <w:rFonts w:ascii="Calibri" w:eastAsia="Calibri" w:hAnsi="Calibri" w:cs="Times New Roman"/>
        </w:rPr>
        <w:t xml:space="preserve"> </w:t>
      </w:r>
    </w:p>
    <w:p w14:paraId="54AECA04"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University of Texas‐Southwestern Medical Center: </w:t>
      </w:r>
      <w:r w:rsidRPr="00B32038">
        <w:rPr>
          <w:rFonts w:ascii="Cambria" w:eastAsia="Calibri" w:hAnsi="Cambria" w:cs="Times New Roman"/>
          <w:color w:val="000000"/>
          <w:sz w:val="20"/>
          <w:szCs w:val="20"/>
        </w:rPr>
        <w:t>Raskin, P (PI); Rhee, C (Co-I, past); Abraham, S (SC); Jordan, LF (SC); Sao, S (SC); Morton, L (SC, past); Smith, O (SC, past); Osornio Walker, L (RC, past); Schnurr-Breen, L (RC, past); Ayala, R (RS); Kreymer, RB (RS); Sturgess, D (RS, past)</w:t>
      </w:r>
    </w:p>
    <w:p w14:paraId="5088D5E4"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VA Puget Sound Health Care System/University of Washington: </w:t>
      </w:r>
      <w:proofErr w:type="spellStart"/>
      <w:r w:rsidRPr="00B32038">
        <w:rPr>
          <w:rFonts w:ascii="Cambria" w:eastAsia="Calibri" w:hAnsi="Cambria" w:cs="Times New Roman"/>
          <w:color w:val="000000"/>
          <w:sz w:val="20"/>
          <w:szCs w:val="20"/>
        </w:rPr>
        <w:t>Utzschneider</w:t>
      </w:r>
      <w:proofErr w:type="spellEnd"/>
      <w:r w:rsidRPr="00B32038">
        <w:rPr>
          <w:rFonts w:ascii="Cambria" w:eastAsia="Calibri" w:hAnsi="Cambria" w:cs="Times New Roman"/>
          <w:color w:val="000000"/>
          <w:sz w:val="20"/>
          <w:szCs w:val="20"/>
        </w:rPr>
        <w:t xml:space="preserve">, KM (PI); Kahn, SE (Co-I); Alarcon-Casas Wright, L (Co-I); Boyko, EJ (Co-I); Tsai, EC (Co-I); Trence, DL (Co-I, past); Trikudanathan, S (Co-I, past); Fattaleh, BN (SC); Montgomery, BK (SC, past); Atkinson, KM (RS); </w:t>
      </w:r>
      <w:proofErr w:type="spellStart"/>
      <w:r w:rsidRPr="00B32038">
        <w:rPr>
          <w:rFonts w:ascii="Cambria" w:eastAsia="Calibri" w:hAnsi="Cambria" w:cs="Times New Roman"/>
          <w:color w:val="000000"/>
          <w:sz w:val="20"/>
          <w:szCs w:val="20"/>
        </w:rPr>
        <w:t>Kozedub</w:t>
      </w:r>
      <w:proofErr w:type="spellEnd"/>
      <w:r w:rsidRPr="00B32038">
        <w:rPr>
          <w:rFonts w:ascii="Cambria" w:eastAsia="Calibri" w:hAnsi="Cambria" w:cs="Times New Roman"/>
          <w:color w:val="000000"/>
          <w:sz w:val="20"/>
          <w:szCs w:val="20"/>
        </w:rPr>
        <w:t xml:space="preserve">, A (RS); Concepcion, T (RS, past); Moak, C (RS, past); Prikhodko, N (RS, past); </w:t>
      </w:r>
      <w:proofErr w:type="spellStart"/>
      <w:r w:rsidRPr="00B32038">
        <w:rPr>
          <w:rFonts w:ascii="Cambria" w:eastAsia="Calibri" w:hAnsi="Cambria" w:cs="Times New Roman"/>
          <w:color w:val="000000"/>
          <w:sz w:val="20"/>
          <w:szCs w:val="20"/>
        </w:rPr>
        <w:t>Rhothisen</w:t>
      </w:r>
      <w:proofErr w:type="spellEnd"/>
      <w:r w:rsidRPr="00B32038">
        <w:rPr>
          <w:rFonts w:ascii="Cambria" w:eastAsia="Calibri" w:hAnsi="Cambria" w:cs="Times New Roman"/>
          <w:color w:val="000000"/>
          <w:sz w:val="20"/>
          <w:szCs w:val="20"/>
        </w:rPr>
        <w:t>, S (RS, past)</w:t>
      </w:r>
    </w:p>
    <w:p w14:paraId="2C826EE3"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Vanderbilt University: </w:t>
      </w:r>
      <w:r w:rsidRPr="00B32038">
        <w:rPr>
          <w:rFonts w:ascii="Cambria" w:eastAsia="Calibri" w:hAnsi="Cambria" w:cs="Times New Roman"/>
          <w:color w:val="000000"/>
          <w:sz w:val="20"/>
          <w:szCs w:val="20"/>
        </w:rPr>
        <w:t>Elasy, TA (PI); Martin, S (SC); Shackelford, L (RC, RS, past); Goidel, R (RS); Hinkle, N (RS); Lovell, C (RS); Myers, J (RS); Lipps Hogan, J (RS, past)</w:t>
      </w:r>
    </w:p>
    <w:p w14:paraId="22E4B2E3" w14:textId="77777777" w:rsidR="00003BC9" w:rsidRPr="00B32038" w:rsidRDefault="00003BC9" w:rsidP="00003BC9">
      <w:pPr>
        <w:widowControl w:val="0"/>
        <w:spacing w:after="0" w:line="240" w:lineRule="auto"/>
        <w:ind w:left="360"/>
        <w:rPr>
          <w:rFonts w:ascii="Cambria" w:eastAsia="Calibri" w:hAnsi="Cambria" w:cs="Times New Roman"/>
          <w:sz w:val="20"/>
          <w:szCs w:val="20"/>
        </w:rPr>
      </w:pPr>
      <w:r w:rsidRPr="00B32038">
        <w:rPr>
          <w:rFonts w:ascii="Cambria" w:eastAsia="Calibri" w:hAnsi="Cambria" w:cs="Times New Roman"/>
          <w:b/>
          <w:bCs/>
          <w:color w:val="000000"/>
          <w:sz w:val="20"/>
          <w:szCs w:val="20"/>
        </w:rPr>
        <w:t xml:space="preserve">Washington University: </w:t>
      </w:r>
      <w:r w:rsidRPr="00B32038">
        <w:rPr>
          <w:rFonts w:ascii="Cambria" w:eastAsia="Calibri" w:hAnsi="Cambria" w:cs="Times New Roman"/>
          <w:color w:val="000000"/>
          <w:sz w:val="20"/>
          <w:szCs w:val="20"/>
        </w:rPr>
        <w:t xml:space="preserve">McGill, JB (PI); Salam, M (Co-I); Schweiger, T (SC, RC); Kissel, S (SC, RC, past); Recklein, C (SC, past); </w:t>
      </w:r>
      <w:r w:rsidRPr="00B32038">
        <w:rPr>
          <w:rFonts w:ascii="Cambria" w:eastAsia="Calibri" w:hAnsi="Cambria" w:cs="Times New Roman"/>
          <w:sz w:val="20"/>
          <w:szCs w:val="20"/>
        </w:rPr>
        <w:t>Clifton, MJ (RS)</w:t>
      </w:r>
    </w:p>
    <w:p w14:paraId="3AAF7FB0" w14:textId="77777777" w:rsidR="00003BC9" w:rsidRPr="00B32038" w:rsidRDefault="00003BC9" w:rsidP="00003BC9">
      <w:pPr>
        <w:widowControl w:val="0"/>
        <w:spacing w:after="0" w:line="240" w:lineRule="auto"/>
        <w:ind w:left="360"/>
        <w:rPr>
          <w:rFonts w:ascii="Cambria" w:eastAsia="Calibri" w:hAnsi="Cambria" w:cs="Times New Roman"/>
          <w:color w:val="000000"/>
          <w:sz w:val="20"/>
          <w:szCs w:val="20"/>
        </w:rPr>
      </w:pPr>
      <w:r w:rsidRPr="00B32038">
        <w:rPr>
          <w:rFonts w:ascii="Cambria" w:eastAsia="Calibri" w:hAnsi="Cambria" w:cs="Times New Roman"/>
          <w:b/>
          <w:bCs/>
          <w:color w:val="000000"/>
          <w:sz w:val="20"/>
          <w:szCs w:val="20"/>
        </w:rPr>
        <w:t xml:space="preserve">Yale University/Fair Haven Community Health Center/West Haven VA Medical Center: </w:t>
      </w:r>
      <w:r w:rsidRPr="00B32038">
        <w:rPr>
          <w:rFonts w:ascii="Cambria" w:eastAsia="Calibri" w:hAnsi="Cambria" w:cs="Times New Roman"/>
          <w:color w:val="000000"/>
          <w:sz w:val="20"/>
          <w:szCs w:val="20"/>
        </w:rPr>
        <w:t xml:space="preserve">Tamborlane, W (PI); Camp, A (Co-I); </w:t>
      </w:r>
      <w:proofErr w:type="spellStart"/>
      <w:r w:rsidRPr="00B32038">
        <w:rPr>
          <w:rFonts w:ascii="Cambria" w:eastAsia="Calibri" w:hAnsi="Cambria" w:cs="Times New Roman"/>
          <w:color w:val="000000"/>
          <w:sz w:val="20"/>
          <w:szCs w:val="20"/>
        </w:rPr>
        <w:t>Gulanski</w:t>
      </w:r>
      <w:proofErr w:type="spellEnd"/>
      <w:r w:rsidRPr="00B32038">
        <w:rPr>
          <w:rFonts w:ascii="Cambria" w:eastAsia="Calibri" w:hAnsi="Cambria" w:cs="Times New Roman"/>
          <w:color w:val="000000"/>
          <w:sz w:val="20"/>
          <w:szCs w:val="20"/>
        </w:rPr>
        <w:t xml:space="preserve">, B (Co-I); </w:t>
      </w:r>
      <w:proofErr w:type="spellStart"/>
      <w:r w:rsidRPr="00B32038">
        <w:rPr>
          <w:rFonts w:ascii="Cambria" w:eastAsia="Calibri" w:hAnsi="Cambria" w:cs="Times New Roman"/>
          <w:color w:val="000000"/>
          <w:sz w:val="20"/>
          <w:szCs w:val="20"/>
        </w:rPr>
        <w:t>Inzucchi</w:t>
      </w:r>
      <w:proofErr w:type="spellEnd"/>
      <w:r w:rsidRPr="00B32038">
        <w:rPr>
          <w:rFonts w:ascii="Cambria" w:eastAsia="Calibri" w:hAnsi="Cambria" w:cs="Times New Roman"/>
          <w:color w:val="000000"/>
          <w:sz w:val="20"/>
          <w:szCs w:val="20"/>
        </w:rPr>
        <w:t xml:space="preserve">, SE (Co-I); Pham, K (Co-I); </w:t>
      </w:r>
      <w:proofErr w:type="spellStart"/>
      <w:r w:rsidRPr="00B32038">
        <w:rPr>
          <w:rFonts w:ascii="Cambria" w:eastAsia="Calibri" w:hAnsi="Cambria" w:cs="Times New Roman"/>
          <w:color w:val="000000"/>
          <w:sz w:val="20"/>
          <w:szCs w:val="20"/>
        </w:rPr>
        <w:t>Alguard</w:t>
      </w:r>
      <w:proofErr w:type="spellEnd"/>
      <w:r w:rsidRPr="00B32038">
        <w:rPr>
          <w:rFonts w:ascii="Cambria" w:eastAsia="Calibri" w:hAnsi="Cambria" w:cs="Times New Roman"/>
          <w:color w:val="000000"/>
          <w:sz w:val="20"/>
          <w:szCs w:val="20"/>
        </w:rPr>
        <w:t xml:space="preserve">, M (SC, RC); Gatcomb, P (SC); Lessard, K (SC); Perez, M (SC); </w:t>
      </w:r>
      <w:r w:rsidRPr="00B32038">
        <w:rPr>
          <w:rFonts w:ascii="Cambria" w:eastAsia="Calibri" w:hAnsi="Cambria" w:cs="Times New Roman"/>
          <w:bCs/>
          <w:sz w:val="20"/>
          <w:szCs w:val="20"/>
        </w:rPr>
        <w:t>Iannone, L (RC);</w:t>
      </w:r>
      <w:r w:rsidRPr="00B32038">
        <w:rPr>
          <w:rFonts w:ascii="Cambria" w:eastAsia="Calibri" w:hAnsi="Cambria" w:cs="Times New Roman"/>
          <w:b/>
          <w:bCs/>
          <w:sz w:val="20"/>
          <w:szCs w:val="20"/>
        </w:rPr>
        <w:t xml:space="preserve"> </w:t>
      </w:r>
      <w:r w:rsidRPr="00B32038">
        <w:rPr>
          <w:rFonts w:ascii="Cambria" w:eastAsia="Calibri" w:hAnsi="Cambria" w:cs="Times New Roman"/>
          <w:color w:val="000000"/>
          <w:sz w:val="20"/>
          <w:szCs w:val="20"/>
        </w:rPr>
        <w:t xml:space="preserve">Magenheimer, E (RC); </w:t>
      </w:r>
      <w:proofErr w:type="spellStart"/>
      <w:r w:rsidRPr="00B32038">
        <w:rPr>
          <w:rFonts w:ascii="Cambria" w:eastAsia="Calibri" w:hAnsi="Cambria" w:cs="Times New Roman"/>
          <w:color w:val="000000"/>
          <w:sz w:val="20"/>
          <w:szCs w:val="20"/>
        </w:rPr>
        <w:t>Montosa</w:t>
      </w:r>
      <w:proofErr w:type="spellEnd"/>
      <w:r w:rsidRPr="00B32038">
        <w:rPr>
          <w:rFonts w:ascii="Cambria" w:eastAsia="Calibri" w:hAnsi="Cambria" w:cs="Times New Roman"/>
          <w:color w:val="000000"/>
          <w:sz w:val="20"/>
          <w:szCs w:val="20"/>
        </w:rPr>
        <w:t>, A (RC)</w:t>
      </w:r>
    </w:p>
    <w:p w14:paraId="79C258E1" w14:textId="77777777" w:rsidR="00003BC9" w:rsidRPr="00B32038" w:rsidRDefault="00003BC9" w:rsidP="00003BC9">
      <w:pPr>
        <w:spacing w:after="0" w:line="240" w:lineRule="auto"/>
        <w:rPr>
          <w:rFonts w:ascii="Calibri" w:eastAsia="Calibri" w:hAnsi="Calibri" w:cs="Times New Roman"/>
        </w:rPr>
      </w:pPr>
    </w:p>
    <w:p w14:paraId="2FD896B1" w14:textId="77777777" w:rsidR="00003BC9" w:rsidRPr="00B32038" w:rsidRDefault="00003BC9" w:rsidP="00003BC9">
      <w:pPr>
        <w:spacing w:after="200" w:line="276" w:lineRule="auto"/>
        <w:rPr>
          <w:rFonts w:ascii="Cambria" w:eastAsia="Times New Roman" w:hAnsi="Cambria" w:cs="Times New Roman"/>
          <w:b/>
          <w:bCs/>
          <w:color w:val="000000"/>
          <w:sz w:val="20"/>
          <w:szCs w:val="20"/>
        </w:rPr>
      </w:pPr>
      <w:r w:rsidRPr="00B32038">
        <w:rPr>
          <w:rFonts w:ascii="Cambria" w:eastAsia="Times New Roman" w:hAnsi="Cambria" w:cs="Times New Roman"/>
          <w:b/>
          <w:bCs/>
          <w:color w:val="000000"/>
          <w:sz w:val="20"/>
          <w:szCs w:val="20"/>
        </w:rPr>
        <w:t>Study Units</w:t>
      </w:r>
    </w:p>
    <w:p w14:paraId="2319CDF5" w14:textId="77777777" w:rsidR="00003BC9" w:rsidRPr="00B32038" w:rsidRDefault="00003BC9" w:rsidP="00003BC9">
      <w:pPr>
        <w:spacing w:after="0" w:line="240" w:lineRule="auto"/>
        <w:ind w:left="360"/>
        <w:rPr>
          <w:rFonts w:ascii="Calibri" w:eastAsia="Times New Roman" w:hAnsi="Calibri" w:cs="Times New Roman"/>
          <w:color w:val="000000"/>
        </w:rPr>
      </w:pPr>
      <w:r w:rsidRPr="00B32038">
        <w:rPr>
          <w:rFonts w:ascii="Cambria" w:eastAsia="Times New Roman" w:hAnsi="Cambria" w:cs="Times New Roman"/>
          <w:b/>
          <w:bCs/>
          <w:color w:val="000000"/>
          <w:sz w:val="20"/>
          <w:szCs w:val="20"/>
        </w:rPr>
        <w:t xml:space="preserve">NIH/NIDDK (Sponsor): </w:t>
      </w:r>
      <w:r w:rsidRPr="00B32038">
        <w:rPr>
          <w:rFonts w:ascii="Cambria" w:eastAsia="Times New Roman" w:hAnsi="Cambria" w:cs="Times New Roman"/>
          <w:bCs/>
          <w:color w:val="000000"/>
          <w:sz w:val="20"/>
          <w:szCs w:val="20"/>
        </w:rPr>
        <w:t>Cefalu, WT (Director, Division of Diabetes, Endocrinology and Metabolic Diseases);</w:t>
      </w:r>
      <w:r w:rsidRPr="00B32038">
        <w:rPr>
          <w:rFonts w:ascii="Cambria" w:eastAsia="Times New Roman" w:hAnsi="Cambria" w:cs="Times New Roman"/>
          <w:b/>
          <w:bCs/>
          <w:color w:val="000000"/>
          <w:sz w:val="20"/>
          <w:szCs w:val="20"/>
        </w:rPr>
        <w:t xml:space="preserve"> </w:t>
      </w:r>
      <w:r w:rsidRPr="00B32038">
        <w:rPr>
          <w:rFonts w:ascii="Cambria" w:eastAsia="Times New Roman" w:hAnsi="Cambria" w:cs="Times New Roman"/>
          <w:color w:val="000000"/>
          <w:sz w:val="20"/>
          <w:szCs w:val="20"/>
        </w:rPr>
        <w:t xml:space="preserve">Fradkin, J (Director, </w:t>
      </w:r>
      <w:r w:rsidRPr="00B32038">
        <w:rPr>
          <w:rFonts w:ascii="Cambria" w:eastAsia="Times New Roman" w:hAnsi="Cambria" w:cs="Times New Roman"/>
          <w:bCs/>
          <w:color w:val="000000"/>
          <w:sz w:val="20"/>
          <w:szCs w:val="20"/>
        </w:rPr>
        <w:t>Division of Diabetes, Endocrinology and Metabolic Diseases,</w:t>
      </w:r>
      <w:r w:rsidRPr="00B32038">
        <w:rPr>
          <w:rFonts w:ascii="Cambria" w:eastAsia="Times New Roman" w:hAnsi="Cambria" w:cs="Times New Roman"/>
          <w:color w:val="000000"/>
          <w:sz w:val="20"/>
          <w:szCs w:val="20"/>
        </w:rPr>
        <w:t xml:space="preserve"> past); Burch, HB (Project Scientist); Bremer, AA (Project Scientist, past)</w:t>
      </w:r>
    </w:p>
    <w:p w14:paraId="2FFEF8B0" w14:textId="77777777" w:rsidR="00003BC9" w:rsidRPr="00B32038" w:rsidRDefault="00003BC9" w:rsidP="00003BC9">
      <w:pPr>
        <w:spacing w:after="0" w:line="240" w:lineRule="auto"/>
        <w:rPr>
          <w:rFonts w:ascii="Cambria" w:eastAsia="Times New Roman" w:hAnsi="Cambria" w:cs="Times New Roman"/>
          <w:b/>
          <w:bCs/>
          <w:color w:val="000000"/>
          <w:sz w:val="20"/>
          <w:szCs w:val="20"/>
        </w:rPr>
      </w:pPr>
    </w:p>
    <w:p w14:paraId="639732C1"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Chairman’s Office, Massachusetts General Hospital, Harvard Medical School: </w:t>
      </w:r>
      <w:r w:rsidRPr="00B32038">
        <w:rPr>
          <w:rFonts w:ascii="Cambria" w:eastAsia="Times New Roman" w:hAnsi="Cambria" w:cs="Times New Roman"/>
          <w:color w:val="000000"/>
          <w:sz w:val="20"/>
          <w:szCs w:val="20"/>
        </w:rPr>
        <w:t>Nathan, DM (Study Chair, Study Co-PI)</w:t>
      </w:r>
    </w:p>
    <w:p w14:paraId="3A830682"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4F9D6E62"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lastRenderedPageBreak/>
        <w:t xml:space="preserve">Executive Committee: </w:t>
      </w:r>
      <w:r w:rsidRPr="00B32038">
        <w:rPr>
          <w:rFonts w:ascii="Cambria" w:eastAsia="Times New Roman" w:hAnsi="Cambria" w:cs="Times New Roman"/>
          <w:color w:val="000000"/>
          <w:sz w:val="20"/>
          <w:szCs w:val="20"/>
        </w:rPr>
        <w:t xml:space="preserve">Nathan, DM (Study Chair, Study Co-PI); Lachin, JM (U01 Contact PI, Study Co-PI); </w:t>
      </w:r>
      <w:r w:rsidRPr="00B32038">
        <w:rPr>
          <w:rFonts w:ascii="Cambria" w:eastAsia="Calibri" w:hAnsi="Cambria" w:cs="Times New Roman"/>
          <w:color w:val="000000"/>
          <w:sz w:val="20"/>
          <w:szCs w:val="20"/>
        </w:rPr>
        <w:t>Buse, JB (Co-I); Kahn, SE (Co-I);</w:t>
      </w:r>
      <w:r w:rsidRPr="00B32038">
        <w:rPr>
          <w:rFonts w:ascii="Cambria" w:eastAsia="Times New Roman" w:hAnsi="Cambria" w:cs="Times New Roman"/>
          <w:color w:val="000000"/>
          <w:sz w:val="20"/>
          <w:szCs w:val="20"/>
        </w:rPr>
        <w:t xml:space="preserve"> Krause-</w:t>
      </w:r>
      <w:proofErr w:type="spellStart"/>
      <w:r w:rsidRPr="00B32038">
        <w:rPr>
          <w:rFonts w:ascii="Cambria" w:eastAsia="Times New Roman" w:hAnsi="Cambria" w:cs="Times New Roman"/>
          <w:color w:val="000000"/>
          <w:sz w:val="20"/>
          <w:szCs w:val="20"/>
        </w:rPr>
        <w:t>Steinrauf</w:t>
      </w:r>
      <w:proofErr w:type="spellEnd"/>
      <w:r w:rsidRPr="00B32038">
        <w:rPr>
          <w:rFonts w:ascii="Cambria" w:eastAsia="Times New Roman" w:hAnsi="Cambria" w:cs="Times New Roman"/>
          <w:color w:val="000000"/>
          <w:sz w:val="20"/>
          <w:szCs w:val="20"/>
        </w:rPr>
        <w:t xml:space="preserve">, H (Co-I, Project Director); </w:t>
      </w:r>
      <w:r w:rsidRPr="00B32038">
        <w:rPr>
          <w:rFonts w:ascii="Cambria" w:eastAsia="Calibri" w:hAnsi="Cambria" w:cs="Times New Roman"/>
          <w:color w:val="000000"/>
          <w:sz w:val="20"/>
          <w:szCs w:val="20"/>
        </w:rPr>
        <w:t>Larkin, ME (Co-I, SC); Tiktin, M (Co-I, SC); Wexler, D (PI)</w:t>
      </w:r>
      <w:r w:rsidRPr="00B32038">
        <w:rPr>
          <w:rFonts w:ascii="Cambria" w:eastAsia="Times New Roman" w:hAnsi="Cambria" w:cs="Times New Roman"/>
          <w:color w:val="000000"/>
          <w:sz w:val="20"/>
          <w:szCs w:val="20"/>
        </w:rPr>
        <w:t>; Burch, HB (Program Scientist); Bremer, AA (Project Scientist, past)</w:t>
      </w:r>
    </w:p>
    <w:p w14:paraId="65A0988A"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5D08D866"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Coordinating Center, The George Washington University Biostatistics Center: </w:t>
      </w:r>
      <w:r w:rsidRPr="00B32038">
        <w:rPr>
          <w:rFonts w:ascii="Cambria" w:eastAsia="Times New Roman" w:hAnsi="Cambria" w:cs="Times New Roman"/>
          <w:color w:val="000000"/>
          <w:sz w:val="20"/>
          <w:szCs w:val="20"/>
        </w:rPr>
        <w:t>Lachin, JM (U01 Contact PI, Study Co-PI); Krause-</w:t>
      </w:r>
      <w:proofErr w:type="spellStart"/>
      <w:r w:rsidRPr="00B32038">
        <w:rPr>
          <w:rFonts w:ascii="Cambria" w:eastAsia="Times New Roman" w:hAnsi="Cambria" w:cs="Times New Roman"/>
          <w:color w:val="000000"/>
          <w:sz w:val="20"/>
          <w:szCs w:val="20"/>
        </w:rPr>
        <w:t>Steinrauf</w:t>
      </w:r>
      <w:proofErr w:type="spellEnd"/>
      <w:r w:rsidRPr="00B32038">
        <w:rPr>
          <w:rFonts w:ascii="Cambria" w:eastAsia="Times New Roman" w:hAnsi="Cambria" w:cs="Times New Roman"/>
          <w:color w:val="000000"/>
          <w:sz w:val="20"/>
          <w:szCs w:val="20"/>
        </w:rPr>
        <w:t xml:space="preserve">, H (Co-I, Project Director); Younes, N (Co-I); </w:t>
      </w:r>
      <w:proofErr w:type="spellStart"/>
      <w:r w:rsidRPr="00B32038">
        <w:rPr>
          <w:rFonts w:ascii="Cambria" w:eastAsia="Times New Roman" w:hAnsi="Cambria" w:cs="Times New Roman"/>
          <w:color w:val="000000"/>
          <w:sz w:val="20"/>
          <w:szCs w:val="20"/>
        </w:rPr>
        <w:t>Bebu</w:t>
      </w:r>
      <w:proofErr w:type="spellEnd"/>
      <w:r w:rsidRPr="00B32038">
        <w:rPr>
          <w:rFonts w:ascii="Cambria" w:eastAsia="Times New Roman" w:hAnsi="Cambria" w:cs="Times New Roman"/>
          <w:color w:val="000000"/>
          <w:sz w:val="20"/>
          <w:szCs w:val="20"/>
        </w:rPr>
        <w:t>, I (RS); Butera, N (RS); Buys, CJ (RS); Fagan, A (RS); Gao, Y (RS); Ghosh, A (RS);  Gramzinski, MR (RS); Hall, SD (RS);</w:t>
      </w:r>
      <w:r w:rsidRPr="00B32038">
        <w:rPr>
          <w:rFonts w:ascii="Calibri" w:eastAsia="Calibri" w:hAnsi="Calibri" w:cs="Times New Roman"/>
        </w:rPr>
        <w:t xml:space="preserve"> </w:t>
      </w:r>
      <w:r w:rsidRPr="00B32038">
        <w:rPr>
          <w:rFonts w:ascii="Cambria" w:eastAsia="Times New Roman" w:hAnsi="Cambria" w:cs="Times New Roman"/>
          <w:color w:val="000000"/>
          <w:sz w:val="20"/>
          <w:szCs w:val="20"/>
        </w:rPr>
        <w:t xml:space="preserve">Kazemi, E (RS);  Legowski, E (RS); Liu, H (RS); Suratt, C (RS); Tripputi, M (RS); Arey, A (RS, past); Backman, M (RS, past); </w:t>
      </w:r>
      <w:proofErr w:type="spellStart"/>
      <w:r w:rsidRPr="00B32038">
        <w:rPr>
          <w:rFonts w:ascii="Cambria" w:eastAsia="Times New Roman" w:hAnsi="Cambria" w:cs="Times New Roman"/>
          <w:color w:val="000000"/>
          <w:sz w:val="20"/>
          <w:szCs w:val="20"/>
        </w:rPr>
        <w:t>Bethepu</w:t>
      </w:r>
      <w:proofErr w:type="spellEnd"/>
      <w:r w:rsidRPr="00B32038">
        <w:rPr>
          <w:rFonts w:ascii="Cambria" w:eastAsia="Times New Roman" w:hAnsi="Cambria" w:cs="Times New Roman"/>
          <w:color w:val="000000"/>
          <w:sz w:val="20"/>
          <w:szCs w:val="20"/>
        </w:rPr>
        <w:t>, J (RS, past); Lund, C (RS, past); Mangat Dhaliwal, P (RS, past); McGee, P (RS, past); Mesimer, E (RS, past); Ngo, L (RS, past)</w:t>
      </w:r>
    </w:p>
    <w:p w14:paraId="37629AF8" w14:textId="77777777" w:rsidR="00003BC9" w:rsidRPr="00B32038" w:rsidRDefault="00003BC9" w:rsidP="00003BC9">
      <w:pPr>
        <w:spacing w:after="0" w:line="240" w:lineRule="auto"/>
        <w:ind w:left="360"/>
        <w:rPr>
          <w:rFonts w:ascii="Calibri" w:eastAsia="Calibri" w:hAnsi="Calibri" w:cs="Times New Roman"/>
        </w:rPr>
      </w:pPr>
    </w:p>
    <w:p w14:paraId="5CDFF4BC"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Central Biochemical Laboratory, University of Minnesota Advanced Research and Diagnostic Laboratory: </w:t>
      </w:r>
      <w:r w:rsidRPr="00B32038">
        <w:rPr>
          <w:rFonts w:ascii="Cambria" w:eastAsia="Times New Roman" w:hAnsi="Cambria" w:cs="Times New Roman"/>
          <w:color w:val="000000"/>
          <w:sz w:val="20"/>
          <w:szCs w:val="20"/>
        </w:rPr>
        <w:t>Steffes, M (PI); Seegmiller, J (Co-I); Saenger, A (Co-I, past); Arends, V (SC); Gabrielson, D (SC, past)</w:t>
      </w:r>
    </w:p>
    <w:p w14:paraId="16BCA591" w14:textId="77777777" w:rsidR="00003BC9" w:rsidRPr="00B32038" w:rsidRDefault="00003BC9" w:rsidP="00003BC9">
      <w:pPr>
        <w:spacing w:after="0" w:line="240" w:lineRule="auto"/>
        <w:ind w:left="360"/>
        <w:rPr>
          <w:rFonts w:ascii="Cambria" w:eastAsia="Times New Roman" w:hAnsi="Cambria" w:cs="Times New Roman"/>
          <w:b/>
          <w:bCs/>
          <w:color w:val="000000"/>
          <w:sz w:val="20"/>
          <w:szCs w:val="20"/>
        </w:rPr>
      </w:pPr>
    </w:p>
    <w:p w14:paraId="5E287A46"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Drug Distribution Center, VA Cooperative Studies Program Clinical Research Pharmacy Coordinating Center: </w:t>
      </w:r>
      <w:r w:rsidRPr="00B32038">
        <w:rPr>
          <w:rFonts w:ascii="Cambria" w:eastAsia="Times New Roman" w:hAnsi="Cambria" w:cs="Times New Roman"/>
          <w:color w:val="000000"/>
          <w:sz w:val="20"/>
          <w:szCs w:val="20"/>
        </w:rPr>
        <w:t xml:space="preserve">Conner, T (PI); Warren, S (PI, past); Day, J (RS); </w:t>
      </w:r>
      <w:proofErr w:type="spellStart"/>
      <w:r w:rsidRPr="00B32038">
        <w:rPr>
          <w:rFonts w:ascii="Cambria" w:eastAsia="Calibri" w:hAnsi="Cambria" w:cs="Times New Roman"/>
          <w:sz w:val="20"/>
          <w:szCs w:val="20"/>
        </w:rPr>
        <w:t>Huminik</w:t>
      </w:r>
      <w:proofErr w:type="spellEnd"/>
      <w:r w:rsidRPr="00B32038">
        <w:rPr>
          <w:rFonts w:ascii="Cambria" w:eastAsia="Calibri" w:hAnsi="Cambria" w:cs="Times New Roman"/>
          <w:sz w:val="20"/>
          <w:szCs w:val="20"/>
        </w:rPr>
        <w:t xml:space="preserve">, J (RS); </w:t>
      </w:r>
      <w:proofErr w:type="spellStart"/>
      <w:r w:rsidRPr="00B32038">
        <w:rPr>
          <w:rFonts w:ascii="Cambria" w:eastAsia="Times New Roman" w:hAnsi="Cambria" w:cs="Times New Roman"/>
          <w:color w:val="000000"/>
          <w:sz w:val="20"/>
          <w:szCs w:val="20"/>
        </w:rPr>
        <w:t>Scrymgeour</w:t>
      </w:r>
      <w:proofErr w:type="spellEnd"/>
      <w:r w:rsidRPr="00B32038">
        <w:rPr>
          <w:rFonts w:ascii="Cambria" w:eastAsia="Times New Roman" w:hAnsi="Cambria" w:cs="Times New Roman"/>
          <w:color w:val="000000"/>
          <w:sz w:val="20"/>
          <w:szCs w:val="20"/>
        </w:rPr>
        <w:t>, A (RS)</w:t>
      </w:r>
    </w:p>
    <w:p w14:paraId="51E7BE06"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4271C9EA"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ECG Reading Center, EPICARE, Wake Forest University: </w:t>
      </w:r>
      <w:r w:rsidRPr="00B32038">
        <w:rPr>
          <w:rFonts w:ascii="Cambria" w:eastAsia="Times New Roman" w:hAnsi="Cambria" w:cs="Times New Roman"/>
          <w:color w:val="000000"/>
          <w:sz w:val="20"/>
          <w:szCs w:val="20"/>
        </w:rPr>
        <w:t>Soliman, EZ (PI)</w:t>
      </w:r>
      <w:r w:rsidRPr="00B32038">
        <w:rPr>
          <w:rFonts w:ascii="Cambria" w:eastAsia="Times New Roman" w:hAnsi="Cambria" w:cs="Times New Roman"/>
          <w:bCs/>
          <w:color w:val="000000"/>
          <w:sz w:val="20"/>
          <w:szCs w:val="20"/>
        </w:rPr>
        <w:t>;</w:t>
      </w:r>
      <w:r w:rsidRPr="00B32038">
        <w:rPr>
          <w:rFonts w:ascii="Cambria" w:eastAsia="Times New Roman" w:hAnsi="Cambria" w:cs="Times New Roman"/>
          <w:b/>
          <w:bCs/>
          <w:color w:val="000000"/>
          <w:sz w:val="20"/>
          <w:szCs w:val="20"/>
        </w:rPr>
        <w:t xml:space="preserve"> </w:t>
      </w:r>
      <w:r w:rsidRPr="00B32038">
        <w:rPr>
          <w:rFonts w:ascii="Cambria" w:eastAsia="Times New Roman" w:hAnsi="Cambria" w:cs="Times New Roman"/>
          <w:bCs/>
          <w:color w:val="000000"/>
          <w:sz w:val="20"/>
          <w:szCs w:val="20"/>
        </w:rPr>
        <w:t xml:space="preserve">Pokharel, Y (PI, past), </w:t>
      </w:r>
      <w:r w:rsidRPr="00B32038">
        <w:rPr>
          <w:rFonts w:ascii="Cambria" w:eastAsia="Times New Roman" w:hAnsi="Cambria" w:cs="Times New Roman"/>
          <w:color w:val="000000"/>
          <w:sz w:val="20"/>
          <w:szCs w:val="20"/>
        </w:rPr>
        <w:t>Zhang, ZM (Co-I, past); Campbell, C (SC); Hu, J (SC); Keasler, L (SC); Hensley, S (SC, past); Li, Y (RS)</w:t>
      </w:r>
    </w:p>
    <w:p w14:paraId="225BF8C4" w14:textId="77777777" w:rsidR="00003BC9" w:rsidRPr="00B32038" w:rsidRDefault="00003BC9" w:rsidP="00003BC9">
      <w:pPr>
        <w:spacing w:after="0" w:line="240" w:lineRule="auto"/>
        <w:ind w:left="360"/>
        <w:rPr>
          <w:rFonts w:ascii="Cambria" w:eastAsia="Times New Roman" w:hAnsi="Cambria" w:cs="Times New Roman"/>
          <w:b/>
          <w:bCs/>
          <w:color w:val="000000"/>
          <w:sz w:val="20"/>
          <w:szCs w:val="20"/>
        </w:rPr>
      </w:pPr>
    </w:p>
    <w:p w14:paraId="3D633A1D" w14:textId="77777777" w:rsidR="00003BC9" w:rsidRPr="00B32038" w:rsidRDefault="00003BC9" w:rsidP="00003BC9">
      <w:pPr>
        <w:spacing w:after="0" w:line="240" w:lineRule="auto"/>
        <w:ind w:left="360"/>
        <w:rPr>
          <w:rFonts w:ascii="Cambria" w:eastAsia="Times New Roman" w:hAnsi="Cambria" w:cs="Times New Roman"/>
          <w:b/>
          <w:bCs/>
          <w:color w:val="000000"/>
          <w:sz w:val="20"/>
          <w:szCs w:val="20"/>
        </w:rPr>
      </w:pPr>
      <w:r w:rsidRPr="00B32038">
        <w:rPr>
          <w:rFonts w:ascii="Cambria" w:eastAsia="Times New Roman" w:hAnsi="Cambria" w:cs="Times New Roman"/>
          <w:b/>
          <w:bCs/>
          <w:color w:val="000000"/>
          <w:sz w:val="20"/>
          <w:szCs w:val="20"/>
        </w:rPr>
        <w:t xml:space="preserve">Economic Evaluation and Assessment Center: </w:t>
      </w:r>
    </w:p>
    <w:p w14:paraId="22B94C3E" w14:textId="77777777" w:rsidR="00003BC9" w:rsidRPr="00B32038" w:rsidRDefault="00003BC9" w:rsidP="00003BC9">
      <w:pPr>
        <w:spacing w:after="0" w:line="240" w:lineRule="auto"/>
        <w:ind w:left="720"/>
        <w:rPr>
          <w:rFonts w:ascii="Calibri" w:eastAsia="Times New Roman" w:hAnsi="Calibri" w:cs="Times New Roman"/>
          <w:color w:val="000000"/>
        </w:rPr>
      </w:pPr>
      <w:r w:rsidRPr="00B32038">
        <w:rPr>
          <w:rFonts w:ascii="Cambria" w:eastAsia="Times New Roman" w:hAnsi="Cambria" w:cs="Times New Roman"/>
          <w:b/>
          <w:bCs/>
          <w:color w:val="000000"/>
          <w:sz w:val="20"/>
          <w:szCs w:val="20"/>
        </w:rPr>
        <w:t xml:space="preserve">University of Michigan: </w:t>
      </w:r>
      <w:r w:rsidRPr="00B32038">
        <w:rPr>
          <w:rFonts w:ascii="Cambria" w:eastAsia="Times New Roman" w:hAnsi="Cambria" w:cs="Times New Roman"/>
          <w:color w:val="000000"/>
          <w:sz w:val="20"/>
          <w:szCs w:val="20"/>
        </w:rPr>
        <w:t xml:space="preserve"> Herman, WH (PI); Kuo, S (RS); Martin, C (SC); </w:t>
      </w:r>
      <w:proofErr w:type="spellStart"/>
      <w:r w:rsidRPr="00B32038">
        <w:rPr>
          <w:rFonts w:ascii="Cambria" w:eastAsia="Times New Roman" w:hAnsi="Cambria" w:cs="Times New Roman"/>
          <w:color w:val="000000"/>
          <w:sz w:val="20"/>
          <w:szCs w:val="20"/>
        </w:rPr>
        <w:t>Waltje</w:t>
      </w:r>
      <w:proofErr w:type="spellEnd"/>
      <w:r w:rsidRPr="00B32038">
        <w:rPr>
          <w:rFonts w:ascii="Cambria" w:eastAsia="Times New Roman" w:hAnsi="Cambria" w:cs="Times New Roman"/>
          <w:color w:val="000000"/>
          <w:sz w:val="20"/>
          <w:szCs w:val="20"/>
        </w:rPr>
        <w:t xml:space="preserve">, A (SC, RC); Mihalcea, R (RS); </w:t>
      </w:r>
      <w:r w:rsidRPr="00B32038">
        <w:rPr>
          <w:rFonts w:ascii="Cambria" w:eastAsia="Times New Roman" w:hAnsi="Cambria" w:cs="Times New Roman"/>
          <w:sz w:val="20"/>
          <w:szCs w:val="20"/>
        </w:rPr>
        <w:t xml:space="preserve">Min, DJ (RS); </w:t>
      </w:r>
      <w:r w:rsidRPr="00B32038">
        <w:rPr>
          <w:rFonts w:ascii="Cambria" w:eastAsia="Times New Roman" w:hAnsi="Cambria" w:cs="Times New Roman"/>
          <w:color w:val="000000"/>
          <w:sz w:val="20"/>
          <w:szCs w:val="20"/>
        </w:rPr>
        <w:t xml:space="preserve">Perez-Rosas, V (RS); Prosser, L (RS); </w:t>
      </w:r>
      <w:proofErr w:type="spellStart"/>
      <w:r w:rsidRPr="00B32038">
        <w:rPr>
          <w:rFonts w:ascii="Cambria" w:eastAsia="Times New Roman" w:hAnsi="Cambria" w:cs="Times New Roman"/>
          <w:color w:val="000000"/>
          <w:sz w:val="20"/>
          <w:szCs w:val="20"/>
        </w:rPr>
        <w:t>Resnicow</w:t>
      </w:r>
      <w:proofErr w:type="spellEnd"/>
      <w:r w:rsidRPr="00B32038">
        <w:rPr>
          <w:rFonts w:ascii="Cambria" w:eastAsia="Times New Roman" w:hAnsi="Cambria" w:cs="Times New Roman"/>
          <w:color w:val="000000"/>
          <w:sz w:val="20"/>
          <w:szCs w:val="20"/>
        </w:rPr>
        <w:t>, K (RS); Ye, W (RS</w:t>
      </w:r>
      <w:r w:rsidRPr="00B32038">
        <w:rPr>
          <w:rFonts w:ascii="Cambria" w:eastAsia="Times New Roman" w:hAnsi="Cambria" w:cs="Times New Roman"/>
          <w:sz w:val="20"/>
          <w:szCs w:val="20"/>
        </w:rPr>
        <w:t xml:space="preserve">) </w:t>
      </w:r>
    </w:p>
    <w:p w14:paraId="39AEBAF8" w14:textId="77777777" w:rsidR="00003BC9" w:rsidRPr="00B32038" w:rsidRDefault="00003BC9" w:rsidP="00003BC9">
      <w:pPr>
        <w:spacing w:after="0" w:line="240" w:lineRule="auto"/>
        <w:ind w:left="720"/>
        <w:rPr>
          <w:rFonts w:ascii="Calibri" w:eastAsia="Times New Roman" w:hAnsi="Calibri" w:cs="Times New Roman"/>
          <w:color w:val="000000"/>
        </w:rPr>
      </w:pPr>
      <w:r w:rsidRPr="00B32038">
        <w:rPr>
          <w:rFonts w:ascii="Cambria" w:eastAsia="Times New Roman" w:hAnsi="Cambria" w:cs="Times New Roman"/>
          <w:b/>
          <w:bCs/>
          <w:color w:val="000000"/>
          <w:sz w:val="20"/>
          <w:szCs w:val="20"/>
        </w:rPr>
        <w:t xml:space="preserve">Centers for Disease Control and Prevention: </w:t>
      </w:r>
      <w:r w:rsidRPr="00B32038">
        <w:rPr>
          <w:rFonts w:ascii="Cambria" w:eastAsia="Times New Roman" w:hAnsi="Cambria" w:cs="Times New Roman"/>
          <w:color w:val="000000"/>
          <w:sz w:val="20"/>
          <w:szCs w:val="20"/>
        </w:rPr>
        <w:t>Shao, H (RS); Zhang, P (RS)</w:t>
      </w:r>
    </w:p>
    <w:p w14:paraId="7F478AC4" w14:textId="77777777" w:rsidR="00003BC9" w:rsidRPr="00B32038" w:rsidRDefault="00003BC9" w:rsidP="00003BC9">
      <w:pPr>
        <w:spacing w:after="0" w:line="240" w:lineRule="auto"/>
        <w:ind w:left="360"/>
        <w:rPr>
          <w:rFonts w:ascii="Cambria" w:eastAsia="Times New Roman" w:hAnsi="Cambria" w:cs="Times New Roman"/>
          <w:b/>
          <w:bCs/>
          <w:color w:val="000000"/>
          <w:sz w:val="20"/>
          <w:szCs w:val="20"/>
        </w:rPr>
      </w:pPr>
    </w:p>
    <w:p w14:paraId="76A376C3"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Neurocognitive Coordinating Center, Columbia University Medical Center: </w:t>
      </w:r>
      <w:r w:rsidRPr="00B32038">
        <w:rPr>
          <w:rFonts w:ascii="Cambria" w:eastAsia="Times New Roman" w:hAnsi="Cambria" w:cs="Times New Roman"/>
          <w:color w:val="000000"/>
          <w:sz w:val="20"/>
          <w:szCs w:val="20"/>
        </w:rPr>
        <w:t xml:space="preserve">Luchsinger, J (PI); Sanchez, D (SC); </w:t>
      </w:r>
      <w:proofErr w:type="spellStart"/>
      <w:r w:rsidRPr="00B32038">
        <w:rPr>
          <w:rFonts w:ascii="Cambria" w:eastAsia="Times New Roman" w:hAnsi="Cambria" w:cs="Times New Roman"/>
          <w:color w:val="000000"/>
          <w:sz w:val="20"/>
          <w:szCs w:val="20"/>
        </w:rPr>
        <w:t>Assuras</w:t>
      </w:r>
      <w:proofErr w:type="spellEnd"/>
      <w:r w:rsidRPr="00B32038">
        <w:rPr>
          <w:rFonts w:ascii="Cambria" w:eastAsia="Times New Roman" w:hAnsi="Cambria" w:cs="Times New Roman"/>
          <w:color w:val="000000"/>
          <w:sz w:val="20"/>
          <w:szCs w:val="20"/>
        </w:rPr>
        <w:t>, S (RS)</w:t>
      </w:r>
    </w:p>
    <w:p w14:paraId="781016E4"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1C4B1301"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QWB Reading Center, University of California San Diego Health Services Research Center: </w:t>
      </w:r>
      <w:proofErr w:type="spellStart"/>
      <w:r w:rsidRPr="00B32038">
        <w:rPr>
          <w:rFonts w:ascii="Cambria" w:eastAsia="Times New Roman" w:hAnsi="Cambria" w:cs="Times New Roman"/>
          <w:color w:val="000000"/>
          <w:sz w:val="20"/>
          <w:szCs w:val="20"/>
        </w:rPr>
        <w:t>Groessl</w:t>
      </w:r>
      <w:proofErr w:type="spellEnd"/>
      <w:r w:rsidRPr="00B32038">
        <w:rPr>
          <w:rFonts w:ascii="Cambria" w:eastAsia="Times New Roman" w:hAnsi="Cambria" w:cs="Times New Roman"/>
          <w:color w:val="000000"/>
          <w:sz w:val="20"/>
          <w:szCs w:val="20"/>
        </w:rPr>
        <w:t xml:space="preserve">, E (PI); Sakha, F (SC); Chong, H (SC, past); Hillery, N (RS) </w:t>
      </w:r>
    </w:p>
    <w:p w14:paraId="0724CFAE" w14:textId="77777777" w:rsidR="00003BC9" w:rsidRPr="00B32038" w:rsidRDefault="00003BC9" w:rsidP="00003BC9">
      <w:pPr>
        <w:widowControl w:val="0"/>
        <w:spacing w:after="0" w:line="240" w:lineRule="auto"/>
        <w:ind w:left="360"/>
        <w:rPr>
          <w:rFonts w:ascii="Calibri" w:eastAsia="Calibri" w:hAnsi="Calibri" w:cs="Times New Roman"/>
        </w:rPr>
      </w:pPr>
    </w:p>
    <w:p w14:paraId="2A3FF02C" w14:textId="77777777" w:rsidR="00003BC9" w:rsidRPr="00B32038" w:rsidRDefault="00003BC9" w:rsidP="00003BC9">
      <w:pPr>
        <w:spacing w:after="200" w:line="276" w:lineRule="auto"/>
        <w:rPr>
          <w:rFonts w:ascii="Calibri" w:eastAsia="Calibri" w:hAnsi="Calibri" w:cs="Times New Roman"/>
        </w:rPr>
      </w:pPr>
      <w:r w:rsidRPr="00B32038">
        <w:rPr>
          <w:rFonts w:ascii="Calibri" w:eastAsia="Calibri" w:hAnsi="Calibri" w:cs="Times New Roman"/>
        </w:rPr>
        <w:br w:type="page"/>
      </w:r>
    </w:p>
    <w:p w14:paraId="71ED9708" w14:textId="77777777" w:rsidR="00003BC9" w:rsidRPr="00B32038" w:rsidRDefault="00003BC9" w:rsidP="00003BC9">
      <w:pPr>
        <w:spacing w:after="0" w:line="240" w:lineRule="auto"/>
        <w:rPr>
          <w:rFonts w:ascii="Cambria" w:eastAsia="Times New Roman" w:hAnsi="Cambria" w:cs="Times New Roman"/>
          <w:b/>
          <w:bCs/>
          <w:color w:val="000000"/>
          <w:sz w:val="20"/>
          <w:szCs w:val="20"/>
        </w:rPr>
      </w:pPr>
      <w:r w:rsidRPr="00B32038">
        <w:rPr>
          <w:rFonts w:ascii="Cambria" w:eastAsia="Times New Roman" w:hAnsi="Cambria" w:cs="Times New Roman"/>
          <w:b/>
          <w:bCs/>
          <w:color w:val="000000"/>
          <w:sz w:val="20"/>
          <w:szCs w:val="20"/>
        </w:rPr>
        <w:lastRenderedPageBreak/>
        <w:t>Collaborators</w:t>
      </w:r>
    </w:p>
    <w:p w14:paraId="42C7FFF3" w14:textId="77777777" w:rsidR="00003BC9" w:rsidRPr="00B32038" w:rsidRDefault="00003BC9" w:rsidP="00003BC9">
      <w:pPr>
        <w:widowControl w:val="0"/>
        <w:spacing w:after="0" w:line="240" w:lineRule="auto"/>
        <w:rPr>
          <w:rFonts w:ascii="Calibri" w:eastAsia="Calibri" w:hAnsi="Calibri" w:cs="Times New Roman"/>
          <w:sz w:val="20"/>
          <w:szCs w:val="20"/>
        </w:rPr>
      </w:pPr>
    </w:p>
    <w:p w14:paraId="0DB2D271" w14:textId="77777777" w:rsidR="00003BC9" w:rsidRPr="00B32038" w:rsidRDefault="00003BC9" w:rsidP="00003BC9">
      <w:pPr>
        <w:spacing w:after="0" w:line="240" w:lineRule="auto"/>
        <w:ind w:left="360"/>
        <w:rPr>
          <w:rFonts w:ascii="Cambria" w:eastAsia="Times New Roman" w:hAnsi="Cambria" w:cs="Times New Roman"/>
          <w:b/>
          <w:bCs/>
          <w:color w:val="000000"/>
          <w:sz w:val="20"/>
          <w:szCs w:val="20"/>
        </w:rPr>
      </w:pPr>
      <w:r w:rsidRPr="00B32038">
        <w:rPr>
          <w:rFonts w:ascii="Cambria" w:eastAsia="Times New Roman" w:hAnsi="Cambria" w:cs="Times New Roman"/>
          <w:b/>
          <w:bCs/>
          <w:color w:val="000000"/>
          <w:sz w:val="20"/>
          <w:szCs w:val="20"/>
        </w:rPr>
        <w:t xml:space="preserve">Cardiovascular Adjudication Advisor: </w:t>
      </w:r>
      <w:r w:rsidRPr="00B32038">
        <w:rPr>
          <w:rFonts w:ascii="Cambria" w:eastAsia="Times New Roman" w:hAnsi="Cambria" w:cs="Times New Roman"/>
          <w:color w:val="000000"/>
          <w:sz w:val="20"/>
          <w:szCs w:val="20"/>
        </w:rPr>
        <w:t>Everett, BM (Brigham and Women’s Hospital)</w:t>
      </w:r>
    </w:p>
    <w:p w14:paraId="203FDF44" w14:textId="77777777" w:rsidR="00003BC9" w:rsidRPr="00B32038" w:rsidRDefault="00003BC9" w:rsidP="00003BC9">
      <w:pPr>
        <w:spacing w:after="0" w:line="240" w:lineRule="auto"/>
        <w:ind w:left="360"/>
        <w:rPr>
          <w:rFonts w:ascii="Cambria" w:eastAsia="Times New Roman" w:hAnsi="Cambria" w:cs="Times New Roman"/>
          <w:b/>
          <w:bCs/>
          <w:color w:val="000000"/>
          <w:sz w:val="20"/>
          <w:szCs w:val="20"/>
        </w:rPr>
      </w:pPr>
    </w:p>
    <w:p w14:paraId="4D64FF9B"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bCs/>
          <w:color w:val="000000"/>
          <w:sz w:val="20"/>
          <w:szCs w:val="20"/>
        </w:rPr>
        <w:t xml:space="preserve">Collaborating Investigators (Recruitment Sites): </w:t>
      </w:r>
      <w:r w:rsidRPr="00B32038">
        <w:rPr>
          <w:rFonts w:ascii="Cambria" w:eastAsia="Times New Roman" w:hAnsi="Cambria" w:cs="Times New Roman"/>
          <w:color w:val="000000"/>
          <w:sz w:val="20"/>
          <w:szCs w:val="20"/>
        </w:rPr>
        <w:t xml:space="preserve">Abdouch, I (University of Nebraska Medical Center/Omaha VA); </w:t>
      </w:r>
      <w:r w:rsidRPr="00B32038">
        <w:rPr>
          <w:rFonts w:ascii="Cambria" w:eastAsia="Times New Roman" w:hAnsi="Cambria" w:cs="Calibri"/>
          <w:color w:val="000000"/>
          <w:sz w:val="20"/>
          <w:szCs w:val="20"/>
        </w:rPr>
        <w:t>Bahtiyar, G (</w:t>
      </w:r>
      <w:r w:rsidRPr="00B32038">
        <w:rPr>
          <w:rFonts w:ascii="Cambria" w:eastAsia="Times New Roman" w:hAnsi="Cambria" w:cs="Times New Roman"/>
          <w:color w:val="000000"/>
          <w:sz w:val="20"/>
          <w:szCs w:val="20"/>
        </w:rPr>
        <w:t>SUNY Downstate Medical Center); Brantley, P (Pennington Biomedical Research Center (LSU)); Broyles, FE (Swedish Medical Center); Canaris, G (University of Nebraska Medical Center/Omaha VA); Copeland, P (Massachusetts General Hospital); Craine, JJ (</w:t>
      </w:r>
      <w:r w:rsidRPr="00B32038">
        <w:rPr>
          <w:rFonts w:ascii="Cambria" w:eastAsia="Calibri" w:hAnsi="Cambria" w:cs="Times New Roman"/>
          <w:sz w:val="20"/>
          <w:szCs w:val="20"/>
        </w:rPr>
        <w:t>UW Valley Medical Center</w:t>
      </w:r>
      <w:r w:rsidRPr="00B32038">
        <w:rPr>
          <w:rFonts w:ascii="Cambria" w:eastAsia="Times New Roman" w:hAnsi="Cambria" w:cs="Times New Roman"/>
          <w:color w:val="000000"/>
          <w:sz w:val="20"/>
          <w:szCs w:val="20"/>
        </w:rPr>
        <w:t>); Fein, WL (Swedish Medical Center); Gliwa, A (SUNY Downstate Medical Center); Hope, L (SUNY Downstate Medical Center); Lee, MS (SUNY Downstate Medical Center); Meiners, R (Pennington Biomedical Research Center (LSU)); Meiners, V (Pennington Biomedical Research Center (LSU)); O’Neal, H (Pennington Biomedical Research Center (LSU)); Park, JE (</w:t>
      </w:r>
      <w:r w:rsidRPr="00B32038">
        <w:rPr>
          <w:rFonts w:ascii="Cambria" w:eastAsia="Calibri" w:hAnsi="Cambria" w:cs="Times New Roman"/>
          <w:sz w:val="20"/>
          <w:szCs w:val="20"/>
        </w:rPr>
        <w:t>UW Valley Medical Center</w:t>
      </w:r>
      <w:r w:rsidRPr="00B32038">
        <w:rPr>
          <w:rFonts w:ascii="Cambria" w:eastAsia="Times New Roman" w:hAnsi="Cambria" w:cs="Times New Roman"/>
          <w:color w:val="000000"/>
          <w:sz w:val="20"/>
          <w:szCs w:val="20"/>
        </w:rPr>
        <w:t xml:space="preserve">); </w:t>
      </w:r>
      <w:r w:rsidRPr="00B32038">
        <w:rPr>
          <w:rFonts w:ascii="Cambria" w:eastAsia="Times New Roman" w:hAnsi="Cambria" w:cs="Calibri"/>
          <w:color w:val="000000"/>
          <w:sz w:val="20"/>
          <w:szCs w:val="20"/>
        </w:rPr>
        <w:t>Sacerdote, A (</w:t>
      </w:r>
      <w:r w:rsidRPr="00B32038">
        <w:rPr>
          <w:rFonts w:ascii="Cambria" w:eastAsia="Times New Roman" w:hAnsi="Cambria" w:cs="Times New Roman"/>
          <w:color w:val="000000"/>
          <w:sz w:val="20"/>
          <w:szCs w:val="20"/>
        </w:rPr>
        <w:t xml:space="preserve">SUNY Downstate Medical Center; Sledge, Jr., E (Pennington Biomedical Research Center (LSU)); Soni, L </w:t>
      </w:r>
      <w:r w:rsidRPr="00B32038">
        <w:rPr>
          <w:rFonts w:ascii="Cambria" w:eastAsia="Times New Roman" w:hAnsi="Cambria" w:cs="Calibri"/>
          <w:color w:val="000000"/>
          <w:sz w:val="20"/>
          <w:szCs w:val="20"/>
        </w:rPr>
        <w:t>(</w:t>
      </w:r>
      <w:r w:rsidRPr="00B32038">
        <w:rPr>
          <w:rFonts w:ascii="Cambria" w:eastAsia="Times New Roman" w:hAnsi="Cambria" w:cs="Times New Roman"/>
          <w:color w:val="000000"/>
          <w:sz w:val="20"/>
          <w:szCs w:val="20"/>
        </w:rPr>
        <w:t xml:space="preserve">SUNY Downstate Medical Center); </w:t>
      </w:r>
      <w:proofErr w:type="spellStart"/>
      <w:r w:rsidRPr="00B32038">
        <w:rPr>
          <w:rFonts w:ascii="Cambria" w:eastAsia="Times New Roman" w:hAnsi="Cambria" w:cs="Times New Roman"/>
          <w:color w:val="000000"/>
          <w:sz w:val="20"/>
          <w:szCs w:val="20"/>
        </w:rPr>
        <w:t>Steppel</w:t>
      </w:r>
      <w:proofErr w:type="spellEnd"/>
      <w:r w:rsidRPr="00B32038">
        <w:rPr>
          <w:rFonts w:ascii="Cambria" w:eastAsia="Times New Roman" w:hAnsi="Cambria" w:cs="Times New Roman"/>
          <w:color w:val="000000"/>
          <w:sz w:val="20"/>
          <w:szCs w:val="20"/>
        </w:rPr>
        <w:t xml:space="preserve">-Reznik, J (Massachusetts General Hospital); Turchin, A (Massachusetts General Hospital) </w:t>
      </w:r>
    </w:p>
    <w:p w14:paraId="36AEB739"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67B7DE58"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color w:val="000000"/>
          <w:sz w:val="20"/>
          <w:szCs w:val="20"/>
        </w:rPr>
        <w:t>Beta Cell Ancillary Study:</w:t>
      </w:r>
      <w:r w:rsidRPr="00B32038">
        <w:rPr>
          <w:rFonts w:ascii="Cambria" w:eastAsia="Times New Roman" w:hAnsi="Cambria" w:cs="Times New Roman"/>
          <w:color w:val="000000"/>
          <w:sz w:val="20"/>
          <w:szCs w:val="20"/>
        </w:rPr>
        <w:t xml:space="preserve"> Brooks-Worrell, B (University of Washington); Hampe, CS (University of Washington); Palmer, JP (University of Washington); </w:t>
      </w:r>
      <w:proofErr w:type="spellStart"/>
      <w:r w:rsidRPr="00B32038">
        <w:rPr>
          <w:rFonts w:ascii="Cambria" w:eastAsia="Times New Roman" w:hAnsi="Cambria" w:cs="Times New Roman"/>
          <w:color w:val="000000"/>
          <w:sz w:val="20"/>
          <w:szCs w:val="20"/>
        </w:rPr>
        <w:t>Shojaie</w:t>
      </w:r>
      <w:proofErr w:type="spellEnd"/>
      <w:r w:rsidRPr="00B32038">
        <w:rPr>
          <w:rFonts w:ascii="Cambria" w:eastAsia="Times New Roman" w:hAnsi="Cambria" w:cs="Times New Roman"/>
          <w:color w:val="000000"/>
          <w:sz w:val="20"/>
          <w:szCs w:val="20"/>
        </w:rPr>
        <w:t>, A (University of Washington)</w:t>
      </w:r>
    </w:p>
    <w:p w14:paraId="13D9D19A"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264ACF8C"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color w:val="000000"/>
          <w:sz w:val="20"/>
          <w:szCs w:val="20"/>
        </w:rPr>
        <w:t xml:space="preserve">Continuous Glucose Monitoring Sub-study: </w:t>
      </w:r>
      <w:r w:rsidRPr="00B32038">
        <w:rPr>
          <w:rFonts w:ascii="Cambria" w:eastAsia="Times New Roman" w:hAnsi="Cambria" w:cs="Times New Roman"/>
          <w:color w:val="000000"/>
          <w:sz w:val="20"/>
          <w:szCs w:val="20"/>
        </w:rPr>
        <w:t>Higgins, J (Massachusetts General Hospital; Harvard Medical School)</w:t>
      </w:r>
    </w:p>
    <w:p w14:paraId="1F08F618"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35D5AE17"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color w:val="000000"/>
          <w:sz w:val="20"/>
          <w:szCs w:val="20"/>
        </w:rPr>
        <w:t xml:space="preserve">Emotional Distress Sub-study: </w:t>
      </w:r>
      <w:r w:rsidRPr="00B32038">
        <w:rPr>
          <w:rFonts w:ascii="Cambria" w:eastAsia="Times New Roman" w:hAnsi="Cambria" w:cs="Times New Roman"/>
          <w:color w:val="000000"/>
          <w:sz w:val="20"/>
          <w:szCs w:val="20"/>
        </w:rPr>
        <w:t>Golden, S (Johns Hopkins University); Gonzalez, J (Yeshiva University; Albert Einstein College of Medicine); Naik, A (Baylor College of Medicine); Walker, E (Albert Einstein College of Medicine)</w:t>
      </w:r>
    </w:p>
    <w:p w14:paraId="61848B1C"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34D99A72"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color w:val="000000"/>
          <w:sz w:val="20"/>
          <w:szCs w:val="20"/>
        </w:rPr>
        <w:t>National Diabetes Education Program (NDEP) Sub-study:</w:t>
      </w:r>
      <w:r w:rsidRPr="00B32038">
        <w:rPr>
          <w:rFonts w:ascii="Cambria" w:eastAsia="Times New Roman" w:hAnsi="Cambria" w:cs="Times New Roman"/>
          <w:color w:val="000000"/>
          <w:sz w:val="20"/>
          <w:szCs w:val="20"/>
        </w:rPr>
        <w:t xml:space="preserve"> Doner Lotenberg, L (Hager Sharp); Gallivan, JM (National Institutes of Health); Lim, J (Hager Sharp); Tuncer, DM (National Institutes of Health)</w:t>
      </w:r>
    </w:p>
    <w:p w14:paraId="1B06E920" w14:textId="77777777" w:rsidR="00003BC9" w:rsidRPr="00B32038" w:rsidRDefault="00003BC9" w:rsidP="00003BC9">
      <w:pPr>
        <w:spacing w:after="0" w:line="240" w:lineRule="auto"/>
        <w:ind w:left="360"/>
        <w:rPr>
          <w:rFonts w:ascii="Cambria" w:eastAsia="Times New Roman" w:hAnsi="Cambria" w:cs="Times New Roman"/>
          <w:color w:val="000000"/>
          <w:sz w:val="20"/>
          <w:szCs w:val="20"/>
        </w:rPr>
      </w:pPr>
    </w:p>
    <w:p w14:paraId="732A1EB4" w14:textId="77777777" w:rsidR="00003BC9" w:rsidRDefault="00003BC9" w:rsidP="00003BC9">
      <w:pPr>
        <w:spacing w:after="0" w:line="240" w:lineRule="auto"/>
        <w:ind w:left="360"/>
        <w:rPr>
          <w:rFonts w:ascii="Cambria" w:eastAsia="Times New Roman" w:hAnsi="Cambria" w:cs="Times New Roman"/>
          <w:color w:val="000000"/>
          <w:sz w:val="20"/>
          <w:szCs w:val="20"/>
        </w:rPr>
      </w:pPr>
      <w:r w:rsidRPr="00B32038">
        <w:rPr>
          <w:rFonts w:ascii="Cambria" w:eastAsia="Times New Roman" w:hAnsi="Cambria" w:cs="Times New Roman"/>
          <w:b/>
          <w:color w:val="000000"/>
          <w:sz w:val="20"/>
          <w:szCs w:val="20"/>
        </w:rPr>
        <w:t xml:space="preserve">Recruitment Ancillary Study: </w:t>
      </w:r>
      <w:r w:rsidRPr="00B32038">
        <w:rPr>
          <w:rFonts w:ascii="Cambria" w:eastAsia="Times New Roman" w:hAnsi="Cambria" w:cs="Times New Roman"/>
          <w:color w:val="000000"/>
          <w:sz w:val="20"/>
          <w:szCs w:val="20"/>
        </w:rPr>
        <w:t>Behringer-Massera, S (The Mount Sinai Hospital, Beth Israel Medical Center)</w:t>
      </w:r>
    </w:p>
    <w:p w14:paraId="4A602775" w14:textId="77777777" w:rsidR="00003BC9" w:rsidRDefault="00003BC9">
      <w:pPr>
        <w:rPr>
          <w:rFonts w:ascii="Arial" w:hAnsi="Arial" w:cs="Arial"/>
          <w:b/>
          <w:bCs/>
        </w:rPr>
      </w:pPr>
    </w:p>
    <w:p w14:paraId="7C45D847" w14:textId="6CA67EEC" w:rsidR="00003BC9" w:rsidRDefault="00003BC9">
      <w:pPr>
        <w:rPr>
          <w:rFonts w:ascii="Arial" w:hAnsi="Arial" w:cs="Arial"/>
          <w:b/>
          <w:bCs/>
        </w:rPr>
        <w:sectPr w:rsidR="00003BC9" w:rsidSect="00FE5D0C">
          <w:footerReference w:type="default" r:id="rId7"/>
          <w:pgSz w:w="12240" w:h="15840"/>
          <w:pgMar w:top="1440" w:right="360" w:bottom="810" w:left="360" w:header="720" w:footer="12" w:gutter="0"/>
          <w:cols w:space="720"/>
          <w:docGrid w:linePitch="360"/>
        </w:sectPr>
      </w:pPr>
    </w:p>
    <w:p w14:paraId="29033195" w14:textId="04FC5BD6" w:rsidR="00660836" w:rsidRPr="0042724E" w:rsidRDefault="00660836" w:rsidP="00003BC9">
      <w:pPr>
        <w:pStyle w:val="Heading1"/>
      </w:pPr>
      <w:bookmarkStart w:id="2" w:name="_Toc219835850"/>
      <w:r w:rsidRPr="00003BC9">
        <w:rPr>
          <w:b/>
          <w:bCs/>
        </w:rPr>
        <w:lastRenderedPageBreak/>
        <w:t xml:space="preserve">Supplemental Table </w:t>
      </w:r>
      <w:r w:rsidR="00B435CD">
        <w:rPr>
          <w:b/>
          <w:bCs/>
        </w:rPr>
        <w:t>1</w:t>
      </w:r>
      <w:r w:rsidRPr="00003BC9">
        <w:rPr>
          <w:b/>
          <w:bCs/>
        </w:rPr>
        <w:t>.</w:t>
      </w:r>
      <w:r w:rsidRPr="0042724E">
        <w:t xml:space="preserve"> </w:t>
      </w:r>
      <w:r w:rsidR="003552DC">
        <w:t>C</w:t>
      </w:r>
      <w:r w:rsidRPr="0042724E">
        <w:t>ore CGM metrics by randomized treatment group,</w:t>
      </w:r>
      <w:r>
        <w:t xml:space="preserve"> separately for </w:t>
      </w:r>
      <w:r w:rsidRPr="002F1C1C">
        <w:t>nighttime</w:t>
      </w:r>
      <w:r w:rsidRPr="004214FF">
        <w:t xml:space="preserve"> only (12:00 AM – 5:59 AM) and </w:t>
      </w:r>
      <w:r w:rsidRPr="002F1C1C">
        <w:t>daytime</w:t>
      </w:r>
      <w:r>
        <w:t xml:space="preserve"> only (6:00 AM – 11:59 PM),</w:t>
      </w:r>
      <w:r w:rsidRPr="0042724E">
        <w:t xml:space="preserve"> among the on-treatment cohort.</w:t>
      </w:r>
      <w:bookmarkEnd w:id="2"/>
      <w:r w:rsidRPr="0042724E">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39"/>
        <w:gridCol w:w="1696"/>
        <w:gridCol w:w="1547"/>
        <w:gridCol w:w="1693"/>
        <w:gridCol w:w="1530"/>
        <w:gridCol w:w="1324"/>
      </w:tblGrid>
      <w:tr w:rsidR="00660836" w:rsidRPr="0060337A" w14:paraId="1B297FA8" w14:textId="77777777" w:rsidTr="004E4DB9">
        <w:trPr>
          <w:trHeight w:val="366"/>
        </w:trPr>
        <w:tc>
          <w:tcPr>
            <w:tcW w:w="1539" w:type="dxa"/>
            <w:tcBorders>
              <w:bottom w:val="single" w:sz="4" w:space="0" w:color="auto"/>
            </w:tcBorders>
          </w:tcPr>
          <w:p w14:paraId="7A91F5B8" w14:textId="77777777" w:rsidR="00660836" w:rsidRPr="00007186" w:rsidRDefault="00660836" w:rsidP="004E4DB9">
            <w:pPr>
              <w:pStyle w:val="TableParagraph"/>
              <w:spacing w:before="18" w:line="240" w:lineRule="auto"/>
              <w:rPr>
                <w:rFonts w:ascii="Arial" w:hAnsi="Arial" w:cs="Arial"/>
                <w:b/>
                <w:bCs/>
              </w:rPr>
            </w:pPr>
            <w:r w:rsidRPr="00007186">
              <w:rPr>
                <w:rFonts w:ascii="Arial" w:hAnsi="Arial" w:cs="Arial"/>
                <w:b/>
                <w:bCs/>
                <w:spacing w:val="-2"/>
              </w:rPr>
              <w:t>Metric</w:t>
            </w:r>
          </w:p>
        </w:tc>
        <w:tc>
          <w:tcPr>
            <w:tcW w:w="1696" w:type="dxa"/>
            <w:tcBorders>
              <w:bottom w:val="single" w:sz="4" w:space="0" w:color="auto"/>
            </w:tcBorders>
          </w:tcPr>
          <w:p w14:paraId="4C8C96D1" w14:textId="77777777" w:rsidR="00660836" w:rsidRPr="00007186" w:rsidRDefault="00660836" w:rsidP="004E4DB9">
            <w:pPr>
              <w:pStyle w:val="TableParagraph"/>
              <w:spacing w:before="18" w:line="240" w:lineRule="auto"/>
              <w:ind w:left="120"/>
              <w:rPr>
                <w:rFonts w:ascii="Arial" w:hAnsi="Arial" w:cs="Arial"/>
                <w:b/>
                <w:bCs/>
              </w:rPr>
            </w:pPr>
            <w:r w:rsidRPr="00007186">
              <w:rPr>
                <w:rFonts w:ascii="Arial" w:hAnsi="Arial" w:cs="Arial"/>
                <w:b/>
                <w:bCs/>
              </w:rPr>
              <w:t>Glargine</w:t>
            </w:r>
          </w:p>
        </w:tc>
        <w:tc>
          <w:tcPr>
            <w:tcW w:w="1547" w:type="dxa"/>
            <w:tcBorders>
              <w:bottom w:val="single" w:sz="4" w:space="0" w:color="auto"/>
            </w:tcBorders>
          </w:tcPr>
          <w:p w14:paraId="4882BD3F" w14:textId="77777777" w:rsidR="00660836" w:rsidRPr="00007186" w:rsidRDefault="00660836" w:rsidP="004E4DB9">
            <w:pPr>
              <w:pStyle w:val="TableParagraph"/>
              <w:spacing w:before="18" w:line="240" w:lineRule="auto"/>
              <w:ind w:left="120"/>
              <w:rPr>
                <w:rFonts w:ascii="Arial" w:hAnsi="Arial" w:cs="Arial"/>
                <w:b/>
                <w:bCs/>
              </w:rPr>
            </w:pPr>
            <w:r w:rsidRPr="00007186">
              <w:rPr>
                <w:rFonts w:ascii="Arial" w:hAnsi="Arial" w:cs="Arial"/>
                <w:b/>
                <w:bCs/>
              </w:rPr>
              <w:t>Glimepiride</w:t>
            </w:r>
          </w:p>
        </w:tc>
        <w:tc>
          <w:tcPr>
            <w:tcW w:w="1693" w:type="dxa"/>
            <w:tcBorders>
              <w:bottom w:val="single" w:sz="4" w:space="0" w:color="auto"/>
            </w:tcBorders>
          </w:tcPr>
          <w:p w14:paraId="5AA2F440" w14:textId="77777777" w:rsidR="00660836" w:rsidRPr="00007186" w:rsidRDefault="00660836" w:rsidP="004E4DB9">
            <w:pPr>
              <w:pStyle w:val="TableParagraph"/>
              <w:spacing w:before="18" w:line="240" w:lineRule="auto"/>
              <w:ind w:left="120"/>
              <w:rPr>
                <w:rFonts w:ascii="Arial" w:hAnsi="Arial" w:cs="Arial"/>
                <w:b/>
                <w:bCs/>
              </w:rPr>
            </w:pPr>
            <w:r w:rsidRPr="00007186">
              <w:rPr>
                <w:rFonts w:ascii="Arial" w:hAnsi="Arial" w:cs="Arial"/>
                <w:b/>
                <w:bCs/>
              </w:rPr>
              <w:t>Liraglutide</w:t>
            </w:r>
          </w:p>
        </w:tc>
        <w:tc>
          <w:tcPr>
            <w:tcW w:w="1530" w:type="dxa"/>
            <w:tcBorders>
              <w:bottom w:val="single" w:sz="4" w:space="0" w:color="auto"/>
            </w:tcBorders>
          </w:tcPr>
          <w:p w14:paraId="38811756" w14:textId="77777777" w:rsidR="00660836" w:rsidRPr="00007186" w:rsidRDefault="00660836" w:rsidP="004E4DB9">
            <w:pPr>
              <w:pStyle w:val="TableParagraph"/>
              <w:spacing w:before="18" w:line="240" w:lineRule="auto"/>
              <w:ind w:left="120"/>
              <w:rPr>
                <w:rFonts w:ascii="Arial" w:hAnsi="Arial" w:cs="Arial"/>
                <w:b/>
                <w:bCs/>
              </w:rPr>
            </w:pPr>
            <w:r w:rsidRPr="00007186">
              <w:rPr>
                <w:rFonts w:ascii="Arial" w:hAnsi="Arial" w:cs="Arial"/>
                <w:b/>
                <w:bCs/>
              </w:rPr>
              <w:t>Sitagliptin</w:t>
            </w:r>
          </w:p>
        </w:tc>
        <w:tc>
          <w:tcPr>
            <w:tcW w:w="1324" w:type="dxa"/>
            <w:tcBorders>
              <w:bottom w:val="single" w:sz="4" w:space="0" w:color="auto"/>
            </w:tcBorders>
          </w:tcPr>
          <w:p w14:paraId="4B692126" w14:textId="77777777" w:rsidR="00660836" w:rsidRPr="005E2F4E" w:rsidRDefault="00660836" w:rsidP="004E4DB9">
            <w:pPr>
              <w:pStyle w:val="TableParagraph"/>
              <w:spacing w:before="18" w:line="240" w:lineRule="auto"/>
              <w:ind w:left="120" w:right="-15"/>
              <w:rPr>
                <w:rFonts w:ascii="Arial" w:hAnsi="Arial" w:cs="Arial"/>
                <w:b/>
                <w:bCs/>
                <w:vertAlign w:val="superscript"/>
              </w:rPr>
            </w:pPr>
            <w:r w:rsidRPr="00007186">
              <w:rPr>
                <w:rFonts w:ascii="Arial" w:hAnsi="Arial" w:cs="Arial"/>
                <w:b/>
                <w:bCs/>
                <w:spacing w:val="-2"/>
              </w:rPr>
              <w:t>p-value</w:t>
            </w:r>
            <w:r>
              <w:rPr>
                <w:rFonts w:ascii="Arial" w:hAnsi="Arial" w:cs="Arial"/>
                <w:b/>
                <w:bCs/>
                <w:spacing w:val="-2"/>
                <w:vertAlign w:val="superscript"/>
              </w:rPr>
              <w:t>1</w:t>
            </w:r>
          </w:p>
        </w:tc>
      </w:tr>
      <w:tr w:rsidR="00660836" w:rsidRPr="0060337A" w14:paraId="75AA3F2A" w14:textId="77777777" w:rsidTr="004E4DB9">
        <w:trPr>
          <w:trHeight w:val="366"/>
        </w:trPr>
        <w:tc>
          <w:tcPr>
            <w:tcW w:w="1539" w:type="dxa"/>
            <w:tcBorders>
              <w:bottom w:val="nil"/>
            </w:tcBorders>
          </w:tcPr>
          <w:p w14:paraId="22130322" w14:textId="77777777" w:rsidR="00660836" w:rsidRPr="0060337A" w:rsidRDefault="00660836" w:rsidP="004E4DB9">
            <w:pPr>
              <w:pStyle w:val="TableParagraph"/>
              <w:spacing w:before="18" w:line="240" w:lineRule="auto"/>
              <w:rPr>
                <w:rFonts w:ascii="Arial" w:hAnsi="Arial" w:cs="Arial"/>
                <w:spacing w:val="-2"/>
              </w:rPr>
            </w:pPr>
            <w:r>
              <w:rPr>
                <w:rFonts w:ascii="Arial" w:hAnsi="Arial" w:cs="Arial"/>
                <w:spacing w:val="-2"/>
              </w:rPr>
              <w:t>AG (mg/dL)</w:t>
            </w:r>
          </w:p>
        </w:tc>
        <w:tc>
          <w:tcPr>
            <w:tcW w:w="1696" w:type="dxa"/>
            <w:tcBorders>
              <w:bottom w:val="nil"/>
            </w:tcBorders>
          </w:tcPr>
          <w:p w14:paraId="4E6C048B" w14:textId="77777777" w:rsidR="00660836" w:rsidRPr="0060337A" w:rsidRDefault="00660836" w:rsidP="004E4DB9">
            <w:pPr>
              <w:pStyle w:val="TableParagraph"/>
              <w:spacing w:before="18" w:line="240" w:lineRule="auto"/>
              <w:ind w:left="120"/>
              <w:rPr>
                <w:rFonts w:ascii="Arial" w:hAnsi="Arial" w:cs="Arial"/>
              </w:rPr>
            </w:pPr>
          </w:p>
        </w:tc>
        <w:tc>
          <w:tcPr>
            <w:tcW w:w="1547" w:type="dxa"/>
            <w:tcBorders>
              <w:bottom w:val="nil"/>
            </w:tcBorders>
          </w:tcPr>
          <w:p w14:paraId="20F7367E" w14:textId="77777777" w:rsidR="00660836" w:rsidRPr="0060337A" w:rsidRDefault="00660836" w:rsidP="004E4DB9">
            <w:pPr>
              <w:pStyle w:val="TableParagraph"/>
              <w:spacing w:before="18" w:line="240" w:lineRule="auto"/>
              <w:ind w:left="120"/>
              <w:rPr>
                <w:rFonts w:ascii="Arial" w:hAnsi="Arial" w:cs="Arial"/>
              </w:rPr>
            </w:pPr>
          </w:p>
        </w:tc>
        <w:tc>
          <w:tcPr>
            <w:tcW w:w="1693" w:type="dxa"/>
            <w:tcBorders>
              <w:bottom w:val="nil"/>
            </w:tcBorders>
          </w:tcPr>
          <w:p w14:paraId="46F24C20" w14:textId="77777777" w:rsidR="00660836" w:rsidRPr="0060337A" w:rsidRDefault="00660836" w:rsidP="004E4DB9">
            <w:pPr>
              <w:pStyle w:val="TableParagraph"/>
              <w:spacing w:before="18" w:line="240" w:lineRule="auto"/>
              <w:ind w:left="120"/>
              <w:rPr>
                <w:rFonts w:ascii="Arial" w:hAnsi="Arial" w:cs="Arial"/>
              </w:rPr>
            </w:pPr>
          </w:p>
        </w:tc>
        <w:tc>
          <w:tcPr>
            <w:tcW w:w="1530" w:type="dxa"/>
            <w:tcBorders>
              <w:bottom w:val="nil"/>
            </w:tcBorders>
          </w:tcPr>
          <w:p w14:paraId="585F44FC" w14:textId="77777777" w:rsidR="00660836" w:rsidRPr="0060337A" w:rsidRDefault="00660836" w:rsidP="004E4DB9">
            <w:pPr>
              <w:pStyle w:val="TableParagraph"/>
              <w:spacing w:before="18" w:line="240" w:lineRule="auto"/>
              <w:ind w:left="120"/>
              <w:rPr>
                <w:rFonts w:ascii="Arial" w:hAnsi="Arial" w:cs="Arial"/>
              </w:rPr>
            </w:pPr>
          </w:p>
        </w:tc>
        <w:tc>
          <w:tcPr>
            <w:tcW w:w="1324" w:type="dxa"/>
            <w:tcBorders>
              <w:bottom w:val="nil"/>
            </w:tcBorders>
          </w:tcPr>
          <w:p w14:paraId="59E65DD3" w14:textId="77777777" w:rsidR="00660836" w:rsidRPr="0060337A" w:rsidRDefault="00660836" w:rsidP="004E4DB9">
            <w:pPr>
              <w:pStyle w:val="TableParagraph"/>
              <w:spacing w:before="18" w:line="240" w:lineRule="auto"/>
              <w:ind w:left="120" w:right="-15"/>
              <w:rPr>
                <w:rFonts w:ascii="Arial" w:hAnsi="Arial" w:cs="Arial"/>
                <w:spacing w:val="-2"/>
              </w:rPr>
            </w:pPr>
          </w:p>
        </w:tc>
      </w:tr>
      <w:tr w:rsidR="00660836" w:rsidRPr="0060337A" w14:paraId="299DC109" w14:textId="77777777" w:rsidTr="009F6DE0">
        <w:trPr>
          <w:trHeight w:val="279"/>
        </w:trPr>
        <w:tc>
          <w:tcPr>
            <w:tcW w:w="1539" w:type="dxa"/>
            <w:tcBorders>
              <w:top w:val="nil"/>
              <w:bottom w:val="nil"/>
            </w:tcBorders>
          </w:tcPr>
          <w:p w14:paraId="1F463475" w14:textId="77777777" w:rsidR="00660836" w:rsidRPr="0060337A" w:rsidRDefault="00660836" w:rsidP="004E4DB9">
            <w:pPr>
              <w:pStyle w:val="TableParagraph"/>
              <w:spacing w:before="18" w:line="240" w:lineRule="auto"/>
              <w:rPr>
                <w:rFonts w:ascii="Arial" w:hAnsi="Arial" w:cs="Arial"/>
                <w:spacing w:val="-2"/>
              </w:rPr>
            </w:pPr>
            <w:r>
              <w:rPr>
                <w:rFonts w:ascii="Arial" w:hAnsi="Arial" w:cs="Arial"/>
              </w:rPr>
              <w:t xml:space="preserve">   Night</w:t>
            </w:r>
          </w:p>
        </w:tc>
        <w:tc>
          <w:tcPr>
            <w:tcW w:w="1696" w:type="dxa"/>
            <w:tcBorders>
              <w:top w:val="nil"/>
              <w:bottom w:val="nil"/>
            </w:tcBorders>
          </w:tcPr>
          <w:p w14:paraId="63572C44" w14:textId="705A46A6" w:rsidR="00660836" w:rsidRPr="0060337A" w:rsidRDefault="00660836" w:rsidP="004E4DB9">
            <w:pPr>
              <w:pStyle w:val="TableParagraph"/>
              <w:spacing w:before="18" w:line="240" w:lineRule="auto"/>
              <w:ind w:left="120"/>
              <w:rPr>
                <w:rFonts w:ascii="Arial" w:hAnsi="Arial" w:cs="Arial"/>
              </w:rPr>
            </w:pPr>
            <w:r>
              <w:rPr>
                <w:rFonts w:ascii="Arial" w:hAnsi="Arial" w:cs="Arial"/>
              </w:rPr>
              <w:t>1</w:t>
            </w:r>
            <w:r w:rsidR="00543C5E">
              <w:rPr>
                <w:rFonts w:ascii="Arial" w:hAnsi="Arial" w:cs="Arial"/>
              </w:rPr>
              <w:t>15.0</w:t>
            </w:r>
            <w:r>
              <w:rPr>
                <w:rFonts w:ascii="Arial" w:hAnsi="Arial" w:cs="Arial"/>
              </w:rPr>
              <w:t xml:space="preserve"> (</w:t>
            </w:r>
            <w:r w:rsidR="00543C5E">
              <w:rPr>
                <w:rFonts w:ascii="Arial" w:hAnsi="Arial" w:cs="Arial"/>
              </w:rPr>
              <w:t>36</w:t>
            </w:r>
            <w:r>
              <w:rPr>
                <w:rFonts w:ascii="Arial" w:hAnsi="Arial" w:cs="Arial"/>
              </w:rPr>
              <w:t>.3)</w:t>
            </w:r>
          </w:p>
        </w:tc>
        <w:tc>
          <w:tcPr>
            <w:tcW w:w="1547" w:type="dxa"/>
            <w:tcBorders>
              <w:top w:val="nil"/>
              <w:bottom w:val="nil"/>
            </w:tcBorders>
          </w:tcPr>
          <w:p w14:paraId="224A1CA6" w14:textId="77777777" w:rsidR="00660836" w:rsidRPr="0060337A" w:rsidRDefault="00660836" w:rsidP="004E4DB9">
            <w:pPr>
              <w:pStyle w:val="TableParagraph"/>
              <w:spacing w:before="18" w:line="240" w:lineRule="auto"/>
              <w:ind w:left="120"/>
              <w:rPr>
                <w:rFonts w:ascii="Arial" w:hAnsi="Arial" w:cs="Arial"/>
              </w:rPr>
            </w:pPr>
            <w:r>
              <w:rPr>
                <w:rFonts w:ascii="Arial" w:hAnsi="Arial" w:cs="Arial"/>
              </w:rPr>
              <w:t>115.9 (35.8)</w:t>
            </w:r>
          </w:p>
        </w:tc>
        <w:tc>
          <w:tcPr>
            <w:tcW w:w="1693" w:type="dxa"/>
            <w:tcBorders>
              <w:top w:val="nil"/>
              <w:bottom w:val="nil"/>
            </w:tcBorders>
          </w:tcPr>
          <w:p w14:paraId="1039CE05" w14:textId="77777777" w:rsidR="00660836" w:rsidRPr="0060337A" w:rsidRDefault="00660836" w:rsidP="004E4DB9">
            <w:pPr>
              <w:pStyle w:val="TableParagraph"/>
              <w:spacing w:before="18" w:line="240" w:lineRule="auto"/>
              <w:ind w:left="120"/>
              <w:rPr>
                <w:rFonts w:ascii="Arial" w:hAnsi="Arial" w:cs="Arial"/>
              </w:rPr>
            </w:pPr>
            <w:r w:rsidRPr="006D2371">
              <w:rPr>
                <w:rFonts w:ascii="Arial" w:hAnsi="Arial" w:cs="Arial"/>
              </w:rPr>
              <w:t>115.4</w:t>
            </w:r>
            <w:r w:rsidRPr="008B3F59">
              <w:rPr>
                <w:rFonts w:ascii="Arial" w:hAnsi="Arial" w:cs="Arial"/>
              </w:rPr>
              <w:t xml:space="preserve"> (</w:t>
            </w:r>
            <w:r>
              <w:rPr>
                <w:rFonts w:ascii="Arial" w:hAnsi="Arial" w:cs="Arial"/>
              </w:rPr>
              <w:t>39.4)</w:t>
            </w:r>
          </w:p>
        </w:tc>
        <w:tc>
          <w:tcPr>
            <w:tcW w:w="1530" w:type="dxa"/>
            <w:tcBorders>
              <w:top w:val="nil"/>
              <w:bottom w:val="nil"/>
            </w:tcBorders>
          </w:tcPr>
          <w:p w14:paraId="14A154C2" w14:textId="77777777" w:rsidR="00660836" w:rsidRPr="0060337A" w:rsidRDefault="00660836" w:rsidP="004E4DB9">
            <w:pPr>
              <w:pStyle w:val="TableParagraph"/>
              <w:spacing w:before="18" w:line="240" w:lineRule="auto"/>
              <w:ind w:left="120"/>
              <w:rPr>
                <w:rFonts w:ascii="Arial" w:hAnsi="Arial" w:cs="Arial"/>
              </w:rPr>
            </w:pPr>
            <w:r>
              <w:rPr>
                <w:rFonts w:ascii="Arial" w:hAnsi="Arial" w:cs="Arial"/>
              </w:rPr>
              <w:t>118.4 (31.7)</w:t>
            </w:r>
          </w:p>
        </w:tc>
        <w:tc>
          <w:tcPr>
            <w:tcW w:w="1324" w:type="dxa"/>
            <w:tcBorders>
              <w:top w:val="nil"/>
              <w:bottom w:val="nil"/>
            </w:tcBorders>
          </w:tcPr>
          <w:p w14:paraId="0C3D6022" w14:textId="121A557F" w:rsidR="00660836" w:rsidRPr="0060337A" w:rsidRDefault="00660836" w:rsidP="004E4DB9">
            <w:pPr>
              <w:pStyle w:val="TableParagraph"/>
              <w:spacing w:before="18" w:line="240" w:lineRule="auto"/>
              <w:ind w:left="120" w:right="-15"/>
              <w:rPr>
                <w:rFonts w:ascii="Arial" w:hAnsi="Arial" w:cs="Arial"/>
                <w:spacing w:val="-2"/>
              </w:rPr>
            </w:pPr>
            <w:r>
              <w:rPr>
                <w:rFonts w:ascii="Arial" w:hAnsi="Arial" w:cs="Arial"/>
                <w:spacing w:val="-2"/>
              </w:rPr>
              <w:t>0.0</w:t>
            </w:r>
            <w:r w:rsidR="00543C5E">
              <w:rPr>
                <w:rFonts w:ascii="Arial" w:hAnsi="Arial" w:cs="Arial"/>
                <w:spacing w:val="-2"/>
              </w:rPr>
              <w:t>57</w:t>
            </w:r>
          </w:p>
        </w:tc>
      </w:tr>
      <w:tr w:rsidR="00660836" w:rsidRPr="0060337A" w14:paraId="4439DB09" w14:textId="77777777" w:rsidTr="004E4DB9">
        <w:trPr>
          <w:trHeight w:val="292"/>
        </w:trPr>
        <w:tc>
          <w:tcPr>
            <w:tcW w:w="1539" w:type="dxa"/>
            <w:tcBorders>
              <w:top w:val="nil"/>
              <w:bottom w:val="nil"/>
            </w:tcBorders>
          </w:tcPr>
          <w:p w14:paraId="24033117" w14:textId="77777777" w:rsidR="00660836" w:rsidRPr="0060337A" w:rsidRDefault="00660836" w:rsidP="004E4DB9">
            <w:pPr>
              <w:pStyle w:val="TableParagraph"/>
              <w:spacing w:before="17" w:line="255" w:lineRule="exact"/>
              <w:rPr>
                <w:rFonts w:ascii="Arial" w:hAnsi="Arial" w:cs="Arial"/>
              </w:rPr>
            </w:pPr>
            <w:r>
              <w:rPr>
                <w:rFonts w:ascii="Arial" w:hAnsi="Arial" w:cs="Arial"/>
                <w:spacing w:val="-5"/>
              </w:rPr>
              <w:t xml:space="preserve">   </w:t>
            </w:r>
            <w:r w:rsidRPr="006D2371">
              <w:rPr>
                <w:rFonts w:ascii="Arial" w:hAnsi="Arial" w:cs="Arial"/>
                <w:spacing w:val="-5"/>
              </w:rPr>
              <w:t>Day</w:t>
            </w:r>
          </w:p>
        </w:tc>
        <w:tc>
          <w:tcPr>
            <w:tcW w:w="1696" w:type="dxa"/>
            <w:tcBorders>
              <w:top w:val="nil"/>
              <w:bottom w:val="nil"/>
            </w:tcBorders>
          </w:tcPr>
          <w:p w14:paraId="297F0963" w14:textId="451E2A33" w:rsidR="00660836" w:rsidRPr="0060337A" w:rsidRDefault="00660836" w:rsidP="004E4DB9">
            <w:pPr>
              <w:pStyle w:val="TableParagraph"/>
              <w:spacing w:before="17" w:line="255" w:lineRule="exact"/>
              <w:ind w:left="119"/>
              <w:rPr>
                <w:rFonts w:ascii="Arial" w:hAnsi="Arial" w:cs="Arial"/>
              </w:rPr>
            </w:pPr>
            <w:r w:rsidRPr="0060337A">
              <w:rPr>
                <w:rFonts w:ascii="Arial" w:hAnsi="Arial" w:cs="Arial"/>
              </w:rPr>
              <w:t>1</w:t>
            </w:r>
            <w:r w:rsidR="009D228B">
              <w:rPr>
                <w:rFonts w:ascii="Arial" w:hAnsi="Arial" w:cs="Arial"/>
              </w:rPr>
              <w:t>34.6</w:t>
            </w:r>
            <w:r w:rsidRPr="0060337A">
              <w:rPr>
                <w:rFonts w:ascii="Arial" w:hAnsi="Arial" w:cs="Arial"/>
                <w:spacing w:val="17"/>
              </w:rPr>
              <w:t xml:space="preserve"> </w:t>
            </w:r>
            <w:r w:rsidRPr="0060337A">
              <w:rPr>
                <w:rFonts w:ascii="Arial" w:hAnsi="Arial" w:cs="Arial"/>
                <w:spacing w:val="-2"/>
              </w:rPr>
              <w:t>(</w:t>
            </w:r>
            <w:r w:rsidR="009D228B">
              <w:rPr>
                <w:rFonts w:ascii="Arial" w:hAnsi="Arial" w:cs="Arial"/>
                <w:spacing w:val="-2"/>
              </w:rPr>
              <w:t>36.3</w:t>
            </w:r>
            <w:r w:rsidRPr="0060337A">
              <w:rPr>
                <w:rFonts w:ascii="Arial" w:hAnsi="Arial" w:cs="Arial"/>
                <w:spacing w:val="-2"/>
              </w:rPr>
              <w:t>)</w:t>
            </w:r>
          </w:p>
        </w:tc>
        <w:tc>
          <w:tcPr>
            <w:tcW w:w="1547" w:type="dxa"/>
            <w:tcBorders>
              <w:top w:val="nil"/>
              <w:bottom w:val="nil"/>
            </w:tcBorders>
          </w:tcPr>
          <w:p w14:paraId="0997E021" w14:textId="77777777" w:rsidR="00660836" w:rsidRPr="0060337A" w:rsidRDefault="00660836" w:rsidP="004E4DB9">
            <w:pPr>
              <w:pStyle w:val="TableParagraph"/>
              <w:spacing w:before="17" w:line="255" w:lineRule="exact"/>
              <w:ind w:left="120"/>
              <w:rPr>
                <w:rFonts w:ascii="Arial" w:hAnsi="Arial" w:cs="Arial"/>
              </w:rPr>
            </w:pPr>
            <w:r w:rsidRPr="0060337A">
              <w:rPr>
                <w:rFonts w:ascii="Arial" w:hAnsi="Arial" w:cs="Arial"/>
              </w:rPr>
              <w:t>133.9</w:t>
            </w:r>
            <w:r w:rsidRPr="0060337A">
              <w:rPr>
                <w:rFonts w:ascii="Arial" w:hAnsi="Arial" w:cs="Arial"/>
                <w:spacing w:val="17"/>
              </w:rPr>
              <w:t xml:space="preserve"> </w:t>
            </w:r>
            <w:r w:rsidRPr="0060337A">
              <w:rPr>
                <w:rFonts w:ascii="Arial" w:hAnsi="Arial" w:cs="Arial"/>
                <w:spacing w:val="-2"/>
              </w:rPr>
              <w:t>(35.2)</w:t>
            </w:r>
          </w:p>
        </w:tc>
        <w:tc>
          <w:tcPr>
            <w:tcW w:w="1693" w:type="dxa"/>
            <w:tcBorders>
              <w:top w:val="nil"/>
              <w:bottom w:val="nil"/>
            </w:tcBorders>
          </w:tcPr>
          <w:p w14:paraId="227DF834" w14:textId="77777777" w:rsidR="00660836" w:rsidRPr="0060337A" w:rsidRDefault="00660836" w:rsidP="004E4DB9">
            <w:pPr>
              <w:pStyle w:val="TableParagraph"/>
              <w:spacing w:before="17" w:line="255" w:lineRule="exact"/>
              <w:ind w:left="120"/>
              <w:rPr>
                <w:rFonts w:ascii="Arial" w:hAnsi="Arial" w:cs="Arial"/>
              </w:rPr>
            </w:pPr>
            <w:r w:rsidRPr="006D2371">
              <w:rPr>
                <w:rFonts w:ascii="Arial" w:hAnsi="Arial" w:cs="Arial"/>
              </w:rPr>
              <w:t>129.7</w:t>
            </w:r>
            <w:r w:rsidRPr="0060337A">
              <w:rPr>
                <w:rFonts w:ascii="Arial" w:hAnsi="Arial" w:cs="Arial"/>
                <w:spacing w:val="17"/>
              </w:rPr>
              <w:t xml:space="preserve"> </w:t>
            </w:r>
            <w:r w:rsidRPr="0060337A">
              <w:rPr>
                <w:rFonts w:ascii="Arial" w:hAnsi="Arial" w:cs="Arial"/>
                <w:spacing w:val="-2"/>
              </w:rPr>
              <w:t>(39.2)</w:t>
            </w:r>
          </w:p>
        </w:tc>
        <w:tc>
          <w:tcPr>
            <w:tcW w:w="1530" w:type="dxa"/>
            <w:tcBorders>
              <w:top w:val="nil"/>
              <w:bottom w:val="nil"/>
            </w:tcBorders>
          </w:tcPr>
          <w:p w14:paraId="55A7AECB" w14:textId="77777777" w:rsidR="00660836" w:rsidRPr="0060337A" w:rsidRDefault="00660836" w:rsidP="004E4DB9">
            <w:pPr>
              <w:pStyle w:val="TableParagraph"/>
              <w:spacing w:before="17" w:line="255" w:lineRule="exact"/>
              <w:ind w:left="121"/>
              <w:rPr>
                <w:rFonts w:ascii="Arial" w:hAnsi="Arial" w:cs="Arial"/>
              </w:rPr>
            </w:pPr>
            <w:r w:rsidRPr="0060337A">
              <w:rPr>
                <w:rFonts w:ascii="Arial" w:hAnsi="Arial" w:cs="Arial"/>
              </w:rPr>
              <w:t>132.9</w:t>
            </w:r>
            <w:r w:rsidRPr="0060337A">
              <w:rPr>
                <w:rFonts w:ascii="Arial" w:hAnsi="Arial" w:cs="Arial"/>
                <w:spacing w:val="17"/>
              </w:rPr>
              <w:t xml:space="preserve"> </w:t>
            </w:r>
            <w:r w:rsidRPr="0060337A">
              <w:rPr>
                <w:rFonts w:ascii="Arial" w:hAnsi="Arial" w:cs="Arial"/>
                <w:spacing w:val="-2"/>
              </w:rPr>
              <w:t>(32.7)</w:t>
            </w:r>
          </w:p>
        </w:tc>
        <w:tc>
          <w:tcPr>
            <w:tcW w:w="1324" w:type="dxa"/>
            <w:tcBorders>
              <w:top w:val="nil"/>
              <w:bottom w:val="nil"/>
            </w:tcBorders>
          </w:tcPr>
          <w:p w14:paraId="1CE97BAA" w14:textId="2CC2A212" w:rsidR="00660836" w:rsidRPr="0060337A" w:rsidRDefault="009D228B" w:rsidP="004E4DB9">
            <w:pPr>
              <w:pStyle w:val="TableParagraph"/>
              <w:spacing w:before="17" w:line="255" w:lineRule="exact"/>
              <w:ind w:left="121"/>
              <w:rPr>
                <w:rFonts w:ascii="Arial" w:hAnsi="Arial" w:cs="Arial"/>
              </w:rPr>
            </w:pPr>
            <w:r>
              <w:rPr>
                <w:rFonts w:ascii="Arial" w:hAnsi="Arial" w:cs="Arial"/>
                <w:spacing w:val="-2"/>
                <w:w w:val="110"/>
              </w:rPr>
              <w:t>0.026</w:t>
            </w:r>
          </w:p>
        </w:tc>
      </w:tr>
      <w:tr w:rsidR="00660836" w:rsidRPr="0060337A" w14:paraId="5F59D342" w14:textId="77777777" w:rsidTr="004E4DB9">
        <w:trPr>
          <w:trHeight w:val="292"/>
        </w:trPr>
        <w:tc>
          <w:tcPr>
            <w:tcW w:w="1539" w:type="dxa"/>
            <w:tcBorders>
              <w:top w:val="nil"/>
              <w:bottom w:val="nil"/>
            </w:tcBorders>
          </w:tcPr>
          <w:p w14:paraId="7A94BD89" w14:textId="77777777" w:rsidR="00660836" w:rsidRDefault="00660836" w:rsidP="004E4DB9">
            <w:pPr>
              <w:pStyle w:val="TableParagraph"/>
              <w:spacing w:before="17" w:line="255" w:lineRule="exact"/>
              <w:rPr>
                <w:rFonts w:ascii="Arial" w:hAnsi="Arial" w:cs="Arial"/>
                <w:spacing w:val="-5"/>
              </w:rPr>
            </w:pPr>
            <w:r>
              <w:rPr>
                <w:rFonts w:ascii="Arial" w:hAnsi="Arial" w:cs="Arial"/>
                <w:spacing w:val="-5"/>
              </w:rPr>
              <w:t>%CV</w:t>
            </w:r>
          </w:p>
        </w:tc>
        <w:tc>
          <w:tcPr>
            <w:tcW w:w="1696" w:type="dxa"/>
            <w:tcBorders>
              <w:top w:val="nil"/>
              <w:bottom w:val="nil"/>
            </w:tcBorders>
          </w:tcPr>
          <w:p w14:paraId="373825BC" w14:textId="77777777" w:rsidR="00660836" w:rsidRPr="0060337A" w:rsidRDefault="00660836" w:rsidP="004E4DB9">
            <w:pPr>
              <w:pStyle w:val="TableParagraph"/>
              <w:spacing w:before="17" w:line="255" w:lineRule="exact"/>
              <w:ind w:left="119"/>
              <w:rPr>
                <w:rFonts w:ascii="Arial" w:hAnsi="Arial" w:cs="Arial"/>
              </w:rPr>
            </w:pPr>
          </w:p>
        </w:tc>
        <w:tc>
          <w:tcPr>
            <w:tcW w:w="1547" w:type="dxa"/>
            <w:tcBorders>
              <w:top w:val="nil"/>
              <w:bottom w:val="nil"/>
            </w:tcBorders>
          </w:tcPr>
          <w:p w14:paraId="000C659B" w14:textId="77777777" w:rsidR="00660836" w:rsidRPr="0060337A" w:rsidRDefault="00660836" w:rsidP="004E4DB9">
            <w:pPr>
              <w:pStyle w:val="TableParagraph"/>
              <w:spacing w:before="17" w:line="255" w:lineRule="exact"/>
              <w:ind w:left="120"/>
              <w:rPr>
                <w:rFonts w:ascii="Arial" w:hAnsi="Arial" w:cs="Arial"/>
              </w:rPr>
            </w:pPr>
          </w:p>
        </w:tc>
        <w:tc>
          <w:tcPr>
            <w:tcW w:w="1693" w:type="dxa"/>
            <w:tcBorders>
              <w:top w:val="nil"/>
              <w:bottom w:val="nil"/>
            </w:tcBorders>
          </w:tcPr>
          <w:p w14:paraId="76A2A9A5" w14:textId="77777777" w:rsidR="00660836" w:rsidRPr="0060337A" w:rsidRDefault="00660836" w:rsidP="004E4DB9">
            <w:pPr>
              <w:pStyle w:val="TableParagraph"/>
              <w:spacing w:before="17" w:line="255" w:lineRule="exact"/>
              <w:ind w:left="120"/>
              <w:rPr>
                <w:rFonts w:ascii="Arial" w:hAnsi="Arial" w:cs="Arial"/>
              </w:rPr>
            </w:pPr>
          </w:p>
        </w:tc>
        <w:tc>
          <w:tcPr>
            <w:tcW w:w="1530" w:type="dxa"/>
            <w:tcBorders>
              <w:top w:val="nil"/>
              <w:bottom w:val="nil"/>
            </w:tcBorders>
          </w:tcPr>
          <w:p w14:paraId="595323F0" w14:textId="77777777" w:rsidR="00660836" w:rsidRPr="0060337A" w:rsidRDefault="00660836" w:rsidP="004E4DB9">
            <w:pPr>
              <w:pStyle w:val="TableParagraph"/>
              <w:spacing w:before="17" w:line="255" w:lineRule="exact"/>
              <w:ind w:left="121"/>
              <w:rPr>
                <w:rFonts w:ascii="Arial" w:hAnsi="Arial" w:cs="Arial"/>
              </w:rPr>
            </w:pPr>
          </w:p>
        </w:tc>
        <w:tc>
          <w:tcPr>
            <w:tcW w:w="1324" w:type="dxa"/>
            <w:tcBorders>
              <w:top w:val="nil"/>
              <w:bottom w:val="nil"/>
            </w:tcBorders>
          </w:tcPr>
          <w:p w14:paraId="6596A58C" w14:textId="77777777" w:rsidR="00660836" w:rsidRPr="0060337A" w:rsidRDefault="00660836" w:rsidP="004E4DB9">
            <w:pPr>
              <w:pStyle w:val="TableParagraph"/>
              <w:spacing w:before="17" w:line="255" w:lineRule="exact"/>
              <w:ind w:left="121"/>
              <w:rPr>
                <w:rFonts w:ascii="Arial" w:hAnsi="Arial" w:cs="Arial"/>
                <w:spacing w:val="-2"/>
                <w:w w:val="110"/>
              </w:rPr>
            </w:pPr>
          </w:p>
        </w:tc>
      </w:tr>
      <w:tr w:rsidR="00660836" w:rsidRPr="0060337A" w14:paraId="7BEA7185" w14:textId="77777777" w:rsidTr="004E4DB9">
        <w:trPr>
          <w:trHeight w:val="292"/>
        </w:trPr>
        <w:tc>
          <w:tcPr>
            <w:tcW w:w="1539" w:type="dxa"/>
            <w:tcBorders>
              <w:top w:val="nil"/>
              <w:bottom w:val="nil"/>
            </w:tcBorders>
          </w:tcPr>
          <w:p w14:paraId="140A7E4B" w14:textId="77777777" w:rsidR="00660836" w:rsidRDefault="00660836" w:rsidP="004E4DB9">
            <w:pPr>
              <w:pStyle w:val="TableParagraph"/>
              <w:spacing w:before="17" w:line="255" w:lineRule="exact"/>
              <w:rPr>
                <w:rFonts w:ascii="Arial" w:hAnsi="Arial" w:cs="Arial"/>
                <w:spacing w:val="-5"/>
              </w:rPr>
            </w:pPr>
            <w:r>
              <w:rPr>
                <w:rFonts w:ascii="Arial" w:hAnsi="Arial" w:cs="Arial"/>
                <w:spacing w:val="-5"/>
              </w:rPr>
              <w:t xml:space="preserve">   Night</w:t>
            </w:r>
          </w:p>
        </w:tc>
        <w:tc>
          <w:tcPr>
            <w:tcW w:w="1696" w:type="dxa"/>
            <w:tcBorders>
              <w:top w:val="nil"/>
              <w:bottom w:val="nil"/>
            </w:tcBorders>
          </w:tcPr>
          <w:p w14:paraId="719BCBA0" w14:textId="712BDE60" w:rsidR="00660836" w:rsidRPr="0060337A" w:rsidRDefault="00660836" w:rsidP="004E4DB9">
            <w:pPr>
              <w:pStyle w:val="TableParagraph"/>
              <w:spacing w:before="17" w:line="255" w:lineRule="exact"/>
              <w:ind w:left="119"/>
              <w:rPr>
                <w:rFonts w:ascii="Arial" w:hAnsi="Arial" w:cs="Arial"/>
              </w:rPr>
            </w:pPr>
            <w:r>
              <w:rPr>
                <w:rFonts w:ascii="Arial" w:hAnsi="Arial" w:cs="Arial"/>
              </w:rPr>
              <w:t>2</w:t>
            </w:r>
            <w:r w:rsidR="00543C5E">
              <w:rPr>
                <w:rFonts w:ascii="Arial" w:hAnsi="Arial" w:cs="Arial"/>
              </w:rPr>
              <w:t>4</w:t>
            </w:r>
            <w:r>
              <w:rPr>
                <w:rFonts w:ascii="Arial" w:hAnsi="Arial" w:cs="Arial"/>
              </w:rPr>
              <w:t>.</w:t>
            </w:r>
            <w:r w:rsidR="00543C5E">
              <w:rPr>
                <w:rFonts w:ascii="Arial" w:hAnsi="Arial" w:cs="Arial"/>
              </w:rPr>
              <w:t>8</w:t>
            </w:r>
            <w:r>
              <w:rPr>
                <w:rFonts w:ascii="Arial" w:hAnsi="Arial" w:cs="Arial"/>
              </w:rPr>
              <w:t xml:space="preserve"> (7.</w:t>
            </w:r>
            <w:r w:rsidR="00543C5E">
              <w:rPr>
                <w:rFonts w:ascii="Arial" w:hAnsi="Arial" w:cs="Arial"/>
              </w:rPr>
              <w:t>2</w:t>
            </w:r>
            <w:r>
              <w:rPr>
                <w:rFonts w:ascii="Arial" w:hAnsi="Arial" w:cs="Arial"/>
              </w:rPr>
              <w:t>)</w:t>
            </w:r>
          </w:p>
        </w:tc>
        <w:tc>
          <w:tcPr>
            <w:tcW w:w="1547" w:type="dxa"/>
            <w:tcBorders>
              <w:top w:val="nil"/>
              <w:bottom w:val="nil"/>
            </w:tcBorders>
          </w:tcPr>
          <w:p w14:paraId="00DFA4CD" w14:textId="77777777" w:rsidR="00660836" w:rsidRPr="002F1C1C" w:rsidRDefault="00660836" w:rsidP="004E4DB9">
            <w:pPr>
              <w:pStyle w:val="TableParagraph"/>
              <w:spacing w:before="17" w:line="255" w:lineRule="exact"/>
              <w:ind w:left="120"/>
              <w:rPr>
                <w:rFonts w:ascii="Arial" w:hAnsi="Arial" w:cs="Arial"/>
              </w:rPr>
            </w:pPr>
            <w:r w:rsidRPr="002F1C1C">
              <w:rPr>
                <w:rFonts w:ascii="Arial" w:hAnsi="Arial" w:cs="Arial"/>
              </w:rPr>
              <w:t>25.7 (8.0)</w:t>
            </w:r>
          </w:p>
        </w:tc>
        <w:tc>
          <w:tcPr>
            <w:tcW w:w="1693" w:type="dxa"/>
            <w:tcBorders>
              <w:top w:val="nil"/>
              <w:bottom w:val="nil"/>
            </w:tcBorders>
          </w:tcPr>
          <w:p w14:paraId="1EC200B3" w14:textId="77777777" w:rsidR="00660836" w:rsidRPr="0060337A" w:rsidRDefault="00660836" w:rsidP="004E4DB9">
            <w:pPr>
              <w:pStyle w:val="TableParagraph"/>
              <w:spacing w:before="17" w:line="255" w:lineRule="exact"/>
              <w:ind w:left="120"/>
              <w:rPr>
                <w:rFonts w:ascii="Arial" w:hAnsi="Arial" w:cs="Arial"/>
              </w:rPr>
            </w:pPr>
            <w:r>
              <w:rPr>
                <w:rFonts w:ascii="Arial" w:hAnsi="Arial" w:cs="Arial"/>
              </w:rPr>
              <w:t>20.6 (5.9)</w:t>
            </w:r>
          </w:p>
        </w:tc>
        <w:tc>
          <w:tcPr>
            <w:tcW w:w="1530" w:type="dxa"/>
            <w:tcBorders>
              <w:top w:val="nil"/>
              <w:bottom w:val="nil"/>
            </w:tcBorders>
          </w:tcPr>
          <w:p w14:paraId="13A19DA9" w14:textId="77777777" w:rsidR="00660836" w:rsidRPr="006D2371" w:rsidRDefault="00660836" w:rsidP="004E4DB9">
            <w:pPr>
              <w:pStyle w:val="TableParagraph"/>
              <w:spacing w:before="17" w:line="255" w:lineRule="exact"/>
              <w:ind w:left="121"/>
              <w:rPr>
                <w:rFonts w:ascii="Arial" w:hAnsi="Arial" w:cs="Arial"/>
              </w:rPr>
            </w:pPr>
            <w:r w:rsidRPr="006D2371">
              <w:rPr>
                <w:rFonts w:ascii="Arial" w:hAnsi="Arial" w:cs="Arial"/>
              </w:rPr>
              <w:t>20.5 (5.6)</w:t>
            </w:r>
          </w:p>
        </w:tc>
        <w:tc>
          <w:tcPr>
            <w:tcW w:w="1324" w:type="dxa"/>
            <w:tcBorders>
              <w:top w:val="nil"/>
              <w:bottom w:val="nil"/>
            </w:tcBorders>
          </w:tcPr>
          <w:p w14:paraId="3A2A1813" w14:textId="77777777" w:rsidR="00660836" w:rsidRPr="0060337A" w:rsidRDefault="00660836" w:rsidP="004E4DB9">
            <w:pPr>
              <w:pStyle w:val="TableParagraph"/>
              <w:spacing w:before="17" w:line="255" w:lineRule="exact"/>
              <w:ind w:left="121"/>
              <w:rPr>
                <w:rFonts w:ascii="Arial" w:hAnsi="Arial" w:cs="Arial"/>
                <w:spacing w:val="-2"/>
                <w:w w:val="110"/>
              </w:rPr>
            </w:pPr>
            <w:r>
              <w:rPr>
                <w:rFonts w:ascii="Arial" w:hAnsi="Arial" w:cs="Arial"/>
                <w:spacing w:val="-2"/>
                <w:w w:val="110"/>
              </w:rPr>
              <w:t>&lt;0.001</w:t>
            </w:r>
          </w:p>
        </w:tc>
      </w:tr>
      <w:tr w:rsidR="00660836" w:rsidRPr="0060337A" w14:paraId="2796036C" w14:textId="77777777" w:rsidTr="004E4DB9">
        <w:trPr>
          <w:trHeight w:val="292"/>
        </w:trPr>
        <w:tc>
          <w:tcPr>
            <w:tcW w:w="1539" w:type="dxa"/>
            <w:tcBorders>
              <w:top w:val="nil"/>
              <w:bottom w:val="nil"/>
            </w:tcBorders>
          </w:tcPr>
          <w:p w14:paraId="6C11F0F4" w14:textId="77777777" w:rsidR="00660836" w:rsidRDefault="00660836" w:rsidP="004E4DB9">
            <w:pPr>
              <w:pStyle w:val="TableParagraph"/>
              <w:spacing w:before="17" w:line="255" w:lineRule="exact"/>
              <w:rPr>
                <w:rFonts w:ascii="Arial" w:hAnsi="Arial" w:cs="Arial"/>
                <w:spacing w:val="-5"/>
              </w:rPr>
            </w:pPr>
            <w:r>
              <w:rPr>
                <w:rFonts w:ascii="Arial" w:hAnsi="Arial" w:cs="Arial"/>
                <w:spacing w:val="-5"/>
              </w:rPr>
              <w:t xml:space="preserve">   Day</w:t>
            </w:r>
          </w:p>
        </w:tc>
        <w:tc>
          <w:tcPr>
            <w:tcW w:w="1696" w:type="dxa"/>
            <w:tcBorders>
              <w:top w:val="nil"/>
              <w:bottom w:val="nil"/>
            </w:tcBorders>
          </w:tcPr>
          <w:p w14:paraId="0755A160" w14:textId="170D819F" w:rsidR="00660836" w:rsidRDefault="00660836" w:rsidP="004E4DB9">
            <w:pPr>
              <w:pStyle w:val="TableParagraph"/>
              <w:spacing w:before="17" w:line="255" w:lineRule="exact"/>
              <w:ind w:left="119"/>
              <w:rPr>
                <w:rFonts w:ascii="Arial" w:hAnsi="Arial" w:cs="Arial"/>
              </w:rPr>
            </w:pPr>
            <w:r>
              <w:rPr>
                <w:rFonts w:ascii="Arial" w:hAnsi="Arial" w:cs="Arial"/>
              </w:rPr>
              <w:t>28.</w:t>
            </w:r>
            <w:r w:rsidR="00442E01">
              <w:rPr>
                <w:rFonts w:ascii="Arial" w:hAnsi="Arial" w:cs="Arial"/>
              </w:rPr>
              <w:t>3</w:t>
            </w:r>
            <w:r>
              <w:rPr>
                <w:rFonts w:ascii="Arial" w:hAnsi="Arial" w:cs="Arial"/>
              </w:rPr>
              <w:t xml:space="preserve"> (5.</w:t>
            </w:r>
            <w:r w:rsidR="00442E01">
              <w:rPr>
                <w:rFonts w:ascii="Arial" w:hAnsi="Arial" w:cs="Arial"/>
              </w:rPr>
              <w:t>2</w:t>
            </w:r>
            <w:r>
              <w:rPr>
                <w:rFonts w:ascii="Arial" w:hAnsi="Arial" w:cs="Arial"/>
              </w:rPr>
              <w:t>)</w:t>
            </w:r>
          </w:p>
        </w:tc>
        <w:tc>
          <w:tcPr>
            <w:tcW w:w="1547" w:type="dxa"/>
            <w:tcBorders>
              <w:top w:val="nil"/>
              <w:bottom w:val="nil"/>
            </w:tcBorders>
          </w:tcPr>
          <w:p w14:paraId="7B1CA687" w14:textId="77777777" w:rsidR="00660836" w:rsidRPr="002F1C1C" w:rsidRDefault="00660836" w:rsidP="004E4DB9">
            <w:pPr>
              <w:pStyle w:val="TableParagraph"/>
              <w:spacing w:before="17" w:line="255" w:lineRule="exact"/>
              <w:ind w:left="120"/>
              <w:rPr>
                <w:rFonts w:ascii="Arial" w:hAnsi="Arial" w:cs="Arial"/>
                <w:color w:val="FF0000"/>
              </w:rPr>
            </w:pPr>
            <w:r w:rsidRPr="002F1C1C">
              <w:rPr>
                <w:rFonts w:ascii="Arial" w:hAnsi="Arial" w:cs="Arial"/>
              </w:rPr>
              <w:t>30.2 (5.8)</w:t>
            </w:r>
          </w:p>
        </w:tc>
        <w:tc>
          <w:tcPr>
            <w:tcW w:w="1693" w:type="dxa"/>
            <w:tcBorders>
              <w:top w:val="nil"/>
              <w:bottom w:val="nil"/>
            </w:tcBorders>
          </w:tcPr>
          <w:p w14:paraId="152D9443" w14:textId="77777777" w:rsidR="00660836" w:rsidRDefault="00660836" w:rsidP="004E4DB9">
            <w:pPr>
              <w:pStyle w:val="TableParagraph"/>
              <w:spacing w:before="17" w:line="255" w:lineRule="exact"/>
              <w:ind w:left="120"/>
              <w:rPr>
                <w:rFonts w:ascii="Arial" w:hAnsi="Arial" w:cs="Arial"/>
              </w:rPr>
            </w:pPr>
            <w:r>
              <w:rPr>
                <w:rFonts w:ascii="Arial" w:hAnsi="Arial" w:cs="Arial"/>
              </w:rPr>
              <w:t>25.3 (4.5)</w:t>
            </w:r>
          </w:p>
        </w:tc>
        <w:tc>
          <w:tcPr>
            <w:tcW w:w="1530" w:type="dxa"/>
            <w:tcBorders>
              <w:top w:val="nil"/>
              <w:bottom w:val="nil"/>
            </w:tcBorders>
          </w:tcPr>
          <w:p w14:paraId="109D94B3" w14:textId="77777777" w:rsidR="00660836" w:rsidRPr="006D2371" w:rsidRDefault="00660836" w:rsidP="004E4DB9">
            <w:pPr>
              <w:pStyle w:val="TableParagraph"/>
              <w:spacing w:before="17" w:line="255" w:lineRule="exact"/>
              <w:ind w:left="121"/>
              <w:rPr>
                <w:rFonts w:ascii="Arial" w:hAnsi="Arial" w:cs="Arial"/>
              </w:rPr>
            </w:pPr>
            <w:r w:rsidRPr="006D2371">
              <w:rPr>
                <w:rFonts w:ascii="Arial" w:hAnsi="Arial" w:cs="Arial"/>
              </w:rPr>
              <w:t>24.7 (4.5)</w:t>
            </w:r>
          </w:p>
        </w:tc>
        <w:tc>
          <w:tcPr>
            <w:tcW w:w="1324" w:type="dxa"/>
            <w:tcBorders>
              <w:top w:val="nil"/>
              <w:bottom w:val="nil"/>
            </w:tcBorders>
          </w:tcPr>
          <w:p w14:paraId="085E6003" w14:textId="77777777" w:rsidR="00660836" w:rsidRDefault="00660836" w:rsidP="004E4DB9">
            <w:pPr>
              <w:pStyle w:val="TableParagraph"/>
              <w:spacing w:before="17" w:line="255" w:lineRule="exact"/>
              <w:ind w:left="121"/>
              <w:rPr>
                <w:rFonts w:ascii="Arial" w:hAnsi="Arial" w:cs="Arial"/>
                <w:spacing w:val="-2"/>
                <w:w w:val="110"/>
              </w:rPr>
            </w:pPr>
            <w:r>
              <w:rPr>
                <w:rFonts w:ascii="Arial" w:hAnsi="Arial" w:cs="Arial"/>
                <w:spacing w:val="-2"/>
                <w:w w:val="110"/>
              </w:rPr>
              <w:t>&lt;0.001</w:t>
            </w:r>
          </w:p>
        </w:tc>
      </w:tr>
      <w:tr w:rsidR="00660836" w:rsidRPr="0060337A" w14:paraId="0479816D" w14:textId="77777777" w:rsidTr="004E4DB9">
        <w:trPr>
          <w:trHeight w:val="292"/>
        </w:trPr>
        <w:tc>
          <w:tcPr>
            <w:tcW w:w="1539" w:type="dxa"/>
            <w:tcBorders>
              <w:top w:val="nil"/>
              <w:bottom w:val="nil"/>
            </w:tcBorders>
          </w:tcPr>
          <w:p w14:paraId="410DFFC8" w14:textId="77777777" w:rsidR="00660836" w:rsidRPr="0060337A" w:rsidRDefault="00660836" w:rsidP="004E4DB9">
            <w:pPr>
              <w:pStyle w:val="TableParagraph"/>
              <w:spacing w:before="17" w:line="255" w:lineRule="exact"/>
              <w:rPr>
                <w:rFonts w:ascii="Arial" w:hAnsi="Arial" w:cs="Arial"/>
                <w:spacing w:val="-5"/>
              </w:rPr>
            </w:pPr>
            <w:r>
              <w:rPr>
                <w:rFonts w:ascii="Arial" w:hAnsi="Arial" w:cs="Arial"/>
                <w:spacing w:val="-5"/>
              </w:rPr>
              <w:t>TAR (%)</w:t>
            </w:r>
          </w:p>
        </w:tc>
        <w:tc>
          <w:tcPr>
            <w:tcW w:w="1696" w:type="dxa"/>
            <w:tcBorders>
              <w:top w:val="nil"/>
              <w:bottom w:val="nil"/>
            </w:tcBorders>
          </w:tcPr>
          <w:p w14:paraId="511A6250" w14:textId="77777777" w:rsidR="00660836" w:rsidRPr="0060337A" w:rsidRDefault="00660836" w:rsidP="004E4DB9">
            <w:pPr>
              <w:pStyle w:val="TableParagraph"/>
              <w:spacing w:before="17" w:line="255" w:lineRule="exact"/>
              <w:ind w:left="119"/>
              <w:rPr>
                <w:rFonts w:ascii="Arial" w:hAnsi="Arial" w:cs="Arial"/>
              </w:rPr>
            </w:pPr>
          </w:p>
        </w:tc>
        <w:tc>
          <w:tcPr>
            <w:tcW w:w="1547" w:type="dxa"/>
            <w:tcBorders>
              <w:top w:val="nil"/>
              <w:bottom w:val="nil"/>
            </w:tcBorders>
          </w:tcPr>
          <w:p w14:paraId="7C3A7BEA" w14:textId="77777777" w:rsidR="00660836" w:rsidRPr="004214FF" w:rsidRDefault="00660836" w:rsidP="004E4DB9">
            <w:pPr>
              <w:pStyle w:val="TableParagraph"/>
              <w:spacing w:before="17" w:line="255" w:lineRule="exact"/>
              <w:ind w:left="120"/>
              <w:rPr>
                <w:rFonts w:ascii="Arial" w:hAnsi="Arial" w:cs="Arial"/>
              </w:rPr>
            </w:pPr>
          </w:p>
        </w:tc>
        <w:tc>
          <w:tcPr>
            <w:tcW w:w="1693" w:type="dxa"/>
            <w:tcBorders>
              <w:top w:val="nil"/>
              <w:bottom w:val="nil"/>
            </w:tcBorders>
          </w:tcPr>
          <w:p w14:paraId="6AB0AC94" w14:textId="77777777" w:rsidR="00660836" w:rsidRPr="0060337A" w:rsidRDefault="00660836" w:rsidP="004E4DB9">
            <w:pPr>
              <w:pStyle w:val="TableParagraph"/>
              <w:spacing w:before="17" w:line="255" w:lineRule="exact"/>
              <w:ind w:left="120"/>
              <w:rPr>
                <w:rFonts w:ascii="Arial" w:hAnsi="Arial" w:cs="Arial"/>
              </w:rPr>
            </w:pPr>
          </w:p>
        </w:tc>
        <w:tc>
          <w:tcPr>
            <w:tcW w:w="1530" w:type="dxa"/>
            <w:tcBorders>
              <w:top w:val="nil"/>
              <w:bottom w:val="nil"/>
            </w:tcBorders>
          </w:tcPr>
          <w:p w14:paraId="16D98B40" w14:textId="77777777" w:rsidR="00660836" w:rsidRPr="0060337A" w:rsidRDefault="00660836" w:rsidP="004E4DB9">
            <w:pPr>
              <w:pStyle w:val="TableParagraph"/>
              <w:spacing w:before="17" w:line="255" w:lineRule="exact"/>
              <w:ind w:left="121"/>
              <w:rPr>
                <w:rFonts w:ascii="Arial" w:hAnsi="Arial" w:cs="Arial"/>
              </w:rPr>
            </w:pPr>
          </w:p>
        </w:tc>
        <w:tc>
          <w:tcPr>
            <w:tcW w:w="1324" w:type="dxa"/>
            <w:tcBorders>
              <w:top w:val="nil"/>
              <w:bottom w:val="nil"/>
            </w:tcBorders>
          </w:tcPr>
          <w:p w14:paraId="32BFD5CA" w14:textId="77777777" w:rsidR="00660836" w:rsidRPr="0060337A" w:rsidRDefault="00660836" w:rsidP="004E4DB9">
            <w:pPr>
              <w:pStyle w:val="TableParagraph"/>
              <w:spacing w:before="17" w:line="255" w:lineRule="exact"/>
              <w:ind w:left="121"/>
              <w:rPr>
                <w:rFonts w:ascii="Arial" w:hAnsi="Arial" w:cs="Arial"/>
                <w:spacing w:val="-2"/>
                <w:w w:val="110"/>
              </w:rPr>
            </w:pPr>
          </w:p>
        </w:tc>
      </w:tr>
      <w:tr w:rsidR="00660836" w:rsidRPr="0060337A" w14:paraId="24F417DA" w14:textId="77777777" w:rsidTr="004E4DB9">
        <w:trPr>
          <w:trHeight w:val="270"/>
        </w:trPr>
        <w:tc>
          <w:tcPr>
            <w:tcW w:w="1539" w:type="dxa"/>
            <w:tcBorders>
              <w:top w:val="nil"/>
              <w:bottom w:val="nil"/>
            </w:tcBorders>
          </w:tcPr>
          <w:p w14:paraId="4466DA4F"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38D1ECE1" w14:textId="2A19E5AD" w:rsidR="00660836" w:rsidRPr="0060337A" w:rsidRDefault="00543C5E" w:rsidP="004E4DB9">
            <w:pPr>
              <w:pStyle w:val="TableParagraph"/>
              <w:ind w:left="119"/>
              <w:rPr>
                <w:rFonts w:ascii="Arial" w:hAnsi="Arial" w:cs="Arial"/>
              </w:rPr>
            </w:pPr>
            <w:r>
              <w:rPr>
                <w:rFonts w:ascii="Arial" w:hAnsi="Arial" w:cs="Arial"/>
              </w:rPr>
              <w:t>8</w:t>
            </w:r>
            <w:r w:rsidR="00660836" w:rsidRPr="0060337A">
              <w:rPr>
                <w:rFonts w:ascii="Arial" w:hAnsi="Arial" w:cs="Arial"/>
              </w:rPr>
              <w:t>.3</w:t>
            </w:r>
            <w:r w:rsidR="00660836" w:rsidRPr="0060337A">
              <w:rPr>
                <w:rFonts w:ascii="Arial" w:hAnsi="Arial" w:cs="Arial"/>
                <w:spacing w:val="11"/>
              </w:rPr>
              <w:t xml:space="preserve"> </w:t>
            </w:r>
            <w:r w:rsidR="00660836" w:rsidRPr="0060337A">
              <w:rPr>
                <w:rFonts w:ascii="Arial" w:hAnsi="Arial" w:cs="Arial"/>
                <w:spacing w:val="-2"/>
              </w:rPr>
              <w:t>(</w:t>
            </w:r>
            <w:r>
              <w:rPr>
                <w:rFonts w:ascii="Arial" w:hAnsi="Arial" w:cs="Arial"/>
                <w:spacing w:val="-2"/>
              </w:rPr>
              <w:t>17.9</w:t>
            </w:r>
            <w:r w:rsidR="00660836" w:rsidRPr="0060337A">
              <w:rPr>
                <w:rFonts w:ascii="Arial" w:hAnsi="Arial" w:cs="Arial"/>
                <w:spacing w:val="-2"/>
              </w:rPr>
              <w:t>)</w:t>
            </w:r>
          </w:p>
        </w:tc>
        <w:tc>
          <w:tcPr>
            <w:tcW w:w="1547" w:type="dxa"/>
            <w:tcBorders>
              <w:top w:val="nil"/>
              <w:bottom w:val="nil"/>
            </w:tcBorders>
          </w:tcPr>
          <w:p w14:paraId="687947F5" w14:textId="77777777" w:rsidR="00660836" w:rsidRPr="004214FF" w:rsidRDefault="00660836" w:rsidP="004E4DB9">
            <w:pPr>
              <w:pStyle w:val="TableParagraph"/>
              <w:ind w:left="120"/>
              <w:rPr>
                <w:rFonts w:ascii="Arial" w:hAnsi="Arial" w:cs="Arial"/>
              </w:rPr>
            </w:pPr>
            <w:r w:rsidRPr="004214FF">
              <w:rPr>
                <w:rFonts w:ascii="Arial" w:hAnsi="Arial" w:cs="Arial"/>
              </w:rPr>
              <w:t>9.4</w:t>
            </w:r>
            <w:r w:rsidRPr="004214FF">
              <w:rPr>
                <w:rFonts w:ascii="Arial" w:hAnsi="Arial" w:cs="Arial"/>
                <w:spacing w:val="17"/>
              </w:rPr>
              <w:t xml:space="preserve"> </w:t>
            </w:r>
            <w:r w:rsidRPr="004214FF">
              <w:rPr>
                <w:rFonts w:ascii="Arial" w:hAnsi="Arial" w:cs="Arial"/>
                <w:spacing w:val="-2"/>
              </w:rPr>
              <w:t>(17.9)</w:t>
            </w:r>
          </w:p>
        </w:tc>
        <w:tc>
          <w:tcPr>
            <w:tcW w:w="1693" w:type="dxa"/>
            <w:tcBorders>
              <w:top w:val="nil"/>
              <w:bottom w:val="nil"/>
            </w:tcBorders>
          </w:tcPr>
          <w:p w14:paraId="0FCA6224" w14:textId="77777777" w:rsidR="00660836" w:rsidRPr="0060337A" w:rsidRDefault="00660836" w:rsidP="004E4DB9">
            <w:pPr>
              <w:pStyle w:val="TableParagraph"/>
              <w:ind w:left="120"/>
              <w:rPr>
                <w:rFonts w:ascii="Arial" w:hAnsi="Arial" w:cs="Arial"/>
              </w:rPr>
            </w:pPr>
            <w:r w:rsidRPr="0060337A">
              <w:rPr>
                <w:rFonts w:ascii="Arial" w:hAnsi="Arial" w:cs="Arial"/>
              </w:rPr>
              <w:t>8.0</w:t>
            </w:r>
            <w:r w:rsidRPr="0060337A">
              <w:rPr>
                <w:rFonts w:ascii="Arial" w:hAnsi="Arial" w:cs="Arial"/>
                <w:spacing w:val="17"/>
              </w:rPr>
              <w:t xml:space="preserve"> </w:t>
            </w:r>
            <w:r w:rsidRPr="0060337A">
              <w:rPr>
                <w:rFonts w:ascii="Arial" w:hAnsi="Arial" w:cs="Arial"/>
                <w:spacing w:val="-2"/>
              </w:rPr>
              <w:t>(19.6)</w:t>
            </w:r>
          </w:p>
        </w:tc>
        <w:tc>
          <w:tcPr>
            <w:tcW w:w="1530" w:type="dxa"/>
            <w:tcBorders>
              <w:top w:val="nil"/>
              <w:bottom w:val="nil"/>
            </w:tcBorders>
          </w:tcPr>
          <w:p w14:paraId="6223B447" w14:textId="77777777" w:rsidR="00660836" w:rsidRPr="0060337A" w:rsidRDefault="00660836" w:rsidP="004E4DB9">
            <w:pPr>
              <w:pStyle w:val="TableParagraph"/>
              <w:ind w:left="121"/>
              <w:rPr>
                <w:rFonts w:ascii="Arial" w:hAnsi="Arial" w:cs="Arial"/>
              </w:rPr>
            </w:pPr>
            <w:r w:rsidRPr="0060337A">
              <w:rPr>
                <w:rFonts w:ascii="Arial" w:hAnsi="Arial" w:cs="Arial"/>
              </w:rPr>
              <w:t>7.3</w:t>
            </w:r>
            <w:r w:rsidRPr="0060337A">
              <w:rPr>
                <w:rFonts w:ascii="Arial" w:hAnsi="Arial" w:cs="Arial"/>
                <w:spacing w:val="17"/>
              </w:rPr>
              <w:t xml:space="preserve"> </w:t>
            </w:r>
            <w:r w:rsidRPr="0060337A">
              <w:rPr>
                <w:rFonts w:ascii="Arial" w:hAnsi="Arial" w:cs="Arial"/>
                <w:spacing w:val="-2"/>
              </w:rPr>
              <w:t>(14.9)</w:t>
            </w:r>
          </w:p>
        </w:tc>
        <w:tc>
          <w:tcPr>
            <w:tcW w:w="1324" w:type="dxa"/>
            <w:tcBorders>
              <w:top w:val="nil"/>
              <w:bottom w:val="nil"/>
            </w:tcBorders>
          </w:tcPr>
          <w:p w14:paraId="0EC7E049"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38EA32F2" w14:textId="77777777" w:rsidTr="004E4DB9">
        <w:trPr>
          <w:trHeight w:val="270"/>
        </w:trPr>
        <w:tc>
          <w:tcPr>
            <w:tcW w:w="1539" w:type="dxa"/>
            <w:tcBorders>
              <w:top w:val="nil"/>
              <w:bottom w:val="nil"/>
            </w:tcBorders>
          </w:tcPr>
          <w:p w14:paraId="4343DD0A"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1D83901E" w14:textId="72C24F30" w:rsidR="00660836" w:rsidRPr="0060337A" w:rsidRDefault="00660836" w:rsidP="004E4DB9">
            <w:pPr>
              <w:pStyle w:val="TableParagraph"/>
              <w:ind w:left="119"/>
              <w:rPr>
                <w:rFonts w:ascii="Arial" w:hAnsi="Arial" w:cs="Arial"/>
              </w:rPr>
            </w:pPr>
            <w:r w:rsidRPr="0060337A">
              <w:rPr>
                <w:rFonts w:ascii="Arial" w:hAnsi="Arial" w:cs="Arial"/>
              </w:rPr>
              <w:t>1</w:t>
            </w:r>
            <w:r w:rsidR="00442E01">
              <w:rPr>
                <w:rFonts w:ascii="Arial" w:hAnsi="Arial" w:cs="Arial"/>
              </w:rPr>
              <w:t>6.3</w:t>
            </w:r>
            <w:r w:rsidRPr="0060337A">
              <w:rPr>
                <w:rFonts w:ascii="Arial" w:hAnsi="Arial" w:cs="Arial"/>
                <w:spacing w:val="11"/>
              </w:rPr>
              <w:t xml:space="preserve"> </w:t>
            </w:r>
            <w:r w:rsidRPr="0060337A">
              <w:rPr>
                <w:rFonts w:ascii="Arial" w:hAnsi="Arial" w:cs="Arial"/>
                <w:spacing w:val="-2"/>
              </w:rPr>
              <w:t>(2</w:t>
            </w:r>
            <w:r w:rsidR="00442E01">
              <w:rPr>
                <w:rFonts w:ascii="Arial" w:hAnsi="Arial" w:cs="Arial"/>
                <w:spacing w:val="-2"/>
              </w:rPr>
              <w:t>0.0</w:t>
            </w:r>
            <w:r w:rsidRPr="0060337A">
              <w:rPr>
                <w:rFonts w:ascii="Arial" w:hAnsi="Arial" w:cs="Arial"/>
                <w:spacing w:val="-2"/>
              </w:rPr>
              <w:t>)</w:t>
            </w:r>
          </w:p>
        </w:tc>
        <w:tc>
          <w:tcPr>
            <w:tcW w:w="1547" w:type="dxa"/>
            <w:tcBorders>
              <w:top w:val="nil"/>
              <w:bottom w:val="nil"/>
            </w:tcBorders>
          </w:tcPr>
          <w:p w14:paraId="5B3C8D50" w14:textId="77777777" w:rsidR="00660836" w:rsidRPr="004214FF" w:rsidRDefault="00660836" w:rsidP="004E4DB9">
            <w:pPr>
              <w:pStyle w:val="TableParagraph"/>
              <w:ind w:left="120"/>
              <w:rPr>
                <w:rFonts w:ascii="Arial" w:hAnsi="Arial" w:cs="Arial"/>
              </w:rPr>
            </w:pPr>
            <w:r w:rsidRPr="004214FF">
              <w:rPr>
                <w:rFonts w:ascii="Arial" w:hAnsi="Arial" w:cs="Arial"/>
              </w:rPr>
              <w:t>17.0</w:t>
            </w:r>
            <w:r w:rsidRPr="004214FF">
              <w:rPr>
                <w:rFonts w:ascii="Arial" w:hAnsi="Arial" w:cs="Arial"/>
                <w:spacing w:val="11"/>
              </w:rPr>
              <w:t xml:space="preserve"> </w:t>
            </w:r>
            <w:r w:rsidRPr="004214FF">
              <w:rPr>
                <w:rFonts w:ascii="Arial" w:hAnsi="Arial" w:cs="Arial"/>
                <w:spacing w:val="-2"/>
              </w:rPr>
              <w:t>(19.3)</w:t>
            </w:r>
          </w:p>
        </w:tc>
        <w:tc>
          <w:tcPr>
            <w:tcW w:w="1693" w:type="dxa"/>
            <w:tcBorders>
              <w:top w:val="nil"/>
              <w:bottom w:val="nil"/>
            </w:tcBorders>
          </w:tcPr>
          <w:p w14:paraId="3D061BAA" w14:textId="77777777" w:rsidR="00660836" w:rsidRPr="0060337A" w:rsidRDefault="00660836" w:rsidP="004E4DB9">
            <w:pPr>
              <w:pStyle w:val="TableParagraph"/>
              <w:ind w:left="120"/>
              <w:rPr>
                <w:rFonts w:ascii="Arial" w:hAnsi="Arial" w:cs="Arial"/>
              </w:rPr>
            </w:pPr>
            <w:r w:rsidRPr="0060337A">
              <w:rPr>
                <w:rFonts w:ascii="Arial" w:hAnsi="Arial" w:cs="Arial"/>
              </w:rPr>
              <w:t>12.9</w:t>
            </w:r>
            <w:r w:rsidRPr="0060337A">
              <w:rPr>
                <w:rFonts w:ascii="Arial" w:hAnsi="Arial" w:cs="Arial"/>
                <w:spacing w:val="11"/>
              </w:rPr>
              <w:t xml:space="preserve"> </w:t>
            </w:r>
            <w:r w:rsidRPr="0060337A">
              <w:rPr>
                <w:rFonts w:ascii="Arial" w:hAnsi="Arial" w:cs="Arial"/>
                <w:spacing w:val="-2"/>
              </w:rPr>
              <w:t>(20.0)</w:t>
            </w:r>
          </w:p>
        </w:tc>
        <w:tc>
          <w:tcPr>
            <w:tcW w:w="1530" w:type="dxa"/>
            <w:tcBorders>
              <w:top w:val="nil"/>
              <w:bottom w:val="nil"/>
            </w:tcBorders>
          </w:tcPr>
          <w:p w14:paraId="2E602E49" w14:textId="77777777" w:rsidR="00660836" w:rsidRPr="0060337A" w:rsidRDefault="00660836" w:rsidP="004E4DB9">
            <w:pPr>
              <w:pStyle w:val="TableParagraph"/>
              <w:ind w:left="121"/>
              <w:rPr>
                <w:rFonts w:ascii="Arial" w:hAnsi="Arial" w:cs="Arial"/>
              </w:rPr>
            </w:pPr>
            <w:r w:rsidRPr="0060337A">
              <w:rPr>
                <w:rFonts w:ascii="Arial" w:hAnsi="Arial" w:cs="Arial"/>
              </w:rPr>
              <w:t>13.9</w:t>
            </w:r>
            <w:r w:rsidRPr="0060337A">
              <w:rPr>
                <w:rFonts w:ascii="Arial" w:hAnsi="Arial" w:cs="Arial"/>
                <w:spacing w:val="11"/>
              </w:rPr>
              <w:t xml:space="preserve"> </w:t>
            </w:r>
            <w:r w:rsidRPr="0060337A">
              <w:rPr>
                <w:rFonts w:ascii="Arial" w:hAnsi="Arial" w:cs="Arial"/>
                <w:spacing w:val="-2"/>
              </w:rPr>
              <w:t>(18.6)</w:t>
            </w:r>
          </w:p>
        </w:tc>
        <w:tc>
          <w:tcPr>
            <w:tcW w:w="1324" w:type="dxa"/>
            <w:tcBorders>
              <w:top w:val="nil"/>
              <w:bottom w:val="nil"/>
            </w:tcBorders>
          </w:tcPr>
          <w:p w14:paraId="3ADC8514"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41DDAB8C" w14:textId="77777777" w:rsidTr="004E4DB9">
        <w:trPr>
          <w:trHeight w:val="270"/>
        </w:trPr>
        <w:tc>
          <w:tcPr>
            <w:tcW w:w="1539" w:type="dxa"/>
            <w:tcBorders>
              <w:top w:val="nil"/>
              <w:bottom w:val="nil"/>
            </w:tcBorders>
          </w:tcPr>
          <w:p w14:paraId="0BB15039" w14:textId="77777777" w:rsidR="00660836" w:rsidRPr="0060337A" w:rsidRDefault="00660836" w:rsidP="004E4DB9">
            <w:pPr>
              <w:pStyle w:val="TableParagraph"/>
              <w:rPr>
                <w:rFonts w:ascii="Arial" w:hAnsi="Arial" w:cs="Arial"/>
                <w:spacing w:val="-5"/>
                <w:w w:val="105"/>
              </w:rPr>
            </w:pPr>
            <w:r>
              <w:rPr>
                <w:rFonts w:ascii="Arial" w:hAnsi="Arial" w:cs="Arial"/>
                <w:spacing w:val="-5"/>
                <w:w w:val="105"/>
              </w:rPr>
              <w:t>TAR-H</w:t>
            </w:r>
            <w:r>
              <w:rPr>
                <w:rFonts w:ascii="Arial" w:hAnsi="Arial" w:cs="Arial"/>
                <w:spacing w:val="-5"/>
              </w:rPr>
              <w:t xml:space="preserve"> (%)</w:t>
            </w:r>
          </w:p>
        </w:tc>
        <w:tc>
          <w:tcPr>
            <w:tcW w:w="1696" w:type="dxa"/>
            <w:tcBorders>
              <w:top w:val="nil"/>
              <w:bottom w:val="nil"/>
            </w:tcBorders>
          </w:tcPr>
          <w:p w14:paraId="2C5F5A2C"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61131E0D" w14:textId="77777777" w:rsidR="00660836" w:rsidRPr="004214FF" w:rsidRDefault="00660836" w:rsidP="004E4DB9">
            <w:pPr>
              <w:pStyle w:val="TableParagraph"/>
              <w:ind w:left="120"/>
              <w:rPr>
                <w:rFonts w:ascii="Arial" w:hAnsi="Arial" w:cs="Arial"/>
              </w:rPr>
            </w:pPr>
          </w:p>
        </w:tc>
        <w:tc>
          <w:tcPr>
            <w:tcW w:w="1693" w:type="dxa"/>
            <w:tcBorders>
              <w:top w:val="nil"/>
              <w:bottom w:val="nil"/>
            </w:tcBorders>
          </w:tcPr>
          <w:p w14:paraId="3574D149"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5D8D9AF6" w14:textId="77777777" w:rsidR="00660836" w:rsidRPr="0060337A" w:rsidRDefault="00660836" w:rsidP="004E4DB9">
            <w:pPr>
              <w:pStyle w:val="TableParagraph"/>
              <w:ind w:left="121"/>
              <w:rPr>
                <w:rFonts w:ascii="Arial" w:hAnsi="Arial" w:cs="Arial"/>
              </w:rPr>
            </w:pPr>
          </w:p>
        </w:tc>
        <w:tc>
          <w:tcPr>
            <w:tcW w:w="1324" w:type="dxa"/>
            <w:tcBorders>
              <w:top w:val="nil"/>
              <w:bottom w:val="nil"/>
            </w:tcBorders>
          </w:tcPr>
          <w:p w14:paraId="1C7EA71C" w14:textId="77777777" w:rsidR="00660836" w:rsidRPr="0060337A" w:rsidRDefault="00660836" w:rsidP="004E4DB9">
            <w:pPr>
              <w:pStyle w:val="TableParagraph"/>
              <w:ind w:left="122"/>
              <w:rPr>
                <w:rFonts w:ascii="Arial" w:hAnsi="Arial" w:cs="Arial"/>
                <w:spacing w:val="-2"/>
                <w:w w:val="110"/>
              </w:rPr>
            </w:pPr>
          </w:p>
        </w:tc>
      </w:tr>
      <w:tr w:rsidR="00660836" w:rsidRPr="0060337A" w14:paraId="5008149F" w14:textId="77777777" w:rsidTr="004E4DB9">
        <w:trPr>
          <w:trHeight w:val="270"/>
        </w:trPr>
        <w:tc>
          <w:tcPr>
            <w:tcW w:w="1539" w:type="dxa"/>
            <w:tcBorders>
              <w:top w:val="nil"/>
              <w:bottom w:val="nil"/>
            </w:tcBorders>
          </w:tcPr>
          <w:p w14:paraId="700AF38C"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6F2E2BF5" w14:textId="2B248507" w:rsidR="00660836" w:rsidRPr="0060337A" w:rsidRDefault="00543C5E" w:rsidP="004E4DB9">
            <w:pPr>
              <w:pStyle w:val="TableParagraph"/>
              <w:ind w:left="118"/>
              <w:rPr>
                <w:rFonts w:ascii="Arial" w:hAnsi="Arial" w:cs="Arial"/>
              </w:rPr>
            </w:pPr>
            <w:r>
              <w:rPr>
                <w:rFonts w:ascii="Arial" w:hAnsi="Arial" w:cs="Arial"/>
                <w:spacing w:val="17"/>
              </w:rPr>
              <w:t>6.3</w:t>
            </w:r>
            <w:r w:rsidR="00660836" w:rsidRPr="0060337A">
              <w:rPr>
                <w:rFonts w:ascii="Arial" w:hAnsi="Arial" w:cs="Arial"/>
                <w:spacing w:val="17"/>
              </w:rPr>
              <w:t xml:space="preserve"> </w:t>
            </w:r>
            <w:r w:rsidR="00660836" w:rsidRPr="0060337A">
              <w:rPr>
                <w:rFonts w:ascii="Arial" w:hAnsi="Arial" w:cs="Arial"/>
                <w:spacing w:val="-2"/>
              </w:rPr>
              <w:t>(1</w:t>
            </w:r>
            <w:r>
              <w:rPr>
                <w:rFonts w:ascii="Arial" w:hAnsi="Arial" w:cs="Arial"/>
                <w:spacing w:val="-2"/>
              </w:rPr>
              <w:t>1.4</w:t>
            </w:r>
            <w:r w:rsidR="00660836" w:rsidRPr="0060337A">
              <w:rPr>
                <w:rFonts w:ascii="Arial" w:hAnsi="Arial" w:cs="Arial"/>
                <w:spacing w:val="-2"/>
              </w:rPr>
              <w:t>)</w:t>
            </w:r>
          </w:p>
        </w:tc>
        <w:tc>
          <w:tcPr>
            <w:tcW w:w="1547" w:type="dxa"/>
            <w:tcBorders>
              <w:top w:val="nil"/>
              <w:bottom w:val="nil"/>
            </w:tcBorders>
          </w:tcPr>
          <w:p w14:paraId="595937A2" w14:textId="77777777" w:rsidR="00660836" w:rsidRPr="004214FF" w:rsidRDefault="00660836" w:rsidP="004E4DB9">
            <w:pPr>
              <w:pStyle w:val="TableParagraph"/>
              <w:ind w:left="119"/>
              <w:rPr>
                <w:rFonts w:ascii="Arial" w:hAnsi="Arial" w:cs="Arial"/>
              </w:rPr>
            </w:pPr>
            <w:r w:rsidRPr="004214FF">
              <w:rPr>
                <w:rFonts w:ascii="Arial" w:hAnsi="Arial" w:cs="Arial"/>
              </w:rPr>
              <w:t>7.6</w:t>
            </w:r>
            <w:r w:rsidRPr="004214FF">
              <w:rPr>
                <w:rFonts w:ascii="Arial" w:hAnsi="Arial" w:cs="Arial"/>
                <w:spacing w:val="17"/>
              </w:rPr>
              <w:t xml:space="preserve"> </w:t>
            </w:r>
            <w:r w:rsidRPr="004214FF">
              <w:rPr>
                <w:rFonts w:ascii="Arial" w:hAnsi="Arial" w:cs="Arial"/>
                <w:spacing w:val="-2"/>
              </w:rPr>
              <w:t>(12.8)</w:t>
            </w:r>
          </w:p>
        </w:tc>
        <w:tc>
          <w:tcPr>
            <w:tcW w:w="1693" w:type="dxa"/>
            <w:tcBorders>
              <w:top w:val="nil"/>
              <w:bottom w:val="nil"/>
            </w:tcBorders>
          </w:tcPr>
          <w:p w14:paraId="4EB835C4" w14:textId="77777777" w:rsidR="00660836" w:rsidRPr="0060337A" w:rsidRDefault="00660836" w:rsidP="004E4DB9">
            <w:pPr>
              <w:pStyle w:val="TableParagraph"/>
              <w:ind w:left="119"/>
              <w:rPr>
                <w:rFonts w:ascii="Arial" w:hAnsi="Arial" w:cs="Arial"/>
              </w:rPr>
            </w:pPr>
            <w:r w:rsidRPr="0060337A">
              <w:rPr>
                <w:rFonts w:ascii="Arial" w:hAnsi="Arial" w:cs="Arial"/>
              </w:rPr>
              <w:t>5.9</w:t>
            </w:r>
            <w:r w:rsidRPr="0060337A">
              <w:rPr>
                <w:rFonts w:ascii="Arial" w:hAnsi="Arial" w:cs="Arial"/>
                <w:spacing w:val="17"/>
              </w:rPr>
              <w:t xml:space="preserve"> </w:t>
            </w:r>
            <w:r w:rsidRPr="0060337A">
              <w:rPr>
                <w:rFonts w:ascii="Arial" w:hAnsi="Arial" w:cs="Arial"/>
                <w:spacing w:val="-2"/>
              </w:rPr>
              <w:t>(13.3)</w:t>
            </w:r>
          </w:p>
        </w:tc>
        <w:tc>
          <w:tcPr>
            <w:tcW w:w="1530" w:type="dxa"/>
            <w:tcBorders>
              <w:top w:val="nil"/>
              <w:bottom w:val="nil"/>
            </w:tcBorders>
          </w:tcPr>
          <w:p w14:paraId="0BF379F9" w14:textId="77777777" w:rsidR="00660836" w:rsidRPr="0060337A" w:rsidRDefault="00660836" w:rsidP="004E4DB9">
            <w:pPr>
              <w:pStyle w:val="TableParagraph"/>
              <w:ind w:left="120"/>
              <w:rPr>
                <w:rFonts w:ascii="Arial" w:hAnsi="Arial" w:cs="Arial"/>
              </w:rPr>
            </w:pPr>
            <w:r w:rsidRPr="0060337A">
              <w:rPr>
                <w:rFonts w:ascii="Arial" w:hAnsi="Arial" w:cs="Arial"/>
              </w:rPr>
              <w:t>6.0</w:t>
            </w:r>
            <w:r w:rsidRPr="0060337A">
              <w:rPr>
                <w:rFonts w:ascii="Arial" w:hAnsi="Arial" w:cs="Arial"/>
                <w:spacing w:val="17"/>
              </w:rPr>
              <w:t xml:space="preserve"> </w:t>
            </w:r>
            <w:r w:rsidRPr="0060337A">
              <w:rPr>
                <w:rFonts w:ascii="Arial" w:hAnsi="Arial" w:cs="Arial"/>
                <w:spacing w:val="-2"/>
              </w:rPr>
              <w:t>(10.9)</w:t>
            </w:r>
          </w:p>
        </w:tc>
        <w:tc>
          <w:tcPr>
            <w:tcW w:w="1324" w:type="dxa"/>
            <w:tcBorders>
              <w:top w:val="nil"/>
              <w:bottom w:val="nil"/>
            </w:tcBorders>
          </w:tcPr>
          <w:p w14:paraId="169AE9CD" w14:textId="0597138E" w:rsidR="00660836" w:rsidRPr="0060337A" w:rsidRDefault="00543C5E" w:rsidP="004E4DB9">
            <w:pPr>
              <w:pStyle w:val="TableParagraph"/>
              <w:ind w:left="121"/>
              <w:rPr>
                <w:rFonts w:ascii="Arial" w:hAnsi="Arial" w:cs="Arial"/>
              </w:rPr>
            </w:pPr>
            <w:r>
              <w:rPr>
                <w:rFonts w:ascii="Arial" w:hAnsi="Arial" w:cs="Arial"/>
                <w:spacing w:val="-2"/>
                <w:w w:val="110"/>
              </w:rPr>
              <w:t>0.008</w:t>
            </w:r>
          </w:p>
        </w:tc>
      </w:tr>
      <w:tr w:rsidR="00660836" w:rsidRPr="0060337A" w14:paraId="2A54A7B9" w14:textId="77777777" w:rsidTr="004E4DB9">
        <w:trPr>
          <w:trHeight w:val="270"/>
        </w:trPr>
        <w:tc>
          <w:tcPr>
            <w:tcW w:w="1539" w:type="dxa"/>
            <w:tcBorders>
              <w:top w:val="nil"/>
              <w:bottom w:val="nil"/>
            </w:tcBorders>
          </w:tcPr>
          <w:p w14:paraId="610BE59C"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20748750" w14:textId="3E73CD54" w:rsidR="00660836" w:rsidRPr="0060337A" w:rsidRDefault="00660836" w:rsidP="004E4DB9">
            <w:pPr>
              <w:pStyle w:val="TableParagraph"/>
              <w:ind w:left="119"/>
              <w:rPr>
                <w:rFonts w:ascii="Arial" w:hAnsi="Arial" w:cs="Arial"/>
              </w:rPr>
            </w:pPr>
            <w:r w:rsidRPr="0060337A">
              <w:rPr>
                <w:rFonts w:ascii="Arial" w:hAnsi="Arial" w:cs="Arial"/>
              </w:rPr>
              <w:t>1</w:t>
            </w:r>
            <w:r w:rsidR="00442E01">
              <w:rPr>
                <w:rFonts w:ascii="Arial" w:hAnsi="Arial" w:cs="Arial"/>
              </w:rPr>
              <w:t>2.6</w:t>
            </w:r>
            <w:r w:rsidRPr="0060337A">
              <w:rPr>
                <w:rFonts w:ascii="Arial" w:hAnsi="Arial" w:cs="Arial"/>
                <w:spacing w:val="11"/>
              </w:rPr>
              <w:t xml:space="preserve"> </w:t>
            </w:r>
            <w:r w:rsidRPr="0060337A">
              <w:rPr>
                <w:rFonts w:ascii="Arial" w:hAnsi="Arial" w:cs="Arial"/>
                <w:spacing w:val="-2"/>
              </w:rPr>
              <w:t>(</w:t>
            </w:r>
            <w:r w:rsidR="00442E01">
              <w:rPr>
                <w:rFonts w:ascii="Arial" w:hAnsi="Arial" w:cs="Arial"/>
                <w:spacing w:val="-2"/>
              </w:rPr>
              <w:t>12.0</w:t>
            </w:r>
            <w:r w:rsidRPr="0060337A">
              <w:rPr>
                <w:rFonts w:ascii="Arial" w:hAnsi="Arial" w:cs="Arial"/>
                <w:spacing w:val="-2"/>
              </w:rPr>
              <w:t>)</w:t>
            </w:r>
          </w:p>
        </w:tc>
        <w:tc>
          <w:tcPr>
            <w:tcW w:w="1547" w:type="dxa"/>
            <w:tcBorders>
              <w:top w:val="nil"/>
              <w:bottom w:val="nil"/>
            </w:tcBorders>
          </w:tcPr>
          <w:p w14:paraId="3177C248" w14:textId="77777777" w:rsidR="00660836" w:rsidRPr="004214FF" w:rsidRDefault="00660836" w:rsidP="004E4DB9">
            <w:pPr>
              <w:pStyle w:val="TableParagraph"/>
              <w:ind w:left="119"/>
              <w:rPr>
                <w:rFonts w:ascii="Arial" w:hAnsi="Arial" w:cs="Arial"/>
              </w:rPr>
            </w:pPr>
            <w:r w:rsidRPr="004214FF">
              <w:rPr>
                <w:rFonts w:ascii="Arial" w:hAnsi="Arial" w:cs="Arial"/>
              </w:rPr>
              <w:t>13.5</w:t>
            </w:r>
            <w:r w:rsidRPr="004214FF">
              <w:rPr>
                <w:rFonts w:ascii="Arial" w:hAnsi="Arial" w:cs="Arial"/>
                <w:spacing w:val="11"/>
              </w:rPr>
              <w:t xml:space="preserve"> </w:t>
            </w:r>
            <w:r w:rsidRPr="004214FF">
              <w:rPr>
                <w:rFonts w:ascii="Arial" w:hAnsi="Arial" w:cs="Arial"/>
                <w:spacing w:val="-2"/>
              </w:rPr>
              <w:t>(12.4)</w:t>
            </w:r>
          </w:p>
        </w:tc>
        <w:tc>
          <w:tcPr>
            <w:tcW w:w="1693" w:type="dxa"/>
            <w:tcBorders>
              <w:top w:val="nil"/>
              <w:bottom w:val="nil"/>
            </w:tcBorders>
          </w:tcPr>
          <w:p w14:paraId="5A65232A" w14:textId="77777777" w:rsidR="00660836" w:rsidRPr="0060337A" w:rsidRDefault="00660836" w:rsidP="004E4DB9">
            <w:pPr>
              <w:pStyle w:val="TableParagraph"/>
              <w:ind w:left="120"/>
              <w:rPr>
                <w:rFonts w:ascii="Arial" w:hAnsi="Arial" w:cs="Arial"/>
              </w:rPr>
            </w:pPr>
            <w:r w:rsidRPr="0060337A">
              <w:rPr>
                <w:rFonts w:ascii="Arial" w:hAnsi="Arial" w:cs="Arial"/>
              </w:rPr>
              <w:t>9.8</w:t>
            </w:r>
            <w:r w:rsidRPr="0060337A">
              <w:rPr>
                <w:rFonts w:ascii="Arial" w:hAnsi="Arial" w:cs="Arial"/>
                <w:spacing w:val="17"/>
              </w:rPr>
              <w:t xml:space="preserve"> </w:t>
            </w:r>
            <w:r w:rsidRPr="0060337A">
              <w:rPr>
                <w:rFonts w:ascii="Arial" w:hAnsi="Arial" w:cs="Arial"/>
                <w:spacing w:val="-2"/>
              </w:rPr>
              <w:t>(12.3)</w:t>
            </w:r>
          </w:p>
        </w:tc>
        <w:tc>
          <w:tcPr>
            <w:tcW w:w="1530" w:type="dxa"/>
            <w:tcBorders>
              <w:top w:val="nil"/>
              <w:bottom w:val="nil"/>
            </w:tcBorders>
          </w:tcPr>
          <w:p w14:paraId="7502E862" w14:textId="77777777" w:rsidR="00660836" w:rsidRPr="0060337A" w:rsidRDefault="00660836" w:rsidP="004E4DB9">
            <w:pPr>
              <w:pStyle w:val="TableParagraph"/>
              <w:ind w:left="121"/>
              <w:rPr>
                <w:rFonts w:ascii="Arial" w:hAnsi="Arial" w:cs="Arial"/>
              </w:rPr>
            </w:pPr>
            <w:r w:rsidRPr="0060337A">
              <w:rPr>
                <w:rFonts w:ascii="Arial" w:hAnsi="Arial" w:cs="Arial"/>
              </w:rPr>
              <w:t>11.3</w:t>
            </w:r>
            <w:r w:rsidRPr="0060337A">
              <w:rPr>
                <w:rFonts w:ascii="Arial" w:hAnsi="Arial" w:cs="Arial"/>
                <w:spacing w:val="11"/>
              </w:rPr>
              <w:t xml:space="preserve"> </w:t>
            </w:r>
            <w:r w:rsidRPr="0060337A">
              <w:rPr>
                <w:rFonts w:ascii="Arial" w:hAnsi="Arial" w:cs="Arial"/>
                <w:spacing w:val="-2"/>
              </w:rPr>
              <w:t>(12.7)</w:t>
            </w:r>
          </w:p>
        </w:tc>
        <w:tc>
          <w:tcPr>
            <w:tcW w:w="1324" w:type="dxa"/>
            <w:tcBorders>
              <w:top w:val="nil"/>
              <w:bottom w:val="nil"/>
            </w:tcBorders>
          </w:tcPr>
          <w:p w14:paraId="0B99E78C"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2AF3FCB3" w14:textId="77777777" w:rsidTr="004E4DB9">
        <w:trPr>
          <w:trHeight w:val="270"/>
        </w:trPr>
        <w:tc>
          <w:tcPr>
            <w:tcW w:w="1539" w:type="dxa"/>
            <w:tcBorders>
              <w:top w:val="nil"/>
              <w:bottom w:val="nil"/>
            </w:tcBorders>
          </w:tcPr>
          <w:p w14:paraId="0CB33116" w14:textId="77777777" w:rsidR="00660836" w:rsidRPr="0060337A" w:rsidRDefault="00660836" w:rsidP="004E4DB9">
            <w:pPr>
              <w:pStyle w:val="TableParagraph"/>
              <w:rPr>
                <w:rFonts w:ascii="Arial" w:hAnsi="Arial" w:cs="Arial"/>
                <w:spacing w:val="-2"/>
              </w:rPr>
            </w:pPr>
            <w:r>
              <w:rPr>
                <w:rFonts w:ascii="Arial" w:hAnsi="Arial" w:cs="Arial"/>
                <w:spacing w:val="-2"/>
              </w:rPr>
              <w:t>TAR-VH</w:t>
            </w:r>
            <w:r>
              <w:rPr>
                <w:rFonts w:ascii="Arial" w:hAnsi="Arial" w:cs="Arial"/>
                <w:spacing w:val="-5"/>
              </w:rPr>
              <w:t xml:space="preserve"> (%)</w:t>
            </w:r>
          </w:p>
        </w:tc>
        <w:tc>
          <w:tcPr>
            <w:tcW w:w="1696" w:type="dxa"/>
            <w:tcBorders>
              <w:top w:val="nil"/>
              <w:bottom w:val="nil"/>
            </w:tcBorders>
          </w:tcPr>
          <w:p w14:paraId="516EDA67"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24BD9137" w14:textId="77777777" w:rsidR="00660836" w:rsidRPr="004214FF" w:rsidRDefault="00660836" w:rsidP="004E4DB9">
            <w:pPr>
              <w:pStyle w:val="TableParagraph"/>
              <w:ind w:left="119"/>
              <w:rPr>
                <w:rFonts w:ascii="Arial" w:hAnsi="Arial" w:cs="Arial"/>
              </w:rPr>
            </w:pPr>
          </w:p>
        </w:tc>
        <w:tc>
          <w:tcPr>
            <w:tcW w:w="1693" w:type="dxa"/>
            <w:tcBorders>
              <w:top w:val="nil"/>
              <w:bottom w:val="nil"/>
            </w:tcBorders>
          </w:tcPr>
          <w:p w14:paraId="17789EC2"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096F3FA9" w14:textId="77777777" w:rsidR="00660836" w:rsidRPr="0060337A" w:rsidRDefault="00660836" w:rsidP="004E4DB9">
            <w:pPr>
              <w:pStyle w:val="TableParagraph"/>
              <w:ind w:left="121"/>
              <w:rPr>
                <w:rFonts w:ascii="Arial" w:hAnsi="Arial" w:cs="Arial"/>
              </w:rPr>
            </w:pPr>
          </w:p>
        </w:tc>
        <w:tc>
          <w:tcPr>
            <w:tcW w:w="1324" w:type="dxa"/>
            <w:tcBorders>
              <w:top w:val="nil"/>
              <w:bottom w:val="nil"/>
            </w:tcBorders>
          </w:tcPr>
          <w:p w14:paraId="0BE9FF4E" w14:textId="77777777" w:rsidR="00660836" w:rsidRPr="0060337A" w:rsidRDefault="00660836" w:rsidP="004E4DB9">
            <w:pPr>
              <w:pStyle w:val="TableParagraph"/>
              <w:ind w:left="122"/>
              <w:rPr>
                <w:rFonts w:ascii="Arial" w:hAnsi="Arial" w:cs="Arial"/>
                <w:spacing w:val="-2"/>
                <w:w w:val="110"/>
              </w:rPr>
            </w:pPr>
          </w:p>
        </w:tc>
      </w:tr>
      <w:tr w:rsidR="00660836" w:rsidRPr="0060337A" w14:paraId="3A993E85" w14:textId="77777777" w:rsidTr="004E4DB9">
        <w:trPr>
          <w:trHeight w:val="270"/>
        </w:trPr>
        <w:tc>
          <w:tcPr>
            <w:tcW w:w="1539" w:type="dxa"/>
            <w:tcBorders>
              <w:top w:val="nil"/>
              <w:bottom w:val="nil"/>
            </w:tcBorders>
          </w:tcPr>
          <w:p w14:paraId="6D321CB1"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36839EF3" w14:textId="06F82948" w:rsidR="00660836" w:rsidRPr="0060337A" w:rsidRDefault="00A97618" w:rsidP="004E4DB9">
            <w:pPr>
              <w:pStyle w:val="TableParagraph"/>
              <w:ind w:left="118"/>
              <w:rPr>
                <w:rFonts w:ascii="Arial" w:hAnsi="Arial" w:cs="Arial"/>
              </w:rPr>
            </w:pPr>
            <w:r>
              <w:rPr>
                <w:rFonts w:ascii="Arial" w:hAnsi="Arial" w:cs="Arial"/>
                <w:spacing w:val="17"/>
              </w:rPr>
              <w:t>2.0</w:t>
            </w:r>
            <w:r w:rsidR="00660836" w:rsidRPr="0060337A">
              <w:rPr>
                <w:rFonts w:ascii="Arial" w:hAnsi="Arial" w:cs="Arial"/>
                <w:spacing w:val="17"/>
              </w:rPr>
              <w:t xml:space="preserve"> </w:t>
            </w:r>
            <w:r w:rsidR="00660836" w:rsidRPr="0060337A">
              <w:rPr>
                <w:rFonts w:ascii="Arial" w:hAnsi="Arial" w:cs="Arial"/>
                <w:spacing w:val="-2"/>
              </w:rPr>
              <w:t>(</w:t>
            </w:r>
            <w:r>
              <w:rPr>
                <w:rFonts w:ascii="Arial" w:hAnsi="Arial" w:cs="Arial"/>
                <w:spacing w:val="-2"/>
              </w:rPr>
              <w:t>9.1</w:t>
            </w:r>
            <w:r w:rsidR="00660836" w:rsidRPr="0060337A">
              <w:rPr>
                <w:rFonts w:ascii="Arial" w:hAnsi="Arial" w:cs="Arial"/>
                <w:spacing w:val="-2"/>
              </w:rPr>
              <w:t>)</w:t>
            </w:r>
          </w:p>
        </w:tc>
        <w:tc>
          <w:tcPr>
            <w:tcW w:w="1547" w:type="dxa"/>
            <w:tcBorders>
              <w:top w:val="nil"/>
              <w:bottom w:val="nil"/>
            </w:tcBorders>
          </w:tcPr>
          <w:p w14:paraId="72759270" w14:textId="77777777" w:rsidR="00660836" w:rsidRPr="004214FF" w:rsidRDefault="00660836" w:rsidP="004E4DB9">
            <w:pPr>
              <w:pStyle w:val="TableParagraph"/>
              <w:ind w:left="119"/>
              <w:rPr>
                <w:rFonts w:ascii="Arial" w:hAnsi="Arial" w:cs="Arial"/>
              </w:rPr>
            </w:pPr>
            <w:r w:rsidRPr="004214FF">
              <w:rPr>
                <w:rFonts w:ascii="Arial" w:hAnsi="Arial" w:cs="Arial"/>
              </w:rPr>
              <w:t>1.8</w:t>
            </w:r>
            <w:r w:rsidRPr="004214FF">
              <w:rPr>
                <w:rFonts w:ascii="Arial" w:hAnsi="Arial" w:cs="Arial"/>
                <w:spacing w:val="17"/>
              </w:rPr>
              <w:t xml:space="preserve"> </w:t>
            </w:r>
            <w:r w:rsidRPr="004214FF">
              <w:rPr>
                <w:rFonts w:ascii="Arial" w:hAnsi="Arial" w:cs="Arial"/>
                <w:spacing w:val="-2"/>
              </w:rPr>
              <w:t>(7.5)</w:t>
            </w:r>
          </w:p>
        </w:tc>
        <w:tc>
          <w:tcPr>
            <w:tcW w:w="1693" w:type="dxa"/>
            <w:tcBorders>
              <w:top w:val="nil"/>
              <w:bottom w:val="nil"/>
            </w:tcBorders>
          </w:tcPr>
          <w:p w14:paraId="237FBB70" w14:textId="77777777" w:rsidR="00660836" w:rsidRPr="0060337A" w:rsidRDefault="00660836" w:rsidP="004E4DB9">
            <w:pPr>
              <w:pStyle w:val="TableParagraph"/>
              <w:ind w:left="119"/>
              <w:rPr>
                <w:rFonts w:ascii="Arial" w:hAnsi="Arial" w:cs="Arial"/>
              </w:rPr>
            </w:pPr>
            <w:r w:rsidRPr="0060337A">
              <w:rPr>
                <w:rFonts w:ascii="Arial" w:hAnsi="Arial" w:cs="Arial"/>
              </w:rPr>
              <w:t>2.1</w:t>
            </w:r>
            <w:r w:rsidRPr="0060337A">
              <w:rPr>
                <w:rFonts w:ascii="Arial" w:hAnsi="Arial" w:cs="Arial"/>
                <w:spacing w:val="17"/>
              </w:rPr>
              <w:t xml:space="preserve"> </w:t>
            </w:r>
            <w:r w:rsidRPr="0060337A">
              <w:rPr>
                <w:rFonts w:ascii="Arial" w:hAnsi="Arial" w:cs="Arial"/>
                <w:spacing w:val="-2"/>
              </w:rPr>
              <w:t>(9.7)</w:t>
            </w:r>
          </w:p>
        </w:tc>
        <w:tc>
          <w:tcPr>
            <w:tcW w:w="1530" w:type="dxa"/>
            <w:tcBorders>
              <w:top w:val="nil"/>
              <w:bottom w:val="nil"/>
            </w:tcBorders>
          </w:tcPr>
          <w:p w14:paraId="76468F20" w14:textId="77777777" w:rsidR="00660836" w:rsidRPr="0060337A" w:rsidRDefault="00660836" w:rsidP="004E4DB9">
            <w:pPr>
              <w:pStyle w:val="TableParagraph"/>
              <w:ind w:left="120"/>
              <w:rPr>
                <w:rFonts w:ascii="Arial" w:hAnsi="Arial" w:cs="Arial"/>
              </w:rPr>
            </w:pPr>
            <w:r w:rsidRPr="0060337A">
              <w:rPr>
                <w:rFonts w:ascii="Arial" w:hAnsi="Arial" w:cs="Arial"/>
              </w:rPr>
              <w:t>1.3</w:t>
            </w:r>
            <w:r w:rsidRPr="0060337A">
              <w:rPr>
                <w:rFonts w:ascii="Arial" w:hAnsi="Arial" w:cs="Arial"/>
                <w:spacing w:val="17"/>
              </w:rPr>
              <w:t xml:space="preserve"> </w:t>
            </w:r>
            <w:r w:rsidRPr="0060337A">
              <w:rPr>
                <w:rFonts w:ascii="Arial" w:hAnsi="Arial" w:cs="Arial"/>
                <w:spacing w:val="-2"/>
              </w:rPr>
              <w:t>(7.0)</w:t>
            </w:r>
          </w:p>
        </w:tc>
        <w:tc>
          <w:tcPr>
            <w:tcW w:w="1324" w:type="dxa"/>
            <w:tcBorders>
              <w:top w:val="nil"/>
              <w:bottom w:val="nil"/>
            </w:tcBorders>
          </w:tcPr>
          <w:p w14:paraId="0BEDBDDB" w14:textId="01079FEC" w:rsidR="00660836" w:rsidRPr="0060337A" w:rsidRDefault="00A97618" w:rsidP="004E4DB9">
            <w:pPr>
              <w:pStyle w:val="TableParagraph"/>
              <w:ind w:left="121"/>
              <w:rPr>
                <w:rFonts w:ascii="Arial" w:hAnsi="Arial" w:cs="Arial"/>
              </w:rPr>
            </w:pPr>
            <w:r>
              <w:rPr>
                <w:rFonts w:ascii="Arial" w:hAnsi="Arial" w:cs="Arial"/>
                <w:spacing w:val="-2"/>
                <w:w w:val="110"/>
              </w:rPr>
              <w:t>0.005</w:t>
            </w:r>
          </w:p>
        </w:tc>
      </w:tr>
      <w:tr w:rsidR="00660836" w:rsidRPr="0060337A" w14:paraId="64AE563A" w14:textId="77777777" w:rsidTr="004E4DB9">
        <w:trPr>
          <w:trHeight w:val="270"/>
        </w:trPr>
        <w:tc>
          <w:tcPr>
            <w:tcW w:w="1539" w:type="dxa"/>
            <w:tcBorders>
              <w:top w:val="nil"/>
              <w:bottom w:val="nil"/>
            </w:tcBorders>
          </w:tcPr>
          <w:p w14:paraId="2400447E"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395056E3" w14:textId="4EA62213" w:rsidR="00660836" w:rsidRPr="0060337A" w:rsidRDefault="00442E01" w:rsidP="004E4DB9">
            <w:pPr>
              <w:pStyle w:val="TableParagraph"/>
              <w:ind w:left="119"/>
              <w:rPr>
                <w:rFonts w:ascii="Arial" w:hAnsi="Arial" w:cs="Arial"/>
              </w:rPr>
            </w:pPr>
            <w:r>
              <w:rPr>
                <w:rFonts w:ascii="Arial" w:hAnsi="Arial" w:cs="Arial"/>
              </w:rPr>
              <w:t>3.7 (11.5)</w:t>
            </w:r>
          </w:p>
        </w:tc>
        <w:tc>
          <w:tcPr>
            <w:tcW w:w="1547" w:type="dxa"/>
            <w:tcBorders>
              <w:top w:val="nil"/>
              <w:bottom w:val="nil"/>
            </w:tcBorders>
          </w:tcPr>
          <w:p w14:paraId="5A221662" w14:textId="77777777" w:rsidR="00660836" w:rsidRPr="004214FF" w:rsidRDefault="00660836" w:rsidP="004E4DB9">
            <w:pPr>
              <w:pStyle w:val="TableParagraph"/>
              <w:ind w:left="119"/>
              <w:rPr>
                <w:rFonts w:ascii="Arial" w:hAnsi="Arial" w:cs="Arial"/>
              </w:rPr>
            </w:pPr>
            <w:r w:rsidRPr="004214FF">
              <w:rPr>
                <w:rFonts w:ascii="Arial" w:hAnsi="Arial" w:cs="Arial"/>
              </w:rPr>
              <w:t>3.5</w:t>
            </w:r>
            <w:r w:rsidRPr="004214FF">
              <w:rPr>
                <w:rFonts w:ascii="Arial" w:hAnsi="Arial" w:cs="Arial"/>
                <w:spacing w:val="17"/>
              </w:rPr>
              <w:t xml:space="preserve"> </w:t>
            </w:r>
            <w:r w:rsidRPr="004214FF">
              <w:rPr>
                <w:rFonts w:ascii="Arial" w:hAnsi="Arial" w:cs="Arial"/>
                <w:spacing w:val="-2"/>
              </w:rPr>
              <w:t>(9.9)</w:t>
            </w:r>
          </w:p>
        </w:tc>
        <w:tc>
          <w:tcPr>
            <w:tcW w:w="1693" w:type="dxa"/>
            <w:tcBorders>
              <w:top w:val="nil"/>
              <w:bottom w:val="nil"/>
            </w:tcBorders>
          </w:tcPr>
          <w:p w14:paraId="68C19839" w14:textId="77777777" w:rsidR="00660836" w:rsidRPr="0060337A" w:rsidRDefault="00660836" w:rsidP="004E4DB9">
            <w:pPr>
              <w:pStyle w:val="TableParagraph"/>
              <w:ind w:left="120"/>
              <w:rPr>
                <w:rFonts w:ascii="Arial" w:hAnsi="Arial" w:cs="Arial"/>
              </w:rPr>
            </w:pPr>
            <w:r w:rsidRPr="0060337A">
              <w:rPr>
                <w:rFonts w:ascii="Arial" w:hAnsi="Arial" w:cs="Arial"/>
              </w:rPr>
              <w:t>3.1</w:t>
            </w:r>
            <w:r w:rsidRPr="0060337A">
              <w:rPr>
                <w:rFonts w:ascii="Arial" w:hAnsi="Arial" w:cs="Arial"/>
                <w:spacing w:val="17"/>
              </w:rPr>
              <w:t xml:space="preserve"> </w:t>
            </w:r>
            <w:r w:rsidRPr="0060337A">
              <w:rPr>
                <w:rFonts w:ascii="Arial" w:hAnsi="Arial" w:cs="Arial"/>
                <w:spacing w:val="-2"/>
              </w:rPr>
              <w:t>(10.5)</w:t>
            </w:r>
          </w:p>
        </w:tc>
        <w:tc>
          <w:tcPr>
            <w:tcW w:w="1530" w:type="dxa"/>
            <w:tcBorders>
              <w:top w:val="nil"/>
              <w:bottom w:val="nil"/>
            </w:tcBorders>
          </w:tcPr>
          <w:p w14:paraId="65F9AEC0" w14:textId="77777777" w:rsidR="00660836" w:rsidRPr="0060337A" w:rsidRDefault="00660836" w:rsidP="004E4DB9">
            <w:pPr>
              <w:pStyle w:val="TableParagraph"/>
              <w:ind w:left="120"/>
              <w:rPr>
                <w:rFonts w:ascii="Arial" w:hAnsi="Arial" w:cs="Arial"/>
              </w:rPr>
            </w:pPr>
            <w:r w:rsidRPr="0060337A">
              <w:rPr>
                <w:rFonts w:ascii="Arial" w:hAnsi="Arial" w:cs="Arial"/>
              </w:rPr>
              <w:t>2.5</w:t>
            </w:r>
            <w:r w:rsidRPr="0060337A">
              <w:rPr>
                <w:rFonts w:ascii="Arial" w:hAnsi="Arial" w:cs="Arial"/>
                <w:spacing w:val="17"/>
              </w:rPr>
              <w:t xml:space="preserve"> </w:t>
            </w:r>
            <w:r w:rsidRPr="0060337A">
              <w:rPr>
                <w:rFonts w:ascii="Arial" w:hAnsi="Arial" w:cs="Arial"/>
                <w:spacing w:val="-2"/>
              </w:rPr>
              <w:t>(8.1)</w:t>
            </w:r>
          </w:p>
        </w:tc>
        <w:tc>
          <w:tcPr>
            <w:tcW w:w="1324" w:type="dxa"/>
            <w:tcBorders>
              <w:top w:val="nil"/>
              <w:bottom w:val="nil"/>
            </w:tcBorders>
          </w:tcPr>
          <w:p w14:paraId="36B1F91B" w14:textId="77777777" w:rsidR="00660836" w:rsidRPr="0060337A" w:rsidRDefault="00660836" w:rsidP="004E4DB9">
            <w:pPr>
              <w:pStyle w:val="TableParagraph"/>
              <w:ind w:left="121"/>
              <w:rPr>
                <w:rFonts w:ascii="Arial" w:hAnsi="Arial" w:cs="Arial"/>
              </w:rPr>
            </w:pPr>
            <w:r w:rsidRPr="0060337A">
              <w:rPr>
                <w:rFonts w:ascii="Arial" w:hAnsi="Arial" w:cs="Arial"/>
                <w:spacing w:val="-2"/>
                <w:w w:val="110"/>
              </w:rPr>
              <w:t>&lt;0.001</w:t>
            </w:r>
          </w:p>
        </w:tc>
      </w:tr>
      <w:tr w:rsidR="00660836" w:rsidRPr="0060337A" w14:paraId="0699FC90" w14:textId="77777777" w:rsidTr="004E4DB9">
        <w:trPr>
          <w:trHeight w:val="270"/>
        </w:trPr>
        <w:tc>
          <w:tcPr>
            <w:tcW w:w="1539" w:type="dxa"/>
            <w:tcBorders>
              <w:top w:val="nil"/>
              <w:bottom w:val="nil"/>
            </w:tcBorders>
          </w:tcPr>
          <w:p w14:paraId="0F2ECB9C" w14:textId="77777777" w:rsidR="00660836" w:rsidRPr="0060337A" w:rsidRDefault="00660836" w:rsidP="004E4DB9">
            <w:pPr>
              <w:pStyle w:val="TableParagraph"/>
              <w:rPr>
                <w:rFonts w:ascii="Arial" w:hAnsi="Arial" w:cs="Arial"/>
                <w:spacing w:val="-2"/>
              </w:rPr>
            </w:pPr>
            <w:r>
              <w:rPr>
                <w:rFonts w:ascii="Arial" w:hAnsi="Arial" w:cs="Arial"/>
                <w:spacing w:val="-2"/>
              </w:rPr>
              <w:t>TBR</w:t>
            </w:r>
            <w:r>
              <w:rPr>
                <w:rFonts w:ascii="Arial" w:hAnsi="Arial" w:cs="Arial"/>
                <w:spacing w:val="-5"/>
              </w:rPr>
              <w:t xml:space="preserve"> (%)</w:t>
            </w:r>
          </w:p>
        </w:tc>
        <w:tc>
          <w:tcPr>
            <w:tcW w:w="1696" w:type="dxa"/>
            <w:tcBorders>
              <w:top w:val="nil"/>
              <w:bottom w:val="nil"/>
            </w:tcBorders>
          </w:tcPr>
          <w:p w14:paraId="1145DFAA"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40A234E1" w14:textId="77777777" w:rsidR="00660836" w:rsidRPr="004214FF" w:rsidRDefault="00660836" w:rsidP="004E4DB9">
            <w:pPr>
              <w:pStyle w:val="TableParagraph"/>
              <w:ind w:left="119"/>
              <w:rPr>
                <w:rFonts w:ascii="Arial" w:hAnsi="Arial" w:cs="Arial"/>
              </w:rPr>
            </w:pPr>
          </w:p>
        </w:tc>
        <w:tc>
          <w:tcPr>
            <w:tcW w:w="1693" w:type="dxa"/>
            <w:tcBorders>
              <w:top w:val="nil"/>
              <w:bottom w:val="nil"/>
            </w:tcBorders>
          </w:tcPr>
          <w:p w14:paraId="29D37774"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309A5D35" w14:textId="77777777" w:rsidR="00660836" w:rsidRPr="0060337A" w:rsidRDefault="00660836" w:rsidP="004E4DB9">
            <w:pPr>
              <w:pStyle w:val="TableParagraph"/>
              <w:ind w:left="120"/>
              <w:rPr>
                <w:rFonts w:ascii="Arial" w:hAnsi="Arial" w:cs="Arial"/>
              </w:rPr>
            </w:pPr>
          </w:p>
        </w:tc>
        <w:tc>
          <w:tcPr>
            <w:tcW w:w="1324" w:type="dxa"/>
            <w:tcBorders>
              <w:top w:val="nil"/>
              <w:bottom w:val="nil"/>
            </w:tcBorders>
          </w:tcPr>
          <w:p w14:paraId="2CF67958" w14:textId="77777777" w:rsidR="00660836" w:rsidRPr="0060337A" w:rsidRDefault="00660836" w:rsidP="004E4DB9">
            <w:pPr>
              <w:pStyle w:val="TableParagraph"/>
              <w:ind w:left="121"/>
              <w:rPr>
                <w:rFonts w:ascii="Arial" w:hAnsi="Arial" w:cs="Arial"/>
                <w:spacing w:val="-2"/>
                <w:w w:val="110"/>
              </w:rPr>
            </w:pPr>
          </w:p>
        </w:tc>
      </w:tr>
      <w:tr w:rsidR="00660836" w:rsidRPr="0060337A" w14:paraId="3376521A" w14:textId="77777777" w:rsidTr="004E4DB9">
        <w:trPr>
          <w:trHeight w:val="270"/>
        </w:trPr>
        <w:tc>
          <w:tcPr>
            <w:tcW w:w="1539" w:type="dxa"/>
            <w:tcBorders>
              <w:top w:val="nil"/>
              <w:bottom w:val="nil"/>
            </w:tcBorders>
          </w:tcPr>
          <w:p w14:paraId="5C7AE0C0"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710D07AE" w14:textId="28B68DF3" w:rsidR="00660836" w:rsidRPr="0060337A" w:rsidRDefault="00660836" w:rsidP="004E4DB9">
            <w:pPr>
              <w:pStyle w:val="TableParagraph"/>
              <w:ind w:left="119"/>
              <w:rPr>
                <w:rFonts w:ascii="Arial" w:hAnsi="Arial" w:cs="Arial"/>
              </w:rPr>
            </w:pPr>
            <w:r w:rsidRPr="0060337A">
              <w:rPr>
                <w:rFonts w:ascii="Arial" w:hAnsi="Arial" w:cs="Arial"/>
              </w:rPr>
              <w:t>9.</w:t>
            </w:r>
            <w:r w:rsidR="007B2F46">
              <w:rPr>
                <w:rFonts w:ascii="Arial" w:hAnsi="Arial" w:cs="Arial"/>
              </w:rPr>
              <w:t>4</w:t>
            </w:r>
            <w:r w:rsidRPr="0060337A">
              <w:rPr>
                <w:rFonts w:ascii="Arial" w:hAnsi="Arial" w:cs="Arial"/>
                <w:spacing w:val="17"/>
              </w:rPr>
              <w:t xml:space="preserve"> </w:t>
            </w:r>
            <w:r w:rsidRPr="0060337A">
              <w:rPr>
                <w:rFonts w:ascii="Arial" w:hAnsi="Arial" w:cs="Arial"/>
                <w:spacing w:val="-2"/>
              </w:rPr>
              <w:t>(14.</w:t>
            </w:r>
            <w:r w:rsidR="007B2F46">
              <w:rPr>
                <w:rFonts w:ascii="Arial" w:hAnsi="Arial" w:cs="Arial"/>
                <w:spacing w:val="-2"/>
              </w:rPr>
              <w:t>7</w:t>
            </w:r>
            <w:r w:rsidRPr="0060337A">
              <w:rPr>
                <w:rFonts w:ascii="Arial" w:hAnsi="Arial" w:cs="Arial"/>
                <w:spacing w:val="-2"/>
              </w:rPr>
              <w:t>)</w:t>
            </w:r>
          </w:p>
        </w:tc>
        <w:tc>
          <w:tcPr>
            <w:tcW w:w="1547" w:type="dxa"/>
            <w:tcBorders>
              <w:top w:val="nil"/>
              <w:bottom w:val="nil"/>
            </w:tcBorders>
          </w:tcPr>
          <w:p w14:paraId="1BEC8790" w14:textId="77777777" w:rsidR="00660836" w:rsidRPr="004214FF" w:rsidRDefault="00660836" w:rsidP="004E4DB9">
            <w:pPr>
              <w:pStyle w:val="TableParagraph"/>
              <w:ind w:left="119"/>
              <w:rPr>
                <w:rFonts w:ascii="Arial" w:hAnsi="Arial" w:cs="Arial"/>
              </w:rPr>
            </w:pPr>
            <w:r w:rsidRPr="004214FF">
              <w:rPr>
                <w:rFonts w:ascii="Arial" w:hAnsi="Arial" w:cs="Arial"/>
              </w:rPr>
              <w:t>12.6</w:t>
            </w:r>
            <w:r w:rsidRPr="004214FF">
              <w:rPr>
                <w:rFonts w:ascii="Arial" w:hAnsi="Arial" w:cs="Arial"/>
                <w:spacing w:val="11"/>
              </w:rPr>
              <w:t xml:space="preserve"> </w:t>
            </w:r>
            <w:r w:rsidRPr="004214FF">
              <w:rPr>
                <w:rFonts w:ascii="Arial" w:hAnsi="Arial" w:cs="Arial"/>
                <w:spacing w:val="-2"/>
              </w:rPr>
              <w:t>(17.5)</w:t>
            </w:r>
          </w:p>
        </w:tc>
        <w:tc>
          <w:tcPr>
            <w:tcW w:w="1693" w:type="dxa"/>
            <w:tcBorders>
              <w:top w:val="nil"/>
              <w:bottom w:val="nil"/>
            </w:tcBorders>
          </w:tcPr>
          <w:p w14:paraId="5C1961C6" w14:textId="77777777" w:rsidR="00660836" w:rsidRPr="0060337A" w:rsidRDefault="00660836" w:rsidP="004E4DB9">
            <w:pPr>
              <w:pStyle w:val="TableParagraph"/>
              <w:ind w:left="120"/>
              <w:rPr>
                <w:rFonts w:ascii="Arial" w:hAnsi="Arial" w:cs="Arial"/>
              </w:rPr>
            </w:pPr>
            <w:r w:rsidRPr="0060337A">
              <w:rPr>
                <w:rFonts w:ascii="Arial" w:hAnsi="Arial" w:cs="Arial"/>
              </w:rPr>
              <w:t>7.5</w:t>
            </w:r>
            <w:r w:rsidRPr="0060337A">
              <w:rPr>
                <w:rFonts w:ascii="Arial" w:hAnsi="Arial" w:cs="Arial"/>
                <w:spacing w:val="17"/>
              </w:rPr>
              <w:t xml:space="preserve"> </w:t>
            </w:r>
            <w:r w:rsidRPr="0060337A">
              <w:rPr>
                <w:rFonts w:ascii="Arial" w:hAnsi="Arial" w:cs="Arial"/>
                <w:spacing w:val="-2"/>
              </w:rPr>
              <w:t>(15.5)</w:t>
            </w:r>
          </w:p>
        </w:tc>
        <w:tc>
          <w:tcPr>
            <w:tcW w:w="1530" w:type="dxa"/>
            <w:tcBorders>
              <w:top w:val="nil"/>
              <w:bottom w:val="nil"/>
            </w:tcBorders>
          </w:tcPr>
          <w:p w14:paraId="54C8C730" w14:textId="77777777" w:rsidR="00660836" w:rsidRPr="0060337A" w:rsidRDefault="00660836" w:rsidP="004E4DB9">
            <w:pPr>
              <w:pStyle w:val="TableParagraph"/>
              <w:ind w:left="121"/>
              <w:rPr>
                <w:rFonts w:ascii="Arial" w:hAnsi="Arial" w:cs="Arial"/>
              </w:rPr>
            </w:pPr>
            <w:r w:rsidRPr="0060337A">
              <w:rPr>
                <w:rFonts w:ascii="Arial" w:hAnsi="Arial" w:cs="Arial"/>
              </w:rPr>
              <w:t>5.6</w:t>
            </w:r>
            <w:r w:rsidRPr="0060337A">
              <w:rPr>
                <w:rFonts w:ascii="Arial" w:hAnsi="Arial" w:cs="Arial"/>
                <w:spacing w:val="17"/>
              </w:rPr>
              <w:t xml:space="preserve"> </w:t>
            </w:r>
            <w:r w:rsidRPr="0060337A">
              <w:rPr>
                <w:rFonts w:ascii="Arial" w:hAnsi="Arial" w:cs="Arial"/>
                <w:spacing w:val="-2"/>
              </w:rPr>
              <w:t>(12.2)</w:t>
            </w:r>
          </w:p>
        </w:tc>
        <w:tc>
          <w:tcPr>
            <w:tcW w:w="1324" w:type="dxa"/>
            <w:tcBorders>
              <w:top w:val="nil"/>
              <w:bottom w:val="nil"/>
            </w:tcBorders>
          </w:tcPr>
          <w:p w14:paraId="358E699C"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5AA98711" w14:textId="77777777" w:rsidTr="004E4DB9">
        <w:trPr>
          <w:trHeight w:val="270"/>
        </w:trPr>
        <w:tc>
          <w:tcPr>
            <w:tcW w:w="1539" w:type="dxa"/>
            <w:tcBorders>
              <w:top w:val="nil"/>
              <w:bottom w:val="nil"/>
            </w:tcBorders>
          </w:tcPr>
          <w:p w14:paraId="5D386D69"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58CA374D" w14:textId="64A11DF0" w:rsidR="00660836" w:rsidRPr="0060337A" w:rsidRDefault="00442E01" w:rsidP="004E4DB9">
            <w:pPr>
              <w:pStyle w:val="TableParagraph"/>
              <w:ind w:left="119"/>
              <w:rPr>
                <w:rFonts w:ascii="Arial" w:hAnsi="Arial" w:cs="Arial"/>
              </w:rPr>
            </w:pPr>
            <w:r>
              <w:rPr>
                <w:rFonts w:ascii="Arial" w:hAnsi="Arial" w:cs="Arial"/>
              </w:rPr>
              <w:t>4.4 (7.9)</w:t>
            </w:r>
          </w:p>
        </w:tc>
        <w:tc>
          <w:tcPr>
            <w:tcW w:w="1547" w:type="dxa"/>
            <w:tcBorders>
              <w:top w:val="nil"/>
              <w:bottom w:val="nil"/>
            </w:tcBorders>
          </w:tcPr>
          <w:p w14:paraId="60B85CDD" w14:textId="77777777" w:rsidR="00660836" w:rsidRPr="004214FF" w:rsidRDefault="00660836" w:rsidP="004E4DB9">
            <w:pPr>
              <w:pStyle w:val="TableParagraph"/>
              <w:ind w:left="120"/>
              <w:rPr>
                <w:rFonts w:ascii="Arial" w:hAnsi="Arial" w:cs="Arial"/>
              </w:rPr>
            </w:pPr>
            <w:r w:rsidRPr="004214FF">
              <w:rPr>
                <w:rFonts w:ascii="Arial" w:hAnsi="Arial" w:cs="Arial"/>
              </w:rPr>
              <w:t>7.3</w:t>
            </w:r>
            <w:r w:rsidRPr="004214FF">
              <w:rPr>
                <w:rFonts w:ascii="Arial" w:hAnsi="Arial" w:cs="Arial"/>
                <w:spacing w:val="17"/>
              </w:rPr>
              <w:t xml:space="preserve"> </w:t>
            </w:r>
            <w:r w:rsidRPr="004214FF">
              <w:rPr>
                <w:rFonts w:ascii="Arial" w:hAnsi="Arial" w:cs="Arial"/>
                <w:spacing w:val="-2"/>
              </w:rPr>
              <w:t>(9.9)</w:t>
            </w:r>
          </w:p>
        </w:tc>
        <w:tc>
          <w:tcPr>
            <w:tcW w:w="1693" w:type="dxa"/>
            <w:tcBorders>
              <w:top w:val="nil"/>
              <w:bottom w:val="nil"/>
            </w:tcBorders>
          </w:tcPr>
          <w:p w14:paraId="1BCF6699" w14:textId="77777777" w:rsidR="00660836" w:rsidRPr="0060337A" w:rsidRDefault="00660836" w:rsidP="004E4DB9">
            <w:pPr>
              <w:pStyle w:val="TableParagraph"/>
              <w:ind w:left="120"/>
              <w:rPr>
                <w:rFonts w:ascii="Arial" w:hAnsi="Arial" w:cs="Arial"/>
              </w:rPr>
            </w:pPr>
            <w:r w:rsidRPr="0060337A">
              <w:rPr>
                <w:rFonts w:ascii="Arial" w:hAnsi="Arial" w:cs="Arial"/>
              </w:rPr>
              <w:t>4.0</w:t>
            </w:r>
            <w:r w:rsidRPr="0060337A">
              <w:rPr>
                <w:rFonts w:ascii="Arial" w:hAnsi="Arial" w:cs="Arial"/>
                <w:spacing w:val="17"/>
              </w:rPr>
              <w:t xml:space="preserve"> </w:t>
            </w:r>
            <w:r w:rsidRPr="0060337A">
              <w:rPr>
                <w:rFonts w:ascii="Arial" w:hAnsi="Arial" w:cs="Arial"/>
                <w:spacing w:val="-2"/>
              </w:rPr>
              <w:t>(8.5)</w:t>
            </w:r>
          </w:p>
        </w:tc>
        <w:tc>
          <w:tcPr>
            <w:tcW w:w="1530" w:type="dxa"/>
            <w:tcBorders>
              <w:top w:val="nil"/>
              <w:bottom w:val="nil"/>
            </w:tcBorders>
          </w:tcPr>
          <w:p w14:paraId="7E9FCD07" w14:textId="77777777" w:rsidR="00660836" w:rsidRPr="0060337A" w:rsidRDefault="00660836" w:rsidP="004E4DB9">
            <w:pPr>
              <w:pStyle w:val="TableParagraph"/>
              <w:ind w:left="121"/>
              <w:rPr>
                <w:rFonts w:ascii="Arial" w:hAnsi="Arial" w:cs="Arial"/>
              </w:rPr>
            </w:pPr>
            <w:r w:rsidRPr="0060337A">
              <w:rPr>
                <w:rFonts w:ascii="Arial" w:hAnsi="Arial" w:cs="Arial"/>
              </w:rPr>
              <w:t>2.9</w:t>
            </w:r>
            <w:r w:rsidRPr="0060337A">
              <w:rPr>
                <w:rFonts w:ascii="Arial" w:hAnsi="Arial" w:cs="Arial"/>
                <w:spacing w:val="17"/>
              </w:rPr>
              <w:t xml:space="preserve"> </w:t>
            </w:r>
            <w:r w:rsidRPr="0060337A">
              <w:rPr>
                <w:rFonts w:ascii="Arial" w:hAnsi="Arial" w:cs="Arial"/>
                <w:spacing w:val="-2"/>
              </w:rPr>
              <w:t>(6.2)</w:t>
            </w:r>
          </w:p>
        </w:tc>
        <w:tc>
          <w:tcPr>
            <w:tcW w:w="1324" w:type="dxa"/>
            <w:tcBorders>
              <w:top w:val="nil"/>
              <w:bottom w:val="nil"/>
            </w:tcBorders>
          </w:tcPr>
          <w:p w14:paraId="53897064"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177B8F03" w14:textId="77777777" w:rsidTr="004E4DB9">
        <w:trPr>
          <w:trHeight w:val="270"/>
        </w:trPr>
        <w:tc>
          <w:tcPr>
            <w:tcW w:w="1539" w:type="dxa"/>
            <w:tcBorders>
              <w:top w:val="nil"/>
              <w:bottom w:val="nil"/>
            </w:tcBorders>
          </w:tcPr>
          <w:p w14:paraId="34AF6FBE" w14:textId="77777777" w:rsidR="00660836" w:rsidRPr="0060337A" w:rsidRDefault="00660836" w:rsidP="004E4DB9">
            <w:pPr>
              <w:pStyle w:val="TableParagraph"/>
              <w:rPr>
                <w:rFonts w:ascii="Arial" w:hAnsi="Arial" w:cs="Arial"/>
                <w:spacing w:val="-5"/>
                <w:w w:val="115"/>
              </w:rPr>
            </w:pPr>
            <w:r>
              <w:rPr>
                <w:rFonts w:ascii="Arial" w:hAnsi="Arial" w:cs="Arial"/>
                <w:spacing w:val="-5"/>
                <w:w w:val="115"/>
              </w:rPr>
              <w:t>TBR-L</w:t>
            </w:r>
            <w:r>
              <w:rPr>
                <w:rFonts w:ascii="Arial" w:hAnsi="Arial" w:cs="Arial"/>
                <w:spacing w:val="-5"/>
              </w:rPr>
              <w:t xml:space="preserve"> (%)</w:t>
            </w:r>
          </w:p>
        </w:tc>
        <w:tc>
          <w:tcPr>
            <w:tcW w:w="1696" w:type="dxa"/>
            <w:tcBorders>
              <w:top w:val="nil"/>
              <w:bottom w:val="nil"/>
            </w:tcBorders>
          </w:tcPr>
          <w:p w14:paraId="495E9A53"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4D5334DF" w14:textId="77777777" w:rsidR="00660836" w:rsidRPr="004214FF" w:rsidRDefault="00660836" w:rsidP="004E4DB9">
            <w:pPr>
              <w:pStyle w:val="TableParagraph"/>
              <w:ind w:left="120"/>
              <w:rPr>
                <w:rFonts w:ascii="Arial" w:hAnsi="Arial" w:cs="Arial"/>
              </w:rPr>
            </w:pPr>
          </w:p>
        </w:tc>
        <w:tc>
          <w:tcPr>
            <w:tcW w:w="1693" w:type="dxa"/>
            <w:tcBorders>
              <w:top w:val="nil"/>
              <w:bottom w:val="nil"/>
            </w:tcBorders>
          </w:tcPr>
          <w:p w14:paraId="0C203D3C"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4BD9E1B1" w14:textId="77777777" w:rsidR="00660836" w:rsidRPr="0060337A" w:rsidRDefault="00660836" w:rsidP="004E4DB9">
            <w:pPr>
              <w:pStyle w:val="TableParagraph"/>
              <w:ind w:left="121"/>
              <w:rPr>
                <w:rFonts w:ascii="Arial" w:hAnsi="Arial" w:cs="Arial"/>
              </w:rPr>
            </w:pPr>
          </w:p>
        </w:tc>
        <w:tc>
          <w:tcPr>
            <w:tcW w:w="1324" w:type="dxa"/>
            <w:tcBorders>
              <w:top w:val="nil"/>
              <w:bottom w:val="nil"/>
            </w:tcBorders>
          </w:tcPr>
          <w:p w14:paraId="00B4144D" w14:textId="77777777" w:rsidR="00660836" w:rsidRPr="0060337A" w:rsidRDefault="00660836" w:rsidP="004E4DB9">
            <w:pPr>
              <w:pStyle w:val="TableParagraph"/>
              <w:ind w:left="122"/>
              <w:rPr>
                <w:rFonts w:ascii="Arial" w:hAnsi="Arial" w:cs="Arial"/>
                <w:spacing w:val="-2"/>
                <w:w w:val="110"/>
              </w:rPr>
            </w:pPr>
          </w:p>
        </w:tc>
      </w:tr>
      <w:tr w:rsidR="00660836" w:rsidRPr="0060337A" w14:paraId="073DF59E" w14:textId="77777777" w:rsidTr="004E4DB9">
        <w:trPr>
          <w:trHeight w:val="270"/>
        </w:trPr>
        <w:tc>
          <w:tcPr>
            <w:tcW w:w="1539" w:type="dxa"/>
            <w:tcBorders>
              <w:top w:val="nil"/>
              <w:bottom w:val="nil"/>
            </w:tcBorders>
          </w:tcPr>
          <w:p w14:paraId="7A2A330A"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3FF500E1" w14:textId="56EA74C6" w:rsidR="00660836" w:rsidRPr="0060337A" w:rsidRDefault="00660836" w:rsidP="004E4DB9">
            <w:pPr>
              <w:pStyle w:val="TableParagraph"/>
              <w:ind w:left="119"/>
              <w:rPr>
                <w:rFonts w:ascii="Arial" w:hAnsi="Arial" w:cs="Arial"/>
              </w:rPr>
            </w:pPr>
            <w:r w:rsidRPr="0060337A">
              <w:rPr>
                <w:rFonts w:ascii="Arial" w:hAnsi="Arial" w:cs="Arial"/>
              </w:rPr>
              <w:t>7.</w:t>
            </w:r>
            <w:r w:rsidR="007B2F46">
              <w:rPr>
                <w:rFonts w:ascii="Arial" w:hAnsi="Arial" w:cs="Arial"/>
              </w:rPr>
              <w:t>3</w:t>
            </w:r>
            <w:r w:rsidRPr="0060337A">
              <w:rPr>
                <w:rFonts w:ascii="Arial" w:hAnsi="Arial" w:cs="Arial"/>
                <w:spacing w:val="17"/>
              </w:rPr>
              <w:t xml:space="preserve"> </w:t>
            </w:r>
            <w:r w:rsidRPr="0060337A">
              <w:rPr>
                <w:rFonts w:ascii="Arial" w:hAnsi="Arial" w:cs="Arial"/>
                <w:spacing w:val="-2"/>
              </w:rPr>
              <w:t>(</w:t>
            </w:r>
            <w:r w:rsidR="007B2F46">
              <w:rPr>
                <w:rFonts w:ascii="Arial" w:hAnsi="Arial" w:cs="Arial"/>
                <w:spacing w:val="-2"/>
              </w:rPr>
              <w:t>10.1</w:t>
            </w:r>
            <w:r w:rsidRPr="0060337A">
              <w:rPr>
                <w:rFonts w:ascii="Arial" w:hAnsi="Arial" w:cs="Arial"/>
                <w:spacing w:val="-2"/>
              </w:rPr>
              <w:t>)</w:t>
            </w:r>
          </w:p>
        </w:tc>
        <w:tc>
          <w:tcPr>
            <w:tcW w:w="1547" w:type="dxa"/>
            <w:tcBorders>
              <w:top w:val="nil"/>
              <w:bottom w:val="nil"/>
            </w:tcBorders>
          </w:tcPr>
          <w:p w14:paraId="352F8BBC" w14:textId="77777777" w:rsidR="00660836" w:rsidRPr="004214FF" w:rsidRDefault="00660836" w:rsidP="004E4DB9">
            <w:pPr>
              <w:pStyle w:val="TableParagraph"/>
              <w:ind w:left="119"/>
              <w:rPr>
                <w:rFonts w:ascii="Arial" w:hAnsi="Arial" w:cs="Arial"/>
              </w:rPr>
            </w:pPr>
            <w:r w:rsidRPr="002F1C1C">
              <w:rPr>
                <w:rFonts w:ascii="Arial" w:hAnsi="Arial" w:cs="Arial"/>
              </w:rPr>
              <w:t>8.8</w:t>
            </w:r>
            <w:r w:rsidRPr="002F1C1C">
              <w:rPr>
                <w:rFonts w:ascii="Arial" w:hAnsi="Arial" w:cs="Arial"/>
                <w:spacing w:val="17"/>
              </w:rPr>
              <w:t xml:space="preserve"> </w:t>
            </w:r>
            <w:r w:rsidRPr="002F1C1C">
              <w:rPr>
                <w:rFonts w:ascii="Arial" w:hAnsi="Arial" w:cs="Arial"/>
                <w:spacing w:val="-2"/>
              </w:rPr>
              <w:t>(11.4)</w:t>
            </w:r>
          </w:p>
        </w:tc>
        <w:tc>
          <w:tcPr>
            <w:tcW w:w="1693" w:type="dxa"/>
            <w:tcBorders>
              <w:top w:val="nil"/>
              <w:bottom w:val="nil"/>
            </w:tcBorders>
          </w:tcPr>
          <w:p w14:paraId="7C107686" w14:textId="77777777" w:rsidR="00660836" w:rsidRPr="0060337A" w:rsidRDefault="00660836" w:rsidP="004E4DB9">
            <w:pPr>
              <w:pStyle w:val="TableParagraph"/>
              <w:ind w:left="120"/>
              <w:rPr>
                <w:rFonts w:ascii="Arial" w:hAnsi="Arial" w:cs="Arial"/>
              </w:rPr>
            </w:pPr>
            <w:r w:rsidRPr="0060337A">
              <w:rPr>
                <w:rFonts w:ascii="Arial" w:hAnsi="Arial" w:cs="Arial"/>
              </w:rPr>
              <w:t>6.1</w:t>
            </w:r>
            <w:r w:rsidRPr="0060337A">
              <w:rPr>
                <w:rFonts w:ascii="Arial" w:hAnsi="Arial" w:cs="Arial"/>
                <w:spacing w:val="17"/>
              </w:rPr>
              <w:t xml:space="preserve"> </w:t>
            </w:r>
            <w:r w:rsidRPr="0060337A">
              <w:rPr>
                <w:rFonts w:ascii="Arial" w:hAnsi="Arial" w:cs="Arial"/>
                <w:spacing w:val="-2"/>
              </w:rPr>
              <w:t>(11.9)</w:t>
            </w:r>
          </w:p>
        </w:tc>
        <w:tc>
          <w:tcPr>
            <w:tcW w:w="1530" w:type="dxa"/>
            <w:tcBorders>
              <w:top w:val="nil"/>
              <w:bottom w:val="nil"/>
            </w:tcBorders>
          </w:tcPr>
          <w:p w14:paraId="1E9FDA9C" w14:textId="77777777" w:rsidR="00660836" w:rsidRPr="0060337A" w:rsidRDefault="00660836" w:rsidP="004E4DB9">
            <w:pPr>
              <w:pStyle w:val="TableParagraph"/>
              <w:ind w:left="120"/>
              <w:rPr>
                <w:rFonts w:ascii="Arial" w:hAnsi="Arial" w:cs="Arial"/>
              </w:rPr>
            </w:pPr>
            <w:r w:rsidRPr="0060337A">
              <w:rPr>
                <w:rFonts w:ascii="Arial" w:hAnsi="Arial" w:cs="Arial"/>
              </w:rPr>
              <w:t>4.5</w:t>
            </w:r>
            <w:r w:rsidRPr="0060337A">
              <w:rPr>
                <w:rFonts w:ascii="Arial" w:hAnsi="Arial" w:cs="Arial"/>
                <w:spacing w:val="17"/>
              </w:rPr>
              <w:t xml:space="preserve"> </w:t>
            </w:r>
            <w:r w:rsidRPr="0060337A">
              <w:rPr>
                <w:rFonts w:ascii="Arial" w:hAnsi="Arial" w:cs="Arial"/>
                <w:spacing w:val="-2"/>
              </w:rPr>
              <w:t>(9.8)</w:t>
            </w:r>
          </w:p>
        </w:tc>
        <w:tc>
          <w:tcPr>
            <w:tcW w:w="1324" w:type="dxa"/>
            <w:tcBorders>
              <w:top w:val="nil"/>
              <w:bottom w:val="nil"/>
            </w:tcBorders>
          </w:tcPr>
          <w:p w14:paraId="759243BF" w14:textId="77777777" w:rsidR="00660836" w:rsidRPr="0060337A" w:rsidRDefault="00660836" w:rsidP="004E4DB9">
            <w:pPr>
              <w:pStyle w:val="TableParagraph"/>
              <w:ind w:left="121"/>
              <w:rPr>
                <w:rFonts w:ascii="Arial" w:hAnsi="Arial" w:cs="Arial"/>
              </w:rPr>
            </w:pPr>
            <w:r w:rsidRPr="0060337A">
              <w:rPr>
                <w:rFonts w:ascii="Arial" w:hAnsi="Arial" w:cs="Arial"/>
                <w:spacing w:val="-2"/>
                <w:w w:val="110"/>
              </w:rPr>
              <w:t>&lt;0.001</w:t>
            </w:r>
          </w:p>
        </w:tc>
      </w:tr>
      <w:tr w:rsidR="00660836" w:rsidRPr="0060337A" w14:paraId="3F4047B6" w14:textId="77777777" w:rsidTr="004E4DB9">
        <w:trPr>
          <w:trHeight w:val="270"/>
        </w:trPr>
        <w:tc>
          <w:tcPr>
            <w:tcW w:w="1539" w:type="dxa"/>
            <w:tcBorders>
              <w:top w:val="nil"/>
              <w:bottom w:val="nil"/>
            </w:tcBorders>
          </w:tcPr>
          <w:p w14:paraId="6F04725B"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18A40399" w14:textId="28085B81" w:rsidR="00660836" w:rsidRPr="0060337A" w:rsidRDefault="00660836" w:rsidP="004E4DB9">
            <w:pPr>
              <w:pStyle w:val="TableParagraph"/>
              <w:ind w:left="119"/>
              <w:rPr>
                <w:rFonts w:ascii="Arial" w:hAnsi="Arial" w:cs="Arial"/>
              </w:rPr>
            </w:pPr>
            <w:r w:rsidRPr="0060337A">
              <w:rPr>
                <w:rFonts w:ascii="Arial" w:hAnsi="Arial" w:cs="Arial"/>
              </w:rPr>
              <w:t>3.</w:t>
            </w:r>
            <w:r w:rsidR="00442E01">
              <w:rPr>
                <w:rFonts w:ascii="Arial" w:hAnsi="Arial" w:cs="Arial"/>
              </w:rPr>
              <w:t>6 (5.4)</w:t>
            </w:r>
          </w:p>
        </w:tc>
        <w:tc>
          <w:tcPr>
            <w:tcW w:w="1547" w:type="dxa"/>
            <w:tcBorders>
              <w:top w:val="nil"/>
              <w:bottom w:val="nil"/>
            </w:tcBorders>
          </w:tcPr>
          <w:p w14:paraId="672AC5D8" w14:textId="77777777" w:rsidR="00660836" w:rsidRPr="004214FF" w:rsidRDefault="00660836" w:rsidP="004E4DB9">
            <w:pPr>
              <w:pStyle w:val="TableParagraph"/>
              <w:ind w:left="120"/>
              <w:rPr>
                <w:rFonts w:ascii="Arial" w:hAnsi="Arial" w:cs="Arial"/>
              </w:rPr>
            </w:pPr>
            <w:r w:rsidRPr="002F1C1C">
              <w:rPr>
                <w:rFonts w:ascii="Arial" w:hAnsi="Arial" w:cs="Arial"/>
              </w:rPr>
              <w:t>5.4</w:t>
            </w:r>
            <w:r w:rsidRPr="002F1C1C">
              <w:rPr>
                <w:rFonts w:ascii="Arial" w:hAnsi="Arial" w:cs="Arial"/>
                <w:spacing w:val="17"/>
              </w:rPr>
              <w:t xml:space="preserve"> </w:t>
            </w:r>
            <w:r w:rsidRPr="002F1C1C">
              <w:rPr>
                <w:rFonts w:ascii="Arial" w:hAnsi="Arial" w:cs="Arial"/>
                <w:spacing w:val="-2"/>
              </w:rPr>
              <w:t>(6.7)</w:t>
            </w:r>
          </w:p>
        </w:tc>
        <w:tc>
          <w:tcPr>
            <w:tcW w:w="1693" w:type="dxa"/>
            <w:tcBorders>
              <w:top w:val="nil"/>
              <w:bottom w:val="nil"/>
            </w:tcBorders>
          </w:tcPr>
          <w:p w14:paraId="6EF4D153" w14:textId="77777777" w:rsidR="00660836" w:rsidRPr="0060337A" w:rsidRDefault="00660836" w:rsidP="004E4DB9">
            <w:pPr>
              <w:pStyle w:val="TableParagraph"/>
              <w:ind w:left="120"/>
              <w:rPr>
                <w:rFonts w:ascii="Arial" w:hAnsi="Arial" w:cs="Arial"/>
              </w:rPr>
            </w:pPr>
            <w:r w:rsidRPr="0060337A">
              <w:rPr>
                <w:rFonts w:ascii="Arial" w:hAnsi="Arial" w:cs="Arial"/>
              </w:rPr>
              <w:t>3.5</w:t>
            </w:r>
            <w:r w:rsidRPr="0060337A">
              <w:rPr>
                <w:rFonts w:ascii="Arial" w:hAnsi="Arial" w:cs="Arial"/>
                <w:spacing w:val="17"/>
              </w:rPr>
              <w:t xml:space="preserve"> </w:t>
            </w:r>
            <w:r w:rsidRPr="0060337A">
              <w:rPr>
                <w:rFonts w:ascii="Arial" w:hAnsi="Arial" w:cs="Arial"/>
                <w:spacing w:val="-2"/>
              </w:rPr>
              <w:t>(7.0)</w:t>
            </w:r>
          </w:p>
        </w:tc>
        <w:tc>
          <w:tcPr>
            <w:tcW w:w="1530" w:type="dxa"/>
            <w:tcBorders>
              <w:top w:val="nil"/>
              <w:bottom w:val="nil"/>
            </w:tcBorders>
          </w:tcPr>
          <w:p w14:paraId="410F3F89" w14:textId="77777777" w:rsidR="00660836" w:rsidRPr="0060337A" w:rsidRDefault="00660836" w:rsidP="004E4DB9">
            <w:pPr>
              <w:pStyle w:val="TableParagraph"/>
              <w:ind w:left="121"/>
              <w:rPr>
                <w:rFonts w:ascii="Arial" w:hAnsi="Arial" w:cs="Arial"/>
              </w:rPr>
            </w:pPr>
            <w:r w:rsidRPr="0060337A">
              <w:rPr>
                <w:rFonts w:ascii="Arial" w:hAnsi="Arial" w:cs="Arial"/>
              </w:rPr>
              <w:t>2.6</w:t>
            </w:r>
            <w:r w:rsidRPr="0060337A">
              <w:rPr>
                <w:rFonts w:ascii="Arial" w:hAnsi="Arial" w:cs="Arial"/>
                <w:spacing w:val="17"/>
              </w:rPr>
              <w:t xml:space="preserve"> </w:t>
            </w:r>
            <w:r w:rsidRPr="0060337A">
              <w:rPr>
                <w:rFonts w:ascii="Arial" w:hAnsi="Arial" w:cs="Arial"/>
                <w:spacing w:val="-2"/>
              </w:rPr>
              <w:t>(5.4)</w:t>
            </w:r>
          </w:p>
        </w:tc>
        <w:tc>
          <w:tcPr>
            <w:tcW w:w="1324" w:type="dxa"/>
            <w:tcBorders>
              <w:top w:val="nil"/>
              <w:bottom w:val="nil"/>
            </w:tcBorders>
          </w:tcPr>
          <w:p w14:paraId="01053148"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3869EBF7" w14:textId="77777777" w:rsidTr="004E4DB9">
        <w:trPr>
          <w:trHeight w:val="270"/>
        </w:trPr>
        <w:tc>
          <w:tcPr>
            <w:tcW w:w="1539" w:type="dxa"/>
            <w:tcBorders>
              <w:top w:val="nil"/>
              <w:bottom w:val="nil"/>
            </w:tcBorders>
          </w:tcPr>
          <w:p w14:paraId="200BDF92" w14:textId="77777777" w:rsidR="00660836" w:rsidRPr="0060337A" w:rsidRDefault="00660836" w:rsidP="004E4DB9">
            <w:pPr>
              <w:pStyle w:val="TableParagraph"/>
              <w:rPr>
                <w:rFonts w:ascii="Arial" w:hAnsi="Arial" w:cs="Arial"/>
                <w:spacing w:val="-2"/>
                <w:w w:val="105"/>
              </w:rPr>
            </w:pPr>
            <w:r>
              <w:rPr>
                <w:rFonts w:ascii="Arial" w:hAnsi="Arial" w:cs="Arial"/>
                <w:spacing w:val="-2"/>
                <w:w w:val="105"/>
              </w:rPr>
              <w:t>TBR-VL</w:t>
            </w:r>
            <w:r>
              <w:rPr>
                <w:rFonts w:ascii="Arial" w:hAnsi="Arial" w:cs="Arial"/>
                <w:spacing w:val="-5"/>
              </w:rPr>
              <w:t xml:space="preserve"> (%)</w:t>
            </w:r>
          </w:p>
        </w:tc>
        <w:tc>
          <w:tcPr>
            <w:tcW w:w="1696" w:type="dxa"/>
            <w:tcBorders>
              <w:top w:val="nil"/>
              <w:bottom w:val="nil"/>
            </w:tcBorders>
          </w:tcPr>
          <w:p w14:paraId="028CA9CD"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695AD511" w14:textId="77777777" w:rsidR="00660836" w:rsidRPr="004214FF" w:rsidRDefault="00660836" w:rsidP="004E4DB9">
            <w:pPr>
              <w:pStyle w:val="TableParagraph"/>
              <w:ind w:left="120"/>
              <w:rPr>
                <w:rFonts w:ascii="Arial" w:hAnsi="Arial" w:cs="Arial"/>
              </w:rPr>
            </w:pPr>
          </w:p>
        </w:tc>
        <w:tc>
          <w:tcPr>
            <w:tcW w:w="1693" w:type="dxa"/>
            <w:tcBorders>
              <w:top w:val="nil"/>
              <w:bottom w:val="nil"/>
            </w:tcBorders>
          </w:tcPr>
          <w:p w14:paraId="5CACE4D6"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6FD3D9A7" w14:textId="77777777" w:rsidR="00660836" w:rsidRPr="0060337A" w:rsidRDefault="00660836" w:rsidP="004E4DB9">
            <w:pPr>
              <w:pStyle w:val="TableParagraph"/>
              <w:ind w:left="121"/>
              <w:rPr>
                <w:rFonts w:ascii="Arial" w:hAnsi="Arial" w:cs="Arial"/>
              </w:rPr>
            </w:pPr>
          </w:p>
        </w:tc>
        <w:tc>
          <w:tcPr>
            <w:tcW w:w="1324" w:type="dxa"/>
            <w:tcBorders>
              <w:top w:val="nil"/>
              <w:bottom w:val="nil"/>
            </w:tcBorders>
          </w:tcPr>
          <w:p w14:paraId="2D51DBCC" w14:textId="77777777" w:rsidR="00660836" w:rsidRPr="0060337A" w:rsidRDefault="00660836" w:rsidP="004E4DB9">
            <w:pPr>
              <w:pStyle w:val="TableParagraph"/>
              <w:ind w:left="122"/>
              <w:rPr>
                <w:rFonts w:ascii="Arial" w:hAnsi="Arial" w:cs="Arial"/>
                <w:spacing w:val="-2"/>
                <w:w w:val="110"/>
              </w:rPr>
            </w:pPr>
          </w:p>
        </w:tc>
      </w:tr>
      <w:tr w:rsidR="00660836" w:rsidRPr="0060337A" w14:paraId="6F53A7B7" w14:textId="77777777" w:rsidTr="004E4DB9">
        <w:trPr>
          <w:trHeight w:val="270"/>
        </w:trPr>
        <w:tc>
          <w:tcPr>
            <w:tcW w:w="1539" w:type="dxa"/>
            <w:tcBorders>
              <w:top w:val="nil"/>
              <w:bottom w:val="nil"/>
            </w:tcBorders>
          </w:tcPr>
          <w:p w14:paraId="528E27D0"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329A4289" w14:textId="7650F58D" w:rsidR="00660836" w:rsidRPr="0060337A" w:rsidRDefault="00660836" w:rsidP="004E4DB9">
            <w:pPr>
              <w:pStyle w:val="TableParagraph"/>
              <w:ind w:left="119"/>
              <w:rPr>
                <w:rFonts w:ascii="Arial" w:hAnsi="Arial" w:cs="Arial"/>
              </w:rPr>
            </w:pPr>
            <w:r w:rsidRPr="0060337A">
              <w:rPr>
                <w:rFonts w:ascii="Arial" w:hAnsi="Arial" w:cs="Arial"/>
              </w:rPr>
              <w:t>2.</w:t>
            </w:r>
            <w:r w:rsidR="007B2F46">
              <w:rPr>
                <w:rFonts w:ascii="Arial" w:hAnsi="Arial" w:cs="Arial"/>
              </w:rPr>
              <w:t>2</w:t>
            </w:r>
            <w:r w:rsidRPr="0060337A">
              <w:rPr>
                <w:rFonts w:ascii="Arial" w:hAnsi="Arial" w:cs="Arial"/>
                <w:spacing w:val="17"/>
              </w:rPr>
              <w:t xml:space="preserve"> </w:t>
            </w:r>
            <w:r w:rsidRPr="0060337A">
              <w:rPr>
                <w:rFonts w:ascii="Arial" w:hAnsi="Arial" w:cs="Arial"/>
                <w:spacing w:val="-2"/>
              </w:rPr>
              <w:t>(6.</w:t>
            </w:r>
            <w:r w:rsidR="007B2F46">
              <w:rPr>
                <w:rFonts w:ascii="Arial" w:hAnsi="Arial" w:cs="Arial"/>
                <w:spacing w:val="-2"/>
              </w:rPr>
              <w:t>7</w:t>
            </w:r>
            <w:r w:rsidRPr="0060337A">
              <w:rPr>
                <w:rFonts w:ascii="Arial" w:hAnsi="Arial" w:cs="Arial"/>
                <w:spacing w:val="-2"/>
              </w:rPr>
              <w:t>)</w:t>
            </w:r>
          </w:p>
        </w:tc>
        <w:tc>
          <w:tcPr>
            <w:tcW w:w="1547" w:type="dxa"/>
            <w:tcBorders>
              <w:top w:val="nil"/>
              <w:bottom w:val="nil"/>
            </w:tcBorders>
          </w:tcPr>
          <w:p w14:paraId="62F751CB" w14:textId="77777777" w:rsidR="00660836" w:rsidRPr="004214FF" w:rsidRDefault="00660836" w:rsidP="004E4DB9">
            <w:pPr>
              <w:pStyle w:val="TableParagraph"/>
              <w:ind w:left="119"/>
              <w:rPr>
                <w:rFonts w:ascii="Arial" w:hAnsi="Arial" w:cs="Arial"/>
              </w:rPr>
            </w:pPr>
            <w:r w:rsidRPr="002F1C1C">
              <w:rPr>
                <w:rFonts w:ascii="Arial" w:hAnsi="Arial" w:cs="Arial"/>
              </w:rPr>
              <w:t>3.8</w:t>
            </w:r>
            <w:r w:rsidRPr="002F1C1C">
              <w:rPr>
                <w:rFonts w:ascii="Arial" w:hAnsi="Arial" w:cs="Arial"/>
                <w:spacing w:val="17"/>
              </w:rPr>
              <w:t xml:space="preserve"> </w:t>
            </w:r>
            <w:r w:rsidRPr="002F1C1C">
              <w:rPr>
                <w:rFonts w:ascii="Arial" w:hAnsi="Arial" w:cs="Arial"/>
                <w:spacing w:val="-2"/>
              </w:rPr>
              <w:t>(8.1)</w:t>
            </w:r>
          </w:p>
        </w:tc>
        <w:tc>
          <w:tcPr>
            <w:tcW w:w="1693" w:type="dxa"/>
            <w:tcBorders>
              <w:top w:val="nil"/>
              <w:bottom w:val="nil"/>
            </w:tcBorders>
          </w:tcPr>
          <w:p w14:paraId="4509B249" w14:textId="77777777" w:rsidR="00660836" w:rsidRPr="0060337A" w:rsidRDefault="00660836" w:rsidP="004E4DB9">
            <w:pPr>
              <w:pStyle w:val="TableParagraph"/>
              <w:ind w:left="120"/>
              <w:rPr>
                <w:rFonts w:ascii="Arial" w:hAnsi="Arial" w:cs="Arial"/>
              </w:rPr>
            </w:pPr>
            <w:r w:rsidRPr="0060337A">
              <w:rPr>
                <w:rFonts w:ascii="Arial" w:hAnsi="Arial" w:cs="Arial"/>
              </w:rPr>
              <w:t>1.3</w:t>
            </w:r>
            <w:r w:rsidRPr="0060337A">
              <w:rPr>
                <w:rFonts w:ascii="Arial" w:hAnsi="Arial" w:cs="Arial"/>
                <w:spacing w:val="17"/>
              </w:rPr>
              <w:t xml:space="preserve"> </w:t>
            </w:r>
            <w:r w:rsidRPr="0060337A">
              <w:rPr>
                <w:rFonts w:ascii="Arial" w:hAnsi="Arial" w:cs="Arial"/>
                <w:spacing w:val="-2"/>
              </w:rPr>
              <w:t>(5.1)</w:t>
            </w:r>
          </w:p>
        </w:tc>
        <w:tc>
          <w:tcPr>
            <w:tcW w:w="1530" w:type="dxa"/>
            <w:tcBorders>
              <w:top w:val="nil"/>
              <w:bottom w:val="nil"/>
            </w:tcBorders>
          </w:tcPr>
          <w:p w14:paraId="200976AF" w14:textId="77777777" w:rsidR="00660836" w:rsidRPr="0060337A" w:rsidRDefault="00660836" w:rsidP="004E4DB9">
            <w:pPr>
              <w:pStyle w:val="TableParagraph"/>
              <w:ind w:left="121"/>
              <w:rPr>
                <w:rFonts w:ascii="Arial" w:hAnsi="Arial" w:cs="Arial"/>
              </w:rPr>
            </w:pPr>
            <w:r w:rsidRPr="0060337A">
              <w:rPr>
                <w:rFonts w:ascii="Arial" w:hAnsi="Arial" w:cs="Arial"/>
              </w:rPr>
              <w:t>1.0</w:t>
            </w:r>
            <w:r w:rsidRPr="0060337A">
              <w:rPr>
                <w:rFonts w:ascii="Arial" w:hAnsi="Arial" w:cs="Arial"/>
                <w:spacing w:val="17"/>
              </w:rPr>
              <w:t xml:space="preserve"> </w:t>
            </w:r>
            <w:r w:rsidRPr="0060337A">
              <w:rPr>
                <w:rFonts w:ascii="Arial" w:hAnsi="Arial" w:cs="Arial"/>
                <w:spacing w:val="-2"/>
              </w:rPr>
              <w:t>(3.2)</w:t>
            </w:r>
          </w:p>
        </w:tc>
        <w:tc>
          <w:tcPr>
            <w:tcW w:w="1324" w:type="dxa"/>
            <w:tcBorders>
              <w:top w:val="nil"/>
              <w:bottom w:val="nil"/>
            </w:tcBorders>
          </w:tcPr>
          <w:p w14:paraId="261ADB16" w14:textId="77777777" w:rsidR="00660836" w:rsidRPr="0060337A" w:rsidRDefault="00660836" w:rsidP="004E4DB9">
            <w:pPr>
              <w:pStyle w:val="TableParagraph"/>
              <w:ind w:left="121"/>
              <w:rPr>
                <w:rFonts w:ascii="Arial" w:hAnsi="Arial" w:cs="Arial"/>
              </w:rPr>
            </w:pPr>
            <w:r w:rsidRPr="0060337A">
              <w:rPr>
                <w:rFonts w:ascii="Arial" w:hAnsi="Arial" w:cs="Arial"/>
                <w:spacing w:val="-2"/>
                <w:w w:val="110"/>
              </w:rPr>
              <w:t>&lt;0.001</w:t>
            </w:r>
          </w:p>
        </w:tc>
      </w:tr>
      <w:tr w:rsidR="00660836" w:rsidRPr="0060337A" w14:paraId="576BA29C" w14:textId="77777777" w:rsidTr="004E4DB9">
        <w:trPr>
          <w:trHeight w:val="270"/>
        </w:trPr>
        <w:tc>
          <w:tcPr>
            <w:tcW w:w="1539" w:type="dxa"/>
            <w:tcBorders>
              <w:top w:val="nil"/>
              <w:bottom w:val="nil"/>
            </w:tcBorders>
          </w:tcPr>
          <w:p w14:paraId="775617AE"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3CD76652" w14:textId="36017266" w:rsidR="00660836" w:rsidRPr="0060337A" w:rsidRDefault="00660836" w:rsidP="004E4DB9">
            <w:pPr>
              <w:pStyle w:val="TableParagraph"/>
              <w:ind w:left="119"/>
              <w:rPr>
                <w:rFonts w:ascii="Arial" w:hAnsi="Arial" w:cs="Arial"/>
              </w:rPr>
            </w:pPr>
            <w:r w:rsidRPr="0060337A">
              <w:rPr>
                <w:rFonts w:ascii="Arial" w:hAnsi="Arial" w:cs="Arial"/>
              </w:rPr>
              <w:t>0.8</w:t>
            </w:r>
            <w:r w:rsidRPr="0060337A">
              <w:rPr>
                <w:rFonts w:ascii="Arial" w:hAnsi="Arial" w:cs="Arial"/>
                <w:spacing w:val="17"/>
              </w:rPr>
              <w:t xml:space="preserve"> </w:t>
            </w:r>
            <w:r w:rsidRPr="0060337A">
              <w:rPr>
                <w:rFonts w:ascii="Arial" w:hAnsi="Arial" w:cs="Arial"/>
                <w:spacing w:val="-2"/>
              </w:rPr>
              <w:t>(3.</w:t>
            </w:r>
            <w:r w:rsidR="00442E01">
              <w:rPr>
                <w:rFonts w:ascii="Arial" w:hAnsi="Arial" w:cs="Arial"/>
                <w:spacing w:val="-2"/>
              </w:rPr>
              <w:t>2</w:t>
            </w:r>
            <w:r w:rsidRPr="0060337A">
              <w:rPr>
                <w:rFonts w:ascii="Arial" w:hAnsi="Arial" w:cs="Arial"/>
                <w:spacing w:val="-2"/>
              </w:rPr>
              <w:t>)</w:t>
            </w:r>
          </w:p>
        </w:tc>
        <w:tc>
          <w:tcPr>
            <w:tcW w:w="1547" w:type="dxa"/>
            <w:tcBorders>
              <w:top w:val="nil"/>
              <w:bottom w:val="nil"/>
            </w:tcBorders>
          </w:tcPr>
          <w:p w14:paraId="2E7D3839" w14:textId="77777777" w:rsidR="00660836" w:rsidRPr="004214FF" w:rsidRDefault="00660836" w:rsidP="004E4DB9">
            <w:pPr>
              <w:pStyle w:val="TableParagraph"/>
              <w:ind w:left="120"/>
              <w:rPr>
                <w:rFonts w:ascii="Arial" w:hAnsi="Arial" w:cs="Arial"/>
              </w:rPr>
            </w:pPr>
            <w:r w:rsidRPr="002F1C1C">
              <w:rPr>
                <w:rFonts w:ascii="Arial" w:hAnsi="Arial" w:cs="Arial"/>
              </w:rPr>
              <w:t>1.9</w:t>
            </w:r>
            <w:r w:rsidRPr="002F1C1C">
              <w:rPr>
                <w:rFonts w:ascii="Arial" w:hAnsi="Arial" w:cs="Arial"/>
                <w:spacing w:val="17"/>
              </w:rPr>
              <w:t xml:space="preserve"> </w:t>
            </w:r>
            <w:r w:rsidRPr="002F1C1C">
              <w:rPr>
                <w:rFonts w:ascii="Arial" w:hAnsi="Arial" w:cs="Arial"/>
                <w:spacing w:val="-2"/>
              </w:rPr>
              <w:t>(3.8)</w:t>
            </w:r>
          </w:p>
        </w:tc>
        <w:tc>
          <w:tcPr>
            <w:tcW w:w="1693" w:type="dxa"/>
            <w:tcBorders>
              <w:top w:val="nil"/>
              <w:bottom w:val="nil"/>
            </w:tcBorders>
          </w:tcPr>
          <w:p w14:paraId="14E2B3C8" w14:textId="77777777" w:rsidR="00660836" w:rsidRPr="0060337A" w:rsidRDefault="00660836" w:rsidP="004E4DB9">
            <w:pPr>
              <w:pStyle w:val="TableParagraph"/>
              <w:ind w:left="120"/>
              <w:rPr>
                <w:rFonts w:ascii="Arial" w:hAnsi="Arial" w:cs="Arial"/>
              </w:rPr>
            </w:pPr>
            <w:r w:rsidRPr="0060337A">
              <w:rPr>
                <w:rFonts w:ascii="Arial" w:hAnsi="Arial" w:cs="Arial"/>
              </w:rPr>
              <w:t>0.5</w:t>
            </w:r>
            <w:r w:rsidRPr="0060337A">
              <w:rPr>
                <w:rFonts w:ascii="Arial" w:hAnsi="Arial" w:cs="Arial"/>
                <w:spacing w:val="17"/>
              </w:rPr>
              <w:t xml:space="preserve"> </w:t>
            </w:r>
            <w:r w:rsidRPr="0060337A">
              <w:rPr>
                <w:rFonts w:ascii="Arial" w:hAnsi="Arial" w:cs="Arial"/>
                <w:spacing w:val="-2"/>
              </w:rPr>
              <w:t>(1.9)</w:t>
            </w:r>
          </w:p>
        </w:tc>
        <w:tc>
          <w:tcPr>
            <w:tcW w:w="1530" w:type="dxa"/>
            <w:tcBorders>
              <w:top w:val="nil"/>
              <w:bottom w:val="nil"/>
            </w:tcBorders>
          </w:tcPr>
          <w:p w14:paraId="5817C7A9" w14:textId="77777777" w:rsidR="00660836" w:rsidRPr="0060337A" w:rsidRDefault="00660836" w:rsidP="004E4DB9">
            <w:pPr>
              <w:pStyle w:val="TableParagraph"/>
              <w:ind w:left="121"/>
              <w:rPr>
                <w:rFonts w:ascii="Arial" w:hAnsi="Arial" w:cs="Arial"/>
              </w:rPr>
            </w:pPr>
            <w:r w:rsidRPr="0060337A">
              <w:rPr>
                <w:rFonts w:ascii="Arial" w:hAnsi="Arial" w:cs="Arial"/>
              </w:rPr>
              <w:t>0.3</w:t>
            </w:r>
            <w:r w:rsidRPr="0060337A">
              <w:rPr>
                <w:rFonts w:ascii="Arial" w:hAnsi="Arial" w:cs="Arial"/>
                <w:spacing w:val="17"/>
              </w:rPr>
              <w:t xml:space="preserve"> </w:t>
            </w:r>
            <w:r w:rsidRPr="0060337A">
              <w:rPr>
                <w:rFonts w:ascii="Arial" w:hAnsi="Arial" w:cs="Arial"/>
                <w:spacing w:val="-2"/>
              </w:rPr>
              <w:t>(1.0)</w:t>
            </w:r>
          </w:p>
        </w:tc>
        <w:tc>
          <w:tcPr>
            <w:tcW w:w="1324" w:type="dxa"/>
            <w:tcBorders>
              <w:top w:val="nil"/>
              <w:bottom w:val="nil"/>
            </w:tcBorders>
          </w:tcPr>
          <w:p w14:paraId="23538D97"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43499648" w14:textId="77777777" w:rsidTr="004E4DB9">
        <w:trPr>
          <w:trHeight w:val="270"/>
        </w:trPr>
        <w:tc>
          <w:tcPr>
            <w:tcW w:w="1539" w:type="dxa"/>
            <w:tcBorders>
              <w:top w:val="nil"/>
              <w:bottom w:val="nil"/>
            </w:tcBorders>
          </w:tcPr>
          <w:p w14:paraId="574A22D2" w14:textId="77777777" w:rsidR="00660836" w:rsidRPr="0060337A" w:rsidRDefault="00660836" w:rsidP="004E4DB9">
            <w:pPr>
              <w:pStyle w:val="TableParagraph"/>
              <w:rPr>
                <w:rFonts w:ascii="Arial" w:hAnsi="Arial" w:cs="Arial"/>
                <w:spacing w:val="-2"/>
              </w:rPr>
            </w:pPr>
            <w:r>
              <w:rPr>
                <w:rFonts w:ascii="Arial" w:hAnsi="Arial" w:cs="Arial"/>
                <w:spacing w:val="-2"/>
              </w:rPr>
              <w:t>TIR</w:t>
            </w:r>
            <w:r>
              <w:rPr>
                <w:rFonts w:ascii="Arial" w:hAnsi="Arial" w:cs="Arial"/>
                <w:spacing w:val="-5"/>
              </w:rPr>
              <w:t xml:space="preserve"> (%)</w:t>
            </w:r>
          </w:p>
        </w:tc>
        <w:tc>
          <w:tcPr>
            <w:tcW w:w="1696" w:type="dxa"/>
            <w:tcBorders>
              <w:top w:val="nil"/>
              <w:bottom w:val="nil"/>
            </w:tcBorders>
          </w:tcPr>
          <w:p w14:paraId="5226BE8F"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33695FD9" w14:textId="77777777" w:rsidR="00660836" w:rsidRPr="0060337A" w:rsidRDefault="00660836" w:rsidP="004E4DB9">
            <w:pPr>
              <w:pStyle w:val="TableParagraph"/>
              <w:ind w:left="120"/>
              <w:rPr>
                <w:rFonts w:ascii="Arial" w:hAnsi="Arial" w:cs="Arial"/>
              </w:rPr>
            </w:pPr>
          </w:p>
        </w:tc>
        <w:tc>
          <w:tcPr>
            <w:tcW w:w="1693" w:type="dxa"/>
            <w:tcBorders>
              <w:top w:val="nil"/>
              <w:bottom w:val="nil"/>
            </w:tcBorders>
          </w:tcPr>
          <w:p w14:paraId="6C8ED0E2"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3DF07220" w14:textId="77777777" w:rsidR="00660836" w:rsidRPr="0060337A" w:rsidRDefault="00660836" w:rsidP="004E4DB9">
            <w:pPr>
              <w:pStyle w:val="TableParagraph"/>
              <w:ind w:left="121"/>
              <w:rPr>
                <w:rFonts w:ascii="Arial" w:hAnsi="Arial" w:cs="Arial"/>
              </w:rPr>
            </w:pPr>
          </w:p>
        </w:tc>
        <w:tc>
          <w:tcPr>
            <w:tcW w:w="1324" w:type="dxa"/>
            <w:tcBorders>
              <w:top w:val="nil"/>
              <w:bottom w:val="nil"/>
            </w:tcBorders>
          </w:tcPr>
          <w:p w14:paraId="4C571190" w14:textId="77777777" w:rsidR="00660836" w:rsidRPr="0060337A" w:rsidRDefault="00660836" w:rsidP="004E4DB9">
            <w:pPr>
              <w:pStyle w:val="TableParagraph"/>
              <w:ind w:left="122"/>
              <w:rPr>
                <w:rFonts w:ascii="Arial" w:hAnsi="Arial" w:cs="Arial"/>
                <w:spacing w:val="-2"/>
                <w:w w:val="110"/>
              </w:rPr>
            </w:pPr>
          </w:p>
        </w:tc>
      </w:tr>
      <w:tr w:rsidR="00660836" w:rsidRPr="0060337A" w14:paraId="5960089A" w14:textId="77777777" w:rsidTr="004E4DB9">
        <w:trPr>
          <w:trHeight w:val="270"/>
        </w:trPr>
        <w:tc>
          <w:tcPr>
            <w:tcW w:w="1539" w:type="dxa"/>
            <w:tcBorders>
              <w:top w:val="nil"/>
              <w:bottom w:val="nil"/>
            </w:tcBorders>
          </w:tcPr>
          <w:p w14:paraId="7917213E"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0763469B" w14:textId="1B4F78FD" w:rsidR="00660836" w:rsidRPr="0060337A" w:rsidRDefault="007B2F46" w:rsidP="004E4DB9">
            <w:pPr>
              <w:pStyle w:val="TableParagraph"/>
              <w:ind w:left="119"/>
              <w:rPr>
                <w:rFonts w:ascii="Arial" w:hAnsi="Arial" w:cs="Arial"/>
              </w:rPr>
            </w:pPr>
            <w:r>
              <w:rPr>
                <w:rFonts w:ascii="Arial" w:hAnsi="Arial" w:cs="Arial"/>
                <w:spacing w:val="11"/>
              </w:rPr>
              <w:t>82.3</w:t>
            </w:r>
            <w:r w:rsidR="00660836" w:rsidRPr="0060337A">
              <w:rPr>
                <w:rFonts w:ascii="Arial" w:hAnsi="Arial" w:cs="Arial"/>
                <w:spacing w:val="11"/>
              </w:rPr>
              <w:t xml:space="preserve"> </w:t>
            </w:r>
            <w:r w:rsidR="00660836" w:rsidRPr="0060337A">
              <w:rPr>
                <w:rFonts w:ascii="Arial" w:hAnsi="Arial" w:cs="Arial"/>
                <w:spacing w:val="-2"/>
              </w:rPr>
              <w:t>(2</w:t>
            </w:r>
            <w:r>
              <w:rPr>
                <w:rFonts w:ascii="Arial" w:hAnsi="Arial" w:cs="Arial"/>
                <w:spacing w:val="-2"/>
              </w:rPr>
              <w:t>0.1</w:t>
            </w:r>
            <w:r w:rsidR="00660836" w:rsidRPr="0060337A">
              <w:rPr>
                <w:rFonts w:ascii="Arial" w:hAnsi="Arial" w:cs="Arial"/>
                <w:spacing w:val="-2"/>
              </w:rPr>
              <w:t>)</w:t>
            </w:r>
          </w:p>
        </w:tc>
        <w:tc>
          <w:tcPr>
            <w:tcW w:w="1547" w:type="dxa"/>
            <w:tcBorders>
              <w:top w:val="nil"/>
              <w:bottom w:val="nil"/>
            </w:tcBorders>
          </w:tcPr>
          <w:p w14:paraId="06985E30" w14:textId="77777777" w:rsidR="00660836" w:rsidRPr="0060337A" w:rsidRDefault="00660836" w:rsidP="004E4DB9">
            <w:pPr>
              <w:pStyle w:val="TableParagraph"/>
              <w:ind w:left="120"/>
              <w:rPr>
                <w:rFonts w:ascii="Arial" w:hAnsi="Arial" w:cs="Arial"/>
              </w:rPr>
            </w:pPr>
            <w:r w:rsidRPr="0060337A">
              <w:rPr>
                <w:rFonts w:ascii="Arial" w:hAnsi="Arial" w:cs="Arial"/>
              </w:rPr>
              <w:t>78.1</w:t>
            </w:r>
            <w:r w:rsidRPr="0060337A">
              <w:rPr>
                <w:rFonts w:ascii="Arial" w:hAnsi="Arial" w:cs="Arial"/>
                <w:spacing w:val="11"/>
              </w:rPr>
              <w:t xml:space="preserve"> </w:t>
            </w:r>
            <w:r w:rsidRPr="0060337A">
              <w:rPr>
                <w:rFonts w:ascii="Arial" w:hAnsi="Arial" w:cs="Arial"/>
                <w:spacing w:val="-2"/>
              </w:rPr>
              <w:t>(20.8)</w:t>
            </w:r>
          </w:p>
        </w:tc>
        <w:tc>
          <w:tcPr>
            <w:tcW w:w="1693" w:type="dxa"/>
            <w:tcBorders>
              <w:top w:val="nil"/>
              <w:bottom w:val="nil"/>
            </w:tcBorders>
          </w:tcPr>
          <w:p w14:paraId="1E61FB8E" w14:textId="77777777" w:rsidR="00660836" w:rsidRPr="0060337A" w:rsidRDefault="00660836" w:rsidP="004E4DB9">
            <w:pPr>
              <w:pStyle w:val="TableParagraph"/>
              <w:ind w:left="120"/>
              <w:rPr>
                <w:rFonts w:ascii="Arial" w:hAnsi="Arial" w:cs="Arial"/>
              </w:rPr>
            </w:pPr>
            <w:r w:rsidRPr="0060337A">
              <w:rPr>
                <w:rFonts w:ascii="Arial" w:hAnsi="Arial" w:cs="Arial"/>
              </w:rPr>
              <w:t>84.5</w:t>
            </w:r>
            <w:r w:rsidRPr="0060337A">
              <w:rPr>
                <w:rFonts w:ascii="Arial" w:hAnsi="Arial" w:cs="Arial"/>
                <w:spacing w:val="11"/>
              </w:rPr>
              <w:t xml:space="preserve"> </w:t>
            </w:r>
            <w:r w:rsidRPr="0060337A">
              <w:rPr>
                <w:rFonts w:ascii="Arial" w:hAnsi="Arial" w:cs="Arial"/>
                <w:spacing w:val="-2"/>
              </w:rPr>
              <w:t>(22.6)</w:t>
            </w:r>
          </w:p>
        </w:tc>
        <w:tc>
          <w:tcPr>
            <w:tcW w:w="1530" w:type="dxa"/>
            <w:tcBorders>
              <w:top w:val="nil"/>
              <w:bottom w:val="nil"/>
            </w:tcBorders>
          </w:tcPr>
          <w:p w14:paraId="2FFC3F31" w14:textId="77777777" w:rsidR="00660836" w:rsidRPr="0060337A" w:rsidRDefault="00660836" w:rsidP="004E4DB9">
            <w:pPr>
              <w:pStyle w:val="TableParagraph"/>
              <w:ind w:left="121"/>
              <w:rPr>
                <w:rFonts w:ascii="Arial" w:hAnsi="Arial" w:cs="Arial"/>
              </w:rPr>
            </w:pPr>
            <w:r w:rsidRPr="0060337A">
              <w:rPr>
                <w:rFonts w:ascii="Arial" w:hAnsi="Arial" w:cs="Arial"/>
              </w:rPr>
              <w:t>87.1</w:t>
            </w:r>
            <w:r w:rsidRPr="0060337A">
              <w:rPr>
                <w:rFonts w:ascii="Arial" w:hAnsi="Arial" w:cs="Arial"/>
                <w:spacing w:val="11"/>
              </w:rPr>
              <w:t xml:space="preserve"> </w:t>
            </w:r>
            <w:r w:rsidRPr="0060337A">
              <w:rPr>
                <w:rFonts w:ascii="Arial" w:hAnsi="Arial" w:cs="Arial"/>
                <w:spacing w:val="-2"/>
              </w:rPr>
              <w:t>(17.2)</w:t>
            </w:r>
          </w:p>
        </w:tc>
        <w:tc>
          <w:tcPr>
            <w:tcW w:w="1324" w:type="dxa"/>
            <w:tcBorders>
              <w:top w:val="nil"/>
              <w:bottom w:val="nil"/>
            </w:tcBorders>
          </w:tcPr>
          <w:p w14:paraId="7B111503"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3B1F3C94" w14:textId="77777777" w:rsidTr="004E4DB9">
        <w:trPr>
          <w:trHeight w:val="270"/>
        </w:trPr>
        <w:tc>
          <w:tcPr>
            <w:tcW w:w="1539" w:type="dxa"/>
            <w:tcBorders>
              <w:top w:val="nil"/>
              <w:bottom w:val="nil"/>
            </w:tcBorders>
          </w:tcPr>
          <w:p w14:paraId="5436E72B" w14:textId="77777777" w:rsidR="00660836" w:rsidRPr="0060337A" w:rsidRDefault="00660836" w:rsidP="004E4DB9">
            <w:pPr>
              <w:pStyle w:val="TableParagraph"/>
              <w:rPr>
                <w:rFonts w:ascii="Arial" w:hAnsi="Arial" w:cs="Arial"/>
              </w:rPr>
            </w:pPr>
            <w:r>
              <w:rPr>
                <w:rFonts w:ascii="Arial" w:hAnsi="Arial" w:cs="Arial"/>
                <w:spacing w:val="-5"/>
              </w:rPr>
              <w:t xml:space="preserve">   </w:t>
            </w:r>
            <w:r w:rsidRPr="0060337A">
              <w:rPr>
                <w:rFonts w:ascii="Arial" w:hAnsi="Arial" w:cs="Arial"/>
                <w:spacing w:val="-5"/>
              </w:rPr>
              <w:t>Day</w:t>
            </w:r>
          </w:p>
        </w:tc>
        <w:tc>
          <w:tcPr>
            <w:tcW w:w="1696" w:type="dxa"/>
            <w:tcBorders>
              <w:top w:val="nil"/>
              <w:bottom w:val="nil"/>
            </w:tcBorders>
          </w:tcPr>
          <w:p w14:paraId="594F33B0" w14:textId="654E905F" w:rsidR="00660836" w:rsidRPr="0060337A" w:rsidRDefault="00660836" w:rsidP="004E4DB9">
            <w:pPr>
              <w:pStyle w:val="TableParagraph"/>
              <w:ind w:left="119"/>
              <w:rPr>
                <w:rFonts w:ascii="Arial" w:hAnsi="Arial" w:cs="Arial"/>
              </w:rPr>
            </w:pPr>
            <w:r w:rsidRPr="0060337A">
              <w:rPr>
                <w:rFonts w:ascii="Arial" w:hAnsi="Arial" w:cs="Arial"/>
              </w:rPr>
              <w:t>7</w:t>
            </w:r>
            <w:r w:rsidR="000727AD">
              <w:rPr>
                <w:rFonts w:ascii="Arial" w:hAnsi="Arial" w:cs="Arial"/>
              </w:rPr>
              <w:t>9.4 (19.2)</w:t>
            </w:r>
          </w:p>
        </w:tc>
        <w:tc>
          <w:tcPr>
            <w:tcW w:w="1547" w:type="dxa"/>
            <w:tcBorders>
              <w:top w:val="nil"/>
              <w:bottom w:val="nil"/>
            </w:tcBorders>
          </w:tcPr>
          <w:p w14:paraId="4E7EC353" w14:textId="77777777" w:rsidR="00660836" w:rsidRPr="0060337A" w:rsidRDefault="00660836" w:rsidP="004E4DB9">
            <w:pPr>
              <w:pStyle w:val="TableParagraph"/>
              <w:ind w:left="120"/>
              <w:rPr>
                <w:rFonts w:ascii="Arial" w:hAnsi="Arial" w:cs="Arial"/>
              </w:rPr>
            </w:pPr>
            <w:r w:rsidRPr="0060337A">
              <w:rPr>
                <w:rFonts w:ascii="Arial" w:hAnsi="Arial" w:cs="Arial"/>
              </w:rPr>
              <w:t>75.7</w:t>
            </w:r>
            <w:r w:rsidRPr="0060337A">
              <w:rPr>
                <w:rFonts w:ascii="Arial" w:hAnsi="Arial" w:cs="Arial"/>
                <w:spacing w:val="11"/>
              </w:rPr>
              <w:t xml:space="preserve"> </w:t>
            </w:r>
            <w:r w:rsidRPr="0060337A">
              <w:rPr>
                <w:rFonts w:ascii="Arial" w:hAnsi="Arial" w:cs="Arial"/>
                <w:spacing w:val="-2"/>
              </w:rPr>
              <w:t>(17.7)</w:t>
            </w:r>
          </w:p>
        </w:tc>
        <w:tc>
          <w:tcPr>
            <w:tcW w:w="1693" w:type="dxa"/>
            <w:tcBorders>
              <w:top w:val="nil"/>
              <w:bottom w:val="nil"/>
            </w:tcBorders>
          </w:tcPr>
          <w:p w14:paraId="70181F91" w14:textId="77777777" w:rsidR="00660836" w:rsidRPr="0060337A" w:rsidRDefault="00660836" w:rsidP="004E4DB9">
            <w:pPr>
              <w:pStyle w:val="TableParagraph"/>
              <w:ind w:left="120"/>
              <w:rPr>
                <w:rFonts w:ascii="Arial" w:hAnsi="Arial" w:cs="Arial"/>
              </w:rPr>
            </w:pPr>
            <w:r w:rsidRPr="0060337A">
              <w:rPr>
                <w:rFonts w:ascii="Arial" w:hAnsi="Arial" w:cs="Arial"/>
              </w:rPr>
              <w:t>83.1</w:t>
            </w:r>
            <w:r w:rsidRPr="0060337A">
              <w:rPr>
                <w:rFonts w:ascii="Arial" w:hAnsi="Arial" w:cs="Arial"/>
                <w:spacing w:val="11"/>
              </w:rPr>
              <w:t xml:space="preserve"> </w:t>
            </w:r>
            <w:r w:rsidRPr="0060337A">
              <w:rPr>
                <w:rFonts w:ascii="Arial" w:hAnsi="Arial" w:cs="Arial"/>
                <w:spacing w:val="-2"/>
              </w:rPr>
              <w:t>(19.5)</w:t>
            </w:r>
          </w:p>
        </w:tc>
        <w:tc>
          <w:tcPr>
            <w:tcW w:w="1530" w:type="dxa"/>
            <w:tcBorders>
              <w:top w:val="nil"/>
              <w:bottom w:val="nil"/>
            </w:tcBorders>
          </w:tcPr>
          <w:p w14:paraId="687FE466" w14:textId="77777777" w:rsidR="00660836" w:rsidRPr="0060337A" w:rsidRDefault="00660836" w:rsidP="004E4DB9">
            <w:pPr>
              <w:pStyle w:val="TableParagraph"/>
              <w:ind w:left="121"/>
              <w:rPr>
                <w:rFonts w:ascii="Arial" w:hAnsi="Arial" w:cs="Arial"/>
              </w:rPr>
            </w:pPr>
            <w:r w:rsidRPr="0060337A">
              <w:rPr>
                <w:rFonts w:ascii="Arial" w:hAnsi="Arial" w:cs="Arial"/>
              </w:rPr>
              <w:t>83.2</w:t>
            </w:r>
            <w:r w:rsidRPr="0060337A">
              <w:rPr>
                <w:rFonts w:ascii="Arial" w:hAnsi="Arial" w:cs="Arial"/>
                <w:spacing w:val="11"/>
              </w:rPr>
              <w:t xml:space="preserve"> </w:t>
            </w:r>
            <w:r w:rsidRPr="0060337A">
              <w:rPr>
                <w:rFonts w:ascii="Arial" w:hAnsi="Arial" w:cs="Arial"/>
                <w:spacing w:val="-2"/>
              </w:rPr>
              <w:t>(17.8)</w:t>
            </w:r>
          </w:p>
        </w:tc>
        <w:tc>
          <w:tcPr>
            <w:tcW w:w="1324" w:type="dxa"/>
            <w:tcBorders>
              <w:top w:val="nil"/>
              <w:bottom w:val="nil"/>
            </w:tcBorders>
          </w:tcPr>
          <w:p w14:paraId="0D6A1E76" w14:textId="77777777" w:rsidR="00660836" w:rsidRPr="0060337A" w:rsidRDefault="00660836" w:rsidP="004E4DB9">
            <w:pPr>
              <w:pStyle w:val="TableParagraph"/>
              <w:ind w:left="122"/>
              <w:rPr>
                <w:rFonts w:ascii="Arial" w:hAnsi="Arial" w:cs="Arial"/>
              </w:rPr>
            </w:pPr>
            <w:r w:rsidRPr="0060337A">
              <w:rPr>
                <w:rFonts w:ascii="Arial" w:hAnsi="Arial" w:cs="Arial"/>
                <w:spacing w:val="-2"/>
                <w:w w:val="110"/>
              </w:rPr>
              <w:t>&lt;0.001</w:t>
            </w:r>
          </w:p>
        </w:tc>
      </w:tr>
      <w:tr w:rsidR="00660836" w:rsidRPr="0060337A" w14:paraId="163737B3" w14:textId="77777777" w:rsidTr="004E4DB9">
        <w:trPr>
          <w:trHeight w:val="270"/>
        </w:trPr>
        <w:tc>
          <w:tcPr>
            <w:tcW w:w="1539" w:type="dxa"/>
            <w:tcBorders>
              <w:top w:val="nil"/>
              <w:bottom w:val="nil"/>
            </w:tcBorders>
          </w:tcPr>
          <w:p w14:paraId="3863DDF2" w14:textId="77777777" w:rsidR="00660836" w:rsidRPr="0060337A" w:rsidRDefault="00660836" w:rsidP="004E4DB9">
            <w:pPr>
              <w:pStyle w:val="TableParagraph"/>
              <w:rPr>
                <w:rFonts w:ascii="Arial" w:hAnsi="Arial" w:cs="Arial"/>
                <w:spacing w:val="-5"/>
                <w:w w:val="110"/>
              </w:rPr>
            </w:pPr>
            <w:r>
              <w:rPr>
                <w:rFonts w:ascii="Arial" w:hAnsi="Arial" w:cs="Arial"/>
                <w:spacing w:val="-5"/>
                <w:w w:val="110"/>
              </w:rPr>
              <w:t>TITR</w:t>
            </w:r>
            <w:r>
              <w:rPr>
                <w:rFonts w:ascii="Arial" w:hAnsi="Arial" w:cs="Arial"/>
                <w:spacing w:val="-5"/>
              </w:rPr>
              <w:t xml:space="preserve"> (%)</w:t>
            </w:r>
          </w:p>
        </w:tc>
        <w:tc>
          <w:tcPr>
            <w:tcW w:w="1696" w:type="dxa"/>
            <w:tcBorders>
              <w:top w:val="nil"/>
              <w:bottom w:val="nil"/>
            </w:tcBorders>
          </w:tcPr>
          <w:p w14:paraId="6A466122" w14:textId="77777777" w:rsidR="00660836" w:rsidRPr="0060337A" w:rsidRDefault="00660836" w:rsidP="004E4DB9">
            <w:pPr>
              <w:pStyle w:val="TableParagraph"/>
              <w:ind w:left="119"/>
              <w:rPr>
                <w:rFonts w:ascii="Arial" w:hAnsi="Arial" w:cs="Arial"/>
              </w:rPr>
            </w:pPr>
          </w:p>
        </w:tc>
        <w:tc>
          <w:tcPr>
            <w:tcW w:w="1547" w:type="dxa"/>
            <w:tcBorders>
              <w:top w:val="nil"/>
              <w:bottom w:val="nil"/>
            </w:tcBorders>
          </w:tcPr>
          <w:p w14:paraId="2909357C" w14:textId="77777777" w:rsidR="00660836" w:rsidRPr="0060337A" w:rsidRDefault="00660836" w:rsidP="004E4DB9">
            <w:pPr>
              <w:pStyle w:val="TableParagraph"/>
              <w:ind w:left="120"/>
              <w:rPr>
                <w:rFonts w:ascii="Arial" w:hAnsi="Arial" w:cs="Arial"/>
              </w:rPr>
            </w:pPr>
          </w:p>
        </w:tc>
        <w:tc>
          <w:tcPr>
            <w:tcW w:w="1693" w:type="dxa"/>
            <w:tcBorders>
              <w:top w:val="nil"/>
              <w:bottom w:val="nil"/>
            </w:tcBorders>
          </w:tcPr>
          <w:p w14:paraId="6155B19C" w14:textId="77777777" w:rsidR="00660836" w:rsidRPr="0060337A" w:rsidRDefault="00660836" w:rsidP="004E4DB9">
            <w:pPr>
              <w:pStyle w:val="TableParagraph"/>
              <w:ind w:left="120"/>
              <w:rPr>
                <w:rFonts w:ascii="Arial" w:hAnsi="Arial" w:cs="Arial"/>
              </w:rPr>
            </w:pPr>
          </w:p>
        </w:tc>
        <w:tc>
          <w:tcPr>
            <w:tcW w:w="1530" w:type="dxa"/>
            <w:tcBorders>
              <w:top w:val="nil"/>
              <w:bottom w:val="nil"/>
            </w:tcBorders>
          </w:tcPr>
          <w:p w14:paraId="2F8B862A" w14:textId="77777777" w:rsidR="00660836" w:rsidRPr="0060337A" w:rsidRDefault="00660836" w:rsidP="004E4DB9">
            <w:pPr>
              <w:pStyle w:val="TableParagraph"/>
              <w:ind w:left="121"/>
              <w:rPr>
                <w:rFonts w:ascii="Arial" w:hAnsi="Arial" w:cs="Arial"/>
              </w:rPr>
            </w:pPr>
          </w:p>
        </w:tc>
        <w:tc>
          <w:tcPr>
            <w:tcW w:w="1324" w:type="dxa"/>
            <w:tcBorders>
              <w:top w:val="nil"/>
              <w:bottom w:val="nil"/>
            </w:tcBorders>
          </w:tcPr>
          <w:p w14:paraId="16A6C098" w14:textId="77777777" w:rsidR="00660836" w:rsidRPr="0060337A" w:rsidRDefault="00660836" w:rsidP="004E4DB9">
            <w:pPr>
              <w:pStyle w:val="TableParagraph"/>
              <w:ind w:left="122"/>
              <w:rPr>
                <w:rFonts w:ascii="Arial" w:hAnsi="Arial" w:cs="Arial"/>
                <w:spacing w:val="-2"/>
                <w:w w:val="110"/>
              </w:rPr>
            </w:pPr>
          </w:p>
        </w:tc>
      </w:tr>
      <w:tr w:rsidR="00660836" w:rsidRPr="0060337A" w14:paraId="5821E715" w14:textId="77777777" w:rsidTr="004E4DB9">
        <w:trPr>
          <w:trHeight w:val="270"/>
        </w:trPr>
        <w:tc>
          <w:tcPr>
            <w:tcW w:w="1539" w:type="dxa"/>
            <w:tcBorders>
              <w:top w:val="nil"/>
              <w:bottom w:val="nil"/>
            </w:tcBorders>
          </w:tcPr>
          <w:p w14:paraId="5F609582" w14:textId="77777777" w:rsidR="00660836" w:rsidRPr="0060337A" w:rsidRDefault="00660836" w:rsidP="004E4DB9">
            <w:pPr>
              <w:pStyle w:val="TableParagraph"/>
              <w:rPr>
                <w:rFonts w:ascii="Arial" w:hAnsi="Arial" w:cs="Arial"/>
              </w:rPr>
            </w:pPr>
            <w:r>
              <w:rPr>
                <w:rFonts w:ascii="Arial" w:hAnsi="Arial" w:cs="Arial"/>
              </w:rPr>
              <w:t xml:space="preserve">   Night</w:t>
            </w:r>
          </w:p>
        </w:tc>
        <w:tc>
          <w:tcPr>
            <w:tcW w:w="1696" w:type="dxa"/>
            <w:tcBorders>
              <w:top w:val="nil"/>
              <w:bottom w:val="nil"/>
            </w:tcBorders>
          </w:tcPr>
          <w:p w14:paraId="17548102" w14:textId="5A5ABE7B" w:rsidR="00660836" w:rsidRPr="0060337A" w:rsidRDefault="007B2F46" w:rsidP="004E4DB9">
            <w:pPr>
              <w:pStyle w:val="TableParagraph"/>
              <w:ind w:left="119"/>
              <w:rPr>
                <w:rFonts w:ascii="Arial" w:hAnsi="Arial" w:cs="Arial"/>
              </w:rPr>
            </w:pPr>
            <w:r>
              <w:rPr>
                <w:rFonts w:ascii="Arial" w:hAnsi="Arial" w:cs="Arial"/>
                <w:spacing w:val="11"/>
              </w:rPr>
              <w:t>70.0</w:t>
            </w:r>
            <w:r w:rsidR="00660836" w:rsidRPr="0060337A">
              <w:rPr>
                <w:rFonts w:ascii="Arial" w:hAnsi="Arial" w:cs="Arial"/>
                <w:spacing w:val="11"/>
              </w:rPr>
              <w:t xml:space="preserve"> </w:t>
            </w:r>
            <w:r w:rsidR="00660836" w:rsidRPr="0060337A">
              <w:rPr>
                <w:rFonts w:ascii="Arial" w:hAnsi="Arial" w:cs="Arial"/>
                <w:spacing w:val="-2"/>
              </w:rPr>
              <w:t>(2</w:t>
            </w:r>
            <w:r>
              <w:rPr>
                <w:rFonts w:ascii="Arial" w:hAnsi="Arial" w:cs="Arial"/>
                <w:spacing w:val="-2"/>
              </w:rPr>
              <w:t>3.2</w:t>
            </w:r>
            <w:r w:rsidR="00660836" w:rsidRPr="0060337A">
              <w:rPr>
                <w:rFonts w:ascii="Arial" w:hAnsi="Arial" w:cs="Arial"/>
                <w:spacing w:val="-2"/>
              </w:rPr>
              <w:t>)</w:t>
            </w:r>
          </w:p>
        </w:tc>
        <w:tc>
          <w:tcPr>
            <w:tcW w:w="1547" w:type="dxa"/>
            <w:tcBorders>
              <w:top w:val="nil"/>
              <w:bottom w:val="nil"/>
            </w:tcBorders>
          </w:tcPr>
          <w:p w14:paraId="1FE5E8F8" w14:textId="77777777" w:rsidR="00660836" w:rsidRPr="0060337A" w:rsidRDefault="00660836" w:rsidP="004E4DB9">
            <w:pPr>
              <w:pStyle w:val="TableParagraph"/>
              <w:ind w:left="119"/>
              <w:rPr>
                <w:rFonts w:ascii="Arial" w:hAnsi="Arial" w:cs="Arial"/>
              </w:rPr>
            </w:pPr>
            <w:r w:rsidRPr="0060337A">
              <w:rPr>
                <w:rFonts w:ascii="Arial" w:hAnsi="Arial" w:cs="Arial"/>
              </w:rPr>
              <w:t>63.6</w:t>
            </w:r>
            <w:r w:rsidRPr="0060337A">
              <w:rPr>
                <w:rFonts w:ascii="Arial" w:hAnsi="Arial" w:cs="Arial"/>
                <w:spacing w:val="11"/>
              </w:rPr>
              <w:t xml:space="preserve"> </w:t>
            </w:r>
            <w:r w:rsidRPr="0060337A">
              <w:rPr>
                <w:rFonts w:ascii="Arial" w:hAnsi="Arial" w:cs="Arial"/>
                <w:spacing w:val="-2"/>
              </w:rPr>
              <w:t>(24.0)</w:t>
            </w:r>
          </w:p>
        </w:tc>
        <w:tc>
          <w:tcPr>
            <w:tcW w:w="1693" w:type="dxa"/>
            <w:tcBorders>
              <w:top w:val="nil"/>
              <w:bottom w:val="nil"/>
            </w:tcBorders>
          </w:tcPr>
          <w:p w14:paraId="52273142" w14:textId="77777777" w:rsidR="00660836" w:rsidRPr="0060337A" w:rsidRDefault="00660836" w:rsidP="004E4DB9">
            <w:pPr>
              <w:pStyle w:val="TableParagraph"/>
              <w:ind w:left="120"/>
              <w:rPr>
                <w:rFonts w:ascii="Arial" w:hAnsi="Arial" w:cs="Arial"/>
              </w:rPr>
            </w:pPr>
            <w:r w:rsidRPr="0060337A">
              <w:rPr>
                <w:rFonts w:ascii="Arial" w:hAnsi="Arial" w:cs="Arial"/>
              </w:rPr>
              <w:t>73.2</w:t>
            </w:r>
            <w:r w:rsidRPr="0060337A">
              <w:rPr>
                <w:rFonts w:ascii="Arial" w:hAnsi="Arial" w:cs="Arial"/>
                <w:spacing w:val="11"/>
              </w:rPr>
              <w:t xml:space="preserve"> </w:t>
            </w:r>
            <w:r w:rsidRPr="0060337A">
              <w:rPr>
                <w:rFonts w:ascii="Arial" w:hAnsi="Arial" w:cs="Arial"/>
                <w:spacing w:val="-2"/>
              </w:rPr>
              <w:t>(26.6)</w:t>
            </w:r>
          </w:p>
        </w:tc>
        <w:tc>
          <w:tcPr>
            <w:tcW w:w="1530" w:type="dxa"/>
            <w:tcBorders>
              <w:top w:val="nil"/>
              <w:bottom w:val="nil"/>
            </w:tcBorders>
          </w:tcPr>
          <w:p w14:paraId="44998F89" w14:textId="77777777" w:rsidR="00660836" w:rsidRPr="0060337A" w:rsidRDefault="00660836" w:rsidP="004E4DB9">
            <w:pPr>
              <w:pStyle w:val="TableParagraph"/>
              <w:ind w:left="121"/>
              <w:rPr>
                <w:rFonts w:ascii="Arial" w:hAnsi="Arial" w:cs="Arial"/>
              </w:rPr>
            </w:pPr>
            <w:r w:rsidRPr="0060337A">
              <w:rPr>
                <w:rFonts w:ascii="Arial" w:hAnsi="Arial" w:cs="Arial"/>
              </w:rPr>
              <w:t>72.1</w:t>
            </w:r>
            <w:r w:rsidRPr="0060337A">
              <w:rPr>
                <w:rFonts w:ascii="Arial" w:hAnsi="Arial" w:cs="Arial"/>
                <w:spacing w:val="11"/>
              </w:rPr>
              <w:t xml:space="preserve"> </w:t>
            </w:r>
            <w:r w:rsidRPr="0060337A">
              <w:rPr>
                <w:rFonts w:ascii="Arial" w:hAnsi="Arial" w:cs="Arial"/>
                <w:spacing w:val="-2"/>
              </w:rPr>
              <w:t>(24.6)</w:t>
            </w:r>
          </w:p>
        </w:tc>
        <w:tc>
          <w:tcPr>
            <w:tcW w:w="1324" w:type="dxa"/>
            <w:tcBorders>
              <w:top w:val="nil"/>
              <w:bottom w:val="nil"/>
            </w:tcBorders>
          </w:tcPr>
          <w:p w14:paraId="52245D73" w14:textId="5B2B6E72" w:rsidR="00660836" w:rsidRPr="0060337A" w:rsidRDefault="00660836" w:rsidP="004E4DB9">
            <w:pPr>
              <w:pStyle w:val="TableParagraph"/>
              <w:ind w:left="122"/>
              <w:rPr>
                <w:rFonts w:ascii="Arial" w:hAnsi="Arial" w:cs="Arial"/>
              </w:rPr>
            </w:pPr>
            <w:r w:rsidRPr="0060337A">
              <w:rPr>
                <w:rFonts w:ascii="Arial" w:hAnsi="Arial" w:cs="Arial"/>
                <w:spacing w:val="-2"/>
              </w:rPr>
              <w:t>0.</w:t>
            </w:r>
            <w:r w:rsidR="007B2F46">
              <w:rPr>
                <w:rFonts w:ascii="Arial" w:hAnsi="Arial" w:cs="Arial"/>
                <w:spacing w:val="-2"/>
              </w:rPr>
              <w:t>752</w:t>
            </w:r>
          </w:p>
        </w:tc>
      </w:tr>
      <w:tr w:rsidR="00660836" w:rsidRPr="0060337A" w14:paraId="475586AD" w14:textId="77777777" w:rsidTr="004E4DB9">
        <w:trPr>
          <w:trHeight w:val="344"/>
        </w:trPr>
        <w:tc>
          <w:tcPr>
            <w:tcW w:w="1539" w:type="dxa"/>
            <w:tcBorders>
              <w:top w:val="nil"/>
            </w:tcBorders>
          </w:tcPr>
          <w:p w14:paraId="27AAF675" w14:textId="77777777" w:rsidR="00660836" w:rsidRPr="0060337A" w:rsidRDefault="00660836" w:rsidP="004E4DB9">
            <w:pPr>
              <w:pStyle w:val="TableParagraph"/>
              <w:spacing w:line="293" w:lineRule="exact"/>
              <w:rPr>
                <w:rFonts w:ascii="Arial" w:hAnsi="Arial" w:cs="Arial"/>
              </w:rPr>
            </w:pPr>
            <w:r>
              <w:rPr>
                <w:rFonts w:ascii="Arial" w:hAnsi="Arial" w:cs="Arial"/>
                <w:spacing w:val="-5"/>
              </w:rPr>
              <w:lastRenderedPageBreak/>
              <w:t xml:space="preserve">   </w:t>
            </w:r>
            <w:r w:rsidRPr="0060337A">
              <w:rPr>
                <w:rFonts w:ascii="Arial" w:hAnsi="Arial" w:cs="Arial"/>
                <w:spacing w:val="-5"/>
              </w:rPr>
              <w:t>Day</w:t>
            </w:r>
          </w:p>
        </w:tc>
        <w:tc>
          <w:tcPr>
            <w:tcW w:w="1696" w:type="dxa"/>
            <w:tcBorders>
              <w:top w:val="nil"/>
            </w:tcBorders>
          </w:tcPr>
          <w:p w14:paraId="64BDBA92" w14:textId="04A3C89B" w:rsidR="00660836" w:rsidRPr="0060337A" w:rsidRDefault="00660836" w:rsidP="004E4DB9">
            <w:pPr>
              <w:pStyle w:val="TableParagraph"/>
              <w:spacing w:line="293" w:lineRule="exact"/>
              <w:ind w:left="119"/>
              <w:rPr>
                <w:rFonts w:ascii="Arial" w:hAnsi="Arial" w:cs="Arial"/>
              </w:rPr>
            </w:pPr>
            <w:r w:rsidRPr="0060337A">
              <w:rPr>
                <w:rFonts w:ascii="Arial" w:hAnsi="Arial" w:cs="Arial"/>
              </w:rPr>
              <w:t>5</w:t>
            </w:r>
            <w:r w:rsidR="000727AD">
              <w:rPr>
                <w:rFonts w:ascii="Arial" w:hAnsi="Arial" w:cs="Arial"/>
              </w:rPr>
              <w:t>9.2 (21.3)</w:t>
            </w:r>
          </w:p>
        </w:tc>
        <w:tc>
          <w:tcPr>
            <w:tcW w:w="1547" w:type="dxa"/>
            <w:tcBorders>
              <w:top w:val="nil"/>
            </w:tcBorders>
          </w:tcPr>
          <w:p w14:paraId="5DAB6B99" w14:textId="77777777" w:rsidR="00660836" w:rsidRPr="0060337A" w:rsidRDefault="00660836" w:rsidP="004E4DB9">
            <w:pPr>
              <w:pStyle w:val="TableParagraph"/>
              <w:spacing w:line="293" w:lineRule="exact"/>
              <w:ind w:left="120"/>
              <w:rPr>
                <w:rFonts w:ascii="Arial" w:hAnsi="Arial" w:cs="Arial"/>
              </w:rPr>
            </w:pPr>
            <w:r w:rsidRPr="0060337A">
              <w:rPr>
                <w:rFonts w:ascii="Arial" w:hAnsi="Arial" w:cs="Arial"/>
              </w:rPr>
              <w:t>54.9</w:t>
            </w:r>
            <w:r w:rsidRPr="0060337A">
              <w:rPr>
                <w:rFonts w:ascii="Arial" w:hAnsi="Arial" w:cs="Arial"/>
                <w:spacing w:val="11"/>
              </w:rPr>
              <w:t xml:space="preserve"> </w:t>
            </w:r>
            <w:r w:rsidRPr="0060337A">
              <w:rPr>
                <w:rFonts w:ascii="Arial" w:hAnsi="Arial" w:cs="Arial"/>
                <w:spacing w:val="-2"/>
              </w:rPr>
              <w:t>(20.3)</w:t>
            </w:r>
          </w:p>
        </w:tc>
        <w:tc>
          <w:tcPr>
            <w:tcW w:w="1693" w:type="dxa"/>
            <w:tcBorders>
              <w:top w:val="nil"/>
            </w:tcBorders>
          </w:tcPr>
          <w:p w14:paraId="144BB064" w14:textId="77777777" w:rsidR="00660836" w:rsidRPr="0060337A" w:rsidRDefault="00660836" w:rsidP="004E4DB9">
            <w:pPr>
              <w:pStyle w:val="TableParagraph"/>
              <w:spacing w:line="293" w:lineRule="exact"/>
              <w:ind w:left="120"/>
              <w:rPr>
                <w:rFonts w:ascii="Arial" w:hAnsi="Arial" w:cs="Arial"/>
              </w:rPr>
            </w:pPr>
            <w:r w:rsidRPr="0060337A">
              <w:rPr>
                <w:rFonts w:ascii="Arial" w:hAnsi="Arial" w:cs="Arial"/>
              </w:rPr>
              <w:t>64.9</w:t>
            </w:r>
            <w:r w:rsidRPr="0060337A">
              <w:rPr>
                <w:rFonts w:ascii="Arial" w:hAnsi="Arial" w:cs="Arial"/>
                <w:spacing w:val="11"/>
              </w:rPr>
              <w:t xml:space="preserve"> </w:t>
            </w:r>
            <w:r w:rsidRPr="0060337A">
              <w:rPr>
                <w:rFonts w:ascii="Arial" w:hAnsi="Arial" w:cs="Arial"/>
                <w:spacing w:val="-2"/>
              </w:rPr>
              <w:t>(23.6)</w:t>
            </w:r>
          </w:p>
        </w:tc>
        <w:tc>
          <w:tcPr>
            <w:tcW w:w="1530" w:type="dxa"/>
            <w:tcBorders>
              <w:top w:val="nil"/>
            </w:tcBorders>
          </w:tcPr>
          <w:p w14:paraId="36BA9DB5" w14:textId="77777777" w:rsidR="00660836" w:rsidRPr="0060337A" w:rsidRDefault="00660836" w:rsidP="004E4DB9">
            <w:pPr>
              <w:pStyle w:val="TableParagraph"/>
              <w:spacing w:line="293" w:lineRule="exact"/>
              <w:ind w:left="121"/>
              <w:rPr>
                <w:rFonts w:ascii="Arial" w:hAnsi="Arial" w:cs="Arial"/>
              </w:rPr>
            </w:pPr>
            <w:r w:rsidRPr="0060337A">
              <w:rPr>
                <w:rFonts w:ascii="Arial" w:hAnsi="Arial" w:cs="Arial"/>
              </w:rPr>
              <w:t>61.9</w:t>
            </w:r>
            <w:r w:rsidRPr="0060337A">
              <w:rPr>
                <w:rFonts w:ascii="Arial" w:hAnsi="Arial" w:cs="Arial"/>
                <w:spacing w:val="11"/>
              </w:rPr>
              <w:t xml:space="preserve"> </w:t>
            </w:r>
            <w:r w:rsidRPr="0060337A">
              <w:rPr>
                <w:rFonts w:ascii="Arial" w:hAnsi="Arial" w:cs="Arial"/>
                <w:spacing w:val="-2"/>
              </w:rPr>
              <w:t>(23.8)</w:t>
            </w:r>
          </w:p>
        </w:tc>
        <w:tc>
          <w:tcPr>
            <w:tcW w:w="1324" w:type="dxa"/>
            <w:tcBorders>
              <w:top w:val="nil"/>
            </w:tcBorders>
          </w:tcPr>
          <w:p w14:paraId="3040F721" w14:textId="77777777" w:rsidR="00660836" w:rsidRPr="0060337A" w:rsidRDefault="00660836" w:rsidP="004E4DB9">
            <w:pPr>
              <w:pStyle w:val="TableParagraph"/>
              <w:spacing w:line="293" w:lineRule="exact"/>
              <w:ind w:left="122"/>
              <w:rPr>
                <w:rFonts w:ascii="Arial" w:hAnsi="Arial" w:cs="Arial"/>
              </w:rPr>
            </w:pPr>
            <w:r w:rsidRPr="0060337A">
              <w:rPr>
                <w:rFonts w:ascii="Arial" w:hAnsi="Arial" w:cs="Arial"/>
                <w:spacing w:val="-2"/>
                <w:w w:val="110"/>
              </w:rPr>
              <w:t>&lt;0.001</w:t>
            </w:r>
          </w:p>
        </w:tc>
      </w:tr>
    </w:tbl>
    <w:p w14:paraId="371C84F2" w14:textId="77777777" w:rsidR="00660836" w:rsidRDefault="00660836" w:rsidP="00660836">
      <w:pPr>
        <w:spacing w:before="240"/>
        <w:rPr>
          <w:rFonts w:ascii="Arial" w:hAnsi="Arial" w:cs="Arial"/>
        </w:rPr>
      </w:pPr>
      <w:r>
        <w:rPr>
          <w:rFonts w:ascii="Arial" w:hAnsi="Arial" w:cs="Arial"/>
        </w:rPr>
        <w:t>Abbreviations: AG, average glucose; %CV, coefficient of variation (standard deviation of glucose divided by average glucose); TAR, time above range (% time &gt; 180 mg/dL); TAR-H, time above range high (% time 181-250 mg/dL); TAR-VH, time above range very high (% time &gt;250 mg/dL); TBR, time below range (% time &lt; 70 mg/dL); TBR-L, time below range low (% time 54-69 mg/dL); TBR-VL (% time &lt; 54 mg/dL); TIR, time in range (% time 70-180 mg/dL); TITR, time in tight range (% time 70-140 mg/dL).</w:t>
      </w:r>
    </w:p>
    <w:p w14:paraId="71A55D1D" w14:textId="6ED7E24A" w:rsidR="00B435CD" w:rsidRDefault="00660836" w:rsidP="000A3E7B">
      <w:pPr>
        <w:spacing w:before="240"/>
        <w:rPr>
          <w:rFonts w:ascii="Arial" w:hAnsi="Arial" w:cs="Arial"/>
        </w:rPr>
      </w:pPr>
      <w:r>
        <w:rPr>
          <w:rFonts w:ascii="Arial" w:hAnsi="Arial" w:cs="Arial"/>
          <w:vertAlign w:val="superscript"/>
        </w:rPr>
        <w:t>1</w:t>
      </w:r>
      <w:r>
        <w:rPr>
          <w:rFonts w:ascii="Arial" w:hAnsi="Arial" w:cs="Arial"/>
        </w:rPr>
        <w:t xml:space="preserve"> P-value is from an overall test of treatment differences (i.e., test that at least one pair of treatment groups differ), based on an </w:t>
      </w:r>
      <w:r w:rsidRPr="00EF4E23">
        <w:rPr>
          <w:rFonts w:ascii="Arial" w:hAnsi="Arial" w:cs="Arial"/>
        </w:rPr>
        <w:t>omnibus Kruskal-</w:t>
      </w:r>
      <w:proofErr w:type="gramStart"/>
      <w:r w:rsidRPr="00EF4E23">
        <w:rPr>
          <w:rFonts w:ascii="Arial" w:hAnsi="Arial" w:cs="Arial"/>
        </w:rPr>
        <w:t>Wallis</w:t>
      </w:r>
      <w:proofErr w:type="gramEnd"/>
      <w:r w:rsidRPr="00EF4E23">
        <w:rPr>
          <w:rFonts w:ascii="Arial" w:hAnsi="Arial" w:cs="Arial"/>
        </w:rPr>
        <w:t xml:space="preserve"> test</w:t>
      </w:r>
      <w:r>
        <w:rPr>
          <w:rFonts w:ascii="Arial" w:hAnsi="Arial" w:cs="Arial"/>
        </w:rPr>
        <w:t>. Separately for the sets of daytime and nighttime analyses,</w:t>
      </w:r>
      <w:r w:rsidRPr="00EF4E23">
        <w:rPr>
          <w:rFonts w:ascii="Arial" w:hAnsi="Arial" w:cs="Arial"/>
        </w:rPr>
        <w:t xml:space="preserve"> adjustment for false discovery rate</w:t>
      </w:r>
      <w:r>
        <w:rPr>
          <w:rFonts w:ascii="Arial" w:hAnsi="Arial" w:cs="Arial"/>
        </w:rPr>
        <w:t xml:space="preserve"> was</w:t>
      </w:r>
      <w:r w:rsidRPr="00EF4E23">
        <w:rPr>
          <w:rFonts w:ascii="Arial" w:hAnsi="Arial" w:cs="Arial"/>
        </w:rPr>
        <w:t xml:space="preserve"> made across all omnibus tests</w:t>
      </w:r>
      <w:r>
        <w:rPr>
          <w:rFonts w:ascii="Arial" w:hAnsi="Arial" w:cs="Arial"/>
        </w:rPr>
        <w:t>.</w:t>
      </w:r>
    </w:p>
    <w:p w14:paraId="3C3D5D41" w14:textId="77777777" w:rsidR="00B435CD" w:rsidRDefault="00B435CD" w:rsidP="00B435CD">
      <w:pPr>
        <w:spacing w:line="240" w:lineRule="auto"/>
        <w:ind w:left="-450"/>
        <w:rPr>
          <w:rFonts w:ascii="Arial" w:hAnsi="Arial" w:cs="Arial"/>
          <w:b/>
          <w:bCs/>
          <w:sz w:val="24"/>
          <w:szCs w:val="24"/>
        </w:rPr>
      </w:pPr>
    </w:p>
    <w:p w14:paraId="4AD04596" w14:textId="77777777" w:rsidR="00B435CD" w:rsidRDefault="00B435CD" w:rsidP="00B435CD">
      <w:pPr>
        <w:spacing w:line="240" w:lineRule="auto"/>
        <w:ind w:left="-450"/>
        <w:rPr>
          <w:rFonts w:ascii="Arial" w:hAnsi="Arial" w:cs="Arial"/>
          <w:b/>
          <w:bCs/>
          <w:sz w:val="24"/>
          <w:szCs w:val="24"/>
        </w:rPr>
      </w:pPr>
    </w:p>
    <w:p w14:paraId="31DB342C" w14:textId="77777777" w:rsidR="00B435CD" w:rsidRDefault="00B435CD" w:rsidP="00B435CD">
      <w:pPr>
        <w:spacing w:line="240" w:lineRule="auto"/>
        <w:ind w:left="-450"/>
        <w:rPr>
          <w:rFonts w:ascii="Arial" w:hAnsi="Arial" w:cs="Arial"/>
          <w:b/>
          <w:bCs/>
          <w:sz w:val="24"/>
          <w:szCs w:val="24"/>
        </w:rPr>
      </w:pPr>
    </w:p>
    <w:p w14:paraId="17D6301B" w14:textId="77777777" w:rsidR="00B435CD" w:rsidRDefault="00B435CD" w:rsidP="00B435CD">
      <w:pPr>
        <w:spacing w:line="240" w:lineRule="auto"/>
        <w:ind w:left="-450"/>
        <w:rPr>
          <w:rFonts w:ascii="Arial" w:hAnsi="Arial" w:cs="Arial"/>
          <w:b/>
          <w:bCs/>
          <w:sz w:val="24"/>
          <w:szCs w:val="24"/>
        </w:rPr>
      </w:pPr>
    </w:p>
    <w:p w14:paraId="18533077" w14:textId="77777777" w:rsidR="00B435CD" w:rsidRDefault="00B435CD" w:rsidP="00B435CD">
      <w:pPr>
        <w:spacing w:line="240" w:lineRule="auto"/>
        <w:ind w:left="-450"/>
        <w:rPr>
          <w:rFonts w:ascii="Arial" w:hAnsi="Arial" w:cs="Arial"/>
          <w:b/>
          <w:bCs/>
          <w:sz w:val="24"/>
          <w:szCs w:val="24"/>
        </w:rPr>
      </w:pPr>
    </w:p>
    <w:p w14:paraId="53F3299C" w14:textId="77777777" w:rsidR="00B435CD" w:rsidRDefault="00B435CD" w:rsidP="00B435CD">
      <w:pPr>
        <w:spacing w:line="240" w:lineRule="auto"/>
        <w:ind w:left="-450"/>
        <w:rPr>
          <w:rFonts w:ascii="Arial" w:hAnsi="Arial" w:cs="Arial"/>
          <w:b/>
          <w:bCs/>
          <w:sz w:val="24"/>
          <w:szCs w:val="24"/>
        </w:rPr>
      </w:pPr>
    </w:p>
    <w:p w14:paraId="61519104" w14:textId="77777777" w:rsidR="00B435CD" w:rsidRDefault="00B435CD" w:rsidP="00B435CD">
      <w:pPr>
        <w:spacing w:line="240" w:lineRule="auto"/>
        <w:ind w:left="-450"/>
        <w:rPr>
          <w:rFonts w:ascii="Arial" w:hAnsi="Arial" w:cs="Arial"/>
          <w:b/>
          <w:bCs/>
          <w:sz w:val="24"/>
          <w:szCs w:val="24"/>
        </w:rPr>
      </w:pPr>
    </w:p>
    <w:p w14:paraId="3E6F6B8E" w14:textId="77777777" w:rsidR="00B435CD" w:rsidRDefault="00B435CD" w:rsidP="00B435CD">
      <w:pPr>
        <w:spacing w:line="240" w:lineRule="auto"/>
        <w:ind w:left="-450"/>
        <w:rPr>
          <w:rFonts w:ascii="Arial" w:hAnsi="Arial" w:cs="Arial"/>
          <w:b/>
          <w:bCs/>
          <w:sz w:val="24"/>
          <w:szCs w:val="24"/>
        </w:rPr>
      </w:pPr>
    </w:p>
    <w:p w14:paraId="25029A57" w14:textId="77777777" w:rsidR="00B435CD" w:rsidRDefault="00B435CD" w:rsidP="00B435CD">
      <w:pPr>
        <w:spacing w:line="240" w:lineRule="auto"/>
        <w:ind w:left="-450"/>
        <w:rPr>
          <w:rFonts w:ascii="Arial" w:hAnsi="Arial" w:cs="Arial"/>
          <w:b/>
          <w:bCs/>
          <w:sz w:val="24"/>
          <w:szCs w:val="24"/>
        </w:rPr>
      </w:pPr>
    </w:p>
    <w:p w14:paraId="279EBA02" w14:textId="77777777" w:rsidR="00B435CD" w:rsidRDefault="00B435CD" w:rsidP="00B435CD">
      <w:pPr>
        <w:spacing w:line="240" w:lineRule="auto"/>
        <w:ind w:left="-450"/>
        <w:rPr>
          <w:rFonts w:ascii="Arial" w:hAnsi="Arial" w:cs="Arial"/>
          <w:b/>
          <w:bCs/>
          <w:sz w:val="24"/>
          <w:szCs w:val="24"/>
        </w:rPr>
      </w:pPr>
    </w:p>
    <w:p w14:paraId="705A888E" w14:textId="77777777" w:rsidR="00B435CD" w:rsidRDefault="00B435CD" w:rsidP="00B435CD">
      <w:pPr>
        <w:spacing w:line="240" w:lineRule="auto"/>
        <w:ind w:left="-450"/>
        <w:rPr>
          <w:rFonts w:ascii="Arial" w:hAnsi="Arial" w:cs="Arial"/>
          <w:b/>
          <w:bCs/>
          <w:sz w:val="24"/>
          <w:szCs w:val="24"/>
        </w:rPr>
      </w:pPr>
    </w:p>
    <w:p w14:paraId="130765BC" w14:textId="38FF1B22" w:rsidR="00B435CD" w:rsidRDefault="00B435CD" w:rsidP="00B435CD">
      <w:pPr>
        <w:spacing w:line="240" w:lineRule="auto"/>
        <w:ind w:left="-450"/>
        <w:rPr>
          <w:rFonts w:ascii="Arial" w:hAnsi="Arial" w:cs="Arial"/>
          <w:b/>
          <w:bCs/>
          <w:sz w:val="24"/>
          <w:szCs w:val="24"/>
        </w:rPr>
      </w:pPr>
    </w:p>
    <w:p w14:paraId="2DC0A684" w14:textId="77777777" w:rsidR="00B435CD" w:rsidRDefault="00B435CD" w:rsidP="00B435CD">
      <w:pPr>
        <w:spacing w:line="240" w:lineRule="auto"/>
        <w:ind w:left="-450"/>
        <w:rPr>
          <w:rFonts w:ascii="Arial" w:hAnsi="Arial" w:cs="Arial"/>
          <w:b/>
          <w:bCs/>
          <w:sz w:val="24"/>
          <w:szCs w:val="24"/>
        </w:rPr>
      </w:pPr>
    </w:p>
    <w:p w14:paraId="005ED375" w14:textId="09128F8B" w:rsidR="00B435CD" w:rsidRPr="00294272" w:rsidRDefault="00B435CD" w:rsidP="006A33C1">
      <w:pPr>
        <w:pStyle w:val="Heading1"/>
      </w:pPr>
      <w:bookmarkStart w:id="3" w:name="_Toc219835851"/>
      <w:r>
        <w:rPr>
          <w:b/>
          <w:bCs/>
        </w:rPr>
        <w:lastRenderedPageBreak/>
        <w:t xml:space="preserve">Supplemental </w:t>
      </w:r>
      <w:r w:rsidRPr="00857032">
        <w:rPr>
          <w:b/>
          <w:bCs/>
        </w:rPr>
        <w:t xml:space="preserve">Table </w:t>
      </w:r>
      <w:r>
        <w:rPr>
          <w:b/>
          <w:bCs/>
        </w:rPr>
        <w:t>2</w:t>
      </w:r>
      <w:r w:rsidRPr="00857032">
        <w:rPr>
          <w:b/>
          <w:bCs/>
        </w:rPr>
        <w:t xml:space="preserve">. </w:t>
      </w:r>
      <w:r w:rsidRPr="00857032">
        <w:t>Episodes of CGM-derived hypoglycemia (&gt;15 minutes with glucose &lt; 54 mg/dL), CGM-derived prolonged hypoglycemia (&gt;120 minutes with glucose &lt; 54 mg/dL), and self-reported hypoglycemia per participant during the 14-day CGM period, among the on-treatment cohort.</w:t>
      </w:r>
      <w:bookmarkEnd w:id="3"/>
      <w:r w:rsidRPr="00857032">
        <w:t xml:space="preserve"> </w:t>
      </w:r>
    </w:p>
    <w:tbl>
      <w:tblPr>
        <w:tblStyle w:val="TableGrid"/>
        <w:tblW w:w="12420" w:type="dxa"/>
        <w:tblBorders>
          <w:left w:val="none" w:sz="0" w:space="0" w:color="auto"/>
          <w:right w:val="none" w:sz="0" w:space="0" w:color="auto"/>
          <w:insideV w:val="none" w:sz="0" w:space="0" w:color="auto"/>
        </w:tblBorders>
        <w:tblLook w:val="04A0" w:firstRow="1" w:lastRow="0" w:firstColumn="1" w:lastColumn="0" w:noHBand="0" w:noVBand="1"/>
      </w:tblPr>
      <w:tblGrid>
        <w:gridCol w:w="3780"/>
        <w:gridCol w:w="1800"/>
        <w:gridCol w:w="1800"/>
        <w:gridCol w:w="1800"/>
        <w:gridCol w:w="1980"/>
        <w:gridCol w:w="1260"/>
      </w:tblGrid>
      <w:tr w:rsidR="00B435CD" w:rsidRPr="00857032" w14:paraId="751DCC69" w14:textId="77777777" w:rsidTr="00A075D5">
        <w:trPr>
          <w:trHeight w:val="366"/>
        </w:trPr>
        <w:tc>
          <w:tcPr>
            <w:tcW w:w="3780" w:type="dxa"/>
            <w:tcBorders>
              <w:bottom w:val="single" w:sz="4" w:space="0" w:color="auto"/>
            </w:tcBorders>
          </w:tcPr>
          <w:p w14:paraId="50E2D4D1" w14:textId="77777777" w:rsidR="00B435CD" w:rsidRPr="00857032" w:rsidRDefault="00B435CD" w:rsidP="00A075D5">
            <w:pPr>
              <w:pStyle w:val="TableParagraph"/>
              <w:spacing w:before="18"/>
              <w:rPr>
                <w:rFonts w:ascii="Arial" w:hAnsi="Arial" w:cs="Arial"/>
                <w:b/>
                <w:bCs/>
              </w:rPr>
            </w:pPr>
            <w:r w:rsidRPr="00857032">
              <w:rPr>
                <w:rFonts w:ascii="Arial" w:hAnsi="Arial" w:cs="Arial"/>
                <w:b/>
                <w:bCs/>
                <w:spacing w:val="-2"/>
              </w:rPr>
              <w:t>CGM Metric</w:t>
            </w:r>
          </w:p>
        </w:tc>
        <w:tc>
          <w:tcPr>
            <w:tcW w:w="1800" w:type="dxa"/>
            <w:tcBorders>
              <w:bottom w:val="single" w:sz="4" w:space="0" w:color="auto"/>
            </w:tcBorders>
          </w:tcPr>
          <w:p w14:paraId="290B414D" w14:textId="77777777" w:rsidR="00B435CD" w:rsidRPr="00857032" w:rsidRDefault="00B435CD" w:rsidP="00A075D5">
            <w:pPr>
              <w:pStyle w:val="TableParagraph"/>
              <w:spacing w:before="18"/>
              <w:ind w:left="120"/>
              <w:rPr>
                <w:rFonts w:ascii="Arial" w:hAnsi="Arial" w:cs="Arial"/>
                <w:b/>
                <w:bCs/>
              </w:rPr>
            </w:pPr>
            <w:r w:rsidRPr="00857032">
              <w:rPr>
                <w:rFonts w:ascii="Arial" w:hAnsi="Arial" w:cs="Arial"/>
                <w:b/>
                <w:bCs/>
                <w:spacing w:val="-4"/>
              </w:rPr>
              <w:t>Glargine</w:t>
            </w:r>
          </w:p>
        </w:tc>
        <w:tc>
          <w:tcPr>
            <w:tcW w:w="1800" w:type="dxa"/>
            <w:tcBorders>
              <w:bottom w:val="single" w:sz="4" w:space="0" w:color="auto"/>
            </w:tcBorders>
          </w:tcPr>
          <w:p w14:paraId="2FD4F400" w14:textId="77777777" w:rsidR="00B435CD" w:rsidRPr="00857032" w:rsidRDefault="00B435CD" w:rsidP="00A075D5">
            <w:pPr>
              <w:pStyle w:val="TableParagraph"/>
              <w:spacing w:before="18"/>
              <w:ind w:left="120"/>
              <w:rPr>
                <w:rFonts w:ascii="Arial" w:hAnsi="Arial" w:cs="Arial"/>
                <w:b/>
                <w:bCs/>
              </w:rPr>
            </w:pPr>
            <w:r w:rsidRPr="00857032">
              <w:rPr>
                <w:rFonts w:ascii="Arial" w:hAnsi="Arial" w:cs="Arial"/>
                <w:b/>
                <w:bCs/>
                <w:spacing w:val="-4"/>
              </w:rPr>
              <w:t>Glimepiride</w:t>
            </w:r>
          </w:p>
        </w:tc>
        <w:tc>
          <w:tcPr>
            <w:tcW w:w="1800" w:type="dxa"/>
            <w:tcBorders>
              <w:bottom w:val="single" w:sz="4" w:space="0" w:color="auto"/>
            </w:tcBorders>
          </w:tcPr>
          <w:p w14:paraId="17A1735A" w14:textId="77777777" w:rsidR="00B435CD" w:rsidRPr="00857032" w:rsidRDefault="00B435CD" w:rsidP="00A075D5">
            <w:pPr>
              <w:pStyle w:val="TableParagraph"/>
              <w:spacing w:before="18"/>
              <w:ind w:left="121"/>
              <w:rPr>
                <w:rFonts w:ascii="Arial" w:hAnsi="Arial" w:cs="Arial"/>
                <w:b/>
                <w:bCs/>
              </w:rPr>
            </w:pPr>
            <w:r w:rsidRPr="00857032">
              <w:rPr>
                <w:rFonts w:ascii="Arial" w:hAnsi="Arial" w:cs="Arial"/>
                <w:b/>
                <w:bCs/>
                <w:spacing w:val="-4"/>
              </w:rPr>
              <w:t>Liraglutide</w:t>
            </w:r>
          </w:p>
        </w:tc>
        <w:tc>
          <w:tcPr>
            <w:tcW w:w="1980" w:type="dxa"/>
            <w:tcBorders>
              <w:bottom w:val="single" w:sz="4" w:space="0" w:color="auto"/>
            </w:tcBorders>
          </w:tcPr>
          <w:p w14:paraId="27D304E2" w14:textId="77777777" w:rsidR="00B435CD" w:rsidRPr="00857032" w:rsidRDefault="00B435CD" w:rsidP="00A075D5">
            <w:pPr>
              <w:pStyle w:val="TableParagraph"/>
              <w:spacing w:before="18"/>
              <w:ind w:left="121"/>
              <w:rPr>
                <w:rFonts w:ascii="Arial" w:hAnsi="Arial" w:cs="Arial"/>
                <w:b/>
                <w:bCs/>
              </w:rPr>
            </w:pPr>
            <w:r w:rsidRPr="00857032">
              <w:rPr>
                <w:rFonts w:ascii="Arial" w:hAnsi="Arial" w:cs="Arial"/>
                <w:b/>
                <w:bCs/>
                <w:spacing w:val="-4"/>
                <w:w w:val="105"/>
              </w:rPr>
              <w:t>Sitagliptin</w:t>
            </w:r>
          </w:p>
        </w:tc>
        <w:tc>
          <w:tcPr>
            <w:tcW w:w="1260" w:type="dxa"/>
            <w:tcBorders>
              <w:bottom w:val="single" w:sz="4" w:space="0" w:color="auto"/>
            </w:tcBorders>
          </w:tcPr>
          <w:p w14:paraId="656F2CFD" w14:textId="77777777" w:rsidR="00B435CD" w:rsidRPr="00857032" w:rsidRDefault="00B435CD" w:rsidP="00A075D5">
            <w:pPr>
              <w:pStyle w:val="TableParagraph"/>
              <w:spacing w:before="18"/>
              <w:ind w:left="122"/>
              <w:rPr>
                <w:rFonts w:ascii="Arial" w:hAnsi="Arial" w:cs="Arial"/>
                <w:b/>
                <w:bCs/>
                <w:vertAlign w:val="superscript"/>
              </w:rPr>
            </w:pPr>
            <w:r w:rsidRPr="00857032">
              <w:rPr>
                <w:rFonts w:ascii="Arial" w:hAnsi="Arial" w:cs="Arial"/>
                <w:b/>
                <w:bCs/>
                <w:spacing w:val="-4"/>
              </w:rPr>
              <w:t>p-value</w:t>
            </w:r>
            <w:r w:rsidRPr="00857032">
              <w:rPr>
                <w:rFonts w:ascii="Arial" w:hAnsi="Arial" w:cs="Arial"/>
                <w:b/>
                <w:bCs/>
                <w:spacing w:val="-4"/>
                <w:vertAlign w:val="superscript"/>
              </w:rPr>
              <w:t>1</w:t>
            </w:r>
          </w:p>
        </w:tc>
      </w:tr>
      <w:tr w:rsidR="00B435CD" w:rsidRPr="00857032" w14:paraId="5D7CC238" w14:textId="77777777" w:rsidTr="00A075D5">
        <w:trPr>
          <w:trHeight w:val="366"/>
        </w:trPr>
        <w:tc>
          <w:tcPr>
            <w:tcW w:w="12420" w:type="dxa"/>
            <w:gridSpan w:val="6"/>
            <w:tcBorders>
              <w:bottom w:val="nil"/>
            </w:tcBorders>
          </w:tcPr>
          <w:p w14:paraId="1337C492" w14:textId="77777777" w:rsidR="00B435CD" w:rsidRPr="00857032" w:rsidRDefault="00B435CD" w:rsidP="00A075D5">
            <w:pPr>
              <w:pStyle w:val="TableParagraph"/>
              <w:spacing w:before="18"/>
              <w:ind w:left="122"/>
              <w:rPr>
                <w:rFonts w:ascii="Arial" w:hAnsi="Arial" w:cs="Arial"/>
                <w:spacing w:val="-4"/>
              </w:rPr>
            </w:pPr>
            <w:r w:rsidRPr="00857032">
              <w:rPr>
                <w:rFonts w:ascii="Arial" w:hAnsi="Arial" w:cs="Arial"/>
                <w:spacing w:val="-2"/>
              </w:rPr>
              <w:t>CGM-derived hypoglycemia</w:t>
            </w:r>
            <w:r w:rsidRPr="00857032">
              <w:rPr>
                <w:rFonts w:ascii="Arial" w:hAnsi="Arial" w:cs="Arial"/>
              </w:rPr>
              <w:t xml:space="preserve"> </w:t>
            </w:r>
            <w:r w:rsidRPr="00857032">
              <w:rPr>
                <w:rFonts w:ascii="Arial" w:hAnsi="Arial" w:cs="Arial"/>
                <w:spacing w:val="-2"/>
              </w:rPr>
              <w:t>episodes</w:t>
            </w:r>
            <w:r w:rsidRPr="00857032">
              <w:rPr>
                <w:rFonts w:ascii="Arial" w:hAnsi="Arial" w:cs="Arial"/>
                <w:spacing w:val="-1"/>
              </w:rPr>
              <w:t xml:space="preserve"> </w:t>
            </w:r>
            <w:r w:rsidRPr="00857032">
              <w:rPr>
                <w:rFonts w:ascii="Arial" w:hAnsi="Arial" w:cs="Arial"/>
                <w:spacing w:val="-2"/>
              </w:rPr>
              <w:t>(&gt;15</w:t>
            </w:r>
            <w:r w:rsidRPr="00857032">
              <w:rPr>
                <w:rFonts w:ascii="Arial" w:hAnsi="Arial" w:cs="Arial"/>
              </w:rPr>
              <w:t xml:space="preserve"> </w:t>
            </w:r>
            <w:r w:rsidRPr="00857032">
              <w:rPr>
                <w:rFonts w:ascii="Arial" w:hAnsi="Arial" w:cs="Arial"/>
                <w:spacing w:val="-2"/>
              </w:rPr>
              <w:t>min.)</w:t>
            </w:r>
          </w:p>
        </w:tc>
      </w:tr>
      <w:tr w:rsidR="00B435CD" w:rsidRPr="00857032" w14:paraId="4BE89EB1" w14:textId="77777777" w:rsidTr="00A075D5">
        <w:trPr>
          <w:trHeight w:val="292"/>
        </w:trPr>
        <w:tc>
          <w:tcPr>
            <w:tcW w:w="3780" w:type="dxa"/>
            <w:tcBorders>
              <w:top w:val="nil"/>
              <w:bottom w:val="nil"/>
            </w:tcBorders>
          </w:tcPr>
          <w:p w14:paraId="1633CC7E" w14:textId="77777777" w:rsidR="00B435CD" w:rsidRPr="00857032" w:rsidRDefault="00B435CD" w:rsidP="00A075D5">
            <w:pPr>
              <w:pStyle w:val="TableParagraph"/>
              <w:spacing w:before="17" w:line="255" w:lineRule="exact"/>
              <w:rPr>
                <w:rFonts w:ascii="Arial" w:hAnsi="Arial" w:cs="Arial"/>
                <w:vertAlign w:val="superscript"/>
              </w:rPr>
            </w:pPr>
            <w:r w:rsidRPr="00857032">
              <w:rPr>
                <w:rFonts w:ascii="Arial" w:hAnsi="Arial" w:cs="Arial"/>
                <w:spacing w:val="-2"/>
              </w:rPr>
              <w:t xml:space="preserve">   Mean (95% CI)</w:t>
            </w:r>
            <w:r w:rsidRPr="00857032">
              <w:rPr>
                <w:rFonts w:ascii="Arial" w:hAnsi="Arial" w:cs="Arial"/>
                <w:spacing w:val="-2"/>
                <w:vertAlign w:val="superscript"/>
              </w:rPr>
              <w:t>2</w:t>
            </w:r>
          </w:p>
        </w:tc>
        <w:tc>
          <w:tcPr>
            <w:tcW w:w="1800" w:type="dxa"/>
            <w:tcBorders>
              <w:top w:val="nil"/>
              <w:bottom w:val="nil"/>
            </w:tcBorders>
            <w:vAlign w:val="center"/>
          </w:tcPr>
          <w:p w14:paraId="5C38B1B3" w14:textId="77777777" w:rsidR="00B435CD" w:rsidRPr="00857032" w:rsidRDefault="00B435CD" w:rsidP="00A075D5">
            <w:pPr>
              <w:pStyle w:val="TableParagraph"/>
              <w:spacing w:before="17" w:line="255" w:lineRule="exact"/>
              <w:ind w:left="120"/>
              <w:jc w:val="center"/>
              <w:rPr>
                <w:rFonts w:ascii="Arial" w:hAnsi="Arial" w:cs="Arial"/>
              </w:rPr>
            </w:pPr>
            <w:r w:rsidRPr="00857032">
              <w:rPr>
                <w:rFonts w:ascii="Arial" w:hAnsi="Arial" w:cs="Arial"/>
                <w:w w:val="105"/>
              </w:rPr>
              <w:t>2.1</w:t>
            </w:r>
            <w:r w:rsidRPr="00857032">
              <w:rPr>
                <w:rFonts w:ascii="Arial" w:hAnsi="Arial" w:cs="Arial"/>
                <w:spacing w:val="5"/>
                <w:w w:val="105"/>
              </w:rPr>
              <w:t xml:space="preserve"> </w:t>
            </w:r>
            <w:r w:rsidRPr="00857032">
              <w:rPr>
                <w:rFonts w:ascii="Arial" w:hAnsi="Arial" w:cs="Arial"/>
                <w:w w:val="105"/>
              </w:rPr>
              <w:t>(1.7,</w:t>
            </w:r>
            <w:r w:rsidRPr="00857032">
              <w:rPr>
                <w:rFonts w:ascii="Arial" w:hAnsi="Arial" w:cs="Arial"/>
                <w:spacing w:val="5"/>
                <w:w w:val="105"/>
              </w:rPr>
              <w:t xml:space="preserve"> </w:t>
            </w:r>
            <w:r w:rsidRPr="00857032">
              <w:rPr>
                <w:rFonts w:ascii="Arial" w:hAnsi="Arial" w:cs="Arial"/>
                <w:spacing w:val="-4"/>
                <w:w w:val="105"/>
              </w:rPr>
              <w:t>2.7)</w:t>
            </w:r>
          </w:p>
        </w:tc>
        <w:tc>
          <w:tcPr>
            <w:tcW w:w="1800" w:type="dxa"/>
            <w:tcBorders>
              <w:top w:val="nil"/>
              <w:bottom w:val="nil"/>
            </w:tcBorders>
            <w:vAlign w:val="center"/>
          </w:tcPr>
          <w:p w14:paraId="0605F526" w14:textId="77777777" w:rsidR="00B435CD" w:rsidRPr="00857032" w:rsidRDefault="00B435CD" w:rsidP="00A075D5">
            <w:pPr>
              <w:pStyle w:val="TableParagraph"/>
              <w:spacing w:before="17" w:line="255" w:lineRule="exact"/>
              <w:ind w:left="120"/>
              <w:jc w:val="center"/>
              <w:rPr>
                <w:rFonts w:ascii="Arial" w:hAnsi="Arial" w:cs="Arial"/>
              </w:rPr>
            </w:pPr>
            <w:r w:rsidRPr="00857032">
              <w:rPr>
                <w:rFonts w:ascii="Arial" w:hAnsi="Arial" w:cs="Arial"/>
                <w:w w:val="105"/>
              </w:rPr>
              <w:t>4.6</w:t>
            </w:r>
            <w:r w:rsidRPr="00857032">
              <w:rPr>
                <w:rFonts w:ascii="Arial" w:hAnsi="Arial" w:cs="Arial"/>
                <w:spacing w:val="6"/>
                <w:w w:val="105"/>
              </w:rPr>
              <w:t xml:space="preserve"> </w:t>
            </w:r>
            <w:r w:rsidRPr="00857032">
              <w:rPr>
                <w:rFonts w:ascii="Arial" w:hAnsi="Arial" w:cs="Arial"/>
                <w:w w:val="105"/>
              </w:rPr>
              <w:t>(3.6,</w:t>
            </w:r>
            <w:r w:rsidRPr="00857032">
              <w:rPr>
                <w:rFonts w:ascii="Arial" w:hAnsi="Arial" w:cs="Arial"/>
                <w:spacing w:val="7"/>
                <w:w w:val="105"/>
              </w:rPr>
              <w:t xml:space="preserve"> </w:t>
            </w:r>
            <w:r w:rsidRPr="00857032">
              <w:rPr>
                <w:rFonts w:ascii="Arial" w:hAnsi="Arial" w:cs="Arial"/>
                <w:spacing w:val="-4"/>
                <w:w w:val="105"/>
              </w:rPr>
              <w:t>5.9)</w:t>
            </w:r>
          </w:p>
        </w:tc>
        <w:tc>
          <w:tcPr>
            <w:tcW w:w="1800" w:type="dxa"/>
            <w:tcBorders>
              <w:top w:val="nil"/>
              <w:bottom w:val="nil"/>
            </w:tcBorders>
            <w:vAlign w:val="center"/>
          </w:tcPr>
          <w:p w14:paraId="2D9A7378" w14:textId="77777777" w:rsidR="00B435CD" w:rsidRPr="00857032" w:rsidRDefault="00B435CD" w:rsidP="00A075D5">
            <w:pPr>
              <w:pStyle w:val="TableParagraph"/>
              <w:spacing w:before="17" w:line="255" w:lineRule="exact"/>
              <w:ind w:left="120"/>
              <w:jc w:val="center"/>
              <w:rPr>
                <w:rFonts w:ascii="Arial" w:hAnsi="Arial" w:cs="Arial"/>
              </w:rPr>
            </w:pPr>
            <w:r w:rsidRPr="00857032">
              <w:rPr>
                <w:rFonts w:ascii="Arial" w:hAnsi="Arial" w:cs="Arial"/>
                <w:w w:val="105"/>
              </w:rPr>
              <w:t>1.7</w:t>
            </w:r>
            <w:r w:rsidRPr="00857032">
              <w:rPr>
                <w:rFonts w:ascii="Arial" w:hAnsi="Arial" w:cs="Arial"/>
                <w:spacing w:val="6"/>
                <w:w w:val="105"/>
              </w:rPr>
              <w:t xml:space="preserve"> </w:t>
            </w:r>
            <w:r w:rsidRPr="00857032">
              <w:rPr>
                <w:rFonts w:ascii="Arial" w:hAnsi="Arial" w:cs="Arial"/>
                <w:w w:val="105"/>
              </w:rPr>
              <w:t>(1.4,</w:t>
            </w:r>
            <w:r w:rsidRPr="00857032">
              <w:rPr>
                <w:rFonts w:ascii="Arial" w:hAnsi="Arial" w:cs="Arial"/>
                <w:spacing w:val="7"/>
                <w:w w:val="105"/>
              </w:rPr>
              <w:t xml:space="preserve"> </w:t>
            </w:r>
            <w:r w:rsidRPr="00857032">
              <w:rPr>
                <w:rFonts w:ascii="Arial" w:hAnsi="Arial" w:cs="Arial"/>
                <w:spacing w:val="-4"/>
                <w:w w:val="105"/>
              </w:rPr>
              <w:t>2.2)</w:t>
            </w:r>
          </w:p>
        </w:tc>
        <w:tc>
          <w:tcPr>
            <w:tcW w:w="1980" w:type="dxa"/>
            <w:tcBorders>
              <w:top w:val="nil"/>
              <w:bottom w:val="nil"/>
            </w:tcBorders>
            <w:vAlign w:val="center"/>
          </w:tcPr>
          <w:p w14:paraId="194C9312" w14:textId="77777777" w:rsidR="00B435CD" w:rsidRPr="00857032" w:rsidRDefault="00B435CD" w:rsidP="00A075D5">
            <w:pPr>
              <w:pStyle w:val="TableParagraph"/>
              <w:spacing w:before="17" w:line="255" w:lineRule="exact"/>
              <w:ind w:left="120"/>
              <w:jc w:val="center"/>
              <w:rPr>
                <w:rFonts w:ascii="Arial" w:hAnsi="Arial" w:cs="Arial"/>
              </w:rPr>
            </w:pPr>
            <w:r w:rsidRPr="00857032">
              <w:rPr>
                <w:rFonts w:ascii="Arial" w:hAnsi="Arial" w:cs="Arial"/>
                <w:w w:val="105"/>
              </w:rPr>
              <w:t>1.3</w:t>
            </w:r>
            <w:r w:rsidRPr="00857032">
              <w:rPr>
                <w:rFonts w:ascii="Arial" w:hAnsi="Arial" w:cs="Arial"/>
                <w:spacing w:val="6"/>
                <w:w w:val="105"/>
              </w:rPr>
              <w:t xml:space="preserve"> </w:t>
            </w:r>
            <w:r w:rsidRPr="00857032">
              <w:rPr>
                <w:rFonts w:ascii="Arial" w:hAnsi="Arial" w:cs="Arial"/>
                <w:w w:val="105"/>
              </w:rPr>
              <w:t>(1.0,</w:t>
            </w:r>
            <w:r w:rsidRPr="00857032">
              <w:rPr>
                <w:rFonts w:ascii="Arial" w:hAnsi="Arial" w:cs="Arial"/>
                <w:spacing w:val="7"/>
                <w:w w:val="105"/>
              </w:rPr>
              <w:t xml:space="preserve"> </w:t>
            </w:r>
            <w:r w:rsidRPr="00857032">
              <w:rPr>
                <w:rFonts w:ascii="Arial" w:hAnsi="Arial" w:cs="Arial"/>
                <w:spacing w:val="-4"/>
                <w:w w:val="105"/>
              </w:rPr>
              <w:t>1.7)</w:t>
            </w:r>
          </w:p>
        </w:tc>
        <w:tc>
          <w:tcPr>
            <w:tcW w:w="1260" w:type="dxa"/>
            <w:tcBorders>
              <w:top w:val="nil"/>
              <w:bottom w:val="nil"/>
            </w:tcBorders>
            <w:vAlign w:val="center"/>
          </w:tcPr>
          <w:p w14:paraId="29B2D02A" w14:textId="77777777" w:rsidR="00B435CD" w:rsidRPr="00857032" w:rsidRDefault="00B435CD" w:rsidP="00A075D5">
            <w:pPr>
              <w:pStyle w:val="TableParagraph"/>
              <w:spacing w:before="17" w:line="255" w:lineRule="exact"/>
              <w:ind w:left="120" w:right="-15"/>
              <w:jc w:val="center"/>
              <w:rPr>
                <w:rFonts w:ascii="Arial" w:hAnsi="Arial" w:cs="Arial"/>
              </w:rPr>
            </w:pPr>
            <w:r w:rsidRPr="00857032">
              <w:rPr>
                <w:rFonts w:ascii="Arial" w:hAnsi="Arial" w:cs="Arial"/>
                <w:spacing w:val="-2"/>
                <w:w w:val="110"/>
              </w:rPr>
              <w:t>&lt;0.001</w:t>
            </w:r>
          </w:p>
        </w:tc>
      </w:tr>
      <w:tr w:rsidR="00B435CD" w:rsidRPr="00857032" w14:paraId="461AC773" w14:textId="77777777" w:rsidTr="00A075D5">
        <w:trPr>
          <w:trHeight w:val="292"/>
        </w:trPr>
        <w:tc>
          <w:tcPr>
            <w:tcW w:w="3780" w:type="dxa"/>
            <w:tcBorders>
              <w:top w:val="nil"/>
              <w:bottom w:val="nil"/>
            </w:tcBorders>
          </w:tcPr>
          <w:p w14:paraId="361CD86C" w14:textId="77777777" w:rsidR="00B435CD" w:rsidRPr="00857032" w:rsidRDefault="00B435CD" w:rsidP="00A075D5">
            <w:pPr>
              <w:pStyle w:val="TableParagraph"/>
              <w:spacing w:before="17" w:line="255" w:lineRule="exact"/>
              <w:rPr>
                <w:rFonts w:ascii="Arial" w:hAnsi="Arial" w:cs="Arial"/>
                <w:spacing w:val="-2"/>
                <w:vertAlign w:val="superscript"/>
              </w:rPr>
            </w:pPr>
            <w:r w:rsidRPr="00857032">
              <w:rPr>
                <w:rFonts w:ascii="Arial" w:hAnsi="Arial" w:cs="Arial"/>
                <w:spacing w:val="-2"/>
              </w:rPr>
              <w:t xml:space="preserve">   Pairwise comparisons p-values</w:t>
            </w:r>
            <w:r w:rsidRPr="00857032">
              <w:rPr>
                <w:rFonts w:ascii="Arial" w:hAnsi="Arial" w:cs="Arial"/>
                <w:spacing w:val="-2"/>
                <w:vertAlign w:val="superscript"/>
              </w:rPr>
              <w:t>3</w:t>
            </w:r>
          </w:p>
        </w:tc>
        <w:tc>
          <w:tcPr>
            <w:tcW w:w="1800" w:type="dxa"/>
            <w:tcBorders>
              <w:top w:val="nil"/>
              <w:bottom w:val="nil"/>
            </w:tcBorders>
            <w:vAlign w:val="center"/>
          </w:tcPr>
          <w:p w14:paraId="0BA78533" w14:textId="77777777" w:rsidR="00B435CD" w:rsidRPr="00857032" w:rsidRDefault="00B435CD" w:rsidP="00A075D5">
            <w:pPr>
              <w:pStyle w:val="TableParagraph"/>
              <w:spacing w:before="17" w:line="255" w:lineRule="exact"/>
              <w:ind w:left="120"/>
              <w:jc w:val="center"/>
              <w:rPr>
                <w:rFonts w:ascii="Arial" w:hAnsi="Arial" w:cs="Arial"/>
                <w:w w:val="105"/>
              </w:rPr>
            </w:pPr>
          </w:p>
        </w:tc>
        <w:tc>
          <w:tcPr>
            <w:tcW w:w="1800" w:type="dxa"/>
            <w:tcBorders>
              <w:top w:val="nil"/>
              <w:bottom w:val="nil"/>
            </w:tcBorders>
            <w:vAlign w:val="center"/>
          </w:tcPr>
          <w:p w14:paraId="34ADA076" w14:textId="77777777" w:rsidR="00B435CD" w:rsidRPr="00857032" w:rsidRDefault="00B435CD" w:rsidP="00A075D5">
            <w:pPr>
              <w:pStyle w:val="TableParagraph"/>
              <w:spacing w:before="17" w:line="255" w:lineRule="exact"/>
              <w:ind w:left="120"/>
              <w:jc w:val="center"/>
              <w:rPr>
                <w:rFonts w:ascii="Arial" w:hAnsi="Arial" w:cs="Arial"/>
                <w:w w:val="105"/>
              </w:rPr>
            </w:pPr>
          </w:p>
        </w:tc>
        <w:tc>
          <w:tcPr>
            <w:tcW w:w="1800" w:type="dxa"/>
            <w:tcBorders>
              <w:top w:val="nil"/>
              <w:bottom w:val="nil"/>
            </w:tcBorders>
            <w:vAlign w:val="center"/>
          </w:tcPr>
          <w:p w14:paraId="03F1ABC8" w14:textId="77777777" w:rsidR="00B435CD" w:rsidRPr="00857032" w:rsidRDefault="00B435CD" w:rsidP="00A075D5">
            <w:pPr>
              <w:pStyle w:val="TableParagraph"/>
              <w:spacing w:before="17" w:line="255" w:lineRule="exact"/>
              <w:ind w:left="120"/>
              <w:jc w:val="center"/>
              <w:rPr>
                <w:rFonts w:ascii="Arial" w:hAnsi="Arial" w:cs="Arial"/>
                <w:w w:val="105"/>
              </w:rPr>
            </w:pPr>
          </w:p>
        </w:tc>
        <w:tc>
          <w:tcPr>
            <w:tcW w:w="1980" w:type="dxa"/>
            <w:tcBorders>
              <w:top w:val="nil"/>
              <w:bottom w:val="nil"/>
            </w:tcBorders>
            <w:vAlign w:val="center"/>
          </w:tcPr>
          <w:p w14:paraId="6957D41F" w14:textId="77777777" w:rsidR="00B435CD" w:rsidRPr="00857032" w:rsidRDefault="00B435CD" w:rsidP="00A075D5">
            <w:pPr>
              <w:pStyle w:val="TableParagraph"/>
              <w:spacing w:before="17" w:line="255" w:lineRule="exact"/>
              <w:ind w:left="120"/>
              <w:jc w:val="center"/>
              <w:rPr>
                <w:rFonts w:ascii="Arial" w:hAnsi="Arial" w:cs="Arial"/>
                <w:w w:val="105"/>
              </w:rPr>
            </w:pPr>
          </w:p>
        </w:tc>
        <w:tc>
          <w:tcPr>
            <w:tcW w:w="1260" w:type="dxa"/>
            <w:tcBorders>
              <w:top w:val="nil"/>
              <w:bottom w:val="nil"/>
            </w:tcBorders>
            <w:vAlign w:val="center"/>
          </w:tcPr>
          <w:p w14:paraId="69719981" w14:textId="77777777" w:rsidR="00B435CD" w:rsidRPr="00857032" w:rsidRDefault="00B435CD" w:rsidP="00A075D5">
            <w:pPr>
              <w:pStyle w:val="TableParagraph"/>
              <w:spacing w:before="17" w:line="255" w:lineRule="exact"/>
              <w:ind w:left="120" w:right="-15"/>
              <w:jc w:val="center"/>
              <w:rPr>
                <w:rFonts w:ascii="Arial" w:hAnsi="Arial" w:cs="Arial"/>
                <w:spacing w:val="-2"/>
                <w:w w:val="110"/>
              </w:rPr>
            </w:pPr>
          </w:p>
        </w:tc>
      </w:tr>
      <w:tr w:rsidR="00B435CD" w:rsidRPr="00857032" w14:paraId="21DCF738" w14:textId="77777777" w:rsidTr="00A075D5">
        <w:trPr>
          <w:trHeight w:val="292"/>
        </w:trPr>
        <w:tc>
          <w:tcPr>
            <w:tcW w:w="3780" w:type="dxa"/>
            <w:tcBorders>
              <w:top w:val="nil"/>
              <w:bottom w:val="nil"/>
            </w:tcBorders>
          </w:tcPr>
          <w:p w14:paraId="0C625B9A" w14:textId="77777777" w:rsidR="00B435CD" w:rsidRPr="00857032" w:rsidRDefault="00B435CD" w:rsidP="00A075D5">
            <w:pPr>
              <w:pStyle w:val="TableParagraph"/>
              <w:spacing w:before="17" w:line="255" w:lineRule="exact"/>
              <w:rPr>
                <w:rFonts w:ascii="Arial" w:hAnsi="Arial" w:cs="Arial"/>
                <w:spacing w:val="-2"/>
              </w:rPr>
            </w:pPr>
            <w:r w:rsidRPr="00857032">
              <w:rPr>
                <w:rFonts w:ascii="Arial" w:hAnsi="Arial" w:cs="Arial"/>
                <w:spacing w:val="-2"/>
              </w:rPr>
              <w:t xml:space="preserve">      Glargine</w:t>
            </w:r>
          </w:p>
        </w:tc>
        <w:tc>
          <w:tcPr>
            <w:tcW w:w="1800" w:type="dxa"/>
            <w:tcBorders>
              <w:top w:val="nil"/>
              <w:bottom w:val="nil"/>
            </w:tcBorders>
            <w:vAlign w:val="center"/>
          </w:tcPr>
          <w:p w14:paraId="3460C7BC"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7FDB5840"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&lt;0.001</w:t>
            </w:r>
          </w:p>
        </w:tc>
        <w:tc>
          <w:tcPr>
            <w:tcW w:w="1800" w:type="dxa"/>
            <w:tcBorders>
              <w:top w:val="nil"/>
              <w:bottom w:val="nil"/>
            </w:tcBorders>
            <w:vAlign w:val="center"/>
          </w:tcPr>
          <w:p w14:paraId="1CD5911A"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0.298</w:t>
            </w:r>
          </w:p>
        </w:tc>
        <w:tc>
          <w:tcPr>
            <w:tcW w:w="1980" w:type="dxa"/>
            <w:tcBorders>
              <w:top w:val="nil"/>
              <w:bottom w:val="nil"/>
            </w:tcBorders>
            <w:vAlign w:val="center"/>
          </w:tcPr>
          <w:p w14:paraId="482C640B"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0.035</w:t>
            </w:r>
          </w:p>
        </w:tc>
        <w:tc>
          <w:tcPr>
            <w:tcW w:w="1260" w:type="dxa"/>
            <w:tcBorders>
              <w:top w:val="nil"/>
              <w:bottom w:val="nil"/>
            </w:tcBorders>
            <w:vAlign w:val="center"/>
          </w:tcPr>
          <w:p w14:paraId="6A06CC6A" w14:textId="77777777" w:rsidR="00B435CD" w:rsidRPr="00857032" w:rsidRDefault="00B435CD" w:rsidP="00A075D5">
            <w:pPr>
              <w:pStyle w:val="TableParagraph"/>
              <w:spacing w:before="17" w:line="255" w:lineRule="exact"/>
              <w:ind w:left="120" w:right="-15"/>
              <w:jc w:val="center"/>
              <w:rPr>
                <w:rFonts w:ascii="Arial" w:hAnsi="Arial" w:cs="Arial"/>
                <w:spacing w:val="-2"/>
                <w:w w:val="110"/>
              </w:rPr>
            </w:pPr>
          </w:p>
        </w:tc>
      </w:tr>
      <w:tr w:rsidR="00B435CD" w:rsidRPr="00857032" w14:paraId="028BB007" w14:textId="77777777" w:rsidTr="00A075D5">
        <w:trPr>
          <w:trHeight w:val="292"/>
        </w:trPr>
        <w:tc>
          <w:tcPr>
            <w:tcW w:w="3780" w:type="dxa"/>
            <w:tcBorders>
              <w:top w:val="nil"/>
              <w:bottom w:val="nil"/>
            </w:tcBorders>
          </w:tcPr>
          <w:p w14:paraId="3504EAB9" w14:textId="77777777" w:rsidR="00B435CD" w:rsidRPr="00857032" w:rsidRDefault="00B435CD" w:rsidP="00A075D5">
            <w:pPr>
              <w:pStyle w:val="TableParagraph"/>
              <w:spacing w:before="17" w:line="255" w:lineRule="exact"/>
              <w:rPr>
                <w:rFonts w:ascii="Arial" w:hAnsi="Arial" w:cs="Arial"/>
                <w:spacing w:val="-2"/>
              </w:rPr>
            </w:pPr>
            <w:r w:rsidRPr="00857032">
              <w:rPr>
                <w:rFonts w:ascii="Arial" w:hAnsi="Arial" w:cs="Arial"/>
                <w:spacing w:val="-2"/>
              </w:rPr>
              <w:t xml:space="preserve">      Glimepiride</w:t>
            </w:r>
          </w:p>
        </w:tc>
        <w:tc>
          <w:tcPr>
            <w:tcW w:w="1800" w:type="dxa"/>
            <w:tcBorders>
              <w:top w:val="nil"/>
              <w:bottom w:val="nil"/>
            </w:tcBorders>
            <w:vAlign w:val="center"/>
          </w:tcPr>
          <w:p w14:paraId="18AD8AB5"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54AF10E1"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5B275A62"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&lt;0.001</w:t>
            </w:r>
          </w:p>
        </w:tc>
        <w:tc>
          <w:tcPr>
            <w:tcW w:w="1980" w:type="dxa"/>
            <w:tcBorders>
              <w:top w:val="nil"/>
              <w:bottom w:val="nil"/>
            </w:tcBorders>
            <w:vAlign w:val="center"/>
          </w:tcPr>
          <w:p w14:paraId="0FC348DB"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&lt;0.001</w:t>
            </w:r>
          </w:p>
        </w:tc>
        <w:tc>
          <w:tcPr>
            <w:tcW w:w="1260" w:type="dxa"/>
            <w:tcBorders>
              <w:top w:val="nil"/>
              <w:bottom w:val="nil"/>
            </w:tcBorders>
            <w:vAlign w:val="center"/>
          </w:tcPr>
          <w:p w14:paraId="51CEB893" w14:textId="77777777" w:rsidR="00B435CD" w:rsidRPr="00857032" w:rsidRDefault="00B435CD" w:rsidP="00A075D5">
            <w:pPr>
              <w:pStyle w:val="TableParagraph"/>
              <w:spacing w:before="17" w:line="255" w:lineRule="exact"/>
              <w:ind w:left="120" w:right="-15"/>
              <w:jc w:val="center"/>
              <w:rPr>
                <w:rFonts w:ascii="Arial" w:hAnsi="Arial" w:cs="Arial"/>
                <w:spacing w:val="-2"/>
                <w:w w:val="110"/>
              </w:rPr>
            </w:pPr>
          </w:p>
        </w:tc>
      </w:tr>
      <w:tr w:rsidR="00B435CD" w:rsidRPr="00857032" w14:paraId="1CEAB24F" w14:textId="77777777" w:rsidTr="00A075D5">
        <w:trPr>
          <w:trHeight w:val="292"/>
        </w:trPr>
        <w:tc>
          <w:tcPr>
            <w:tcW w:w="3780" w:type="dxa"/>
            <w:tcBorders>
              <w:top w:val="nil"/>
              <w:bottom w:val="single" w:sz="4" w:space="0" w:color="auto"/>
            </w:tcBorders>
          </w:tcPr>
          <w:p w14:paraId="43ECC11A" w14:textId="77777777" w:rsidR="00B435CD" w:rsidRPr="00857032" w:rsidRDefault="00B435CD" w:rsidP="00A075D5">
            <w:pPr>
              <w:pStyle w:val="TableParagraph"/>
              <w:spacing w:before="17" w:line="255" w:lineRule="exact"/>
              <w:rPr>
                <w:rFonts w:ascii="Arial" w:hAnsi="Arial" w:cs="Arial"/>
                <w:spacing w:val="-2"/>
              </w:rPr>
            </w:pPr>
            <w:r w:rsidRPr="00857032">
              <w:rPr>
                <w:rFonts w:ascii="Arial" w:hAnsi="Arial" w:cs="Arial"/>
                <w:spacing w:val="-2"/>
              </w:rPr>
              <w:t xml:space="preserve">      Liraglutide</w:t>
            </w:r>
          </w:p>
        </w:tc>
        <w:tc>
          <w:tcPr>
            <w:tcW w:w="1800" w:type="dxa"/>
            <w:tcBorders>
              <w:top w:val="nil"/>
              <w:bottom w:val="single" w:sz="4" w:space="0" w:color="auto"/>
            </w:tcBorders>
            <w:vAlign w:val="center"/>
          </w:tcPr>
          <w:p w14:paraId="6CB8E400"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w:t>
            </w:r>
          </w:p>
        </w:tc>
        <w:tc>
          <w:tcPr>
            <w:tcW w:w="1800" w:type="dxa"/>
            <w:tcBorders>
              <w:top w:val="nil"/>
              <w:bottom w:val="single" w:sz="4" w:space="0" w:color="auto"/>
            </w:tcBorders>
            <w:vAlign w:val="center"/>
          </w:tcPr>
          <w:p w14:paraId="0C0FD7E1"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w:t>
            </w:r>
          </w:p>
        </w:tc>
        <w:tc>
          <w:tcPr>
            <w:tcW w:w="1800" w:type="dxa"/>
            <w:tcBorders>
              <w:top w:val="nil"/>
              <w:bottom w:val="single" w:sz="4" w:space="0" w:color="auto"/>
            </w:tcBorders>
            <w:vAlign w:val="center"/>
          </w:tcPr>
          <w:p w14:paraId="56D97A39"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w:t>
            </w:r>
          </w:p>
        </w:tc>
        <w:tc>
          <w:tcPr>
            <w:tcW w:w="1980" w:type="dxa"/>
            <w:tcBorders>
              <w:top w:val="nil"/>
              <w:bottom w:val="single" w:sz="4" w:space="0" w:color="auto"/>
            </w:tcBorders>
            <w:vAlign w:val="center"/>
          </w:tcPr>
          <w:p w14:paraId="7032D258" w14:textId="77777777" w:rsidR="00B435CD" w:rsidRPr="00857032" w:rsidRDefault="00B435CD" w:rsidP="00A075D5">
            <w:pPr>
              <w:pStyle w:val="TableParagraph"/>
              <w:spacing w:before="17" w:line="255" w:lineRule="exact"/>
              <w:ind w:left="120"/>
              <w:jc w:val="center"/>
              <w:rPr>
                <w:rFonts w:ascii="Arial" w:hAnsi="Arial" w:cs="Arial"/>
                <w:w w:val="105"/>
              </w:rPr>
            </w:pPr>
            <w:r w:rsidRPr="00857032">
              <w:rPr>
                <w:rFonts w:ascii="Arial" w:hAnsi="Arial" w:cs="Arial"/>
                <w:w w:val="105"/>
              </w:rPr>
              <w:t>0.294</w:t>
            </w:r>
          </w:p>
        </w:tc>
        <w:tc>
          <w:tcPr>
            <w:tcW w:w="1260" w:type="dxa"/>
            <w:tcBorders>
              <w:top w:val="nil"/>
              <w:bottom w:val="single" w:sz="4" w:space="0" w:color="auto"/>
            </w:tcBorders>
            <w:vAlign w:val="center"/>
          </w:tcPr>
          <w:p w14:paraId="68BC5A8D" w14:textId="77777777" w:rsidR="00B435CD" w:rsidRPr="00857032" w:rsidRDefault="00B435CD" w:rsidP="00A075D5">
            <w:pPr>
              <w:pStyle w:val="TableParagraph"/>
              <w:spacing w:before="17" w:line="255" w:lineRule="exact"/>
              <w:ind w:left="120" w:right="-15"/>
              <w:jc w:val="center"/>
              <w:rPr>
                <w:rFonts w:ascii="Arial" w:hAnsi="Arial" w:cs="Arial"/>
                <w:spacing w:val="-2"/>
                <w:w w:val="110"/>
              </w:rPr>
            </w:pPr>
          </w:p>
        </w:tc>
      </w:tr>
      <w:tr w:rsidR="00B435CD" w:rsidRPr="00857032" w14:paraId="620C32C8" w14:textId="77777777" w:rsidTr="00A075D5">
        <w:trPr>
          <w:trHeight w:val="344"/>
        </w:trPr>
        <w:tc>
          <w:tcPr>
            <w:tcW w:w="12420" w:type="dxa"/>
            <w:gridSpan w:val="6"/>
            <w:tcBorders>
              <w:bottom w:val="nil"/>
            </w:tcBorders>
          </w:tcPr>
          <w:p w14:paraId="72C7476E" w14:textId="77777777" w:rsidR="00B435CD" w:rsidRPr="00857032" w:rsidRDefault="00B435CD" w:rsidP="00A075D5">
            <w:pPr>
              <w:pStyle w:val="TableParagraph"/>
              <w:spacing w:line="293" w:lineRule="exact"/>
              <w:ind w:left="120" w:right="-15"/>
              <w:rPr>
                <w:rFonts w:ascii="Arial" w:hAnsi="Arial" w:cs="Arial"/>
              </w:rPr>
            </w:pPr>
            <w:r w:rsidRPr="00857032">
              <w:rPr>
                <w:rFonts w:ascii="Arial" w:hAnsi="Arial" w:cs="Arial"/>
                <w:spacing w:val="-4"/>
              </w:rPr>
              <w:t>CGM-derived prolonged</w:t>
            </w:r>
            <w:r w:rsidRPr="00857032">
              <w:rPr>
                <w:rFonts w:ascii="Arial" w:hAnsi="Arial" w:cs="Arial"/>
                <w:spacing w:val="4"/>
              </w:rPr>
              <w:t xml:space="preserve"> </w:t>
            </w:r>
            <w:r w:rsidRPr="00857032">
              <w:rPr>
                <w:rFonts w:ascii="Arial" w:hAnsi="Arial" w:cs="Arial"/>
                <w:spacing w:val="-4"/>
              </w:rPr>
              <w:t>hypoglycemia</w:t>
            </w:r>
            <w:r w:rsidRPr="00857032">
              <w:rPr>
                <w:rFonts w:ascii="Arial" w:hAnsi="Arial" w:cs="Arial"/>
                <w:spacing w:val="4"/>
              </w:rPr>
              <w:t xml:space="preserve"> </w:t>
            </w:r>
            <w:r w:rsidRPr="00857032">
              <w:rPr>
                <w:rFonts w:ascii="Arial" w:hAnsi="Arial" w:cs="Arial"/>
                <w:spacing w:val="-4"/>
              </w:rPr>
              <w:t>episodes</w:t>
            </w:r>
            <w:r w:rsidRPr="00857032">
              <w:rPr>
                <w:rFonts w:ascii="Arial" w:hAnsi="Arial" w:cs="Arial"/>
                <w:spacing w:val="4"/>
              </w:rPr>
              <w:t xml:space="preserve"> </w:t>
            </w:r>
            <w:r w:rsidRPr="00857032">
              <w:rPr>
                <w:rFonts w:ascii="Arial" w:hAnsi="Arial" w:cs="Arial"/>
                <w:spacing w:val="-4"/>
              </w:rPr>
              <w:t>(&gt;120</w:t>
            </w:r>
            <w:r w:rsidRPr="00857032">
              <w:rPr>
                <w:rFonts w:ascii="Arial" w:hAnsi="Arial" w:cs="Arial"/>
                <w:spacing w:val="4"/>
              </w:rPr>
              <w:t xml:space="preserve"> </w:t>
            </w:r>
            <w:r w:rsidRPr="00857032">
              <w:rPr>
                <w:rFonts w:ascii="Arial" w:hAnsi="Arial" w:cs="Arial"/>
                <w:spacing w:val="-4"/>
              </w:rPr>
              <w:t>min.)</w:t>
            </w:r>
          </w:p>
        </w:tc>
      </w:tr>
      <w:tr w:rsidR="00B435CD" w:rsidRPr="00857032" w14:paraId="3857DECB" w14:textId="77777777" w:rsidTr="00A075D5">
        <w:trPr>
          <w:trHeight w:val="344"/>
        </w:trPr>
        <w:tc>
          <w:tcPr>
            <w:tcW w:w="3780" w:type="dxa"/>
            <w:tcBorders>
              <w:top w:val="nil"/>
              <w:bottom w:val="nil"/>
            </w:tcBorders>
          </w:tcPr>
          <w:p w14:paraId="09050B2F" w14:textId="77777777" w:rsidR="00B435CD" w:rsidRPr="00857032" w:rsidRDefault="00B435CD" w:rsidP="00A075D5">
            <w:pPr>
              <w:pStyle w:val="TableParagraph"/>
              <w:spacing w:line="293" w:lineRule="exact"/>
              <w:rPr>
                <w:rFonts w:ascii="Arial" w:hAnsi="Arial" w:cs="Arial"/>
                <w:spacing w:val="-4"/>
                <w:vertAlign w:val="superscript"/>
              </w:rPr>
            </w:pPr>
            <w:r w:rsidRPr="00857032">
              <w:rPr>
                <w:rFonts w:ascii="Arial" w:hAnsi="Arial" w:cs="Arial"/>
                <w:spacing w:val="-4"/>
              </w:rPr>
              <w:t xml:space="preserve">   Mean (95% CI)</w:t>
            </w:r>
            <w:r w:rsidRPr="00857032">
              <w:rPr>
                <w:rFonts w:ascii="Arial" w:hAnsi="Arial" w:cs="Arial"/>
                <w:spacing w:val="-4"/>
                <w:vertAlign w:val="superscript"/>
              </w:rPr>
              <w:t>2</w:t>
            </w:r>
          </w:p>
        </w:tc>
        <w:tc>
          <w:tcPr>
            <w:tcW w:w="1800" w:type="dxa"/>
            <w:tcBorders>
              <w:top w:val="nil"/>
              <w:bottom w:val="nil"/>
            </w:tcBorders>
            <w:vAlign w:val="center"/>
          </w:tcPr>
          <w:p w14:paraId="218ACC76" w14:textId="77777777" w:rsidR="00B435CD" w:rsidRPr="00857032" w:rsidRDefault="00B435CD" w:rsidP="00A075D5">
            <w:pPr>
              <w:pStyle w:val="TableParagraph"/>
              <w:spacing w:line="293" w:lineRule="exact"/>
              <w:ind w:left="119"/>
              <w:jc w:val="center"/>
              <w:rPr>
                <w:rFonts w:ascii="Arial" w:hAnsi="Arial" w:cs="Arial"/>
              </w:rPr>
            </w:pPr>
            <w:r w:rsidRPr="00857032">
              <w:rPr>
                <w:rFonts w:ascii="Arial" w:hAnsi="Arial" w:cs="Arial"/>
                <w:w w:val="105"/>
              </w:rPr>
              <w:t>0.5</w:t>
            </w:r>
            <w:r w:rsidRPr="00857032">
              <w:rPr>
                <w:rFonts w:ascii="Arial" w:hAnsi="Arial" w:cs="Arial"/>
                <w:spacing w:val="6"/>
                <w:w w:val="105"/>
              </w:rPr>
              <w:t xml:space="preserve"> </w:t>
            </w:r>
            <w:r w:rsidRPr="00857032">
              <w:rPr>
                <w:rFonts w:ascii="Arial" w:hAnsi="Arial" w:cs="Arial"/>
                <w:w w:val="105"/>
              </w:rPr>
              <w:t>(0.3,</w:t>
            </w:r>
            <w:r w:rsidRPr="00857032">
              <w:rPr>
                <w:rFonts w:ascii="Arial" w:hAnsi="Arial" w:cs="Arial"/>
                <w:spacing w:val="7"/>
                <w:w w:val="105"/>
              </w:rPr>
              <w:t xml:space="preserve"> </w:t>
            </w:r>
            <w:r w:rsidRPr="00857032">
              <w:rPr>
                <w:rFonts w:ascii="Arial" w:hAnsi="Arial" w:cs="Arial"/>
                <w:spacing w:val="-4"/>
                <w:w w:val="105"/>
              </w:rPr>
              <w:t>0.7)</w:t>
            </w:r>
          </w:p>
        </w:tc>
        <w:tc>
          <w:tcPr>
            <w:tcW w:w="1800" w:type="dxa"/>
            <w:tcBorders>
              <w:top w:val="nil"/>
              <w:bottom w:val="nil"/>
            </w:tcBorders>
            <w:vAlign w:val="center"/>
          </w:tcPr>
          <w:p w14:paraId="64D2A228" w14:textId="77777777" w:rsidR="00B435CD" w:rsidRPr="00857032" w:rsidRDefault="00B435CD" w:rsidP="00A075D5">
            <w:pPr>
              <w:pStyle w:val="TableParagraph"/>
              <w:spacing w:line="293" w:lineRule="exact"/>
              <w:ind w:left="119"/>
              <w:jc w:val="center"/>
              <w:rPr>
                <w:rFonts w:ascii="Arial" w:hAnsi="Arial" w:cs="Arial"/>
              </w:rPr>
            </w:pPr>
            <w:r w:rsidRPr="00857032">
              <w:rPr>
                <w:rFonts w:ascii="Arial" w:hAnsi="Arial" w:cs="Arial"/>
                <w:w w:val="105"/>
              </w:rPr>
              <w:t>1.0</w:t>
            </w:r>
            <w:r w:rsidRPr="00857032">
              <w:rPr>
                <w:rFonts w:ascii="Arial" w:hAnsi="Arial" w:cs="Arial"/>
                <w:spacing w:val="6"/>
                <w:w w:val="105"/>
              </w:rPr>
              <w:t xml:space="preserve"> </w:t>
            </w:r>
            <w:r w:rsidRPr="00857032">
              <w:rPr>
                <w:rFonts w:ascii="Arial" w:hAnsi="Arial" w:cs="Arial"/>
                <w:w w:val="105"/>
              </w:rPr>
              <w:t>(0.7,</w:t>
            </w:r>
            <w:r w:rsidRPr="00857032">
              <w:rPr>
                <w:rFonts w:ascii="Arial" w:hAnsi="Arial" w:cs="Arial"/>
                <w:spacing w:val="7"/>
                <w:w w:val="105"/>
              </w:rPr>
              <w:t xml:space="preserve"> </w:t>
            </w:r>
            <w:r w:rsidRPr="00857032">
              <w:rPr>
                <w:rFonts w:ascii="Arial" w:hAnsi="Arial" w:cs="Arial"/>
                <w:spacing w:val="-4"/>
                <w:w w:val="105"/>
              </w:rPr>
              <w:t>1.5)</w:t>
            </w:r>
          </w:p>
        </w:tc>
        <w:tc>
          <w:tcPr>
            <w:tcW w:w="1800" w:type="dxa"/>
            <w:tcBorders>
              <w:top w:val="nil"/>
              <w:bottom w:val="nil"/>
            </w:tcBorders>
            <w:vAlign w:val="center"/>
          </w:tcPr>
          <w:p w14:paraId="7FA3C9D2" w14:textId="77777777" w:rsidR="00B435CD" w:rsidRPr="00857032" w:rsidRDefault="00B435CD" w:rsidP="00A075D5">
            <w:pPr>
              <w:pStyle w:val="TableParagraph"/>
              <w:spacing w:line="293" w:lineRule="exact"/>
              <w:ind w:left="119"/>
              <w:jc w:val="center"/>
              <w:rPr>
                <w:rFonts w:ascii="Arial" w:hAnsi="Arial" w:cs="Arial"/>
              </w:rPr>
            </w:pPr>
            <w:r w:rsidRPr="00857032">
              <w:rPr>
                <w:rFonts w:ascii="Arial" w:hAnsi="Arial" w:cs="Arial"/>
                <w:w w:val="105"/>
              </w:rPr>
              <w:t>0.2</w:t>
            </w:r>
            <w:r w:rsidRPr="00857032">
              <w:rPr>
                <w:rFonts w:ascii="Arial" w:hAnsi="Arial" w:cs="Arial"/>
                <w:spacing w:val="6"/>
                <w:w w:val="105"/>
              </w:rPr>
              <w:t xml:space="preserve"> </w:t>
            </w:r>
            <w:r w:rsidRPr="00857032">
              <w:rPr>
                <w:rFonts w:ascii="Arial" w:hAnsi="Arial" w:cs="Arial"/>
                <w:w w:val="105"/>
              </w:rPr>
              <w:t>(0.2,</w:t>
            </w:r>
            <w:r w:rsidRPr="00857032">
              <w:rPr>
                <w:rFonts w:ascii="Arial" w:hAnsi="Arial" w:cs="Arial"/>
                <w:spacing w:val="7"/>
                <w:w w:val="105"/>
              </w:rPr>
              <w:t xml:space="preserve"> </w:t>
            </w:r>
            <w:r w:rsidRPr="00857032">
              <w:rPr>
                <w:rFonts w:ascii="Arial" w:hAnsi="Arial" w:cs="Arial"/>
                <w:spacing w:val="-4"/>
                <w:w w:val="105"/>
              </w:rPr>
              <w:t>0.4)</w:t>
            </w:r>
          </w:p>
        </w:tc>
        <w:tc>
          <w:tcPr>
            <w:tcW w:w="1980" w:type="dxa"/>
            <w:tcBorders>
              <w:top w:val="nil"/>
              <w:bottom w:val="nil"/>
            </w:tcBorders>
            <w:vAlign w:val="center"/>
          </w:tcPr>
          <w:p w14:paraId="49826FB4" w14:textId="77777777" w:rsidR="00B435CD" w:rsidRPr="00857032" w:rsidRDefault="00B435CD" w:rsidP="00A075D5">
            <w:pPr>
              <w:pStyle w:val="TableParagraph"/>
              <w:spacing w:line="293" w:lineRule="exact"/>
              <w:ind w:left="120"/>
              <w:jc w:val="center"/>
              <w:rPr>
                <w:rFonts w:ascii="Arial" w:hAnsi="Arial" w:cs="Arial"/>
              </w:rPr>
            </w:pPr>
            <w:r w:rsidRPr="00857032">
              <w:rPr>
                <w:rFonts w:ascii="Arial" w:hAnsi="Arial" w:cs="Arial"/>
                <w:w w:val="105"/>
              </w:rPr>
              <w:t>0.2</w:t>
            </w:r>
            <w:r w:rsidRPr="00857032">
              <w:rPr>
                <w:rFonts w:ascii="Arial" w:hAnsi="Arial" w:cs="Arial"/>
                <w:spacing w:val="6"/>
                <w:w w:val="105"/>
              </w:rPr>
              <w:t xml:space="preserve"> </w:t>
            </w:r>
            <w:r w:rsidRPr="00857032">
              <w:rPr>
                <w:rFonts w:ascii="Arial" w:hAnsi="Arial" w:cs="Arial"/>
                <w:w w:val="105"/>
              </w:rPr>
              <w:t>(0.1,</w:t>
            </w:r>
            <w:r w:rsidRPr="00857032">
              <w:rPr>
                <w:rFonts w:ascii="Arial" w:hAnsi="Arial" w:cs="Arial"/>
                <w:spacing w:val="7"/>
                <w:w w:val="105"/>
              </w:rPr>
              <w:t xml:space="preserve"> </w:t>
            </w:r>
            <w:r w:rsidRPr="00857032">
              <w:rPr>
                <w:rFonts w:ascii="Arial" w:hAnsi="Arial" w:cs="Arial"/>
                <w:spacing w:val="-4"/>
                <w:w w:val="105"/>
              </w:rPr>
              <w:t>0.3)</w:t>
            </w:r>
          </w:p>
        </w:tc>
        <w:tc>
          <w:tcPr>
            <w:tcW w:w="1260" w:type="dxa"/>
            <w:tcBorders>
              <w:top w:val="nil"/>
              <w:bottom w:val="nil"/>
            </w:tcBorders>
            <w:vAlign w:val="center"/>
          </w:tcPr>
          <w:p w14:paraId="2C043451" w14:textId="77777777" w:rsidR="00B435CD" w:rsidRPr="00857032" w:rsidRDefault="00B435CD" w:rsidP="00A075D5">
            <w:pPr>
              <w:pStyle w:val="TableParagraph"/>
              <w:spacing w:line="293" w:lineRule="exact"/>
              <w:ind w:left="120" w:right="-15"/>
              <w:jc w:val="center"/>
              <w:rPr>
                <w:rFonts w:ascii="Arial" w:hAnsi="Arial" w:cs="Arial"/>
              </w:rPr>
            </w:pPr>
            <w:r w:rsidRPr="00857032">
              <w:rPr>
                <w:rFonts w:ascii="Arial" w:hAnsi="Arial" w:cs="Arial"/>
                <w:spacing w:val="-2"/>
                <w:w w:val="110"/>
              </w:rPr>
              <w:t>&lt;0.001</w:t>
            </w:r>
          </w:p>
        </w:tc>
      </w:tr>
      <w:tr w:rsidR="00B435CD" w:rsidRPr="00857032" w14:paraId="70A45985" w14:textId="77777777" w:rsidTr="00A075D5">
        <w:trPr>
          <w:trHeight w:val="344"/>
        </w:trPr>
        <w:tc>
          <w:tcPr>
            <w:tcW w:w="3780" w:type="dxa"/>
            <w:tcBorders>
              <w:top w:val="nil"/>
              <w:bottom w:val="nil"/>
            </w:tcBorders>
          </w:tcPr>
          <w:p w14:paraId="1E0AE3A5" w14:textId="77777777" w:rsidR="00B435CD" w:rsidRPr="00857032" w:rsidRDefault="00B435CD" w:rsidP="00A075D5">
            <w:pPr>
              <w:pStyle w:val="TableParagraph"/>
              <w:spacing w:line="293" w:lineRule="exact"/>
              <w:rPr>
                <w:rFonts w:ascii="Arial" w:hAnsi="Arial" w:cs="Arial"/>
                <w:spacing w:val="-4"/>
                <w:vertAlign w:val="superscript"/>
              </w:rPr>
            </w:pPr>
            <w:r w:rsidRPr="00857032">
              <w:rPr>
                <w:rFonts w:ascii="Arial" w:hAnsi="Arial" w:cs="Arial"/>
                <w:spacing w:val="-2"/>
              </w:rPr>
              <w:t xml:space="preserve">   Pairwise comparisons p-values</w:t>
            </w:r>
            <w:r w:rsidRPr="00857032">
              <w:rPr>
                <w:rFonts w:ascii="Arial" w:hAnsi="Arial" w:cs="Arial"/>
                <w:spacing w:val="-2"/>
                <w:vertAlign w:val="superscript"/>
              </w:rPr>
              <w:t>3</w:t>
            </w:r>
          </w:p>
        </w:tc>
        <w:tc>
          <w:tcPr>
            <w:tcW w:w="1800" w:type="dxa"/>
            <w:tcBorders>
              <w:top w:val="nil"/>
              <w:bottom w:val="nil"/>
            </w:tcBorders>
            <w:vAlign w:val="center"/>
          </w:tcPr>
          <w:p w14:paraId="22CBF8E0" w14:textId="77777777" w:rsidR="00B435CD" w:rsidRPr="00857032" w:rsidRDefault="00B435CD" w:rsidP="00A075D5">
            <w:pPr>
              <w:pStyle w:val="TableParagraph"/>
              <w:spacing w:line="293" w:lineRule="exact"/>
              <w:ind w:left="119"/>
              <w:jc w:val="center"/>
              <w:rPr>
                <w:rFonts w:ascii="Arial" w:hAnsi="Arial" w:cs="Arial"/>
                <w:w w:val="105"/>
              </w:rPr>
            </w:pPr>
          </w:p>
        </w:tc>
        <w:tc>
          <w:tcPr>
            <w:tcW w:w="1800" w:type="dxa"/>
            <w:tcBorders>
              <w:top w:val="nil"/>
              <w:bottom w:val="nil"/>
            </w:tcBorders>
            <w:vAlign w:val="center"/>
          </w:tcPr>
          <w:p w14:paraId="06176B3E" w14:textId="77777777" w:rsidR="00B435CD" w:rsidRPr="00857032" w:rsidRDefault="00B435CD" w:rsidP="00A075D5">
            <w:pPr>
              <w:pStyle w:val="TableParagraph"/>
              <w:spacing w:line="293" w:lineRule="exact"/>
              <w:ind w:left="119"/>
              <w:jc w:val="center"/>
              <w:rPr>
                <w:rFonts w:ascii="Arial" w:hAnsi="Arial" w:cs="Arial"/>
                <w:w w:val="105"/>
              </w:rPr>
            </w:pPr>
          </w:p>
        </w:tc>
        <w:tc>
          <w:tcPr>
            <w:tcW w:w="1800" w:type="dxa"/>
            <w:tcBorders>
              <w:top w:val="nil"/>
              <w:bottom w:val="nil"/>
            </w:tcBorders>
            <w:vAlign w:val="center"/>
          </w:tcPr>
          <w:p w14:paraId="4B79D009" w14:textId="77777777" w:rsidR="00B435CD" w:rsidRPr="00857032" w:rsidRDefault="00B435CD" w:rsidP="00A075D5">
            <w:pPr>
              <w:pStyle w:val="TableParagraph"/>
              <w:spacing w:line="293" w:lineRule="exact"/>
              <w:ind w:left="119"/>
              <w:jc w:val="center"/>
              <w:rPr>
                <w:rFonts w:ascii="Arial" w:hAnsi="Arial" w:cs="Arial"/>
                <w:w w:val="105"/>
              </w:rPr>
            </w:pPr>
          </w:p>
        </w:tc>
        <w:tc>
          <w:tcPr>
            <w:tcW w:w="1980" w:type="dxa"/>
            <w:tcBorders>
              <w:top w:val="nil"/>
              <w:bottom w:val="nil"/>
            </w:tcBorders>
            <w:vAlign w:val="center"/>
          </w:tcPr>
          <w:p w14:paraId="1B2ED10C" w14:textId="77777777" w:rsidR="00B435CD" w:rsidRPr="00857032" w:rsidRDefault="00B435CD" w:rsidP="00A075D5">
            <w:pPr>
              <w:pStyle w:val="TableParagraph"/>
              <w:spacing w:line="293" w:lineRule="exact"/>
              <w:ind w:left="120"/>
              <w:jc w:val="center"/>
              <w:rPr>
                <w:rFonts w:ascii="Arial" w:hAnsi="Arial" w:cs="Arial"/>
                <w:w w:val="105"/>
              </w:rPr>
            </w:pPr>
          </w:p>
        </w:tc>
        <w:tc>
          <w:tcPr>
            <w:tcW w:w="1260" w:type="dxa"/>
            <w:tcBorders>
              <w:top w:val="nil"/>
              <w:bottom w:val="nil"/>
            </w:tcBorders>
            <w:vAlign w:val="center"/>
          </w:tcPr>
          <w:p w14:paraId="6E1682C9"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02CEA435" w14:textId="77777777" w:rsidTr="00A075D5">
        <w:trPr>
          <w:trHeight w:val="344"/>
        </w:trPr>
        <w:tc>
          <w:tcPr>
            <w:tcW w:w="3780" w:type="dxa"/>
            <w:tcBorders>
              <w:top w:val="nil"/>
              <w:bottom w:val="nil"/>
            </w:tcBorders>
          </w:tcPr>
          <w:p w14:paraId="6C0B30EF" w14:textId="77777777" w:rsidR="00B435CD" w:rsidRPr="00857032" w:rsidRDefault="00B435CD" w:rsidP="00A075D5">
            <w:pPr>
              <w:pStyle w:val="TableParagraph"/>
              <w:spacing w:line="293" w:lineRule="exact"/>
              <w:rPr>
                <w:rFonts w:ascii="Arial" w:hAnsi="Arial" w:cs="Arial"/>
                <w:spacing w:val="-4"/>
              </w:rPr>
            </w:pPr>
            <w:r w:rsidRPr="00857032">
              <w:rPr>
                <w:rFonts w:ascii="Arial" w:hAnsi="Arial" w:cs="Arial"/>
                <w:spacing w:val="-2"/>
              </w:rPr>
              <w:t xml:space="preserve">      Glargine</w:t>
            </w:r>
          </w:p>
        </w:tc>
        <w:tc>
          <w:tcPr>
            <w:tcW w:w="1800" w:type="dxa"/>
            <w:tcBorders>
              <w:top w:val="nil"/>
              <w:bottom w:val="nil"/>
            </w:tcBorders>
            <w:vAlign w:val="center"/>
          </w:tcPr>
          <w:p w14:paraId="04613724"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208D0C5D"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0.013</w:t>
            </w:r>
          </w:p>
        </w:tc>
        <w:tc>
          <w:tcPr>
            <w:tcW w:w="1800" w:type="dxa"/>
            <w:tcBorders>
              <w:top w:val="nil"/>
              <w:bottom w:val="nil"/>
            </w:tcBorders>
            <w:vAlign w:val="center"/>
          </w:tcPr>
          <w:p w14:paraId="5E200CAC"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0.058</w:t>
            </w:r>
          </w:p>
        </w:tc>
        <w:tc>
          <w:tcPr>
            <w:tcW w:w="1980" w:type="dxa"/>
            <w:tcBorders>
              <w:top w:val="nil"/>
              <w:bottom w:val="nil"/>
            </w:tcBorders>
            <w:vAlign w:val="center"/>
          </w:tcPr>
          <w:p w14:paraId="0E9307DE"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0.004</w:t>
            </w:r>
          </w:p>
        </w:tc>
        <w:tc>
          <w:tcPr>
            <w:tcW w:w="1260" w:type="dxa"/>
            <w:tcBorders>
              <w:top w:val="nil"/>
              <w:bottom w:val="nil"/>
            </w:tcBorders>
            <w:vAlign w:val="center"/>
          </w:tcPr>
          <w:p w14:paraId="39A179E9"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042DEC7C" w14:textId="77777777" w:rsidTr="00A075D5">
        <w:trPr>
          <w:trHeight w:val="344"/>
        </w:trPr>
        <w:tc>
          <w:tcPr>
            <w:tcW w:w="3780" w:type="dxa"/>
            <w:tcBorders>
              <w:top w:val="nil"/>
              <w:bottom w:val="nil"/>
            </w:tcBorders>
          </w:tcPr>
          <w:p w14:paraId="4C7E4072" w14:textId="77777777" w:rsidR="00B435CD" w:rsidRPr="00857032" w:rsidRDefault="00B435CD" w:rsidP="00A075D5">
            <w:pPr>
              <w:pStyle w:val="TableParagraph"/>
              <w:spacing w:line="293" w:lineRule="exact"/>
              <w:rPr>
                <w:rFonts w:ascii="Arial" w:hAnsi="Arial" w:cs="Arial"/>
                <w:spacing w:val="-4"/>
              </w:rPr>
            </w:pPr>
            <w:r w:rsidRPr="00857032">
              <w:rPr>
                <w:rFonts w:ascii="Arial" w:hAnsi="Arial" w:cs="Arial"/>
                <w:spacing w:val="-2"/>
              </w:rPr>
              <w:t xml:space="preserve">      Glimepiride</w:t>
            </w:r>
          </w:p>
        </w:tc>
        <w:tc>
          <w:tcPr>
            <w:tcW w:w="1800" w:type="dxa"/>
            <w:tcBorders>
              <w:top w:val="nil"/>
              <w:bottom w:val="nil"/>
            </w:tcBorders>
            <w:vAlign w:val="center"/>
          </w:tcPr>
          <w:p w14:paraId="227B424A"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6DAAD870"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4E3E2C6F"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&lt;0.001</w:t>
            </w:r>
          </w:p>
        </w:tc>
        <w:tc>
          <w:tcPr>
            <w:tcW w:w="1980" w:type="dxa"/>
            <w:tcBorders>
              <w:top w:val="nil"/>
              <w:bottom w:val="nil"/>
            </w:tcBorders>
            <w:vAlign w:val="center"/>
          </w:tcPr>
          <w:p w14:paraId="423B7FF5"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&lt;0.001</w:t>
            </w:r>
          </w:p>
        </w:tc>
        <w:tc>
          <w:tcPr>
            <w:tcW w:w="1260" w:type="dxa"/>
            <w:tcBorders>
              <w:top w:val="nil"/>
              <w:bottom w:val="nil"/>
            </w:tcBorders>
            <w:vAlign w:val="center"/>
          </w:tcPr>
          <w:p w14:paraId="7FA8A77A"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042EC2C9" w14:textId="77777777" w:rsidTr="00A075D5">
        <w:trPr>
          <w:trHeight w:val="344"/>
        </w:trPr>
        <w:tc>
          <w:tcPr>
            <w:tcW w:w="3780" w:type="dxa"/>
            <w:tcBorders>
              <w:top w:val="nil"/>
              <w:bottom w:val="single" w:sz="4" w:space="0" w:color="auto"/>
            </w:tcBorders>
          </w:tcPr>
          <w:p w14:paraId="70D5F995" w14:textId="77777777" w:rsidR="00B435CD" w:rsidRPr="00857032" w:rsidRDefault="00B435CD" w:rsidP="00A075D5">
            <w:pPr>
              <w:pStyle w:val="TableParagraph"/>
              <w:spacing w:line="293" w:lineRule="exact"/>
              <w:rPr>
                <w:rFonts w:ascii="Arial" w:hAnsi="Arial" w:cs="Arial"/>
                <w:spacing w:val="-4"/>
              </w:rPr>
            </w:pPr>
            <w:r w:rsidRPr="00857032">
              <w:rPr>
                <w:rFonts w:ascii="Arial" w:hAnsi="Arial" w:cs="Arial"/>
                <w:spacing w:val="-2"/>
              </w:rPr>
              <w:t xml:space="preserve">      Liraglutide</w:t>
            </w:r>
          </w:p>
        </w:tc>
        <w:tc>
          <w:tcPr>
            <w:tcW w:w="1800" w:type="dxa"/>
            <w:tcBorders>
              <w:top w:val="nil"/>
              <w:bottom w:val="single" w:sz="4" w:space="0" w:color="auto"/>
            </w:tcBorders>
            <w:vAlign w:val="center"/>
          </w:tcPr>
          <w:p w14:paraId="5BD4AD3B"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single" w:sz="4" w:space="0" w:color="auto"/>
            </w:tcBorders>
            <w:vAlign w:val="center"/>
          </w:tcPr>
          <w:p w14:paraId="0906A40D"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single" w:sz="4" w:space="0" w:color="auto"/>
            </w:tcBorders>
            <w:vAlign w:val="center"/>
          </w:tcPr>
          <w:p w14:paraId="5ED0449D"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980" w:type="dxa"/>
            <w:tcBorders>
              <w:top w:val="nil"/>
              <w:bottom w:val="single" w:sz="4" w:space="0" w:color="auto"/>
            </w:tcBorders>
            <w:vAlign w:val="center"/>
          </w:tcPr>
          <w:p w14:paraId="76E51638"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0.220</w:t>
            </w:r>
          </w:p>
        </w:tc>
        <w:tc>
          <w:tcPr>
            <w:tcW w:w="1260" w:type="dxa"/>
            <w:tcBorders>
              <w:top w:val="nil"/>
              <w:bottom w:val="single" w:sz="4" w:space="0" w:color="auto"/>
            </w:tcBorders>
            <w:vAlign w:val="center"/>
          </w:tcPr>
          <w:p w14:paraId="4D9264B8"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600F9E37" w14:textId="77777777" w:rsidTr="00A075D5">
        <w:trPr>
          <w:trHeight w:val="344"/>
        </w:trPr>
        <w:tc>
          <w:tcPr>
            <w:tcW w:w="12420" w:type="dxa"/>
            <w:gridSpan w:val="6"/>
            <w:tcBorders>
              <w:top w:val="single" w:sz="4" w:space="0" w:color="auto"/>
              <w:bottom w:val="nil"/>
            </w:tcBorders>
          </w:tcPr>
          <w:p w14:paraId="10F347A1" w14:textId="77777777" w:rsidR="00B435CD" w:rsidRPr="00857032" w:rsidRDefault="00B435CD" w:rsidP="00A075D5">
            <w:pPr>
              <w:pStyle w:val="TableParagraph"/>
              <w:spacing w:line="293" w:lineRule="exact"/>
              <w:ind w:left="120" w:right="-15"/>
              <w:rPr>
                <w:rFonts w:ascii="Arial" w:hAnsi="Arial" w:cs="Arial"/>
                <w:spacing w:val="-2"/>
                <w:w w:val="110"/>
                <w:vertAlign w:val="superscript"/>
              </w:rPr>
            </w:pPr>
            <w:r w:rsidRPr="00857032">
              <w:rPr>
                <w:rFonts w:ascii="Arial" w:hAnsi="Arial" w:cs="Arial"/>
                <w:spacing w:val="-2"/>
              </w:rPr>
              <w:t>Self-reported hypoglycemia episodes</w:t>
            </w:r>
            <w:r w:rsidRPr="00857032">
              <w:rPr>
                <w:rFonts w:ascii="Arial" w:hAnsi="Arial" w:cs="Arial"/>
                <w:spacing w:val="-2"/>
                <w:vertAlign w:val="superscript"/>
              </w:rPr>
              <w:t>4</w:t>
            </w:r>
          </w:p>
        </w:tc>
      </w:tr>
      <w:tr w:rsidR="00B435CD" w:rsidRPr="00857032" w14:paraId="2929AF70" w14:textId="77777777" w:rsidTr="00A075D5">
        <w:trPr>
          <w:trHeight w:val="344"/>
        </w:trPr>
        <w:tc>
          <w:tcPr>
            <w:tcW w:w="3780" w:type="dxa"/>
            <w:tcBorders>
              <w:top w:val="nil"/>
              <w:bottom w:val="nil"/>
            </w:tcBorders>
          </w:tcPr>
          <w:p w14:paraId="52357CB2" w14:textId="77777777" w:rsidR="00B435CD" w:rsidRPr="00857032" w:rsidRDefault="00B435CD" w:rsidP="00A075D5">
            <w:pPr>
              <w:pStyle w:val="TableParagraph"/>
              <w:spacing w:line="293" w:lineRule="exact"/>
              <w:rPr>
                <w:rFonts w:ascii="Arial" w:hAnsi="Arial" w:cs="Arial"/>
                <w:spacing w:val="-2"/>
              </w:rPr>
            </w:pPr>
            <w:r w:rsidRPr="00857032">
              <w:rPr>
                <w:rFonts w:ascii="Arial" w:hAnsi="Arial" w:cs="Arial"/>
                <w:spacing w:val="-2"/>
              </w:rPr>
              <w:t xml:space="preserve">   </w:t>
            </w:r>
            <w:r w:rsidRPr="00857032">
              <w:rPr>
                <w:rFonts w:ascii="Arial" w:hAnsi="Arial" w:cs="Arial"/>
                <w:spacing w:val="-4"/>
              </w:rPr>
              <w:t>Mean (95% CI)</w:t>
            </w:r>
            <w:r w:rsidRPr="00857032">
              <w:rPr>
                <w:rFonts w:ascii="Arial" w:hAnsi="Arial" w:cs="Arial"/>
                <w:spacing w:val="-4"/>
                <w:vertAlign w:val="superscript"/>
              </w:rPr>
              <w:t>2</w:t>
            </w:r>
          </w:p>
        </w:tc>
        <w:tc>
          <w:tcPr>
            <w:tcW w:w="1800" w:type="dxa"/>
            <w:tcBorders>
              <w:top w:val="nil"/>
              <w:bottom w:val="nil"/>
            </w:tcBorders>
            <w:vAlign w:val="center"/>
          </w:tcPr>
          <w:p w14:paraId="68FD94E6"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0.4 (0.3, 0.6)</w:t>
            </w:r>
          </w:p>
        </w:tc>
        <w:tc>
          <w:tcPr>
            <w:tcW w:w="1800" w:type="dxa"/>
            <w:tcBorders>
              <w:top w:val="nil"/>
              <w:bottom w:val="nil"/>
            </w:tcBorders>
            <w:vAlign w:val="center"/>
          </w:tcPr>
          <w:p w14:paraId="63462C65"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0.4 (0.3, 0.7)</w:t>
            </w:r>
          </w:p>
        </w:tc>
        <w:tc>
          <w:tcPr>
            <w:tcW w:w="1800" w:type="dxa"/>
            <w:tcBorders>
              <w:top w:val="nil"/>
              <w:bottom w:val="nil"/>
            </w:tcBorders>
            <w:vAlign w:val="center"/>
          </w:tcPr>
          <w:p w14:paraId="16220DAA"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0.1 (0.1, 0.2)</w:t>
            </w:r>
          </w:p>
        </w:tc>
        <w:tc>
          <w:tcPr>
            <w:tcW w:w="1980" w:type="dxa"/>
            <w:tcBorders>
              <w:top w:val="nil"/>
              <w:bottom w:val="nil"/>
            </w:tcBorders>
            <w:vAlign w:val="center"/>
          </w:tcPr>
          <w:p w14:paraId="3372E69C"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0.2 (0.1, 0.3)</w:t>
            </w:r>
          </w:p>
        </w:tc>
        <w:tc>
          <w:tcPr>
            <w:tcW w:w="1260" w:type="dxa"/>
            <w:tcBorders>
              <w:top w:val="nil"/>
              <w:bottom w:val="nil"/>
            </w:tcBorders>
            <w:vAlign w:val="center"/>
          </w:tcPr>
          <w:p w14:paraId="5A05BCD2" w14:textId="77777777" w:rsidR="00B435CD" w:rsidRPr="00857032" w:rsidRDefault="00B435CD" w:rsidP="00A075D5">
            <w:pPr>
              <w:pStyle w:val="TableParagraph"/>
              <w:spacing w:line="293" w:lineRule="exact"/>
              <w:ind w:left="120" w:right="-15"/>
              <w:jc w:val="center"/>
              <w:rPr>
                <w:rFonts w:ascii="Arial" w:hAnsi="Arial" w:cs="Arial"/>
                <w:spacing w:val="-2"/>
                <w:w w:val="110"/>
              </w:rPr>
            </w:pPr>
            <w:r w:rsidRPr="00857032">
              <w:rPr>
                <w:rFonts w:ascii="Arial" w:hAnsi="Arial" w:cs="Arial"/>
                <w:spacing w:val="-2"/>
                <w:w w:val="110"/>
              </w:rPr>
              <w:t>0.001</w:t>
            </w:r>
          </w:p>
        </w:tc>
      </w:tr>
      <w:tr w:rsidR="00B435CD" w:rsidRPr="00857032" w14:paraId="5E576A30" w14:textId="77777777" w:rsidTr="00A075D5">
        <w:trPr>
          <w:trHeight w:val="333"/>
        </w:trPr>
        <w:tc>
          <w:tcPr>
            <w:tcW w:w="3780" w:type="dxa"/>
            <w:tcBorders>
              <w:top w:val="nil"/>
              <w:bottom w:val="nil"/>
            </w:tcBorders>
          </w:tcPr>
          <w:p w14:paraId="3F3C2BC9" w14:textId="77777777" w:rsidR="00B435CD" w:rsidRPr="00857032" w:rsidRDefault="00B435CD" w:rsidP="00A075D5">
            <w:pPr>
              <w:pStyle w:val="TableParagraph"/>
              <w:spacing w:line="293" w:lineRule="exact"/>
              <w:rPr>
                <w:rFonts w:ascii="Arial" w:hAnsi="Arial" w:cs="Arial"/>
                <w:spacing w:val="-2"/>
              </w:rPr>
            </w:pPr>
            <w:r w:rsidRPr="00857032">
              <w:rPr>
                <w:rFonts w:ascii="Arial" w:hAnsi="Arial" w:cs="Arial"/>
                <w:spacing w:val="-2"/>
              </w:rPr>
              <w:t xml:space="preserve">   Pairwise comparisons p-values</w:t>
            </w:r>
            <w:r w:rsidRPr="00857032">
              <w:rPr>
                <w:rFonts w:ascii="Arial" w:hAnsi="Arial" w:cs="Arial"/>
                <w:spacing w:val="-2"/>
                <w:vertAlign w:val="superscript"/>
              </w:rPr>
              <w:t>3</w:t>
            </w:r>
          </w:p>
        </w:tc>
        <w:tc>
          <w:tcPr>
            <w:tcW w:w="1800" w:type="dxa"/>
            <w:tcBorders>
              <w:top w:val="nil"/>
              <w:bottom w:val="nil"/>
            </w:tcBorders>
            <w:vAlign w:val="center"/>
          </w:tcPr>
          <w:p w14:paraId="02689E88" w14:textId="77777777" w:rsidR="00B435CD" w:rsidRPr="00857032" w:rsidRDefault="00B435CD" w:rsidP="00A075D5">
            <w:pPr>
              <w:pStyle w:val="TableParagraph"/>
              <w:spacing w:line="293" w:lineRule="exact"/>
              <w:ind w:left="119"/>
              <w:jc w:val="center"/>
              <w:rPr>
                <w:rFonts w:ascii="Arial" w:hAnsi="Arial" w:cs="Arial"/>
                <w:w w:val="105"/>
              </w:rPr>
            </w:pPr>
          </w:p>
        </w:tc>
        <w:tc>
          <w:tcPr>
            <w:tcW w:w="1800" w:type="dxa"/>
            <w:tcBorders>
              <w:top w:val="nil"/>
              <w:bottom w:val="nil"/>
            </w:tcBorders>
            <w:vAlign w:val="center"/>
          </w:tcPr>
          <w:p w14:paraId="02967916" w14:textId="77777777" w:rsidR="00B435CD" w:rsidRPr="00857032" w:rsidRDefault="00B435CD" w:rsidP="00A075D5">
            <w:pPr>
              <w:pStyle w:val="TableParagraph"/>
              <w:spacing w:line="293" w:lineRule="exact"/>
              <w:ind w:left="119"/>
              <w:jc w:val="center"/>
              <w:rPr>
                <w:rFonts w:ascii="Arial" w:hAnsi="Arial" w:cs="Arial"/>
                <w:w w:val="105"/>
              </w:rPr>
            </w:pPr>
          </w:p>
        </w:tc>
        <w:tc>
          <w:tcPr>
            <w:tcW w:w="1800" w:type="dxa"/>
            <w:tcBorders>
              <w:top w:val="nil"/>
              <w:bottom w:val="nil"/>
            </w:tcBorders>
            <w:vAlign w:val="center"/>
          </w:tcPr>
          <w:p w14:paraId="61B004E1" w14:textId="77777777" w:rsidR="00B435CD" w:rsidRPr="00857032" w:rsidRDefault="00B435CD" w:rsidP="00A075D5">
            <w:pPr>
              <w:pStyle w:val="TableParagraph"/>
              <w:spacing w:line="293" w:lineRule="exact"/>
              <w:ind w:left="119"/>
              <w:jc w:val="center"/>
              <w:rPr>
                <w:rFonts w:ascii="Arial" w:hAnsi="Arial" w:cs="Arial"/>
                <w:w w:val="105"/>
              </w:rPr>
            </w:pPr>
          </w:p>
        </w:tc>
        <w:tc>
          <w:tcPr>
            <w:tcW w:w="1980" w:type="dxa"/>
            <w:tcBorders>
              <w:top w:val="nil"/>
              <w:bottom w:val="nil"/>
            </w:tcBorders>
            <w:vAlign w:val="center"/>
          </w:tcPr>
          <w:p w14:paraId="38B80BF1" w14:textId="77777777" w:rsidR="00B435CD" w:rsidRPr="00857032" w:rsidRDefault="00B435CD" w:rsidP="00A075D5">
            <w:pPr>
              <w:pStyle w:val="TableParagraph"/>
              <w:spacing w:line="293" w:lineRule="exact"/>
              <w:ind w:left="120"/>
              <w:jc w:val="center"/>
              <w:rPr>
                <w:rFonts w:ascii="Arial" w:hAnsi="Arial" w:cs="Arial"/>
                <w:w w:val="105"/>
              </w:rPr>
            </w:pPr>
          </w:p>
        </w:tc>
        <w:tc>
          <w:tcPr>
            <w:tcW w:w="1260" w:type="dxa"/>
            <w:tcBorders>
              <w:top w:val="nil"/>
              <w:bottom w:val="nil"/>
            </w:tcBorders>
            <w:vAlign w:val="center"/>
          </w:tcPr>
          <w:p w14:paraId="07AEF771"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7CD0AA7B" w14:textId="77777777" w:rsidTr="00A075D5">
        <w:trPr>
          <w:trHeight w:val="344"/>
        </w:trPr>
        <w:tc>
          <w:tcPr>
            <w:tcW w:w="3780" w:type="dxa"/>
            <w:tcBorders>
              <w:top w:val="nil"/>
              <w:bottom w:val="nil"/>
            </w:tcBorders>
          </w:tcPr>
          <w:p w14:paraId="5A919FDC" w14:textId="77777777" w:rsidR="00B435CD" w:rsidRPr="00857032" w:rsidRDefault="00B435CD" w:rsidP="00A075D5">
            <w:pPr>
              <w:pStyle w:val="TableParagraph"/>
              <w:spacing w:line="293" w:lineRule="exact"/>
              <w:rPr>
                <w:rFonts w:ascii="Arial" w:hAnsi="Arial" w:cs="Arial"/>
                <w:spacing w:val="-2"/>
              </w:rPr>
            </w:pPr>
            <w:r w:rsidRPr="00857032">
              <w:rPr>
                <w:rFonts w:ascii="Arial" w:hAnsi="Arial" w:cs="Arial"/>
                <w:spacing w:val="-2"/>
              </w:rPr>
              <w:t xml:space="preserve">      Glargine</w:t>
            </w:r>
          </w:p>
        </w:tc>
        <w:tc>
          <w:tcPr>
            <w:tcW w:w="1800" w:type="dxa"/>
            <w:tcBorders>
              <w:top w:val="nil"/>
              <w:bottom w:val="nil"/>
            </w:tcBorders>
            <w:vAlign w:val="center"/>
          </w:tcPr>
          <w:p w14:paraId="1FAE8E65"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06997982"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0.733</w:t>
            </w:r>
          </w:p>
        </w:tc>
        <w:tc>
          <w:tcPr>
            <w:tcW w:w="1800" w:type="dxa"/>
            <w:tcBorders>
              <w:top w:val="nil"/>
              <w:bottom w:val="nil"/>
            </w:tcBorders>
            <w:vAlign w:val="center"/>
          </w:tcPr>
          <w:p w14:paraId="48D72846"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0.008</w:t>
            </w:r>
          </w:p>
        </w:tc>
        <w:tc>
          <w:tcPr>
            <w:tcW w:w="1980" w:type="dxa"/>
            <w:tcBorders>
              <w:top w:val="nil"/>
              <w:bottom w:val="nil"/>
            </w:tcBorders>
            <w:vAlign w:val="center"/>
          </w:tcPr>
          <w:p w14:paraId="0130DA2E"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0.174</w:t>
            </w:r>
          </w:p>
        </w:tc>
        <w:tc>
          <w:tcPr>
            <w:tcW w:w="1260" w:type="dxa"/>
            <w:tcBorders>
              <w:top w:val="nil"/>
              <w:bottom w:val="nil"/>
            </w:tcBorders>
            <w:vAlign w:val="center"/>
          </w:tcPr>
          <w:p w14:paraId="4A2EB488"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084EF2F3" w14:textId="77777777" w:rsidTr="00A075D5">
        <w:trPr>
          <w:trHeight w:val="344"/>
        </w:trPr>
        <w:tc>
          <w:tcPr>
            <w:tcW w:w="3780" w:type="dxa"/>
            <w:tcBorders>
              <w:top w:val="nil"/>
              <w:bottom w:val="nil"/>
            </w:tcBorders>
          </w:tcPr>
          <w:p w14:paraId="6C293D9F" w14:textId="77777777" w:rsidR="00B435CD" w:rsidRPr="00857032" w:rsidRDefault="00B435CD" w:rsidP="00A075D5">
            <w:pPr>
              <w:pStyle w:val="TableParagraph"/>
              <w:spacing w:line="293" w:lineRule="exact"/>
              <w:rPr>
                <w:rFonts w:ascii="Arial" w:hAnsi="Arial" w:cs="Arial"/>
                <w:spacing w:val="-2"/>
              </w:rPr>
            </w:pPr>
            <w:r w:rsidRPr="00857032">
              <w:rPr>
                <w:rFonts w:ascii="Arial" w:hAnsi="Arial" w:cs="Arial"/>
                <w:spacing w:val="-2"/>
              </w:rPr>
              <w:t xml:space="preserve">      Glimepiride</w:t>
            </w:r>
          </w:p>
        </w:tc>
        <w:tc>
          <w:tcPr>
            <w:tcW w:w="1800" w:type="dxa"/>
            <w:tcBorders>
              <w:top w:val="nil"/>
              <w:bottom w:val="nil"/>
            </w:tcBorders>
            <w:vAlign w:val="center"/>
          </w:tcPr>
          <w:p w14:paraId="052DF03B"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4E65B776"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bottom w:val="nil"/>
            </w:tcBorders>
            <w:vAlign w:val="center"/>
          </w:tcPr>
          <w:p w14:paraId="2F3C1444"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0.003</w:t>
            </w:r>
          </w:p>
        </w:tc>
        <w:tc>
          <w:tcPr>
            <w:tcW w:w="1980" w:type="dxa"/>
            <w:tcBorders>
              <w:top w:val="nil"/>
              <w:bottom w:val="nil"/>
            </w:tcBorders>
            <w:vAlign w:val="center"/>
          </w:tcPr>
          <w:p w14:paraId="2EE24BD9"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0.100</w:t>
            </w:r>
          </w:p>
        </w:tc>
        <w:tc>
          <w:tcPr>
            <w:tcW w:w="1260" w:type="dxa"/>
            <w:tcBorders>
              <w:top w:val="nil"/>
              <w:bottom w:val="nil"/>
            </w:tcBorders>
            <w:vAlign w:val="center"/>
          </w:tcPr>
          <w:p w14:paraId="3A8480D3"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r w:rsidR="00B435CD" w:rsidRPr="00857032" w14:paraId="0FD7DF54" w14:textId="77777777" w:rsidTr="00A075D5">
        <w:trPr>
          <w:trHeight w:val="344"/>
        </w:trPr>
        <w:tc>
          <w:tcPr>
            <w:tcW w:w="3780" w:type="dxa"/>
            <w:tcBorders>
              <w:top w:val="nil"/>
            </w:tcBorders>
          </w:tcPr>
          <w:p w14:paraId="57CB1504" w14:textId="77777777" w:rsidR="00B435CD" w:rsidRPr="00857032" w:rsidRDefault="00B435CD" w:rsidP="00A075D5">
            <w:pPr>
              <w:pStyle w:val="TableParagraph"/>
              <w:spacing w:line="293" w:lineRule="exact"/>
              <w:rPr>
                <w:rFonts w:ascii="Arial" w:hAnsi="Arial" w:cs="Arial"/>
                <w:spacing w:val="-2"/>
              </w:rPr>
            </w:pPr>
            <w:r w:rsidRPr="00857032">
              <w:rPr>
                <w:rFonts w:ascii="Arial" w:hAnsi="Arial" w:cs="Arial"/>
                <w:spacing w:val="-2"/>
              </w:rPr>
              <w:t xml:space="preserve">      Liraglutide</w:t>
            </w:r>
          </w:p>
        </w:tc>
        <w:tc>
          <w:tcPr>
            <w:tcW w:w="1800" w:type="dxa"/>
            <w:tcBorders>
              <w:top w:val="nil"/>
            </w:tcBorders>
            <w:vAlign w:val="center"/>
          </w:tcPr>
          <w:p w14:paraId="24F211E5"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tcBorders>
            <w:vAlign w:val="center"/>
          </w:tcPr>
          <w:p w14:paraId="75A5570E"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800" w:type="dxa"/>
            <w:tcBorders>
              <w:top w:val="nil"/>
            </w:tcBorders>
            <w:vAlign w:val="center"/>
          </w:tcPr>
          <w:p w14:paraId="63099E42" w14:textId="77777777" w:rsidR="00B435CD" w:rsidRPr="00857032" w:rsidRDefault="00B435CD" w:rsidP="00A075D5">
            <w:pPr>
              <w:pStyle w:val="TableParagraph"/>
              <w:spacing w:line="293" w:lineRule="exact"/>
              <w:ind w:left="119"/>
              <w:jc w:val="center"/>
              <w:rPr>
                <w:rFonts w:ascii="Arial" w:hAnsi="Arial" w:cs="Arial"/>
                <w:w w:val="105"/>
              </w:rPr>
            </w:pPr>
            <w:r w:rsidRPr="00857032">
              <w:rPr>
                <w:rFonts w:ascii="Arial" w:hAnsi="Arial" w:cs="Arial"/>
                <w:w w:val="105"/>
              </w:rPr>
              <w:t>--</w:t>
            </w:r>
          </w:p>
        </w:tc>
        <w:tc>
          <w:tcPr>
            <w:tcW w:w="1980" w:type="dxa"/>
            <w:tcBorders>
              <w:top w:val="nil"/>
            </w:tcBorders>
            <w:vAlign w:val="center"/>
          </w:tcPr>
          <w:p w14:paraId="030932A8" w14:textId="77777777" w:rsidR="00B435CD" w:rsidRPr="00857032" w:rsidRDefault="00B435CD" w:rsidP="00A075D5">
            <w:pPr>
              <w:pStyle w:val="TableParagraph"/>
              <w:spacing w:line="293" w:lineRule="exact"/>
              <w:ind w:left="120"/>
              <w:jc w:val="center"/>
              <w:rPr>
                <w:rFonts w:ascii="Arial" w:hAnsi="Arial" w:cs="Arial"/>
                <w:w w:val="105"/>
              </w:rPr>
            </w:pPr>
            <w:r w:rsidRPr="00857032">
              <w:rPr>
                <w:rFonts w:ascii="Arial" w:hAnsi="Arial" w:cs="Arial"/>
                <w:w w:val="105"/>
              </w:rPr>
              <w:t>0.412</w:t>
            </w:r>
          </w:p>
        </w:tc>
        <w:tc>
          <w:tcPr>
            <w:tcW w:w="1260" w:type="dxa"/>
            <w:tcBorders>
              <w:top w:val="nil"/>
            </w:tcBorders>
            <w:vAlign w:val="center"/>
          </w:tcPr>
          <w:p w14:paraId="12E900FF" w14:textId="77777777" w:rsidR="00B435CD" w:rsidRPr="00857032" w:rsidRDefault="00B435CD" w:rsidP="00A075D5">
            <w:pPr>
              <w:pStyle w:val="TableParagraph"/>
              <w:spacing w:line="293" w:lineRule="exact"/>
              <w:ind w:left="120" w:right="-15"/>
              <w:jc w:val="center"/>
              <w:rPr>
                <w:rFonts w:ascii="Arial" w:hAnsi="Arial" w:cs="Arial"/>
                <w:spacing w:val="-2"/>
                <w:w w:val="110"/>
              </w:rPr>
            </w:pPr>
          </w:p>
        </w:tc>
      </w:tr>
    </w:tbl>
    <w:p w14:paraId="679F55D5" w14:textId="77777777" w:rsidR="00B435CD" w:rsidRDefault="00B435CD" w:rsidP="00B435CD">
      <w:pPr>
        <w:spacing w:line="240" w:lineRule="auto"/>
        <w:rPr>
          <w:rFonts w:ascii="Arial" w:hAnsi="Arial" w:cs="Arial"/>
        </w:rPr>
      </w:pPr>
      <w:r>
        <w:rPr>
          <w:rFonts w:ascii="Arial" w:hAnsi="Arial" w:cs="Arial"/>
          <w:vertAlign w:val="superscript"/>
        </w:rPr>
        <w:t>1</w:t>
      </w:r>
      <w:r>
        <w:rPr>
          <w:rFonts w:ascii="Arial" w:hAnsi="Arial" w:cs="Arial"/>
        </w:rPr>
        <w:t xml:space="preserve"> P-value from a Wald test of the overall treatment effect.</w:t>
      </w:r>
    </w:p>
    <w:p w14:paraId="66ACAEAF" w14:textId="77777777" w:rsidR="00B435CD" w:rsidRPr="00B03ACD" w:rsidRDefault="00B435CD" w:rsidP="00B435CD">
      <w:pPr>
        <w:spacing w:line="240" w:lineRule="auto"/>
        <w:rPr>
          <w:rFonts w:ascii="Arial" w:hAnsi="Arial" w:cs="Arial"/>
        </w:rPr>
      </w:pPr>
      <w:r>
        <w:rPr>
          <w:rFonts w:ascii="Arial" w:hAnsi="Arial" w:cs="Arial"/>
          <w:vertAlign w:val="superscript"/>
        </w:rPr>
        <w:t>2</w:t>
      </w:r>
      <w:r>
        <w:rPr>
          <w:rFonts w:ascii="Arial" w:hAnsi="Arial" w:cs="Arial"/>
        </w:rPr>
        <w:t xml:space="preserve"> For CGM-derived hypoglycemia episodes and prolonged hypoglycemia episodes, model-estimated mean counts of the number of episodes in a 14-day CGM period by treatment group are presented based on the negative binomial regression model with an offset term for duration of CGM.</w:t>
      </w:r>
    </w:p>
    <w:p w14:paraId="09B65568" w14:textId="77777777" w:rsidR="00B435CD" w:rsidRDefault="00B435CD" w:rsidP="00B435CD">
      <w:pPr>
        <w:spacing w:line="240" w:lineRule="auto"/>
        <w:rPr>
          <w:rFonts w:ascii="Arial" w:hAnsi="Arial" w:cs="Arial"/>
        </w:rPr>
      </w:pPr>
      <w:r>
        <w:rPr>
          <w:rFonts w:ascii="Arial" w:hAnsi="Arial" w:cs="Arial"/>
          <w:vertAlign w:val="superscript"/>
        </w:rPr>
        <w:t>3</w:t>
      </w:r>
      <w:r>
        <w:rPr>
          <w:rFonts w:ascii="Arial" w:hAnsi="Arial" w:cs="Arial"/>
        </w:rPr>
        <w:t xml:space="preserve"> For the pairwise comparison p-values reported, the treatment group name in the row label and in the </w:t>
      </w:r>
      <w:proofErr w:type="gramStart"/>
      <w:r>
        <w:rPr>
          <w:rFonts w:ascii="Arial" w:hAnsi="Arial" w:cs="Arial"/>
        </w:rPr>
        <w:t>column</w:t>
      </w:r>
      <w:proofErr w:type="gramEnd"/>
      <w:r>
        <w:rPr>
          <w:rFonts w:ascii="Arial" w:hAnsi="Arial" w:cs="Arial"/>
        </w:rPr>
        <w:t xml:space="preserve"> label correspond to the two comparison groups for the pairwise comparison. For example, the p-value in the row labeled “Glargine” and the column labeled “Glimepiride” </w:t>
      </w:r>
      <w:r>
        <w:rPr>
          <w:rFonts w:ascii="Arial" w:hAnsi="Arial" w:cs="Arial"/>
        </w:rPr>
        <w:lastRenderedPageBreak/>
        <w:t>corresponds to the glargine-glimepiride comparison, the cell in the row labeled “Glargine” and the column labeled “Glargine” is blank since there is no comparison of the glargine group with itself, and the cell in the row labeled “Glimepiride” and the column labeled “Glargine” is blank since the p-value for the glargine-glimepiride comparison was already presented in the cell for the “Glargine” row and the “Glimepiride” column. P-values are presented from Wald tests of pairwise comparisons between treatment groups, adjusted for multiple testing using the Holm method.</w:t>
      </w:r>
    </w:p>
    <w:p w14:paraId="1F892A35" w14:textId="4F712845" w:rsidR="00B435CD" w:rsidRDefault="00B435CD">
      <w:pPr>
        <w:rPr>
          <w:rFonts w:ascii="Arial" w:hAnsi="Arial" w:cs="Arial"/>
        </w:rPr>
      </w:pPr>
      <w:r>
        <w:rPr>
          <w:rFonts w:ascii="Arial" w:hAnsi="Arial" w:cs="Arial"/>
          <w:vertAlign w:val="superscript"/>
        </w:rPr>
        <w:t>4</w:t>
      </w:r>
      <w:r>
        <w:rPr>
          <w:rFonts w:ascii="Arial" w:hAnsi="Arial" w:cs="Arial"/>
        </w:rPr>
        <w:t xml:space="preserve"> The analysis of self-reported hypoglycemia episodes was restricted to the 985 participants who reported that they recorded their low blood sugar symptoms (if any) in the diary 100% of the time.</w:t>
      </w:r>
      <w:r w:rsidRPr="008222CF">
        <w:rPr>
          <w:iCs/>
        </w:rPr>
        <w:t xml:space="preserve"> </w:t>
      </w:r>
      <w:r>
        <w:rPr>
          <w:rFonts w:ascii="Arial" w:hAnsi="Arial" w:cs="Arial"/>
        </w:rPr>
        <w:br w:type="page"/>
      </w:r>
    </w:p>
    <w:p w14:paraId="15D1D41A" w14:textId="77777777" w:rsidR="000A3E7B" w:rsidRDefault="000A3E7B" w:rsidP="000A3E7B">
      <w:pPr>
        <w:spacing w:before="240"/>
        <w:rPr>
          <w:rFonts w:ascii="Arial" w:hAnsi="Arial" w:cs="Arial"/>
        </w:rPr>
        <w:sectPr w:rsidR="000A3E7B" w:rsidSect="006A33C1">
          <w:pgSz w:w="15840" w:h="12240" w:orient="landscape"/>
          <w:pgMar w:top="1440" w:right="720" w:bottom="1440" w:left="630" w:header="720" w:footer="720" w:gutter="0"/>
          <w:cols w:space="720"/>
          <w:docGrid w:linePitch="360"/>
        </w:sectPr>
      </w:pPr>
    </w:p>
    <w:p w14:paraId="4BBF358A" w14:textId="15C425BE" w:rsidR="00AB478A" w:rsidRPr="00D85DCD" w:rsidRDefault="00AB478A" w:rsidP="00003BC9">
      <w:pPr>
        <w:pStyle w:val="Heading1"/>
      </w:pPr>
      <w:bookmarkStart w:id="4" w:name="_Toc219835852"/>
      <w:r w:rsidRPr="00003BC9">
        <w:rPr>
          <w:b/>
          <w:bCs/>
        </w:rPr>
        <w:lastRenderedPageBreak/>
        <w:t xml:space="preserve">Supplemental Table </w:t>
      </w:r>
      <w:r w:rsidR="008631C3" w:rsidRPr="00003BC9">
        <w:rPr>
          <w:b/>
          <w:bCs/>
        </w:rPr>
        <w:t>3</w:t>
      </w:r>
      <w:r w:rsidRPr="00003BC9">
        <w:rPr>
          <w:b/>
          <w:bCs/>
        </w:rPr>
        <w:t>.</w:t>
      </w:r>
      <w:r w:rsidRPr="00D85DCD">
        <w:t xml:space="preserve"> </w:t>
      </w:r>
      <w:r w:rsidR="003552DC">
        <w:t>Hb</w:t>
      </w:r>
      <w:r w:rsidRPr="00D85DCD">
        <w:t>A1</w:t>
      </w:r>
      <w:r>
        <w:t>c</w:t>
      </w:r>
      <w:r w:rsidRPr="00D85DCD">
        <w:t xml:space="preserve"> and CGM </w:t>
      </w:r>
      <w:r>
        <w:t>m</w:t>
      </w:r>
      <w:r w:rsidRPr="00D85DCD">
        <w:t xml:space="preserve">etrics for each treatment group by </w:t>
      </w:r>
      <w:r w:rsidR="002A205C">
        <w:t>Hb</w:t>
      </w:r>
      <w:r w:rsidRPr="00D85DCD">
        <w:t>A1</w:t>
      </w:r>
      <w:r>
        <w:t>c</w:t>
      </w:r>
      <w:r w:rsidRPr="00D85DCD">
        <w:t xml:space="preserve"> strata</w:t>
      </w:r>
      <w:r>
        <w:t xml:space="preserve"> in the on</w:t>
      </w:r>
      <w:r w:rsidR="00845521">
        <w:t>-</w:t>
      </w:r>
      <w:r>
        <w:t>treatment cohort</w:t>
      </w:r>
      <w:r w:rsidRPr="00D85DCD">
        <w:t>.</w:t>
      </w:r>
      <w:bookmarkEnd w:id="4"/>
      <w:r w:rsidRPr="00D85DCD">
        <w:t xml:space="preserve"> </w:t>
      </w:r>
    </w:p>
    <w:p w14:paraId="0175D8A3" w14:textId="77777777" w:rsidR="00AB478A" w:rsidRDefault="00AB478A" w:rsidP="00AB478A">
      <w:pPr>
        <w:rPr>
          <w:rFonts w:ascii="Arial" w:hAnsi="Arial" w:cs="Arial"/>
        </w:rPr>
      </w:pPr>
    </w:p>
    <w:tbl>
      <w:tblPr>
        <w:tblStyle w:val="TableGrid"/>
        <w:tblW w:w="11473" w:type="dxa"/>
        <w:tblInd w:w="-5" w:type="dxa"/>
        <w:tblLook w:val="04A0" w:firstRow="1" w:lastRow="0" w:firstColumn="1" w:lastColumn="0" w:noHBand="0" w:noVBand="1"/>
      </w:tblPr>
      <w:tblGrid>
        <w:gridCol w:w="1490"/>
        <w:gridCol w:w="562"/>
        <w:gridCol w:w="674"/>
        <w:gridCol w:w="657"/>
        <w:gridCol w:w="657"/>
        <w:gridCol w:w="657"/>
        <w:gridCol w:w="674"/>
        <w:gridCol w:w="657"/>
        <w:gridCol w:w="657"/>
        <w:gridCol w:w="590"/>
        <w:gridCol w:w="590"/>
        <w:gridCol w:w="590"/>
        <w:gridCol w:w="590"/>
        <w:gridCol w:w="607"/>
        <w:gridCol w:w="607"/>
        <w:gridCol w:w="607"/>
        <w:gridCol w:w="607"/>
      </w:tblGrid>
      <w:tr w:rsidR="00AB478A" w14:paraId="465124EA" w14:textId="77777777" w:rsidTr="008E370A">
        <w:tc>
          <w:tcPr>
            <w:tcW w:w="1530" w:type="dxa"/>
          </w:tcPr>
          <w:p w14:paraId="21048F1A" w14:textId="715FE604" w:rsidR="00AB478A" w:rsidRPr="00446271" w:rsidRDefault="00471E5C" w:rsidP="004E4DB9">
            <w:pPr>
              <w:rPr>
                <w:b/>
                <w:bCs/>
              </w:rPr>
            </w:pPr>
            <w:r>
              <w:rPr>
                <w:b/>
                <w:bCs/>
              </w:rPr>
              <w:t>Glycemic</w:t>
            </w:r>
            <w:r w:rsidRPr="00446271">
              <w:rPr>
                <w:b/>
                <w:bCs/>
              </w:rPr>
              <w:t xml:space="preserve"> </w:t>
            </w:r>
            <w:r w:rsidR="00AB478A" w:rsidRPr="00446271">
              <w:rPr>
                <w:b/>
                <w:bCs/>
              </w:rPr>
              <w:t>Metric</w:t>
            </w:r>
          </w:p>
        </w:tc>
        <w:tc>
          <w:tcPr>
            <w:tcW w:w="2469" w:type="dxa"/>
            <w:gridSpan w:val="4"/>
            <w:tcBorders>
              <w:right w:val="single" w:sz="18" w:space="0" w:color="auto"/>
            </w:tcBorders>
          </w:tcPr>
          <w:p w14:paraId="46F2A087" w14:textId="3D0614C4" w:rsidR="00AB478A" w:rsidRPr="00446271" w:rsidRDefault="00AB478A" w:rsidP="004E4DB9">
            <w:pPr>
              <w:jc w:val="center"/>
              <w:rPr>
                <w:b/>
                <w:bCs/>
              </w:rPr>
            </w:pPr>
            <w:r w:rsidRPr="00446271">
              <w:rPr>
                <w:b/>
                <w:bCs/>
              </w:rPr>
              <w:t>&lt;6.5</w:t>
            </w:r>
            <w:r>
              <w:rPr>
                <w:b/>
                <w:bCs/>
              </w:rPr>
              <w:t>%</w:t>
            </w:r>
            <w:r w:rsidRPr="00446271">
              <w:rPr>
                <w:b/>
                <w:bCs/>
              </w:rPr>
              <w:t xml:space="preserve"> (n=3</w:t>
            </w:r>
            <w:r w:rsidR="004F34BF">
              <w:rPr>
                <w:b/>
                <w:bCs/>
              </w:rPr>
              <w:t>58</w:t>
            </w:r>
            <w:r w:rsidRPr="00446271">
              <w:rPr>
                <w:b/>
                <w:bCs/>
              </w:rPr>
              <w:t>)</w:t>
            </w:r>
          </w:p>
        </w:tc>
        <w:tc>
          <w:tcPr>
            <w:tcW w:w="2678" w:type="dxa"/>
            <w:gridSpan w:val="4"/>
            <w:tcBorders>
              <w:left w:val="single" w:sz="18" w:space="0" w:color="auto"/>
              <w:right w:val="single" w:sz="18" w:space="0" w:color="auto"/>
            </w:tcBorders>
          </w:tcPr>
          <w:p w14:paraId="65053657" w14:textId="0E5F77F3" w:rsidR="00AB478A" w:rsidRPr="00446271" w:rsidRDefault="00AB478A" w:rsidP="004E4DB9">
            <w:pPr>
              <w:jc w:val="center"/>
              <w:rPr>
                <w:b/>
                <w:bCs/>
              </w:rPr>
            </w:pPr>
            <w:r w:rsidRPr="00446271">
              <w:rPr>
                <w:b/>
                <w:bCs/>
              </w:rPr>
              <w:t>6.5</w:t>
            </w:r>
            <w:r>
              <w:rPr>
                <w:b/>
                <w:bCs/>
              </w:rPr>
              <w:t>% to &lt;</w:t>
            </w:r>
            <w:r w:rsidRPr="00446271">
              <w:rPr>
                <w:b/>
                <w:bCs/>
              </w:rPr>
              <w:t>7</w:t>
            </w:r>
            <w:r>
              <w:rPr>
                <w:b/>
                <w:bCs/>
              </w:rPr>
              <w:t>%</w:t>
            </w:r>
            <w:r w:rsidRPr="00446271">
              <w:rPr>
                <w:b/>
                <w:bCs/>
              </w:rPr>
              <w:t xml:space="preserve"> (n=34</w:t>
            </w:r>
            <w:r w:rsidR="004F34BF">
              <w:rPr>
                <w:b/>
                <w:bCs/>
              </w:rPr>
              <w:t>1</w:t>
            </w:r>
            <w:r w:rsidRPr="00446271">
              <w:rPr>
                <w:b/>
                <w:bCs/>
              </w:rPr>
              <w:t>)</w:t>
            </w:r>
          </w:p>
        </w:tc>
        <w:tc>
          <w:tcPr>
            <w:tcW w:w="2368" w:type="dxa"/>
            <w:gridSpan w:val="4"/>
            <w:tcBorders>
              <w:left w:val="single" w:sz="18" w:space="0" w:color="auto"/>
              <w:right w:val="single" w:sz="18" w:space="0" w:color="auto"/>
            </w:tcBorders>
          </w:tcPr>
          <w:p w14:paraId="1402A14B" w14:textId="54FBE051" w:rsidR="00AB478A" w:rsidRPr="00446271" w:rsidRDefault="00AB478A" w:rsidP="004E4DB9">
            <w:pPr>
              <w:jc w:val="center"/>
              <w:rPr>
                <w:b/>
                <w:bCs/>
              </w:rPr>
            </w:pPr>
            <w:r w:rsidRPr="00446271">
              <w:rPr>
                <w:b/>
                <w:bCs/>
              </w:rPr>
              <w:t>7</w:t>
            </w:r>
            <w:r>
              <w:rPr>
                <w:b/>
                <w:bCs/>
              </w:rPr>
              <w:t>% to &lt;</w:t>
            </w:r>
            <w:r w:rsidRPr="00446271">
              <w:rPr>
                <w:b/>
                <w:bCs/>
              </w:rPr>
              <w:t>7.5</w:t>
            </w:r>
            <w:r>
              <w:rPr>
                <w:b/>
                <w:bCs/>
              </w:rPr>
              <w:t>%</w:t>
            </w:r>
            <w:r w:rsidRPr="00446271">
              <w:rPr>
                <w:b/>
                <w:bCs/>
              </w:rPr>
              <w:t xml:space="preserve"> (n=22</w:t>
            </w:r>
            <w:r w:rsidR="004F34BF">
              <w:rPr>
                <w:b/>
                <w:bCs/>
              </w:rPr>
              <w:t>3</w:t>
            </w:r>
            <w:r w:rsidRPr="00446271">
              <w:rPr>
                <w:b/>
                <w:bCs/>
              </w:rPr>
              <w:t>)</w:t>
            </w:r>
          </w:p>
        </w:tc>
        <w:tc>
          <w:tcPr>
            <w:tcW w:w="2428" w:type="dxa"/>
            <w:gridSpan w:val="4"/>
            <w:tcBorders>
              <w:left w:val="single" w:sz="18" w:space="0" w:color="auto"/>
            </w:tcBorders>
          </w:tcPr>
          <w:p w14:paraId="43F26D1F" w14:textId="132E3E3A" w:rsidR="00AB478A" w:rsidRPr="00446271" w:rsidRDefault="00AB478A" w:rsidP="004E4DB9">
            <w:pPr>
              <w:jc w:val="center"/>
              <w:rPr>
                <w:b/>
                <w:bCs/>
              </w:rPr>
            </w:pPr>
            <w:r>
              <w:rPr>
                <w:rFonts w:cstheme="minorHAnsi"/>
                <w:b/>
                <w:bCs/>
              </w:rPr>
              <w:t>≥</w:t>
            </w:r>
            <w:r w:rsidRPr="00446271">
              <w:rPr>
                <w:b/>
                <w:bCs/>
              </w:rPr>
              <w:t>7.5</w:t>
            </w:r>
            <w:r>
              <w:rPr>
                <w:b/>
                <w:bCs/>
              </w:rPr>
              <w:t>%</w:t>
            </w:r>
            <w:r w:rsidRPr="00446271">
              <w:rPr>
                <w:b/>
                <w:bCs/>
              </w:rPr>
              <w:t xml:space="preserve"> (n=1</w:t>
            </w:r>
            <w:r w:rsidR="004F34BF">
              <w:rPr>
                <w:b/>
                <w:bCs/>
              </w:rPr>
              <w:t>56</w:t>
            </w:r>
            <w:r w:rsidRPr="00446271">
              <w:rPr>
                <w:b/>
                <w:bCs/>
              </w:rPr>
              <w:t>)</w:t>
            </w:r>
          </w:p>
        </w:tc>
      </w:tr>
      <w:tr w:rsidR="00AB478A" w14:paraId="3266B15D" w14:textId="77777777" w:rsidTr="008E370A">
        <w:tc>
          <w:tcPr>
            <w:tcW w:w="1530" w:type="dxa"/>
          </w:tcPr>
          <w:p w14:paraId="3201F901" w14:textId="77777777" w:rsidR="00AB478A" w:rsidRDefault="00AB478A" w:rsidP="004E4DB9"/>
        </w:tc>
        <w:tc>
          <w:tcPr>
            <w:tcW w:w="457" w:type="dxa"/>
          </w:tcPr>
          <w:p w14:paraId="10BA6698" w14:textId="77777777" w:rsidR="00AB478A" w:rsidRPr="00CD7D93" w:rsidRDefault="00AB478A" w:rsidP="004E4DB9">
            <w:pPr>
              <w:rPr>
                <w:b/>
                <w:bCs/>
              </w:rPr>
            </w:pPr>
            <w:r w:rsidRPr="00CD7D93">
              <w:rPr>
                <w:b/>
                <w:bCs/>
              </w:rPr>
              <w:t>Gla</w:t>
            </w:r>
          </w:p>
        </w:tc>
        <w:tc>
          <w:tcPr>
            <w:tcW w:w="680" w:type="dxa"/>
          </w:tcPr>
          <w:p w14:paraId="59FE96C8" w14:textId="77777777" w:rsidR="00AB478A" w:rsidRPr="00CD7D93" w:rsidRDefault="00AB478A" w:rsidP="004E4DB9">
            <w:pPr>
              <w:rPr>
                <w:b/>
                <w:bCs/>
              </w:rPr>
            </w:pPr>
            <w:proofErr w:type="spellStart"/>
            <w:r w:rsidRPr="00CD7D93">
              <w:rPr>
                <w:b/>
                <w:bCs/>
              </w:rPr>
              <w:t>Gli</w:t>
            </w:r>
            <w:proofErr w:type="spellEnd"/>
          </w:p>
        </w:tc>
        <w:tc>
          <w:tcPr>
            <w:tcW w:w="666" w:type="dxa"/>
          </w:tcPr>
          <w:p w14:paraId="16EB4E07" w14:textId="77777777" w:rsidR="00AB478A" w:rsidRPr="00CD7D93" w:rsidRDefault="00AB478A" w:rsidP="004E4DB9">
            <w:pPr>
              <w:rPr>
                <w:b/>
                <w:bCs/>
              </w:rPr>
            </w:pPr>
            <w:r w:rsidRPr="00CD7D93">
              <w:rPr>
                <w:b/>
                <w:bCs/>
              </w:rPr>
              <w:t>Lira</w:t>
            </w:r>
          </w:p>
        </w:tc>
        <w:tc>
          <w:tcPr>
            <w:tcW w:w="666" w:type="dxa"/>
            <w:tcBorders>
              <w:bottom w:val="single" w:sz="4" w:space="0" w:color="auto"/>
              <w:right w:val="single" w:sz="18" w:space="0" w:color="auto"/>
            </w:tcBorders>
          </w:tcPr>
          <w:p w14:paraId="5C1D0E13" w14:textId="77777777" w:rsidR="00AB478A" w:rsidRPr="00CD7D93" w:rsidRDefault="00AB478A" w:rsidP="004E4DB9">
            <w:pPr>
              <w:rPr>
                <w:b/>
                <w:bCs/>
              </w:rPr>
            </w:pPr>
            <w:r w:rsidRPr="00CD7D93">
              <w:rPr>
                <w:b/>
                <w:bCs/>
              </w:rPr>
              <w:t>Sita</w:t>
            </w:r>
          </w:p>
        </w:tc>
        <w:tc>
          <w:tcPr>
            <w:tcW w:w="666" w:type="dxa"/>
            <w:tcBorders>
              <w:left w:val="single" w:sz="18" w:space="0" w:color="auto"/>
            </w:tcBorders>
          </w:tcPr>
          <w:p w14:paraId="61B1DD32" w14:textId="77777777" w:rsidR="00AB478A" w:rsidRPr="00CD7D93" w:rsidRDefault="00AB478A" w:rsidP="004E4DB9">
            <w:pPr>
              <w:rPr>
                <w:b/>
                <w:bCs/>
              </w:rPr>
            </w:pPr>
            <w:r w:rsidRPr="00CD7D93">
              <w:rPr>
                <w:b/>
                <w:bCs/>
              </w:rPr>
              <w:t>Gla</w:t>
            </w:r>
          </w:p>
        </w:tc>
        <w:tc>
          <w:tcPr>
            <w:tcW w:w="680" w:type="dxa"/>
          </w:tcPr>
          <w:p w14:paraId="7F7FAF63" w14:textId="77777777" w:rsidR="00AB478A" w:rsidRPr="00CD7D93" w:rsidRDefault="00AB478A" w:rsidP="004E4DB9">
            <w:pPr>
              <w:rPr>
                <w:b/>
                <w:bCs/>
              </w:rPr>
            </w:pPr>
            <w:proofErr w:type="spellStart"/>
            <w:r w:rsidRPr="00CD7D93">
              <w:rPr>
                <w:b/>
                <w:bCs/>
              </w:rPr>
              <w:t>Gli</w:t>
            </w:r>
            <w:proofErr w:type="spellEnd"/>
          </w:p>
        </w:tc>
        <w:tc>
          <w:tcPr>
            <w:tcW w:w="666" w:type="dxa"/>
          </w:tcPr>
          <w:p w14:paraId="60785C34" w14:textId="77777777" w:rsidR="00AB478A" w:rsidRPr="00CD7D93" w:rsidRDefault="00AB478A" w:rsidP="004E4DB9">
            <w:pPr>
              <w:rPr>
                <w:b/>
                <w:bCs/>
              </w:rPr>
            </w:pPr>
            <w:r w:rsidRPr="00CD7D93">
              <w:rPr>
                <w:b/>
                <w:bCs/>
              </w:rPr>
              <w:t>Lira</w:t>
            </w:r>
          </w:p>
        </w:tc>
        <w:tc>
          <w:tcPr>
            <w:tcW w:w="666" w:type="dxa"/>
            <w:tcBorders>
              <w:bottom w:val="single" w:sz="4" w:space="0" w:color="auto"/>
              <w:right w:val="single" w:sz="18" w:space="0" w:color="auto"/>
            </w:tcBorders>
          </w:tcPr>
          <w:p w14:paraId="04761ED2" w14:textId="77777777" w:rsidR="00AB478A" w:rsidRPr="00CD7D93" w:rsidRDefault="00AB478A" w:rsidP="004E4DB9">
            <w:pPr>
              <w:rPr>
                <w:b/>
                <w:bCs/>
              </w:rPr>
            </w:pPr>
            <w:r w:rsidRPr="00CD7D93">
              <w:rPr>
                <w:b/>
                <w:bCs/>
              </w:rPr>
              <w:t>Sita</w:t>
            </w:r>
          </w:p>
        </w:tc>
        <w:tc>
          <w:tcPr>
            <w:tcW w:w="592" w:type="dxa"/>
            <w:tcBorders>
              <w:left w:val="single" w:sz="18" w:space="0" w:color="auto"/>
            </w:tcBorders>
          </w:tcPr>
          <w:p w14:paraId="42890F4B" w14:textId="77777777" w:rsidR="00AB478A" w:rsidRPr="00CD7D93" w:rsidRDefault="00AB478A" w:rsidP="004E4DB9">
            <w:pPr>
              <w:rPr>
                <w:b/>
                <w:bCs/>
              </w:rPr>
            </w:pPr>
            <w:r w:rsidRPr="00CD7D93">
              <w:rPr>
                <w:b/>
                <w:bCs/>
              </w:rPr>
              <w:t>Gla</w:t>
            </w:r>
          </w:p>
        </w:tc>
        <w:tc>
          <w:tcPr>
            <w:tcW w:w="592" w:type="dxa"/>
          </w:tcPr>
          <w:p w14:paraId="1F1C8225" w14:textId="77777777" w:rsidR="00AB478A" w:rsidRPr="00CD7D93" w:rsidRDefault="00AB478A" w:rsidP="004E4DB9">
            <w:pPr>
              <w:rPr>
                <w:b/>
                <w:bCs/>
              </w:rPr>
            </w:pPr>
            <w:proofErr w:type="spellStart"/>
            <w:r w:rsidRPr="00CD7D93">
              <w:rPr>
                <w:b/>
                <w:bCs/>
              </w:rPr>
              <w:t>Gli</w:t>
            </w:r>
            <w:proofErr w:type="spellEnd"/>
          </w:p>
        </w:tc>
        <w:tc>
          <w:tcPr>
            <w:tcW w:w="592" w:type="dxa"/>
          </w:tcPr>
          <w:p w14:paraId="23B98D60" w14:textId="77777777" w:rsidR="00AB478A" w:rsidRPr="00CD7D93" w:rsidRDefault="00AB478A" w:rsidP="004E4DB9">
            <w:pPr>
              <w:rPr>
                <w:b/>
                <w:bCs/>
              </w:rPr>
            </w:pPr>
            <w:r w:rsidRPr="00CD7D93">
              <w:rPr>
                <w:b/>
                <w:bCs/>
              </w:rPr>
              <w:t>Lira</w:t>
            </w:r>
          </w:p>
        </w:tc>
        <w:tc>
          <w:tcPr>
            <w:tcW w:w="592" w:type="dxa"/>
            <w:tcBorders>
              <w:right w:val="single" w:sz="18" w:space="0" w:color="auto"/>
            </w:tcBorders>
          </w:tcPr>
          <w:p w14:paraId="20715DBD" w14:textId="77777777" w:rsidR="00AB478A" w:rsidRPr="00CD7D93" w:rsidRDefault="00AB478A" w:rsidP="004E4DB9">
            <w:pPr>
              <w:rPr>
                <w:b/>
                <w:bCs/>
              </w:rPr>
            </w:pPr>
            <w:r w:rsidRPr="00CD7D93">
              <w:rPr>
                <w:b/>
                <w:bCs/>
              </w:rPr>
              <w:t>Sita</w:t>
            </w:r>
          </w:p>
        </w:tc>
        <w:tc>
          <w:tcPr>
            <w:tcW w:w="607" w:type="dxa"/>
            <w:tcBorders>
              <w:left w:val="single" w:sz="18" w:space="0" w:color="auto"/>
            </w:tcBorders>
          </w:tcPr>
          <w:p w14:paraId="3825E88A" w14:textId="77777777" w:rsidR="00AB478A" w:rsidRPr="00CD7D93" w:rsidRDefault="00AB478A" w:rsidP="004E4DB9">
            <w:pPr>
              <w:rPr>
                <w:b/>
                <w:bCs/>
              </w:rPr>
            </w:pPr>
            <w:r w:rsidRPr="00CD7D93">
              <w:rPr>
                <w:b/>
                <w:bCs/>
              </w:rPr>
              <w:t>Gla</w:t>
            </w:r>
          </w:p>
        </w:tc>
        <w:tc>
          <w:tcPr>
            <w:tcW w:w="607" w:type="dxa"/>
          </w:tcPr>
          <w:p w14:paraId="2156B78C" w14:textId="77777777" w:rsidR="00AB478A" w:rsidRPr="00CD7D93" w:rsidRDefault="00AB478A" w:rsidP="004E4DB9">
            <w:pPr>
              <w:rPr>
                <w:b/>
                <w:bCs/>
              </w:rPr>
            </w:pPr>
            <w:proofErr w:type="spellStart"/>
            <w:r w:rsidRPr="00CD7D93">
              <w:rPr>
                <w:b/>
                <w:bCs/>
              </w:rPr>
              <w:t>Gli</w:t>
            </w:r>
            <w:proofErr w:type="spellEnd"/>
          </w:p>
        </w:tc>
        <w:tc>
          <w:tcPr>
            <w:tcW w:w="607" w:type="dxa"/>
          </w:tcPr>
          <w:p w14:paraId="16CC3F4B" w14:textId="77777777" w:rsidR="00AB478A" w:rsidRPr="00CD7D93" w:rsidRDefault="00AB478A" w:rsidP="004E4DB9">
            <w:pPr>
              <w:rPr>
                <w:b/>
                <w:bCs/>
              </w:rPr>
            </w:pPr>
            <w:r w:rsidRPr="00CD7D93">
              <w:rPr>
                <w:b/>
                <w:bCs/>
              </w:rPr>
              <w:t>Lira</w:t>
            </w:r>
          </w:p>
        </w:tc>
        <w:tc>
          <w:tcPr>
            <w:tcW w:w="607" w:type="dxa"/>
          </w:tcPr>
          <w:p w14:paraId="34A4D406" w14:textId="77777777" w:rsidR="00AB478A" w:rsidRPr="00CD7D93" w:rsidRDefault="00AB478A" w:rsidP="004E4DB9">
            <w:pPr>
              <w:rPr>
                <w:b/>
                <w:bCs/>
              </w:rPr>
            </w:pPr>
            <w:r w:rsidRPr="00CD7D93">
              <w:rPr>
                <w:b/>
                <w:bCs/>
              </w:rPr>
              <w:t>Sita</w:t>
            </w:r>
          </w:p>
        </w:tc>
      </w:tr>
      <w:tr w:rsidR="003D0F8E" w14:paraId="102ED8EA" w14:textId="77777777" w:rsidTr="008E370A">
        <w:tc>
          <w:tcPr>
            <w:tcW w:w="1530" w:type="dxa"/>
          </w:tcPr>
          <w:p w14:paraId="28AF05B1" w14:textId="47D77EAE" w:rsidR="00AB478A" w:rsidRDefault="002A205C" w:rsidP="004E4DB9">
            <w:r>
              <w:t>Hb</w:t>
            </w:r>
            <w:r w:rsidR="00AB478A">
              <w:t>A1c (range)</w:t>
            </w:r>
          </w:p>
        </w:tc>
        <w:tc>
          <w:tcPr>
            <w:tcW w:w="457" w:type="dxa"/>
          </w:tcPr>
          <w:p w14:paraId="5D7A2706" w14:textId="77777777" w:rsidR="00AB478A" w:rsidRDefault="00AB478A" w:rsidP="004E4DB9">
            <w:r>
              <w:t>5.6-6.4</w:t>
            </w:r>
          </w:p>
        </w:tc>
        <w:tc>
          <w:tcPr>
            <w:tcW w:w="680" w:type="dxa"/>
          </w:tcPr>
          <w:p w14:paraId="3237F536" w14:textId="77777777" w:rsidR="00AB478A" w:rsidRDefault="00AB478A" w:rsidP="004E4DB9">
            <w:r>
              <w:t>5.1- 6.4</w:t>
            </w:r>
          </w:p>
        </w:tc>
        <w:tc>
          <w:tcPr>
            <w:tcW w:w="666" w:type="dxa"/>
          </w:tcPr>
          <w:p w14:paraId="27C6DEE7" w14:textId="77777777" w:rsidR="00AB478A" w:rsidRDefault="00AB478A" w:rsidP="004E4DB9">
            <w:r>
              <w:t>5.0-6.4</w:t>
            </w:r>
          </w:p>
        </w:tc>
        <w:tc>
          <w:tcPr>
            <w:tcW w:w="666" w:type="dxa"/>
            <w:tcBorders>
              <w:right w:val="single" w:sz="18" w:space="0" w:color="auto"/>
            </w:tcBorders>
          </w:tcPr>
          <w:p w14:paraId="136205EF" w14:textId="77777777" w:rsidR="00AB478A" w:rsidRDefault="00AB478A" w:rsidP="004E4DB9">
            <w:r>
              <w:t>5.3-6.4</w:t>
            </w:r>
          </w:p>
        </w:tc>
        <w:tc>
          <w:tcPr>
            <w:tcW w:w="666" w:type="dxa"/>
            <w:tcBorders>
              <w:left w:val="single" w:sz="18" w:space="0" w:color="auto"/>
            </w:tcBorders>
          </w:tcPr>
          <w:p w14:paraId="328A5646" w14:textId="77777777" w:rsidR="00AB478A" w:rsidRDefault="00AB478A" w:rsidP="004E4DB9">
            <w:r>
              <w:t>6.5-6.9</w:t>
            </w:r>
          </w:p>
        </w:tc>
        <w:tc>
          <w:tcPr>
            <w:tcW w:w="680" w:type="dxa"/>
          </w:tcPr>
          <w:p w14:paraId="001C9AF8" w14:textId="77777777" w:rsidR="00AB478A" w:rsidRDefault="00AB478A" w:rsidP="004E4DB9">
            <w:r>
              <w:t>6.5-6.9</w:t>
            </w:r>
          </w:p>
        </w:tc>
        <w:tc>
          <w:tcPr>
            <w:tcW w:w="666" w:type="dxa"/>
          </w:tcPr>
          <w:p w14:paraId="6471BFE8" w14:textId="77777777" w:rsidR="00AB478A" w:rsidRDefault="00AB478A" w:rsidP="004E4DB9">
            <w:r>
              <w:t>6.5-6.9</w:t>
            </w:r>
          </w:p>
        </w:tc>
        <w:tc>
          <w:tcPr>
            <w:tcW w:w="666" w:type="dxa"/>
            <w:tcBorders>
              <w:right w:val="single" w:sz="18" w:space="0" w:color="auto"/>
            </w:tcBorders>
          </w:tcPr>
          <w:p w14:paraId="7ADC20BD" w14:textId="77777777" w:rsidR="00AB478A" w:rsidRDefault="00AB478A" w:rsidP="004E4DB9">
            <w:r>
              <w:t>6.5-6.9</w:t>
            </w:r>
          </w:p>
        </w:tc>
        <w:tc>
          <w:tcPr>
            <w:tcW w:w="592" w:type="dxa"/>
            <w:tcBorders>
              <w:left w:val="single" w:sz="18" w:space="0" w:color="auto"/>
            </w:tcBorders>
          </w:tcPr>
          <w:p w14:paraId="69E0EBBE" w14:textId="77777777" w:rsidR="00AB478A" w:rsidRDefault="00AB478A" w:rsidP="004E4DB9">
            <w:r>
              <w:t>7.0- 7.4</w:t>
            </w:r>
          </w:p>
        </w:tc>
        <w:tc>
          <w:tcPr>
            <w:tcW w:w="592" w:type="dxa"/>
          </w:tcPr>
          <w:p w14:paraId="74C0C63D" w14:textId="77777777" w:rsidR="00AB478A" w:rsidRDefault="00AB478A" w:rsidP="004E4DB9">
            <w:r>
              <w:t>7.0- 7.4</w:t>
            </w:r>
          </w:p>
        </w:tc>
        <w:tc>
          <w:tcPr>
            <w:tcW w:w="592" w:type="dxa"/>
          </w:tcPr>
          <w:p w14:paraId="228219C8" w14:textId="77777777" w:rsidR="00AB478A" w:rsidRDefault="00AB478A" w:rsidP="004E4DB9">
            <w:r>
              <w:t>7.0- 7.4</w:t>
            </w:r>
          </w:p>
        </w:tc>
        <w:tc>
          <w:tcPr>
            <w:tcW w:w="592" w:type="dxa"/>
            <w:tcBorders>
              <w:right w:val="single" w:sz="18" w:space="0" w:color="auto"/>
            </w:tcBorders>
          </w:tcPr>
          <w:p w14:paraId="7423DECD" w14:textId="77777777" w:rsidR="00AB478A" w:rsidRDefault="00AB478A" w:rsidP="004E4DB9">
            <w:r>
              <w:t>7.0- 7.4</w:t>
            </w:r>
          </w:p>
        </w:tc>
        <w:tc>
          <w:tcPr>
            <w:tcW w:w="607" w:type="dxa"/>
            <w:tcBorders>
              <w:left w:val="single" w:sz="18" w:space="0" w:color="auto"/>
            </w:tcBorders>
          </w:tcPr>
          <w:p w14:paraId="1F2753D0" w14:textId="77777777" w:rsidR="00AB478A" w:rsidRDefault="00AB478A" w:rsidP="004E4DB9">
            <w:r>
              <w:t>7.5-15.8</w:t>
            </w:r>
          </w:p>
        </w:tc>
        <w:tc>
          <w:tcPr>
            <w:tcW w:w="607" w:type="dxa"/>
          </w:tcPr>
          <w:p w14:paraId="42C7176C" w14:textId="77777777" w:rsidR="00AB478A" w:rsidRDefault="00AB478A" w:rsidP="004E4DB9">
            <w:r>
              <w:t>7.5-11.3</w:t>
            </w:r>
          </w:p>
        </w:tc>
        <w:tc>
          <w:tcPr>
            <w:tcW w:w="607" w:type="dxa"/>
          </w:tcPr>
          <w:p w14:paraId="6ADA614C" w14:textId="77777777" w:rsidR="00AB478A" w:rsidRDefault="00AB478A" w:rsidP="004E4DB9">
            <w:r>
              <w:t>7.5-12.9</w:t>
            </w:r>
          </w:p>
        </w:tc>
        <w:tc>
          <w:tcPr>
            <w:tcW w:w="607" w:type="dxa"/>
          </w:tcPr>
          <w:p w14:paraId="56D3A35C" w14:textId="77777777" w:rsidR="00AB478A" w:rsidRDefault="00AB478A" w:rsidP="004E4DB9">
            <w:r>
              <w:t>7.5-10.4</w:t>
            </w:r>
          </w:p>
        </w:tc>
      </w:tr>
      <w:tr w:rsidR="00AB478A" w14:paraId="2243A6DD" w14:textId="77777777" w:rsidTr="008E370A">
        <w:tc>
          <w:tcPr>
            <w:tcW w:w="1530" w:type="dxa"/>
          </w:tcPr>
          <w:p w14:paraId="70445056" w14:textId="6034496E" w:rsidR="00AB478A" w:rsidRDefault="002A205C" w:rsidP="004E4DB9">
            <w:r>
              <w:t>Hb</w:t>
            </w:r>
            <w:r w:rsidR="00AB478A">
              <w:t>A1c (mean)</w:t>
            </w:r>
          </w:p>
        </w:tc>
        <w:tc>
          <w:tcPr>
            <w:tcW w:w="457" w:type="dxa"/>
          </w:tcPr>
          <w:p w14:paraId="07CAF073" w14:textId="77777777" w:rsidR="00AB478A" w:rsidRDefault="00AB478A" w:rsidP="004E4DB9">
            <w:r>
              <w:t>6.1</w:t>
            </w:r>
          </w:p>
        </w:tc>
        <w:tc>
          <w:tcPr>
            <w:tcW w:w="680" w:type="dxa"/>
          </w:tcPr>
          <w:p w14:paraId="0F773356" w14:textId="77777777" w:rsidR="00AB478A" w:rsidRDefault="00AB478A" w:rsidP="004E4DB9">
            <w:r>
              <w:t>6.1</w:t>
            </w:r>
          </w:p>
        </w:tc>
        <w:tc>
          <w:tcPr>
            <w:tcW w:w="666" w:type="dxa"/>
          </w:tcPr>
          <w:p w14:paraId="6AF92FA0" w14:textId="77777777" w:rsidR="00AB478A" w:rsidRDefault="00AB478A" w:rsidP="004E4DB9">
            <w:r>
              <w:t>6.0</w:t>
            </w:r>
          </w:p>
        </w:tc>
        <w:tc>
          <w:tcPr>
            <w:tcW w:w="666" w:type="dxa"/>
            <w:tcBorders>
              <w:right w:val="single" w:sz="18" w:space="0" w:color="auto"/>
            </w:tcBorders>
          </w:tcPr>
          <w:p w14:paraId="74A4EE9B" w14:textId="77777777" w:rsidR="00AB478A" w:rsidRDefault="00AB478A" w:rsidP="004E4DB9">
            <w:r>
              <w:t>6.0</w:t>
            </w:r>
          </w:p>
        </w:tc>
        <w:tc>
          <w:tcPr>
            <w:tcW w:w="666" w:type="dxa"/>
            <w:tcBorders>
              <w:left w:val="single" w:sz="18" w:space="0" w:color="auto"/>
            </w:tcBorders>
          </w:tcPr>
          <w:p w14:paraId="76629648" w14:textId="77777777" w:rsidR="00AB478A" w:rsidRDefault="00AB478A" w:rsidP="004E4DB9">
            <w:r>
              <w:t>6.7</w:t>
            </w:r>
          </w:p>
        </w:tc>
        <w:tc>
          <w:tcPr>
            <w:tcW w:w="680" w:type="dxa"/>
          </w:tcPr>
          <w:p w14:paraId="3F2C509A" w14:textId="77777777" w:rsidR="00AB478A" w:rsidRDefault="00AB478A" w:rsidP="004E4DB9">
            <w:r>
              <w:t>6.7</w:t>
            </w:r>
          </w:p>
        </w:tc>
        <w:tc>
          <w:tcPr>
            <w:tcW w:w="666" w:type="dxa"/>
          </w:tcPr>
          <w:p w14:paraId="221CF4F2" w14:textId="77777777" w:rsidR="00AB478A" w:rsidRDefault="00AB478A" w:rsidP="004E4DB9">
            <w:r>
              <w:t>6.7</w:t>
            </w:r>
          </w:p>
        </w:tc>
        <w:tc>
          <w:tcPr>
            <w:tcW w:w="666" w:type="dxa"/>
            <w:tcBorders>
              <w:right w:val="single" w:sz="18" w:space="0" w:color="auto"/>
            </w:tcBorders>
          </w:tcPr>
          <w:p w14:paraId="4BEDA8F4" w14:textId="77777777" w:rsidR="00AB478A" w:rsidRDefault="00AB478A" w:rsidP="004E4DB9">
            <w:r>
              <w:t>6.7</w:t>
            </w:r>
          </w:p>
        </w:tc>
        <w:tc>
          <w:tcPr>
            <w:tcW w:w="592" w:type="dxa"/>
            <w:tcBorders>
              <w:left w:val="single" w:sz="18" w:space="0" w:color="auto"/>
            </w:tcBorders>
          </w:tcPr>
          <w:p w14:paraId="77776597" w14:textId="77777777" w:rsidR="00AB478A" w:rsidRPr="002F1C1C" w:rsidRDefault="00AB478A" w:rsidP="004E4DB9">
            <w:pPr>
              <w:rPr>
                <w:b/>
                <w:bCs/>
              </w:rPr>
            </w:pPr>
            <w:r w:rsidRPr="002F1C1C">
              <w:rPr>
                <w:b/>
                <w:bCs/>
              </w:rPr>
              <w:t>7.1</w:t>
            </w:r>
          </w:p>
        </w:tc>
        <w:tc>
          <w:tcPr>
            <w:tcW w:w="592" w:type="dxa"/>
          </w:tcPr>
          <w:p w14:paraId="3A81409A" w14:textId="77777777" w:rsidR="00AB478A" w:rsidRPr="002F1C1C" w:rsidRDefault="00AB478A" w:rsidP="004E4DB9">
            <w:pPr>
              <w:rPr>
                <w:b/>
                <w:bCs/>
              </w:rPr>
            </w:pPr>
            <w:r w:rsidRPr="002F1C1C">
              <w:rPr>
                <w:b/>
                <w:bCs/>
              </w:rPr>
              <w:t>7.2</w:t>
            </w:r>
          </w:p>
        </w:tc>
        <w:tc>
          <w:tcPr>
            <w:tcW w:w="592" w:type="dxa"/>
          </w:tcPr>
          <w:p w14:paraId="0B981968" w14:textId="77777777" w:rsidR="00AB478A" w:rsidRPr="002F1C1C" w:rsidRDefault="00AB478A" w:rsidP="004E4DB9">
            <w:pPr>
              <w:rPr>
                <w:b/>
                <w:bCs/>
              </w:rPr>
            </w:pPr>
            <w:r w:rsidRPr="002F1C1C">
              <w:rPr>
                <w:b/>
                <w:bCs/>
              </w:rPr>
              <w:t>7.2</w:t>
            </w:r>
          </w:p>
        </w:tc>
        <w:tc>
          <w:tcPr>
            <w:tcW w:w="592" w:type="dxa"/>
            <w:tcBorders>
              <w:right w:val="single" w:sz="18" w:space="0" w:color="auto"/>
            </w:tcBorders>
          </w:tcPr>
          <w:p w14:paraId="65136CDE" w14:textId="77777777" w:rsidR="00AB478A" w:rsidRPr="002F1C1C" w:rsidRDefault="00AB478A" w:rsidP="004E4DB9">
            <w:pPr>
              <w:rPr>
                <w:b/>
                <w:bCs/>
              </w:rPr>
            </w:pPr>
            <w:r w:rsidRPr="002F1C1C">
              <w:rPr>
                <w:b/>
                <w:bCs/>
              </w:rPr>
              <w:t>7.2</w:t>
            </w:r>
          </w:p>
        </w:tc>
        <w:tc>
          <w:tcPr>
            <w:tcW w:w="607" w:type="dxa"/>
            <w:tcBorders>
              <w:left w:val="single" w:sz="18" w:space="0" w:color="auto"/>
            </w:tcBorders>
          </w:tcPr>
          <w:p w14:paraId="3544626E" w14:textId="77777777" w:rsidR="00AB478A" w:rsidRDefault="00AB478A" w:rsidP="004E4DB9">
            <w:r>
              <w:t>8.7</w:t>
            </w:r>
          </w:p>
        </w:tc>
        <w:tc>
          <w:tcPr>
            <w:tcW w:w="607" w:type="dxa"/>
          </w:tcPr>
          <w:p w14:paraId="1B80F160" w14:textId="77777777" w:rsidR="00AB478A" w:rsidRDefault="00AB478A" w:rsidP="004E4DB9">
            <w:r>
              <w:t>8.3</w:t>
            </w:r>
          </w:p>
        </w:tc>
        <w:tc>
          <w:tcPr>
            <w:tcW w:w="607" w:type="dxa"/>
          </w:tcPr>
          <w:p w14:paraId="3CB8BA6E" w14:textId="77777777" w:rsidR="00AB478A" w:rsidRDefault="00AB478A" w:rsidP="004E4DB9">
            <w:r>
              <w:t>8.4</w:t>
            </w:r>
          </w:p>
        </w:tc>
        <w:tc>
          <w:tcPr>
            <w:tcW w:w="607" w:type="dxa"/>
          </w:tcPr>
          <w:p w14:paraId="15D4DD8A" w14:textId="77777777" w:rsidR="00AB478A" w:rsidRDefault="00AB478A" w:rsidP="004E4DB9">
            <w:r>
              <w:t>8.1</w:t>
            </w:r>
          </w:p>
        </w:tc>
      </w:tr>
      <w:tr w:rsidR="00AB478A" w14:paraId="555499D0" w14:textId="77777777" w:rsidTr="008E370A">
        <w:tc>
          <w:tcPr>
            <w:tcW w:w="1530" w:type="dxa"/>
          </w:tcPr>
          <w:p w14:paraId="18653AD0" w14:textId="6D40EF3E" w:rsidR="00AB478A" w:rsidRDefault="00AB478A" w:rsidP="004E4DB9">
            <w:r>
              <w:t>AG</w:t>
            </w:r>
            <w:r w:rsidR="00444199" w:rsidRPr="00471E5C">
              <w:rPr>
                <w:vertAlign w:val="subscript"/>
              </w:rPr>
              <w:t>CGM</w:t>
            </w:r>
          </w:p>
        </w:tc>
        <w:tc>
          <w:tcPr>
            <w:tcW w:w="457" w:type="dxa"/>
          </w:tcPr>
          <w:p w14:paraId="7E8DFED2" w14:textId="4595F55D" w:rsidR="00AB478A" w:rsidRPr="00055AE5" w:rsidRDefault="00AB478A" w:rsidP="004E4DB9">
            <w:r>
              <w:t>10</w:t>
            </w:r>
            <w:r w:rsidR="004F34BF">
              <w:t>8</w:t>
            </w:r>
          </w:p>
        </w:tc>
        <w:tc>
          <w:tcPr>
            <w:tcW w:w="680" w:type="dxa"/>
          </w:tcPr>
          <w:p w14:paraId="2875C683" w14:textId="77777777" w:rsidR="00AB478A" w:rsidRPr="00055AE5" w:rsidRDefault="00AB478A" w:rsidP="004E4DB9">
            <w:r>
              <w:t>108</w:t>
            </w:r>
          </w:p>
        </w:tc>
        <w:tc>
          <w:tcPr>
            <w:tcW w:w="666" w:type="dxa"/>
          </w:tcPr>
          <w:p w14:paraId="494D4BC2" w14:textId="77777777" w:rsidR="00AB478A" w:rsidRPr="00055AE5" w:rsidRDefault="00AB478A" w:rsidP="004E4DB9">
            <w:r>
              <w:t>105</w:t>
            </w:r>
          </w:p>
        </w:tc>
        <w:tc>
          <w:tcPr>
            <w:tcW w:w="666" w:type="dxa"/>
            <w:tcBorders>
              <w:right w:val="single" w:sz="18" w:space="0" w:color="auto"/>
            </w:tcBorders>
          </w:tcPr>
          <w:p w14:paraId="356025D9" w14:textId="77777777" w:rsidR="00AB478A" w:rsidRPr="00055AE5" w:rsidRDefault="00AB478A" w:rsidP="004E4DB9">
            <w:r>
              <w:t>106</w:t>
            </w:r>
          </w:p>
        </w:tc>
        <w:tc>
          <w:tcPr>
            <w:tcW w:w="666" w:type="dxa"/>
            <w:tcBorders>
              <w:left w:val="single" w:sz="18" w:space="0" w:color="auto"/>
            </w:tcBorders>
          </w:tcPr>
          <w:p w14:paraId="4498BD8A" w14:textId="47EAD576" w:rsidR="00AB478A" w:rsidRPr="00055AE5" w:rsidRDefault="00AB478A" w:rsidP="004E4DB9">
            <w:r>
              <w:t>1</w:t>
            </w:r>
            <w:r w:rsidR="004F34BF">
              <w:t>20</w:t>
            </w:r>
          </w:p>
        </w:tc>
        <w:tc>
          <w:tcPr>
            <w:tcW w:w="680" w:type="dxa"/>
          </w:tcPr>
          <w:p w14:paraId="32AC2A74" w14:textId="77777777" w:rsidR="00AB478A" w:rsidRPr="00055AE5" w:rsidRDefault="00AB478A" w:rsidP="004E4DB9">
            <w:r>
              <w:t>121</w:t>
            </w:r>
          </w:p>
        </w:tc>
        <w:tc>
          <w:tcPr>
            <w:tcW w:w="666" w:type="dxa"/>
          </w:tcPr>
          <w:p w14:paraId="11E57D62" w14:textId="77777777" w:rsidR="00AB478A" w:rsidRPr="00055AE5" w:rsidRDefault="00AB478A" w:rsidP="004E4DB9">
            <w:r>
              <w:t>122</w:t>
            </w:r>
          </w:p>
        </w:tc>
        <w:tc>
          <w:tcPr>
            <w:tcW w:w="666" w:type="dxa"/>
            <w:tcBorders>
              <w:right w:val="single" w:sz="18" w:space="0" w:color="auto"/>
            </w:tcBorders>
          </w:tcPr>
          <w:p w14:paraId="2C07D8E4" w14:textId="77777777" w:rsidR="00AB478A" w:rsidRPr="00055AE5" w:rsidRDefault="00AB478A" w:rsidP="004E4DB9">
            <w:r>
              <w:t>124</w:t>
            </w:r>
          </w:p>
        </w:tc>
        <w:tc>
          <w:tcPr>
            <w:tcW w:w="592" w:type="dxa"/>
            <w:tcBorders>
              <w:left w:val="single" w:sz="18" w:space="0" w:color="auto"/>
            </w:tcBorders>
          </w:tcPr>
          <w:p w14:paraId="441876D3" w14:textId="77777777" w:rsidR="00AB478A" w:rsidRPr="00055AE5" w:rsidRDefault="00AB478A" w:rsidP="004E4DB9">
            <w:r>
              <w:t>136</w:t>
            </w:r>
          </w:p>
        </w:tc>
        <w:tc>
          <w:tcPr>
            <w:tcW w:w="592" w:type="dxa"/>
          </w:tcPr>
          <w:p w14:paraId="799347E1" w14:textId="77777777" w:rsidR="00AB478A" w:rsidRPr="00055AE5" w:rsidRDefault="00AB478A" w:rsidP="004E4DB9">
            <w:r>
              <w:t>136</w:t>
            </w:r>
          </w:p>
        </w:tc>
        <w:tc>
          <w:tcPr>
            <w:tcW w:w="592" w:type="dxa"/>
          </w:tcPr>
          <w:p w14:paraId="22396AAA" w14:textId="77777777" w:rsidR="00AB478A" w:rsidRPr="00055AE5" w:rsidRDefault="00AB478A" w:rsidP="004E4DB9">
            <w:r>
              <w:t>138</w:t>
            </w:r>
          </w:p>
        </w:tc>
        <w:tc>
          <w:tcPr>
            <w:tcW w:w="592" w:type="dxa"/>
            <w:tcBorders>
              <w:right w:val="single" w:sz="18" w:space="0" w:color="auto"/>
            </w:tcBorders>
          </w:tcPr>
          <w:p w14:paraId="0FBDD334" w14:textId="77777777" w:rsidR="00AB478A" w:rsidRPr="00055AE5" w:rsidRDefault="00AB478A" w:rsidP="004E4DB9">
            <w:r>
              <w:t>143</w:t>
            </w:r>
          </w:p>
        </w:tc>
        <w:tc>
          <w:tcPr>
            <w:tcW w:w="607" w:type="dxa"/>
            <w:tcBorders>
              <w:left w:val="single" w:sz="18" w:space="0" w:color="auto"/>
            </w:tcBorders>
          </w:tcPr>
          <w:p w14:paraId="005C2466" w14:textId="3F67D28C" w:rsidR="00AB478A" w:rsidRPr="00055AE5" w:rsidRDefault="00AB478A" w:rsidP="004E4DB9">
            <w:r>
              <w:t>18</w:t>
            </w:r>
            <w:r w:rsidR="004F34BF">
              <w:t>3</w:t>
            </w:r>
          </w:p>
        </w:tc>
        <w:tc>
          <w:tcPr>
            <w:tcW w:w="607" w:type="dxa"/>
          </w:tcPr>
          <w:p w14:paraId="69ECFA80" w14:textId="77777777" w:rsidR="00AB478A" w:rsidRPr="00055AE5" w:rsidRDefault="00AB478A" w:rsidP="004E4DB9">
            <w:r>
              <w:t>175</w:t>
            </w:r>
          </w:p>
        </w:tc>
        <w:tc>
          <w:tcPr>
            <w:tcW w:w="607" w:type="dxa"/>
          </w:tcPr>
          <w:p w14:paraId="4352E91A" w14:textId="77777777" w:rsidR="00AB478A" w:rsidRPr="00055AE5" w:rsidRDefault="00AB478A" w:rsidP="004E4DB9">
            <w:r>
              <w:t>192</w:t>
            </w:r>
          </w:p>
        </w:tc>
        <w:tc>
          <w:tcPr>
            <w:tcW w:w="607" w:type="dxa"/>
          </w:tcPr>
          <w:p w14:paraId="5EC5622F" w14:textId="77777777" w:rsidR="00AB478A" w:rsidRPr="00055AE5" w:rsidRDefault="00AB478A" w:rsidP="004E4DB9">
            <w:r>
              <w:t>171</w:t>
            </w:r>
          </w:p>
        </w:tc>
      </w:tr>
      <w:tr w:rsidR="00AB478A" w14:paraId="77F19214" w14:textId="77777777" w:rsidTr="008E370A">
        <w:tc>
          <w:tcPr>
            <w:tcW w:w="1530" w:type="dxa"/>
          </w:tcPr>
          <w:p w14:paraId="299D9A41" w14:textId="77777777" w:rsidR="00AB478A" w:rsidRDefault="00AB478A" w:rsidP="004E4DB9">
            <w:r>
              <w:t>%CV</w:t>
            </w:r>
          </w:p>
        </w:tc>
        <w:tc>
          <w:tcPr>
            <w:tcW w:w="457" w:type="dxa"/>
          </w:tcPr>
          <w:p w14:paraId="1E33735A" w14:textId="77777777" w:rsidR="00AB478A" w:rsidRPr="002F1C1C" w:rsidRDefault="00AB478A" w:rsidP="004E4DB9">
            <w:pPr>
              <w:rPr>
                <w:b/>
                <w:bCs/>
              </w:rPr>
            </w:pPr>
            <w:r w:rsidRPr="002F1C1C">
              <w:rPr>
                <w:b/>
                <w:bCs/>
              </w:rPr>
              <w:t>28</w:t>
            </w:r>
          </w:p>
        </w:tc>
        <w:tc>
          <w:tcPr>
            <w:tcW w:w="680" w:type="dxa"/>
          </w:tcPr>
          <w:p w14:paraId="36DCFEF7" w14:textId="77777777" w:rsidR="00AB478A" w:rsidRPr="002F1C1C" w:rsidRDefault="00AB478A" w:rsidP="004E4DB9">
            <w:pPr>
              <w:rPr>
                <w:b/>
                <w:bCs/>
              </w:rPr>
            </w:pPr>
            <w:r w:rsidRPr="002F1C1C">
              <w:rPr>
                <w:b/>
                <w:bCs/>
              </w:rPr>
              <w:t>31</w:t>
            </w:r>
          </w:p>
        </w:tc>
        <w:tc>
          <w:tcPr>
            <w:tcW w:w="666" w:type="dxa"/>
          </w:tcPr>
          <w:p w14:paraId="572E1735" w14:textId="77777777" w:rsidR="00AB478A" w:rsidRPr="002F1C1C" w:rsidRDefault="00AB478A" w:rsidP="004E4DB9">
            <w:pPr>
              <w:rPr>
                <w:b/>
                <w:bCs/>
              </w:rPr>
            </w:pPr>
            <w:r w:rsidRPr="002F1C1C">
              <w:rPr>
                <w:b/>
                <w:bCs/>
              </w:rPr>
              <w:t>24</w:t>
            </w:r>
          </w:p>
        </w:tc>
        <w:tc>
          <w:tcPr>
            <w:tcW w:w="666" w:type="dxa"/>
            <w:tcBorders>
              <w:right w:val="single" w:sz="18" w:space="0" w:color="auto"/>
            </w:tcBorders>
          </w:tcPr>
          <w:p w14:paraId="1E3D1F0D" w14:textId="77777777" w:rsidR="00AB478A" w:rsidRPr="002F1C1C" w:rsidRDefault="00AB478A" w:rsidP="004E4DB9">
            <w:pPr>
              <w:rPr>
                <w:b/>
                <w:bCs/>
              </w:rPr>
            </w:pPr>
            <w:r w:rsidRPr="002F1C1C">
              <w:rPr>
                <w:b/>
                <w:bCs/>
              </w:rPr>
              <w:t>24</w:t>
            </w:r>
          </w:p>
        </w:tc>
        <w:tc>
          <w:tcPr>
            <w:tcW w:w="666" w:type="dxa"/>
            <w:tcBorders>
              <w:left w:val="single" w:sz="18" w:space="0" w:color="auto"/>
            </w:tcBorders>
          </w:tcPr>
          <w:p w14:paraId="29DD048D" w14:textId="77777777" w:rsidR="00AB478A" w:rsidRPr="002F1C1C" w:rsidRDefault="00AB478A" w:rsidP="004E4DB9">
            <w:pPr>
              <w:rPr>
                <w:b/>
                <w:bCs/>
              </w:rPr>
            </w:pPr>
            <w:r w:rsidRPr="002F1C1C">
              <w:rPr>
                <w:b/>
                <w:bCs/>
              </w:rPr>
              <w:t>30</w:t>
            </w:r>
          </w:p>
        </w:tc>
        <w:tc>
          <w:tcPr>
            <w:tcW w:w="680" w:type="dxa"/>
          </w:tcPr>
          <w:p w14:paraId="1F044BFF" w14:textId="77777777" w:rsidR="00AB478A" w:rsidRPr="002F1C1C" w:rsidRDefault="00AB478A" w:rsidP="004E4DB9">
            <w:pPr>
              <w:rPr>
                <w:b/>
                <w:bCs/>
              </w:rPr>
            </w:pPr>
            <w:r w:rsidRPr="002F1C1C">
              <w:rPr>
                <w:b/>
                <w:bCs/>
              </w:rPr>
              <w:t>31</w:t>
            </w:r>
          </w:p>
        </w:tc>
        <w:tc>
          <w:tcPr>
            <w:tcW w:w="666" w:type="dxa"/>
          </w:tcPr>
          <w:p w14:paraId="02E44703" w14:textId="77777777" w:rsidR="00AB478A" w:rsidRPr="002F1C1C" w:rsidRDefault="00AB478A" w:rsidP="004E4DB9">
            <w:pPr>
              <w:rPr>
                <w:b/>
                <w:bCs/>
              </w:rPr>
            </w:pPr>
            <w:r w:rsidRPr="002F1C1C">
              <w:rPr>
                <w:b/>
                <w:bCs/>
              </w:rPr>
              <w:t>27</w:t>
            </w:r>
          </w:p>
        </w:tc>
        <w:tc>
          <w:tcPr>
            <w:tcW w:w="666" w:type="dxa"/>
            <w:tcBorders>
              <w:right w:val="single" w:sz="18" w:space="0" w:color="auto"/>
            </w:tcBorders>
          </w:tcPr>
          <w:p w14:paraId="0A84FB9C" w14:textId="77777777" w:rsidR="00AB478A" w:rsidRPr="002F1C1C" w:rsidRDefault="00AB478A" w:rsidP="004E4DB9">
            <w:pPr>
              <w:rPr>
                <w:b/>
                <w:bCs/>
              </w:rPr>
            </w:pPr>
            <w:r w:rsidRPr="002F1C1C">
              <w:rPr>
                <w:b/>
                <w:bCs/>
              </w:rPr>
              <w:t>25</w:t>
            </w:r>
          </w:p>
        </w:tc>
        <w:tc>
          <w:tcPr>
            <w:tcW w:w="592" w:type="dxa"/>
            <w:tcBorders>
              <w:left w:val="single" w:sz="18" w:space="0" w:color="auto"/>
            </w:tcBorders>
          </w:tcPr>
          <w:p w14:paraId="2AB54806" w14:textId="6C894BBE" w:rsidR="00AB478A" w:rsidRPr="002F1C1C" w:rsidRDefault="001656C7" w:rsidP="004E4DB9">
            <w:pPr>
              <w:rPr>
                <w:b/>
                <w:bCs/>
              </w:rPr>
            </w:pPr>
            <w:r w:rsidRPr="002F1C1C">
              <w:rPr>
                <w:b/>
                <w:bCs/>
              </w:rPr>
              <w:t>30</w:t>
            </w:r>
          </w:p>
        </w:tc>
        <w:tc>
          <w:tcPr>
            <w:tcW w:w="592" w:type="dxa"/>
          </w:tcPr>
          <w:p w14:paraId="0798C911" w14:textId="77777777" w:rsidR="00AB478A" w:rsidRPr="002F1C1C" w:rsidRDefault="00AB478A" w:rsidP="004E4DB9">
            <w:pPr>
              <w:rPr>
                <w:b/>
                <w:bCs/>
              </w:rPr>
            </w:pPr>
            <w:r w:rsidRPr="002F1C1C">
              <w:rPr>
                <w:b/>
                <w:bCs/>
              </w:rPr>
              <w:t>31</w:t>
            </w:r>
          </w:p>
        </w:tc>
        <w:tc>
          <w:tcPr>
            <w:tcW w:w="592" w:type="dxa"/>
          </w:tcPr>
          <w:p w14:paraId="0B6652EE" w14:textId="77777777" w:rsidR="00AB478A" w:rsidRPr="002F1C1C" w:rsidRDefault="00AB478A" w:rsidP="004E4DB9">
            <w:pPr>
              <w:rPr>
                <w:b/>
                <w:bCs/>
              </w:rPr>
            </w:pPr>
            <w:r w:rsidRPr="002F1C1C">
              <w:rPr>
                <w:b/>
                <w:bCs/>
              </w:rPr>
              <w:t>26</w:t>
            </w:r>
          </w:p>
        </w:tc>
        <w:tc>
          <w:tcPr>
            <w:tcW w:w="592" w:type="dxa"/>
            <w:tcBorders>
              <w:right w:val="single" w:sz="18" w:space="0" w:color="auto"/>
            </w:tcBorders>
          </w:tcPr>
          <w:p w14:paraId="6F8823B3" w14:textId="77777777" w:rsidR="00AB478A" w:rsidRPr="002F1C1C" w:rsidRDefault="00AB478A" w:rsidP="004E4DB9">
            <w:pPr>
              <w:rPr>
                <w:b/>
                <w:bCs/>
              </w:rPr>
            </w:pPr>
            <w:r w:rsidRPr="002F1C1C">
              <w:rPr>
                <w:b/>
                <w:bCs/>
              </w:rPr>
              <w:t>25</w:t>
            </w:r>
          </w:p>
        </w:tc>
        <w:tc>
          <w:tcPr>
            <w:tcW w:w="607" w:type="dxa"/>
            <w:tcBorders>
              <w:left w:val="single" w:sz="18" w:space="0" w:color="auto"/>
            </w:tcBorders>
          </w:tcPr>
          <w:p w14:paraId="54CE8B2A" w14:textId="77777777" w:rsidR="00AB478A" w:rsidRPr="002F1C1C" w:rsidRDefault="00AB478A" w:rsidP="004E4DB9">
            <w:pPr>
              <w:rPr>
                <w:b/>
                <w:bCs/>
              </w:rPr>
            </w:pPr>
            <w:r w:rsidRPr="002F1C1C">
              <w:rPr>
                <w:b/>
                <w:bCs/>
              </w:rPr>
              <w:t>29</w:t>
            </w:r>
          </w:p>
        </w:tc>
        <w:tc>
          <w:tcPr>
            <w:tcW w:w="607" w:type="dxa"/>
          </w:tcPr>
          <w:p w14:paraId="12BDB988" w14:textId="77777777" w:rsidR="00AB478A" w:rsidRPr="002F1C1C" w:rsidRDefault="00AB478A" w:rsidP="004E4DB9">
            <w:pPr>
              <w:rPr>
                <w:b/>
                <w:bCs/>
              </w:rPr>
            </w:pPr>
            <w:r w:rsidRPr="002F1C1C">
              <w:rPr>
                <w:b/>
                <w:bCs/>
              </w:rPr>
              <w:t>28</w:t>
            </w:r>
          </w:p>
        </w:tc>
        <w:tc>
          <w:tcPr>
            <w:tcW w:w="607" w:type="dxa"/>
          </w:tcPr>
          <w:p w14:paraId="13833FC5" w14:textId="77777777" w:rsidR="00AB478A" w:rsidRPr="002F1C1C" w:rsidRDefault="00AB478A" w:rsidP="004E4DB9">
            <w:pPr>
              <w:rPr>
                <w:b/>
                <w:bCs/>
              </w:rPr>
            </w:pPr>
            <w:r w:rsidRPr="002F1C1C">
              <w:rPr>
                <w:b/>
                <w:bCs/>
              </w:rPr>
              <w:t>25</w:t>
            </w:r>
          </w:p>
        </w:tc>
        <w:tc>
          <w:tcPr>
            <w:tcW w:w="607" w:type="dxa"/>
          </w:tcPr>
          <w:p w14:paraId="2D32263C" w14:textId="77777777" w:rsidR="00AB478A" w:rsidRPr="002F1C1C" w:rsidRDefault="00AB478A" w:rsidP="004E4DB9">
            <w:pPr>
              <w:rPr>
                <w:b/>
                <w:bCs/>
              </w:rPr>
            </w:pPr>
            <w:r w:rsidRPr="002F1C1C">
              <w:rPr>
                <w:b/>
                <w:bCs/>
              </w:rPr>
              <w:t>25</w:t>
            </w:r>
          </w:p>
        </w:tc>
      </w:tr>
      <w:tr w:rsidR="00AB478A" w14:paraId="08CFB1E9" w14:textId="77777777" w:rsidTr="008E370A">
        <w:tc>
          <w:tcPr>
            <w:tcW w:w="1530" w:type="dxa"/>
          </w:tcPr>
          <w:p w14:paraId="097DF1A5" w14:textId="77777777" w:rsidR="00AB478A" w:rsidRPr="00446271" w:rsidRDefault="00AB478A" w:rsidP="004E4DB9">
            <w:pPr>
              <w:rPr>
                <w:vertAlign w:val="subscript"/>
              </w:rPr>
            </w:pPr>
            <w:r>
              <w:t>TIR</w:t>
            </w:r>
            <w:r>
              <w:rPr>
                <w:vertAlign w:val="subscript"/>
              </w:rPr>
              <w:t>70-180</w:t>
            </w:r>
          </w:p>
        </w:tc>
        <w:tc>
          <w:tcPr>
            <w:tcW w:w="457" w:type="dxa"/>
          </w:tcPr>
          <w:p w14:paraId="3FABFB77" w14:textId="77777777" w:rsidR="00AB478A" w:rsidRPr="002F1C1C" w:rsidRDefault="00AB478A" w:rsidP="004E4DB9">
            <w:pPr>
              <w:rPr>
                <w:b/>
                <w:bCs/>
              </w:rPr>
            </w:pPr>
            <w:r w:rsidRPr="002F1C1C">
              <w:rPr>
                <w:b/>
                <w:bCs/>
              </w:rPr>
              <w:t>87</w:t>
            </w:r>
          </w:p>
        </w:tc>
        <w:tc>
          <w:tcPr>
            <w:tcW w:w="680" w:type="dxa"/>
          </w:tcPr>
          <w:p w14:paraId="43DAEABC" w14:textId="77777777" w:rsidR="00AB478A" w:rsidRPr="002F1C1C" w:rsidRDefault="00AB478A" w:rsidP="004E4DB9">
            <w:pPr>
              <w:rPr>
                <w:b/>
                <w:bCs/>
              </w:rPr>
            </w:pPr>
            <w:r w:rsidRPr="002F1C1C">
              <w:rPr>
                <w:b/>
                <w:bCs/>
              </w:rPr>
              <w:t>82</w:t>
            </w:r>
          </w:p>
        </w:tc>
        <w:tc>
          <w:tcPr>
            <w:tcW w:w="666" w:type="dxa"/>
          </w:tcPr>
          <w:p w14:paraId="406BF45B" w14:textId="77777777" w:rsidR="00AB478A" w:rsidRPr="002F1C1C" w:rsidRDefault="00AB478A" w:rsidP="004E4DB9">
            <w:pPr>
              <w:rPr>
                <w:b/>
                <w:bCs/>
              </w:rPr>
            </w:pPr>
            <w:r w:rsidRPr="002F1C1C">
              <w:rPr>
                <w:b/>
                <w:bCs/>
              </w:rPr>
              <w:t>89</w:t>
            </w:r>
          </w:p>
        </w:tc>
        <w:tc>
          <w:tcPr>
            <w:tcW w:w="666" w:type="dxa"/>
            <w:tcBorders>
              <w:right w:val="single" w:sz="18" w:space="0" w:color="auto"/>
            </w:tcBorders>
          </w:tcPr>
          <w:p w14:paraId="088A1A88" w14:textId="77777777" w:rsidR="00AB478A" w:rsidRPr="002F1C1C" w:rsidRDefault="00AB478A" w:rsidP="004E4DB9">
            <w:pPr>
              <w:rPr>
                <w:b/>
                <w:bCs/>
              </w:rPr>
            </w:pPr>
            <w:r w:rsidRPr="002F1C1C">
              <w:rPr>
                <w:b/>
                <w:bCs/>
              </w:rPr>
              <w:t>90</w:t>
            </w:r>
          </w:p>
        </w:tc>
        <w:tc>
          <w:tcPr>
            <w:tcW w:w="666" w:type="dxa"/>
            <w:tcBorders>
              <w:left w:val="single" w:sz="18" w:space="0" w:color="auto"/>
            </w:tcBorders>
          </w:tcPr>
          <w:p w14:paraId="35289438" w14:textId="60EC11AD" w:rsidR="00AB478A" w:rsidRPr="002F1C1C" w:rsidRDefault="0085612C" w:rsidP="004E4DB9">
            <w:pPr>
              <w:rPr>
                <w:b/>
                <w:bCs/>
              </w:rPr>
            </w:pPr>
            <w:r w:rsidRPr="002F1C1C">
              <w:rPr>
                <w:b/>
                <w:bCs/>
              </w:rPr>
              <w:t>87</w:t>
            </w:r>
          </w:p>
        </w:tc>
        <w:tc>
          <w:tcPr>
            <w:tcW w:w="680" w:type="dxa"/>
          </w:tcPr>
          <w:p w14:paraId="70CB06C0" w14:textId="77777777" w:rsidR="00AB478A" w:rsidRPr="002F1C1C" w:rsidRDefault="00AB478A" w:rsidP="004E4DB9">
            <w:pPr>
              <w:rPr>
                <w:b/>
                <w:bCs/>
              </w:rPr>
            </w:pPr>
            <w:r w:rsidRPr="002F1C1C">
              <w:rPr>
                <w:b/>
                <w:bCs/>
              </w:rPr>
              <w:t>80</w:t>
            </w:r>
          </w:p>
        </w:tc>
        <w:tc>
          <w:tcPr>
            <w:tcW w:w="666" w:type="dxa"/>
          </w:tcPr>
          <w:p w14:paraId="37CEEEDC" w14:textId="77777777" w:rsidR="00AB478A" w:rsidRPr="002F1C1C" w:rsidRDefault="00AB478A" w:rsidP="004E4DB9">
            <w:pPr>
              <w:rPr>
                <w:b/>
                <w:bCs/>
              </w:rPr>
            </w:pPr>
            <w:r w:rsidRPr="002F1C1C">
              <w:rPr>
                <w:b/>
                <w:bCs/>
              </w:rPr>
              <w:t>88</w:t>
            </w:r>
          </w:p>
        </w:tc>
        <w:tc>
          <w:tcPr>
            <w:tcW w:w="666" w:type="dxa"/>
            <w:tcBorders>
              <w:right w:val="single" w:sz="18" w:space="0" w:color="auto"/>
            </w:tcBorders>
          </w:tcPr>
          <w:p w14:paraId="18AE322F" w14:textId="77777777" w:rsidR="00AB478A" w:rsidRPr="002F1C1C" w:rsidRDefault="00AB478A" w:rsidP="004E4DB9">
            <w:pPr>
              <w:rPr>
                <w:b/>
                <w:bCs/>
              </w:rPr>
            </w:pPr>
            <w:r w:rsidRPr="002F1C1C">
              <w:rPr>
                <w:b/>
                <w:bCs/>
              </w:rPr>
              <w:t>90</w:t>
            </w:r>
          </w:p>
        </w:tc>
        <w:tc>
          <w:tcPr>
            <w:tcW w:w="592" w:type="dxa"/>
            <w:tcBorders>
              <w:left w:val="single" w:sz="18" w:space="0" w:color="auto"/>
            </w:tcBorders>
          </w:tcPr>
          <w:p w14:paraId="6DC7FAC1" w14:textId="77777777" w:rsidR="00AB478A" w:rsidRPr="002F1C1C" w:rsidRDefault="00AB478A" w:rsidP="004E4DB9">
            <w:pPr>
              <w:rPr>
                <w:b/>
                <w:bCs/>
              </w:rPr>
            </w:pPr>
            <w:r w:rsidRPr="002F1C1C">
              <w:rPr>
                <w:b/>
                <w:bCs/>
              </w:rPr>
              <w:t>79</w:t>
            </w:r>
          </w:p>
        </w:tc>
        <w:tc>
          <w:tcPr>
            <w:tcW w:w="592" w:type="dxa"/>
          </w:tcPr>
          <w:p w14:paraId="2BEBBB78" w14:textId="77777777" w:rsidR="00AB478A" w:rsidRPr="002F1C1C" w:rsidRDefault="00AB478A" w:rsidP="004E4DB9">
            <w:pPr>
              <w:rPr>
                <w:b/>
                <w:bCs/>
              </w:rPr>
            </w:pPr>
            <w:r w:rsidRPr="002F1C1C">
              <w:rPr>
                <w:b/>
                <w:bCs/>
              </w:rPr>
              <w:t>78</w:t>
            </w:r>
          </w:p>
        </w:tc>
        <w:tc>
          <w:tcPr>
            <w:tcW w:w="592" w:type="dxa"/>
          </w:tcPr>
          <w:p w14:paraId="0D83C017" w14:textId="77777777" w:rsidR="00AB478A" w:rsidRPr="002F1C1C" w:rsidRDefault="00AB478A" w:rsidP="004E4DB9">
            <w:pPr>
              <w:rPr>
                <w:b/>
                <w:bCs/>
              </w:rPr>
            </w:pPr>
            <w:r w:rsidRPr="002F1C1C">
              <w:rPr>
                <w:b/>
                <w:bCs/>
              </w:rPr>
              <w:t>85</w:t>
            </w:r>
          </w:p>
        </w:tc>
        <w:tc>
          <w:tcPr>
            <w:tcW w:w="592" w:type="dxa"/>
            <w:tcBorders>
              <w:right w:val="single" w:sz="18" w:space="0" w:color="auto"/>
            </w:tcBorders>
          </w:tcPr>
          <w:p w14:paraId="126CEF80" w14:textId="77777777" w:rsidR="00AB478A" w:rsidRPr="002F1C1C" w:rsidRDefault="00AB478A" w:rsidP="004E4DB9">
            <w:pPr>
              <w:rPr>
                <w:b/>
                <w:bCs/>
              </w:rPr>
            </w:pPr>
            <w:r w:rsidRPr="002F1C1C">
              <w:rPr>
                <w:b/>
                <w:bCs/>
              </w:rPr>
              <w:t>81</w:t>
            </w:r>
          </w:p>
        </w:tc>
        <w:tc>
          <w:tcPr>
            <w:tcW w:w="607" w:type="dxa"/>
            <w:tcBorders>
              <w:left w:val="single" w:sz="18" w:space="0" w:color="auto"/>
            </w:tcBorders>
          </w:tcPr>
          <w:p w14:paraId="782CBD5D" w14:textId="5631FABD" w:rsidR="00AB478A" w:rsidRPr="00055AE5" w:rsidRDefault="0085612C" w:rsidP="004E4DB9">
            <w:r>
              <w:t>54</w:t>
            </w:r>
          </w:p>
        </w:tc>
        <w:tc>
          <w:tcPr>
            <w:tcW w:w="607" w:type="dxa"/>
          </w:tcPr>
          <w:p w14:paraId="67699E01" w14:textId="77777777" w:rsidR="00AB478A" w:rsidRPr="00055AE5" w:rsidRDefault="00AB478A" w:rsidP="004E4DB9">
            <w:r>
              <w:t>57</w:t>
            </w:r>
          </w:p>
        </w:tc>
        <w:tc>
          <w:tcPr>
            <w:tcW w:w="607" w:type="dxa"/>
          </w:tcPr>
          <w:p w14:paraId="59DF8B11" w14:textId="77777777" w:rsidR="00AB478A" w:rsidRPr="00055AE5" w:rsidRDefault="00AB478A" w:rsidP="004E4DB9">
            <w:r>
              <w:t>52</w:t>
            </w:r>
          </w:p>
        </w:tc>
        <w:tc>
          <w:tcPr>
            <w:tcW w:w="607" w:type="dxa"/>
          </w:tcPr>
          <w:p w14:paraId="6FE6EAEE" w14:textId="77777777" w:rsidR="00AB478A" w:rsidRPr="00055AE5" w:rsidRDefault="00AB478A" w:rsidP="004E4DB9">
            <w:r>
              <w:t>63</w:t>
            </w:r>
          </w:p>
        </w:tc>
      </w:tr>
      <w:tr w:rsidR="00AB478A" w14:paraId="70C4B1DE" w14:textId="77777777" w:rsidTr="008E370A">
        <w:tc>
          <w:tcPr>
            <w:tcW w:w="1530" w:type="dxa"/>
          </w:tcPr>
          <w:p w14:paraId="22E8FE74" w14:textId="77777777" w:rsidR="00AB478A" w:rsidRPr="00446271" w:rsidRDefault="00AB478A" w:rsidP="004E4DB9">
            <w:pPr>
              <w:rPr>
                <w:vertAlign w:val="subscript"/>
              </w:rPr>
            </w:pPr>
            <w:r>
              <w:t>TAR</w:t>
            </w:r>
            <w:r>
              <w:rPr>
                <w:vertAlign w:val="subscript"/>
              </w:rPr>
              <w:t>&gt;180</w:t>
            </w:r>
          </w:p>
        </w:tc>
        <w:tc>
          <w:tcPr>
            <w:tcW w:w="457" w:type="dxa"/>
          </w:tcPr>
          <w:p w14:paraId="5F767491" w14:textId="1012EC58" w:rsidR="00AB478A" w:rsidRPr="002F1C1C" w:rsidRDefault="00AB478A" w:rsidP="004E4DB9">
            <w:pPr>
              <w:rPr>
                <w:b/>
                <w:bCs/>
              </w:rPr>
            </w:pPr>
            <w:r w:rsidRPr="002F1C1C">
              <w:rPr>
                <w:b/>
                <w:bCs/>
              </w:rPr>
              <w:t>4.</w:t>
            </w:r>
            <w:r w:rsidR="0086053C" w:rsidRPr="002F1C1C">
              <w:rPr>
                <w:b/>
                <w:bCs/>
              </w:rPr>
              <w:t>1</w:t>
            </w:r>
          </w:p>
        </w:tc>
        <w:tc>
          <w:tcPr>
            <w:tcW w:w="680" w:type="dxa"/>
          </w:tcPr>
          <w:p w14:paraId="5E62C301" w14:textId="77777777" w:rsidR="00AB478A" w:rsidRPr="002F1C1C" w:rsidRDefault="00AB478A" w:rsidP="004E4DB9">
            <w:pPr>
              <w:rPr>
                <w:b/>
                <w:bCs/>
              </w:rPr>
            </w:pPr>
            <w:r w:rsidRPr="002F1C1C">
              <w:rPr>
                <w:b/>
                <w:bCs/>
              </w:rPr>
              <w:t>4.8</w:t>
            </w:r>
          </w:p>
        </w:tc>
        <w:tc>
          <w:tcPr>
            <w:tcW w:w="666" w:type="dxa"/>
          </w:tcPr>
          <w:p w14:paraId="0DDFDF86" w14:textId="77777777" w:rsidR="00AB478A" w:rsidRPr="002F1C1C" w:rsidRDefault="00AB478A" w:rsidP="004E4DB9">
            <w:pPr>
              <w:rPr>
                <w:b/>
                <w:bCs/>
              </w:rPr>
            </w:pPr>
            <w:r w:rsidRPr="002F1C1C">
              <w:rPr>
                <w:b/>
                <w:bCs/>
              </w:rPr>
              <w:t>2.8</w:t>
            </w:r>
          </w:p>
        </w:tc>
        <w:tc>
          <w:tcPr>
            <w:tcW w:w="666" w:type="dxa"/>
            <w:tcBorders>
              <w:right w:val="single" w:sz="18" w:space="0" w:color="auto"/>
            </w:tcBorders>
          </w:tcPr>
          <w:p w14:paraId="608EC935" w14:textId="77777777" w:rsidR="00AB478A" w:rsidRPr="002F1C1C" w:rsidRDefault="00AB478A" w:rsidP="004E4DB9">
            <w:pPr>
              <w:rPr>
                <w:b/>
                <w:bCs/>
              </w:rPr>
            </w:pPr>
            <w:r w:rsidRPr="002F1C1C">
              <w:rPr>
                <w:b/>
                <w:bCs/>
              </w:rPr>
              <w:t>2.3</w:t>
            </w:r>
          </w:p>
        </w:tc>
        <w:tc>
          <w:tcPr>
            <w:tcW w:w="666" w:type="dxa"/>
            <w:tcBorders>
              <w:left w:val="single" w:sz="18" w:space="0" w:color="auto"/>
            </w:tcBorders>
          </w:tcPr>
          <w:p w14:paraId="60C9D290" w14:textId="61C4C8DD" w:rsidR="00AB478A" w:rsidRPr="00055AE5" w:rsidRDefault="0086053C" w:rsidP="004E4DB9">
            <w:r>
              <w:t>7.7</w:t>
            </w:r>
          </w:p>
        </w:tc>
        <w:tc>
          <w:tcPr>
            <w:tcW w:w="680" w:type="dxa"/>
          </w:tcPr>
          <w:p w14:paraId="399FD620" w14:textId="77777777" w:rsidR="00AB478A" w:rsidRPr="00055AE5" w:rsidRDefault="00AB478A" w:rsidP="004E4DB9">
            <w:r>
              <w:t>10.3</w:t>
            </w:r>
          </w:p>
        </w:tc>
        <w:tc>
          <w:tcPr>
            <w:tcW w:w="666" w:type="dxa"/>
          </w:tcPr>
          <w:p w14:paraId="43E64E1C" w14:textId="77777777" w:rsidR="00AB478A" w:rsidRPr="00055AE5" w:rsidRDefault="00AB478A" w:rsidP="004E4DB9">
            <w:r>
              <w:t>7.8</w:t>
            </w:r>
          </w:p>
        </w:tc>
        <w:tc>
          <w:tcPr>
            <w:tcW w:w="666" w:type="dxa"/>
            <w:tcBorders>
              <w:right w:val="single" w:sz="18" w:space="0" w:color="auto"/>
            </w:tcBorders>
          </w:tcPr>
          <w:p w14:paraId="754F62C2" w14:textId="77777777" w:rsidR="00AB478A" w:rsidRPr="00055AE5" w:rsidRDefault="00AB478A" w:rsidP="004E4DB9">
            <w:r>
              <w:t>7.7</w:t>
            </w:r>
          </w:p>
        </w:tc>
        <w:tc>
          <w:tcPr>
            <w:tcW w:w="592" w:type="dxa"/>
            <w:tcBorders>
              <w:left w:val="single" w:sz="18" w:space="0" w:color="auto"/>
            </w:tcBorders>
          </w:tcPr>
          <w:p w14:paraId="018C9D79" w14:textId="77777777" w:rsidR="00AB478A" w:rsidRPr="00055AE5" w:rsidRDefault="00AB478A" w:rsidP="004E4DB9">
            <w:r>
              <w:t>17</w:t>
            </w:r>
          </w:p>
        </w:tc>
        <w:tc>
          <w:tcPr>
            <w:tcW w:w="592" w:type="dxa"/>
          </w:tcPr>
          <w:p w14:paraId="0A81DB24" w14:textId="77777777" w:rsidR="00AB478A" w:rsidRPr="00055AE5" w:rsidRDefault="00AB478A" w:rsidP="004E4DB9">
            <w:r>
              <w:t>17</w:t>
            </w:r>
          </w:p>
        </w:tc>
        <w:tc>
          <w:tcPr>
            <w:tcW w:w="592" w:type="dxa"/>
          </w:tcPr>
          <w:p w14:paraId="32C09FB0" w14:textId="77777777" w:rsidR="00AB478A" w:rsidRPr="00055AE5" w:rsidRDefault="00AB478A" w:rsidP="004E4DB9">
            <w:r>
              <w:t>14</w:t>
            </w:r>
          </w:p>
        </w:tc>
        <w:tc>
          <w:tcPr>
            <w:tcW w:w="592" w:type="dxa"/>
            <w:tcBorders>
              <w:right w:val="single" w:sz="18" w:space="0" w:color="auto"/>
            </w:tcBorders>
          </w:tcPr>
          <w:p w14:paraId="22BAFD57" w14:textId="77777777" w:rsidR="00AB478A" w:rsidRPr="00055AE5" w:rsidRDefault="00AB478A" w:rsidP="004E4DB9">
            <w:r>
              <w:t>18</w:t>
            </w:r>
          </w:p>
        </w:tc>
        <w:tc>
          <w:tcPr>
            <w:tcW w:w="607" w:type="dxa"/>
            <w:tcBorders>
              <w:left w:val="single" w:sz="18" w:space="0" w:color="auto"/>
            </w:tcBorders>
          </w:tcPr>
          <w:p w14:paraId="7A95BEFE" w14:textId="0173F775" w:rsidR="00AB478A" w:rsidRPr="00055AE5" w:rsidRDefault="0086053C" w:rsidP="004E4DB9">
            <w:r>
              <w:t>44</w:t>
            </w:r>
          </w:p>
        </w:tc>
        <w:tc>
          <w:tcPr>
            <w:tcW w:w="607" w:type="dxa"/>
          </w:tcPr>
          <w:p w14:paraId="5DCD0A4C" w14:textId="77777777" w:rsidR="00AB478A" w:rsidRPr="00055AE5" w:rsidRDefault="00AB478A" w:rsidP="004E4DB9">
            <w:r>
              <w:t>41</w:t>
            </w:r>
          </w:p>
        </w:tc>
        <w:tc>
          <w:tcPr>
            <w:tcW w:w="607" w:type="dxa"/>
          </w:tcPr>
          <w:p w14:paraId="1E10FD1F" w14:textId="77777777" w:rsidR="00AB478A" w:rsidRPr="00055AE5" w:rsidRDefault="00AB478A" w:rsidP="004E4DB9">
            <w:r>
              <w:t>48</w:t>
            </w:r>
          </w:p>
        </w:tc>
        <w:tc>
          <w:tcPr>
            <w:tcW w:w="607" w:type="dxa"/>
          </w:tcPr>
          <w:p w14:paraId="0CCB5D3D" w14:textId="77777777" w:rsidR="00AB478A" w:rsidRPr="00055AE5" w:rsidRDefault="00AB478A" w:rsidP="004E4DB9">
            <w:r>
              <w:t>36</w:t>
            </w:r>
          </w:p>
        </w:tc>
      </w:tr>
      <w:tr w:rsidR="00AB478A" w14:paraId="63428E43" w14:textId="77777777" w:rsidTr="008E370A">
        <w:tc>
          <w:tcPr>
            <w:tcW w:w="1530" w:type="dxa"/>
          </w:tcPr>
          <w:p w14:paraId="44E88124" w14:textId="77777777" w:rsidR="00AB478A" w:rsidRPr="00446271" w:rsidRDefault="00AB478A" w:rsidP="004E4DB9">
            <w:pPr>
              <w:rPr>
                <w:vertAlign w:val="subscript"/>
              </w:rPr>
            </w:pPr>
            <w:r>
              <w:t>TBR</w:t>
            </w:r>
            <w:r>
              <w:rPr>
                <w:vertAlign w:val="subscript"/>
              </w:rPr>
              <w:t>&lt;70</w:t>
            </w:r>
          </w:p>
        </w:tc>
        <w:tc>
          <w:tcPr>
            <w:tcW w:w="457" w:type="dxa"/>
          </w:tcPr>
          <w:p w14:paraId="26AF26B5" w14:textId="7BC7A5F4" w:rsidR="00AB478A" w:rsidRPr="002F1C1C" w:rsidRDefault="00AB478A" w:rsidP="004E4DB9">
            <w:pPr>
              <w:rPr>
                <w:b/>
                <w:bCs/>
              </w:rPr>
            </w:pPr>
            <w:r w:rsidRPr="002F1C1C">
              <w:rPr>
                <w:b/>
                <w:bCs/>
              </w:rPr>
              <w:t>9.</w:t>
            </w:r>
            <w:r w:rsidR="00CA44EC" w:rsidRPr="002F1C1C">
              <w:rPr>
                <w:b/>
                <w:bCs/>
              </w:rPr>
              <w:t>2</w:t>
            </w:r>
          </w:p>
        </w:tc>
        <w:tc>
          <w:tcPr>
            <w:tcW w:w="680" w:type="dxa"/>
          </w:tcPr>
          <w:p w14:paraId="286CC56C" w14:textId="77777777" w:rsidR="00AB478A" w:rsidRPr="002F1C1C" w:rsidRDefault="00AB478A" w:rsidP="004E4DB9">
            <w:pPr>
              <w:rPr>
                <w:b/>
                <w:bCs/>
              </w:rPr>
            </w:pPr>
            <w:r w:rsidRPr="002F1C1C">
              <w:rPr>
                <w:b/>
                <w:bCs/>
              </w:rPr>
              <w:t>13.3</w:t>
            </w:r>
          </w:p>
        </w:tc>
        <w:tc>
          <w:tcPr>
            <w:tcW w:w="666" w:type="dxa"/>
          </w:tcPr>
          <w:p w14:paraId="6FDE87A3" w14:textId="77777777" w:rsidR="00AB478A" w:rsidRPr="002F1C1C" w:rsidRDefault="00AB478A" w:rsidP="004E4DB9">
            <w:pPr>
              <w:rPr>
                <w:b/>
                <w:bCs/>
              </w:rPr>
            </w:pPr>
            <w:r w:rsidRPr="002F1C1C">
              <w:rPr>
                <w:b/>
                <w:bCs/>
              </w:rPr>
              <w:t>8.5</w:t>
            </w:r>
          </w:p>
        </w:tc>
        <w:tc>
          <w:tcPr>
            <w:tcW w:w="666" w:type="dxa"/>
            <w:tcBorders>
              <w:right w:val="single" w:sz="18" w:space="0" w:color="auto"/>
            </w:tcBorders>
          </w:tcPr>
          <w:p w14:paraId="47067C63" w14:textId="77777777" w:rsidR="00AB478A" w:rsidRPr="002F1C1C" w:rsidRDefault="00AB478A" w:rsidP="004E4DB9">
            <w:pPr>
              <w:rPr>
                <w:b/>
                <w:bCs/>
              </w:rPr>
            </w:pPr>
            <w:r w:rsidRPr="002F1C1C">
              <w:rPr>
                <w:b/>
                <w:bCs/>
              </w:rPr>
              <w:t>7.7</w:t>
            </w:r>
          </w:p>
        </w:tc>
        <w:tc>
          <w:tcPr>
            <w:tcW w:w="666" w:type="dxa"/>
            <w:tcBorders>
              <w:left w:val="single" w:sz="18" w:space="0" w:color="auto"/>
            </w:tcBorders>
          </w:tcPr>
          <w:p w14:paraId="5EDECBB0" w14:textId="08BB1ACD" w:rsidR="00AB478A" w:rsidRPr="002F1C1C" w:rsidRDefault="00AB478A" w:rsidP="004E4DB9">
            <w:pPr>
              <w:rPr>
                <w:b/>
                <w:bCs/>
              </w:rPr>
            </w:pPr>
            <w:r w:rsidRPr="002F1C1C">
              <w:rPr>
                <w:b/>
                <w:bCs/>
              </w:rPr>
              <w:t>5.</w:t>
            </w:r>
            <w:r w:rsidR="00CA44EC" w:rsidRPr="002F1C1C">
              <w:rPr>
                <w:b/>
                <w:bCs/>
              </w:rPr>
              <w:t>6</w:t>
            </w:r>
          </w:p>
        </w:tc>
        <w:tc>
          <w:tcPr>
            <w:tcW w:w="680" w:type="dxa"/>
          </w:tcPr>
          <w:p w14:paraId="24390418" w14:textId="77777777" w:rsidR="00AB478A" w:rsidRPr="002F1C1C" w:rsidRDefault="00AB478A" w:rsidP="004E4DB9">
            <w:pPr>
              <w:rPr>
                <w:b/>
                <w:bCs/>
              </w:rPr>
            </w:pPr>
            <w:r w:rsidRPr="002F1C1C">
              <w:rPr>
                <w:b/>
                <w:bCs/>
              </w:rPr>
              <w:t>9.8</w:t>
            </w:r>
          </w:p>
        </w:tc>
        <w:tc>
          <w:tcPr>
            <w:tcW w:w="666" w:type="dxa"/>
          </w:tcPr>
          <w:p w14:paraId="3A5EC870" w14:textId="77777777" w:rsidR="00AB478A" w:rsidRPr="002F1C1C" w:rsidRDefault="00AB478A" w:rsidP="004E4DB9">
            <w:pPr>
              <w:rPr>
                <w:b/>
                <w:bCs/>
              </w:rPr>
            </w:pPr>
            <w:r w:rsidRPr="002F1C1C">
              <w:rPr>
                <w:b/>
                <w:bCs/>
              </w:rPr>
              <w:t>3.9</w:t>
            </w:r>
          </w:p>
        </w:tc>
        <w:tc>
          <w:tcPr>
            <w:tcW w:w="666" w:type="dxa"/>
            <w:tcBorders>
              <w:right w:val="single" w:sz="18" w:space="0" w:color="auto"/>
            </w:tcBorders>
          </w:tcPr>
          <w:p w14:paraId="613C419C" w14:textId="77777777" w:rsidR="00AB478A" w:rsidRPr="002F1C1C" w:rsidRDefault="00AB478A" w:rsidP="004E4DB9">
            <w:pPr>
              <w:rPr>
                <w:b/>
                <w:bCs/>
              </w:rPr>
            </w:pPr>
            <w:r w:rsidRPr="002F1C1C">
              <w:rPr>
                <w:b/>
                <w:bCs/>
              </w:rPr>
              <w:t>2.7</w:t>
            </w:r>
          </w:p>
        </w:tc>
        <w:tc>
          <w:tcPr>
            <w:tcW w:w="592" w:type="dxa"/>
            <w:tcBorders>
              <w:left w:val="single" w:sz="18" w:space="0" w:color="auto"/>
            </w:tcBorders>
          </w:tcPr>
          <w:p w14:paraId="5FADDE1A" w14:textId="3F5DD855" w:rsidR="00AB478A" w:rsidRPr="002F1C1C" w:rsidRDefault="00CA44EC" w:rsidP="004E4DB9">
            <w:pPr>
              <w:rPr>
                <w:b/>
                <w:bCs/>
              </w:rPr>
            </w:pPr>
            <w:r w:rsidRPr="002F1C1C">
              <w:rPr>
                <w:b/>
                <w:bCs/>
              </w:rPr>
              <w:t>4.0</w:t>
            </w:r>
          </w:p>
        </w:tc>
        <w:tc>
          <w:tcPr>
            <w:tcW w:w="592" w:type="dxa"/>
          </w:tcPr>
          <w:p w14:paraId="2C2E82E2" w14:textId="77777777" w:rsidR="00AB478A" w:rsidRPr="002F1C1C" w:rsidRDefault="00AB478A" w:rsidP="004E4DB9">
            <w:pPr>
              <w:rPr>
                <w:b/>
                <w:bCs/>
              </w:rPr>
            </w:pPr>
            <w:r w:rsidRPr="002F1C1C">
              <w:rPr>
                <w:b/>
                <w:bCs/>
              </w:rPr>
              <w:t>5.6</w:t>
            </w:r>
          </w:p>
        </w:tc>
        <w:tc>
          <w:tcPr>
            <w:tcW w:w="592" w:type="dxa"/>
          </w:tcPr>
          <w:p w14:paraId="0F5FE01C" w14:textId="77777777" w:rsidR="00AB478A" w:rsidRPr="002F1C1C" w:rsidRDefault="00AB478A" w:rsidP="004E4DB9">
            <w:pPr>
              <w:rPr>
                <w:b/>
                <w:bCs/>
              </w:rPr>
            </w:pPr>
            <w:r w:rsidRPr="002F1C1C">
              <w:rPr>
                <w:b/>
                <w:bCs/>
              </w:rPr>
              <w:t>0.7</w:t>
            </w:r>
          </w:p>
        </w:tc>
        <w:tc>
          <w:tcPr>
            <w:tcW w:w="592" w:type="dxa"/>
            <w:tcBorders>
              <w:right w:val="single" w:sz="18" w:space="0" w:color="auto"/>
            </w:tcBorders>
          </w:tcPr>
          <w:p w14:paraId="6C255B00" w14:textId="77777777" w:rsidR="00AB478A" w:rsidRPr="002F1C1C" w:rsidRDefault="00AB478A" w:rsidP="004E4DB9">
            <w:pPr>
              <w:rPr>
                <w:b/>
                <w:bCs/>
              </w:rPr>
            </w:pPr>
            <w:r w:rsidRPr="002F1C1C">
              <w:rPr>
                <w:b/>
                <w:bCs/>
              </w:rPr>
              <w:t>1.3</w:t>
            </w:r>
          </w:p>
        </w:tc>
        <w:tc>
          <w:tcPr>
            <w:tcW w:w="607" w:type="dxa"/>
            <w:tcBorders>
              <w:left w:val="single" w:sz="18" w:space="0" w:color="auto"/>
            </w:tcBorders>
          </w:tcPr>
          <w:p w14:paraId="7020FE1E" w14:textId="4D9CFEB9" w:rsidR="00AB478A" w:rsidRPr="002F1C1C" w:rsidRDefault="00CA44EC" w:rsidP="004E4DB9">
            <w:pPr>
              <w:rPr>
                <w:b/>
                <w:bCs/>
              </w:rPr>
            </w:pPr>
            <w:r w:rsidRPr="002F1C1C">
              <w:rPr>
                <w:b/>
                <w:bCs/>
              </w:rPr>
              <w:t>1.4</w:t>
            </w:r>
          </w:p>
        </w:tc>
        <w:tc>
          <w:tcPr>
            <w:tcW w:w="607" w:type="dxa"/>
          </w:tcPr>
          <w:p w14:paraId="3CC1AD20" w14:textId="77777777" w:rsidR="00AB478A" w:rsidRPr="002F1C1C" w:rsidRDefault="00AB478A" w:rsidP="004E4DB9">
            <w:pPr>
              <w:rPr>
                <w:b/>
                <w:bCs/>
              </w:rPr>
            </w:pPr>
            <w:r w:rsidRPr="002F1C1C">
              <w:rPr>
                <w:b/>
                <w:bCs/>
              </w:rPr>
              <w:t>2.1</w:t>
            </w:r>
          </w:p>
        </w:tc>
        <w:tc>
          <w:tcPr>
            <w:tcW w:w="607" w:type="dxa"/>
          </w:tcPr>
          <w:p w14:paraId="6D1B7193" w14:textId="77777777" w:rsidR="00AB478A" w:rsidRPr="002F1C1C" w:rsidRDefault="00AB478A" w:rsidP="004E4DB9">
            <w:pPr>
              <w:rPr>
                <w:b/>
                <w:bCs/>
              </w:rPr>
            </w:pPr>
            <w:r w:rsidRPr="002F1C1C">
              <w:rPr>
                <w:b/>
                <w:bCs/>
              </w:rPr>
              <w:t>0.1</w:t>
            </w:r>
          </w:p>
        </w:tc>
        <w:tc>
          <w:tcPr>
            <w:tcW w:w="607" w:type="dxa"/>
          </w:tcPr>
          <w:p w14:paraId="50E10325" w14:textId="77777777" w:rsidR="00AB478A" w:rsidRPr="002F1C1C" w:rsidRDefault="00AB478A" w:rsidP="004E4DB9">
            <w:pPr>
              <w:rPr>
                <w:b/>
                <w:bCs/>
              </w:rPr>
            </w:pPr>
            <w:r w:rsidRPr="002F1C1C">
              <w:rPr>
                <w:b/>
                <w:bCs/>
              </w:rPr>
              <w:t>0.5</w:t>
            </w:r>
          </w:p>
        </w:tc>
      </w:tr>
    </w:tbl>
    <w:p w14:paraId="000B6207" w14:textId="77777777" w:rsidR="005F30FB" w:rsidRDefault="005F30FB">
      <w:pPr>
        <w:rPr>
          <w:rFonts w:ascii="Arial" w:hAnsi="Arial" w:cs="Arial"/>
        </w:rPr>
      </w:pPr>
    </w:p>
    <w:p w14:paraId="6979E448" w14:textId="34AE6A63" w:rsidR="00AB478A" w:rsidRDefault="003552DC">
      <w:pPr>
        <w:rPr>
          <w:rFonts w:ascii="Arial" w:hAnsi="Arial" w:cs="Arial"/>
        </w:rPr>
      </w:pPr>
      <w:r>
        <w:rPr>
          <w:rFonts w:ascii="Arial" w:hAnsi="Arial" w:cs="Arial"/>
        </w:rPr>
        <w:t>T</w:t>
      </w:r>
      <w:r w:rsidR="00AB478A">
        <w:rPr>
          <w:rFonts w:ascii="Arial" w:hAnsi="Arial" w:cs="Arial"/>
        </w:rPr>
        <w:t xml:space="preserve">reatment group effects were tested separately within each A1c stratum, and strata for which there was a nominally significant overall treatment group effect are </w:t>
      </w:r>
      <w:r w:rsidR="00B12866">
        <w:rPr>
          <w:rFonts w:ascii="Arial" w:hAnsi="Arial" w:cs="Arial"/>
        </w:rPr>
        <w:t>bolded</w:t>
      </w:r>
      <w:r w:rsidR="00AB478A">
        <w:rPr>
          <w:rFonts w:ascii="Arial" w:hAnsi="Arial" w:cs="Arial"/>
        </w:rPr>
        <w:t>.</w:t>
      </w:r>
    </w:p>
    <w:p w14:paraId="6347922A" w14:textId="77777777" w:rsidR="00AB478A" w:rsidRDefault="00AB478A">
      <w:pPr>
        <w:rPr>
          <w:rFonts w:ascii="Arial" w:hAnsi="Arial" w:cs="Arial"/>
        </w:rPr>
      </w:pPr>
      <w:r>
        <w:rPr>
          <w:rFonts w:ascii="Arial" w:hAnsi="Arial" w:cs="Arial"/>
        </w:rPr>
        <w:br w:type="page"/>
      </w:r>
    </w:p>
    <w:p w14:paraId="49A4FEC2" w14:textId="1AB825AF" w:rsidR="00F6648C" w:rsidRDefault="00F6648C" w:rsidP="00003BC9">
      <w:pPr>
        <w:pStyle w:val="Heading1"/>
      </w:pPr>
      <w:bookmarkStart w:id="5" w:name="_Toc219835853"/>
      <w:r w:rsidRPr="00003BC9">
        <w:rPr>
          <w:b/>
          <w:bCs/>
        </w:rPr>
        <w:lastRenderedPageBreak/>
        <w:t xml:space="preserve">Supplemental Table </w:t>
      </w:r>
      <w:r w:rsidR="00026D53" w:rsidRPr="00003BC9">
        <w:rPr>
          <w:b/>
          <w:bCs/>
        </w:rPr>
        <w:t>4</w:t>
      </w:r>
      <w:r w:rsidRPr="00003BC9">
        <w:rPr>
          <w:b/>
          <w:bCs/>
        </w:rPr>
        <w:t>.</w:t>
      </w:r>
      <w:r>
        <w:t xml:space="preserve"> </w:t>
      </w:r>
      <w:r w:rsidR="006E7C84">
        <w:t>P</w:t>
      </w:r>
      <w:r>
        <w:t>roportion</w:t>
      </w:r>
      <w:r w:rsidR="006E7C84">
        <w:t xml:space="preserve"> of </w:t>
      </w:r>
      <w:r w:rsidR="0082360F">
        <w:t>p</w:t>
      </w:r>
      <w:r w:rsidR="006E7C84">
        <w:t>articipants</w:t>
      </w:r>
      <w:r>
        <w:t xml:space="preserve"> reaching each ADA </w:t>
      </w:r>
      <w:r w:rsidR="00986CED">
        <w:t>c</w:t>
      </w:r>
      <w:r>
        <w:t>onsensus CGM management goal</w:t>
      </w:r>
      <w:r w:rsidR="006540CB">
        <w:t xml:space="preserve"> </w:t>
      </w:r>
      <w:r w:rsidR="00211F55">
        <w:fldChar w:fldCharType="begin"/>
      </w:r>
      <w:r w:rsidR="00211F55">
        <w:instrText xml:space="preserve"> ADDIN EN.CITE &lt;EndNote&gt;&lt;Cite&gt;&lt;Author&gt;American Diabetes Association Professional Practice Committee&lt;/Author&gt;&lt;Year&gt;2025&lt;/Year&gt;&lt;RecNum&gt;110&lt;/RecNum&gt;&lt;DisplayText&gt;(1)&lt;/DisplayText&gt;&lt;record&gt;&lt;rec-number&gt;110&lt;/rec-number&gt;&lt;foreign-keys&gt;&lt;key app="EN" db-id="50ttdxztgwdrauepzaevdwd5fp22t5rredx5" timestamp="1757966312"&gt;110&lt;/key&gt;&lt;/foreign-keys&gt;&lt;ref-type name="Journal Article"&gt;17&lt;/ref-type&gt;&lt;contributors&gt;&lt;authors&gt;&lt;author&gt;American Diabetes Association Professional Practice Committee, .&lt;/author&gt;&lt;/authors&gt;&lt;/contributors&gt;&lt;titles&gt;&lt;title&gt;6. Glycemic Goals and Hypoglycemia: Standards of Care in Diabetes-2025&lt;/title&gt;&lt;secondary-title&gt;Diabetes Care&lt;/secondary-title&gt;&lt;/titles&gt;&lt;periodical&gt;&lt;full-title&gt;Diabetes Care&lt;/full-title&gt;&lt;abbr-1&gt;Diabetes Care&lt;/abbr-1&gt;&lt;/periodical&gt;&lt;pages&gt;S128-S145&lt;/pages&gt;&lt;volume&gt;48&lt;/volume&gt;&lt;number&gt;Suppl 1&lt;/number&gt;&lt;edition&gt;2023/12/11&lt;/edition&gt;&lt;keywords&gt;&lt;keyword&gt;Humans&lt;/keyword&gt;&lt;keyword&gt;Standard of Care&lt;/keyword&gt;&lt;keyword&gt;Goals&lt;/keyword&gt;&lt;keyword&gt;*Diabetes Mellitus/therapy&lt;/keyword&gt;&lt;keyword&gt;*Hypoglycemia/diagnosis/prevention &amp;amp; control&lt;/keyword&gt;&lt;keyword&gt;Societies, Medical&lt;/keyword&gt;&lt;keyword&gt;Reference Standards&lt;/keyword&gt;&lt;keyword&gt;*Endocrinology&lt;/keyword&gt;&lt;/keywords&gt;&lt;dates&gt;&lt;year&gt;2025&lt;/year&gt;&lt;pub-dates&gt;&lt;date&gt;Jan 1&lt;/date&gt;&lt;/pub-dates&gt;&lt;/dates&gt;&lt;isbn&gt;1935-5548 (Electronic)&amp;#xD;0149-5992 (Print)&amp;#xD;0149-5992 (Linking)&lt;/isbn&gt;&lt;accession-num&gt;38078586&lt;/accession-num&gt;&lt;urls&gt;&lt;related-urls&gt;&lt;url&gt;https://www.ncbi.nlm.nih.gov/pubmed/38078586&lt;/url&gt;&lt;/related-urls&gt;&lt;/urls&gt;&lt;custom2&gt;PMC10725808&lt;/custom2&gt;&lt;electronic-resource-num&gt;10.2337/dc24-S006&lt;/electronic-resource-num&gt;&lt;/record&gt;&lt;/Cite&gt;&lt;/EndNote&gt;</w:instrText>
      </w:r>
      <w:r w:rsidR="00211F55">
        <w:fldChar w:fldCharType="separate"/>
      </w:r>
      <w:r w:rsidR="00211F55">
        <w:rPr>
          <w:noProof/>
        </w:rPr>
        <w:t>(1)</w:t>
      </w:r>
      <w:r w:rsidR="00211F55">
        <w:fldChar w:fldCharType="end"/>
      </w:r>
      <w:r w:rsidR="006540CB">
        <w:t xml:space="preserve"> </w:t>
      </w:r>
      <w:r>
        <w:t xml:space="preserve">by treatment group, among the </w:t>
      </w:r>
      <w:r w:rsidRPr="002F1C1C">
        <w:t>on-treatment</w:t>
      </w:r>
      <w:r>
        <w:t xml:space="preserve"> cohort.</w:t>
      </w:r>
      <w:bookmarkEnd w:id="5"/>
    </w:p>
    <w:tbl>
      <w:tblPr>
        <w:tblStyle w:val="TableGrid"/>
        <w:tblW w:w="13019" w:type="dxa"/>
        <w:tblBorders>
          <w:left w:val="none" w:sz="0" w:space="0" w:color="auto"/>
          <w:right w:val="none" w:sz="0" w:space="0" w:color="auto"/>
          <w:insideV w:val="none" w:sz="0" w:space="0" w:color="auto"/>
        </w:tblBorders>
        <w:tblLook w:val="04A0" w:firstRow="1" w:lastRow="0" w:firstColumn="1" w:lastColumn="0" w:noHBand="0" w:noVBand="1"/>
      </w:tblPr>
      <w:tblGrid>
        <w:gridCol w:w="3477"/>
        <w:gridCol w:w="1229"/>
        <w:gridCol w:w="1547"/>
        <w:gridCol w:w="1474"/>
        <w:gridCol w:w="1401"/>
        <w:gridCol w:w="1171"/>
        <w:gridCol w:w="2720"/>
      </w:tblGrid>
      <w:tr w:rsidR="00F6648C" w:rsidRPr="002D01AD" w14:paraId="7C319D8E" w14:textId="77777777" w:rsidTr="00302A60">
        <w:trPr>
          <w:trHeight w:val="366"/>
        </w:trPr>
        <w:tc>
          <w:tcPr>
            <w:tcW w:w="3477" w:type="dxa"/>
            <w:tcBorders>
              <w:bottom w:val="single" w:sz="4" w:space="0" w:color="auto"/>
            </w:tcBorders>
          </w:tcPr>
          <w:p w14:paraId="59CE4053" w14:textId="77777777" w:rsidR="00F6648C" w:rsidRPr="002D01AD" w:rsidRDefault="00F6648C" w:rsidP="004E4DB9">
            <w:pPr>
              <w:pStyle w:val="TableParagraph"/>
              <w:spacing w:before="18" w:line="240" w:lineRule="auto"/>
              <w:rPr>
                <w:rFonts w:ascii="Arial" w:hAnsi="Arial" w:cs="Arial"/>
                <w:b/>
                <w:bCs/>
              </w:rPr>
            </w:pPr>
            <w:r w:rsidRPr="002D01AD">
              <w:rPr>
                <w:rFonts w:ascii="Arial" w:hAnsi="Arial" w:cs="Arial"/>
                <w:b/>
                <w:bCs/>
                <w:spacing w:val="-6"/>
              </w:rPr>
              <w:t>ADA</w:t>
            </w:r>
            <w:r w:rsidRPr="002D01AD">
              <w:rPr>
                <w:rFonts w:ascii="Arial" w:hAnsi="Arial" w:cs="Arial"/>
                <w:b/>
                <w:bCs/>
                <w:spacing w:val="5"/>
              </w:rPr>
              <w:t xml:space="preserve"> </w:t>
            </w:r>
            <w:r>
              <w:rPr>
                <w:rFonts w:ascii="Arial" w:hAnsi="Arial" w:cs="Arial"/>
                <w:b/>
                <w:bCs/>
                <w:spacing w:val="5"/>
              </w:rPr>
              <w:t>G</w:t>
            </w:r>
            <w:r w:rsidRPr="002D01AD">
              <w:rPr>
                <w:rFonts w:ascii="Arial" w:hAnsi="Arial" w:cs="Arial"/>
                <w:b/>
                <w:bCs/>
                <w:spacing w:val="-6"/>
              </w:rPr>
              <w:t>lycemic</w:t>
            </w:r>
            <w:r w:rsidRPr="002D01AD">
              <w:rPr>
                <w:rFonts w:ascii="Arial" w:hAnsi="Arial" w:cs="Arial"/>
                <w:b/>
                <w:bCs/>
                <w:spacing w:val="5"/>
              </w:rPr>
              <w:t xml:space="preserve"> </w:t>
            </w:r>
            <w:r>
              <w:rPr>
                <w:rFonts w:ascii="Arial" w:hAnsi="Arial" w:cs="Arial"/>
                <w:b/>
                <w:bCs/>
                <w:spacing w:val="5"/>
              </w:rPr>
              <w:t>M</w:t>
            </w:r>
            <w:r w:rsidRPr="002D01AD">
              <w:rPr>
                <w:rFonts w:ascii="Arial" w:hAnsi="Arial" w:cs="Arial"/>
                <w:b/>
                <w:bCs/>
                <w:spacing w:val="-6"/>
              </w:rPr>
              <w:t>anagement</w:t>
            </w:r>
            <w:r w:rsidRPr="002D01AD">
              <w:rPr>
                <w:rFonts w:ascii="Arial" w:hAnsi="Arial" w:cs="Arial"/>
                <w:b/>
                <w:bCs/>
                <w:spacing w:val="5"/>
              </w:rPr>
              <w:t xml:space="preserve"> </w:t>
            </w:r>
            <w:r>
              <w:rPr>
                <w:rFonts w:ascii="Arial" w:hAnsi="Arial" w:cs="Arial"/>
                <w:b/>
                <w:bCs/>
                <w:spacing w:val="5"/>
              </w:rPr>
              <w:t>G</w:t>
            </w:r>
            <w:r w:rsidRPr="002D01AD">
              <w:rPr>
                <w:rFonts w:ascii="Arial" w:hAnsi="Arial" w:cs="Arial"/>
                <w:b/>
                <w:bCs/>
                <w:spacing w:val="-6"/>
              </w:rPr>
              <w:t>oal</w:t>
            </w:r>
          </w:p>
        </w:tc>
        <w:tc>
          <w:tcPr>
            <w:tcW w:w="1229" w:type="dxa"/>
            <w:tcBorders>
              <w:bottom w:val="single" w:sz="4" w:space="0" w:color="auto"/>
            </w:tcBorders>
          </w:tcPr>
          <w:p w14:paraId="5886A6EA" w14:textId="77777777" w:rsidR="00F6648C" w:rsidRDefault="00F6648C" w:rsidP="004E4DB9">
            <w:pPr>
              <w:pStyle w:val="TableParagraph"/>
              <w:spacing w:before="18" w:line="240" w:lineRule="auto"/>
              <w:ind w:left="120"/>
              <w:jc w:val="center"/>
              <w:rPr>
                <w:rFonts w:ascii="Arial" w:hAnsi="Arial" w:cs="Arial"/>
                <w:b/>
                <w:bCs/>
              </w:rPr>
            </w:pPr>
            <w:r w:rsidRPr="00626F3E">
              <w:rPr>
                <w:rFonts w:ascii="Arial" w:hAnsi="Arial" w:cs="Arial"/>
                <w:b/>
                <w:bCs/>
              </w:rPr>
              <w:t>Glargine</w:t>
            </w:r>
          </w:p>
          <w:p w14:paraId="40BE3507" w14:textId="77777777" w:rsidR="00F6648C" w:rsidRPr="002D01AD" w:rsidRDefault="00F6648C" w:rsidP="004E4DB9">
            <w:pPr>
              <w:pStyle w:val="TableParagraph"/>
              <w:spacing w:before="18" w:line="240" w:lineRule="auto"/>
              <w:ind w:left="119"/>
              <w:rPr>
                <w:rFonts w:ascii="Arial" w:hAnsi="Arial" w:cs="Arial"/>
                <w:b/>
                <w:bCs/>
              </w:rPr>
            </w:pPr>
            <w:r>
              <w:rPr>
                <w:rFonts w:ascii="Arial" w:hAnsi="Arial" w:cs="Arial"/>
                <w:b/>
                <w:bCs/>
              </w:rPr>
              <w:t>(I)</w:t>
            </w:r>
          </w:p>
        </w:tc>
        <w:tc>
          <w:tcPr>
            <w:tcW w:w="1547" w:type="dxa"/>
            <w:tcBorders>
              <w:bottom w:val="single" w:sz="4" w:space="0" w:color="auto"/>
            </w:tcBorders>
          </w:tcPr>
          <w:p w14:paraId="5C051519" w14:textId="77777777" w:rsidR="00F6648C" w:rsidRPr="002D01AD" w:rsidRDefault="00F6648C" w:rsidP="004E4DB9">
            <w:pPr>
              <w:pStyle w:val="TableParagraph"/>
              <w:spacing w:before="18" w:line="240" w:lineRule="auto"/>
              <w:ind w:left="120"/>
              <w:rPr>
                <w:rFonts w:ascii="Arial" w:hAnsi="Arial" w:cs="Arial"/>
                <w:b/>
                <w:bCs/>
              </w:rPr>
            </w:pPr>
            <w:r w:rsidRPr="00626F3E">
              <w:rPr>
                <w:rFonts w:ascii="Arial" w:hAnsi="Arial" w:cs="Arial"/>
                <w:b/>
                <w:bCs/>
              </w:rPr>
              <w:t>Glimepiride</w:t>
            </w:r>
            <w:r>
              <w:rPr>
                <w:rFonts w:ascii="Arial" w:hAnsi="Arial" w:cs="Arial"/>
                <w:b/>
                <w:bCs/>
              </w:rPr>
              <w:t xml:space="preserve"> (</w:t>
            </w:r>
            <w:r w:rsidRPr="00684DBC">
              <w:rPr>
                <w:rFonts w:ascii="Arial" w:hAnsi="Arial" w:cs="Arial"/>
                <w:b/>
                <w:bCs/>
                <w:color w:val="ED7D31" w:themeColor="accent2"/>
              </w:rPr>
              <w:t>G</w:t>
            </w:r>
            <w:r>
              <w:rPr>
                <w:rFonts w:ascii="Arial" w:hAnsi="Arial" w:cs="Arial"/>
                <w:b/>
                <w:bCs/>
              </w:rPr>
              <w:t>)</w:t>
            </w:r>
          </w:p>
        </w:tc>
        <w:tc>
          <w:tcPr>
            <w:tcW w:w="1474" w:type="dxa"/>
            <w:tcBorders>
              <w:bottom w:val="single" w:sz="4" w:space="0" w:color="auto"/>
            </w:tcBorders>
          </w:tcPr>
          <w:p w14:paraId="4A074BD4" w14:textId="77777777" w:rsidR="00F6648C" w:rsidRPr="002D01AD" w:rsidRDefault="00F6648C" w:rsidP="004E4DB9">
            <w:pPr>
              <w:pStyle w:val="TableParagraph"/>
              <w:spacing w:before="18" w:line="240" w:lineRule="auto"/>
              <w:ind w:left="120"/>
              <w:rPr>
                <w:rFonts w:ascii="Arial" w:hAnsi="Arial" w:cs="Arial"/>
                <w:b/>
                <w:bCs/>
              </w:rPr>
            </w:pPr>
            <w:r w:rsidRPr="00626F3E">
              <w:rPr>
                <w:rFonts w:ascii="Arial" w:hAnsi="Arial" w:cs="Arial"/>
                <w:b/>
                <w:bCs/>
              </w:rPr>
              <w:t>Liraglutide</w:t>
            </w:r>
            <w:r>
              <w:rPr>
                <w:rFonts w:ascii="Arial" w:hAnsi="Arial" w:cs="Arial"/>
                <w:b/>
                <w:bCs/>
              </w:rPr>
              <w:t xml:space="preserve"> (</w:t>
            </w:r>
            <w:r w:rsidRPr="00684DBC">
              <w:rPr>
                <w:rFonts w:ascii="Arial" w:hAnsi="Arial" w:cs="Arial"/>
                <w:b/>
                <w:bCs/>
                <w:color w:val="00B0F0"/>
              </w:rPr>
              <w:t>L</w:t>
            </w:r>
            <w:r>
              <w:rPr>
                <w:rFonts w:ascii="Arial" w:hAnsi="Arial" w:cs="Arial"/>
                <w:b/>
                <w:bCs/>
              </w:rPr>
              <w:t>)</w:t>
            </w:r>
          </w:p>
        </w:tc>
        <w:tc>
          <w:tcPr>
            <w:tcW w:w="1401" w:type="dxa"/>
            <w:tcBorders>
              <w:bottom w:val="single" w:sz="4" w:space="0" w:color="auto"/>
            </w:tcBorders>
          </w:tcPr>
          <w:p w14:paraId="14F4E580" w14:textId="77777777" w:rsidR="00F6648C" w:rsidRPr="002D01AD" w:rsidRDefault="00F6648C" w:rsidP="004E4DB9">
            <w:pPr>
              <w:pStyle w:val="TableParagraph"/>
              <w:spacing w:before="18" w:line="240" w:lineRule="auto"/>
              <w:ind w:left="121"/>
              <w:rPr>
                <w:rFonts w:ascii="Arial" w:hAnsi="Arial" w:cs="Arial"/>
                <w:b/>
                <w:bCs/>
              </w:rPr>
            </w:pPr>
            <w:r w:rsidRPr="00626F3E">
              <w:rPr>
                <w:rFonts w:ascii="Arial" w:hAnsi="Arial" w:cs="Arial"/>
                <w:b/>
                <w:bCs/>
              </w:rPr>
              <w:t>Sitagliptin</w:t>
            </w:r>
            <w:r>
              <w:rPr>
                <w:rFonts w:ascii="Arial" w:hAnsi="Arial" w:cs="Arial"/>
                <w:b/>
                <w:bCs/>
              </w:rPr>
              <w:t xml:space="preserve"> (</w:t>
            </w:r>
            <w:r w:rsidRPr="00684DBC">
              <w:rPr>
                <w:rFonts w:ascii="Arial" w:hAnsi="Arial" w:cs="Arial"/>
                <w:b/>
                <w:bCs/>
                <w:color w:val="C00000"/>
              </w:rPr>
              <w:t>S</w:t>
            </w:r>
            <w:r>
              <w:rPr>
                <w:rFonts w:ascii="Arial" w:hAnsi="Arial" w:cs="Arial"/>
                <w:b/>
                <w:bCs/>
              </w:rPr>
              <w:t>)</w:t>
            </w:r>
          </w:p>
        </w:tc>
        <w:tc>
          <w:tcPr>
            <w:tcW w:w="1171" w:type="dxa"/>
            <w:tcBorders>
              <w:bottom w:val="single" w:sz="4" w:space="0" w:color="auto"/>
            </w:tcBorders>
          </w:tcPr>
          <w:p w14:paraId="12151F0B" w14:textId="77777777" w:rsidR="00F6648C" w:rsidRPr="005E2F4E" w:rsidRDefault="00F6648C" w:rsidP="004E4DB9">
            <w:pPr>
              <w:pStyle w:val="TableParagraph"/>
              <w:spacing w:before="18" w:line="240" w:lineRule="auto"/>
              <w:ind w:left="120" w:right="-15"/>
              <w:rPr>
                <w:rFonts w:ascii="Arial" w:hAnsi="Arial" w:cs="Arial"/>
                <w:b/>
                <w:bCs/>
                <w:vertAlign w:val="superscript"/>
              </w:rPr>
            </w:pPr>
            <w:r w:rsidRPr="00626F3E">
              <w:rPr>
                <w:rFonts w:ascii="Arial" w:hAnsi="Arial" w:cs="Arial"/>
                <w:b/>
                <w:bCs/>
                <w:spacing w:val="-2"/>
              </w:rPr>
              <w:t>p-value</w:t>
            </w:r>
            <w:r>
              <w:rPr>
                <w:rFonts w:ascii="Arial" w:hAnsi="Arial" w:cs="Arial"/>
                <w:b/>
                <w:bCs/>
                <w:spacing w:val="-2"/>
                <w:vertAlign w:val="superscript"/>
              </w:rPr>
              <w:t>1</w:t>
            </w:r>
          </w:p>
        </w:tc>
        <w:tc>
          <w:tcPr>
            <w:tcW w:w="2720" w:type="dxa"/>
            <w:tcBorders>
              <w:bottom w:val="single" w:sz="4" w:space="0" w:color="auto"/>
            </w:tcBorders>
          </w:tcPr>
          <w:p w14:paraId="4F549DAC" w14:textId="77777777" w:rsidR="00F6648C" w:rsidRPr="00647968" w:rsidRDefault="00F6648C" w:rsidP="004E4DB9">
            <w:pPr>
              <w:pStyle w:val="TableParagraph"/>
              <w:spacing w:before="18" w:line="240" w:lineRule="auto"/>
              <w:ind w:left="120" w:right="-15"/>
              <w:rPr>
                <w:rFonts w:ascii="Arial" w:hAnsi="Arial" w:cs="Arial"/>
                <w:b/>
                <w:bCs/>
                <w:spacing w:val="-2"/>
                <w:vertAlign w:val="superscript"/>
              </w:rPr>
            </w:pPr>
            <w:r>
              <w:rPr>
                <w:rFonts w:ascii="Arial" w:hAnsi="Arial" w:cs="Arial"/>
                <w:b/>
                <w:bCs/>
                <w:spacing w:val="-2"/>
              </w:rPr>
              <w:t>Pairwise Comparisons</w:t>
            </w:r>
            <w:r>
              <w:rPr>
                <w:rFonts w:ascii="Arial" w:hAnsi="Arial" w:cs="Arial"/>
                <w:b/>
                <w:bCs/>
                <w:spacing w:val="-2"/>
                <w:vertAlign w:val="superscript"/>
              </w:rPr>
              <w:t>2</w:t>
            </w:r>
          </w:p>
        </w:tc>
      </w:tr>
      <w:tr w:rsidR="00302A60" w:rsidRPr="002D01AD" w14:paraId="56ADD59C" w14:textId="77777777" w:rsidTr="00302A60">
        <w:trPr>
          <w:trHeight w:val="818"/>
        </w:trPr>
        <w:tc>
          <w:tcPr>
            <w:tcW w:w="3477" w:type="dxa"/>
            <w:tcBorders>
              <w:bottom w:val="nil"/>
            </w:tcBorders>
            <w:vAlign w:val="center"/>
          </w:tcPr>
          <w:p w14:paraId="16765B22" w14:textId="77777777" w:rsidR="00302A60" w:rsidRPr="002D01AD" w:rsidRDefault="00302A60" w:rsidP="004E4DB9">
            <w:pPr>
              <w:pStyle w:val="TableParagraph"/>
              <w:spacing w:before="17" w:line="255" w:lineRule="exact"/>
              <w:rPr>
                <w:rFonts w:ascii="Arial" w:hAnsi="Arial" w:cs="Arial"/>
              </w:rPr>
            </w:pPr>
            <w:r w:rsidRPr="002D01AD">
              <w:rPr>
                <w:rFonts w:ascii="Arial" w:hAnsi="Arial" w:cs="Arial"/>
                <w:w w:val="110"/>
              </w:rPr>
              <w:t>TIR</w:t>
            </w:r>
            <w:r w:rsidRPr="002D01AD">
              <w:rPr>
                <w:rFonts w:ascii="Arial" w:hAnsi="Arial" w:cs="Arial"/>
                <w:spacing w:val="15"/>
                <w:w w:val="110"/>
              </w:rPr>
              <w:t xml:space="preserve"> </w:t>
            </w:r>
            <w:r w:rsidRPr="002D01AD">
              <w:rPr>
                <w:rFonts w:ascii="Arial" w:hAnsi="Arial" w:cs="Arial"/>
                <w:spacing w:val="-4"/>
                <w:w w:val="110"/>
              </w:rPr>
              <w:t>&gt;70%</w:t>
            </w:r>
          </w:p>
        </w:tc>
        <w:tc>
          <w:tcPr>
            <w:tcW w:w="1229" w:type="dxa"/>
            <w:tcBorders>
              <w:bottom w:val="nil"/>
            </w:tcBorders>
            <w:vAlign w:val="center"/>
          </w:tcPr>
          <w:p w14:paraId="5592D548" w14:textId="1BC4D55D" w:rsidR="00302A60" w:rsidRPr="002D01AD" w:rsidRDefault="00302A60" w:rsidP="004E4DB9">
            <w:pPr>
              <w:pStyle w:val="TableParagraph"/>
              <w:spacing w:before="17" w:line="255" w:lineRule="exact"/>
              <w:ind w:left="120"/>
              <w:rPr>
                <w:rFonts w:ascii="Arial" w:hAnsi="Arial" w:cs="Arial"/>
              </w:rPr>
            </w:pPr>
            <w:r>
              <w:rPr>
                <w:rFonts w:ascii="Arial" w:hAnsi="Arial" w:cs="Arial"/>
                <w:spacing w:val="-2"/>
              </w:rPr>
              <w:t>82.4</w:t>
            </w:r>
            <w:r w:rsidRPr="002D01AD">
              <w:rPr>
                <w:rFonts w:ascii="Arial" w:hAnsi="Arial" w:cs="Arial"/>
                <w:spacing w:val="-2"/>
              </w:rPr>
              <w:t>%</w:t>
            </w:r>
          </w:p>
        </w:tc>
        <w:tc>
          <w:tcPr>
            <w:tcW w:w="1547" w:type="dxa"/>
            <w:tcBorders>
              <w:bottom w:val="nil"/>
            </w:tcBorders>
            <w:vAlign w:val="center"/>
          </w:tcPr>
          <w:p w14:paraId="7D0D1241" w14:textId="77777777" w:rsidR="00302A60" w:rsidRPr="002D01AD" w:rsidRDefault="00302A60" w:rsidP="004E4DB9">
            <w:pPr>
              <w:pStyle w:val="TableParagraph"/>
              <w:spacing w:before="17" w:line="255" w:lineRule="exact"/>
              <w:ind w:left="120"/>
              <w:rPr>
                <w:rFonts w:ascii="Arial" w:hAnsi="Arial" w:cs="Arial"/>
              </w:rPr>
            </w:pPr>
            <w:r w:rsidRPr="002D01AD">
              <w:rPr>
                <w:rFonts w:ascii="Arial" w:hAnsi="Arial" w:cs="Arial"/>
                <w:spacing w:val="-2"/>
              </w:rPr>
              <w:t>77.9%</w:t>
            </w:r>
          </w:p>
        </w:tc>
        <w:tc>
          <w:tcPr>
            <w:tcW w:w="1474" w:type="dxa"/>
            <w:tcBorders>
              <w:bottom w:val="nil"/>
            </w:tcBorders>
            <w:vAlign w:val="center"/>
          </w:tcPr>
          <w:p w14:paraId="7982456A" w14:textId="77777777" w:rsidR="00302A60" w:rsidRPr="002D01AD" w:rsidRDefault="00302A60" w:rsidP="004E4DB9">
            <w:pPr>
              <w:pStyle w:val="TableParagraph"/>
              <w:spacing w:before="17" w:line="255" w:lineRule="exact"/>
              <w:ind w:left="119"/>
              <w:rPr>
                <w:rFonts w:ascii="Arial" w:hAnsi="Arial" w:cs="Arial"/>
              </w:rPr>
            </w:pPr>
            <w:r w:rsidRPr="002D01AD">
              <w:rPr>
                <w:rFonts w:ascii="Arial" w:hAnsi="Arial" w:cs="Arial"/>
                <w:spacing w:val="-2"/>
              </w:rPr>
              <w:t>84.7%</w:t>
            </w:r>
          </w:p>
        </w:tc>
        <w:tc>
          <w:tcPr>
            <w:tcW w:w="1401" w:type="dxa"/>
            <w:tcBorders>
              <w:bottom w:val="nil"/>
            </w:tcBorders>
            <w:vAlign w:val="center"/>
          </w:tcPr>
          <w:p w14:paraId="15ADF2D0" w14:textId="77777777" w:rsidR="00302A60" w:rsidRPr="002D01AD" w:rsidRDefault="00302A60" w:rsidP="004E4DB9">
            <w:pPr>
              <w:pStyle w:val="TableParagraph"/>
              <w:spacing w:before="17" w:line="255" w:lineRule="exact"/>
              <w:ind w:left="119"/>
              <w:rPr>
                <w:rFonts w:ascii="Arial" w:hAnsi="Arial" w:cs="Arial"/>
              </w:rPr>
            </w:pPr>
            <w:r w:rsidRPr="002D01AD">
              <w:rPr>
                <w:rFonts w:ascii="Arial" w:hAnsi="Arial" w:cs="Arial"/>
                <w:spacing w:val="-2"/>
              </w:rPr>
              <w:t>85.6%</w:t>
            </w:r>
          </w:p>
        </w:tc>
        <w:tc>
          <w:tcPr>
            <w:tcW w:w="1171" w:type="dxa"/>
            <w:tcBorders>
              <w:bottom w:val="nil"/>
            </w:tcBorders>
            <w:vAlign w:val="center"/>
          </w:tcPr>
          <w:p w14:paraId="4D48E06A" w14:textId="285C4424" w:rsidR="00302A60" w:rsidRPr="002D01AD" w:rsidRDefault="00302A60" w:rsidP="004E4DB9">
            <w:pPr>
              <w:pStyle w:val="TableParagraph"/>
              <w:spacing w:before="17" w:line="255" w:lineRule="exact"/>
              <w:ind w:left="119"/>
              <w:rPr>
                <w:rFonts w:ascii="Arial" w:hAnsi="Arial" w:cs="Arial"/>
              </w:rPr>
            </w:pPr>
            <w:r w:rsidRPr="002D01AD">
              <w:rPr>
                <w:rFonts w:ascii="Arial" w:hAnsi="Arial" w:cs="Arial"/>
                <w:spacing w:val="-2"/>
              </w:rPr>
              <w:t>0.0</w:t>
            </w:r>
            <w:r>
              <w:rPr>
                <w:rFonts w:ascii="Arial" w:hAnsi="Arial" w:cs="Arial"/>
                <w:spacing w:val="-2"/>
              </w:rPr>
              <w:t>85</w:t>
            </w:r>
          </w:p>
        </w:tc>
        <w:tc>
          <w:tcPr>
            <w:tcW w:w="2720" w:type="dxa"/>
            <w:vMerge w:val="restart"/>
            <w:vAlign w:val="center"/>
          </w:tcPr>
          <w:p w14:paraId="7FD62DF4" w14:textId="56BCFA5D" w:rsidR="00302A60" w:rsidRPr="0084119D" w:rsidRDefault="00302A60" w:rsidP="0084119D">
            <w:pPr>
              <w:pStyle w:val="TableParagraph"/>
              <w:spacing w:before="17" w:line="255" w:lineRule="exact"/>
              <w:ind w:left="119"/>
              <w:jc w:val="center"/>
              <w:rPr>
                <w:rFonts w:ascii="Arial" w:hAnsi="Arial" w:cs="Arial"/>
                <w:spacing w:val="-2"/>
                <w:vertAlign w:val="superscript"/>
              </w:rPr>
            </w:pPr>
            <w:r w:rsidRPr="0084119D">
              <w:rPr>
                <w:rFonts w:ascii="Arial" w:hAnsi="Arial" w:cs="Arial"/>
                <w:noProof/>
              </w:rPr>
              <w:t>N/A</w:t>
            </w:r>
            <w:r>
              <w:rPr>
                <w:rFonts w:ascii="Arial" w:hAnsi="Arial" w:cs="Arial"/>
                <w:noProof/>
                <w:vertAlign w:val="superscript"/>
              </w:rPr>
              <w:t>3</w:t>
            </w:r>
          </w:p>
        </w:tc>
      </w:tr>
      <w:tr w:rsidR="00302A60" w:rsidRPr="002D01AD" w14:paraId="6470E222" w14:textId="77777777" w:rsidTr="00302A60">
        <w:trPr>
          <w:trHeight w:val="792"/>
        </w:trPr>
        <w:tc>
          <w:tcPr>
            <w:tcW w:w="3477" w:type="dxa"/>
            <w:tcBorders>
              <w:top w:val="nil"/>
              <w:bottom w:val="nil"/>
            </w:tcBorders>
            <w:vAlign w:val="center"/>
          </w:tcPr>
          <w:p w14:paraId="596AC204" w14:textId="258A7BE0" w:rsidR="00302A60" w:rsidRPr="002D01AD" w:rsidRDefault="00302A60" w:rsidP="004E4DB9">
            <w:pPr>
              <w:pStyle w:val="TableParagraph"/>
              <w:rPr>
                <w:rFonts w:ascii="Arial" w:hAnsi="Arial" w:cs="Arial"/>
                <w:w w:val="115"/>
              </w:rPr>
            </w:pPr>
            <w:r>
              <w:rPr>
                <w:rFonts w:ascii="Arial" w:hAnsi="Arial" w:cs="Arial"/>
                <w:w w:val="115"/>
              </w:rPr>
              <w:t>TITR &gt;50%</w:t>
            </w:r>
            <w:r w:rsidR="003A7EAA">
              <w:rPr>
                <w:rFonts w:ascii="Arial" w:hAnsi="Arial" w:cs="Arial"/>
                <w:w w:val="115"/>
              </w:rPr>
              <w:t>*</w:t>
            </w:r>
          </w:p>
        </w:tc>
        <w:tc>
          <w:tcPr>
            <w:tcW w:w="1229" w:type="dxa"/>
            <w:tcBorders>
              <w:top w:val="nil"/>
              <w:bottom w:val="nil"/>
            </w:tcBorders>
            <w:vAlign w:val="center"/>
          </w:tcPr>
          <w:p w14:paraId="6FA1F47C" w14:textId="5E7F963E" w:rsidR="00302A60" w:rsidRPr="002D01AD" w:rsidRDefault="00302A60" w:rsidP="004E4DB9">
            <w:pPr>
              <w:pStyle w:val="TableParagraph"/>
              <w:ind w:left="120"/>
              <w:rPr>
                <w:rFonts w:ascii="Arial" w:hAnsi="Arial" w:cs="Arial"/>
                <w:spacing w:val="-2"/>
              </w:rPr>
            </w:pPr>
            <w:r>
              <w:rPr>
                <w:rFonts w:ascii="Arial" w:hAnsi="Arial" w:cs="Arial"/>
                <w:spacing w:val="-2"/>
              </w:rPr>
              <w:t>78.5%</w:t>
            </w:r>
          </w:p>
        </w:tc>
        <w:tc>
          <w:tcPr>
            <w:tcW w:w="1547" w:type="dxa"/>
            <w:tcBorders>
              <w:top w:val="nil"/>
              <w:bottom w:val="nil"/>
            </w:tcBorders>
            <w:vAlign w:val="center"/>
          </w:tcPr>
          <w:p w14:paraId="332D1B81" w14:textId="7D287CB6" w:rsidR="00302A60" w:rsidRPr="002D01AD" w:rsidRDefault="00302A60" w:rsidP="004E4DB9">
            <w:pPr>
              <w:pStyle w:val="TableParagraph"/>
              <w:ind w:left="119"/>
              <w:rPr>
                <w:rFonts w:ascii="Arial" w:hAnsi="Arial" w:cs="Arial"/>
                <w:spacing w:val="-2"/>
              </w:rPr>
            </w:pPr>
            <w:r>
              <w:rPr>
                <w:rFonts w:ascii="Arial" w:hAnsi="Arial" w:cs="Arial"/>
                <w:spacing w:val="-2"/>
              </w:rPr>
              <w:t>71.5%</w:t>
            </w:r>
          </w:p>
        </w:tc>
        <w:tc>
          <w:tcPr>
            <w:tcW w:w="1474" w:type="dxa"/>
            <w:tcBorders>
              <w:top w:val="nil"/>
              <w:bottom w:val="nil"/>
            </w:tcBorders>
            <w:vAlign w:val="center"/>
          </w:tcPr>
          <w:p w14:paraId="6484F16A" w14:textId="12F5C4D3" w:rsidR="00302A60" w:rsidRPr="002D01AD" w:rsidRDefault="00302A60" w:rsidP="004E4DB9">
            <w:pPr>
              <w:pStyle w:val="TableParagraph"/>
              <w:ind w:left="119"/>
              <w:rPr>
                <w:rFonts w:ascii="Arial" w:hAnsi="Arial" w:cs="Arial"/>
                <w:spacing w:val="-2"/>
              </w:rPr>
            </w:pPr>
            <w:r>
              <w:rPr>
                <w:rFonts w:ascii="Arial" w:hAnsi="Arial" w:cs="Arial"/>
                <w:spacing w:val="-2"/>
              </w:rPr>
              <w:t>81.3%</w:t>
            </w:r>
          </w:p>
        </w:tc>
        <w:tc>
          <w:tcPr>
            <w:tcW w:w="1401" w:type="dxa"/>
            <w:tcBorders>
              <w:top w:val="nil"/>
              <w:bottom w:val="nil"/>
            </w:tcBorders>
            <w:vAlign w:val="center"/>
          </w:tcPr>
          <w:p w14:paraId="5B2E4945" w14:textId="0E338DAD" w:rsidR="00302A60" w:rsidRPr="002D01AD" w:rsidRDefault="00302A60" w:rsidP="004E4DB9">
            <w:pPr>
              <w:pStyle w:val="TableParagraph"/>
              <w:ind w:left="119"/>
              <w:rPr>
                <w:rFonts w:ascii="Arial" w:hAnsi="Arial" w:cs="Arial"/>
                <w:spacing w:val="-2"/>
              </w:rPr>
            </w:pPr>
            <w:r>
              <w:rPr>
                <w:rFonts w:ascii="Arial" w:hAnsi="Arial" w:cs="Arial"/>
                <w:spacing w:val="-2"/>
              </w:rPr>
              <w:t>76.4%</w:t>
            </w:r>
          </w:p>
        </w:tc>
        <w:tc>
          <w:tcPr>
            <w:tcW w:w="1171" w:type="dxa"/>
            <w:tcBorders>
              <w:top w:val="nil"/>
              <w:bottom w:val="nil"/>
            </w:tcBorders>
            <w:vAlign w:val="center"/>
          </w:tcPr>
          <w:p w14:paraId="19BDCD23" w14:textId="4D707DE4" w:rsidR="00302A60" w:rsidRPr="002D01AD" w:rsidRDefault="00302A60" w:rsidP="004E4DB9">
            <w:pPr>
              <w:pStyle w:val="TableParagraph"/>
              <w:ind w:left="119"/>
              <w:rPr>
                <w:rFonts w:ascii="Arial" w:hAnsi="Arial" w:cs="Arial"/>
                <w:spacing w:val="-2"/>
                <w:w w:val="110"/>
              </w:rPr>
            </w:pPr>
            <w:r>
              <w:rPr>
                <w:rFonts w:ascii="Arial" w:hAnsi="Arial" w:cs="Arial"/>
                <w:spacing w:val="-2"/>
                <w:w w:val="110"/>
              </w:rPr>
              <w:t>0.054</w:t>
            </w:r>
          </w:p>
        </w:tc>
        <w:tc>
          <w:tcPr>
            <w:tcW w:w="2720" w:type="dxa"/>
            <w:vMerge/>
            <w:tcBorders>
              <w:bottom w:val="nil"/>
            </w:tcBorders>
            <w:vAlign w:val="bottom"/>
          </w:tcPr>
          <w:p w14:paraId="21736EDD" w14:textId="77777777" w:rsidR="00302A60" w:rsidRDefault="00302A60" w:rsidP="004E4DB9">
            <w:pPr>
              <w:pStyle w:val="TableParagraph"/>
              <w:ind w:left="119"/>
              <w:jc w:val="center"/>
              <w:rPr>
                <w:noProof/>
              </w:rPr>
            </w:pPr>
          </w:p>
        </w:tc>
      </w:tr>
      <w:tr w:rsidR="00F6648C" w:rsidRPr="002D01AD" w14:paraId="3BE664C7" w14:textId="77777777" w:rsidTr="00302A60">
        <w:trPr>
          <w:trHeight w:val="792"/>
        </w:trPr>
        <w:tc>
          <w:tcPr>
            <w:tcW w:w="3477" w:type="dxa"/>
            <w:tcBorders>
              <w:top w:val="nil"/>
              <w:bottom w:val="nil"/>
            </w:tcBorders>
            <w:vAlign w:val="center"/>
          </w:tcPr>
          <w:p w14:paraId="65E8B822" w14:textId="77777777" w:rsidR="00F6648C" w:rsidRPr="002D01AD" w:rsidRDefault="00F6648C" w:rsidP="004E4DB9">
            <w:pPr>
              <w:pStyle w:val="TableParagraph"/>
              <w:rPr>
                <w:rFonts w:ascii="Arial" w:hAnsi="Arial" w:cs="Arial"/>
              </w:rPr>
            </w:pPr>
            <w:r w:rsidRPr="002D01AD">
              <w:rPr>
                <w:rFonts w:ascii="Arial" w:hAnsi="Arial" w:cs="Arial"/>
                <w:w w:val="115"/>
              </w:rPr>
              <w:t xml:space="preserve">TBR </w:t>
            </w:r>
            <w:r w:rsidRPr="002D01AD">
              <w:rPr>
                <w:rFonts w:ascii="Arial" w:hAnsi="Arial" w:cs="Arial"/>
                <w:spacing w:val="-5"/>
                <w:w w:val="115"/>
              </w:rPr>
              <w:t>&lt;4%</w:t>
            </w:r>
          </w:p>
        </w:tc>
        <w:tc>
          <w:tcPr>
            <w:tcW w:w="1229" w:type="dxa"/>
            <w:tcBorders>
              <w:top w:val="nil"/>
              <w:bottom w:val="nil"/>
            </w:tcBorders>
            <w:vAlign w:val="center"/>
          </w:tcPr>
          <w:p w14:paraId="2BECD0DC" w14:textId="287399A5" w:rsidR="00F6648C" w:rsidRPr="002D01AD" w:rsidRDefault="00F6648C" w:rsidP="004E4DB9">
            <w:pPr>
              <w:pStyle w:val="TableParagraph"/>
              <w:ind w:left="120"/>
              <w:rPr>
                <w:rFonts w:ascii="Arial" w:hAnsi="Arial" w:cs="Arial"/>
              </w:rPr>
            </w:pPr>
            <w:r w:rsidRPr="002D01AD">
              <w:rPr>
                <w:rFonts w:ascii="Arial" w:hAnsi="Arial" w:cs="Arial"/>
                <w:spacing w:val="-2"/>
              </w:rPr>
              <w:t>6</w:t>
            </w:r>
            <w:r w:rsidR="00992398">
              <w:rPr>
                <w:rFonts w:ascii="Arial" w:hAnsi="Arial" w:cs="Arial"/>
                <w:spacing w:val="-2"/>
              </w:rPr>
              <w:t>1.3</w:t>
            </w:r>
            <w:r w:rsidRPr="002D01AD">
              <w:rPr>
                <w:rFonts w:ascii="Arial" w:hAnsi="Arial" w:cs="Arial"/>
                <w:spacing w:val="-2"/>
              </w:rPr>
              <w:t>%</w:t>
            </w:r>
          </w:p>
        </w:tc>
        <w:tc>
          <w:tcPr>
            <w:tcW w:w="1547" w:type="dxa"/>
            <w:tcBorders>
              <w:top w:val="nil"/>
              <w:bottom w:val="nil"/>
            </w:tcBorders>
            <w:vAlign w:val="center"/>
          </w:tcPr>
          <w:p w14:paraId="37155FF7" w14:textId="77777777" w:rsidR="00F6648C" w:rsidRPr="002D01AD" w:rsidRDefault="00F6648C" w:rsidP="004E4DB9">
            <w:pPr>
              <w:pStyle w:val="TableParagraph"/>
              <w:ind w:left="119"/>
              <w:rPr>
                <w:rFonts w:ascii="Arial" w:hAnsi="Arial" w:cs="Arial"/>
              </w:rPr>
            </w:pPr>
            <w:r w:rsidRPr="002D01AD">
              <w:rPr>
                <w:rFonts w:ascii="Arial" w:hAnsi="Arial" w:cs="Arial"/>
                <w:spacing w:val="-2"/>
              </w:rPr>
              <w:t>46.8%</w:t>
            </w:r>
          </w:p>
        </w:tc>
        <w:tc>
          <w:tcPr>
            <w:tcW w:w="1474" w:type="dxa"/>
            <w:tcBorders>
              <w:top w:val="nil"/>
              <w:bottom w:val="nil"/>
            </w:tcBorders>
            <w:vAlign w:val="center"/>
          </w:tcPr>
          <w:p w14:paraId="4A0F4A9D" w14:textId="77777777" w:rsidR="00F6648C" w:rsidRPr="002D01AD" w:rsidRDefault="00F6648C" w:rsidP="004E4DB9">
            <w:pPr>
              <w:pStyle w:val="TableParagraph"/>
              <w:ind w:left="119"/>
              <w:rPr>
                <w:rFonts w:ascii="Arial" w:hAnsi="Arial" w:cs="Arial"/>
              </w:rPr>
            </w:pPr>
            <w:r w:rsidRPr="002D01AD">
              <w:rPr>
                <w:rFonts w:ascii="Arial" w:hAnsi="Arial" w:cs="Arial"/>
                <w:spacing w:val="-2"/>
              </w:rPr>
              <w:t>70.1%</w:t>
            </w:r>
          </w:p>
        </w:tc>
        <w:tc>
          <w:tcPr>
            <w:tcW w:w="1401" w:type="dxa"/>
            <w:tcBorders>
              <w:top w:val="nil"/>
              <w:bottom w:val="nil"/>
            </w:tcBorders>
            <w:vAlign w:val="center"/>
          </w:tcPr>
          <w:p w14:paraId="47AE589A" w14:textId="77777777" w:rsidR="00F6648C" w:rsidRPr="002D01AD" w:rsidRDefault="00F6648C" w:rsidP="004E4DB9">
            <w:pPr>
              <w:pStyle w:val="TableParagraph"/>
              <w:ind w:left="119"/>
              <w:rPr>
                <w:rFonts w:ascii="Arial" w:hAnsi="Arial" w:cs="Arial"/>
              </w:rPr>
            </w:pPr>
            <w:r w:rsidRPr="002D01AD">
              <w:rPr>
                <w:rFonts w:ascii="Arial" w:hAnsi="Arial" w:cs="Arial"/>
                <w:spacing w:val="-2"/>
              </w:rPr>
              <w:t>76.4%</w:t>
            </w:r>
          </w:p>
        </w:tc>
        <w:tc>
          <w:tcPr>
            <w:tcW w:w="1171" w:type="dxa"/>
            <w:tcBorders>
              <w:top w:val="nil"/>
              <w:bottom w:val="nil"/>
            </w:tcBorders>
            <w:vAlign w:val="center"/>
          </w:tcPr>
          <w:p w14:paraId="0689F78C" w14:textId="77777777" w:rsidR="00F6648C" w:rsidRPr="002D01AD" w:rsidRDefault="00F6648C" w:rsidP="004E4DB9">
            <w:pPr>
              <w:pStyle w:val="TableParagraph"/>
              <w:ind w:left="119"/>
              <w:rPr>
                <w:rFonts w:ascii="Arial" w:hAnsi="Arial" w:cs="Arial"/>
              </w:rPr>
            </w:pPr>
            <w:r w:rsidRPr="002D01AD">
              <w:rPr>
                <w:rFonts w:ascii="Arial" w:hAnsi="Arial" w:cs="Arial"/>
                <w:spacing w:val="-2"/>
                <w:w w:val="110"/>
              </w:rPr>
              <w:t>&lt;0.001</w:t>
            </w:r>
          </w:p>
        </w:tc>
        <w:tc>
          <w:tcPr>
            <w:tcW w:w="2720" w:type="dxa"/>
            <w:tcBorders>
              <w:top w:val="nil"/>
              <w:bottom w:val="nil"/>
            </w:tcBorders>
            <w:vAlign w:val="bottom"/>
          </w:tcPr>
          <w:p w14:paraId="75EA630A" w14:textId="77777777" w:rsidR="00F6648C" w:rsidRPr="002D01AD" w:rsidRDefault="00F6648C" w:rsidP="004E4DB9">
            <w:pPr>
              <w:pStyle w:val="TableParagraph"/>
              <w:ind w:left="119"/>
              <w:jc w:val="center"/>
              <w:rPr>
                <w:rFonts w:ascii="Arial" w:hAnsi="Arial" w:cs="Arial"/>
                <w:spacing w:val="-2"/>
                <w:w w:val="110"/>
              </w:rPr>
            </w:pPr>
            <w:r>
              <w:rPr>
                <w:noProof/>
              </w:rPr>
              <w:drawing>
                <wp:inline distT="0" distB="0" distL="0" distR="0" wp14:anchorId="5669D19E" wp14:editId="4125BB26">
                  <wp:extent cx="795528" cy="457200"/>
                  <wp:effectExtent l="0" t="0" r="5080" b="0"/>
                  <wp:docPr id="700645580" name="Picture 70064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F6648C" w:rsidRPr="002D01AD" w14:paraId="6F511594" w14:textId="77777777" w:rsidTr="00302A60">
        <w:trPr>
          <w:trHeight w:val="810"/>
        </w:trPr>
        <w:tc>
          <w:tcPr>
            <w:tcW w:w="3477" w:type="dxa"/>
            <w:tcBorders>
              <w:top w:val="nil"/>
              <w:bottom w:val="nil"/>
            </w:tcBorders>
            <w:vAlign w:val="center"/>
          </w:tcPr>
          <w:p w14:paraId="10B500BC" w14:textId="77777777" w:rsidR="00F6648C" w:rsidRPr="002D01AD" w:rsidRDefault="00F6648C" w:rsidP="004E4DB9">
            <w:pPr>
              <w:pStyle w:val="TableParagraph"/>
              <w:rPr>
                <w:rFonts w:ascii="Arial" w:hAnsi="Arial" w:cs="Arial"/>
              </w:rPr>
            </w:pPr>
            <w:r w:rsidRPr="002D01AD">
              <w:rPr>
                <w:rFonts w:ascii="Arial" w:hAnsi="Arial" w:cs="Arial"/>
                <w:spacing w:val="-2"/>
                <w:w w:val="105"/>
              </w:rPr>
              <w:t>TBR</w:t>
            </w:r>
            <w:r>
              <w:rPr>
                <w:rFonts w:ascii="Arial" w:hAnsi="Arial" w:cs="Arial"/>
                <w:spacing w:val="-2"/>
                <w:w w:val="105"/>
              </w:rPr>
              <w:t>-</w:t>
            </w:r>
            <w:r w:rsidRPr="002D01AD">
              <w:rPr>
                <w:rFonts w:ascii="Arial" w:hAnsi="Arial" w:cs="Arial"/>
                <w:spacing w:val="-2"/>
                <w:w w:val="105"/>
              </w:rPr>
              <w:t>VL</w:t>
            </w:r>
            <w:r w:rsidRPr="002D01AD">
              <w:rPr>
                <w:rFonts w:ascii="Arial" w:hAnsi="Arial" w:cs="Arial"/>
                <w:spacing w:val="-9"/>
                <w:w w:val="105"/>
              </w:rPr>
              <w:t xml:space="preserve"> </w:t>
            </w:r>
            <w:r w:rsidRPr="002D01AD">
              <w:rPr>
                <w:rFonts w:ascii="Arial" w:hAnsi="Arial" w:cs="Arial"/>
                <w:spacing w:val="-5"/>
                <w:w w:val="105"/>
              </w:rPr>
              <w:t>&lt;1%</w:t>
            </w:r>
          </w:p>
        </w:tc>
        <w:tc>
          <w:tcPr>
            <w:tcW w:w="1229" w:type="dxa"/>
            <w:tcBorders>
              <w:top w:val="nil"/>
              <w:bottom w:val="nil"/>
            </w:tcBorders>
            <w:vAlign w:val="center"/>
          </w:tcPr>
          <w:p w14:paraId="0AE9E8FE" w14:textId="4C8C5BA4" w:rsidR="00F6648C" w:rsidRPr="002D01AD" w:rsidRDefault="00F6648C" w:rsidP="004E4DB9">
            <w:pPr>
              <w:pStyle w:val="TableParagraph"/>
              <w:ind w:left="120"/>
              <w:rPr>
                <w:rFonts w:ascii="Arial" w:hAnsi="Arial" w:cs="Arial"/>
              </w:rPr>
            </w:pPr>
            <w:r w:rsidRPr="002D01AD">
              <w:rPr>
                <w:rFonts w:ascii="Arial" w:hAnsi="Arial" w:cs="Arial"/>
                <w:spacing w:val="-2"/>
              </w:rPr>
              <w:t>74.</w:t>
            </w:r>
            <w:r w:rsidR="00992398">
              <w:rPr>
                <w:rFonts w:ascii="Arial" w:hAnsi="Arial" w:cs="Arial"/>
                <w:spacing w:val="-2"/>
              </w:rPr>
              <w:t>2</w:t>
            </w:r>
            <w:r w:rsidRPr="002D01AD">
              <w:rPr>
                <w:rFonts w:ascii="Arial" w:hAnsi="Arial" w:cs="Arial"/>
                <w:spacing w:val="-2"/>
              </w:rPr>
              <w:t>%</w:t>
            </w:r>
          </w:p>
        </w:tc>
        <w:tc>
          <w:tcPr>
            <w:tcW w:w="1547" w:type="dxa"/>
            <w:tcBorders>
              <w:top w:val="nil"/>
              <w:bottom w:val="nil"/>
            </w:tcBorders>
            <w:vAlign w:val="center"/>
          </w:tcPr>
          <w:p w14:paraId="4A9C10B2" w14:textId="77777777" w:rsidR="00F6648C" w:rsidRPr="002D01AD" w:rsidRDefault="00F6648C" w:rsidP="004E4DB9">
            <w:pPr>
              <w:pStyle w:val="TableParagraph"/>
              <w:ind w:left="119"/>
              <w:rPr>
                <w:rFonts w:ascii="Arial" w:hAnsi="Arial" w:cs="Arial"/>
              </w:rPr>
            </w:pPr>
            <w:r w:rsidRPr="002D01AD">
              <w:rPr>
                <w:rFonts w:ascii="Arial" w:hAnsi="Arial" w:cs="Arial"/>
                <w:spacing w:val="-2"/>
              </w:rPr>
              <w:t>59.9%</w:t>
            </w:r>
          </w:p>
        </w:tc>
        <w:tc>
          <w:tcPr>
            <w:tcW w:w="1474" w:type="dxa"/>
            <w:tcBorders>
              <w:top w:val="nil"/>
              <w:bottom w:val="nil"/>
            </w:tcBorders>
            <w:vAlign w:val="center"/>
          </w:tcPr>
          <w:p w14:paraId="60394DE2" w14:textId="77777777" w:rsidR="00F6648C" w:rsidRPr="002D01AD" w:rsidRDefault="00F6648C" w:rsidP="004E4DB9">
            <w:pPr>
              <w:pStyle w:val="TableParagraph"/>
              <w:ind w:left="119"/>
              <w:rPr>
                <w:rFonts w:ascii="Arial" w:hAnsi="Arial" w:cs="Arial"/>
              </w:rPr>
            </w:pPr>
            <w:r w:rsidRPr="002D01AD">
              <w:rPr>
                <w:rFonts w:ascii="Arial" w:hAnsi="Arial" w:cs="Arial"/>
                <w:spacing w:val="-2"/>
              </w:rPr>
              <w:t>88.1%</w:t>
            </w:r>
          </w:p>
        </w:tc>
        <w:tc>
          <w:tcPr>
            <w:tcW w:w="1401" w:type="dxa"/>
            <w:tcBorders>
              <w:top w:val="nil"/>
              <w:bottom w:val="nil"/>
            </w:tcBorders>
            <w:vAlign w:val="center"/>
          </w:tcPr>
          <w:p w14:paraId="116DD369" w14:textId="77777777" w:rsidR="00F6648C" w:rsidRPr="002D01AD" w:rsidRDefault="00F6648C" w:rsidP="004E4DB9">
            <w:pPr>
              <w:pStyle w:val="TableParagraph"/>
              <w:ind w:left="118"/>
              <w:rPr>
                <w:rFonts w:ascii="Arial" w:hAnsi="Arial" w:cs="Arial"/>
              </w:rPr>
            </w:pPr>
            <w:r w:rsidRPr="002D01AD">
              <w:rPr>
                <w:rFonts w:ascii="Arial" w:hAnsi="Arial" w:cs="Arial"/>
                <w:spacing w:val="-2"/>
              </w:rPr>
              <w:t>88.6%</w:t>
            </w:r>
          </w:p>
        </w:tc>
        <w:tc>
          <w:tcPr>
            <w:tcW w:w="1171" w:type="dxa"/>
            <w:tcBorders>
              <w:top w:val="nil"/>
              <w:bottom w:val="nil"/>
            </w:tcBorders>
            <w:vAlign w:val="center"/>
          </w:tcPr>
          <w:p w14:paraId="3D5423BC" w14:textId="77777777" w:rsidR="00F6648C" w:rsidRPr="002D01AD" w:rsidRDefault="00F6648C" w:rsidP="004E4DB9">
            <w:pPr>
              <w:pStyle w:val="TableParagraph"/>
              <w:ind w:left="119"/>
              <w:rPr>
                <w:rFonts w:ascii="Arial" w:hAnsi="Arial" w:cs="Arial"/>
              </w:rPr>
            </w:pPr>
            <w:r w:rsidRPr="002D01AD">
              <w:rPr>
                <w:rFonts w:ascii="Arial" w:hAnsi="Arial" w:cs="Arial"/>
                <w:spacing w:val="-2"/>
                <w:w w:val="110"/>
              </w:rPr>
              <w:t>&lt;0.001</w:t>
            </w:r>
          </w:p>
        </w:tc>
        <w:tc>
          <w:tcPr>
            <w:tcW w:w="2720" w:type="dxa"/>
            <w:tcBorders>
              <w:top w:val="nil"/>
              <w:bottom w:val="nil"/>
            </w:tcBorders>
            <w:vAlign w:val="bottom"/>
          </w:tcPr>
          <w:p w14:paraId="5FEBACCD" w14:textId="77777777" w:rsidR="00F6648C" w:rsidRPr="002D01AD" w:rsidRDefault="00F6648C" w:rsidP="004E4DB9">
            <w:pPr>
              <w:pStyle w:val="TableParagraph"/>
              <w:ind w:left="119"/>
              <w:jc w:val="center"/>
              <w:rPr>
                <w:rFonts w:ascii="Arial" w:hAnsi="Arial" w:cs="Arial"/>
                <w:spacing w:val="-2"/>
                <w:w w:val="110"/>
              </w:rPr>
            </w:pPr>
            <w:r>
              <w:rPr>
                <w:noProof/>
              </w:rPr>
              <w:drawing>
                <wp:inline distT="0" distB="0" distL="0" distR="0" wp14:anchorId="4C5C0B96" wp14:editId="5021F0F5">
                  <wp:extent cx="795528" cy="457200"/>
                  <wp:effectExtent l="0" t="0" r="5080" b="0"/>
                  <wp:docPr id="700645581" name="Picture 700645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F6648C" w:rsidRPr="002D01AD" w14:paraId="35EDA33C" w14:textId="77777777" w:rsidTr="00302A60">
        <w:trPr>
          <w:trHeight w:val="810"/>
        </w:trPr>
        <w:tc>
          <w:tcPr>
            <w:tcW w:w="3477" w:type="dxa"/>
            <w:tcBorders>
              <w:top w:val="nil"/>
              <w:bottom w:val="nil"/>
            </w:tcBorders>
            <w:vAlign w:val="center"/>
          </w:tcPr>
          <w:p w14:paraId="14B5B831" w14:textId="77777777" w:rsidR="00F6648C" w:rsidRPr="002D01AD" w:rsidRDefault="00F6648C" w:rsidP="004E4DB9">
            <w:pPr>
              <w:pStyle w:val="TableParagraph"/>
              <w:rPr>
                <w:rFonts w:ascii="Arial" w:hAnsi="Arial" w:cs="Arial"/>
              </w:rPr>
            </w:pPr>
            <w:r w:rsidRPr="002D01AD">
              <w:rPr>
                <w:rFonts w:ascii="Arial" w:hAnsi="Arial" w:cs="Arial"/>
                <w:w w:val="115"/>
              </w:rPr>
              <w:t>TIR</w:t>
            </w:r>
            <w:r w:rsidRPr="002D01AD">
              <w:rPr>
                <w:rFonts w:ascii="Arial" w:hAnsi="Arial" w:cs="Arial"/>
                <w:spacing w:val="-11"/>
                <w:w w:val="115"/>
              </w:rPr>
              <w:t xml:space="preserve"> </w:t>
            </w:r>
            <w:r w:rsidRPr="002D01AD">
              <w:rPr>
                <w:rFonts w:ascii="Arial" w:hAnsi="Arial" w:cs="Arial"/>
                <w:w w:val="115"/>
              </w:rPr>
              <w:t>&gt;70%</w:t>
            </w:r>
            <w:r w:rsidRPr="002D01AD">
              <w:rPr>
                <w:rFonts w:ascii="Arial" w:hAnsi="Arial" w:cs="Arial"/>
                <w:spacing w:val="-11"/>
                <w:w w:val="115"/>
              </w:rPr>
              <w:t xml:space="preserve"> </w:t>
            </w:r>
            <w:r w:rsidRPr="002D01AD">
              <w:rPr>
                <w:rFonts w:ascii="Arial" w:hAnsi="Arial" w:cs="Arial"/>
                <w:w w:val="115"/>
              </w:rPr>
              <w:t>and</w:t>
            </w:r>
            <w:r w:rsidRPr="002D01AD">
              <w:rPr>
                <w:rFonts w:ascii="Arial" w:hAnsi="Arial" w:cs="Arial"/>
                <w:spacing w:val="-10"/>
                <w:w w:val="115"/>
              </w:rPr>
              <w:t xml:space="preserve"> </w:t>
            </w:r>
            <w:r w:rsidRPr="002D01AD">
              <w:rPr>
                <w:rFonts w:ascii="Arial" w:hAnsi="Arial" w:cs="Arial"/>
                <w:w w:val="115"/>
              </w:rPr>
              <w:t>TBR</w:t>
            </w:r>
            <w:r w:rsidRPr="002D01AD">
              <w:rPr>
                <w:rFonts w:ascii="Arial" w:hAnsi="Arial" w:cs="Arial"/>
                <w:spacing w:val="-11"/>
                <w:w w:val="115"/>
              </w:rPr>
              <w:t xml:space="preserve"> </w:t>
            </w:r>
            <w:r w:rsidRPr="002D01AD">
              <w:rPr>
                <w:rFonts w:ascii="Arial" w:hAnsi="Arial" w:cs="Arial"/>
                <w:w w:val="125"/>
              </w:rPr>
              <w:t>&lt;</w:t>
            </w:r>
            <w:r w:rsidRPr="002D01AD">
              <w:rPr>
                <w:rFonts w:ascii="Arial" w:hAnsi="Arial" w:cs="Arial"/>
                <w:spacing w:val="-7"/>
                <w:w w:val="115"/>
              </w:rPr>
              <w:t>4%</w:t>
            </w:r>
          </w:p>
        </w:tc>
        <w:tc>
          <w:tcPr>
            <w:tcW w:w="1229" w:type="dxa"/>
            <w:tcBorders>
              <w:top w:val="nil"/>
              <w:bottom w:val="nil"/>
            </w:tcBorders>
            <w:vAlign w:val="center"/>
          </w:tcPr>
          <w:p w14:paraId="1A67F928" w14:textId="37CF212A" w:rsidR="00F6648C" w:rsidRPr="002D01AD" w:rsidRDefault="00F6648C" w:rsidP="004E4DB9">
            <w:pPr>
              <w:pStyle w:val="TableParagraph"/>
              <w:ind w:left="120"/>
              <w:rPr>
                <w:rFonts w:ascii="Arial" w:hAnsi="Arial" w:cs="Arial"/>
              </w:rPr>
            </w:pPr>
            <w:r w:rsidRPr="002D01AD">
              <w:rPr>
                <w:rFonts w:ascii="Arial" w:hAnsi="Arial" w:cs="Arial"/>
                <w:spacing w:val="-2"/>
              </w:rPr>
              <w:t>4</w:t>
            </w:r>
            <w:r w:rsidR="00992398">
              <w:rPr>
                <w:rFonts w:ascii="Arial" w:hAnsi="Arial" w:cs="Arial"/>
                <w:spacing w:val="-2"/>
              </w:rPr>
              <w:t>9.2</w:t>
            </w:r>
            <w:r w:rsidRPr="002D01AD">
              <w:rPr>
                <w:rFonts w:ascii="Arial" w:hAnsi="Arial" w:cs="Arial"/>
                <w:spacing w:val="-2"/>
              </w:rPr>
              <w:t>%</w:t>
            </w:r>
          </w:p>
        </w:tc>
        <w:tc>
          <w:tcPr>
            <w:tcW w:w="1547" w:type="dxa"/>
            <w:tcBorders>
              <w:top w:val="nil"/>
              <w:bottom w:val="nil"/>
            </w:tcBorders>
            <w:vAlign w:val="center"/>
          </w:tcPr>
          <w:p w14:paraId="21CE46B4" w14:textId="77777777" w:rsidR="00F6648C" w:rsidRPr="002D01AD" w:rsidRDefault="00F6648C" w:rsidP="004E4DB9">
            <w:pPr>
              <w:pStyle w:val="TableParagraph"/>
              <w:ind w:left="120"/>
              <w:rPr>
                <w:rFonts w:ascii="Arial" w:hAnsi="Arial" w:cs="Arial"/>
              </w:rPr>
            </w:pPr>
            <w:r w:rsidRPr="002D01AD">
              <w:rPr>
                <w:rFonts w:ascii="Arial" w:hAnsi="Arial" w:cs="Arial"/>
                <w:spacing w:val="-2"/>
              </w:rPr>
              <w:t>32.6%</w:t>
            </w:r>
          </w:p>
        </w:tc>
        <w:tc>
          <w:tcPr>
            <w:tcW w:w="1474" w:type="dxa"/>
            <w:tcBorders>
              <w:top w:val="nil"/>
              <w:bottom w:val="nil"/>
            </w:tcBorders>
            <w:vAlign w:val="center"/>
          </w:tcPr>
          <w:p w14:paraId="017B32B3" w14:textId="77777777" w:rsidR="00F6648C" w:rsidRPr="002D01AD" w:rsidRDefault="00F6648C" w:rsidP="004E4DB9">
            <w:pPr>
              <w:pStyle w:val="TableParagraph"/>
              <w:ind w:left="119"/>
              <w:rPr>
                <w:rFonts w:ascii="Arial" w:hAnsi="Arial" w:cs="Arial"/>
              </w:rPr>
            </w:pPr>
            <w:r w:rsidRPr="002D01AD">
              <w:rPr>
                <w:rFonts w:ascii="Arial" w:hAnsi="Arial" w:cs="Arial"/>
                <w:spacing w:val="-2"/>
              </w:rPr>
              <w:t>59.2%</w:t>
            </w:r>
          </w:p>
        </w:tc>
        <w:tc>
          <w:tcPr>
            <w:tcW w:w="1401" w:type="dxa"/>
            <w:tcBorders>
              <w:top w:val="nil"/>
              <w:bottom w:val="nil"/>
            </w:tcBorders>
            <w:vAlign w:val="center"/>
          </w:tcPr>
          <w:p w14:paraId="6E549F31" w14:textId="77777777" w:rsidR="00F6648C" w:rsidRPr="002D01AD" w:rsidRDefault="00F6648C" w:rsidP="004E4DB9">
            <w:pPr>
              <w:pStyle w:val="TableParagraph"/>
              <w:ind w:left="119"/>
              <w:rPr>
                <w:rFonts w:ascii="Arial" w:hAnsi="Arial" w:cs="Arial"/>
              </w:rPr>
            </w:pPr>
            <w:r w:rsidRPr="002D01AD">
              <w:rPr>
                <w:rFonts w:ascii="Arial" w:hAnsi="Arial" w:cs="Arial"/>
                <w:spacing w:val="-2"/>
              </w:rPr>
              <w:t>64.3%</w:t>
            </w:r>
          </w:p>
        </w:tc>
        <w:tc>
          <w:tcPr>
            <w:tcW w:w="1171" w:type="dxa"/>
            <w:tcBorders>
              <w:top w:val="nil"/>
              <w:bottom w:val="nil"/>
            </w:tcBorders>
            <w:vAlign w:val="center"/>
          </w:tcPr>
          <w:p w14:paraId="3F6C1469" w14:textId="77777777" w:rsidR="00F6648C" w:rsidRPr="002D01AD" w:rsidRDefault="00F6648C" w:rsidP="004E4DB9">
            <w:pPr>
              <w:pStyle w:val="TableParagraph"/>
              <w:ind w:left="119"/>
              <w:rPr>
                <w:rFonts w:ascii="Arial" w:hAnsi="Arial" w:cs="Arial"/>
              </w:rPr>
            </w:pPr>
            <w:r w:rsidRPr="002D01AD">
              <w:rPr>
                <w:rFonts w:ascii="Arial" w:hAnsi="Arial" w:cs="Arial"/>
                <w:spacing w:val="-2"/>
                <w:w w:val="110"/>
              </w:rPr>
              <w:t>&lt;0.001</w:t>
            </w:r>
          </w:p>
        </w:tc>
        <w:tc>
          <w:tcPr>
            <w:tcW w:w="2720" w:type="dxa"/>
            <w:tcBorders>
              <w:top w:val="nil"/>
              <w:bottom w:val="nil"/>
            </w:tcBorders>
            <w:vAlign w:val="bottom"/>
          </w:tcPr>
          <w:p w14:paraId="3057DE08" w14:textId="77777777" w:rsidR="00F6648C" w:rsidRPr="002D01AD" w:rsidRDefault="00F6648C" w:rsidP="004E4DB9">
            <w:pPr>
              <w:pStyle w:val="TableParagraph"/>
              <w:ind w:left="119"/>
              <w:jc w:val="center"/>
              <w:rPr>
                <w:rFonts w:ascii="Arial" w:hAnsi="Arial" w:cs="Arial"/>
                <w:spacing w:val="-2"/>
                <w:w w:val="110"/>
              </w:rPr>
            </w:pPr>
            <w:r>
              <w:rPr>
                <w:noProof/>
              </w:rPr>
              <w:drawing>
                <wp:inline distT="0" distB="0" distL="0" distR="0" wp14:anchorId="519163A6" wp14:editId="72C02395">
                  <wp:extent cx="795528" cy="457200"/>
                  <wp:effectExtent l="0" t="0" r="5080" b="0"/>
                  <wp:docPr id="700645584" name="Picture 70064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F6648C" w:rsidRPr="002D01AD" w14:paraId="0A6F0C36" w14:textId="77777777" w:rsidTr="006A33C1">
        <w:trPr>
          <w:trHeight w:val="810"/>
        </w:trPr>
        <w:tc>
          <w:tcPr>
            <w:tcW w:w="3477" w:type="dxa"/>
            <w:tcBorders>
              <w:top w:val="nil"/>
              <w:bottom w:val="nil"/>
            </w:tcBorders>
            <w:vAlign w:val="center"/>
          </w:tcPr>
          <w:p w14:paraId="789C15D3" w14:textId="77777777" w:rsidR="00F6648C" w:rsidRPr="002D01AD" w:rsidRDefault="00F6648C" w:rsidP="004E4DB9">
            <w:pPr>
              <w:pStyle w:val="TableParagraph"/>
              <w:spacing w:line="293" w:lineRule="exact"/>
              <w:rPr>
                <w:rFonts w:ascii="Arial" w:hAnsi="Arial" w:cs="Arial"/>
              </w:rPr>
            </w:pPr>
            <w:r w:rsidRPr="002D01AD">
              <w:rPr>
                <w:rFonts w:ascii="Arial" w:hAnsi="Arial" w:cs="Arial"/>
                <w:w w:val="105"/>
              </w:rPr>
              <w:t>TIR</w:t>
            </w:r>
            <w:r w:rsidRPr="002D01AD">
              <w:rPr>
                <w:rFonts w:ascii="Arial" w:hAnsi="Arial" w:cs="Arial"/>
                <w:spacing w:val="-2"/>
                <w:w w:val="105"/>
              </w:rPr>
              <w:t xml:space="preserve"> </w:t>
            </w:r>
            <w:r w:rsidRPr="002D01AD">
              <w:rPr>
                <w:rFonts w:ascii="Arial" w:hAnsi="Arial" w:cs="Arial"/>
                <w:w w:val="125"/>
              </w:rPr>
              <w:t>&gt;</w:t>
            </w:r>
            <w:r w:rsidRPr="002D01AD">
              <w:rPr>
                <w:rFonts w:ascii="Arial" w:hAnsi="Arial" w:cs="Arial"/>
                <w:w w:val="105"/>
              </w:rPr>
              <w:t>70%</w:t>
            </w:r>
            <w:r w:rsidRPr="002D01AD">
              <w:rPr>
                <w:rFonts w:ascii="Arial" w:hAnsi="Arial" w:cs="Arial"/>
                <w:spacing w:val="-1"/>
                <w:w w:val="105"/>
              </w:rPr>
              <w:t xml:space="preserve"> </w:t>
            </w:r>
            <w:r w:rsidRPr="002D01AD">
              <w:rPr>
                <w:rFonts w:ascii="Arial" w:hAnsi="Arial" w:cs="Arial"/>
                <w:w w:val="105"/>
              </w:rPr>
              <w:t>and</w:t>
            </w:r>
            <w:r w:rsidRPr="002D01AD">
              <w:rPr>
                <w:rFonts w:ascii="Arial" w:hAnsi="Arial" w:cs="Arial"/>
                <w:spacing w:val="-2"/>
                <w:w w:val="105"/>
              </w:rPr>
              <w:t xml:space="preserve"> </w:t>
            </w:r>
            <w:r w:rsidRPr="002D01AD">
              <w:rPr>
                <w:rFonts w:ascii="Arial" w:hAnsi="Arial" w:cs="Arial"/>
                <w:w w:val="105"/>
              </w:rPr>
              <w:t>TBR</w:t>
            </w:r>
            <w:r>
              <w:rPr>
                <w:rFonts w:ascii="Arial" w:hAnsi="Arial" w:cs="Arial"/>
                <w:w w:val="105"/>
              </w:rPr>
              <w:t>-VL</w:t>
            </w:r>
            <w:r w:rsidRPr="002D01AD">
              <w:rPr>
                <w:rFonts w:ascii="Arial" w:hAnsi="Arial" w:cs="Arial"/>
                <w:spacing w:val="-1"/>
                <w:w w:val="105"/>
              </w:rPr>
              <w:t xml:space="preserve"> </w:t>
            </w:r>
            <w:r w:rsidRPr="002D01AD">
              <w:rPr>
                <w:rFonts w:ascii="Arial" w:hAnsi="Arial" w:cs="Arial"/>
                <w:spacing w:val="-5"/>
                <w:w w:val="105"/>
              </w:rPr>
              <w:t>&lt;1%</w:t>
            </w:r>
          </w:p>
        </w:tc>
        <w:tc>
          <w:tcPr>
            <w:tcW w:w="1229" w:type="dxa"/>
            <w:tcBorders>
              <w:top w:val="nil"/>
              <w:bottom w:val="nil"/>
            </w:tcBorders>
            <w:vAlign w:val="center"/>
          </w:tcPr>
          <w:p w14:paraId="16FE4879" w14:textId="063C6DFD" w:rsidR="00F6648C" w:rsidRPr="002D01AD" w:rsidRDefault="00992398" w:rsidP="004E4DB9">
            <w:pPr>
              <w:pStyle w:val="TableParagraph"/>
              <w:spacing w:line="293" w:lineRule="exact"/>
              <w:ind w:left="120"/>
              <w:rPr>
                <w:rFonts w:ascii="Arial" w:hAnsi="Arial" w:cs="Arial"/>
              </w:rPr>
            </w:pPr>
            <w:r>
              <w:rPr>
                <w:rFonts w:ascii="Arial" w:hAnsi="Arial" w:cs="Arial"/>
                <w:spacing w:val="-2"/>
              </w:rPr>
              <w:t>61.3</w:t>
            </w:r>
            <w:r w:rsidR="00F6648C" w:rsidRPr="002D01AD">
              <w:rPr>
                <w:rFonts w:ascii="Arial" w:hAnsi="Arial" w:cs="Arial"/>
                <w:spacing w:val="-2"/>
              </w:rPr>
              <w:t>%</w:t>
            </w:r>
          </w:p>
        </w:tc>
        <w:tc>
          <w:tcPr>
            <w:tcW w:w="1547" w:type="dxa"/>
            <w:tcBorders>
              <w:top w:val="nil"/>
              <w:bottom w:val="nil"/>
            </w:tcBorders>
            <w:vAlign w:val="center"/>
          </w:tcPr>
          <w:p w14:paraId="342F1782" w14:textId="77777777" w:rsidR="00F6648C" w:rsidRPr="002D01AD" w:rsidRDefault="00F6648C" w:rsidP="004E4DB9">
            <w:pPr>
              <w:pStyle w:val="TableParagraph"/>
              <w:spacing w:line="293" w:lineRule="exact"/>
              <w:ind w:left="119"/>
              <w:rPr>
                <w:rFonts w:ascii="Arial" w:hAnsi="Arial" w:cs="Arial"/>
              </w:rPr>
            </w:pPr>
            <w:r w:rsidRPr="002D01AD">
              <w:rPr>
                <w:rFonts w:ascii="Arial" w:hAnsi="Arial" w:cs="Arial"/>
                <w:spacing w:val="-2"/>
              </w:rPr>
              <w:t>44.6%</w:t>
            </w:r>
          </w:p>
        </w:tc>
        <w:tc>
          <w:tcPr>
            <w:tcW w:w="1474" w:type="dxa"/>
            <w:tcBorders>
              <w:top w:val="nil"/>
              <w:bottom w:val="nil"/>
            </w:tcBorders>
            <w:vAlign w:val="center"/>
          </w:tcPr>
          <w:p w14:paraId="0DA5AFFE" w14:textId="77777777" w:rsidR="00F6648C" w:rsidRPr="002D01AD" w:rsidRDefault="00F6648C" w:rsidP="004E4DB9">
            <w:pPr>
              <w:pStyle w:val="TableParagraph"/>
              <w:spacing w:line="293" w:lineRule="exact"/>
              <w:ind w:left="119"/>
              <w:rPr>
                <w:rFonts w:ascii="Arial" w:hAnsi="Arial" w:cs="Arial"/>
              </w:rPr>
            </w:pPr>
            <w:r w:rsidRPr="002D01AD">
              <w:rPr>
                <w:rFonts w:ascii="Arial" w:hAnsi="Arial" w:cs="Arial"/>
                <w:spacing w:val="-2"/>
              </w:rPr>
              <w:t>77.2%</w:t>
            </w:r>
          </w:p>
        </w:tc>
        <w:tc>
          <w:tcPr>
            <w:tcW w:w="1401" w:type="dxa"/>
            <w:tcBorders>
              <w:top w:val="nil"/>
              <w:bottom w:val="nil"/>
            </w:tcBorders>
            <w:vAlign w:val="center"/>
          </w:tcPr>
          <w:p w14:paraId="285D6DFB" w14:textId="77777777" w:rsidR="00F6648C" w:rsidRPr="002D01AD" w:rsidRDefault="00F6648C" w:rsidP="004E4DB9">
            <w:pPr>
              <w:pStyle w:val="TableParagraph"/>
              <w:spacing w:line="293" w:lineRule="exact"/>
              <w:ind w:left="118"/>
              <w:rPr>
                <w:rFonts w:ascii="Arial" w:hAnsi="Arial" w:cs="Arial"/>
              </w:rPr>
            </w:pPr>
            <w:r w:rsidRPr="002D01AD">
              <w:rPr>
                <w:rFonts w:ascii="Arial" w:hAnsi="Arial" w:cs="Arial"/>
                <w:spacing w:val="-2"/>
              </w:rPr>
              <w:t>76.4%</w:t>
            </w:r>
          </w:p>
        </w:tc>
        <w:tc>
          <w:tcPr>
            <w:tcW w:w="1171" w:type="dxa"/>
            <w:tcBorders>
              <w:top w:val="nil"/>
              <w:bottom w:val="nil"/>
            </w:tcBorders>
            <w:vAlign w:val="center"/>
          </w:tcPr>
          <w:p w14:paraId="2350ED55" w14:textId="77777777" w:rsidR="00F6648C" w:rsidRPr="002D01AD" w:rsidRDefault="00F6648C" w:rsidP="004E4DB9">
            <w:pPr>
              <w:pStyle w:val="TableParagraph"/>
              <w:spacing w:line="293" w:lineRule="exact"/>
              <w:ind w:left="119"/>
              <w:rPr>
                <w:rFonts w:ascii="Arial" w:hAnsi="Arial" w:cs="Arial"/>
              </w:rPr>
            </w:pPr>
            <w:r w:rsidRPr="002D01AD">
              <w:rPr>
                <w:rFonts w:ascii="Arial" w:hAnsi="Arial" w:cs="Arial"/>
                <w:spacing w:val="-2"/>
                <w:w w:val="110"/>
              </w:rPr>
              <w:t>&lt;0.001</w:t>
            </w:r>
          </w:p>
        </w:tc>
        <w:tc>
          <w:tcPr>
            <w:tcW w:w="2720" w:type="dxa"/>
            <w:tcBorders>
              <w:top w:val="nil"/>
              <w:bottom w:val="nil"/>
            </w:tcBorders>
            <w:vAlign w:val="bottom"/>
          </w:tcPr>
          <w:p w14:paraId="72ADA3BA" w14:textId="77777777" w:rsidR="00F6648C" w:rsidRPr="002D01AD" w:rsidRDefault="00F6648C" w:rsidP="004E4DB9">
            <w:pPr>
              <w:pStyle w:val="TableParagraph"/>
              <w:spacing w:line="293" w:lineRule="exact"/>
              <w:ind w:left="119"/>
              <w:jc w:val="center"/>
              <w:rPr>
                <w:rFonts w:ascii="Arial" w:hAnsi="Arial" w:cs="Arial"/>
                <w:spacing w:val="-2"/>
                <w:w w:val="110"/>
              </w:rPr>
            </w:pPr>
            <w:r>
              <w:rPr>
                <w:noProof/>
              </w:rPr>
              <w:drawing>
                <wp:inline distT="0" distB="0" distL="0" distR="0" wp14:anchorId="4DE33529" wp14:editId="6F24D304">
                  <wp:extent cx="795528" cy="457200"/>
                  <wp:effectExtent l="0" t="0" r="5080" b="0"/>
                  <wp:docPr id="700645589" name="Picture 70064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904A48" w:rsidRPr="002D01AD" w14:paraId="6A24A6C7" w14:textId="77777777" w:rsidTr="006A33C1">
        <w:trPr>
          <w:trHeight w:val="810"/>
        </w:trPr>
        <w:tc>
          <w:tcPr>
            <w:tcW w:w="3477" w:type="dxa"/>
            <w:tcBorders>
              <w:top w:val="nil"/>
              <w:bottom w:val="nil"/>
            </w:tcBorders>
            <w:vAlign w:val="center"/>
          </w:tcPr>
          <w:p w14:paraId="45EE5E58" w14:textId="4CBEF6EC" w:rsidR="00904A48" w:rsidRPr="002D01AD" w:rsidRDefault="00904A48" w:rsidP="004E4DB9">
            <w:pPr>
              <w:pStyle w:val="TableParagraph"/>
              <w:spacing w:line="293" w:lineRule="exact"/>
              <w:rPr>
                <w:rFonts w:ascii="Arial" w:hAnsi="Arial" w:cs="Arial"/>
                <w:w w:val="105"/>
              </w:rPr>
            </w:pPr>
            <w:r>
              <w:rPr>
                <w:rFonts w:ascii="Arial" w:hAnsi="Arial" w:cs="Arial"/>
                <w:w w:val="105"/>
              </w:rPr>
              <w:t>TITR &gt; 50% and TBR &lt;4%</w:t>
            </w:r>
            <w:r w:rsidR="003A7EAA">
              <w:rPr>
                <w:rFonts w:ascii="Arial" w:hAnsi="Arial" w:cs="Arial"/>
                <w:w w:val="105"/>
              </w:rPr>
              <w:t>*</w:t>
            </w:r>
          </w:p>
        </w:tc>
        <w:tc>
          <w:tcPr>
            <w:tcW w:w="1229" w:type="dxa"/>
            <w:tcBorders>
              <w:top w:val="nil"/>
              <w:bottom w:val="nil"/>
            </w:tcBorders>
            <w:vAlign w:val="center"/>
          </w:tcPr>
          <w:p w14:paraId="64A63161" w14:textId="772F886E" w:rsidR="00904A48" w:rsidRDefault="00904A48" w:rsidP="004E4DB9">
            <w:pPr>
              <w:pStyle w:val="TableParagraph"/>
              <w:spacing w:line="293" w:lineRule="exact"/>
              <w:ind w:left="120"/>
              <w:rPr>
                <w:rFonts w:ascii="Arial" w:hAnsi="Arial" w:cs="Arial"/>
                <w:spacing w:val="-2"/>
              </w:rPr>
            </w:pPr>
            <w:r>
              <w:rPr>
                <w:rFonts w:ascii="Arial" w:hAnsi="Arial" w:cs="Arial"/>
                <w:spacing w:val="-2"/>
              </w:rPr>
              <w:t>43.8%</w:t>
            </w:r>
          </w:p>
        </w:tc>
        <w:tc>
          <w:tcPr>
            <w:tcW w:w="1547" w:type="dxa"/>
            <w:tcBorders>
              <w:top w:val="nil"/>
              <w:bottom w:val="nil"/>
            </w:tcBorders>
            <w:vAlign w:val="center"/>
          </w:tcPr>
          <w:p w14:paraId="56C14727" w14:textId="0B7B32BA" w:rsidR="00904A48" w:rsidRPr="002D01AD" w:rsidRDefault="00904A48" w:rsidP="004E4DB9">
            <w:pPr>
              <w:pStyle w:val="TableParagraph"/>
              <w:spacing w:line="293" w:lineRule="exact"/>
              <w:ind w:left="119"/>
              <w:rPr>
                <w:rFonts w:ascii="Arial" w:hAnsi="Arial" w:cs="Arial"/>
                <w:spacing w:val="-2"/>
              </w:rPr>
            </w:pPr>
            <w:r>
              <w:rPr>
                <w:rFonts w:ascii="Arial" w:hAnsi="Arial" w:cs="Arial"/>
                <w:spacing w:val="-2"/>
              </w:rPr>
              <w:t>23.6%</w:t>
            </w:r>
          </w:p>
        </w:tc>
        <w:tc>
          <w:tcPr>
            <w:tcW w:w="1474" w:type="dxa"/>
            <w:tcBorders>
              <w:top w:val="nil"/>
              <w:bottom w:val="nil"/>
            </w:tcBorders>
            <w:vAlign w:val="center"/>
          </w:tcPr>
          <w:p w14:paraId="4FD3991B" w14:textId="51A79668" w:rsidR="00904A48" w:rsidRPr="002D01AD" w:rsidRDefault="00904A48" w:rsidP="004E4DB9">
            <w:pPr>
              <w:pStyle w:val="TableParagraph"/>
              <w:spacing w:line="293" w:lineRule="exact"/>
              <w:ind w:left="119"/>
              <w:rPr>
                <w:rFonts w:ascii="Arial" w:hAnsi="Arial" w:cs="Arial"/>
                <w:spacing w:val="-2"/>
              </w:rPr>
            </w:pPr>
            <w:r>
              <w:rPr>
                <w:rFonts w:ascii="Arial" w:hAnsi="Arial" w:cs="Arial"/>
                <w:spacing w:val="-2"/>
              </w:rPr>
              <w:t>52.7%</w:t>
            </w:r>
          </w:p>
        </w:tc>
        <w:tc>
          <w:tcPr>
            <w:tcW w:w="1401" w:type="dxa"/>
            <w:tcBorders>
              <w:top w:val="nil"/>
              <w:bottom w:val="nil"/>
            </w:tcBorders>
            <w:vAlign w:val="center"/>
          </w:tcPr>
          <w:p w14:paraId="03A576E8" w14:textId="767E7DD4" w:rsidR="00904A48" w:rsidRPr="002D01AD" w:rsidRDefault="00904A48" w:rsidP="004E4DB9">
            <w:pPr>
              <w:pStyle w:val="TableParagraph"/>
              <w:spacing w:line="293" w:lineRule="exact"/>
              <w:ind w:left="118"/>
              <w:rPr>
                <w:rFonts w:ascii="Arial" w:hAnsi="Arial" w:cs="Arial"/>
                <w:spacing w:val="-2"/>
              </w:rPr>
            </w:pPr>
            <w:r>
              <w:rPr>
                <w:rFonts w:ascii="Arial" w:hAnsi="Arial" w:cs="Arial"/>
                <w:spacing w:val="-2"/>
              </w:rPr>
              <w:t>53.2%</w:t>
            </w:r>
          </w:p>
        </w:tc>
        <w:tc>
          <w:tcPr>
            <w:tcW w:w="1171" w:type="dxa"/>
            <w:tcBorders>
              <w:top w:val="nil"/>
              <w:bottom w:val="nil"/>
            </w:tcBorders>
            <w:vAlign w:val="center"/>
          </w:tcPr>
          <w:p w14:paraId="7DCF4A70" w14:textId="734F0D0C" w:rsidR="00904A48" w:rsidRPr="002D01AD" w:rsidRDefault="00904A48" w:rsidP="004E4DB9">
            <w:pPr>
              <w:pStyle w:val="TableParagraph"/>
              <w:spacing w:line="293" w:lineRule="exact"/>
              <w:ind w:left="119"/>
              <w:rPr>
                <w:rFonts w:ascii="Arial" w:hAnsi="Arial" w:cs="Arial"/>
                <w:spacing w:val="-2"/>
                <w:w w:val="110"/>
              </w:rPr>
            </w:pPr>
            <w:r>
              <w:rPr>
                <w:rFonts w:ascii="Arial" w:hAnsi="Arial" w:cs="Arial"/>
                <w:spacing w:val="-2"/>
                <w:w w:val="110"/>
              </w:rPr>
              <w:t>&lt;0.001</w:t>
            </w:r>
          </w:p>
        </w:tc>
        <w:tc>
          <w:tcPr>
            <w:tcW w:w="2720" w:type="dxa"/>
            <w:tcBorders>
              <w:top w:val="nil"/>
              <w:bottom w:val="nil"/>
            </w:tcBorders>
            <w:vAlign w:val="bottom"/>
          </w:tcPr>
          <w:p w14:paraId="4B2B8ED7" w14:textId="1993E368" w:rsidR="00904A48" w:rsidRPr="00904A48" w:rsidRDefault="00904A48" w:rsidP="00904A48">
            <w:pPr>
              <w:pStyle w:val="TableParagraph"/>
              <w:spacing w:line="293" w:lineRule="exact"/>
              <w:ind w:left="119"/>
              <w:jc w:val="center"/>
              <w:rPr>
                <w:noProof/>
              </w:rPr>
            </w:pPr>
          </w:p>
          <w:p w14:paraId="3D8B9670" w14:textId="1812E056" w:rsidR="006A05E3" w:rsidRPr="006A05E3" w:rsidRDefault="006A05E3" w:rsidP="006A05E3">
            <w:pPr>
              <w:pStyle w:val="TableParagraph"/>
              <w:spacing w:line="293" w:lineRule="exact"/>
              <w:ind w:left="119"/>
              <w:jc w:val="center"/>
              <w:rPr>
                <w:noProof/>
              </w:rPr>
            </w:pPr>
          </w:p>
          <w:p w14:paraId="1467B8AE" w14:textId="2734FFB6" w:rsidR="00904A48" w:rsidRDefault="006A05E3" w:rsidP="004E4DB9">
            <w:pPr>
              <w:pStyle w:val="TableParagraph"/>
              <w:spacing w:line="293" w:lineRule="exact"/>
              <w:ind w:left="119"/>
              <w:jc w:val="center"/>
              <w:rPr>
                <w:noProof/>
              </w:rPr>
            </w:pPr>
            <w:r w:rsidRPr="00904A48">
              <w:rPr>
                <w:noProof/>
              </w:rPr>
              <w:drawing>
                <wp:inline distT="0" distB="0" distL="0" distR="0" wp14:anchorId="3742B2FF" wp14:editId="45C69A93">
                  <wp:extent cx="779198" cy="475443"/>
                  <wp:effectExtent l="0" t="0" r="190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600" cy="477519"/>
                          </a:xfrm>
                          <a:prstGeom prst="rect">
                            <a:avLst/>
                          </a:prstGeom>
                          <a:noFill/>
                          <a:ln>
                            <a:noFill/>
                          </a:ln>
                        </pic:spPr>
                      </pic:pic>
                    </a:graphicData>
                  </a:graphic>
                </wp:inline>
              </w:drawing>
            </w:r>
          </w:p>
        </w:tc>
      </w:tr>
      <w:tr w:rsidR="00904A48" w:rsidRPr="002D01AD" w14:paraId="09EA5051" w14:textId="77777777" w:rsidTr="00302A60">
        <w:trPr>
          <w:trHeight w:val="810"/>
        </w:trPr>
        <w:tc>
          <w:tcPr>
            <w:tcW w:w="3477" w:type="dxa"/>
            <w:tcBorders>
              <w:top w:val="nil"/>
            </w:tcBorders>
            <w:vAlign w:val="center"/>
          </w:tcPr>
          <w:p w14:paraId="48EABD5F" w14:textId="55139E90" w:rsidR="00904A48" w:rsidRPr="002D01AD" w:rsidRDefault="00904A48" w:rsidP="004E4DB9">
            <w:pPr>
              <w:pStyle w:val="TableParagraph"/>
              <w:spacing w:line="293" w:lineRule="exact"/>
              <w:rPr>
                <w:rFonts w:ascii="Arial" w:hAnsi="Arial" w:cs="Arial"/>
                <w:w w:val="105"/>
              </w:rPr>
            </w:pPr>
            <w:r>
              <w:rPr>
                <w:rFonts w:ascii="Arial" w:hAnsi="Arial" w:cs="Arial"/>
                <w:w w:val="105"/>
              </w:rPr>
              <w:t>TITR &gt; 50% and TBR-VL &lt;1%</w:t>
            </w:r>
            <w:r w:rsidR="003A7EAA">
              <w:rPr>
                <w:rFonts w:ascii="Arial" w:hAnsi="Arial" w:cs="Arial"/>
                <w:w w:val="105"/>
              </w:rPr>
              <w:t>*</w:t>
            </w:r>
          </w:p>
        </w:tc>
        <w:tc>
          <w:tcPr>
            <w:tcW w:w="1229" w:type="dxa"/>
            <w:tcBorders>
              <w:top w:val="nil"/>
            </w:tcBorders>
            <w:vAlign w:val="center"/>
          </w:tcPr>
          <w:p w14:paraId="706FBB9A" w14:textId="0C580668" w:rsidR="00904A48" w:rsidRDefault="00904A48" w:rsidP="004E4DB9">
            <w:pPr>
              <w:pStyle w:val="TableParagraph"/>
              <w:spacing w:line="293" w:lineRule="exact"/>
              <w:ind w:left="120"/>
              <w:rPr>
                <w:rFonts w:ascii="Arial" w:hAnsi="Arial" w:cs="Arial"/>
                <w:spacing w:val="-2"/>
              </w:rPr>
            </w:pPr>
            <w:r>
              <w:rPr>
                <w:rFonts w:ascii="Arial" w:hAnsi="Arial" w:cs="Arial"/>
                <w:spacing w:val="-2"/>
              </w:rPr>
              <w:t>55.9%</w:t>
            </w:r>
          </w:p>
        </w:tc>
        <w:tc>
          <w:tcPr>
            <w:tcW w:w="1547" w:type="dxa"/>
            <w:tcBorders>
              <w:top w:val="nil"/>
            </w:tcBorders>
            <w:vAlign w:val="center"/>
          </w:tcPr>
          <w:p w14:paraId="097CF7D6" w14:textId="5D1DCBA7" w:rsidR="00904A48" w:rsidRPr="002D01AD" w:rsidRDefault="00904A48" w:rsidP="004E4DB9">
            <w:pPr>
              <w:pStyle w:val="TableParagraph"/>
              <w:spacing w:line="293" w:lineRule="exact"/>
              <w:ind w:left="119"/>
              <w:rPr>
                <w:rFonts w:ascii="Arial" w:hAnsi="Arial" w:cs="Arial"/>
                <w:spacing w:val="-2"/>
              </w:rPr>
            </w:pPr>
            <w:r>
              <w:rPr>
                <w:rFonts w:ascii="Arial" w:hAnsi="Arial" w:cs="Arial"/>
                <w:spacing w:val="-2"/>
              </w:rPr>
              <w:t>36.0%</w:t>
            </w:r>
          </w:p>
        </w:tc>
        <w:tc>
          <w:tcPr>
            <w:tcW w:w="1474" w:type="dxa"/>
            <w:tcBorders>
              <w:top w:val="nil"/>
            </w:tcBorders>
            <w:vAlign w:val="center"/>
          </w:tcPr>
          <w:p w14:paraId="1A3C8E02" w14:textId="23D3759A" w:rsidR="00904A48" w:rsidRPr="002D01AD" w:rsidRDefault="00904A48" w:rsidP="004E4DB9">
            <w:pPr>
              <w:pStyle w:val="TableParagraph"/>
              <w:spacing w:line="293" w:lineRule="exact"/>
              <w:ind w:left="119"/>
              <w:rPr>
                <w:rFonts w:ascii="Arial" w:hAnsi="Arial" w:cs="Arial"/>
                <w:spacing w:val="-2"/>
              </w:rPr>
            </w:pPr>
            <w:r>
              <w:rPr>
                <w:rFonts w:ascii="Arial" w:hAnsi="Arial" w:cs="Arial"/>
                <w:spacing w:val="-2"/>
              </w:rPr>
              <w:t>70.7%</w:t>
            </w:r>
          </w:p>
        </w:tc>
        <w:tc>
          <w:tcPr>
            <w:tcW w:w="1401" w:type="dxa"/>
            <w:tcBorders>
              <w:top w:val="nil"/>
            </w:tcBorders>
            <w:vAlign w:val="center"/>
          </w:tcPr>
          <w:p w14:paraId="20209E39" w14:textId="23B17456" w:rsidR="00904A48" w:rsidRPr="002D01AD" w:rsidRDefault="00904A48" w:rsidP="004E4DB9">
            <w:pPr>
              <w:pStyle w:val="TableParagraph"/>
              <w:spacing w:line="293" w:lineRule="exact"/>
              <w:ind w:left="118"/>
              <w:rPr>
                <w:rFonts w:ascii="Arial" w:hAnsi="Arial" w:cs="Arial"/>
                <w:spacing w:val="-2"/>
              </w:rPr>
            </w:pPr>
            <w:r>
              <w:rPr>
                <w:rFonts w:ascii="Arial" w:hAnsi="Arial" w:cs="Arial"/>
                <w:spacing w:val="-2"/>
              </w:rPr>
              <w:t>65.4%</w:t>
            </w:r>
          </w:p>
        </w:tc>
        <w:tc>
          <w:tcPr>
            <w:tcW w:w="1171" w:type="dxa"/>
            <w:tcBorders>
              <w:top w:val="nil"/>
            </w:tcBorders>
            <w:vAlign w:val="center"/>
          </w:tcPr>
          <w:p w14:paraId="1E62ACBA" w14:textId="5DC7C4C2" w:rsidR="00904A48" w:rsidRPr="002D01AD" w:rsidRDefault="00904A48" w:rsidP="004E4DB9">
            <w:pPr>
              <w:pStyle w:val="TableParagraph"/>
              <w:spacing w:line="293" w:lineRule="exact"/>
              <w:ind w:left="119"/>
              <w:rPr>
                <w:rFonts w:ascii="Arial" w:hAnsi="Arial" w:cs="Arial"/>
                <w:spacing w:val="-2"/>
                <w:w w:val="110"/>
              </w:rPr>
            </w:pPr>
            <w:r>
              <w:rPr>
                <w:rFonts w:ascii="Arial" w:hAnsi="Arial" w:cs="Arial"/>
                <w:spacing w:val="-2"/>
                <w:w w:val="110"/>
              </w:rPr>
              <w:t>&lt;0.001</w:t>
            </w:r>
          </w:p>
        </w:tc>
        <w:tc>
          <w:tcPr>
            <w:tcW w:w="2720" w:type="dxa"/>
            <w:tcBorders>
              <w:top w:val="nil"/>
            </w:tcBorders>
            <w:vAlign w:val="bottom"/>
          </w:tcPr>
          <w:p w14:paraId="4A892201" w14:textId="68A44EE2" w:rsidR="00904A48" w:rsidRDefault="006A05E3" w:rsidP="004E4DB9">
            <w:pPr>
              <w:pStyle w:val="TableParagraph"/>
              <w:spacing w:line="293" w:lineRule="exact"/>
              <w:ind w:left="119"/>
              <w:jc w:val="center"/>
              <w:rPr>
                <w:noProof/>
              </w:rPr>
            </w:pPr>
            <w:r w:rsidRPr="006A05E3">
              <w:rPr>
                <w:noProof/>
              </w:rPr>
              <w:drawing>
                <wp:inline distT="0" distB="0" distL="0" distR="0" wp14:anchorId="02733009" wp14:editId="5B9FE786">
                  <wp:extent cx="760746" cy="464185"/>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074" cy="470487"/>
                          </a:xfrm>
                          <a:prstGeom prst="rect">
                            <a:avLst/>
                          </a:prstGeom>
                          <a:noFill/>
                          <a:ln>
                            <a:noFill/>
                          </a:ln>
                        </pic:spPr>
                      </pic:pic>
                    </a:graphicData>
                  </a:graphic>
                </wp:inline>
              </w:drawing>
            </w:r>
          </w:p>
        </w:tc>
      </w:tr>
    </w:tbl>
    <w:p w14:paraId="61342DFC" w14:textId="77777777" w:rsidR="00F6648C" w:rsidRDefault="00F6648C" w:rsidP="00F6648C">
      <w:pPr>
        <w:spacing w:before="240"/>
        <w:rPr>
          <w:rFonts w:ascii="Arial" w:hAnsi="Arial" w:cs="Arial"/>
        </w:rPr>
      </w:pPr>
      <w:r>
        <w:rPr>
          <w:rFonts w:ascii="Arial" w:hAnsi="Arial" w:cs="Arial"/>
        </w:rPr>
        <w:t>Abbreviations: TBR, time below range (% time &lt; 70 mg/dL); TBR-VL (% time &lt; 54 mg/dL); TIR, time in range (% time 70-180 mg/dL).</w:t>
      </w:r>
    </w:p>
    <w:p w14:paraId="1B1A9F71" w14:textId="14193907" w:rsidR="00537291" w:rsidRDefault="00537291" w:rsidP="00F6648C">
      <w:pPr>
        <w:rPr>
          <w:rFonts w:ascii="Arial" w:hAnsi="Arial" w:cs="Arial"/>
          <w:vertAlign w:val="superscript"/>
        </w:rPr>
      </w:pPr>
      <w:r>
        <w:rPr>
          <w:rFonts w:ascii="Arial" w:hAnsi="Arial" w:cs="Arial"/>
          <w:vertAlign w:val="superscript"/>
        </w:rPr>
        <w:t xml:space="preserve">* </w:t>
      </w:r>
      <w:r>
        <w:rPr>
          <w:rFonts w:ascii="Arial" w:hAnsi="Arial" w:cs="Arial"/>
        </w:rPr>
        <w:t>There is no established ADA consensus goal for time in tight range (TITR), but a goal of &gt;50% TITR has</w:t>
      </w:r>
      <w:r w:rsidR="008B2F53">
        <w:rPr>
          <w:rFonts w:ascii="Arial" w:hAnsi="Arial" w:cs="Arial"/>
        </w:rPr>
        <w:t xml:space="preserve"> been proposed</w:t>
      </w:r>
      <w:r>
        <w:rPr>
          <w:rFonts w:ascii="Arial" w:hAnsi="Arial" w:cs="Arial"/>
        </w:rPr>
        <w:t xml:space="preserve">. </w:t>
      </w:r>
    </w:p>
    <w:p w14:paraId="29D5097F" w14:textId="148E376E" w:rsidR="00F6648C" w:rsidRDefault="00537291" w:rsidP="00F6648C">
      <w:pPr>
        <w:rPr>
          <w:rFonts w:ascii="Arial" w:hAnsi="Arial" w:cs="Arial"/>
        </w:rPr>
      </w:pPr>
      <w:r>
        <w:rPr>
          <w:rFonts w:ascii="Arial" w:hAnsi="Arial" w:cs="Arial"/>
        </w:rPr>
        <w:t xml:space="preserve">1 </w:t>
      </w:r>
      <w:r w:rsidR="00F6648C">
        <w:rPr>
          <w:rFonts w:ascii="Arial" w:hAnsi="Arial" w:cs="Arial"/>
        </w:rPr>
        <w:t xml:space="preserve">P-value is from an overall test of treatment differences (i.e., test that at least one pair of treatment groups differ), based on an </w:t>
      </w:r>
      <w:r w:rsidR="00F6648C" w:rsidRPr="00EF4E23">
        <w:rPr>
          <w:rFonts w:ascii="Arial" w:hAnsi="Arial" w:cs="Arial"/>
        </w:rPr>
        <w:t>omnibus Kruskal-</w:t>
      </w:r>
      <w:proofErr w:type="gramStart"/>
      <w:r w:rsidR="00F6648C" w:rsidRPr="00EF4E23">
        <w:rPr>
          <w:rFonts w:ascii="Arial" w:hAnsi="Arial" w:cs="Arial"/>
        </w:rPr>
        <w:t>Wallis</w:t>
      </w:r>
      <w:proofErr w:type="gramEnd"/>
      <w:r w:rsidR="00F6648C" w:rsidRPr="00EF4E23">
        <w:rPr>
          <w:rFonts w:ascii="Arial" w:hAnsi="Arial" w:cs="Arial"/>
        </w:rPr>
        <w:t xml:space="preserve"> test, with adjustment for false discovery rate made across all omnibus tests</w:t>
      </w:r>
      <w:r w:rsidR="00F6648C">
        <w:rPr>
          <w:rFonts w:ascii="Arial" w:hAnsi="Arial" w:cs="Arial"/>
        </w:rPr>
        <w:t xml:space="preserve">. </w:t>
      </w:r>
    </w:p>
    <w:p w14:paraId="58CFDFAC" w14:textId="77777777" w:rsidR="0084119D" w:rsidRPr="004E7D9C" w:rsidRDefault="00F6648C" w:rsidP="004E7D9C">
      <w:pPr>
        <w:rPr>
          <w:rFonts w:ascii="Arial" w:hAnsi="Arial" w:cs="Arial"/>
        </w:rPr>
      </w:pPr>
      <w:r w:rsidRPr="004E7D9C">
        <w:rPr>
          <w:rFonts w:ascii="Arial" w:hAnsi="Arial" w:cs="Arial"/>
        </w:rPr>
        <w:t xml:space="preserve">2 P-values for pairwise comparisons between treatment groups were adjusted for multiple comparisons using the Holm procedure (6 pairwise comparisons per metric). Boxes in this column graphically display the results of testing pairwise treatment effects. Each corner of the box represents </w:t>
      </w:r>
      <w:r w:rsidRPr="004E7D9C">
        <w:rPr>
          <w:rFonts w:ascii="Arial" w:hAnsi="Arial" w:cs="Arial"/>
        </w:rPr>
        <w:lastRenderedPageBreak/>
        <w:t xml:space="preserve">one of the four treatments (I=Insulin glargine, G = Glimepiride, L = Liraglutide, S = Sitagliptin), and solid lines connect the treatments that differ significantly (p ≤0.05). Absence of a line between letters indicates no statistically significant difference. </w:t>
      </w:r>
    </w:p>
    <w:p w14:paraId="54ED23DA" w14:textId="2EF13E4B" w:rsidR="004E7D9C" w:rsidRDefault="0084119D">
      <w:r w:rsidRPr="004E7D9C">
        <w:rPr>
          <w:rFonts w:ascii="Arial" w:hAnsi="Arial" w:cs="Arial"/>
        </w:rPr>
        <w:t>3 Since the overall test</w:t>
      </w:r>
      <w:r w:rsidR="006A07B7">
        <w:rPr>
          <w:rFonts w:ascii="Arial" w:hAnsi="Arial" w:cs="Arial"/>
        </w:rPr>
        <w:t>s</w:t>
      </w:r>
      <w:r w:rsidRPr="004E7D9C">
        <w:rPr>
          <w:rFonts w:ascii="Arial" w:hAnsi="Arial" w:cs="Arial"/>
        </w:rPr>
        <w:t xml:space="preserve"> of treatment differences w</w:t>
      </w:r>
      <w:r w:rsidR="006A07B7">
        <w:rPr>
          <w:rFonts w:ascii="Arial" w:hAnsi="Arial" w:cs="Arial"/>
        </w:rPr>
        <w:t>ere</w:t>
      </w:r>
      <w:r w:rsidRPr="004E7D9C">
        <w:rPr>
          <w:rFonts w:ascii="Arial" w:hAnsi="Arial" w:cs="Arial"/>
        </w:rPr>
        <w:t xml:space="preserve"> not statistically significant (i.e., no treatment group differences), pairwise comparisons between treatment groups were not conducted.</w:t>
      </w:r>
      <w:r w:rsidR="00F6648C">
        <w:br w:type="page"/>
      </w:r>
    </w:p>
    <w:p w14:paraId="4FB55FF5" w14:textId="28853B49" w:rsidR="00422835" w:rsidRPr="004E7D9C" w:rsidRDefault="004E7D9C" w:rsidP="004E7D9C">
      <w:pPr>
        <w:pStyle w:val="Heading1"/>
        <w:rPr>
          <w:rFonts w:asciiTheme="minorHAnsi" w:hAnsiTheme="minorHAnsi" w:cstheme="minorBidi"/>
        </w:rPr>
      </w:pPr>
      <w:bookmarkStart w:id="6" w:name="_Toc219835854"/>
      <w:r w:rsidRPr="00003BC9">
        <w:rPr>
          <w:b/>
          <w:bCs/>
        </w:rPr>
        <w:lastRenderedPageBreak/>
        <w:t xml:space="preserve">Supplemental Table </w:t>
      </w:r>
      <w:r>
        <w:rPr>
          <w:b/>
          <w:bCs/>
        </w:rPr>
        <w:t>5</w:t>
      </w:r>
      <w:r w:rsidRPr="00003BC9">
        <w:rPr>
          <w:b/>
          <w:bCs/>
        </w:rPr>
        <w:t>.</w:t>
      </w:r>
      <w:r>
        <w:t xml:space="preserve"> Descriptive characteristics at time of CGM among the intention-to-treat cohort by randomized treatment group.</w:t>
      </w:r>
      <w:bookmarkEnd w:id="6"/>
    </w:p>
    <w:tbl>
      <w:tblPr>
        <w:tblStyle w:val="TableGrid"/>
        <w:tblW w:w="13773" w:type="dxa"/>
        <w:tblBorders>
          <w:left w:val="none" w:sz="0" w:space="0" w:color="auto"/>
          <w:right w:val="none" w:sz="0" w:space="0" w:color="auto"/>
          <w:insideV w:val="none" w:sz="0" w:space="0" w:color="auto"/>
        </w:tblBorders>
        <w:tblLook w:val="04A0" w:firstRow="1" w:lastRow="0" w:firstColumn="1" w:lastColumn="0" w:noHBand="0" w:noVBand="1"/>
      </w:tblPr>
      <w:tblGrid>
        <w:gridCol w:w="4500"/>
        <w:gridCol w:w="1620"/>
        <w:gridCol w:w="1511"/>
        <w:gridCol w:w="1545"/>
        <w:gridCol w:w="1536"/>
        <w:gridCol w:w="1530"/>
        <w:gridCol w:w="1531"/>
      </w:tblGrid>
      <w:tr w:rsidR="00310717" w:rsidRPr="00683DF5" w14:paraId="28586291" w14:textId="77777777" w:rsidTr="003643F7">
        <w:tc>
          <w:tcPr>
            <w:tcW w:w="4500" w:type="dxa"/>
            <w:tcBorders>
              <w:bottom w:val="single" w:sz="4" w:space="0" w:color="auto"/>
            </w:tcBorders>
          </w:tcPr>
          <w:p w14:paraId="545F3C54" w14:textId="77777777" w:rsidR="00310717" w:rsidRPr="00683DF5" w:rsidRDefault="00310717" w:rsidP="001973BE">
            <w:pPr>
              <w:rPr>
                <w:rFonts w:ascii="Arial" w:hAnsi="Arial" w:cs="Arial"/>
                <w:b/>
                <w:bCs/>
              </w:rPr>
            </w:pPr>
            <w:r w:rsidRPr="00683DF5">
              <w:rPr>
                <w:rFonts w:ascii="Arial" w:hAnsi="Arial" w:cs="Arial"/>
                <w:b/>
                <w:bCs/>
              </w:rPr>
              <w:t>Characteristic</w:t>
            </w:r>
          </w:p>
        </w:tc>
        <w:tc>
          <w:tcPr>
            <w:tcW w:w="1620" w:type="dxa"/>
            <w:tcBorders>
              <w:bottom w:val="single" w:sz="4" w:space="0" w:color="auto"/>
            </w:tcBorders>
          </w:tcPr>
          <w:p w14:paraId="0213A386" w14:textId="5E7D381F" w:rsidR="00310717" w:rsidRPr="00683DF5" w:rsidRDefault="00310717" w:rsidP="001973BE">
            <w:pPr>
              <w:rPr>
                <w:rFonts w:ascii="Arial" w:hAnsi="Arial" w:cs="Arial"/>
                <w:b/>
                <w:bCs/>
              </w:rPr>
            </w:pPr>
            <w:r>
              <w:rPr>
                <w:rFonts w:ascii="Arial" w:hAnsi="Arial" w:cs="Arial"/>
                <w:b/>
                <w:bCs/>
              </w:rPr>
              <w:t>Overall (n=1453)</w:t>
            </w:r>
          </w:p>
        </w:tc>
        <w:tc>
          <w:tcPr>
            <w:tcW w:w="1511" w:type="dxa"/>
            <w:tcBorders>
              <w:bottom w:val="single" w:sz="4" w:space="0" w:color="auto"/>
            </w:tcBorders>
          </w:tcPr>
          <w:p w14:paraId="649A54EE" w14:textId="14E075CB" w:rsidR="00310717" w:rsidRPr="00683DF5" w:rsidRDefault="00310717" w:rsidP="001973BE">
            <w:pPr>
              <w:rPr>
                <w:rFonts w:ascii="Arial" w:hAnsi="Arial" w:cs="Arial"/>
                <w:b/>
                <w:bCs/>
              </w:rPr>
            </w:pPr>
            <w:r w:rsidRPr="00683DF5">
              <w:rPr>
                <w:rFonts w:ascii="Arial" w:hAnsi="Arial" w:cs="Arial"/>
                <w:b/>
                <w:bCs/>
              </w:rPr>
              <w:t>Glargine (n=319)</w:t>
            </w:r>
          </w:p>
        </w:tc>
        <w:tc>
          <w:tcPr>
            <w:tcW w:w="1545" w:type="dxa"/>
            <w:tcBorders>
              <w:bottom w:val="single" w:sz="4" w:space="0" w:color="auto"/>
            </w:tcBorders>
          </w:tcPr>
          <w:p w14:paraId="0FB91651" w14:textId="77777777" w:rsidR="00310717" w:rsidRPr="00683DF5" w:rsidRDefault="00310717" w:rsidP="001973BE">
            <w:pPr>
              <w:rPr>
                <w:rFonts w:ascii="Arial" w:hAnsi="Arial" w:cs="Arial"/>
                <w:b/>
                <w:bCs/>
              </w:rPr>
            </w:pPr>
            <w:r w:rsidRPr="00683DF5">
              <w:rPr>
                <w:rFonts w:ascii="Arial" w:hAnsi="Arial" w:cs="Arial"/>
                <w:b/>
                <w:bCs/>
              </w:rPr>
              <w:t>Glimepiride (n=351)</w:t>
            </w:r>
          </w:p>
        </w:tc>
        <w:tc>
          <w:tcPr>
            <w:tcW w:w="1536" w:type="dxa"/>
            <w:tcBorders>
              <w:bottom w:val="single" w:sz="4" w:space="0" w:color="auto"/>
            </w:tcBorders>
          </w:tcPr>
          <w:p w14:paraId="4A99CB76" w14:textId="77777777" w:rsidR="00310717" w:rsidRPr="00683DF5" w:rsidRDefault="00310717" w:rsidP="001973BE">
            <w:pPr>
              <w:rPr>
                <w:rFonts w:ascii="Arial" w:hAnsi="Arial" w:cs="Arial"/>
                <w:b/>
                <w:bCs/>
              </w:rPr>
            </w:pPr>
            <w:r w:rsidRPr="00683DF5">
              <w:rPr>
                <w:rFonts w:ascii="Arial" w:hAnsi="Arial" w:cs="Arial"/>
                <w:b/>
                <w:bCs/>
              </w:rPr>
              <w:t>Liraglutide (n=398)</w:t>
            </w:r>
          </w:p>
        </w:tc>
        <w:tc>
          <w:tcPr>
            <w:tcW w:w="1530" w:type="dxa"/>
            <w:tcBorders>
              <w:bottom w:val="single" w:sz="4" w:space="0" w:color="auto"/>
            </w:tcBorders>
          </w:tcPr>
          <w:p w14:paraId="091F43E3" w14:textId="77777777" w:rsidR="00310717" w:rsidRPr="00683DF5" w:rsidRDefault="00310717" w:rsidP="001973BE">
            <w:pPr>
              <w:rPr>
                <w:rFonts w:ascii="Arial" w:hAnsi="Arial" w:cs="Arial"/>
                <w:b/>
                <w:bCs/>
              </w:rPr>
            </w:pPr>
            <w:r w:rsidRPr="00683DF5">
              <w:rPr>
                <w:rFonts w:ascii="Arial" w:hAnsi="Arial" w:cs="Arial"/>
                <w:b/>
                <w:bCs/>
              </w:rPr>
              <w:t>Sitagliptin (n=385)</w:t>
            </w:r>
          </w:p>
        </w:tc>
        <w:tc>
          <w:tcPr>
            <w:tcW w:w="1531" w:type="dxa"/>
            <w:tcBorders>
              <w:bottom w:val="single" w:sz="4" w:space="0" w:color="auto"/>
            </w:tcBorders>
          </w:tcPr>
          <w:p w14:paraId="0F7C2306" w14:textId="4C4D7740" w:rsidR="00310717" w:rsidRPr="00EF4E23" w:rsidRDefault="00310717" w:rsidP="001973BE">
            <w:pPr>
              <w:rPr>
                <w:rFonts w:ascii="Arial" w:hAnsi="Arial" w:cs="Arial"/>
                <w:b/>
                <w:bCs/>
                <w:vertAlign w:val="superscript"/>
              </w:rPr>
            </w:pPr>
            <w:r w:rsidRPr="00683DF5">
              <w:rPr>
                <w:rFonts w:ascii="Arial" w:hAnsi="Arial" w:cs="Arial"/>
                <w:b/>
                <w:bCs/>
              </w:rPr>
              <w:t>p-value</w:t>
            </w:r>
            <w:r>
              <w:rPr>
                <w:rFonts w:ascii="Arial" w:hAnsi="Arial" w:cs="Arial"/>
                <w:b/>
                <w:bCs/>
                <w:vertAlign w:val="superscript"/>
              </w:rPr>
              <w:t>1</w:t>
            </w:r>
          </w:p>
        </w:tc>
      </w:tr>
      <w:tr w:rsidR="00310717" w:rsidRPr="00683DF5" w14:paraId="39B7F3AE" w14:textId="77777777" w:rsidTr="003643F7">
        <w:tc>
          <w:tcPr>
            <w:tcW w:w="4500" w:type="dxa"/>
            <w:tcBorders>
              <w:bottom w:val="nil"/>
            </w:tcBorders>
          </w:tcPr>
          <w:p w14:paraId="61CA0FCB" w14:textId="77777777" w:rsidR="00310717" w:rsidRPr="00683DF5" w:rsidRDefault="00310717" w:rsidP="009377F9">
            <w:pPr>
              <w:rPr>
                <w:rFonts w:ascii="Arial" w:hAnsi="Arial" w:cs="Arial"/>
              </w:rPr>
            </w:pPr>
            <w:r w:rsidRPr="00683DF5">
              <w:rPr>
                <w:rFonts w:ascii="Arial" w:hAnsi="Arial" w:cs="Arial"/>
              </w:rPr>
              <w:t>Age (years)</w:t>
            </w:r>
          </w:p>
        </w:tc>
        <w:tc>
          <w:tcPr>
            <w:tcW w:w="1620" w:type="dxa"/>
            <w:tcBorders>
              <w:bottom w:val="nil"/>
            </w:tcBorders>
          </w:tcPr>
          <w:p w14:paraId="1028A1D3" w14:textId="64E9FF92" w:rsidR="00310717" w:rsidRPr="00EC0665" w:rsidRDefault="00EC0665" w:rsidP="009377F9">
            <w:pPr>
              <w:rPr>
                <w:rFonts w:ascii="Arial" w:hAnsi="Arial" w:cs="Arial"/>
                <w:spacing w:val="-4"/>
              </w:rPr>
            </w:pPr>
            <w:r w:rsidRPr="00D85DCD">
              <w:rPr>
                <w:rFonts w:ascii="Arial" w:hAnsi="Arial" w:cs="Arial"/>
                <w:spacing w:val="-4"/>
              </w:rPr>
              <w:t>58.9</w:t>
            </w:r>
            <w:r w:rsidRPr="00D85DCD">
              <w:rPr>
                <w:rFonts w:ascii="Arial" w:hAnsi="Arial" w:cs="Arial"/>
                <w:spacing w:val="-15"/>
              </w:rPr>
              <w:t xml:space="preserve"> </w:t>
            </w:r>
            <w:r w:rsidRPr="00D85DCD">
              <w:rPr>
                <w:rFonts w:ascii="Arial" w:hAnsi="Arial" w:cs="Arial"/>
                <w:i/>
                <w:spacing w:val="-4"/>
              </w:rPr>
              <w:t>±</w:t>
            </w:r>
            <w:r w:rsidRPr="00D85DCD">
              <w:rPr>
                <w:rFonts w:ascii="Arial" w:hAnsi="Arial" w:cs="Arial"/>
                <w:i/>
                <w:spacing w:val="-37"/>
              </w:rPr>
              <w:t xml:space="preserve"> </w:t>
            </w:r>
            <w:r w:rsidRPr="00D85DCD">
              <w:rPr>
                <w:rFonts w:ascii="Arial" w:hAnsi="Arial" w:cs="Arial"/>
                <w:spacing w:val="-5"/>
              </w:rPr>
              <w:t>9.7</w:t>
            </w:r>
          </w:p>
        </w:tc>
        <w:tc>
          <w:tcPr>
            <w:tcW w:w="1511" w:type="dxa"/>
            <w:tcBorders>
              <w:bottom w:val="nil"/>
            </w:tcBorders>
          </w:tcPr>
          <w:p w14:paraId="1FCCC4A7" w14:textId="4674F6B0" w:rsidR="00310717" w:rsidRPr="00EC0665" w:rsidRDefault="00310717" w:rsidP="009377F9">
            <w:pPr>
              <w:rPr>
                <w:rFonts w:ascii="Arial" w:hAnsi="Arial" w:cs="Arial"/>
              </w:rPr>
            </w:pPr>
            <w:r w:rsidRPr="00EC0665">
              <w:rPr>
                <w:rFonts w:ascii="Arial" w:hAnsi="Arial" w:cs="Arial"/>
                <w:spacing w:val="-4"/>
              </w:rPr>
              <w:t>58.7</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7"/>
              </w:rPr>
              <w:t xml:space="preserve"> </w:t>
            </w:r>
            <w:r w:rsidRPr="00EC0665">
              <w:rPr>
                <w:rFonts w:ascii="Arial" w:hAnsi="Arial" w:cs="Arial"/>
                <w:spacing w:val="-5"/>
              </w:rPr>
              <w:t>9.5</w:t>
            </w:r>
          </w:p>
        </w:tc>
        <w:tc>
          <w:tcPr>
            <w:tcW w:w="1545" w:type="dxa"/>
            <w:tcBorders>
              <w:bottom w:val="nil"/>
            </w:tcBorders>
          </w:tcPr>
          <w:p w14:paraId="0DA0EF59" w14:textId="1ECDD4FB" w:rsidR="00310717" w:rsidRPr="00EC0665" w:rsidRDefault="00310717" w:rsidP="009377F9">
            <w:pPr>
              <w:rPr>
                <w:rFonts w:ascii="Arial" w:hAnsi="Arial" w:cs="Arial"/>
              </w:rPr>
            </w:pPr>
            <w:r w:rsidRPr="00EC0665">
              <w:rPr>
                <w:rFonts w:ascii="Arial" w:hAnsi="Arial" w:cs="Arial"/>
                <w:spacing w:val="-4"/>
              </w:rPr>
              <w:t>58.8</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6"/>
              </w:rPr>
              <w:t xml:space="preserve"> </w:t>
            </w:r>
            <w:r w:rsidRPr="00EC0665">
              <w:rPr>
                <w:rFonts w:ascii="Arial" w:hAnsi="Arial" w:cs="Arial"/>
                <w:spacing w:val="-4"/>
              </w:rPr>
              <w:t>10.1</w:t>
            </w:r>
          </w:p>
        </w:tc>
        <w:tc>
          <w:tcPr>
            <w:tcW w:w="1536" w:type="dxa"/>
            <w:tcBorders>
              <w:bottom w:val="nil"/>
            </w:tcBorders>
          </w:tcPr>
          <w:p w14:paraId="720AD10B" w14:textId="597060F2" w:rsidR="00310717" w:rsidRPr="00EC0665" w:rsidRDefault="00310717" w:rsidP="009377F9">
            <w:pPr>
              <w:rPr>
                <w:rFonts w:ascii="Arial" w:hAnsi="Arial" w:cs="Arial"/>
              </w:rPr>
            </w:pPr>
            <w:r w:rsidRPr="00EC0665">
              <w:rPr>
                <w:rFonts w:ascii="Arial" w:hAnsi="Arial" w:cs="Arial"/>
                <w:spacing w:val="-4"/>
              </w:rPr>
              <w:t>59.1</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7"/>
              </w:rPr>
              <w:t xml:space="preserve"> </w:t>
            </w:r>
            <w:r w:rsidRPr="00EC0665">
              <w:rPr>
                <w:rFonts w:ascii="Arial" w:hAnsi="Arial" w:cs="Arial"/>
                <w:spacing w:val="-5"/>
              </w:rPr>
              <w:t>9.7</w:t>
            </w:r>
          </w:p>
        </w:tc>
        <w:tc>
          <w:tcPr>
            <w:tcW w:w="1530" w:type="dxa"/>
            <w:tcBorders>
              <w:bottom w:val="nil"/>
            </w:tcBorders>
          </w:tcPr>
          <w:p w14:paraId="2402772D" w14:textId="474413DB" w:rsidR="00310717" w:rsidRPr="00EC0665" w:rsidRDefault="00310717" w:rsidP="009377F9">
            <w:pPr>
              <w:rPr>
                <w:rFonts w:ascii="Arial" w:hAnsi="Arial" w:cs="Arial"/>
              </w:rPr>
            </w:pPr>
            <w:r w:rsidRPr="00EC0665">
              <w:rPr>
                <w:rFonts w:ascii="Arial" w:hAnsi="Arial" w:cs="Arial"/>
                <w:spacing w:val="-4"/>
              </w:rPr>
              <w:t>59.0</w:t>
            </w:r>
            <w:r w:rsidRPr="00EC0665">
              <w:rPr>
                <w:rFonts w:ascii="Arial" w:hAnsi="Arial" w:cs="Arial"/>
                <w:spacing w:val="-16"/>
              </w:rPr>
              <w:t xml:space="preserve"> </w:t>
            </w:r>
            <w:r w:rsidRPr="00EC0665">
              <w:rPr>
                <w:rFonts w:ascii="Arial" w:hAnsi="Arial" w:cs="Arial"/>
                <w:i/>
                <w:spacing w:val="-4"/>
              </w:rPr>
              <w:t>±</w:t>
            </w:r>
            <w:r w:rsidRPr="00EC0665">
              <w:rPr>
                <w:rFonts w:ascii="Arial" w:hAnsi="Arial" w:cs="Arial"/>
                <w:i/>
                <w:spacing w:val="-38"/>
              </w:rPr>
              <w:t xml:space="preserve"> </w:t>
            </w:r>
            <w:r w:rsidRPr="00EC0665">
              <w:rPr>
                <w:rFonts w:ascii="Arial" w:hAnsi="Arial" w:cs="Arial"/>
                <w:spacing w:val="-5"/>
              </w:rPr>
              <w:t>9.5</w:t>
            </w:r>
          </w:p>
        </w:tc>
        <w:tc>
          <w:tcPr>
            <w:tcW w:w="1531" w:type="dxa"/>
            <w:tcBorders>
              <w:bottom w:val="nil"/>
            </w:tcBorders>
          </w:tcPr>
          <w:p w14:paraId="0DA2CDA5" w14:textId="2DACB615" w:rsidR="00310717" w:rsidRPr="00EC0665" w:rsidRDefault="00310717" w:rsidP="009377F9">
            <w:pPr>
              <w:rPr>
                <w:rFonts w:ascii="Arial" w:hAnsi="Arial" w:cs="Arial"/>
              </w:rPr>
            </w:pPr>
            <w:r w:rsidRPr="00EC0665">
              <w:rPr>
                <w:rFonts w:ascii="Arial" w:hAnsi="Arial" w:cs="Arial"/>
              </w:rPr>
              <w:t>0.949</w:t>
            </w:r>
          </w:p>
        </w:tc>
      </w:tr>
      <w:tr w:rsidR="00310717" w:rsidRPr="00683DF5" w14:paraId="468AFE6F" w14:textId="77777777" w:rsidTr="003643F7">
        <w:tc>
          <w:tcPr>
            <w:tcW w:w="4500" w:type="dxa"/>
            <w:tcBorders>
              <w:top w:val="nil"/>
              <w:bottom w:val="nil"/>
            </w:tcBorders>
          </w:tcPr>
          <w:p w14:paraId="00C6FAEA" w14:textId="4B0B466C" w:rsidR="00310717" w:rsidRPr="00683DF5" w:rsidRDefault="00310717" w:rsidP="00107465">
            <w:pPr>
              <w:rPr>
                <w:rFonts w:ascii="Arial" w:hAnsi="Arial" w:cs="Arial"/>
              </w:rPr>
            </w:pPr>
            <w:r>
              <w:rPr>
                <w:rFonts w:ascii="Arial" w:hAnsi="Arial" w:cs="Arial"/>
              </w:rPr>
              <w:t>Female (%)</w:t>
            </w:r>
          </w:p>
        </w:tc>
        <w:tc>
          <w:tcPr>
            <w:tcW w:w="1620" w:type="dxa"/>
            <w:tcBorders>
              <w:top w:val="nil"/>
              <w:bottom w:val="nil"/>
            </w:tcBorders>
          </w:tcPr>
          <w:p w14:paraId="5A8888C4" w14:textId="6689F09B" w:rsidR="00310717" w:rsidRPr="00EC0665" w:rsidRDefault="00EC0665" w:rsidP="00107465">
            <w:pPr>
              <w:rPr>
                <w:rFonts w:ascii="Arial" w:hAnsi="Arial" w:cs="Arial"/>
                <w:spacing w:val="-2"/>
              </w:rPr>
            </w:pPr>
            <w:r w:rsidRPr="00EC0665">
              <w:rPr>
                <w:rFonts w:ascii="Arial" w:hAnsi="Arial" w:cs="Arial"/>
                <w:spacing w:val="-2"/>
              </w:rPr>
              <w:t>585 (40.3%)</w:t>
            </w:r>
          </w:p>
        </w:tc>
        <w:tc>
          <w:tcPr>
            <w:tcW w:w="1511" w:type="dxa"/>
            <w:tcBorders>
              <w:top w:val="nil"/>
              <w:bottom w:val="nil"/>
            </w:tcBorders>
          </w:tcPr>
          <w:p w14:paraId="6C948566" w14:textId="01D4C4A4" w:rsidR="00310717" w:rsidRPr="00EC0665" w:rsidRDefault="00310717" w:rsidP="00107465">
            <w:pPr>
              <w:rPr>
                <w:rFonts w:ascii="Arial" w:hAnsi="Arial" w:cs="Arial"/>
                <w:spacing w:val="-4"/>
              </w:rPr>
            </w:pPr>
            <w:r w:rsidRPr="00D85DCD">
              <w:rPr>
                <w:rFonts w:ascii="Arial" w:hAnsi="Arial" w:cs="Arial"/>
                <w:spacing w:val="-2"/>
              </w:rPr>
              <w:t>111</w:t>
            </w:r>
            <w:r w:rsidRPr="00D85DCD">
              <w:rPr>
                <w:rFonts w:ascii="Arial" w:hAnsi="Arial" w:cs="Arial"/>
                <w:spacing w:val="-17"/>
              </w:rPr>
              <w:t xml:space="preserve"> </w:t>
            </w:r>
            <w:r w:rsidRPr="00D85DCD">
              <w:rPr>
                <w:rFonts w:ascii="Arial" w:hAnsi="Arial" w:cs="Arial"/>
                <w:spacing w:val="-2"/>
              </w:rPr>
              <w:t>(34.8%)</w:t>
            </w:r>
          </w:p>
        </w:tc>
        <w:tc>
          <w:tcPr>
            <w:tcW w:w="1545" w:type="dxa"/>
            <w:tcBorders>
              <w:top w:val="nil"/>
              <w:bottom w:val="nil"/>
            </w:tcBorders>
          </w:tcPr>
          <w:p w14:paraId="18CE8235" w14:textId="115896C4" w:rsidR="00310717" w:rsidRPr="00EC0665" w:rsidRDefault="00310717" w:rsidP="00107465">
            <w:pPr>
              <w:rPr>
                <w:rFonts w:ascii="Arial" w:hAnsi="Arial" w:cs="Arial"/>
                <w:spacing w:val="-4"/>
              </w:rPr>
            </w:pPr>
            <w:r w:rsidRPr="00D85DCD">
              <w:rPr>
                <w:rFonts w:ascii="Arial" w:hAnsi="Arial" w:cs="Arial"/>
                <w:spacing w:val="-2"/>
              </w:rPr>
              <w:t>150</w:t>
            </w:r>
            <w:r w:rsidRPr="00D85DCD">
              <w:rPr>
                <w:rFonts w:ascii="Arial" w:hAnsi="Arial" w:cs="Arial"/>
                <w:spacing w:val="-17"/>
              </w:rPr>
              <w:t xml:space="preserve"> </w:t>
            </w:r>
            <w:r w:rsidRPr="00D85DCD">
              <w:rPr>
                <w:rFonts w:ascii="Arial" w:hAnsi="Arial" w:cs="Arial"/>
                <w:spacing w:val="-2"/>
              </w:rPr>
              <w:t>(42.7%)</w:t>
            </w:r>
          </w:p>
        </w:tc>
        <w:tc>
          <w:tcPr>
            <w:tcW w:w="1536" w:type="dxa"/>
            <w:tcBorders>
              <w:top w:val="nil"/>
              <w:bottom w:val="nil"/>
            </w:tcBorders>
          </w:tcPr>
          <w:p w14:paraId="4565FCB3" w14:textId="0E9C8AEA" w:rsidR="00310717" w:rsidRPr="00EC0665" w:rsidRDefault="00310717" w:rsidP="00107465">
            <w:pPr>
              <w:rPr>
                <w:rFonts w:ascii="Arial" w:hAnsi="Arial" w:cs="Arial"/>
                <w:spacing w:val="-4"/>
              </w:rPr>
            </w:pPr>
            <w:r w:rsidRPr="00D85DCD">
              <w:rPr>
                <w:rFonts w:ascii="Arial" w:hAnsi="Arial" w:cs="Arial"/>
                <w:spacing w:val="-2"/>
              </w:rPr>
              <w:t>156</w:t>
            </w:r>
            <w:r w:rsidRPr="00D85DCD">
              <w:rPr>
                <w:rFonts w:ascii="Arial" w:hAnsi="Arial" w:cs="Arial"/>
                <w:spacing w:val="-17"/>
              </w:rPr>
              <w:t xml:space="preserve"> </w:t>
            </w:r>
            <w:r w:rsidRPr="00D85DCD">
              <w:rPr>
                <w:rFonts w:ascii="Arial" w:hAnsi="Arial" w:cs="Arial"/>
                <w:spacing w:val="-2"/>
              </w:rPr>
              <w:t>(39.2%)</w:t>
            </w:r>
          </w:p>
        </w:tc>
        <w:tc>
          <w:tcPr>
            <w:tcW w:w="1530" w:type="dxa"/>
            <w:tcBorders>
              <w:top w:val="nil"/>
              <w:bottom w:val="nil"/>
            </w:tcBorders>
          </w:tcPr>
          <w:p w14:paraId="749C49DF" w14:textId="2689DED8" w:rsidR="00310717" w:rsidRPr="00EC0665" w:rsidRDefault="00310717" w:rsidP="00107465">
            <w:pPr>
              <w:rPr>
                <w:rFonts w:ascii="Arial" w:hAnsi="Arial" w:cs="Arial"/>
                <w:spacing w:val="-4"/>
              </w:rPr>
            </w:pPr>
            <w:r w:rsidRPr="00D85DCD">
              <w:rPr>
                <w:rFonts w:ascii="Arial" w:hAnsi="Arial" w:cs="Arial"/>
                <w:spacing w:val="-2"/>
              </w:rPr>
              <w:t>168</w:t>
            </w:r>
            <w:r w:rsidRPr="00D85DCD">
              <w:rPr>
                <w:rFonts w:ascii="Arial" w:hAnsi="Arial" w:cs="Arial"/>
                <w:spacing w:val="-17"/>
              </w:rPr>
              <w:t xml:space="preserve"> </w:t>
            </w:r>
            <w:r w:rsidRPr="00D85DCD">
              <w:rPr>
                <w:rFonts w:ascii="Arial" w:hAnsi="Arial" w:cs="Arial"/>
                <w:spacing w:val="-2"/>
              </w:rPr>
              <w:t>(43.6%)</w:t>
            </w:r>
          </w:p>
        </w:tc>
        <w:tc>
          <w:tcPr>
            <w:tcW w:w="1531" w:type="dxa"/>
            <w:tcBorders>
              <w:top w:val="nil"/>
              <w:bottom w:val="nil"/>
            </w:tcBorders>
          </w:tcPr>
          <w:p w14:paraId="2ACAF0F7" w14:textId="1236C1EA" w:rsidR="00310717" w:rsidRPr="00EC0665" w:rsidRDefault="00310717" w:rsidP="00107465">
            <w:pPr>
              <w:rPr>
                <w:rFonts w:ascii="Arial" w:hAnsi="Arial" w:cs="Arial"/>
              </w:rPr>
            </w:pPr>
            <w:r w:rsidRPr="00D85DCD">
              <w:rPr>
                <w:rFonts w:ascii="Arial" w:hAnsi="Arial" w:cs="Arial"/>
                <w:spacing w:val="-2"/>
              </w:rPr>
              <w:t>0.076</w:t>
            </w:r>
          </w:p>
        </w:tc>
      </w:tr>
      <w:tr w:rsidR="00310717" w:rsidRPr="00683DF5" w14:paraId="2B3B4411" w14:textId="77777777" w:rsidTr="003643F7">
        <w:tc>
          <w:tcPr>
            <w:tcW w:w="4500" w:type="dxa"/>
            <w:tcBorders>
              <w:top w:val="nil"/>
              <w:bottom w:val="nil"/>
            </w:tcBorders>
          </w:tcPr>
          <w:p w14:paraId="3540E957" w14:textId="0AC82F1B" w:rsidR="00310717" w:rsidRPr="00683DF5" w:rsidRDefault="00310717" w:rsidP="00107465">
            <w:pPr>
              <w:rPr>
                <w:rFonts w:ascii="Arial" w:hAnsi="Arial" w:cs="Arial"/>
              </w:rPr>
            </w:pPr>
            <w:r>
              <w:rPr>
                <w:rFonts w:ascii="Arial" w:hAnsi="Arial" w:cs="Arial"/>
              </w:rPr>
              <w:t>Race/ethnicity</w:t>
            </w:r>
          </w:p>
        </w:tc>
        <w:tc>
          <w:tcPr>
            <w:tcW w:w="1620" w:type="dxa"/>
            <w:tcBorders>
              <w:top w:val="nil"/>
              <w:bottom w:val="nil"/>
            </w:tcBorders>
          </w:tcPr>
          <w:p w14:paraId="179E49DD" w14:textId="77777777" w:rsidR="00310717" w:rsidRPr="00EC0665" w:rsidRDefault="00310717" w:rsidP="00107465">
            <w:pPr>
              <w:rPr>
                <w:rFonts w:ascii="Arial" w:hAnsi="Arial" w:cs="Arial"/>
                <w:spacing w:val="-4"/>
              </w:rPr>
            </w:pPr>
          </w:p>
        </w:tc>
        <w:tc>
          <w:tcPr>
            <w:tcW w:w="1511" w:type="dxa"/>
            <w:tcBorders>
              <w:top w:val="nil"/>
              <w:bottom w:val="nil"/>
            </w:tcBorders>
          </w:tcPr>
          <w:p w14:paraId="164490D7" w14:textId="42F3A218" w:rsidR="00310717" w:rsidRPr="00EC0665" w:rsidRDefault="00310717" w:rsidP="00107465">
            <w:pPr>
              <w:rPr>
                <w:rFonts w:ascii="Arial" w:hAnsi="Arial" w:cs="Arial"/>
                <w:spacing w:val="-4"/>
              </w:rPr>
            </w:pPr>
          </w:p>
        </w:tc>
        <w:tc>
          <w:tcPr>
            <w:tcW w:w="1545" w:type="dxa"/>
            <w:tcBorders>
              <w:top w:val="nil"/>
              <w:bottom w:val="nil"/>
            </w:tcBorders>
          </w:tcPr>
          <w:p w14:paraId="5F75409A" w14:textId="77777777" w:rsidR="00310717" w:rsidRPr="00EC0665" w:rsidRDefault="00310717" w:rsidP="00107465">
            <w:pPr>
              <w:rPr>
                <w:rFonts w:ascii="Arial" w:hAnsi="Arial" w:cs="Arial"/>
                <w:spacing w:val="-4"/>
              </w:rPr>
            </w:pPr>
          </w:p>
        </w:tc>
        <w:tc>
          <w:tcPr>
            <w:tcW w:w="1536" w:type="dxa"/>
            <w:tcBorders>
              <w:top w:val="nil"/>
              <w:bottom w:val="nil"/>
            </w:tcBorders>
          </w:tcPr>
          <w:p w14:paraId="303C2C23" w14:textId="77777777" w:rsidR="00310717" w:rsidRPr="00EC0665" w:rsidRDefault="00310717" w:rsidP="00107465">
            <w:pPr>
              <w:rPr>
                <w:rFonts w:ascii="Arial" w:hAnsi="Arial" w:cs="Arial"/>
                <w:spacing w:val="-4"/>
              </w:rPr>
            </w:pPr>
          </w:p>
        </w:tc>
        <w:tc>
          <w:tcPr>
            <w:tcW w:w="1530" w:type="dxa"/>
            <w:tcBorders>
              <w:top w:val="nil"/>
              <w:bottom w:val="nil"/>
            </w:tcBorders>
          </w:tcPr>
          <w:p w14:paraId="0F760C8A" w14:textId="77777777" w:rsidR="00310717" w:rsidRPr="00EC0665" w:rsidRDefault="00310717" w:rsidP="00107465">
            <w:pPr>
              <w:rPr>
                <w:rFonts w:ascii="Arial" w:hAnsi="Arial" w:cs="Arial"/>
                <w:spacing w:val="-4"/>
              </w:rPr>
            </w:pPr>
          </w:p>
        </w:tc>
        <w:tc>
          <w:tcPr>
            <w:tcW w:w="1531" w:type="dxa"/>
            <w:tcBorders>
              <w:top w:val="nil"/>
              <w:bottom w:val="nil"/>
            </w:tcBorders>
          </w:tcPr>
          <w:p w14:paraId="3ECBCB19" w14:textId="2BB4401F" w:rsidR="00310717" w:rsidRPr="00EC0665" w:rsidRDefault="00310717" w:rsidP="00107465">
            <w:pPr>
              <w:rPr>
                <w:rFonts w:ascii="Arial" w:hAnsi="Arial" w:cs="Arial"/>
              </w:rPr>
            </w:pPr>
            <w:r w:rsidRPr="00EC0665">
              <w:rPr>
                <w:rFonts w:ascii="Arial" w:hAnsi="Arial" w:cs="Arial"/>
              </w:rPr>
              <w:t>0.370</w:t>
            </w:r>
          </w:p>
        </w:tc>
      </w:tr>
      <w:tr w:rsidR="00310717" w:rsidRPr="00683DF5" w14:paraId="6CFE1F04" w14:textId="77777777" w:rsidTr="003643F7">
        <w:tc>
          <w:tcPr>
            <w:tcW w:w="4500" w:type="dxa"/>
            <w:tcBorders>
              <w:top w:val="nil"/>
              <w:bottom w:val="nil"/>
            </w:tcBorders>
          </w:tcPr>
          <w:p w14:paraId="44B64E25" w14:textId="3CC3E431" w:rsidR="00310717" w:rsidRPr="007B1AF4" w:rsidRDefault="00310717" w:rsidP="00107465">
            <w:pPr>
              <w:rPr>
                <w:rFonts w:ascii="Arial" w:hAnsi="Arial" w:cs="Arial"/>
              </w:rPr>
            </w:pPr>
            <w:r w:rsidRPr="007B1AF4">
              <w:rPr>
                <w:rFonts w:ascii="Arial" w:hAnsi="Arial" w:cs="Arial"/>
              </w:rPr>
              <w:t xml:space="preserve">   Black non-Hispanic</w:t>
            </w:r>
          </w:p>
        </w:tc>
        <w:tc>
          <w:tcPr>
            <w:tcW w:w="1620" w:type="dxa"/>
            <w:tcBorders>
              <w:top w:val="nil"/>
              <w:bottom w:val="nil"/>
            </w:tcBorders>
          </w:tcPr>
          <w:p w14:paraId="276E5817" w14:textId="409CE562" w:rsidR="00310717" w:rsidRPr="00EC0665" w:rsidRDefault="00EC0665" w:rsidP="00107465">
            <w:pPr>
              <w:rPr>
                <w:rFonts w:ascii="Arial" w:hAnsi="Arial" w:cs="Arial"/>
                <w:spacing w:val="-2"/>
              </w:rPr>
            </w:pPr>
            <w:r w:rsidRPr="00D85DCD">
              <w:rPr>
                <w:rFonts w:ascii="Arial" w:hAnsi="Arial" w:cs="Arial"/>
                <w:spacing w:val="-2"/>
              </w:rPr>
              <w:t>389</w:t>
            </w:r>
            <w:r w:rsidRPr="00D85DCD">
              <w:rPr>
                <w:rFonts w:ascii="Arial" w:hAnsi="Arial" w:cs="Arial"/>
                <w:spacing w:val="-17"/>
              </w:rPr>
              <w:t xml:space="preserve"> </w:t>
            </w:r>
            <w:r w:rsidRPr="00D85DCD">
              <w:rPr>
                <w:rFonts w:ascii="Arial" w:hAnsi="Arial" w:cs="Arial"/>
                <w:spacing w:val="-2"/>
              </w:rPr>
              <w:t>(26.8%)</w:t>
            </w:r>
          </w:p>
        </w:tc>
        <w:tc>
          <w:tcPr>
            <w:tcW w:w="1511" w:type="dxa"/>
            <w:tcBorders>
              <w:top w:val="nil"/>
              <w:bottom w:val="nil"/>
            </w:tcBorders>
          </w:tcPr>
          <w:p w14:paraId="20E0C7DF" w14:textId="2E846047" w:rsidR="00310717" w:rsidRPr="00EC0665" w:rsidRDefault="00310717" w:rsidP="00107465">
            <w:pPr>
              <w:rPr>
                <w:rFonts w:ascii="Arial" w:hAnsi="Arial" w:cs="Arial"/>
                <w:spacing w:val="-4"/>
              </w:rPr>
            </w:pPr>
            <w:r w:rsidRPr="00EC0665">
              <w:rPr>
                <w:rFonts w:ascii="Arial" w:hAnsi="Arial" w:cs="Arial"/>
                <w:spacing w:val="-2"/>
              </w:rPr>
              <w:t>97</w:t>
            </w:r>
            <w:r w:rsidRPr="00EC0665">
              <w:rPr>
                <w:rFonts w:ascii="Arial" w:hAnsi="Arial" w:cs="Arial"/>
                <w:spacing w:val="-18"/>
              </w:rPr>
              <w:t xml:space="preserve"> </w:t>
            </w:r>
            <w:r w:rsidRPr="00EC0665">
              <w:rPr>
                <w:rFonts w:ascii="Arial" w:hAnsi="Arial" w:cs="Arial"/>
                <w:spacing w:val="-2"/>
              </w:rPr>
              <w:t>(30.4%)</w:t>
            </w:r>
          </w:p>
        </w:tc>
        <w:tc>
          <w:tcPr>
            <w:tcW w:w="1545" w:type="dxa"/>
            <w:tcBorders>
              <w:top w:val="nil"/>
              <w:bottom w:val="nil"/>
            </w:tcBorders>
          </w:tcPr>
          <w:p w14:paraId="6A607519" w14:textId="3EA1755B" w:rsidR="00310717" w:rsidRPr="00EC0665" w:rsidRDefault="00310717" w:rsidP="00107465">
            <w:pPr>
              <w:rPr>
                <w:rFonts w:ascii="Arial" w:hAnsi="Arial" w:cs="Arial"/>
                <w:spacing w:val="-4"/>
              </w:rPr>
            </w:pPr>
            <w:r w:rsidRPr="00EC0665">
              <w:rPr>
                <w:rFonts w:ascii="Arial" w:hAnsi="Arial" w:cs="Arial"/>
                <w:spacing w:val="-2"/>
              </w:rPr>
              <w:t>98</w:t>
            </w:r>
            <w:r w:rsidRPr="00EC0665">
              <w:rPr>
                <w:rFonts w:ascii="Arial" w:hAnsi="Arial" w:cs="Arial"/>
                <w:spacing w:val="-18"/>
              </w:rPr>
              <w:t xml:space="preserve"> </w:t>
            </w:r>
            <w:r w:rsidRPr="00EC0665">
              <w:rPr>
                <w:rFonts w:ascii="Arial" w:hAnsi="Arial" w:cs="Arial"/>
                <w:spacing w:val="-2"/>
              </w:rPr>
              <w:t>(27.9%)</w:t>
            </w:r>
          </w:p>
        </w:tc>
        <w:tc>
          <w:tcPr>
            <w:tcW w:w="1536" w:type="dxa"/>
            <w:tcBorders>
              <w:top w:val="nil"/>
              <w:bottom w:val="nil"/>
            </w:tcBorders>
          </w:tcPr>
          <w:p w14:paraId="11793E0A" w14:textId="0EA1039E" w:rsidR="00310717" w:rsidRPr="00EC0665" w:rsidRDefault="00310717" w:rsidP="00107465">
            <w:pPr>
              <w:rPr>
                <w:rFonts w:ascii="Arial" w:hAnsi="Arial" w:cs="Arial"/>
                <w:spacing w:val="-4"/>
              </w:rPr>
            </w:pPr>
            <w:r w:rsidRPr="00EC0665">
              <w:rPr>
                <w:rFonts w:ascii="Arial" w:hAnsi="Arial" w:cs="Arial"/>
                <w:spacing w:val="-2"/>
              </w:rPr>
              <w:t>103</w:t>
            </w:r>
            <w:r w:rsidRPr="00EC0665">
              <w:rPr>
                <w:rFonts w:ascii="Arial" w:hAnsi="Arial" w:cs="Arial"/>
                <w:spacing w:val="-17"/>
              </w:rPr>
              <w:t xml:space="preserve"> </w:t>
            </w:r>
            <w:r w:rsidRPr="00EC0665">
              <w:rPr>
                <w:rFonts w:ascii="Arial" w:hAnsi="Arial" w:cs="Arial"/>
                <w:spacing w:val="-2"/>
              </w:rPr>
              <w:t>(25.9%)</w:t>
            </w:r>
          </w:p>
        </w:tc>
        <w:tc>
          <w:tcPr>
            <w:tcW w:w="1530" w:type="dxa"/>
            <w:tcBorders>
              <w:top w:val="nil"/>
              <w:bottom w:val="nil"/>
            </w:tcBorders>
          </w:tcPr>
          <w:p w14:paraId="734DC611" w14:textId="756A4801" w:rsidR="00310717" w:rsidRPr="00EC0665" w:rsidRDefault="00310717" w:rsidP="00107465">
            <w:pPr>
              <w:rPr>
                <w:rFonts w:ascii="Arial" w:hAnsi="Arial" w:cs="Arial"/>
                <w:spacing w:val="-4"/>
              </w:rPr>
            </w:pPr>
            <w:r w:rsidRPr="00EC0665">
              <w:rPr>
                <w:rFonts w:ascii="Arial" w:hAnsi="Arial" w:cs="Arial"/>
                <w:spacing w:val="-2"/>
              </w:rPr>
              <w:t>91</w:t>
            </w:r>
            <w:r w:rsidRPr="00EC0665">
              <w:rPr>
                <w:rFonts w:ascii="Arial" w:hAnsi="Arial" w:cs="Arial"/>
                <w:spacing w:val="-18"/>
              </w:rPr>
              <w:t xml:space="preserve"> </w:t>
            </w:r>
            <w:r w:rsidRPr="00EC0665">
              <w:rPr>
                <w:rFonts w:ascii="Arial" w:hAnsi="Arial" w:cs="Arial"/>
                <w:spacing w:val="-2"/>
              </w:rPr>
              <w:t>(23.6%)</w:t>
            </w:r>
          </w:p>
        </w:tc>
        <w:tc>
          <w:tcPr>
            <w:tcW w:w="1531" w:type="dxa"/>
            <w:tcBorders>
              <w:top w:val="nil"/>
              <w:bottom w:val="nil"/>
            </w:tcBorders>
          </w:tcPr>
          <w:p w14:paraId="09B48279" w14:textId="68888A5F" w:rsidR="00310717" w:rsidRPr="00EC0665" w:rsidRDefault="00310717" w:rsidP="00107465">
            <w:pPr>
              <w:rPr>
                <w:rFonts w:ascii="Arial" w:hAnsi="Arial" w:cs="Arial"/>
              </w:rPr>
            </w:pPr>
          </w:p>
        </w:tc>
      </w:tr>
      <w:tr w:rsidR="00EC0665" w:rsidRPr="00683DF5" w14:paraId="0416E95D" w14:textId="77777777" w:rsidTr="003643F7">
        <w:tc>
          <w:tcPr>
            <w:tcW w:w="4500" w:type="dxa"/>
            <w:tcBorders>
              <w:top w:val="nil"/>
              <w:bottom w:val="nil"/>
            </w:tcBorders>
          </w:tcPr>
          <w:p w14:paraId="44348FB3" w14:textId="42160D48" w:rsidR="00EC0665" w:rsidRPr="007B1AF4" w:rsidRDefault="00EC0665" w:rsidP="00EC0665">
            <w:pPr>
              <w:rPr>
                <w:rFonts w:ascii="Arial" w:hAnsi="Arial" w:cs="Arial"/>
              </w:rPr>
            </w:pPr>
            <w:r w:rsidRPr="007B1AF4">
              <w:rPr>
                <w:rFonts w:ascii="Arial" w:hAnsi="Arial" w:cs="Arial"/>
              </w:rPr>
              <w:t xml:space="preserve">   White Hispanic</w:t>
            </w:r>
          </w:p>
        </w:tc>
        <w:tc>
          <w:tcPr>
            <w:tcW w:w="1620" w:type="dxa"/>
            <w:tcBorders>
              <w:top w:val="nil"/>
              <w:bottom w:val="nil"/>
            </w:tcBorders>
          </w:tcPr>
          <w:p w14:paraId="6C200F28" w14:textId="524F85B5" w:rsidR="00EC0665" w:rsidRPr="00EC0665" w:rsidRDefault="00EC0665" w:rsidP="00EC0665">
            <w:pPr>
              <w:rPr>
                <w:rFonts w:ascii="Arial" w:hAnsi="Arial" w:cs="Arial"/>
                <w:spacing w:val="-2"/>
              </w:rPr>
            </w:pPr>
            <w:r w:rsidRPr="00D85DCD">
              <w:rPr>
                <w:rFonts w:ascii="Arial" w:hAnsi="Arial" w:cs="Arial"/>
                <w:spacing w:val="-2"/>
              </w:rPr>
              <w:t>326</w:t>
            </w:r>
            <w:r w:rsidRPr="00D85DCD">
              <w:rPr>
                <w:rFonts w:ascii="Arial" w:hAnsi="Arial" w:cs="Arial"/>
                <w:spacing w:val="-17"/>
              </w:rPr>
              <w:t xml:space="preserve"> </w:t>
            </w:r>
            <w:r w:rsidRPr="00D85DCD">
              <w:rPr>
                <w:rFonts w:ascii="Arial" w:hAnsi="Arial" w:cs="Arial"/>
                <w:spacing w:val="-2"/>
              </w:rPr>
              <w:t>(22.4%)</w:t>
            </w:r>
          </w:p>
        </w:tc>
        <w:tc>
          <w:tcPr>
            <w:tcW w:w="1511" w:type="dxa"/>
            <w:tcBorders>
              <w:top w:val="nil"/>
              <w:bottom w:val="nil"/>
            </w:tcBorders>
          </w:tcPr>
          <w:p w14:paraId="2F799A66" w14:textId="4F362B18" w:rsidR="00EC0665" w:rsidRPr="00EC0665" w:rsidRDefault="00EC0665" w:rsidP="00EC0665">
            <w:pPr>
              <w:rPr>
                <w:rFonts w:ascii="Arial" w:hAnsi="Arial" w:cs="Arial"/>
                <w:spacing w:val="-4"/>
              </w:rPr>
            </w:pPr>
            <w:r w:rsidRPr="00EC0665">
              <w:rPr>
                <w:rFonts w:ascii="Arial" w:hAnsi="Arial" w:cs="Arial"/>
                <w:spacing w:val="-2"/>
              </w:rPr>
              <w:t>57</w:t>
            </w:r>
            <w:r w:rsidRPr="00EC0665">
              <w:rPr>
                <w:rFonts w:ascii="Arial" w:hAnsi="Arial" w:cs="Arial"/>
                <w:spacing w:val="-18"/>
              </w:rPr>
              <w:t xml:space="preserve"> </w:t>
            </w:r>
            <w:r w:rsidRPr="00EC0665">
              <w:rPr>
                <w:rFonts w:ascii="Arial" w:hAnsi="Arial" w:cs="Arial"/>
                <w:spacing w:val="-2"/>
              </w:rPr>
              <w:t>(17.9%)</w:t>
            </w:r>
          </w:p>
        </w:tc>
        <w:tc>
          <w:tcPr>
            <w:tcW w:w="1545" w:type="dxa"/>
            <w:tcBorders>
              <w:top w:val="nil"/>
              <w:bottom w:val="nil"/>
            </w:tcBorders>
          </w:tcPr>
          <w:p w14:paraId="672502C2" w14:textId="6A7E4FCE" w:rsidR="00EC0665" w:rsidRPr="00EC0665" w:rsidRDefault="00EC0665" w:rsidP="00EC0665">
            <w:pPr>
              <w:rPr>
                <w:rFonts w:ascii="Arial" w:hAnsi="Arial" w:cs="Arial"/>
                <w:spacing w:val="-4"/>
              </w:rPr>
            </w:pPr>
            <w:r w:rsidRPr="00EC0665">
              <w:rPr>
                <w:rFonts w:ascii="Arial" w:hAnsi="Arial" w:cs="Arial"/>
                <w:spacing w:val="-2"/>
              </w:rPr>
              <w:t>82</w:t>
            </w:r>
            <w:r w:rsidRPr="00EC0665">
              <w:rPr>
                <w:rFonts w:ascii="Arial" w:hAnsi="Arial" w:cs="Arial"/>
                <w:spacing w:val="-18"/>
              </w:rPr>
              <w:t xml:space="preserve"> </w:t>
            </w:r>
            <w:r w:rsidRPr="00EC0665">
              <w:rPr>
                <w:rFonts w:ascii="Arial" w:hAnsi="Arial" w:cs="Arial"/>
                <w:spacing w:val="-2"/>
              </w:rPr>
              <w:t>(23.4%)</w:t>
            </w:r>
          </w:p>
        </w:tc>
        <w:tc>
          <w:tcPr>
            <w:tcW w:w="1536" w:type="dxa"/>
            <w:tcBorders>
              <w:top w:val="nil"/>
              <w:bottom w:val="nil"/>
            </w:tcBorders>
          </w:tcPr>
          <w:p w14:paraId="11E7C62A" w14:textId="0AC890FE" w:rsidR="00EC0665" w:rsidRPr="00EC0665" w:rsidRDefault="00EC0665" w:rsidP="00EC0665">
            <w:pPr>
              <w:rPr>
                <w:rFonts w:ascii="Arial" w:hAnsi="Arial" w:cs="Arial"/>
                <w:spacing w:val="-4"/>
              </w:rPr>
            </w:pPr>
            <w:r w:rsidRPr="00EC0665">
              <w:rPr>
                <w:rFonts w:ascii="Arial" w:hAnsi="Arial" w:cs="Arial"/>
                <w:spacing w:val="-2"/>
              </w:rPr>
              <w:t>89</w:t>
            </w:r>
            <w:r w:rsidRPr="00EC0665">
              <w:rPr>
                <w:rFonts w:ascii="Arial" w:hAnsi="Arial" w:cs="Arial"/>
                <w:spacing w:val="-18"/>
              </w:rPr>
              <w:t xml:space="preserve"> </w:t>
            </w:r>
            <w:r w:rsidRPr="00EC0665">
              <w:rPr>
                <w:rFonts w:ascii="Arial" w:hAnsi="Arial" w:cs="Arial"/>
                <w:spacing w:val="-2"/>
              </w:rPr>
              <w:t>(22.4%)</w:t>
            </w:r>
          </w:p>
        </w:tc>
        <w:tc>
          <w:tcPr>
            <w:tcW w:w="1530" w:type="dxa"/>
            <w:tcBorders>
              <w:top w:val="nil"/>
              <w:bottom w:val="nil"/>
            </w:tcBorders>
          </w:tcPr>
          <w:p w14:paraId="03A9EC23" w14:textId="4B6F1D1D" w:rsidR="00EC0665" w:rsidRPr="00EC0665" w:rsidRDefault="00EC0665" w:rsidP="00EC0665">
            <w:pPr>
              <w:rPr>
                <w:rFonts w:ascii="Arial" w:hAnsi="Arial" w:cs="Arial"/>
                <w:spacing w:val="-4"/>
              </w:rPr>
            </w:pPr>
            <w:r w:rsidRPr="00EC0665">
              <w:rPr>
                <w:rFonts w:ascii="Arial" w:hAnsi="Arial" w:cs="Arial"/>
                <w:spacing w:val="-2"/>
              </w:rPr>
              <w:t>98</w:t>
            </w:r>
            <w:r w:rsidRPr="00EC0665">
              <w:rPr>
                <w:rFonts w:ascii="Arial" w:hAnsi="Arial" w:cs="Arial"/>
                <w:spacing w:val="-18"/>
              </w:rPr>
              <w:t xml:space="preserve"> </w:t>
            </w:r>
            <w:r w:rsidRPr="00EC0665">
              <w:rPr>
                <w:rFonts w:ascii="Arial" w:hAnsi="Arial" w:cs="Arial"/>
                <w:spacing w:val="-2"/>
              </w:rPr>
              <w:t>(25.5%)</w:t>
            </w:r>
          </w:p>
        </w:tc>
        <w:tc>
          <w:tcPr>
            <w:tcW w:w="1531" w:type="dxa"/>
            <w:tcBorders>
              <w:top w:val="nil"/>
              <w:bottom w:val="nil"/>
            </w:tcBorders>
          </w:tcPr>
          <w:p w14:paraId="28D4BB01" w14:textId="77777777" w:rsidR="00EC0665" w:rsidRPr="00EC0665" w:rsidRDefault="00EC0665" w:rsidP="00EC0665">
            <w:pPr>
              <w:rPr>
                <w:rFonts w:ascii="Arial" w:hAnsi="Arial" w:cs="Arial"/>
              </w:rPr>
            </w:pPr>
          </w:p>
        </w:tc>
      </w:tr>
      <w:tr w:rsidR="00EC0665" w:rsidRPr="00683DF5" w14:paraId="175F71DB" w14:textId="77777777" w:rsidTr="003643F7">
        <w:tc>
          <w:tcPr>
            <w:tcW w:w="4500" w:type="dxa"/>
            <w:tcBorders>
              <w:top w:val="nil"/>
              <w:bottom w:val="nil"/>
            </w:tcBorders>
          </w:tcPr>
          <w:p w14:paraId="3609D3D2" w14:textId="6308690F" w:rsidR="00EC0665" w:rsidRPr="007B1AF4" w:rsidRDefault="00EC0665" w:rsidP="00EC0665">
            <w:pPr>
              <w:rPr>
                <w:rFonts w:ascii="Arial" w:hAnsi="Arial" w:cs="Arial"/>
              </w:rPr>
            </w:pPr>
            <w:r w:rsidRPr="007B1AF4">
              <w:rPr>
                <w:rFonts w:ascii="Arial" w:hAnsi="Arial" w:cs="Arial"/>
              </w:rPr>
              <w:t xml:space="preserve">   White non-Hispanic</w:t>
            </w:r>
          </w:p>
        </w:tc>
        <w:tc>
          <w:tcPr>
            <w:tcW w:w="1620" w:type="dxa"/>
            <w:tcBorders>
              <w:top w:val="nil"/>
              <w:bottom w:val="nil"/>
            </w:tcBorders>
          </w:tcPr>
          <w:p w14:paraId="03DCACCE" w14:textId="4FC95D06" w:rsidR="00EC0665" w:rsidRPr="00EC0665" w:rsidRDefault="00EC0665" w:rsidP="00EC0665">
            <w:pPr>
              <w:rPr>
                <w:rFonts w:ascii="Arial" w:hAnsi="Arial" w:cs="Arial"/>
                <w:spacing w:val="-2"/>
              </w:rPr>
            </w:pPr>
            <w:r w:rsidRPr="00D85DCD">
              <w:rPr>
                <w:rFonts w:ascii="Arial" w:hAnsi="Arial" w:cs="Arial"/>
                <w:spacing w:val="-2"/>
              </w:rPr>
              <w:t>534</w:t>
            </w:r>
            <w:r w:rsidRPr="00D85DCD">
              <w:rPr>
                <w:rFonts w:ascii="Arial" w:hAnsi="Arial" w:cs="Arial"/>
                <w:spacing w:val="-17"/>
              </w:rPr>
              <w:t xml:space="preserve"> </w:t>
            </w:r>
            <w:r w:rsidRPr="00D85DCD">
              <w:rPr>
                <w:rFonts w:ascii="Arial" w:hAnsi="Arial" w:cs="Arial"/>
                <w:spacing w:val="-2"/>
              </w:rPr>
              <w:t>(36.8%)</w:t>
            </w:r>
          </w:p>
        </w:tc>
        <w:tc>
          <w:tcPr>
            <w:tcW w:w="1511" w:type="dxa"/>
            <w:tcBorders>
              <w:top w:val="nil"/>
              <w:bottom w:val="nil"/>
            </w:tcBorders>
          </w:tcPr>
          <w:p w14:paraId="320FF349" w14:textId="24F270C3" w:rsidR="00EC0665" w:rsidRPr="00EC0665" w:rsidRDefault="00EC0665" w:rsidP="00EC0665">
            <w:pPr>
              <w:rPr>
                <w:rFonts w:ascii="Arial" w:hAnsi="Arial" w:cs="Arial"/>
                <w:spacing w:val="-4"/>
              </w:rPr>
            </w:pPr>
            <w:r w:rsidRPr="00EC0665">
              <w:rPr>
                <w:rFonts w:ascii="Arial" w:hAnsi="Arial" w:cs="Arial"/>
                <w:spacing w:val="-2"/>
              </w:rPr>
              <w:t>121</w:t>
            </w:r>
            <w:r w:rsidRPr="00EC0665">
              <w:rPr>
                <w:rFonts w:ascii="Arial" w:hAnsi="Arial" w:cs="Arial"/>
                <w:spacing w:val="-17"/>
              </w:rPr>
              <w:t xml:space="preserve"> </w:t>
            </w:r>
            <w:r w:rsidRPr="00EC0665">
              <w:rPr>
                <w:rFonts w:ascii="Arial" w:hAnsi="Arial" w:cs="Arial"/>
                <w:spacing w:val="-2"/>
              </w:rPr>
              <w:t>(37.9%)</w:t>
            </w:r>
          </w:p>
        </w:tc>
        <w:tc>
          <w:tcPr>
            <w:tcW w:w="1545" w:type="dxa"/>
            <w:tcBorders>
              <w:top w:val="nil"/>
              <w:bottom w:val="nil"/>
            </w:tcBorders>
          </w:tcPr>
          <w:p w14:paraId="28F502C0" w14:textId="664182F4" w:rsidR="00EC0665" w:rsidRPr="00EC0665" w:rsidRDefault="00EC0665" w:rsidP="00EC0665">
            <w:pPr>
              <w:rPr>
                <w:rFonts w:ascii="Arial" w:hAnsi="Arial" w:cs="Arial"/>
                <w:spacing w:val="-4"/>
              </w:rPr>
            </w:pPr>
            <w:r w:rsidRPr="00EC0665">
              <w:rPr>
                <w:rFonts w:ascii="Arial" w:hAnsi="Arial" w:cs="Arial"/>
                <w:spacing w:val="-2"/>
              </w:rPr>
              <w:t>118</w:t>
            </w:r>
            <w:r w:rsidRPr="00EC0665">
              <w:rPr>
                <w:rFonts w:ascii="Arial" w:hAnsi="Arial" w:cs="Arial"/>
                <w:spacing w:val="-17"/>
              </w:rPr>
              <w:t xml:space="preserve"> </w:t>
            </w:r>
            <w:r w:rsidRPr="00EC0665">
              <w:rPr>
                <w:rFonts w:ascii="Arial" w:hAnsi="Arial" w:cs="Arial"/>
                <w:spacing w:val="-2"/>
              </w:rPr>
              <w:t>(33.6%)</w:t>
            </w:r>
          </w:p>
        </w:tc>
        <w:tc>
          <w:tcPr>
            <w:tcW w:w="1536" w:type="dxa"/>
            <w:tcBorders>
              <w:top w:val="nil"/>
              <w:bottom w:val="nil"/>
            </w:tcBorders>
          </w:tcPr>
          <w:p w14:paraId="5A774150" w14:textId="7A49C7B2" w:rsidR="00EC0665" w:rsidRPr="00EC0665" w:rsidRDefault="00EC0665" w:rsidP="00EC0665">
            <w:pPr>
              <w:rPr>
                <w:rFonts w:ascii="Arial" w:hAnsi="Arial" w:cs="Arial"/>
                <w:spacing w:val="-4"/>
              </w:rPr>
            </w:pPr>
            <w:r w:rsidRPr="00EC0665">
              <w:rPr>
                <w:rFonts w:ascii="Arial" w:hAnsi="Arial" w:cs="Arial"/>
                <w:spacing w:val="-2"/>
              </w:rPr>
              <w:t>153</w:t>
            </w:r>
            <w:r w:rsidRPr="00EC0665">
              <w:rPr>
                <w:rFonts w:ascii="Arial" w:hAnsi="Arial" w:cs="Arial"/>
                <w:spacing w:val="-17"/>
              </w:rPr>
              <w:t xml:space="preserve"> </w:t>
            </w:r>
            <w:r w:rsidRPr="00EC0665">
              <w:rPr>
                <w:rFonts w:ascii="Arial" w:hAnsi="Arial" w:cs="Arial"/>
                <w:spacing w:val="-2"/>
              </w:rPr>
              <w:t>(38.4%)</w:t>
            </w:r>
          </w:p>
        </w:tc>
        <w:tc>
          <w:tcPr>
            <w:tcW w:w="1530" w:type="dxa"/>
            <w:tcBorders>
              <w:top w:val="nil"/>
              <w:bottom w:val="nil"/>
            </w:tcBorders>
          </w:tcPr>
          <w:p w14:paraId="2C11716E" w14:textId="7B7EE308" w:rsidR="00EC0665" w:rsidRPr="00EC0665" w:rsidRDefault="00EC0665" w:rsidP="00EC0665">
            <w:pPr>
              <w:rPr>
                <w:rFonts w:ascii="Arial" w:hAnsi="Arial" w:cs="Arial"/>
                <w:spacing w:val="-4"/>
              </w:rPr>
            </w:pPr>
            <w:r w:rsidRPr="00EC0665">
              <w:rPr>
                <w:rFonts w:ascii="Arial" w:hAnsi="Arial" w:cs="Arial"/>
                <w:spacing w:val="-2"/>
              </w:rPr>
              <w:t>142</w:t>
            </w:r>
            <w:r w:rsidRPr="00EC0665">
              <w:rPr>
                <w:rFonts w:ascii="Arial" w:hAnsi="Arial" w:cs="Arial"/>
                <w:spacing w:val="-17"/>
              </w:rPr>
              <w:t xml:space="preserve"> </w:t>
            </w:r>
            <w:r w:rsidRPr="00EC0665">
              <w:rPr>
                <w:rFonts w:ascii="Arial" w:hAnsi="Arial" w:cs="Arial"/>
                <w:spacing w:val="-2"/>
              </w:rPr>
              <w:t>(36.9%)</w:t>
            </w:r>
          </w:p>
        </w:tc>
        <w:tc>
          <w:tcPr>
            <w:tcW w:w="1531" w:type="dxa"/>
            <w:tcBorders>
              <w:top w:val="nil"/>
              <w:bottom w:val="nil"/>
            </w:tcBorders>
          </w:tcPr>
          <w:p w14:paraId="34395ADC" w14:textId="77777777" w:rsidR="00EC0665" w:rsidRPr="00EC0665" w:rsidRDefault="00EC0665" w:rsidP="00EC0665">
            <w:pPr>
              <w:rPr>
                <w:rFonts w:ascii="Arial" w:hAnsi="Arial" w:cs="Arial"/>
              </w:rPr>
            </w:pPr>
          </w:p>
        </w:tc>
      </w:tr>
      <w:tr w:rsidR="00EC0665" w:rsidRPr="00683DF5" w14:paraId="465F0B1E" w14:textId="77777777" w:rsidTr="003643F7">
        <w:tc>
          <w:tcPr>
            <w:tcW w:w="4500" w:type="dxa"/>
            <w:tcBorders>
              <w:top w:val="nil"/>
              <w:bottom w:val="nil"/>
            </w:tcBorders>
          </w:tcPr>
          <w:p w14:paraId="474CB8C8" w14:textId="54B33F7C" w:rsidR="00EC0665" w:rsidRPr="007B1AF4" w:rsidRDefault="00EC0665" w:rsidP="00EC0665">
            <w:pPr>
              <w:rPr>
                <w:rFonts w:ascii="Arial" w:hAnsi="Arial" w:cs="Arial"/>
              </w:rPr>
            </w:pPr>
            <w:r w:rsidRPr="007B1AF4">
              <w:rPr>
                <w:rFonts w:ascii="Arial" w:hAnsi="Arial" w:cs="Arial"/>
              </w:rPr>
              <w:t xml:space="preserve">   Other</w:t>
            </w:r>
          </w:p>
        </w:tc>
        <w:tc>
          <w:tcPr>
            <w:tcW w:w="1620" w:type="dxa"/>
            <w:tcBorders>
              <w:top w:val="nil"/>
              <w:bottom w:val="nil"/>
            </w:tcBorders>
          </w:tcPr>
          <w:p w14:paraId="3765156B" w14:textId="2E041752" w:rsidR="00EC0665" w:rsidRPr="00EC0665" w:rsidRDefault="00EC0665" w:rsidP="00EC0665">
            <w:pPr>
              <w:rPr>
                <w:rFonts w:ascii="Arial" w:hAnsi="Arial" w:cs="Arial"/>
                <w:spacing w:val="-2"/>
              </w:rPr>
            </w:pPr>
            <w:r w:rsidRPr="00D85DCD">
              <w:rPr>
                <w:rFonts w:ascii="Arial" w:hAnsi="Arial" w:cs="Arial"/>
                <w:spacing w:val="-2"/>
              </w:rPr>
              <w:t>204</w:t>
            </w:r>
            <w:r w:rsidRPr="00D85DCD">
              <w:rPr>
                <w:rFonts w:ascii="Arial" w:hAnsi="Arial" w:cs="Arial"/>
                <w:spacing w:val="-17"/>
              </w:rPr>
              <w:t xml:space="preserve"> </w:t>
            </w:r>
            <w:r w:rsidRPr="00D85DCD">
              <w:rPr>
                <w:rFonts w:ascii="Arial" w:hAnsi="Arial" w:cs="Arial"/>
                <w:spacing w:val="-2"/>
              </w:rPr>
              <w:t>(14.0%)</w:t>
            </w:r>
          </w:p>
        </w:tc>
        <w:tc>
          <w:tcPr>
            <w:tcW w:w="1511" w:type="dxa"/>
            <w:tcBorders>
              <w:top w:val="nil"/>
              <w:bottom w:val="nil"/>
            </w:tcBorders>
          </w:tcPr>
          <w:p w14:paraId="6559A074" w14:textId="43DE04A5" w:rsidR="00EC0665" w:rsidRPr="00EC0665" w:rsidRDefault="00EC0665" w:rsidP="00EC0665">
            <w:pPr>
              <w:rPr>
                <w:rFonts w:ascii="Arial" w:hAnsi="Arial" w:cs="Arial"/>
                <w:spacing w:val="-4"/>
              </w:rPr>
            </w:pPr>
            <w:r w:rsidRPr="00EC0665">
              <w:rPr>
                <w:rFonts w:ascii="Arial" w:hAnsi="Arial" w:cs="Arial"/>
                <w:spacing w:val="-2"/>
              </w:rPr>
              <w:t>44</w:t>
            </w:r>
            <w:r w:rsidRPr="00EC0665">
              <w:rPr>
                <w:rFonts w:ascii="Arial" w:hAnsi="Arial" w:cs="Arial"/>
                <w:spacing w:val="-18"/>
              </w:rPr>
              <w:t xml:space="preserve"> </w:t>
            </w:r>
            <w:r w:rsidRPr="00EC0665">
              <w:rPr>
                <w:rFonts w:ascii="Arial" w:hAnsi="Arial" w:cs="Arial"/>
                <w:spacing w:val="-2"/>
              </w:rPr>
              <w:t>(13.8%)</w:t>
            </w:r>
          </w:p>
        </w:tc>
        <w:tc>
          <w:tcPr>
            <w:tcW w:w="1545" w:type="dxa"/>
            <w:tcBorders>
              <w:top w:val="nil"/>
              <w:bottom w:val="nil"/>
            </w:tcBorders>
          </w:tcPr>
          <w:p w14:paraId="3A6D6D24" w14:textId="67FA2531" w:rsidR="00EC0665" w:rsidRPr="00EC0665" w:rsidRDefault="00EC0665" w:rsidP="00EC0665">
            <w:pPr>
              <w:rPr>
                <w:rFonts w:ascii="Arial" w:hAnsi="Arial" w:cs="Arial"/>
                <w:spacing w:val="-4"/>
              </w:rPr>
            </w:pPr>
            <w:r w:rsidRPr="00EC0665">
              <w:rPr>
                <w:rFonts w:ascii="Arial" w:hAnsi="Arial" w:cs="Arial"/>
                <w:spacing w:val="-2"/>
              </w:rPr>
              <w:t>53</w:t>
            </w:r>
            <w:r w:rsidRPr="00EC0665">
              <w:rPr>
                <w:rFonts w:ascii="Arial" w:hAnsi="Arial" w:cs="Arial"/>
                <w:spacing w:val="-18"/>
              </w:rPr>
              <w:t xml:space="preserve"> </w:t>
            </w:r>
            <w:r w:rsidRPr="00EC0665">
              <w:rPr>
                <w:rFonts w:ascii="Arial" w:hAnsi="Arial" w:cs="Arial"/>
                <w:spacing w:val="-2"/>
              </w:rPr>
              <w:t>(15.1%)</w:t>
            </w:r>
          </w:p>
        </w:tc>
        <w:tc>
          <w:tcPr>
            <w:tcW w:w="1536" w:type="dxa"/>
            <w:tcBorders>
              <w:top w:val="nil"/>
              <w:bottom w:val="nil"/>
            </w:tcBorders>
          </w:tcPr>
          <w:p w14:paraId="1300C03E" w14:textId="0271BFA5" w:rsidR="00EC0665" w:rsidRPr="00EC0665" w:rsidRDefault="00EC0665" w:rsidP="00EC0665">
            <w:pPr>
              <w:rPr>
                <w:rFonts w:ascii="Arial" w:hAnsi="Arial" w:cs="Arial"/>
                <w:spacing w:val="-4"/>
              </w:rPr>
            </w:pPr>
            <w:r w:rsidRPr="00EC0665">
              <w:rPr>
                <w:rFonts w:ascii="Arial" w:hAnsi="Arial" w:cs="Arial"/>
                <w:spacing w:val="-2"/>
              </w:rPr>
              <w:t>53</w:t>
            </w:r>
            <w:r w:rsidRPr="00EC0665">
              <w:rPr>
                <w:rFonts w:ascii="Arial" w:hAnsi="Arial" w:cs="Arial"/>
                <w:spacing w:val="-18"/>
              </w:rPr>
              <w:t xml:space="preserve"> </w:t>
            </w:r>
            <w:r w:rsidRPr="00EC0665">
              <w:rPr>
                <w:rFonts w:ascii="Arial" w:hAnsi="Arial" w:cs="Arial"/>
                <w:spacing w:val="-2"/>
              </w:rPr>
              <w:t>(13.3%)</w:t>
            </w:r>
          </w:p>
        </w:tc>
        <w:tc>
          <w:tcPr>
            <w:tcW w:w="1530" w:type="dxa"/>
            <w:tcBorders>
              <w:top w:val="nil"/>
              <w:bottom w:val="nil"/>
            </w:tcBorders>
          </w:tcPr>
          <w:p w14:paraId="1EDBCCEA" w14:textId="60D1C434" w:rsidR="00EC0665" w:rsidRPr="00EC0665" w:rsidRDefault="00EC0665" w:rsidP="00EC0665">
            <w:pPr>
              <w:rPr>
                <w:rFonts w:ascii="Arial" w:hAnsi="Arial" w:cs="Arial"/>
                <w:spacing w:val="-4"/>
              </w:rPr>
            </w:pPr>
            <w:r w:rsidRPr="00EC0665">
              <w:rPr>
                <w:rFonts w:ascii="Arial" w:hAnsi="Arial" w:cs="Arial"/>
                <w:spacing w:val="-2"/>
              </w:rPr>
              <w:t>54</w:t>
            </w:r>
            <w:r w:rsidRPr="00EC0665">
              <w:rPr>
                <w:rFonts w:ascii="Arial" w:hAnsi="Arial" w:cs="Arial"/>
                <w:spacing w:val="-18"/>
              </w:rPr>
              <w:t xml:space="preserve"> </w:t>
            </w:r>
            <w:r w:rsidRPr="00EC0665">
              <w:rPr>
                <w:rFonts w:ascii="Arial" w:hAnsi="Arial" w:cs="Arial"/>
                <w:spacing w:val="-2"/>
              </w:rPr>
              <w:t>(14.0%)</w:t>
            </w:r>
          </w:p>
        </w:tc>
        <w:tc>
          <w:tcPr>
            <w:tcW w:w="1531" w:type="dxa"/>
            <w:tcBorders>
              <w:top w:val="nil"/>
              <w:bottom w:val="nil"/>
            </w:tcBorders>
          </w:tcPr>
          <w:p w14:paraId="7150DDEF" w14:textId="77777777" w:rsidR="00EC0665" w:rsidRPr="00EC0665" w:rsidRDefault="00EC0665" w:rsidP="00EC0665">
            <w:pPr>
              <w:rPr>
                <w:rFonts w:ascii="Arial" w:hAnsi="Arial" w:cs="Arial"/>
              </w:rPr>
            </w:pPr>
          </w:p>
        </w:tc>
      </w:tr>
      <w:tr w:rsidR="00EC0665" w:rsidRPr="00683DF5" w14:paraId="02F1CE7A" w14:textId="77777777" w:rsidTr="003643F7">
        <w:tc>
          <w:tcPr>
            <w:tcW w:w="4500" w:type="dxa"/>
            <w:tcBorders>
              <w:top w:val="nil"/>
              <w:bottom w:val="nil"/>
            </w:tcBorders>
          </w:tcPr>
          <w:p w14:paraId="3F0C2E76" w14:textId="70F04CF8" w:rsidR="00EC0665" w:rsidRPr="002F1C1C" w:rsidRDefault="00EC0665" w:rsidP="00EC0665">
            <w:pPr>
              <w:rPr>
                <w:rFonts w:ascii="Arial" w:hAnsi="Arial" w:cs="Arial"/>
                <w:vertAlign w:val="superscript"/>
              </w:rPr>
            </w:pPr>
            <w:r w:rsidRPr="00641C96">
              <w:rPr>
                <w:rFonts w:ascii="Arial" w:hAnsi="Arial" w:cs="Arial"/>
              </w:rPr>
              <w:t>Diabetes duration (years), median [IQR]</w:t>
            </w:r>
            <w:r w:rsidR="00917758">
              <w:rPr>
                <w:rFonts w:ascii="Arial" w:hAnsi="Arial" w:cs="Arial"/>
                <w:vertAlign w:val="superscript"/>
              </w:rPr>
              <w:t>2</w:t>
            </w:r>
          </w:p>
        </w:tc>
        <w:tc>
          <w:tcPr>
            <w:tcW w:w="1620" w:type="dxa"/>
            <w:tcBorders>
              <w:top w:val="nil"/>
              <w:bottom w:val="nil"/>
            </w:tcBorders>
          </w:tcPr>
          <w:p w14:paraId="515F49A5" w14:textId="1D923523" w:rsidR="00EC0665" w:rsidRPr="00EC0665" w:rsidRDefault="00EC0665" w:rsidP="00EC0665">
            <w:pPr>
              <w:rPr>
                <w:rFonts w:ascii="Arial" w:hAnsi="Arial" w:cs="Arial"/>
                <w:spacing w:val="-2"/>
              </w:rPr>
            </w:pPr>
            <w:r w:rsidRPr="00D85DCD">
              <w:rPr>
                <w:rFonts w:ascii="Arial" w:hAnsi="Arial" w:cs="Arial"/>
              </w:rPr>
              <w:t>6.4</w:t>
            </w:r>
            <w:r w:rsidRPr="00D85DCD">
              <w:rPr>
                <w:rFonts w:ascii="Arial" w:hAnsi="Arial" w:cs="Arial"/>
                <w:spacing w:val="-19"/>
              </w:rPr>
              <w:t xml:space="preserve"> </w:t>
            </w:r>
            <w:r w:rsidRPr="00D85DCD">
              <w:rPr>
                <w:rFonts w:ascii="Arial" w:hAnsi="Arial" w:cs="Arial"/>
              </w:rPr>
              <w:t>[4.2,</w:t>
            </w:r>
            <w:r w:rsidRPr="00D85DCD">
              <w:rPr>
                <w:rFonts w:ascii="Arial" w:hAnsi="Arial" w:cs="Arial"/>
                <w:spacing w:val="11"/>
              </w:rPr>
              <w:t xml:space="preserve"> </w:t>
            </w:r>
            <w:r w:rsidRPr="00D85DCD">
              <w:rPr>
                <w:rFonts w:ascii="Arial" w:hAnsi="Arial" w:cs="Arial"/>
                <w:spacing w:val="-4"/>
              </w:rPr>
              <w:t>9.1]</w:t>
            </w:r>
          </w:p>
        </w:tc>
        <w:tc>
          <w:tcPr>
            <w:tcW w:w="1511" w:type="dxa"/>
            <w:tcBorders>
              <w:top w:val="nil"/>
              <w:bottom w:val="nil"/>
            </w:tcBorders>
          </w:tcPr>
          <w:p w14:paraId="4F99248B" w14:textId="0D0D4660" w:rsidR="00EC0665" w:rsidRPr="00EC0665" w:rsidRDefault="00EC0665" w:rsidP="00EC0665">
            <w:pPr>
              <w:rPr>
                <w:rFonts w:ascii="Arial" w:hAnsi="Arial" w:cs="Arial"/>
                <w:spacing w:val="-2"/>
              </w:rPr>
            </w:pPr>
            <w:r w:rsidRPr="00D85DCD">
              <w:rPr>
                <w:rFonts w:ascii="Arial" w:hAnsi="Arial" w:cs="Arial"/>
              </w:rPr>
              <w:t>6.1</w:t>
            </w:r>
            <w:r w:rsidRPr="00D85DCD">
              <w:rPr>
                <w:rFonts w:ascii="Arial" w:hAnsi="Arial" w:cs="Arial"/>
                <w:spacing w:val="-19"/>
              </w:rPr>
              <w:t xml:space="preserve"> </w:t>
            </w:r>
            <w:r w:rsidRPr="00D85DCD">
              <w:rPr>
                <w:rFonts w:ascii="Arial" w:hAnsi="Arial" w:cs="Arial"/>
              </w:rPr>
              <w:t>[4.4,</w:t>
            </w:r>
            <w:r w:rsidRPr="00D85DCD">
              <w:rPr>
                <w:rFonts w:ascii="Arial" w:hAnsi="Arial" w:cs="Arial"/>
                <w:spacing w:val="11"/>
              </w:rPr>
              <w:t xml:space="preserve"> </w:t>
            </w:r>
            <w:r w:rsidRPr="00D85DCD">
              <w:rPr>
                <w:rFonts w:ascii="Arial" w:hAnsi="Arial" w:cs="Arial"/>
                <w:spacing w:val="-4"/>
              </w:rPr>
              <w:t>9.1]</w:t>
            </w:r>
          </w:p>
        </w:tc>
        <w:tc>
          <w:tcPr>
            <w:tcW w:w="1545" w:type="dxa"/>
            <w:tcBorders>
              <w:top w:val="nil"/>
              <w:bottom w:val="nil"/>
            </w:tcBorders>
          </w:tcPr>
          <w:p w14:paraId="411BCE06" w14:textId="51518F5D" w:rsidR="00EC0665" w:rsidRPr="00EC0665" w:rsidRDefault="00EC0665" w:rsidP="00EC0665">
            <w:pPr>
              <w:rPr>
                <w:rFonts w:ascii="Arial" w:hAnsi="Arial" w:cs="Arial"/>
                <w:spacing w:val="-2"/>
              </w:rPr>
            </w:pPr>
            <w:r w:rsidRPr="00D85DCD">
              <w:rPr>
                <w:rFonts w:ascii="Arial" w:hAnsi="Arial" w:cs="Arial"/>
              </w:rPr>
              <w:t>6.2</w:t>
            </w:r>
            <w:r w:rsidRPr="00D85DCD">
              <w:rPr>
                <w:rFonts w:ascii="Arial" w:hAnsi="Arial" w:cs="Arial"/>
                <w:spacing w:val="-19"/>
              </w:rPr>
              <w:t xml:space="preserve"> </w:t>
            </w:r>
            <w:r w:rsidRPr="00D85DCD">
              <w:rPr>
                <w:rFonts w:ascii="Arial" w:hAnsi="Arial" w:cs="Arial"/>
              </w:rPr>
              <w:t>[4.2,</w:t>
            </w:r>
            <w:r w:rsidRPr="00D85DCD">
              <w:rPr>
                <w:rFonts w:ascii="Arial" w:hAnsi="Arial" w:cs="Arial"/>
                <w:spacing w:val="11"/>
              </w:rPr>
              <w:t xml:space="preserve"> </w:t>
            </w:r>
            <w:r w:rsidRPr="00D85DCD">
              <w:rPr>
                <w:rFonts w:ascii="Arial" w:hAnsi="Arial" w:cs="Arial"/>
                <w:spacing w:val="-4"/>
              </w:rPr>
              <w:t>9.1]</w:t>
            </w:r>
          </w:p>
        </w:tc>
        <w:tc>
          <w:tcPr>
            <w:tcW w:w="1536" w:type="dxa"/>
            <w:tcBorders>
              <w:top w:val="nil"/>
              <w:bottom w:val="nil"/>
            </w:tcBorders>
          </w:tcPr>
          <w:p w14:paraId="62BB9ABD" w14:textId="40F5CF5B" w:rsidR="00EC0665" w:rsidRPr="00EC0665" w:rsidRDefault="00EC0665" w:rsidP="00EC0665">
            <w:pPr>
              <w:rPr>
                <w:rFonts w:ascii="Arial" w:hAnsi="Arial" w:cs="Arial"/>
                <w:spacing w:val="-2"/>
              </w:rPr>
            </w:pPr>
            <w:r w:rsidRPr="00D85DCD">
              <w:rPr>
                <w:rFonts w:ascii="Arial" w:hAnsi="Arial" w:cs="Arial"/>
              </w:rPr>
              <w:t>6.8</w:t>
            </w:r>
            <w:r w:rsidRPr="00D85DCD">
              <w:rPr>
                <w:rFonts w:ascii="Arial" w:hAnsi="Arial" w:cs="Arial"/>
                <w:spacing w:val="-19"/>
              </w:rPr>
              <w:t xml:space="preserve"> </w:t>
            </w:r>
            <w:r w:rsidRPr="00D85DCD">
              <w:rPr>
                <w:rFonts w:ascii="Arial" w:hAnsi="Arial" w:cs="Arial"/>
              </w:rPr>
              <w:t>[4.2,</w:t>
            </w:r>
            <w:r w:rsidRPr="00D85DCD">
              <w:rPr>
                <w:rFonts w:ascii="Arial" w:hAnsi="Arial" w:cs="Arial"/>
                <w:spacing w:val="11"/>
              </w:rPr>
              <w:t xml:space="preserve"> </w:t>
            </w:r>
            <w:r w:rsidRPr="00D85DCD">
              <w:rPr>
                <w:rFonts w:ascii="Arial" w:hAnsi="Arial" w:cs="Arial"/>
                <w:spacing w:val="-4"/>
              </w:rPr>
              <w:t>9.3]</w:t>
            </w:r>
          </w:p>
        </w:tc>
        <w:tc>
          <w:tcPr>
            <w:tcW w:w="1530" w:type="dxa"/>
            <w:tcBorders>
              <w:top w:val="nil"/>
              <w:bottom w:val="nil"/>
            </w:tcBorders>
          </w:tcPr>
          <w:p w14:paraId="522C2757" w14:textId="3120B777" w:rsidR="00EC0665" w:rsidRPr="00EC0665" w:rsidRDefault="00EC0665" w:rsidP="00EC0665">
            <w:pPr>
              <w:rPr>
                <w:rFonts w:ascii="Arial" w:hAnsi="Arial" w:cs="Arial"/>
                <w:spacing w:val="-2"/>
              </w:rPr>
            </w:pPr>
            <w:r w:rsidRPr="00D85DCD">
              <w:rPr>
                <w:rFonts w:ascii="Arial" w:hAnsi="Arial" w:cs="Arial"/>
              </w:rPr>
              <w:t>6.7</w:t>
            </w:r>
            <w:r w:rsidRPr="00D85DCD">
              <w:rPr>
                <w:rFonts w:ascii="Arial" w:hAnsi="Arial" w:cs="Arial"/>
                <w:spacing w:val="-19"/>
              </w:rPr>
              <w:t xml:space="preserve"> </w:t>
            </w:r>
            <w:r w:rsidRPr="00D85DCD">
              <w:rPr>
                <w:rFonts w:ascii="Arial" w:hAnsi="Arial" w:cs="Arial"/>
              </w:rPr>
              <w:t>[4.3,</w:t>
            </w:r>
            <w:r w:rsidRPr="00D85DCD">
              <w:rPr>
                <w:rFonts w:ascii="Arial" w:hAnsi="Arial" w:cs="Arial"/>
                <w:spacing w:val="11"/>
              </w:rPr>
              <w:t xml:space="preserve"> </w:t>
            </w:r>
            <w:r w:rsidRPr="00D85DCD">
              <w:rPr>
                <w:rFonts w:ascii="Arial" w:hAnsi="Arial" w:cs="Arial"/>
                <w:spacing w:val="-4"/>
              </w:rPr>
              <w:t>9.0]</w:t>
            </w:r>
          </w:p>
        </w:tc>
        <w:tc>
          <w:tcPr>
            <w:tcW w:w="1531" w:type="dxa"/>
            <w:tcBorders>
              <w:top w:val="nil"/>
              <w:bottom w:val="nil"/>
            </w:tcBorders>
          </w:tcPr>
          <w:p w14:paraId="02EE16EA" w14:textId="758C8796" w:rsidR="00EC0665" w:rsidRPr="00EC0665" w:rsidRDefault="00EC0665" w:rsidP="00EC0665">
            <w:pPr>
              <w:rPr>
                <w:rFonts w:ascii="Arial" w:hAnsi="Arial" w:cs="Arial"/>
              </w:rPr>
            </w:pPr>
            <w:r w:rsidRPr="00D85DCD">
              <w:rPr>
                <w:rFonts w:ascii="Arial" w:hAnsi="Arial" w:cs="Arial"/>
                <w:spacing w:val="-2"/>
              </w:rPr>
              <w:t>0.6</w:t>
            </w:r>
            <w:r w:rsidR="00917758">
              <w:rPr>
                <w:rFonts w:ascii="Arial" w:hAnsi="Arial" w:cs="Arial"/>
                <w:spacing w:val="-2"/>
              </w:rPr>
              <w:t>89</w:t>
            </w:r>
          </w:p>
        </w:tc>
      </w:tr>
      <w:tr w:rsidR="00EC0665" w:rsidRPr="00683DF5" w14:paraId="0FA93584" w14:textId="77777777" w:rsidTr="003643F7">
        <w:tc>
          <w:tcPr>
            <w:tcW w:w="4500" w:type="dxa"/>
            <w:tcBorders>
              <w:top w:val="nil"/>
              <w:bottom w:val="nil"/>
            </w:tcBorders>
          </w:tcPr>
          <w:p w14:paraId="4D8AD7EF" w14:textId="2B3A6E9E" w:rsidR="00EC0665" w:rsidRPr="00AD309B" w:rsidRDefault="00EC0665" w:rsidP="00EC0665">
            <w:pPr>
              <w:rPr>
                <w:rFonts w:ascii="Arial" w:hAnsi="Arial" w:cs="Arial"/>
                <w:vertAlign w:val="superscript"/>
              </w:rPr>
            </w:pPr>
            <w:r w:rsidRPr="00683DF5">
              <w:rPr>
                <w:rFonts w:ascii="Arial" w:hAnsi="Arial" w:cs="Arial"/>
              </w:rPr>
              <w:t>Metformin dose (mg/d)</w:t>
            </w:r>
            <w:r w:rsidR="00917758">
              <w:rPr>
                <w:rFonts w:ascii="Arial" w:hAnsi="Arial" w:cs="Arial"/>
                <w:vertAlign w:val="superscript"/>
              </w:rPr>
              <w:t>3</w:t>
            </w:r>
          </w:p>
        </w:tc>
        <w:tc>
          <w:tcPr>
            <w:tcW w:w="1620" w:type="dxa"/>
            <w:tcBorders>
              <w:top w:val="nil"/>
              <w:bottom w:val="nil"/>
            </w:tcBorders>
          </w:tcPr>
          <w:p w14:paraId="072D9902" w14:textId="77777777" w:rsidR="00EC0665" w:rsidRPr="00EC0665" w:rsidRDefault="00EC0665" w:rsidP="00EC0665">
            <w:pPr>
              <w:rPr>
                <w:rFonts w:ascii="Arial" w:hAnsi="Arial" w:cs="Arial"/>
              </w:rPr>
            </w:pPr>
          </w:p>
        </w:tc>
        <w:tc>
          <w:tcPr>
            <w:tcW w:w="1511" w:type="dxa"/>
            <w:tcBorders>
              <w:top w:val="nil"/>
              <w:bottom w:val="nil"/>
            </w:tcBorders>
          </w:tcPr>
          <w:p w14:paraId="628ABF11" w14:textId="3BF37DCB" w:rsidR="00EC0665" w:rsidRPr="00EC0665" w:rsidRDefault="00EC0665" w:rsidP="00EC0665">
            <w:pPr>
              <w:rPr>
                <w:rFonts w:ascii="Arial" w:hAnsi="Arial" w:cs="Arial"/>
              </w:rPr>
            </w:pPr>
          </w:p>
        </w:tc>
        <w:tc>
          <w:tcPr>
            <w:tcW w:w="1545" w:type="dxa"/>
            <w:tcBorders>
              <w:top w:val="nil"/>
              <w:bottom w:val="nil"/>
            </w:tcBorders>
          </w:tcPr>
          <w:p w14:paraId="7FD0E7CF" w14:textId="77777777" w:rsidR="00EC0665" w:rsidRPr="00EC0665" w:rsidRDefault="00EC0665" w:rsidP="00EC0665">
            <w:pPr>
              <w:rPr>
                <w:rFonts w:ascii="Arial" w:hAnsi="Arial" w:cs="Arial"/>
              </w:rPr>
            </w:pPr>
          </w:p>
        </w:tc>
        <w:tc>
          <w:tcPr>
            <w:tcW w:w="1536" w:type="dxa"/>
            <w:tcBorders>
              <w:top w:val="nil"/>
              <w:bottom w:val="nil"/>
            </w:tcBorders>
          </w:tcPr>
          <w:p w14:paraId="0C59DAFA" w14:textId="77777777" w:rsidR="00EC0665" w:rsidRPr="00EC0665" w:rsidRDefault="00EC0665" w:rsidP="00EC0665">
            <w:pPr>
              <w:rPr>
                <w:rFonts w:ascii="Arial" w:hAnsi="Arial" w:cs="Arial"/>
              </w:rPr>
            </w:pPr>
          </w:p>
        </w:tc>
        <w:tc>
          <w:tcPr>
            <w:tcW w:w="1530" w:type="dxa"/>
            <w:tcBorders>
              <w:top w:val="nil"/>
              <w:bottom w:val="nil"/>
            </w:tcBorders>
          </w:tcPr>
          <w:p w14:paraId="6E325626" w14:textId="77777777" w:rsidR="00EC0665" w:rsidRPr="00EC0665" w:rsidRDefault="00EC0665" w:rsidP="00EC0665">
            <w:pPr>
              <w:rPr>
                <w:rFonts w:ascii="Arial" w:hAnsi="Arial" w:cs="Arial"/>
              </w:rPr>
            </w:pPr>
          </w:p>
        </w:tc>
        <w:tc>
          <w:tcPr>
            <w:tcW w:w="1531" w:type="dxa"/>
            <w:tcBorders>
              <w:top w:val="nil"/>
              <w:bottom w:val="nil"/>
            </w:tcBorders>
          </w:tcPr>
          <w:p w14:paraId="1C1FEBE3" w14:textId="1387C588" w:rsidR="00EC0665" w:rsidRPr="00EC0665" w:rsidRDefault="00EC0665" w:rsidP="00EC0665">
            <w:pPr>
              <w:rPr>
                <w:rFonts w:ascii="Arial" w:hAnsi="Arial" w:cs="Arial"/>
              </w:rPr>
            </w:pPr>
            <w:r w:rsidRPr="00EC0665">
              <w:rPr>
                <w:rFonts w:ascii="Arial" w:hAnsi="Arial" w:cs="Arial"/>
              </w:rPr>
              <w:t>&lt;0.001</w:t>
            </w:r>
          </w:p>
        </w:tc>
      </w:tr>
      <w:tr w:rsidR="00EC0665" w:rsidRPr="00683DF5" w14:paraId="0364C68C" w14:textId="77777777" w:rsidTr="003643F7">
        <w:tc>
          <w:tcPr>
            <w:tcW w:w="4500" w:type="dxa"/>
            <w:tcBorders>
              <w:top w:val="nil"/>
              <w:bottom w:val="nil"/>
            </w:tcBorders>
          </w:tcPr>
          <w:p w14:paraId="6976B875" w14:textId="5AB1BEC2" w:rsidR="00EC0665" w:rsidRPr="00683DF5" w:rsidRDefault="00EC0665" w:rsidP="00EC0665">
            <w:pPr>
              <w:rPr>
                <w:rFonts w:ascii="Arial" w:hAnsi="Arial" w:cs="Arial"/>
              </w:rPr>
            </w:pPr>
            <w:r w:rsidRPr="00683DF5">
              <w:rPr>
                <w:rFonts w:ascii="Arial" w:hAnsi="Arial" w:cs="Arial"/>
              </w:rPr>
              <w:t xml:space="preserve">   </w:t>
            </w:r>
            <w:r>
              <w:rPr>
                <w:rFonts w:ascii="Arial" w:hAnsi="Arial" w:cs="Arial"/>
              </w:rPr>
              <w:t>≤</w:t>
            </w:r>
            <w:r w:rsidRPr="00683DF5">
              <w:rPr>
                <w:rFonts w:ascii="Arial" w:hAnsi="Arial" w:cs="Arial"/>
              </w:rPr>
              <w:t>1000</w:t>
            </w:r>
          </w:p>
        </w:tc>
        <w:tc>
          <w:tcPr>
            <w:tcW w:w="1620" w:type="dxa"/>
            <w:tcBorders>
              <w:top w:val="nil"/>
              <w:bottom w:val="nil"/>
            </w:tcBorders>
          </w:tcPr>
          <w:p w14:paraId="534A3E23" w14:textId="43A19F60" w:rsidR="00EC0665" w:rsidRPr="00EC0665" w:rsidRDefault="00EC0665" w:rsidP="00EC0665">
            <w:pPr>
              <w:rPr>
                <w:rFonts w:ascii="Arial" w:hAnsi="Arial" w:cs="Arial"/>
                <w:spacing w:val="-2"/>
              </w:rPr>
            </w:pPr>
            <w:r w:rsidRPr="00D85DCD">
              <w:rPr>
                <w:rFonts w:ascii="Arial" w:hAnsi="Arial" w:cs="Arial"/>
                <w:spacing w:val="-2"/>
              </w:rPr>
              <w:t>165</w:t>
            </w:r>
            <w:r w:rsidRPr="00D85DCD">
              <w:rPr>
                <w:rFonts w:ascii="Arial" w:hAnsi="Arial" w:cs="Arial"/>
                <w:spacing w:val="-17"/>
              </w:rPr>
              <w:t xml:space="preserve"> </w:t>
            </w:r>
            <w:r w:rsidRPr="00D85DCD">
              <w:rPr>
                <w:rFonts w:ascii="Arial" w:hAnsi="Arial" w:cs="Arial"/>
                <w:spacing w:val="-2"/>
              </w:rPr>
              <w:t>(11.4%)</w:t>
            </w:r>
          </w:p>
        </w:tc>
        <w:tc>
          <w:tcPr>
            <w:tcW w:w="1511" w:type="dxa"/>
            <w:tcBorders>
              <w:top w:val="nil"/>
              <w:bottom w:val="nil"/>
            </w:tcBorders>
          </w:tcPr>
          <w:p w14:paraId="0A8F407E" w14:textId="7B53A768" w:rsidR="00EC0665" w:rsidRPr="00EC0665" w:rsidRDefault="00EC0665" w:rsidP="00EC0665">
            <w:pPr>
              <w:rPr>
                <w:rFonts w:ascii="Arial" w:hAnsi="Arial" w:cs="Arial"/>
              </w:rPr>
            </w:pPr>
            <w:r w:rsidRPr="00EC0665">
              <w:rPr>
                <w:rFonts w:ascii="Arial" w:hAnsi="Arial" w:cs="Arial"/>
                <w:spacing w:val="-2"/>
              </w:rPr>
              <w:t>44</w:t>
            </w:r>
            <w:r w:rsidRPr="00EC0665">
              <w:rPr>
                <w:rFonts w:ascii="Arial" w:hAnsi="Arial" w:cs="Arial"/>
                <w:spacing w:val="-18"/>
              </w:rPr>
              <w:t xml:space="preserve"> </w:t>
            </w:r>
            <w:r w:rsidRPr="00EC0665">
              <w:rPr>
                <w:rFonts w:ascii="Arial" w:hAnsi="Arial" w:cs="Arial"/>
                <w:spacing w:val="-2"/>
              </w:rPr>
              <w:t>(13.8%)</w:t>
            </w:r>
          </w:p>
        </w:tc>
        <w:tc>
          <w:tcPr>
            <w:tcW w:w="1545" w:type="dxa"/>
            <w:tcBorders>
              <w:top w:val="nil"/>
              <w:bottom w:val="nil"/>
            </w:tcBorders>
          </w:tcPr>
          <w:p w14:paraId="34A9C909" w14:textId="5A5F036D" w:rsidR="00EC0665" w:rsidRPr="00EC0665" w:rsidRDefault="00EC0665" w:rsidP="00EC0665">
            <w:pPr>
              <w:rPr>
                <w:rFonts w:ascii="Arial" w:hAnsi="Arial" w:cs="Arial"/>
              </w:rPr>
            </w:pPr>
            <w:r w:rsidRPr="00EC0665">
              <w:rPr>
                <w:rFonts w:ascii="Arial" w:hAnsi="Arial" w:cs="Arial"/>
                <w:spacing w:val="-2"/>
              </w:rPr>
              <w:t>28</w:t>
            </w:r>
            <w:r w:rsidRPr="00EC0665">
              <w:rPr>
                <w:rFonts w:ascii="Arial" w:hAnsi="Arial" w:cs="Arial"/>
                <w:spacing w:val="-18"/>
              </w:rPr>
              <w:t xml:space="preserve"> </w:t>
            </w:r>
            <w:r w:rsidRPr="00EC0665">
              <w:rPr>
                <w:rFonts w:ascii="Arial" w:hAnsi="Arial" w:cs="Arial"/>
                <w:spacing w:val="-2"/>
              </w:rPr>
              <w:t>(8.0%)</w:t>
            </w:r>
          </w:p>
        </w:tc>
        <w:tc>
          <w:tcPr>
            <w:tcW w:w="1536" w:type="dxa"/>
            <w:tcBorders>
              <w:top w:val="nil"/>
              <w:bottom w:val="nil"/>
            </w:tcBorders>
          </w:tcPr>
          <w:p w14:paraId="70923F00" w14:textId="658EAA76" w:rsidR="00EC0665" w:rsidRPr="00EC0665" w:rsidRDefault="00EC0665" w:rsidP="00EC0665">
            <w:pPr>
              <w:rPr>
                <w:rFonts w:ascii="Arial" w:hAnsi="Arial" w:cs="Arial"/>
              </w:rPr>
            </w:pPr>
            <w:r w:rsidRPr="00EC0665">
              <w:rPr>
                <w:rFonts w:ascii="Arial" w:hAnsi="Arial" w:cs="Arial"/>
                <w:spacing w:val="-2"/>
              </w:rPr>
              <w:t>65</w:t>
            </w:r>
            <w:r w:rsidRPr="00EC0665">
              <w:rPr>
                <w:rFonts w:ascii="Arial" w:hAnsi="Arial" w:cs="Arial"/>
                <w:spacing w:val="-18"/>
              </w:rPr>
              <w:t xml:space="preserve"> </w:t>
            </w:r>
            <w:r w:rsidRPr="00EC0665">
              <w:rPr>
                <w:rFonts w:ascii="Arial" w:hAnsi="Arial" w:cs="Arial"/>
                <w:spacing w:val="-2"/>
              </w:rPr>
              <w:t>(16.3%)</w:t>
            </w:r>
          </w:p>
        </w:tc>
        <w:tc>
          <w:tcPr>
            <w:tcW w:w="1530" w:type="dxa"/>
            <w:tcBorders>
              <w:top w:val="nil"/>
              <w:bottom w:val="nil"/>
            </w:tcBorders>
          </w:tcPr>
          <w:p w14:paraId="3587CFF2" w14:textId="07C79C25" w:rsidR="00EC0665" w:rsidRPr="00EC0665" w:rsidRDefault="00EC0665" w:rsidP="00EC0665">
            <w:pPr>
              <w:rPr>
                <w:rFonts w:ascii="Arial" w:hAnsi="Arial" w:cs="Arial"/>
              </w:rPr>
            </w:pPr>
            <w:r w:rsidRPr="00EC0665">
              <w:rPr>
                <w:rFonts w:ascii="Arial" w:hAnsi="Arial" w:cs="Arial"/>
                <w:spacing w:val="-2"/>
              </w:rPr>
              <w:t>28</w:t>
            </w:r>
            <w:r w:rsidRPr="00EC0665">
              <w:rPr>
                <w:rFonts w:ascii="Arial" w:hAnsi="Arial" w:cs="Arial"/>
                <w:spacing w:val="-18"/>
              </w:rPr>
              <w:t xml:space="preserve"> </w:t>
            </w:r>
            <w:r w:rsidRPr="00EC0665">
              <w:rPr>
                <w:rFonts w:ascii="Arial" w:hAnsi="Arial" w:cs="Arial"/>
                <w:spacing w:val="-2"/>
              </w:rPr>
              <w:t>(7.3%)</w:t>
            </w:r>
          </w:p>
        </w:tc>
        <w:tc>
          <w:tcPr>
            <w:tcW w:w="1531" w:type="dxa"/>
            <w:tcBorders>
              <w:top w:val="nil"/>
              <w:bottom w:val="nil"/>
            </w:tcBorders>
          </w:tcPr>
          <w:p w14:paraId="364154F3" w14:textId="77777777" w:rsidR="00EC0665" w:rsidRPr="00EC0665" w:rsidRDefault="00EC0665" w:rsidP="00EC0665">
            <w:pPr>
              <w:rPr>
                <w:rFonts w:ascii="Arial" w:hAnsi="Arial" w:cs="Arial"/>
              </w:rPr>
            </w:pPr>
          </w:p>
        </w:tc>
      </w:tr>
      <w:tr w:rsidR="00EC0665" w:rsidRPr="00683DF5" w14:paraId="6FACAA7B" w14:textId="77777777" w:rsidTr="003643F7">
        <w:tc>
          <w:tcPr>
            <w:tcW w:w="4500" w:type="dxa"/>
            <w:tcBorders>
              <w:top w:val="nil"/>
              <w:bottom w:val="nil"/>
            </w:tcBorders>
          </w:tcPr>
          <w:p w14:paraId="4C219B49" w14:textId="77777777" w:rsidR="00EC0665" w:rsidRPr="00683DF5" w:rsidRDefault="00EC0665" w:rsidP="00EC0665">
            <w:pPr>
              <w:rPr>
                <w:rFonts w:ascii="Arial" w:hAnsi="Arial" w:cs="Arial"/>
              </w:rPr>
            </w:pPr>
            <w:r w:rsidRPr="00683DF5">
              <w:rPr>
                <w:rFonts w:ascii="Arial" w:hAnsi="Arial" w:cs="Arial"/>
              </w:rPr>
              <w:t xml:space="preserve">   1500</w:t>
            </w:r>
          </w:p>
        </w:tc>
        <w:tc>
          <w:tcPr>
            <w:tcW w:w="1620" w:type="dxa"/>
            <w:tcBorders>
              <w:top w:val="nil"/>
              <w:bottom w:val="nil"/>
            </w:tcBorders>
          </w:tcPr>
          <w:p w14:paraId="16AEC6C3" w14:textId="2A6C081C" w:rsidR="00EC0665" w:rsidRPr="00EC0665" w:rsidRDefault="00EC0665" w:rsidP="00EC0665">
            <w:pPr>
              <w:rPr>
                <w:rFonts w:ascii="Arial" w:hAnsi="Arial" w:cs="Arial"/>
                <w:spacing w:val="-2"/>
              </w:rPr>
            </w:pPr>
            <w:r w:rsidRPr="00D85DCD">
              <w:rPr>
                <w:rFonts w:ascii="Arial" w:hAnsi="Arial" w:cs="Arial"/>
                <w:spacing w:val="-2"/>
              </w:rPr>
              <w:t>82</w:t>
            </w:r>
            <w:r w:rsidRPr="00D85DCD">
              <w:rPr>
                <w:rFonts w:ascii="Arial" w:hAnsi="Arial" w:cs="Arial"/>
                <w:spacing w:val="-18"/>
              </w:rPr>
              <w:t xml:space="preserve"> </w:t>
            </w:r>
            <w:r w:rsidRPr="00D85DCD">
              <w:rPr>
                <w:rFonts w:ascii="Arial" w:hAnsi="Arial" w:cs="Arial"/>
                <w:spacing w:val="-2"/>
              </w:rPr>
              <w:t>(5.6%)</w:t>
            </w:r>
          </w:p>
        </w:tc>
        <w:tc>
          <w:tcPr>
            <w:tcW w:w="1511" w:type="dxa"/>
            <w:tcBorders>
              <w:top w:val="nil"/>
              <w:bottom w:val="nil"/>
            </w:tcBorders>
          </w:tcPr>
          <w:p w14:paraId="404F22BA" w14:textId="623E9A35" w:rsidR="00EC0665" w:rsidRPr="00EC0665" w:rsidRDefault="00EC0665" w:rsidP="00EC0665">
            <w:pPr>
              <w:rPr>
                <w:rFonts w:ascii="Arial" w:hAnsi="Arial" w:cs="Arial"/>
              </w:rPr>
            </w:pPr>
            <w:r w:rsidRPr="00EC0665">
              <w:rPr>
                <w:rFonts w:ascii="Arial" w:hAnsi="Arial" w:cs="Arial"/>
                <w:spacing w:val="-2"/>
              </w:rPr>
              <w:t>19</w:t>
            </w:r>
            <w:r w:rsidRPr="00EC0665">
              <w:rPr>
                <w:rFonts w:ascii="Arial" w:hAnsi="Arial" w:cs="Arial"/>
                <w:spacing w:val="-18"/>
              </w:rPr>
              <w:t xml:space="preserve"> </w:t>
            </w:r>
            <w:r w:rsidRPr="00EC0665">
              <w:rPr>
                <w:rFonts w:ascii="Arial" w:hAnsi="Arial" w:cs="Arial"/>
                <w:spacing w:val="-2"/>
              </w:rPr>
              <w:t>(6.0%)</w:t>
            </w:r>
          </w:p>
        </w:tc>
        <w:tc>
          <w:tcPr>
            <w:tcW w:w="1545" w:type="dxa"/>
            <w:tcBorders>
              <w:top w:val="nil"/>
              <w:bottom w:val="nil"/>
            </w:tcBorders>
          </w:tcPr>
          <w:p w14:paraId="36F3FFEE" w14:textId="29FBB718" w:rsidR="00EC0665" w:rsidRPr="00EC0665" w:rsidRDefault="00EC0665" w:rsidP="00EC0665">
            <w:pPr>
              <w:rPr>
                <w:rFonts w:ascii="Arial" w:hAnsi="Arial" w:cs="Arial"/>
              </w:rPr>
            </w:pPr>
            <w:r w:rsidRPr="00EC0665">
              <w:rPr>
                <w:rFonts w:ascii="Arial" w:hAnsi="Arial" w:cs="Arial"/>
                <w:spacing w:val="-2"/>
              </w:rPr>
              <w:t>16</w:t>
            </w:r>
            <w:r w:rsidRPr="00EC0665">
              <w:rPr>
                <w:rFonts w:ascii="Arial" w:hAnsi="Arial" w:cs="Arial"/>
                <w:spacing w:val="-18"/>
              </w:rPr>
              <w:t xml:space="preserve"> </w:t>
            </w:r>
            <w:r w:rsidRPr="00EC0665">
              <w:rPr>
                <w:rFonts w:ascii="Arial" w:hAnsi="Arial" w:cs="Arial"/>
                <w:spacing w:val="-2"/>
              </w:rPr>
              <w:t>(4.6%)</w:t>
            </w:r>
          </w:p>
        </w:tc>
        <w:tc>
          <w:tcPr>
            <w:tcW w:w="1536" w:type="dxa"/>
            <w:tcBorders>
              <w:top w:val="nil"/>
              <w:bottom w:val="nil"/>
            </w:tcBorders>
          </w:tcPr>
          <w:p w14:paraId="49AE1671" w14:textId="38ABDEF3" w:rsidR="00EC0665" w:rsidRPr="00EC0665" w:rsidRDefault="00EC0665" w:rsidP="00EC0665">
            <w:pPr>
              <w:rPr>
                <w:rFonts w:ascii="Arial" w:hAnsi="Arial" w:cs="Arial"/>
              </w:rPr>
            </w:pPr>
            <w:r w:rsidRPr="00EC0665">
              <w:rPr>
                <w:rFonts w:ascii="Arial" w:hAnsi="Arial" w:cs="Arial"/>
                <w:spacing w:val="-2"/>
              </w:rPr>
              <w:t>20</w:t>
            </w:r>
            <w:r w:rsidRPr="00EC0665">
              <w:rPr>
                <w:rFonts w:ascii="Arial" w:hAnsi="Arial" w:cs="Arial"/>
                <w:spacing w:val="-18"/>
              </w:rPr>
              <w:t xml:space="preserve"> </w:t>
            </w:r>
            <w:r w:rsidRPr="00EC0665">
              <w:rPr>
                <w:rFonts w:ascii="Arial" w:hAnsi="Arial" w:cs="Arial"/>
                <w:spacing w:val="-2"/>
              </w:rPr>
              <w:t>(5.0%)</w:t>
            </w:r>
          </w:p>
        </w:tc>
        <w:tc>
          <w:tcPr>
            <w:tcW w:w="1530" w:type="dxa"/>
            <w:tcBorders>
              <w:top w:val="nil"/>
              <w:bottom w:val="nil"/>
            </w:tcBorders>
          </w:tcPr>
          <w:p w14:paraId="369FC3BE" w14:textId="3494D1D7" w:rsidR="00EC0665" w:rsidRPr="00EC0665" w:rsidRDefault="00EC0665" w:rsidP="00EC0665">
            <w:pPr>
              <w:rPr>
                <w:rFonts w:ascii="Arial" w:hAnsi="Arial" w:cs="Arial"/>
              </w:rPr>
            </w:pPr>
            <w:r w:rsidRPr="00EC0665">
              <w:rPr>
                <w:rFonts w:ascii="Arial" w:hAnsi="Arial" w:cs="Arial"/>
                <w:spacing w:val="-2"/>
              </w:rPr>
              <w:t>27</w:t>
            </w:r>
            <w:r w:rsidRPr="00EC0665">
              <w:rPr>
                <w:rFonts w:ascii="Arial" w:hAnsi="Arial" w:cs="Arial"/>
                <w:spacing w:val="-18"/>
              </w:rPr>
              <w:t xml:space="preserve"> </w:t>
            </w:r>
            <w:r w:rsidRPr="00EC0665">
              <w:rPr>
                <w:rFonts w:ascii="Arial" w:hAnsi="Arial" w:cs="Arial"/>
                <w:spacing w:val="-2"/>
              </w:rPr>
              <w:t>(7.0%)</w:t>
            </w:r>
          </w:p>
        </w:tc>
        <w:tc>
          <w:tcPr>
            <w:tcW w:w="1531" w:type="dxa"/>
            <w:tcBorders>
              <w:top w:val="nil"/>
              <w:bottom w:val="nil"/>
            </w:tcBorders>
          </w:tcPr>
          <w:p w14:paraId="2A252FEF" w14:textId="77777777" w:rsidR="00EC0665" w:rsidRPr="00EC0665" w:rsidRDefault="00EC0665" w:rsidP="00EC0665">
            <w:pPr>
              <w:rPr>
                <w:rFonts w:ascii="Arial" w:hAnsi="Arial" w:cs="Arial"/>
              </w:rPr>
            </w:pPr>
          </w:p>
        </w:tc>
      </w:tr>
      <w:tr w:rsidR="00EC0665" w:rsidRPr="00683DF5" w14:paraId="50094CBE" w14:textId="77777777" w:rsidTr="003643F7">
        <w:tc>
          <w:tcPr>
            <w:tcW w:w="4500" w:type="dxa"/>
            <w:tcBorders>
              <w:top w:val="nil"/>
              <w:bottom w:val="nil"/>
            </w:tcBorders>
          </w:tcPr>
          <w:p w14:paraId="4E151589" w14:textId="77777777" w:rsidR="00EC0665" w:rsidRPr="00683DF5" w:rsidRDefault="00EC0665" w:rsidP="00EC0665">
            <w:pPr>
              <w:rPr>
                <w:rFonts w:ascii="Arial" w:hAnsi="Arial" w:cs="Arial"/>
              </w:rPr>
            </w:pPr>
            <w:r w:rsidRPr="00683DF5">
              <w:rPr>
                <w:rFonts w:ascii="Arial" w:hAnsi="Arial" w:cs="Arial"/>
              </w:rPr>
              <w:t xml:space="preserve">   2000</w:t>
            </w:r>
          </w:p>
        </w:tc>
        <w:tc>
          <w:tcPr>
            <w:tcW w:w="1620" w:type="dxa"/>
            <w:tcBorders>
              <w:top w:val="nil"/>
              <w:bottom w:val="nil"/>
            </w:tcBorders>
          </w:tcPr>
          <w:p w14:paraId="4505189D" w14:textId="0D7FD2AC" w:rsidR="00EC0665" w:rsidRPr="00EC0665" w:rsidRDefault="00EC0665" w:rsidP="00EC0665">
            <w:pPr>
              <w:rPr>
                <w:rFonts w:ascii="Arial" w:hAnsi="Arial" w:cs="Arial"/>
                <w:spacing w:val="-2"/>
              </w:rPr>
            </w:pPr>
            <w:r w:rsidRPr="00D85DCD">
              <w:rPr>
                <w:rFonts w:ascii="Arial" w:hAnsi="Arial" w:cs="Arial"/>
              </w:rPr>
              <w:t>1,206</w:t>
            </w:r>
            <w:r w:rsidRPr="00D85DCD">
              <w:rPr>
                <w:rFonts w:ascii="Arial" w:hAnsi="Arial" w:cs="Arial"/>
                <w:spacing w:val="-19"/>
              </w:rPr>
              <w:t xml:space="preserve"> </w:t>
            </w:r>
            <w:r w:rsidRPr="00D85DCD">
              <w:rPr>
                <w:rFonts w:ascii="Arial" w:hAnsi="Arial" w:cs="Arial"/>
                <w:spacing w:val="-2"/>
              </w:rPr>
              <w:t>(83.0%)</w:t>
            </w:r>
          </w:p>
        </w:tc>
        <w:tc>
          <w:tcPr>
            <w:tcW w:w="1511" w:type="dxa"/>
            <w:tcBorders>
              <w:top w:val="nil"/>
              <w:bottom w:val="nil"/>
            </w:tcBorders>
          </w:tcPr>
          <w:p w14:paraId="19E8157E" w14:textId="4A0BE2B5" w:rsidR="00EC0665" w:rsidRPr="00EC0665" w:rsidRDefault="00EC0665" w:rsidP="00EC0665">
            <w:pPr>
              <w:rPr>
                <w:rFonts w:ascii="Arial" w:hAnsi="Arial" w:cs="Arial"/>
              </w:rPr>
            </w:pPr>
            <w:r w:rsidRPr="00EC0665">
              <w:rPr>
                <w:rFonts w:ascii="Arial" w:hAnsi="Arial" w:cs="Arial"/>
                <w:spacing w:val="-2"/>
              </w:rPr>
              <w:t>256</w:t>
            </w:r>
            <w:r w:rsidRPr="00EC0665">
              <w:rPr>
                <w:rFonts w:ascii="Arial" w:hAnsi="Arial" w:cs="Arial"/>
                <w:spacing w:val="-17"/>
              </w:rPr>
              <w:t xml:space="preserve"> </w:t>
            </w:r>
            <w:r w:rsidRPr="00EC0665">
              <w:rPr>
                <w:rFonts w:ascii="Arial" w:hAnsi="Arial" w:cs="Arial"/>
                <w:spacing w:val="-2"/>
              </w:rPr>
              <w:t>(80.3%)</w:t>
            </w:r>
          </w:p>
        </w:tc>
        <w:tc>
          <w:tcPr>
            <w:tcW w:w="1545" w:type="dxa"/>
            <w:tcBorders>
              <w:top w:val="nil"/>
              <w:bottom w:val="nil"/>
            </w:tcBorders>
          </w:tcPr>
          <w:p w14:paraId="778D4BC0" w14:textId="40DC7FDB" w:rsidR="00EC0665" w:rsidRPr="00EC0665" w:rsidRDefault="00EC0665" w:rsidP="00EC0665">
            <w:pPr>
              <w:rPr>
                <w:rFonts w:ascii="Arial" w:hAnsi="Arial" w:cs="Arial"/>
              </w:rPr>
            </w:pPr>
            <w:r w:rsidRPr="00EC0665">
              <w:rPr>
                <w:rFonts w:ascii="Arial" w:hAnsi="Arial" w:cs="Arial"/>
                <w:spacing w:val="-2"/>
              </w:rPr>
              <w:t>307</w:t>
            </w:r>
            <w:r w:rsidRPr="00EC0665">
              <w:rPr>
                <w:rFonts w:ascii="Arial" w:hAnsi="Arial" w:cs="Arial"/>
                <w:spacing w:val="-17"/>
              </w:rPr>
              <w:t xml:space="preserve"> </w:t>
            </w:r>
            <w:r w:rsidRPr="00EC0665">
              <w:rPr>
                <w:rFonts w:ascii="Arial" w:hAnsi="Arial" w:cs="Arial"/>
                <w:spacing w:val="-2"/>
              </w:rPr>
              <w:t>(87.5%)</w:t>
            </w:r>
          </w:p>
        </w:tc>
        <w:tc>
          <w:tcPr>
            <w:tcW w:w="1536" w:type="dxa"/>
            <w:tcBorders>
              <w:top w:val="nil"/>
              <w:bottom w:val="nil"/>
            </w:tcBorders>
          </w:tcPr>
          <w:p w14:paraId="02A001CF" w14:textId="6621BC7D" w:rsidR="00EC0665" w:rsidRPr="00EC0665" w:rsidRDefault="00EC0665" w:rsidP="00EC0665">
            <w:pPr>
              <w:rPr>
                <w:rFonts w:ascii="Arial" w:hAnsi="Arial" w:cs="Arial"/>
              </w:rPr>
            </w:pPr>
            <w:r w:rsidRPr="00EC0665">
              <w:rPr>
                <w:rFonts w:ascii="Arial" w:hAnsi="Arial" w:cs="Arial"/>
                <w:spacing w:val="-2"/>
              </w:rPr>
              <w:t>313</w:t>
            </w:r>
            <w:r w:rsidRPr="00EC0665">
              <w:rPr>
                <w:rFonts w:ascii="Arial" w:hAnsi="Arial" w:cs="Arial"/>
                <w:spacing w:val="-17"/>
              </w:rPr>
              <w:t xml:space="preserve"> </w:t>
            </w:r>
            <w:r w:rsidRPr="00EC0665">
              <w:rPr>
                <w:rFonts w:ascii="Arial" w:hAnsi="Arial" w:cs="Arial"/>
                <w:spacing w:val="-2"/>
              </w:rPr>
              <w:t>(78.6%)</w:t>
            </w:r>
          </w:p>
        </w:tc>
        <w:tc>
          <w:tcPr>
            <w:tcW w:w="1530" w:type="dxa"/>
            <w:tcBorders>
              <w:top w:val="nil"/>
              <w:bottom w:val="nil"/>
            </w:tcBorders>
          </w:tcPr>
          <w:p w14:paraId="4F721BD2" w14:textId="3748EFA3" w:rsidR="00EC0665" w:rsidRPr="00EC0665" w:rsidRDefault="00EC0665" w:rsidP="00EC0665">
            <w:pPr>
              <w:rPr>
                <w:rFonts w:ascii="Arial" w:hAnsi="Arial" w:cs="Arial"/>
              </w:rPr>
            </w:pPr>
            <w:r w:rsidRPr="00EC0665">
              <w:rPr>
                <w:rFonts w:ascii="Arial" w:hAnsi="Arial" w:cs="Arial"/>
                <w:spacing w:val="-2"/>
              </w:rPr>
              <w:t>330</w:t>
            </w:r>
            <w:r w:rsidRPr="00EC0665">
              <w:rPr>
                <w:rFonts w:ascii="Arial" w:hAnsi="Arial" w:cs="Arial"/>
                <w:spacing w:val="-17"/>
              </w:rPr>
              <w:t xml:space="preserve"> </w:t>
            </w:r>
            <w:r w:rsidRPr="00EC0665">
              <w:rPr>
                <w:rFonts w:ascii="Arial" w:hAnsi="Arial" w:cs="Arial"/>
                <w:spacing w:val="-2"/>
              </w:rPr>
              <w:t>(85.7%)</w:t>
            </w:r>
          </w:p>
        </w:tc>
        <w:tc>
          <w:tcPr>
            <w:tcW w:w="1531" w:type="dxa"/>
            <w:tcBorders>
              <w:top w:val="nil"/>
              <w:bottom w:val="nil"/>
            </w:tcBorders>
          </w:tcPr>
          <w:p w14:paraId="67A214EA" w14:textId="77777777" w:rsidR="00EC0665" w:rsidRPr="00EC0665" w:rsidRDefault="00EC0665" w:rsidP="00EC0665">
            <w:pPr>
              <w:rPr>
                <w:rFonts w:ascii="Arial" w:hAnsi="Arial" w:cs="Arial"/>
              </w:rPr>
            </w:pPr>
          </w:p>
        </w:tc>
      </w:tr>
      <w:tr w:rsidR="00EC0665" w:rsidRPr="00683DF5" w14:paraId="0224F169" w14:textId="77777777" w:rsidTr="003643F7">
        <w:tc>
          <w:tcPr>
            <w:tcW w:w="4500" w:type="dxa"/>
            <w:tcBorders>
              <w:top w:val="nil"/>
              <w:bottom w:val="nil"/>
            </w:tcBorders>
          </w:tcPr>
          <w:p w14:paraId="7351E5D3" w14:textId="77EF9A16" w:rsidR="00EC0665" w:rsidRPr="00AD309B" w:rsidRDefault="00EC0665" w:rsidP="00EC0665">
            <w:pPr>
              <w:rPr>
                <w:rFonts w:ascii="Arial" w:hAnsi="Arial" w:cs="Arial"/>
                <w:vertAlign w:val="superscript"/>
              </w:rPr>
            </w:pPr>
            <w:r w:rsidRPr="00AD309B">
              <w:rPr>
                <w:rFonts w:ascii="Arial" w:hAnsi="Arial" w:cs="Arial"/>
                <w:spacing w:val="-4"/>
              </w:rPr>
              <w:t>Randomized</w:t>
            </w:r>
            <w:r w:rsidRPr="00AD309B">
              <w:rPr>
                <w:rFonts w:ascii="Arial" w:hAnsi="Arial" w:cs="Arial"/>
              </w:rPr>
              <w:t xml:space="preserve"> </w:t>
            </w:r>
            <w:r w:rsidRPr="00AD309B">
              <w:rPr>
                <w:rFonts w:ascii="Arial" w:hAnsi="Arial" w:cs="Arial"/>
                <w:spacing w:val="-4"/>
              </w:rPr>
              <w:t>treatment</w:t>
            </w:r>
            <w:r w:rsidRPr="00AD309B">
              <w:rPr>
                <w:rFonts w:ascii="Arial" w:hAnsi="Arial" w:cs="Arial"/>
              </w:rPr>
              <w:t xml:space="preserve"> </w:t>
            </w:r>
            <w:r w:rsidRPr="00AD309B">
              <w:rPr>
                <w:rFonts w:ascii="Arial" w:hAnsi="Arial" w:cs="Arial"/>
                <w:spacing w:val="-4"/>
              </w:rPr>
              <w:t>dose</w:t>
            </w:r>
            <w:r w:rsidR="007774CC">
              <w:rPr>
                <w:rFonts w:ascii="Arial" w:hAnsi="Arial" w:cs="Arial"/>
                <w:spacing w:val="-4"/>
                <w:vertAlign w:val="superscript"/>
              </w:rPr>
              <w:t>4</w:t>
            </w:r>
            <w:r w:rsidR="007774CC">
              <w:rPr>
                <w:rFonts w:ascii="Arial" w:hAnsi="Arial" w:cs="Arial"/>
                <w:spacing w:val="-4"/>
              </w:rPr>
              <w:t>, median [IQR]</w:t>
            </w:r>
          </w:p>
        </w:tc>
        <w:tc>
          <w:tcPr>
            <w:tcW w:w="1620" w:type="dxa"/>
            <w:tcBorders>
              <w:top w:val="nil"/>
              <w:bottom w:val="nil"/>
            </w:tcBorders>
          </w:tcPr>
          <w:p w14:paraId="391DDDE5" w14:textId="1720ED6E" w:rsidR="00EC0665" w:rsidRPr="00EC0665" w:rsidRDefault="00EC0665" w:rsidP="00EC0665">
            <w:pPr>
              <w:rPr>
                <w:rFonts w:ascii="Arial" w:hAnsi="Arial" w:cs="Arial"/>
                <w:spacing w:val="-4"/>
              </w:rPr>
            </w:pPr>
            <w:r w:rsidRPr="00EC0665">
              <w:rPr>
                <w:rFonts w:ascii="Arial" w:hAnsi="Arial" w:cs="Arial"/>
                <w:spacing w:val="-4"/>
              </w:rPr>
              <w:t>N/A</w:t>
            </w:r>
          </w:p>
        </w:tc>
        <w:tc>
          <w:tcPr>
            <w:tcW w:w="1511" w:type="dxa"/>
            <w:tcBorders>
              <w:top w:val="nil"/>
              <w:bottom w:val="nil"/>
            </w:tcBorders>
          </w:tcPr>
          <w:p w14:paraId="27EAC537" w14:textId="6F1EB684" w:rsidR="00EC0665" w:rsidRPr="00EC0665" w:rsidRDefault="007774CC" w:rsidP="00EC0665">
            <w:pPr>
              <w:rPr>
                <w:rFonts w:ascii="Arial" w:hAnsi="Arial" w:cs="Arial"/>
                <w:spacing w:val="-2"/>
              </w:rPr>
            </w:pPr>
            <w:r>
              <w:rPr>
                <w:rFonts w:ascii="Arial" w:hAnsi="Arial" w:cs="Arial"/>
                <w:spacing w:val="-4"/>
              </w:rPr>
              <w:t>0.3 [0.2, 0.5]</w:t>
            </w:r>
          </w:p>
        </w:tc>
        <w:tc>
          <w:tcPr>
            <w:tcW w:w="1545" w:type="dxa"/>
            <w:tcBorders>
              <w:top w:val="nil"/>
              <w:bottom w:val="nil"/>
            </w:tcBorders>
          </w:tcPr>
          <w:p w14:paraId="749CA8AB" w14:textId="1316CE7E" w:rsidR="00EC0665" w:rsidRPr="00EC0665" w:rsidRDefault="007774CC" w:rsidP="00EC0665">
            <w:pPr>
              <w:rPr>
                <w:rFonts w:ascii="Arial" w:hAnsi="Arial" w:cs="Arial"/>
                <w:spacing w:val="-2"/>
              </w:rPr>
            </w:pPr>
            <w:r>
              <w:rPr>
                <w:rFonts w:ascii="Arial" w:hAnsi="Arial" w:cs="Arial"/>
                <w:spacing w:val="-5"/>
              </w:rPr>
              <w:t>2.0 [1.0, 6.0]</w:t>
            </w:r>
          </w:p>
        </w:tc>
        <w:tc>
          <w:tcPr>
            <w:tcW w:w="1536" w:type="dxa"/>
            <w:tcBorders>
              <w:top w:val="nil"/>
              <w:bottom w:val="nil"/>
            </w:tcBorders>
          </w:tcPr>
          <w:p w14:paraId="38FF9238" w14:textId="79AF3435" w:rsidR="00EC0665" w:rsidRPr="00EC0665" w:rsidRDefault="007774CC" w:rsidP="00EC0665">
            <w:pPr>
              <w:rPr>
                <w:rFonts w:ascii="Arial" w:hAnsi="Arial" w:cs="Arial"/>
                <w:spacing w:val="-2"/>
              </w:rPr>
            </w:pPr>
            <w:r>
              <w:rPr>
                <w:rFonts w:ascii="Arial" w:hAnsi="Arial" w:cs="Arial"/>
                <w:spacing w:val="-4"/>
              </w:rPr>
              <w:t>1.8 [1.2, 1.8]</w:t>
            </w:r>
          </w:p>
        </w:tc>
        <w:tc>
          <w:tcPr>
            <w:tcW w:w="1530" w:type="dxa"/>
            <w:tcBorders>
              <w:top w:val="nil"/>
              <w:bottom w:val="nil"/>
            </w:tcBorders>
          </w:tcPr>
          <w:p w14:paraId="3F994FFA" w14:textId="45863C09" w:rsidR="00EC0665" w:rsidRPr="00EC0665" w:rsidRDefault="007774CC" w:rsidP="00EC0665">
            <w:pPr>
              <w:rPr>
                <w:rFonts w:ascii="Arial" w:hAnsi="Arial" w:cs="Arial"/>
                <w:spacing w:val="-2"/>
              </w:rPr>
            </w:pPr>
            <w:r>
              <w:rPr>
                <w:rFonts w:ascii="Arial" w:hAnsi="Arial" w:cs="Arial"/>
                <w:spacing w:val="-4"/>
              </w:rPr>
              <w:t>100.0 [100.0, 100.0]</w:t>
            </w:r>
          </w:p>
        </w:tc>
        <w:tc>
          <w:tcPr>
            <w:tcW w:w="1531" w:type="dxa"/>
            <w:tcBorders>
              <w:top w:val="nil"/>
              <w:bottom w:val="nil"/>
            </w:tcBorders>
          </w:tcPr>
          <w:p w14:paraId="779DF74B" w14:textId="060A32A0" w:rsidR="00EC0665" w:rsidRPr="00D85DCD" w:rsidRDefault="00EC0665" w:rsidP="00EC0665">
            <w:pPr>
              <w:rPr>
                <w:rFonts w:ascii="Arial" w:hAnsi="Arial" w:cs="Arial"/>
                <w:iCs/>
              </w:rPr>
            </w:pPr>
            <w:r w:rsidRPr="00D85DCD">
              <w:rPr>
                <w:rFonts w:ascii="Arial" w:hAnsi="Arial" w:cs="Arial"/>
                <w:iCs/>
                <w:spacing w:val="-2"/>
                <w:w w:val="105"/>
              </w:rPr>
              <w:t>N/A</w:t>
            </w:r>
          </w:p>
        </w:tc>
      </w:tr>
      <w:tr w:rsidR="00EC0665" w:rsidRPr="00683DF5" w14:paraId="47A15475" w14:textId="77777777" w:rsidTr="003643F7">
        <w:tc>
          <w:tcPr>
            <w:tcW w:w="4500" w:type="dxa"/>
            <w:tcBorders>
              <w:top w:val="nil"/>
              <w:bottom w:val="nil"/>
            </w:tcBorders>
          </w:tcPr>
          <w:p w14:paraId="0FD1F8E8" w14:textId="0895692F" w:rsidR="00EC0665" w:rsidRPr="00683DF5" w:rsidRDefault="00EC0665" w:rsidP="00EC0665">
            <w:pPr>
              <w:rPr>
                <w:rFonts w:ascii="Arial" w:hAnsi="Arial" w:cs="Arial"/>
              </w:rPr>
            </w:pPr>
            <w:r>
              <w:rPr>
                <w:rFonts w:ascii="Arial" w:hAnsi="Arial" w:cs="Arial"/>
              </w:rPr>
              <w:t xml:space="preserve">Taking </w:t>
            </w:r>
            <w:r w:rsidR="00AD5AE3">
              <w:rPr>
                <w:rFonts w:ascii="Arial" w:hAnsi="Arial" w:cs="Arial"/>
              </w:rPr>
              <w:t>s</w:t>
            </w:r>
            <w:r w:rsidRPr="00683DF5">
              <w:rPr>
                <w:rFonts w:ascii="Arial" w:hAnsi="Arial" w:cs="Arial"/>
              </w:rPr>
              <w:t>tatins</w:t>
            </w:r>
          </w:p>
        </w:tc>
        <w:tc>
          <w:tcPr>
            <w:tcW w:w="1620" w:type="dxa"/>
            <w:tcBorders>
              <w:top w:val="nil"/>
              <w:bottom w:val="nil"/>
            </w:tcBorders>
          </w:tcPr>
          <w:p w14:paraId="3F73D384" w14:textId="5203B72E" w:rsidR="00EC0665" w:rsidRPr="00EC0665" w:rsidRDefault="00EC0665" w:rsidP="00EC0665">
            <w:pPr>
              <w:jc w:val="center"/>
              <w:rPr>
                <w:rFonts w:ascii="Arial" w:hAnsi="Arial" w:cs="Arial"/>
                <w:spacing w:val="-2"/>
              </w:rPr>
            </w:pPr>
            <w:r w:rsidRPr="00D85DCD">
              <w:rPr>
                <w:rFonts w:ascii="Arial" w:hAnsi="Arial" w:cs="Arial"/>
                <w:spacing w:val="-2"/>
              </w:rPr>
              <w:t>967</w:t>
            </w:r>
            <w:r w:rsidRPr="00D85DCD">
              <w:rPr>
                <w:rFonts w:ascii="Arial" w:hAnsi="Arial" w:cs="Arial"/>
                <w:spacing w:val="-17"/>
              </w:rPr>
              <w:t xml:space="preserve"> </w:t>
            </w:r>
            <w:r w:rsidRPr="00D85DCD">
              <w:rPr>
                <w:rFonts w:ascii="Arial" w:hAnsi="Arial" w:cs="Arial"/>
                <w:spacing w:val="-2"/>
              </w:rPr>
              <w:t>(66.6%)</w:t>
            </w:r>
          </w:p>
        </w:tc>
        <w:tc>
          <w:tcPr>
            <w:tcW w:w="1511" w:type="dxa"/>
            <w:tcBorders>
              <w:top w:val="nil"/>
              <w:bottom w:val="nil"/>
            </w:tcBorders>
          </w:tcPr>
          <w:p w14:paraId="054694A2" w14:textId="49D65B27" w:rsidR="00EC0665" w:rsidRPr="00EC0665" w:rsidRDefault="00EC0665" w:rsidP="00EC0665">
            <w:pPr>
              <w:jc w:val="center"/>
              <w:rPr>
                <w:rFonts w:ascii="Arial" w:hAnsi="Arial" w:cs="Arial"/>
              </w:rPr>
            </w:pPr>
            <w:r w:rsidRPr="00EC0665">
              <w:rPr>
                <w:rFonts w:ascii="Arial" w:hAnsi="Arial" w:cs="Arial"/>
                <w:spacing w:val="-2"/>
              </w:rPr>
              <w:t>215</w:t>
            </w:r>
            <w:r w:rsidRPr="00EC0665">
              <w:rPr>
                <w:rFonts w:ascii="Arial" w:hAnsi="Arial" w:cs="Arial"/>
                <w:spacing w:val="-17"/>
              </w:rPr>
              <w:t xml:space="preserve"> </w:t>
            </w:r>
            <w:r w:rsidRPr="00EC0665">
              <w:rPr>
                <w:rFonts w:ascii="Arial" w:hAnsi="Arial" w:cs="Arial"/>
                <w:spacing w:val="-2"/>
              </w:rPr>
              <w:t>(67.4%)</w:t>
            </w:r>
          </w:p>
        </w:tc>
        <w:tc>
          <w:tcPr>
            <w:tcW w:w="1545" w:type="dxa"/>
            <w:tcBorders>
              <w:top w:val="nil"/>
              <w:bottom w:val="nil"/>
            </w:tcBorders>
          </w:tcPr>
          <w:p w14:paraId="7FC0AEBD" w14:textId="455F75B8" w:rsidR="00EC0665" w:rsidRPr="00EC0665" w:rsidRDefault="00EC0665" w:rsidP="00EC0665">
            <w:pPr>
              <w:rPr>
                <w:rFonts w:ascii="Arial" w:hAnsi="Arial" w:cs="Arial"/>
              </w:rPr>
            </w:pPr>
            <w:r w:rsidRPr="00EC0665">
              <w:rPr>
                <w:rFonts w:ascii="Arial" w:hAnsi="Arial" w:cs="Arial"/>
                <w:spacing w:val="-2"/>
              </w:rPr>
              <w:t>242</w:t>
            </w:r>
            <w:r w:rsidRPr="00EC0665">
              <w:rPr>
                <w:rFonts w:ascii="Arial" w:hAnsi="Arial" w:cs="Arial"/>
                <w:spacing w:val="-17"/>
              </w:rPr>
              <w:t xml:space="preserve"> </w:t>
            </w:r>
            <w:r w:rsidRPr="00EC0665">
              <w:rPr>
                <w:rFonts w:ascii="Arial" w:hAnsi="Arial" w:cs="Arial"/>
                <w:spacing w:val="-2"/>
              </w:rPr>
              <w:t>(68.9%)</w:t>
            </w:r>
          </w:p>
        </w:tc>
        <w:tc>
          <w:tcPr>
            <w:tcW w:w="1536" w:type="dxa"/>
            <w:tcBorders>
              <w:top w:val="nil"/>
              <w:bottom w:val="nil"/>
            </w:tcBorders>
          </w:tcPr>
          <w:p w14:paraId="1DFC8917" w14:textId="7A33FDCA" w:rsidR="00EC0665" w:rsidRPr="00EC0665" w:rsidRDefault="00EC0665" w:rsidP="00EC0665">
            <w:pPr>
              <w:rPr>
                <w:rFonts w:ascii="Arial" w:hAnsi="Arial" w:cs="Arial"/>
              </w:rPr>
            </w:pPr>
            <w:r w:rsidRPr="00EC0665">
              <w:rPr>
                <w:rFonts w:ascii="Arial" w:hAnsi="Arial" w:cs="Arial"/>
                <w:spacing w:val="-2"/>
              </w:rPr>
              <w:t>254</w:t>
            </w:r>
            <w:r w:rsidRPr="00EC0665">
              <w:rPr>
                <w:rFonts w:ascii="Arial" w:hAnsi="Arial" w:cs="Arial"/>
                <w:spacing w:val="-17"/>
              </w:rPr>
              <w:t xml:space="preserve"> </w:t>
            </w:r>
            <w:r w:rsidRPr="00EC0665">
              <w:rPr>
                <w:rFonts w:ascii="Arial" w:hAnsi="Arial" w:cs="Arial"/>
                <w:spacing w:val="-2"/>
              </w:rPr>
              <w:t>(63.8%)</w:t>
            </w:r>
          </w:p>
        </w:tc>
        <w:tc>
          <w:tcPr>
            <w:tcW w:w="1530" w:type="dxa"/>
            <w:tcBorders>
              <w:top w:val="nil"/>
              <w:bottom w:val="nil"/>
            </w:tcBorders>
          </w:tcPr>
          <w:p w14:paraId="7C23F7B7" w14:textId="379C2871" w:rsidR="00EC0665" w:rsidRPr="00EC0665" w:rsidRDefault="00EC0665" w:rsidP="00EC0665">
            <w:pPr>
              <w:rPr>
                <w:rFonts w:ascii="Arial" w:hAnsi="Arial" w:cs="Arial"/>
              </w:rPr>
            </w:pPr>
            <w:r w:rsidRPr="00EC0665">
              <w:rPr>
                <w:rFonts w:ascii="Arial" w:hAnsi="Arial" w:cs="Arial"/>
                <w:spacing w:val="-2"/>
              </w:rPr>
              <w:t>256</w:t>
            </w:r>
            <w:r w:rsidRPr="00EC0665">
              <w:rPr>
                <w:rFonts w:ascii="Arial" w:hAnsi="Arial" w:cs="Arial"/>
                <w:spacing w:val="-17"/>
              </w:rPr>
              <w:t xml:space="preserve"> </w:t>
            </w:r>
            <w:r w:rsidRPr="00EC0665">
              <w:rPr>
                <w:rFonts w:ascii="Arial" w:hAnsi="Arial" w:cs="Arial"/>
                <w:spacing w:val="-2"/>
              </w:rPr>
              <w:t>(66.5%)</w:t>
            </w:r>
          </w:p>
        </w:tc>
        <w:tc>
          <w:tcPr>
            <w:tcW w:w="1531" w:type="dxa"/>
            <w:tcBorders>
              <w:top w:val="nil"/>
              <w:bottom w:val="nil"/>
            </w:tcBorders>
          </w:tcPr>
          <w:p w14:paraId="0AE328CF" w14:textId="20FCA6EA" w:rsidR="00EC0665" w:rsidRPr="00EC0665" w:rsidRDefault="00EC0665" w:rsidP="00EC0665">
            <w:pPr>
              <w:rPr>
                <w:rFonts w:ascii="Arial" w:hAnsi="Arial" w:cs="Arial"/>
              </w:rPr>
            </w:pPr>
            <w:r w:rsidRPr="00EC0665">
              <w:rPr>
                <w:rFonts w:ascii="Arial" w:hAnsi="Arial" w:cs="Arial"/>
              </w:rPr>
              <w:t>0.504</w:t>
            </w:r>
          </w:p>
        </w:tc>
      </w:tr>
      <w:tr w:rsidR="00EC0665" w:rsidRPr="00683DF5" w14:paraId="70CFF209" w14:textId="77777777" w:rsidTr="003643F7">
        <w:tc>
          <w:tcPr>
            <w:tcW w:w="4500" w:type="dxa"/>
            <w:tcBorders>
              <w:top w:val="nil"/>
              <w:bottom w:val="nil"/>
            </w:tcBorders>
          </w:tcPr>
          <w:p w14:paraId="1331DC61" w14:textId="66F0D3AA" w:rsidR="00EC0665" w:rsidRPr="00683DF5" w:rsidRDefault="00EC0665" w:rsidP="00EC0665">
            <w:pPr>
              <w:rPr>
                <w:rFonts w:ascii="Arial" w:hAnsi="Arial" w:cs="Arial"/>
              </w:rPr>
            </w:pPr>
            <w:r>
              <w:rPr>
                <w:rFonts w:ascii="Arial" w:hAnsi="Arial" w:cs="Arial"/>
              </w:rPr>
              <w:t xml:space="preserve">Taking </w:t>
            </w:r>
            <w:r w:rsidR="00AD5AE3">
              <w:rPr>
                <w:rFonts w:ascii="Arial" w:hAnsi="Arial" w:cs="Arial"/>
              </w:rPr>
              <w:t>b</w:t>
            </w:r>
            <w:r w:rsidRPr="00683DF5">
              <w:rPr>
                <w:rFonts w:ascii="Arial" w:hAnsi="Arial" w:cs="Arial"/>
              </w:rPr>
              <w:t>lood pressure medications</w:t>
            </w:r>
          </w:p>
        </w:tc>
        <w:tc>
          <w:tcPr>
            <w:tcW w:w="1620" w:type="dxa"/>
            <w:tcBorders>
              <w:top w:val="nil"/>
              <w:bottom w:val="nil"/>
            </w:tcBorders>
          </w:tcPr>
          <w:p w14:paraId="0DA3BC71" w14:textId="73973115" w:rsidR="00EC0665" w:rsidRPr="00EC0665" w:rsidRDefault="00EC0665" w:rsidP="00EC0665">
            <w:pPr>
              <w:rPr>
                <w:rFonts w:ascii="Arial" w:hAnsi="Arial" w:cs="Arial"/>
                <w:spacing w:val="-2"/>
              </w:rPr>
            </w:pPr>
            <w:r w:rsidRPr="00D85DCD">
              <w:rPr>
                <w:rFonts w:ascii="Arial" w:hAnsi="Arial" w:cs="Arial"/>
              </w:rPr>
              <w:t>1,120</w:t>
            </w:r>
            <w:r w:rsidRPr="00D85DCD">
              <w:rPr>
                <w:rFonts w:ascii="Arial" w:hAnsi="Arial" w:cs="Arial"/>
                <w:spacing w:val="-19"/>
              </w:rPr>
              <w:t xml:space="preserve"> </w:t>
            </w:r>
            <w:r w:rsidRPr="00D85DCD">
              <w:rPr>
                <w:rFonts w:ascii="Arial" w:hAnsi="Arial" w:cs="Arial"/>
                <w:spacing w:val="-2"/>
              </w:rPr>
              <w:t>(77.1%)</w:t>
            </w:r>
          </w:p>
        </w:tc>
        <w:tc>
          <w:tcPr>
            <w:tcW w:w="1511" w:type="dxa"/>
            <w:tcBorders>
              <w:top w:val="nil"/>
              <w:bottom w:val="nil"/>
            </w:tcBorders>
          </w:tcPr>
          <w:p w14:paraId="7AE040D6" w14:textId="59863B74" w:rsidR="00EC0665" w:rsidRPr="00EC0665" w:rsidRDefault="00EC0665" w:rsidP="00EC0665">
            <w:pPr>
              <w:rPr>
                <w:rFonts w:ascii="Arial" w:hAnsi="Arial" w:cs="Arial"/>
              </w:rPr>
            </w:pPr>
            <w:r w:rsidRPr="00EC0665">
              <w:rPr>
                <w:rFonts w:ascii="Arial" w:hAnsi="Arial" w:cs="Arial"/>
                <w:spacing w:val="-2"/>
              </w:rPr>
              <w:t>247</w:t>
            </w:r>
            <w:r w:rsidRPr="00EC0665">
              <w:rPr>
                <w:rFonts w:ascii="Arial" w:hAnsi="Arial" w:cs="Arial"/>
                <w:spacing w:val="-17"/>
              </w:rPr>
              <w:t xml:space="preserve"> </w:t>
            </w:r>
            <w:r w:rsidRPr="00EC0665">
              <w:rPr>
                <w:rFonts w:ascii="Arial" w:hAnsi="Arial" w:cs="Arial"/>
                <w:spacing w:val="-2"/>
              </w:rPr>
              <w:t>(77.4%)</w:t>
            </w:r>
          </w:p>
        </w:tc>
        <w:tc>
          <w:tcPr>
            <w:tcW w:w="1545" w:type="dxa"/>
            <w:tcBorders>
              <w:top w:val="nil"/>
              <w:bottom w:val="nil"/>
            </w:tcBorders>
          </w:tcPr>
          <w:p w14:paraId="08245C83" w14:textId="5C0225B4" w:rsidR="00EC0665" w:rsidRPr="00EC0665" w:rsidRDefault="00EC0665" w:rsidP="00EC0665">
            <w:pPr>
              <w:rPr>
                <w:rFonts w:ascii="Arial" w:hAnsi="Arial" w:cs="Arial"/>
              </w:rPr>
            </w:pPr>
            <w:r w:rsidRPr="00EC0665">
              <w:rPr>
                <w:rFonts w:ascii="Arial" w:hAnsi="Arial" w:cs="Arial"/>
                <w:spacing w:val="-2"/>
              </w:rPr>
              <w:t>268</w:t>
            </w:r>
            <w:r w:rsidRPr="00EC0665">
              <w:rPr>
                <w:rFonts w:ascii="Arial" w:hAnsi="Arial" w:cs="Arial"/>
                <w:spacing w:val="-17"/>
              </w:rPr>
              <w:t xml:space="preserve"> </w:t>
            </w:r>
            <w:r w:rsidRPr="00EC0665">
              <w:rPr>
                <w:rFonts w:ascii="Arial" w:hAnsi="Arial" w:cs="Arial"/>
                <w:spacing w:val="-2"/>
              </w:rPr>
              <w:t>(76.4%)</w:t>
            </w:r>
          </w:p>
        </w:tc>
        <w:tc>
          <w:tcPr>
            <w:tcW w:w="1536" w:type="dxa"/>
            <w:tcBorders>
              <w:top w:val="nil"/>
              <w:bottom w:val="nil"/>
            </w:tcBorders>
          </w:tcPr>
          <w:p w14:paraId="75FDD059" w14:textId="596D57EF" w:rsidR="00EC0665" w:rsidRPr="00EC0665" w:rsidRDefault="00EC0665" w:rsidP="00EC0665">
            <w:pPr>
              <w:rPr>
                <w:rFonts w:ascii="Arial" w:hAnsi="Arial" w:cs="Arial"/>
              </w:rPr>
            </w:pPr>
            <w:r w:rsidRPr="00EC0665">
              <w:rPr>
                <w:rFonts w:ascii="Arial" w:hAnsi="Arial" w:cs="Arial"/>
                <w:spacing w:val="-2"/>
              </w:rPr>
              <w:t>310</w:t>
            </w:r>
            <w:r w:rsidRPr="00EC0665">
              <w:rPr>
                <w:rFonts w:ascii="Arial" w:hAnsi="Arial" w:cs="Arial"/>
                <w:spacing w:val="-17"/>
              </w:rPr>
              <w:t xml:space="preserve"> </w:t>
            </w:r>
            <w:r w:rsidRPr="00EC0665">
              <w:rPr>
                <w:rFonts w:ascii="Arial" w:hAnsi="Arial" w:cs="Arial"/>
                <w:spacing w:val="-2"/>
              </w:rPr>
              <w:t>(77.9%)</w:t>
            </w:r>
          </w:p>
        </w:tc>
        <w:tc>
          <w:tcPr>
            <w:tcW w:w="1530" w:type="dxa"/>
            <w:tcBorders>
              <w:top w:val="nil"/>
              <w:bottom w:val="nil"/>
            </w:tcBorders>
          </w:tcPr>
          <w:p w14:paraId="252EE078" w14:textId="52D35B18" w:rsidR="00EC0665" w:rsidRPr="00EC0665" w:rsidRDefault="00EC0665" w:rsidP="00EC0665">
            <w:pPr>
              <w:rPr>
                <w:rFonts w:ascii="Arial" w:hAnsi="Arial" w:cs="Arial"/>
              </w:rPr>
            </w:pPr>
            <w:r w:rsidRPr="00EC0665">
              <w:rPr>
                <w:rFonts w:ascii="Arial" w:hAnsi="Arial" w:cs="Arial"/>
                <w:spacing w:val="-2"/>
              </w:rPr>
              <w:t>295</w:t>
            </w:r>
            <w:r w:rsidRPr="00EC0665">
              <w:rPr>
                <w:rFonts w:ascii="Arial" w:hAnsi="Arial" w:cs="Arial"/>
                <w:spacing w:val="-17"/>
              </w:rPr>
              <w:t xml:space="preserve"> </w:t>
            </w:r>
            <w:r w:rsidRPr="00EC0665">
              <w:rPr>
                <w:rFonts w:ascii="Arial" w:hAnsi="Arial" w:cs="Arial"/>
                <w:spacing w:val="-2"/>
              </w:rPr>
              <w:t>(76.6%)</w:t>
            </w:r>
          </w:p>
        </w:tc>
        <w:tc>
          <w:tcPr>
            <w:tcW w:w="1531" w:type="dxa"/>
            <w:tcBorders>
              <w:top w:val="nil"/>
              <w:bottom w:val="nil"/>
            </w:tcBorders>
          </w:tcPr>
          <w:p w14:paraId="12661212" w14:textId="17E70AA2" w:rsidR="00EC0665" w:rsidRPr="00EC0665" w:rsidRDefault="00EC0665" w:rsidP="00EC0665">
            <w:pPr>
              <w:rPr>
                <w:rFonts w:ascii="Arial" w:hAnsi="Arial" w:cs="Arial"/>
              </w:rPr>
            </w:pPr>
            <w:r w:rsidRPr="00EC0665">
              <w:rPr>
                <w:rFonts w:ascii="Arial" w:hAnsi="Arial" w:cs="Arial"/>
              </w:rPr>
              <w:t>0.956</w:t>
            </w:r>
          </w:p>
        </w:tc>
      </w:tr>
      <w:tr w:rsidR="00EC0665" w:rsidRPr="00683DF5" w14:paraId="25BE70EF" w14:textId="77777777" w:rsidTr="003643F7">
        <w:tc>
          <w:tcPr>
            <w:tcW w:w="4500" w:type="dxa"/>
            <w:tcBorders>
              <w:top w:val="nil"/>
              <w:bottom w:val="nil"/>
            </w:tcBorders>
          </w:tcPr>
          <w:p w14:paraId="748537A1" w14:textId="77777777" w:rsidR="00EC0665" w:rsidRPr="00683DF5" w:rsidRDefault="00EC0665" w:rsidP="00EC0665">
            <w:pPr>
              <w:rPr>
                <w:rFonts w:ascii="Arial" w:hAnsi="Arial" w:cs="Arial"/>
              </w:rPr>
            </w:pPr>
            <w:r w:rsidRPr="00683DF5">
              <w:rPr>
                <w:rFonts w:ascii="Arial" w:hAnsi="Arial" w:cs="Arial"/>
              </w:rPr>
              <w:t>Body mass index (kg/m</w:t>
            </w:r>
            <w:r w:rsidRPr="00683DF5">
              <w:rPr>
                <w:rFonts w:ascii="Arial" w:hAnsi="Arial" w:cs="Arial"/>
                <w:vertAlign w:val="superscript"/>
              </w:rPr>
              <w:t>2</w:t>
            </w:r>
            <w:r w:rsidRPr="00683DF5">
              <w:rPr>
                <w:rFonts w:ascii="Arial" w:hAnsi="Arial" w:cs="Arial"/>
              </w:rPr>
              <w:t>)</w:t>
            </w:r>
          </w:p>
        </w:tc>
        <w:tc>
          <w:tcPr>
            <w:tcW w:w="1620" w:type="dxa"/>
            <w:tcBorders>
              <w:top w:val="nil"/>
              <w:bottom w:val="nil"/>
            </w:tcBorders>
          </w:tcPr>
          <w:p w14:paraId="36EC7B79" w14:textId="412C1803" w:rsidR="00EC0665" w:rsidRPr="00EC0665" w:rsidRDefault="00EC0665" w:rsidP="00EC0665">
            <w:pPr>
              <w:rPr>
                <w:rFonts w:ascii="Arial" w:hAnsi="Arial" w:cs="Arial"/>
                <w:spacing w:val="-4"/>
              </w:rPr>
            </w:pPr>
            <w:r w:rsidRPr="00D85DCD">
              <w:rPr>
                <w:rFonts w:ascii="Arial" w:hAnsi="Arial" w:cs="Arial"/>
                <w:spacing w:val="-4"/>
              </w:rPr>
              <w:t>33.4</w:t>
            </w:r>
            <w:r w:rsidRPr="00D85DCD">
              <w:rPr>
                <w:rFonts w:ascii="Arial" w:hAnsi="Arial" w:cs="Arial"/>
                <w:spacing w:val="-15"/>
              </w:rPr>
              <w:t xml:space="preserve"> </w:t>
            </w:r>
            <w:r w:rsidRPr="00D85DCD">
              <w:rPr>
                <w:rFonts w:ascii="Arial" w:hAnsi="Arial" w:cs="Arial"/>
                <w:i/>
                <w:spacing w:val="-4"/>
              </w:rPr>
              <w:t>±</w:t>
            </w:r>
            <w:r w:rsidRPr="00D85DCD">
              <w:rPr>
                <w:rFonts w:ascii="Arial" w:hAnsi="Arial" w:cs="Arial"/>
                <w:i/>
                <w:spacing w:val="-37"/>
              </w:rPr>
              <w:t xml:space="preserve"> </w:t>
            </w:r>
            <w:r w:rsidRPr="00D85DCD">
              <w:rPr>
                <w:rFonts w:ascii="Arial" w:hAnsi="Arial" w:cs="Arial"/>
                <w:spacing w:val="-5"/>
              </w:rPr>
              <w:t>6.5</w:t>
            </w:r>
          </w:p>
        </w:tc>
        <w:tc>
          <w:tcPr>
            <w:tcW w:w="1511" w:type="dxa"/>
            <w:tcBorders>
              <w:top w:val="nil"/>
              <w:bottom w:val="nil"/>
            </w:tcBorders>
          </w:tcPr>
          <w:p w14:paraId="35B41F23" w14:textId="5D80F2B9" w:rsidR="00EC0665" w:rsidRPr="00EC0665" w:rsidRDefault="00EC0665" w:rsidP="00EC0665">
            <w:pPr>
              <w:rPr>
                <w:rFonts w:ascii="Arial" w:hAnsi="Arial" w:cs="Arial"/>
              </w:rPr>
            </w:pPr>
            <w:r w:rsidRPr="00EC0665">
              <w:rPr>
                <w:rFonts w:ascii="Arial" w:hAnsi="Arial" w:cs="Arial"/>
                <w:spacing w:val="-4"/>
              </w:rPr>
              <w:t>34.1</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7"/>
              </w:rPr>
              <w:t xml:space="preserve"> </w:t>
            </w:r>
            <w:r w:rsidRPr="00EC0665">
              <w:rPr>
                <w:rFonts w:ascii="Arial" w:hAnsi="Arial" w:cs="Arial"/>
                <w:spacing w:val="-5"/>
              </w:rPr>
              <w:t>6.7</w:t>
            </w:r>
          </w:p>
        </w:tc>
        <w:tc>
          <w:tcPr>
            <w:tcW w:w="1545" w:type="dxa"/>
            <w:tcBorders>
              <w:top w:val="nil"/>
              <w:bottom w:val="nil"/>
            </w:tcBorders>
          </w:tcPr>
          <w:p w14:paraId="5A1B6119" w14:textId="2DF374E4" w:rsidR="00EC0665" w:rsidRPr="00EC0665" w:rsidRDefault="00EC0665" w:rsidP="00EC0665">
            <w:pPr>
              <w:rPr>
                <w:rFonts w:ascii="Arial" w:hAnsi="Arial" w:cs="Arial"/>
              </w:rPr>
            </w:pPr>
            <w:r w:rsidRPr="00EC0665">
              <w:rPr>
                <w:rFonts w:ascii="Arial" w:hAnsi="Arial" w:cs="Arial"/>
                <w:spacing w:val="-4"/>
              </w:rPr>
              <w:t>34.1</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6"/>
              </w:rPr>
              <w:t xml:space="preserve"> </w:t>
            </w:r>
            <w:r w:rsidRPr="00EC0665">
              <w:rPr>
                <w:rFonts w:ascii="Arial" w:hAnsi="Arial" w:cs="Arial"/>
                <w:spacing w:val="-5"/>
              </w:rPr>
              <w:t>6.7</w:t>
            </w:r>
          </w:p>
        </w:tc>
        <w:tc>
          <w:tcPr>
            <w:tcW w:w="1536" w:type="dxa"/>
            <w:tcBorders>
              <w:top w:val="nil"/>
              <w:bottom w:val="nil"/>
            </w:tcBorders>
          </w:tcPr>
          <w:p w14:paraId="6768DEB0" w14:textId="51CE031B" w:rsidR="00EC0665" w:rsidRPr="00EC0665" w:rsidRDefault="00EC0665" w:rsidP="00EC0665">
            <w:pPr>
              <w:rPr>
                <w:rFonts w:ascii="Arial" w:hAnsi="Arial" w:cs="Arial"/>
              </w:rPr>
            </w:pPr>
            <w:r w:rsidRPr="00EC0665">
              <w:rPr>
                <w:rFonts w:ascii="Arial" w:hAnsi="Arial" w:cs="Arial"/>
                <w:spacing w:val="-4"/>
              </w:rPr>
              <w:t>32.5</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7"/>
              </w:rPr>
              <w:t xml:space="preserve"> </w:t>
            </w:r>
            <w:r w:rsidRPr="00EC0665">
              <w:rPr>
                <w:rFonts w:ascii="Arial" w:hAnsi="Arial" w:cs="Arial"/>
                <w:spacing w:val="-5"/>
              </w:rPr>
              <w:t>6.5</w:t>
            </w:r>
          </w:p>
        </w:tc>
        <w:tc>
          <w:tcPr>
            <w:tcW w:w="1530" w:type="dxa"/>
            <w:tcBorders>
              <w:top w:val="nil"/>
              <w:bottom w:val="nil"/>
            </w:tcBorders>
          </w:tcPr>
          <w:p w14:paraId="3D33E147" w14:textId="00ABD016" w:rsidR="00EC0665" w:rsidRPr="00EC0665" w:rsidRDefault="00EC0665" w:rsidP="00EC0665">
            <w:pPr>
              <w:rPr>
                <w:rFonts w:ascii="Arial" w:hAnsi="Arial" w:cs="Arial"/>
              </w:rPr>
            </w:pPr>
            <w:r w:rsidRPr="00EC0665">
              <w:rPr>
                <w:rFonts w:ascii="Arial" w:hAnsi="Arial" w:cs="Arial"/>
                <w:spacing w:val="-4"/>
              </w:rPr>
              <w:t>33.1</w:t>
            </w:r>
            <w:r w:rsidRPr="00EC0665">
              <w:rPr>
                <w:rFonts w:ascii="Arial" w:hAnsi="Arial" w:cs="Arial"/>
                <w:spacing w:val="-16"/>
              </w:rPr>
              <w:t xml:space="preserve"> </w:t>
            </w:r>
            <w:r w:rsidRPr="00EC0665">
              <w:rPr>
                <w:rFonts w:ascii="Arial" w:hAnsi="Arial" w:cs="Arial"/>
                <w:i/>
                <w:spacing w:val="-4"/>
              </w:rPr>
              <w:t>±</w:t>
            </w:r>
            <w:r w:rsidRPr="00EC0665">
              <w:rPr>
                <w:rFonts w:ascii="Arial" w:hAnsi="Arial" w:cs="Arial"/>
                <w:i/>
                <w:spacing w:val="-38"/>
              </w:rPr>
              <w:t xml:space="preserve"> </w:t>
            </w:r>
            <w:r w:rsidRPr="00EC0665">
              <w:rPr>
                <w:rFonts w:ascii="Arial" w:hAnsi="Arial" w:cs="Arial"/>
                <w:spacing w:val="-5"/>
              </w:rPr>
              <w:t>6.2</w:t>
            </w:r>
          </w:p>
        </w:tc>
        <w:tc>
          <w:tcPr>
            <w:tcW w:w="1531" w:type="dxa"/>
            <w:tcBorders>
              <w:top w:val="nil"/>
              <w:bottom w:val="nil"/>
            </w:tcBorders>
          </w:tcPr>
          <w:p w14:paraId="0A562462" w14:textId="72531A20" w:rsidR="00EC0665" w:rsidRPr="00EC0665" w:rsidRDefault="00EC0665" w:rsidP="00EC0665">
            <w:pPr>
              <w:rPr>
                <w:rFonts w:ascii="Arial" w:hAnsi="Arial" w:cs="Arial"/>
              </w:rPr>
            </w:pPr>
            <w:r w:rsidRPr="00EC0665">
              <w:rPr>
                <w:rFonts w:ascii="Arial" w:hAnsi="Arial" w:cs="Arial"/>
              </w:rPr>
              <w:t>0.002</w:t>
            </w:r>
          </w:p>
        </w:tc>
      </w:tr>
      <w:tr w:rsidR="00EC0665" w:rsidRPr="00683DF5" w14:paraId="72E25AC2" w14:textId="77777777" w:rsidTr="003643F7">
        <w:tc>
          <w:tcPr>
            <w:tcW w:w="4500" w:type="dxa"/>
            <w:tcBorders>
              <w:top w:val="nil"/>
              <w:bottom w:val="nil"/>
            </w:tcBorders>
          </w:tcPr>
          <w:p w14:paraId="15FF568C" w14:textId="77777777" w:rsidR="00EC0665" w:rsidRPr="00683DF5" w:rsidRDefault="00EC0665" w:rsidP="00EC0665">
            <w:pPr>
              <w:rPr>
                <w:rFonts w:ascii="Arial" w:hAnsi="Arial" w:cs="Arial"/>
              </w:rPr>
            </w:pPr>
            <w:r w:rsidRPr="00683DF5">
              <w:rPr>
                <w:rFonts w:ascii="Arial" w:hAnsi="Arial" w:cs="Arial"/>
              </w:rPr>
              <w:t>eGFR (mL/min/1.73 m</w:t>
            </w:r>
            <w:r w:rsidRPr="00683DF5">
              <w:rPr>
                <w:rFonts w:ascii="Arial" w:hAnsi="Arial" w:cs="Arial"/>
                <w:vertAlign w:val="superscript"/>
              </w:rPr>
              <w:t>2</w:t>
            </w:r>
            <w:r w:rsidRPr="00683DF5">
              <w:rPr>
                <w:rFonts w:ascii="Arial" w:hAnsi="Arial" w:cs="Arial"/>
              </w:rPr>
              <w:t>)</w:t>
            </w:r>
          </w:p>
        </w:tc>
        <w:tc>
          <w:tcPr>
            <w:tcW w:w="1620" w:type="dxa"/>
            <w:tcBorders>
              <w:top w:val="nil"/>
              <w:bottom w:val="nil"/>
            </w:tcBorders>
          </w:tcPr>
          <w:p w14:paraId="0A01E798" w14:textId="679E9050" w:rsidR="00EC0665" w:rsidRPr="00EC0665" w:rsidRDefault="00EC0665" w:rsidP="00EC0665">
            <w:pPr>
              <w:rPr>
                <w:rFonts w:ascii="Arial" w:hAnsi="Arial" w:cs="Arial"/>
                <w:spacing w:val="-4"/>
              </w:rPr>
            </w:pPr>
            <w:r w:rsidRPr="00D85DCD">
              <w:rPr>
                <w:rFonts w:ascii="Arial" w:hAnsi="Arial" w:cs="Arial"/>
                <w:spacing w:val="-4"/>
              </w:rPr>
              <w:t>92.3</w:t>
            </w:r>
            <w:r w:rsidRPr="00D85DCD">
              <w:rPr>
                <w:rFonts w:ascii="Arial" w:hAnsi="Arial" w:cs="Arial"/>
                <w:spacing w:val="-15"/>
              </w:rPr>
              <w:t xml:space="preserve"> </w:t>
            </w:r>
            <w:r w:rsidRPr="00D85DCD">
              <w:rPr>
                <w:rFonts w:ascii="Arial" w:hAnsi="Arial" w:cs="Arial"/>
                <w:i/>
                <w:spacing w:val="-4"/>
              </w:rPr>
              <w:t>±</w:t>
            </w:r>
            <w:r w:rsidRPr="00D85DCD">
              <w:rPr>
                <w:rFonts w:ascii="Arial" w:hAnsi="Arial" w:cs="Arial"/>
                <w:i/>
                <w:spacing w:val="-37"/>
              </w:rPr>
              <w:t xml:space="preserve"> </w:t>
            </w:r>
            <w:r w:rsidRPr="00D85DCD">
              <w:rPr>
                <w:rFonts w:ascii="Arial" w:hAnsi="Arial" w:cs="Arial"/>
                <w:spacing w:val="-4"/>
              </w:rPr>
              <w:t>18.6</w:t>
            </w:r>
          </w:p>
        </w:tc>
        <w:tc>
          <w:tcPr>
            <w:tcW w:w="1511" w:type="dxa"/>
            <w:tcBorders>
              <w:top w:val="nil"/>
              <w:bottom w:val="nil"/>
            </w:tcBorders>
          </w:tcPr>
          <w:p w14:paraId="7FA7E48A" w14:textId="2949A9C0" w:rsidR="00EC0665" w:rsidRPr="00EC0665" w:rsidRDefault="00EC0665" w:rsidP="00EC0665">
            <w:pPr>
              <w:rPr>
                <w:rFonts w:ascii="Arial" w:hAnsi="Arial" w:cs="Arial"/>
              </w:rPr>
            </w:pPr>
            <w:r w:rsidRPr="00EC0665">
              <w:rPr>
                <w:rFonts w:ascii="Arial" w:hAnsi="Arial" w:cs="Arial"/>
                <w:spacing w:val="-4"/>
              </w:rPr>
              <w:t>92.2</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7"/>
              </w:rPr>
              <w:t xml:space="preserve"> </w:t>
            </w:r>
            <w:r w:rsidRPr="00EC0665">
              <w:rPr>
                <w:rFonts w:ascii="Arial" w:hAnsi="Arial" w:cs="Arial"/>
                <w:spacing w:val="-4"/>
              </w:rPr>
              <w:t>18.7</w:t>
            </w:r>
          </w:p>
        </w:tc>
        <w:tc>
          <w:tcPr>
            <w:tcW w:w="1545" w:type="dxa"/>
            <w:tcBorders>
              <w:top w:val="nil"/>
              <w:bottom w:val="nil"/>
            </w:tcBorders>
          </w:tcPr>
          <w:p w14:paraId="66F77E5D" w14:textId="7C8C26D6" w:rsidR="00EC0665" w:rsidRPr="00EC0665" w:rsidRDefault="00EC0665" w:rsidP="00EC0665">
            <w:pPr>
              <w:rPr>
                <w:rFonts w:ascii="Arial" w:hAnsi="Arial" w:cs="Arial"/>
              </w:rPr>
            </w:pPr>
            <w:r w:rsidRPr="00EC0665">
              <w:rPr>
                <w:rFonts w:ascii="Arial" w:hAnsi="Arial" w:cs="Arial"/>
                <w:spacing w:val="-4"/>
              </w:rPr>
              <w:t>92.6</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6"/>
              </w:rPr>
              <w:t xml:space="preserve"> </w:t>
            </w:r>
            <w:r w:rsidRPr="00EC0665">
              <w:rPr>
                <w:rFonts w:ascii="Arial" w:hAnsi="Arial" w:cs="Arial"/>
                <w:spacing w:val="-4"/>
              </w:rPr>
              <w:t>18.3</w:t>
            </w:r>
          </w:p>
        </w:tc>
        <w:tc>
          <w:tcPr>
            <w:tcW w:w="1536" w:type="dxa"/>
            <w:tcBorders>
              <w:top w:val="nil"/>
              <w:bottom w:val="nil"/>
            </w:tcBorders>
          </w:tcPr>
          <w:p w14:paraId="3FB795EB" w14:textId="27BAD0D0" w:rsidR="00EC0665" w:rsidRPr="00EC0665" w:rsidRDefault="00EC0665" w:rsidP="00EC0665">
            <w:pPr>
              <w:rPr>
                <w:rFonts w:ascii="Arial" w:hAnsi="Arial" w:cs="Arial"/>
              </w:rPr>
            </w:pPr>
            <w:r w:rsidRPr="00EC0665">
              <w:rPr>
                <w:rFonts w:ascii="Arial" w:hAnsi="Arial" w:cs="Arial"/>
                <w:spacing w:val="-4"/>
              </w:rPr>
              <w:t>91.4</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7"/>
              </w:rPr>
              <w:t xml:space="preserve"> </w:t>
            </w:r>
            <w:r w:rsidRPr="00EC0665">
              <w:rPr>
                <w:rFonts w:ascii="Arial" w:hAnsi="Arial" w:cs="Arial"/>
                <w:spacing w:val="-4"/>
              </w:rPr>
              <w:t>19.4</w:t>
            </w:r>
          </w:p>
        </w:tc>
        <w:tc>
          <w:tcPr>
            <w:tcW w:w="1530" w:type="dxa"/>
            <w:tcBorders>
              <w:top w:val="nil"/>
              <w:bottom w:val="nil"/>
            </w:tcBorders>
          </w:tcPr>
          <w:p w14:paraId="00FF33F0" w14:textId="44E972C9" w:rsidR="00EC0665" w:rsidRPr="00EC0665" w:rsidRDefault="00EC0665" w:rsidP="00EC0665">
            <w:pPr>
              <w:rPr>
                <w:rFonts w:ascii="Arial" w:hAnsi="Arial" w:cs="Arial"/>
              </w:rPr>
            </w:pPr>
            <w:r w:rsidRPr="00EC0665">
              <w:rPr>
                <w:rFonts w:ascii="Arial" w:hAnsi="Arial" w:cs="Arial"/>
                <w:spacing w:val="-4"/>
              </w:rPr>
              <w:t>93.0</w:t>
            </w:r>
            <w:r w:rsidRPr="00EC0665">
              <w:rPr>
                <w:rFonts w:ascii="Arial" w:hAnsi="Arial" w:cs="Arial"/>
                <w:spacing w:val="-16"/>
              </w:rPr>
              <w:t xml:space="preserve"> </w:t>
            </w:r>
            <w:r w:rsidRPr="00EC0665">
              <w:rPr>
                <w:rFonts w:ascii="Arial" w:hAnsi="Arial" w:cs="Arial"/>
                <w:i/>
                <w:spacing w:val="-4"/>
              </w:rPr>
              <w:t>±</w:t>
            </w:r>
            <w:r w:rsidRPr="00EC0665">
              <w:rPr>
                <w:rFonts w:ascii="Arial" w:hAnsi="Arial" w:cs="Arial"/>
                <w:i/>
                <w:spacing w:val="-38"/>
              </w:rPr>
              <w:t xml:space="preserve"> </w:t>
            </w:r>
            <w:r w:rsidRPr="00EC0665">
              <w:rPr>
                <w:rFonts w:ascii="Arial" w:hAnsi="Arial" w:cs="Arial"/>
                <w:spacing w:val="-4"/>
              </w:rPr>
              <w:t>18.1</w:t>
            </w:r>
          </w:p>
        </w:tc>
        <w:tc>
          <w:tcPr>
            <w:tcW w:w="1531" w:type="dxa"/>
            <w:tcBorders>
              <w:top w:val="nil"/>
              <w:bottom w:val="nil"/>
            </w:tcBorders>
          </w:tcPr>
          <w:p w14:paraId="59783050" w14:textId="3DC82A96" w:rsidR="00EC0665" w:rsidRPr="00EC0665" w:rsidRDefault="00EC0665" w:rsidP="00EC0665">
            <w:pPr>
              <w:rPr>
                <w:rFonts w:ascii="Arial" w:hAnsi="Arial" w:cs="Arial"/>
              </w:rPr>
            </w:pPr>
            <w:r w:rsidRPr="00EC0665">
              <w:rPr>
                <w:rFonts w:ascii="Arial" w:hAnsi="Arial" w:cs="Arial"/>
              </w:rPr>
              <w:t>0.671</w:t>
            </w:r>
          </w:p>
        </w:tc>
      </w:tr>
      <w:tr w:rsidR="00C8075D" w:rsidRPr="00683DF5" w14:paraId="15FE766C" w14:textId="77777777" w:rsidTr="003643F7">
        <w:tc>
          <w:tcPr>
            <w:tcW w:w="4500" w:type="dxa"/>
            <w:tcBorders>
              <w:top w:val="nil"/>
              <w:bottom w:val="nil"/>
            </w:tcBorders>
          </w:tcPr>
          <w:p w14:paraId="5F61B408" w14:textId="4CD0E208" w:rsidR="00C8075D" w:rsidRPr="002F1C1C" w:rsidRDefault="00C8075D" w:rsidP="00EC0665">
            <w:pPr>
              <w:rPr>
                <w:rFonts w:ascii="Arial" w:hAnsi="Arial" w:cs="Arial"/>
                <w:vertAlign w:val="superscript"/>
              </w:rPr>
            </w:pPr>
            <w:r>
              <w:rPr>
                <w:rFonts w:ascii="Arial" w:hAnsi="Arial" w:cs="Arial"/>
              </w:rPr>
              <w:t>UACR (mg/g), median [IQR]</w:t>
            </w:r>
            <w:r w:rsidR="00917758">
              <w:rPr>
                <w:rFonts w:ascii="Arial" w:hAnsi="Arial" w:cs="Arial"/>
                <w:vertAlign w:val="superscript"/>
              </w:rPr>
              <w:t>2</w:t>
            </w:r>
          </w:p>
        </w:tc>
        <w:tc>
          <w:tcPr>
            <w:tcW w:w="1620" w:type="dxa"/>
            <w:tcBorders>
              <w:top w:val="nil"/>
              <w:bottom w:val="nil"/>
            </w:tcBorders>
          </w:tcPr>
          <w:p w14:paraId="42446E93" w14:textId="73EED5E6" w:rsidR="00C8075D" w:rsidRPr="00D85DCD" w:rsidRDefault="00E76A08" w:rsidP="00EC0665">
            <w:pPr>
              <w:rPr>
                <w:rFonts w:ascii="Arial" w:hAnsi="Arial" w:cs="Arial"/>
                <w:spacing w:val="-4"/>
              </w:rPr>
            </w:pPr>
            <w:r>
              <w:rPr>
                <w:rFonts w:ascii="Arial" w:hAnsi="Arial" w:cs="Arial"/>
                <w:spacing w:val="-4"/>
              </w:rPr>
              <w:t>6.8 [3.3, 19.6]</w:t>
            </w:r>
          </w:p>
        </w:tc>
        <w:tc>
          <w:tcPr>
            <w:tcW w:w="1511" w:type="dxa"/>
            <w:tcBorders>
              <w:top w:val="nil"/>
              <w:bottom w:val="nil"/>
            </w:tcBorders>
          </w:tcPr>
          <w:p w14:paraId="5652C4CF" w14:textId="7CE7119C" w:rsidR="00C8075D" w:rsidRPr="00EC0665" w:rsidRDefault="00E76A08" w:rsidP="00EC0665">
            <w:pPr>
              <w:rPr>
                <w:rFonts w:ascii="Arial" w:hAnsi="Arial" w:cs="Arial"/>
                <w:spacing w:val="-4"/>
              </w:rPr>
            </w:pPr>
            <w:r>
              <w:rPr>
                <w:rFonts w:ascii="Arial" w:hAnsi="Arial" w:cs="Arial"/>
                <w:spacing w:val="-4"/>
              </w:rPr>
              <w:t>8.8 [3.7, 20.2]</w:t>
            </w:r>
          </w:p>
        </w:tc>
        <w:tc>
          <w:tcPr>
            <w:tcW w:w="1545" w:type="dxa"/>
            <w:tcBorders>
              <w:top w:val="nil"/>
              <w:bottom w:val="nil"/>
            </w:tcBorders>
          </w:tcPr>
          <w:p w14:paraId="40551702" w14:textId="6685C184" w:rsidR="00C8075D" w:rsidRPr="00EC0665" w:rsidRDefault="00E76A08" w:rsidP="00EC0665">
            <w:pPr>
              <w:rPr>
                <w:rFonts w:ascii="Arial" w:hAnsi="Arial" w:cs="Arial"/>
                <w:spacing w:val="-4"/>
              </w:rPr>
            </w:pPr>
            <w:r>
              <w:rPr>
                <w:rFonts w:ascii="Arial" w:hAnsi="Arial" w:cs="Arial"/>
                <w:spacing w:val="-4"/>
              </w:rPr>
              <w:t>6.5 [3.2, 19.1]</w:t>
            </w:r>
          </w:p>
        </w:tc>
        <w:tc>
          <w:tcPr>
            <w:tcW w:w="1536" w:type="dxa"/>
            <w:tcBorders>
              <w:top w:val="nil"/>
              <w:bottom w:val="nil"/>
            </w:tcBorders>
          </w:tcPr>
          <w:p w14:paraId="1B609174" w14:textId="3134B83B" w:rsidR="00C8075D" w:rsidRPr="00EC0665" w:rsidRDefault="00E76A08" w:rsidP="00EC0665">
            <w:pPr>
              <w:rPr>
                <w:rFonts w:ascii="Arial" w:hAnsi="Arial" w:cs="Arial"/>
                <w:spacing w:val="-4"/>
              </w:rPr>
            </w:pPr>
            <w:r>
              <w:rPr>
                <w:rFonts w:ascii="Arial" w:hAnsi="Arial" w:cs="Arial"/>
                <w:spacing w:val="-4"/>
              </w:rPr>
              <w:t>6.2 [3.1, 21.2]</w:t>
            </w:r>
          </w:p>
        </w:tc>
        <w:tc>
          <w:tcPr>
            <w:tcW w:w="1530" w:type="dxa"/>
            <w:tcBorders>
              <w:top w:val="nil"/>
              <w:bottom w:val="nil"/>
            </w:tcBorders>
          </w:tcPr>
          <w:p w14:paraId="62B8CDEE" w14:textId="4744350A" w:rsidR="00C8075D" w:rsidRPr="00EC0665" w:rsidRDefault="00E76A08" w:rsidP="00EC0665">
            <w:pPr>
              <w:rPr>
                <w:rFonts w:ascii="Arial" w:hAnsi="Arial" w:cs="Arial"/>
                <w:spacing w:val="-4"/>
              </w:rPr>
            </w:pPr>
            <w:r>
              <w:rPr>
                <w:rFonts w:ascii="Arial" w:hAnsi="Arial" w:cs="Arial"/>
                <w:spacing w:val="-4"/>
              </w:rPr>
              <w:t>6.8 [3.2, 17.8]</w:t>
            </w:r>
          </w:p>
        </w:tc>
        <w:tc>
          <w:tcPr>
            <w:tcW w:w="1531" w:type="dxa"/>
            <w:tcBorders>
              <w:top w:val="nil"/>
              <w:bottom w:val="nil"/>
            </w:tcBorders>
          </w:tcPr>
          <w:p w14:paraId="66C1058A" w14:textId="3FF50550" w:rsidR="00C8075D" w:rsidRPr="00EC0665" w:rsidRDefault="00E76A08" w:rsidP="00EC0665">
            <w:pPr>
              <w:rPr>
                <w:rFonts w:ascii="Arial" w:hAnsi="Arial" w:cs="Arial"/>
              </w:rPr>
            </w:pPr>
            <w:r>
              <w:rPr>
                <w:rFonts w:ascii="Arial" w:hAnsi="Arial" w:cs="Arial"/>
              </w:rPr>
              <w:t>0.</w:t>
            </w:r>
            <w:r w:rsidR="00917758">
              <w:rPr>
                <w:rFonts w:ascii="Arial" w:hAnsi="Arial" w:cs="Arial"/>
              </w:rPr>
              <w:t>090</w:t>
            </w:r>
          </w:p>
        </w:tc>
      </w:tr>
      <w:tr w:rsidR="00EC0665" w:rsidRPr="00683DF5" w14:paraId="6E380467" w14:textId="77777777" w:rsidTr="003643F7">
        <w:tc>
          <w:tcPr>
            <w:tcW w:w="4500" w:type="dxa"/>
            <w:tcBorders>
              <w:top w:val="nil"/>
              <w:bottom w:val="nil"/>
            </w:tcBorders>
          </w:tcPr>
          <w:p w14:paraId="1D0260AD" w14:textId="4F1B7C89" w:rsidR="00EC0665" w:rsidRPr="002F1C1C" w:rsidRDefault="00EC0665" w:rsidP="00EC0665">
            <w:pPr>
              <w:rPr>
                <w:rFonts w:ascii="Arial" w:hAnsi="Arial" w:cs="Arial"/>
                <w:vertAlign w:val="superscript"/>
              </w:rPr>
            </w:pPr>
            <w:r w:rsidRPr="00683DF5">
              <w:rPr>
                <w:rFonts w:ascii="Arial" w:hAnsi="Arial" w:cs="Arial"/>
              </w:rPr>
              <w:t>HbA1c (%)</w:t>
            </w:r>
            <w:r w:rsidR="00917758">
              <w:rPr>
                <w:rFonts w:ascii="Arial" w:hAnsi="Arial" w:cs="Arial"/>
              </w:rPr>
              <w:t>, median [IQR]</w:t>
            </w:r>
            <w:r w:rsidR="00917758">
              <w:rPr>
                <w:rFonts w:ascii="Arial" w:hAnsi="Arial" w:cs="Arial"/>
                <w:vertAlign w:val="superscript"/>
              </w:rPr>
              <w:t>2</w:t>
            </w:r>
          </w:p>
        </w:tc>
        <w:tc>
          <w:tcPr>
            <w:tcW w:w="1620" w:type="dxa"/>
            <w:tcBorders>
              <w:top w:val="nil"/>
              <w:bottom w:val="nil"/>
            </w:tcBorders>
          </w:tcPr>
          <w:p w14:paraId="1D0D3B2D" w14:textId="19509025" w:rsidR="00EC0665" w:rsidRPr="00EC0665" w:rsidRDefault="00917758" w:rsidP="00EC0665">
            <w:pPr>
              <w:rPr>
                <w:rFonts w:ascii="Arial" w:hAnsi="Arial" w:cs="Arial"/>
                <w:spacing w:val="-4"/>
              </w:rPr>
            </w:pPr>
            <w:r>
              <w:rPr>
                <w:rFonts w:ascii="Arial" w:hAnsi="Arial" w:cs="Arial"/>
                <w:spacing w:val="-4"/>
              </w:rPr>
              <w:t>6.8 [6.4, 7.3]</w:t>
            </w:r>
          </w:p>
        </w:tc>
        <w:tc>
          <w:tcPr>
            <w:tcW w:w="1511" w:type="dxa"/>
            <w:tcBorders>
              <w:top w:val="nil"/>
              <w:bottom w:val="nil"/>
            </w:tcBorders>
          </w:tcPr>
          <w:p w14:paraId="7F438B69" w14:textId="2C9BA67F" w:rsidR="00EC0665" w:rsidRPr="00EC0665" w:rsidRDefault="00917758" w:rsidP="00EC0665">
            <w:pPr>
              <w:rPr>
                <w:rFonts w:ascii="Arial" w:hAnsi="Arial" w:cs="Arial"/>
              </w:rPr>
            </w:pPr>
            <w:bookmarkStart w:id="7" w:name="_Hlk208582097"/>
            <w:r>
              <w:rPr>
                <w:rFonts w:ascii="Arial" w:hAnsi="Arial" w:cs="Arial"/>
                <w:spacing w:val="-4"/>
              </w:rPr>
              <w:t>6.9 [6.4, 7.4]</w:t>
            </w:r>
            <w:bookmarkEnd w:id="7"/>
          </w:p>
        </w:tc>
        <w:tc>
          <w:tcPr>
            <w:tcW w:w="1545" w:type="dxa"/>
            <w:tcBorders>
              <w:top w:val="nil"/>
              <w:bottom w:val="nil"/>
            </w:tcBorders>
          </w:tcPr>
          <w:p w14:paraId="5D482EAF" w14:textId="0991EA87" w:rsidR="00EC0665" w:rsidRPr="00EC0665" w:rsidRDefault="00917758" w:rsidP="00EC0665">
            <w:pPr>
              <w:rPr>
                <w:rFonts w:ascii="Arial" w:hAnsi="Arial" w:cs="Arial"/>
              </w:rPr>
            </w:pPr>
            <w:r>
              <w:rPr>
                <w:rFonts w:ascii="Arial" w:hAnsi="Arial" w:cs="Arial"/>
                <w:spacing w:val="-4"/>
              </w:rPr>
              <w:t>6.9 [6.4, 7.4]</w:t>
            </w:r>
          </w:p>
        </w:tc>
        <w:tc>
          <w:tcPr>
            <w:tcW w:w="1536" w:type="dxa"/>
            <w:tcBorders>
              <w:top w:val="nil"/>
              <w:bottom w:val="nil"/>
            </w:tcBorders>
          </w:tcPr>
          <w:p w14:paraId="3533CD03" w14:textId="1DD9C817" w:rsidR="00EC0665" w:rsidRPr="00EC0665" w:rsidRDefault="00917758" w:rsidP="00EC0665">
            <w:pPr>
              <w:rPr>
                <w:rFonts w:ascii="Arial" w:hAnsi="Arial" w:cs="Arial"/>
              </w:rPr>
            </w:pPr>
            <w:bookmarkStart w:id="8" w:name="_Hlk208582156"/>
            <w:r>
              <w:rPr>
                <w:rFonts w:ascii="Arial" w:hAnsi="Arial" w:cs="Arial"/>
                <w:spacing w:val="-4"/>
              </w:rPr>
              <w:t>6.7 [6.2, 7.3]</w:t>
            </w:r>
            <w:bookmarkEnd w:id="8"/>
          </w:p>
        </w:tc>
        <w:tc>
          <w:tcPr>
            <w:tcW w:w="1530" w:type="dxa"/>
            <w:tcBorders>
              <w:top w:val="nil"/>
              <w:bottom w:val="nil"/>
            </w:tcBorders>
          </w:tcPr>
          <w:p w14:paraId="1F4CB2F9" w14:textId="632AEFED" w:rsidR="00EC0665" w:rsidRPr="00EC0665" w:rsidRDefault="00917758" w:rsidP="00EC0665">
            <w:pPr>
              <w:rPr>
                <w:rFonts w:ascii="Arial" w:hAnsi="Arial" w:cs="Arial"/>
              </w:rPr>
            </w:pPr>
            <w:r>
              <w:rPr>
                <w:rFonts w:ascii="Arial" w:hAnsi="Arial" w:cs="Arial"/>
                <w:spacing w:val="-4"/>
              </w:rPr>
              <w:t>6.9 [6.4, 7.4]</w:t>
            </w:r>
          </w:p>
        </w:tc>
        <w:tc>
          <w:tcPr>
            <w:tcW w:w="1531" w:type="dxa"/>
            <w:tcBorders>
              <w:top w:val="nil"/>
              <w:bottom w:val="nil"/>
            </w:tcBorders>
          </w:tcPr>
          <w:p w14:paraId="5C7ACDDA" w14:textId="01434C84" w:rsidR="00EC0665" w:rsidRPr="00EC0665" w:rsidRDefault="00917758" w:rsidP="00EC0665">
            <w:pPr>
              <w:rPr>
                <w:rFonts w:ascii="Arial" w:hAnsi="Arial" w:cs="Arial"/>
              </w:rPr>
            </w:pPr>
            <w:r>
              <w:rPr>
                <w:rFonts w:ascii="Arial" w:hAnsi="Arial" w:cs="Arial"/>
              </w:rPr>
              <w:t>0.004</w:t>
            </w:r>
          </w:p>
        </w:tc>
      </w:tr>
      <w:tr w:rsidR="00EC0665" w:rsidRPr="00683DF5" w14:paraId="5CA84FE2" w14:textId="77777777" w:rsidTr="003643F7">
        <w:tc>
          <w:tcPr>
            <w:tcW w:w="4500" w:type="dxa"/>
            <w:tcBorders>
              <w:top w:val="nil"/>
              <w:bottom w:val="nil"/>
            </w:tcBorders>
          </w:tcPr>
          <w:p w14:paraId="760DC5F2" w14:textId="77777777" w:rsidR="00EC0665" w:rsidRPr="00683DF5" w:rsidRDefault="00EC0665" w:rsidP="00EC0665">
            <w:pPr>
              <w:rPr>
                <w:rFonts w:ascii="Arial" w:hAnsi="Arial" w:cs="Arial"/>
              </w:rPr>
            </w:pPr>
            <w:r w:rsidRPr="00683DF5">
              <w:rPr>
                <w:rFonts w:ascii="Arial" w:hAnsi="Arial" w:cs="Arial"/>
              </w:rPr>
              <w:t>Fasting glucose (mg/dL)</w:t>
            </w:r>
          </w:p>
        </w:tc>
        <w:tc>
          <w:tcPr>
            <w:tcW w:w="1620" w:type="dxa"/>
            <w:tcBorders>
              <w:top w:val="nil"/>
              <w:bottom w:val="nil"/>
            </w:tcBorders>
          </w:tcPr>
          <w:p w14:paraId="6FD4AF37" w14:textId="26B9998D" w:rsidR="00EC0665" w:rsidRPr="00EC0665" w:rsidRDefault="00EC0665" w:rsidP="00EC0665">
            <w:pPr>
              <w:rPr>
                <w:rFonts w:ascii="Arial" w:hAnsi="Arial" w:cs="Arial"/>
                <w:spacing w:val="-2"/>
              </w:rPr>
            </w:pPr>
            <w:r w:rsidRPr="00D85DCD">
              <w:rPr>
                <w:rFonts w:ascii="Arial" w:hAnsi="Arial" w:cs="Arial"/>
                <w:spacing w:val="-2"/>
              </w:rPr>
              <w:t>130.5</w:t>
            </w:r>
            <w:r w:rsidRPr="00D85DCD">
              <w:rPr>
                <w:rFonts w:ascii="Arial" w:hAnsi="Arial" w:cs="Arial"/>
                <w:spacing w:val="-20"/>
              </w:rPr>
              <w:t xml:space="preserve"> </w:t>
            </w:r>
            <w:r w:rsidRPr="00D85DCD">
              <w:rPr>
                <w:rFonts w:ascii="Arial" w:hAnsi="Arial" w:cs="Arial"/>
                <w:i/>
                <w:spacing w:val="-2"/>
              </w:rPr>
              <w:t>±</w:t>
            </w:r>
            <w:r w:rsidRPr="00D85DCD">
              <w:rPr>
                <w:rFonts w:ascii="Arial" w:hAnsi="Arial" w:cs="Arial"/>
                <w:i/>
                <w:spacing w:val="-41"/>
              </w:rPr>
              <w:t xml:space="preserve"> </w:t>
            </w:r>
            <w:r w:rsidRPr="00D85DCD">
              <w:rPr>
                <w:rFonts w:ascii="Arial" w:hAnsi="Arial" w:cs="Arial"/>
                <w:spacing w:val="-4"/>
              </w:rPr>
              <w:t>34.1</w:t>
            </w:r>
          </w:p>
        </w:tc>
        <w:tc>
          <w:tcPr>
            <w:tcW w:w="1511" w:type="dxa"/>
            <w:tcBorders>
              <w:top w:val="nil"/>
              <w:bottom w:val="nil"/>
            </w:tcBorders>
          </w:tcPr>
          <w:p w14:paraId="096FCFBA" w14:textId="1FA3F402" w:rsidR="00EC0665" w:rsidRPr="00EC0665" w:rsidRDefault="00EC0665" w:rsidP="00EC0665">
            <w:pPr>
              <w:rPr>
                <w:rFonts w:ascii="Arial" w:hAnsi="Arial" w:cs="Arial"/>
              </w:rPr>
            </w:pPr>
            <w:r w:rsidRPr="00EC0665">
              <w:rPr>
                <w:rFonts w:ascii="Arial" w:hAnsi="Arial" w:cs="Arial"/>
                <w:spacing w:val="-2"/>
              </w:rPr>
              <w:t>128.4</w:t>
            </w:r>
            <w:r w:rsidRPr="00EC0665">
              <w:rPr>
                <w:rFonts w:ascii="Arial" w:hAnsi="Arial" w:cs="Arial"/>
                <w:spacing w:val="-20"/>
              </w:rPr>
              <w:t xml:space="preserve"> </w:t>
            </w:r>
            <w:r w:rsidRPr="00EC0665">
              <w:rPr>
                <w:rFonts w:ascii="Arial" w:hAnsi="Arial" w:cs="Arial"/>
                <w:i/>
                <w:spacing w:val="-2"/>
              </w:rPr>
              <w:t>±</w:t>
            </w:r>
            <w:r w:rsidRPr="00EC0665">
              <w:rPr>
                <w:rFonts w:ascii="Arial" w:hAnsi="Arial" w:cs="Arial"/>
                <w:i/>
                <w:spacing w:val="-41"/>
              </w:rPr>
              <w:t xml:space="preserve"> </w:t>
            </w:r>
            <w:r w:rsidRPr="00EC0665">
              <w:rPr>
                <w:rFonts w:ascii="Arial" w:hAnsi="Arial" w:cs="Arial"/>
                <w:spacing w:val="-4"/>
              </w:rPr>
              <w:t>37.7</w:t>
            </w:r>
          </w:p>
        </w:tc>
        <w:tc>
          <w:tcPr>
            <w:tcW w:w="1545" w:type="dxa"/>
            <w:tcBorders>
              <w:top w:val="nil"/>
              <w:bottom w:val="nil"/>
            </w:tcBorders>
          </w:tcPr>
          <w:p w14:paraId="2180BAF5" w14:textId="11EEC858" w:rsidR="00EC0665" w:rsidRPr="00EC0665" w:rsidRDefault="00EC0665" w:rsidP="00EC0665">
            <w:pPr>
              <w:rPr>
                <w:rFonts w:ascii="Arial" w:hAnsi="Arial" w:cs="Arial"/>
              </w:rPr>
            </w:pPr>
            <w:r w:rsidRPr="00EC0665">
              <w:rPr>
                <w:rFonts w:ascii="Arial" w:hAnsi="Arial" w:cs="Arial"/>
                <w:spacing w:val="-2"/>
              </w:rPr>
              <w:t>129.0</w:t>
            </w:r>
            <w:r w:rsidRPr="00EC0665">
              <w:rPr>
                <w:rFonts w:ascii="Arial" w:hAnsi="Arial" w:cs="Arial"/>
                <w:spacing w:val="-19"/>
              </w:rPr>
              <w:t xml:space="preserve"> </w:t>
            </w:r>
            <w:r w:rsidRPr="00EC0665">
              <w:rPr>
                <w:rFonts w:ascii="Arial" w:hAnsi="Arial" w:cs="Arial"/>
                <w:i/>
                <w:spacing w:val="-2"/>
              </w:rPr>
              <w:t>±</w:t>
            </w:r>
            <w:r w:rsidRPr="00EC0665">
              <w:rPr>
                <w:rFonts w:ascii="Arial" w:hAnsi="Arial" w:cs="Arial"/>
                <w:i/>
                <w:spacing w:val="-40"/>
              </w:rPr>
              <w:t xml:space="preserve"> </w:t>
            </w:r>
            <w:r w:rsidRPr="00EC0665">
              <w:rPr>
                <w:rFonts w:ascii="Arial" w:hAnsi="Arial" w:cs="Arial"/>
                <w:spacing w:val="-4"/>
              </w:rPr>
              <w:t>33.3</w:t>
            </w:r>
          </w:p>
        </w:tc>
        <w:tc>
          <w:tcPr>
            <w:tcW w:w="1536" w:type="dxa"/>
            <w:tcBorders>
              <w:top w:val="nil"/>
              <w:bottom w:val="nil"/>
            </w:tcBorders>
          </w:tcPr>
          <w:p w14:paraId="62911F2B" w14:textId="108892A4" w:rsidR="00EC0665" w:rsidRPr="00EC0665" w:rsidRDefault="00EC0665" w:rsidP="00EC0665">
            <w:pPr>
              <w:rPr>
                <w:rFonts w:ascii="Arial" w:hAnsi="Arial" w:cs="Arial"/>
              </w:rPr>
            </w:pPr>
            <w:r w:rsidRPr="00EC0665">
              <w:rPr>
                <w:rFonts w:ascii="Arial" w:hAnsi="Arial" w:cs="Arial"/>
                <w:spacing w:val="-2"/>
              </w:rPr>
              <w:t>128.2</w:t>
            </w:r>
            <w:r w:rsidRPr="00EC0665">
              <w:rPr>
                <w:rFonts w:ascii="Arial" w:hAnsi="Arial" w:cs="Arial"/>
                <w:spacing w:val="-19"/>
              </w:rPr>
              <w:t xml:space="preserve"> </w:t>
            </w:r>
            <w:r w:rsidRPr="00EC0665">
              <w:rPr>
                <w:rFonts w:ascii="Arial" w:hAnsi="Arial" w:cs="Arial"/>
                <w:i/>
                <w:spacing w:val="-2"/>
              </w:rPr>
              <w:t>±</w:t>
            </w:r>
            <w:r w:rsidRPr="00EC0665">
              <w:rPr>
                <w:rFonts w:ascii="Arial" w:hAnsi="Arial" w:cs="Arial"/>
                <w:i/>
                <w:spacing w:val="-41"/>
              </w:rPr>
              <w:t xml:space="preserve"> </w:t>
            </w:r>
            <w:r w:rsidRPr="00EC0665">
              <w:rPr>
                <w:rFonts w:ascii="Arial" w:hAnsi="Arial" w:cs="Arial"/>
                <w:spacing w:val="-4"/>
              </w:rPr>
              <w:t>33.5</w:t>
            </w:r>
          </w:p>
        </w:tc>
        <w:tc>
          <w:tcPr>
            <w:tcW w:w="1530" w:type="dxa"/>
            <w:tcBorders>
              <w:top w:val="nil"/>
              <w:bottom w:val="nil"/>
            </w:tcBorders>
          </w:tcPr>
          <w:p w14:paraId="7465B07A" w14:textId="626E59AB" w:rsidR="00EC0665" w:rsidRPr="00EC0665" w:rsidRDefault="00EC0665" w:rsidP="00EC0665">
            <w:pPr>
              <w:rPr>
                <w:rFonts w:ascii="Arial" w:hAnsi="Arial" w:cs="Arial"/>
              </w:rPr>
            </w:pPr>
            <w:r w:rsidRPr="00EC0665">
              <w:rPr>
                <w:rFonts w:ascii="Arial" w:hAnsi="Arial" w:cs="Arial"/>
                <w:spacing w:val="-4"/>
              </w:rPr>
              <w:t>135.9</w:t>
            </w:r>
            <w:r w:rsidRPr="00EC0665">
              <w:rPr>
                <w:rFonts w:ascii="Arial" w:hAnsi="Arial" w:cs="Arial"/>
                <w:spacing w:val="-15"/>
              </w:rPr>
              <w:t xml:space="preserve"> </w:t>
            </w:r>
            <w:r w:rsidRPr="00EC0665">
              <w:rPr>
                <w:rFonts w:ascii="Arial" w:hAnsi="Arial" w:cs="Arial"/>
                <w:i/>
                <w:spacing w:val="-4"/>
              </w:rPr>
              <w:t>±</w:t>
            </w:r>
            <w:r w:rsidRPr="00EC0665">
              <w:rPr>
                <w:rFonts w:ascii="Arial" w:hAnsi="Arial" w:cs="Arial"/>
                <w:i/>
                <w:spacing w:val="-38"/>
              </w:rPr>
              <w:t xml:space="preserve"> </w:t>
            </w:r>
            <w:r w:rsidRPr="00EC0665">
              <w:rPr>
                <w:rFonts w:ascii="Arial" w:hAnsi="Arial" w:cs="Arial"/>
                <w:spacing w:val="-4"/>
              </w:rPr>
              <w:t>31.8</w:t>
            </w:r>
          </w:p>
        </w:tc>
        <w:tc>
          <w:tcPr>
            <w:tcW w:w="1531" w:type="dxa"/>
            <w:tcBorders>
              <w:top w:val="nil"/>
              <w:bottom w:val="nil"/>
            </w:tcBorders>
          </w:tcPr>
          <w:p w14:paraId="7C301BD2" w14:textId="2C775535" w:rsidR="00EC0665" w:rsidRPr="00EC0665" w:rsidRDefault="00EC0665" w:rsidP="00EC0665">
            <w:pPr>
              <w:rPr>
                <w:rFonts w:ascii="Arial" w:hAnsi="Arial" w:cs="Arial"/>
              </w:rPr>
            </w:pPr>
            <w:r w:rsidRPr="00EC0665">
              <w:rPr>
                <w:rFonts w:ascii="Arial" w:hAnsi="Arial" w:cs="Arial"/>
              </w:rPr>
              <w:t>0.004</w:t>
            </w:r>
          </w:p>
        </w:tc>
      </w:tr>
      <w:tr w:rsidR="00EC0665" w:rsidRPr="00683DF5" w14:paraId="77E58C4D" w14:textId="77777777" w:rsidTr="003643F7">
        <w:tc>
          <w:tcPr>
            <w:tcW w:w="4500" w:type="dxa"/>
            <w:tcBorders>
              <w:top w:val="nil"/>
              <w:bottom w:val="nil"/>
            </w:tcBorders>
          </w:tcPr>
          <w:p w14:paraId="355F943D" w14:textId="26324D79" w:rsidR="00EC0665" w:rsidRPr="00683DF5" w:rsidRDefault="00EC0665" w:rsidP="00EC0665">
            <w:pPr>
              <w:rPr>
                <w:rFonts w:ascii="Arial" w:hAnsi="Arial" w:cs="Arial"/>
              </w:rPr>
            </w:pPr>
            <w:r w:rsidRPr="00683DF5">
              <w:rPr>
                <w:rFonts w:ascii="Arial" w:hAnsi="Arial" w:cs="Arial"/>
              </w:rPr>
              <w:t>Study visit of CGM</w:t>
            </w:r>
          </w:p>
        </w:tc>
        <w:tc>
          <w:tcPr>
            <w:tcW w:w="1620" w:type="dxa"/>
            <w:tcBorders>
              <w:top w:val="nil"/>
              <w:bottom w:val="nil"/>
            </w:tcBorders>
          </w:tcPr>
          <w:p w14:paraId="7A3EABB3" w14:textId="77777777" w:rsidR="00EC0665" w:rsidRPr="00EC0665" w:rsidRDefault="00EC0665" w:rsidP="00EC0665">
            <w:pPr>
              <w:rPr>
                <w:rFonts w:ascii="Arial" w:hAnsi="Arial" w:cs="Arial"/>
              </w:rPr>
            </w:pPr>
          </w:p>
        </w:tc>
        <w:tc>
          <w:tcPr>
            <w:tcW w:w="1511" w:type="dxa"/>
            <w:tcBorders>
              <w:top w:val="nil"/>
              <w:bottom w:val="nil"/>
            </w:tcBorders>
          </w:tcPr>
          <w:p w14:paraId="2EC6B962" w14:textId="4D52BD8D" w:rsidR="00EC0665" w:rsidRPr="00EC0665" w:rsidRDefault="00EC0665" w:rsidP="00EC0665">
            <w:pPr>
              <w:rPr>
                <w:rFonts w:ascii="Arial" w:hAnsi="Arial" w:cs="Arial"/>
              </w:rPr>
            </w:pPr>
          </w:p>
        </w:tc>
        <w:tc>
          <w:tcPr>
            <w:tcW w:w="1545" w:type="dxa"/>
            <w:tcBorders>
              <w:top w:val="nil"/>
              <w:bottom w:val="nil"/>
            </w:tcBorders>
          </w:tcPr>
          <w:p w14:paraId="18C2BA8C" w14:textId="77777777" w:rsidR="00EC0665" w:rsidRPr="00EC0665" w:rsidRDefault="00EC0665" w:rsidP="00EC0665">
            <w:pPr>
              <w:rPr>
                <w:rFonts w:ascii="Arial" w:hAnsi="Arial" w:cs="Arial"/>
              </w:rPr>
            </w:pPr>
          </w:p>
        </w:tc>
        <w:tc>
          <w:tcPr>
            <w:tcW w:w="1536" w:type="dxa"/>
            <w:tcBorders>
              <w:top w:val="nil"/>
              <w:bottom w:val="nil"/>
            </w:tcBorders>
          </w:tcPr>
          <w:p w14:paraId="017B4D74" w14:textId="77777777" w:rsidR="00EC0665" w:rsidRPr="00EC0665" w:rsidRDefault="00EC0665" w:rsidP="00EC0665">
            <w:pPr>
              <w:rPr>
                <w:rFonts w:ascii="Arial" w:hAnsi="Arial" w:cs="Arial"/>
              </w:rPr>
            </w:pPr>
          </w:p>
        </w:tc>
        <w:tc>
          <w:tcPr>
            <w:tcW w:w="1530" w:type="dxa"/>
            <w:tcBorders>
              <w:top w:val="nil"/>
              <w:bottom w:val="nil"/>
            </w:tcBorders>
          </w:tcPr>
          <w:p w14:paraId="7256FE47" w14:textId="77777777" w:rsidR="00EC0665" w:rsidRPr="00EC0665" w:rsidRDefault="00EC0665" w:rsidP="00EC0665">
            <w:pPr>
              <w:rPr>
                <w:rFonts w:ascii="Arial" w:hAnsi="Arial" w:cs="Arial"/>
              </w:rPr>
            </w:pPr>
          </w:p>
        </w:tc>
        <w:tc>
          <w:tcPr>
            <w:tcW w:w="1531" w:type="dxa"/>
            <w:tcBorders>
              <w:top w:val="nil"/>
              <w:bottom w:val="nil"/>
            </w:tcBorders>
          </w:tcPr>
          <w:p w14:paraId="0E65F145" w14:textId="3E74AED1" w:rsidR="00EC0665" w:rsidRPr="00EC0665" w:rsidRDefault="00EC0665" w:rsidP="00EC0665">
            <w:pPr>
              <w:rPr>
                <w:rFonts w:ascii="Arial" w:hAnsi="Arial" w:cs="Arial"/>
              </w:rPr>
            </w:pPr>
            <w:r w:rsidRPr="00EC0665">
              <w:rPr>
                <w:rFonts w:ascii="Arial" w:hAnsi="Arial" w:cs="Arial"/>
              </w:rPr>
              <w:t>0.834</w:t>
            </w:r>
          </w:p>
        </w:tc>
      </w:tr>
      <w:tr w:rsidR="00EC0665" w:rsidRPr="00683DF5" w14:paraId="51C169CB" w14:textId="77777777" w:rsidTr="003643F7">
        <w:tc>
          <w:tcPr>
            <w:tcW w:w="4500" w:type="dxa"/>
            <w:tcBorders>
              <w:top w:val="nil"/>
              <w:bottom w:val="nil"/>
            </w:tcBorders>
          </w:tcPr>
          <w:p w14:paraId="24B6E25E" w14:textId="292C9083" w:rsidR="00EC0665" w:rsidRPr="00683DF5" w:rsidRDefault="00EC0665" w:rsidP="00EC0665">
            <w:pPr>
              <w:rPr>
                <w:rFonts w:ascii="Arial" w:hAnsi="Arial" w:cs="Arial"/>
              </w:rPr>
            </w:pPr>
            <w:r w:rsidRPr="00683DF5">
              <w:rPr>
                <w:rFonts w:ascii="Arial" w:hAnsi="Arial" w:cs="Arial"/>
              </w:rPr>
              <w:t xml:space="preserve">   12 – 24 months</w:t>
            </w:r>
          </w:p>
        </w:tc>
        <w:tc>
          <w:tcPr>
            <w:tcW w:w="1620" w:type="dxa"/>
            <w:tcBorders>
              <w:top w:val="nil"/>
              <w:bottom w:val="nil"/>
            </w:tcBorders>
          </w:tcPr>
          <w:p w14:paraId="38215E49" w14:textId="27262EDC" w:rsidR="00EC0665" w:rsidRPr="00EC0665" w:rsidRDefault="00EC0665" w:rsidP="00EC0665">
            <w:pPr>
              <w:rPr>
                <w:rFonts w:ascii="Arial" w:hAnsi="Arial" w:cs="Arial"/>
                <w:spacing w:val="-2"/>
              </w:rPr>
            </w:pPr>
            <w:r w:rsidRPr="00D85DCD">
              <w:rPr>
                <w:rFonts w:ascii="Arial" w:hAnsi="Arial" w:cs="Arial"/>
                <w:spacing w:val="-2"/>
              </w:rPr>
              <w:t>589</w:t>
            </w:r>
            <w:r w:rsidRPr="00D85DCD">
              <w:rPr>
                <w:rFonts w:ascii="Arial" w:hAnsi="Arial" w:cs="Arial"/>
                <w:spacing w:val="-17"/>
              </w:rPr>
              <w:t xml:space="preserve"> </w:t>
            </w:r>
            <w:r w:rsidRPr="00D85DCD">
              <w:rPr>
                <w:rFonts w:ascii="Arial" w:hAnsi="Arial" w:cs="Arial"/>
                <w:spacing w:val="-2"/>
              </w:rPr>
              <w:t>(40.5%)</w:t>
            </w:r>
          </w:p>
        </w:tc>
        <w:tc>
          <w:tcPr>
            <w:tcW w:w="1511" w:type="dxa"/>
            <w:tcBorders>
              <w:top w:val="nil"/>
              <w:bottom w:val="nil"/>
            </w:tcBorders>
          </w:tcPr>
          <w:p w14:paraId="1716F250" w14:textId="514DFE4B" w:rsidR="00EC0665" w:rsidRPr="00EC0665" w:rsidRDefault="00EC0665" w:rsidP="00EC0665">
            <w:pPr>
              <w:rPr>
                <w:rFonts w:ascii="Arial" w:hAnsi="Arial" w:cs="Arial"/>
              </w:rPr>
            </w:pPr>
            <w:r w:rsidRPr="00EC0665">
              <w:rPr>
                <w:rFonts w:ascii="Arial" w:hAnsi="Arial" w:cs="Arial"/>
                <w:spacing w:val="-2"/>
              </w:rPr>
              <w:t>131</w:t>
            </w:r>
            <w:r w:rsidRPr="00EC0665">
              <w:rPr>
                <w:rFonts w:ascii="Arial" w:hAnsi="Arial" w:cs="Arial"/>
                <w:spacing w:val="-17"/>
              </w:rPr>
              <w:t xml:space="preserve"> </w:t>
            </w:r>
            <w:r w:rsidRPr="00EC0665">
              <w:rPr>
                <w:rFonts w:ascii="Arial" w:hAnsi="Arial" w:cs="Arial"/>
                <w:spacing w:val="-2"/>
              </w:rPr>
              <w:t>(41.1%)</w:t>
            </w:r>
          </w:p>
        </w:tc>
        <w:tc>
          <w:tcPr>
            <w:tcW w:w="1545" w:type="dxa"/>
            <w:tcBorders>
              <w:top w:val="nil"/>
              <w:bottom w:val="nil"/>
            </w:tcBorders>
          </w:tcPr>
          <w:p w14:paraId="665AA972" w14:textId="2114BB5D" w:rsidR="00EC0665" w:rsidRPr="00EC0665" w:rsidRDefault="00EC0665" w:rsidP="00EC0665">
            <w:pPr>
              <w:rPr>
                <w:rFonts w:ascii="Arial" w:hAnsi="Arial" w:cs="Arial"/>
              </w:rPr>
            </w:pPr>
            <w:r w:rsidRPr="00EC0665">
              <w:rPr>
                <w:rFonts w:ascii="Arial" w:hAnsi="Arial" w:cs="Arial"/>
                <w:spacing w:val="-2"/>
              </w:rPr>
              <w:t>144</w:t>
            </w:r>
            <w:r w:rsidRPr="00EC0665">
              <w:rPr>
                <w:rFonts w:ascii="Arial" w:hAnsi="Arial" w:cs="Arial"/>
                <w:spacing w:val="-17"/>
              </w:rPr>
              <w:t xml:space="preserve"> </w:t>
            </w:r>
            <w:r w:rsidRPr="00EC0665">
              <w:rPr>
                <w:rFonts w:ascii="Arial" w:hAnsi="Arial" w:cs="Arial"/>
                <w:spacing w:val="-2"/>
              </w:rPr>
              <w:t>(41.0%)</w:t>
            </w:r>
          </w:p>
        </w:tc>
        <w:tc>
          <w:tcPr>
            <w:tcW w:w="1536" w:type="dxa"/>
            <w:tcBorders>
              <w:top w:val="nil"/>
              <w:bottom w:val="nil"/>
            </w:tcBorders>
          </w:tcPr>
          <w:p w14:paraId="3F237812" w14:textId="336498EE" w:rsidR="00EC0665" w:rsidRPr="00EC0665" w:rsidRDefault="00EC0665" w:rsidP="00EC0665">
            <w:pPr>
              <w:rPr>
                <w:rFonts w:ascii="Arial" w:hAnsi="Arial" w:cs="Arial"/>
              </w:rPr>
            </w:pPr>
            <w:r w:rsidRPr="00EC0665">
              <w:rPr>
                <w:rFonts w:ascii="Arial" w:hAnsi="Arial" w:cs="Arial"/>
                <w:spacing w:val="-2"/>
              </w:rPr>
              <w:t>155</w:t>
            </w:r>
            <w:r w:rsidRPr="00EC0665">
              <w:rPr>
                <w:rFonts w:ascii="Arial" w:hAnsi="Arial" w:cs="Arial"/>
                <w:spacing w:val="-17"/>
              </w:rPr>
              <w:t xml:space="preserve"> </w:t>
            </w:r>
            <w:r w:rsidRPr="00EC0665">
              <w:rPr>
                <w:rFonts w:ascii="Arial" w:hAnsi="Arial" w:cs="Arial"/>
                <w:spacing w:val="-2"/>
              </w:rPr>
              <w:t>(38.9%)</w:t>
            </w:r>
          </w:p>
        </w:tc>
        <w:tc>
          <w:tcPr>
            <w:tcW w:w="1530" w:type="dxa"/>
            <w:tcBorders>
              <w:top w:val="nil"/>
              <w:bottom w:val="nil"/>
            </w:tcBorders>
          </w:tcPr>
          <w:p w14:paraId="4EC21577" w14:textId="354BBA81" w:rsidR="00EC0665" w:rsidRPr="00EC0665" w:rsidRDefault="00EC0665" w:rsidP="00EC0665">
            <w:pPr>
              <w:rPr>
                <w:rFonts w:ascii="Arial" w:hAnsi="Arial" w:cs="Arial"/>
              </w:rPr>
            </w:pPr>
            <w:r w:rsidRPr="00EC0665">
              <w:rPr>
                <w:rFonts w:ascii="Arial" w:hAnsi="Arial" w:cs="Arial"/>
                <w:spacing w:val="-2"/>
              </w:rPr>
              <w:t>159</w:t>
            </w:r>
            <w:r w:rsidRPr="00EC0665">
              <w:rPr>
                <w:rFonts w:ascii="Arial" w:hAnsi="Arial" w:cs="Arial"/>
                <w:spacing w:val="-17"/>
              </w:rPr>
              <w:t xml:space="preserve"> </w:t>
            </w:r>
            <w:r w:rsidRPr="00EC0665">
              <w:rPr>
                <w:rFonts w:ascii="Arial" w:hAnsi="Arial" w:cs="Arial"/>
                <w:spacing w:val="-2"/>
              </w:rPr>
              <w:t>(41.3%)</w:t>
            </w:r>
          </w:p>
        </w:tc>
        <w:tc>
          <w:tcPr>
            <w:tcW w:w="1531" w:type="dxa"/>
            <w:tcBorders>
              <w:top w:val="nil"/>
              <w:bottom w:val="nil"/>
            </w:tcBorders>
          </w:tcPr>
          <w:p w14:paraId="06BE68A6" w14:textId="77777777" w:rsidR="00EC0665" w:rsidRPr="00EC0665" w:rsidRDefault="00EC0665" w:rsidP="00EC0665">
            <w:pPr>
              <w:rPr>
                <w:rFonts w:ascii="Arial" w:hAnsi="Arial" w:cs="Arial"/>
              </w:rPr>
            </w:pPr>
          </w:p>
        </w:tc>
      </w:tr>
      <w:tr w:rsidR="00EC0665" w:rsidRPr="00683DF5" w14:paraId="6A0184B0" w14:textId="77777777" w:rsidTr="003643F7">
        <w:tc>
          <w:tcPr>
            <w:tcW w:w="4500" w:type="dxa"/>
            <w:tcBorders>
              <w:top w:val="nil"/>
              <w:bottom w:val="nil"/>
            </w:tcBorders>
          </w:tcPr>
          <w:p w14:paraId="535DFC8D" w14:textId="5B025F85" w:rsidR="00EC0665" w:rsidRPr="00683DF5" w:rsidRDefault="00EC0665" w:rsidP="00EC0665">
            <w:pPr>
              <w:rPr>
                <w:rFonts w:ascii="Arial" w:hAnsi="Arial" w:cs="Arial"/>
              </w:rPr>
            </w:pPr>
            <w:r w:rsidRPr="00683DF5">
              <w:rPr>
                <w:rFonts w:ascii="Arial" w:hAnsi="Arial" w:cs="Arial"/>
              </w:rPr>
              <w:t xml:space="preserve">   36 – 39 months</w:t>
            </w:r>
          </w:p>
        </w:tc>
        <w:tc>
          <w:tcPr>
            <w:tcW w:w="1620" w:type="dxa"/>
            <w:tcBorders>
              <w:top w:val="nil"/>
              <w:bottom w:val="nil"/>
            </w:tcBorders>
          </w:tcPr>
          <w:p w14:paraId="4F907F66" w14:textId="7EE074CD" w:rsidR="00EC0665" w:rsidRPr="00EC0665" w:rsidRDefault="00EC0665" w:rsidP="00EC0665">
            <w:pPr>
              <w:rPr>
                <w:rFonts w:ascii="Arial" w:hAnsi="Arial" w:cs="Arial"/>
                <w:spacing w:val="-2"/>
              </w:rPr>
            </w:pPr>
            <w:r w:rsidRPr="00D85DCD">
              <w:rPr>
                <w:rFonts w:ascii="Arial" w:hAnsi="Arial" w:cs="Arial"/>
                <w:spacing w:val="-2"/>
              </w:rPr>
              <w:t>574</w:t>
            </w:r>
            <w:r w:rsidRPr="00D85DCD">
              <w:rPr>
                <w:rFonts w:ascii="Arial" w:hAnsi="Arial" w:cs="Arial"/>
                <w:spacing w:val="-17"/>
              </w:rPr>
              <w:t xml:space="preserve"> </w:t>
            </w:r>
            <w:r w:rsidRPr="00D85DCD">
              <w:rPr>
                <w:rFonts w:ascii="Arial" w:hAnsi="Arial" w:cs="Arial"/>
                <w:spacing w:val="-2"/>
              </w:rPr>
              <w:t>(39.5%)</w:t>
            </w:r>
          </w:p>
        </w:tc>
        <w:tc>
          <w:tcPr>
            <w:tcW w:w="1511" w:type="dxa"/>
            <w:tcBorders>
              <w:top w:val="nil"/>
              <w:bottom w:val="nil"/>
            </w:tcBorders>
          </w:tcPr>
          <w:p w14:paraId="57AE8590" w14:textId="732AE498" w:rsidR="00EC0665" w:rsidRPr="00EC0665" w:rsidRDefault="00EC0665" w:rsidP="00EC0665">
            <w:pPr>
              <w:rPr>
                <w:rFonts w:ascii="Arial" w:hAnsi="Arial" w:cs="Arial"/>
              </w:rPr>
            </w:pPr>
            <w:r w:rsidRPr="00EC0665">
              <w:rPr>
                <w:rFonts w:ascii="Arial" w:hAnsi="Arial" w:cs="Arial"/>
                <w:spacing w:val="-2"/>
              </w:rPr>
              <w:t>129</w:t>
            </w:r>
            <w:r w:rsidRPr="00EC0665">
              <w:rPr>
                <w:rFonts w:ascii="Arial" w:hAnsi="Arial" w:cs="Arial"/>
                <w:spacing w:val="-17"/>
              </w:rPr>
              <w:t xml:space="preserve"> </w:t>
            </w:r>
            <w:r w:rsidRPr="00EC0665">
              <w:rPr>
                <w:rFonts w:ascii="Arial" w:hAnsi="Arial" w:cs="Arial"/>
                <w:spacing w:val="-2"/>
              </w:rPr>
              <w:t>(40.4%)</w:t>
            </w:r>
          </w:p>
        </w:tc>
        <w:tc>
          <w:tcPr>
            <w:tcW w:w="1545" w:type="dxa"/>
            <w:tcBorders>
              <w:top w:val="nil"/>
              <w:bottom w:val="nil"/>
            </w:tcBorders>
          </w:tcPr>
          <w:p w14:paraId="5D46C512" w14:textId="402950F5" w:rsidR="00EC0665" w:rsidRPr="00EC0665" w:rsidRDefault="00EC0665" w:rsidP="00EC0665">
            <w:pPr>
              <w:rPr>
                <w:rFonts w:ascii="Arial" w:hAnsi="Arial" w:cs="Arial"/>
              </w:rPr>
            </w:pPr>
            <w:r w:rsidRPr="00EC0665">
              <w:rPr>
                <w:rFonts w:ascii="Arial" w:hAnsi="Arial" w:cs="Arial"/>
                <w:spacing w:val="-2"/>
              </w:rPr>
              <w:t>129</w:t>
            </w:r>
            <w:r w:rsidRPr="00EC0665">
              <w:rPr>
                <w:rFonts w:ascii="Arial" w:hAnsi="Arial" w:cs="Arial"/>
                <w:spacing w:val="-17"/>
              </w:rPr>
              <w:t xml:space="preserve"> </w:t>
            </w:r>
            <w:r w:rsidRPr="00EC0665">
              <w:rPr>
                <w:rFonts w:ascii="Arial" w:hAnsi="Arial" w:cs="Arial"/>
                <w:spacing w:val="-2"/>
              </w:rPr>
              <w:t>(36.8%)</w:t>
            </w:r>
          </w:p>
        </w:tc>
        <w:tc>
          <w:tcPr>
            <w:tcW w:w="1536" w:type="dxa"/>
            <w:tcBorders>
              <w:top w:val="nil"/>
              <w:bottom w:val="nil"/>
            </w:tcBorders>
          </w:tcPr>
          <w:p w14:paraId="7F03229F" w14:textId="0C138C3E" w:rsidR="00EC0665" w:rsidRPr="00EC0665" w:rsidRDefault="00EC0665" w:rsidP="00EC0665">
            <w:pPr>
              <w:rPr>
                <w:rFonts w:ascii="Arial" w:hAnsi="Arial" w:cs="Arial"/>
              </w:rPr>
            </w:pPr>
            <w:r w:rsidRPr="00EC0665">
              <w:rPr>
                <w:rFonts w:ascii="Arial" w:hAnsi="Arial" w:cs="Arial"/>
                <w:spacing w:val="-2"/>
              </w:rPr>
              <w:t>165</w:t>
            </w:r>
            <w:r w:rsidRPr="00EC0665">
              <w:rPr>
                <w:rFonts w:ascii="Arial" w:hAnsi="Arial" w:cs="Arial"/>
                <w:spacing w:val="-17"/>
              </w:rPr>
              <w:t xml:space="preserve"> </w:t>
            </w:r>
            <w:r w:rsidRPr="00EC0665">
              <w:rPr>
                <w:rFonts w:ascii="Arial" w:hAnsi="Arial" w:cs="Arial"/>
                <w:spacing w:val="-2"/>
              </w:rPr>
              <w:t>(41.5%)</w:t>
            </w:r>
          </w:p>
        </w:tc>
        <w:tc>
          <w:tcPr>
            <w:tcW w:w="1530" w:type="dxa"/>
            <w:tcBorders>
              <w:top w:val="nil"/>
              <w:bottom w:val="nil"/>
            </w:tcBorders>
          </w:tcPr>
          <w:p w14:paraId="36541ADC" w14:textId="64F7D3B4" w:rsidR="00EC0665" w:rsidRPr="00EC0665" w:rsidRDefault="00EC0665" w:rsidP="00EC0665">
            <w:pPr>
              <w:rPr>
                <w:rFonts w:ascii="Arial" w:hAnsi="Arial" w:cs="Arial"/>
              </w:rPr>
            </w:pPr>
            <w:r w:rsidRPr="00EC0665">
              <w:rPr>
                <w:rFonts w:ascii="Arial" w:hAnsi="Arial" w:cs="Arial"/>
                <w:spacing w:val="-2"/>
              </w:rPr>
              <w:t>151</w:t>
            </w:r>
            <w:r w:rsidRPr="00EC0665">
              <w:rPr>
                <w:rFonts w:ascii="Arial" w:hAnsi="Arial" w:cs="Arial"/>
                <w:spacing w:val="-17"/>
              </w:rPr>
              <w:t xml:space="preserve"> </w:t>
            </w:r>
            <w:r w:rsidRPr="00EC0665">
              <w:rPr>
                <w:rFonts w:ascii="Arial" w:hAnsi="Arial" w:cs="Arial"/>
                <w:spacing w:val="-2"/>
              </w:rPr>
              <w:t>(39.2%)</w:t>
            </w:r>
          </w:p>
        </w:tc>
        <w:tc>
          <w:tcPr>
            <w:tcW w:w="1531" w:type="dxa"/>
            <w:tcBorders>
              <w:top w:val="nil"/>
              <w:bottom w:val="nil"/>
            </w:tcBorders>
          </w:tcPr>
          <w:p w14:paraId="53972F61" w14:textId="77777777" w:rsidR="00EC0665" w:rsidRPr="00EC0665" w:rsidRDefault="00EC0665" w:rsidP="00EC0665">
            <w:pPr>
              <w:rPr>
                <w:rFonts w:ascii="Arial" w:hAnsi="Arial" w:cs="Arial"/>
              </w:rPr>
            </w:pPr>
          </w:p>
        </w:tc>
      </w:tr>
      <w:tr w:rsidR="00EC0665" w:rsidRPr="00683DF5" w14:paraId="45A6F209" w14:textId="77777777" w:rsidTr="003643F7">
        <w:tc>
          <w:tcPr>
            <w:tcW w:w="4500" w:type="dxa"/>
            <w:tcBorders>
              <w:top w:val="nil"/>
              <w:bottom w:val="nil"/>
            </w:tcBorders>
          </w:tcPr>
          <w:p w14:paraId="23AC52DE" w14:textId="17A7BC3F" w:rsidR="00EC0665" w:rsidRPr="00683DF5" w:rsidRDefault="00EC0665" w:rsidP="00EC0665">
            <w:pPr>
              <w:rPr>
                <w:rFonts w:ascii="Arial" w:hAnsi="Arial" w:cs="Arial"/>
              </w:rPr>
            </w:pPr>
            <w:r w:rsidRPr="00683DF5">
              <w:rPr>
                <w:rFonts w:ascii="Arial" w:hAnsi="Arial" w:cs="Arial"/>
              </w:rPr>
              <w:t xml:space="preserve">   60 months</w:t>
            </w:r>
          </w:p>
        </w:tc>
        <w:tc>
          <w:tcPr>
            <w:tcW w:w="1620" w:type="dxa"/>
            <w:tcBorders>
              <w:top w:val="nil"/>
              <w:bottom w:val="nil"/>
            </w:tcBorders>
          </w:tcPr>
          <w:p w14:paraId="07D57D70" w14:textId="03EDD63C" w:rsidR="00EC0665" w:rsidRPr="00EC0665" w:rsidRDefault="00EC0665" w:rsidP="00EC0665">
            <w:pPr>
              <w:rPr>
                <w:rFonts w:ascii="Arial" w:hAnsi="Arial" w:cs="Arial"/>
                <w:spacing w:val="-2"/>
              </w:rPr>
            </w:pPr>
            <w:r w:rsidRPr="00D85DCD">
              <w:rPr>
                <w:rFonts w:ascii="Arial" w:hAnsi="Arial" w:cs="Arial"/>
                <w:spacing w:val="-2"/>
              </w:rPr>
              <w:t>290</w:t>
            </w:r>
            <w:r w:rsidRPr="00D85DCD">
              <w:rPr>
                <w:rFonts w:ascii="Arial" w:hAnsi="Arial" w:cs="Arial"/>
                <w:spacing w:val="-17"/>
              </w:rPr>
              <w:t xml:space="preserve"> </w:t>
            </w:r>
            <w:r w:rsidRPr="00D85DCD">
              <w:rPr>
                <w:rFonts w:ascii="Arial" w:hAnsi="Arial" w:cs="Arial"/>
                <w:spacing w:val="-2"/>
              </w:rPr>
              <w:t>(20.0%)</w:t>
            </w:r>
          </w:p>
        </w:tc>
        <w:tc>
          <w:tcPr>
            <w:tcW w:w="1511" w:type="dxa"/>
            <w:tcBorders>
              <w:top w:val="nil"/>
              <w:bottom w:val="nil"/>
            </w:tcBorders>
          </w:tcPr>
          <w:p w14:paraId="24F3CDD1" w14:textId="75744059" w:rsidR="00EC0665" w:rsidRPr="00EC0665" w:rsidRDefault="00EC0665" w:rsidP="00EC0665">
            <w:pPr>
              <w:rPr>
                <w:rFonts w:ascii="Arial" w:hAnsi="Arial" w:cs="Arial"/>
              </w:rPr>
            </w:pPr>
            <w:r w:rsidRPr="00EC0665">
              <w:rPr>
                <w:rFonts w:ascii="Arial" w:hAnsi="Arial" w:cs="Arial"/>
                <w:spacing w:val="-2"/>
              </w:rPr>
              <w:t>59</w:t>
            </w:r>
            <w:r w:rsidRPr="00EC0665">
              <w:rPr>
                <w:rFonts w:ascii="Arial" w:hAnsi="Arial" w:cs="Arial"/>
                <w:spacing w:val="-18"/>
              </w:rPr>
              <w:t xml:space="preserve"> </w:t>
            </w:r>
            <w:r w:rsidRPr="00EC0665">
              <w:rPr>
                <w:rFonts w:ascii="Arial" w:hAnsi="Arial" w:cs="Arial"/>
                <w:spacing w:val="-2"/>
              </w:rPr>
              <w:t>(18.5%)</w:t>
            </w:r>
          </w:p>
        </w:tc>
        <w:tc>
          <w:tcPr>
            <w:tcW w:w="1545" w:type="dxa"/>
            <w:tcBorders>
              <w:top w:val="nil"/>
              <w:bottom w:val="nil"/>
            </w:tcBorders>
          </w:tcPr>
          <w:p w14:paraId="382B831F" w14:textId="0F45F810" w:rsidR="00EC0665" w:rsidRPr="00EC0665" w:rsidRDefault="00EC0665" w:rsidP="00EC0665">
            <w:pPr>
              <w:rPr>
                <w:rFonts w:ascii="Arial" w:hAnsi="Arial" w:cs="Arial"/>
              </w:rPr>
            </w:pPr>
            <w:r w:rsidRPr="00EC0665">
              <w:rPr>
                <w:rFonts w:ascii="Arial" w:hAnsi="Arial" w:cs="Arial"/>
                <w:spacing w:val="-2"/>
              </w:rPr>
              <w:t>78</w:t>
            </w:r>
            <w:r w:rsidRPr="00EC0665">
              <w:rPr>
                <w:rFonts w:ascii="Arial" w:hAnsi="Arial" w:cs="Arial"/>
                <w:spacing w:val="-18"/>
              </w:rPr>
              <w:t xml:space="preserve"> </w:t>
            </w:r>
            <w:r w:rsidRPr="00EC0665">
              <w:rPr>
                <w:rFonts w:ascii="Arial" w:hAnsi="Arial" w:cs="Arial"/>
                <w:spacing w:val="-2"/>
              </w:rPr>
              <w:t>(22.2%)</w:t>
            </w:r>
          </w:p>
        </w:tc>
        <w:tc>
          <w:tcPr>
            <w:tcW w:w="1536" w:type="dxa"/>
            <w:tcBorders>
              <w:top w:val="nil"/>
              <w:bottom w:val="nil"/>
            </w:tcBorders>
          </w:tcPr>
          <w:p w14:paraId="78521EF0" w14:textId="0A4A2C92" w:rsidR="00EC0665" w:rsidRPr="00EC0665" w:rsidRDefault="00EC0665" w:rsidP="00EC0665">
            <w:pPr>
              <w:rPr>
                <w:rFonts w:ascii="Arial" w:hAnsi="Arial" w:cs="Arial"/>
              </w:rPr>
            </w:pPr>
            <w:r w:rsidRPr="00EC0665">
              <w:rPr>
                <w:rFonts w:ascii="Arial" w:hAnsi="Arial" w:cs="Arial"/>
                <w:spacing w:val="-2"/>
              </w:rPr>
              <w:t>78</w:t>
            </w:r>
            <w:r w:rsidRPr="00EC0665">
              <w:rPr>
                <w:rFonts w:ascii="Arial" w:hAnsi="Arial" w:cs="Arial"/>
                <w:spacing w:val="-18"/>
              </w:rPr>
              <w:t xml:space="preserve"> </w:t>
            </w:r>
            <w:r w:rsidRPr="00EC0665">
              <w:rPr>
                <w:rFonts w:ascii="Arial" w:hAnsi="Arial" w:cs="Arial"/>
                <w:spacing w:val="-2"/>
              </w:rPr>
              <w:t>(19.6%)</w:t>
            </w:r>
          </w:p>
        </w:tc>
        <w:tc>
          <w:tcPr>
            <w:tcW w:w="1530" w:type="dxa"/>
            <w:tcBorders>
              <w:top w:val="nil"/>
              <w:bottom w:val="nil"/>
            </w:tcBorders>
          </w:tcPr>
          <w:p w14:paraId="0179E5DC" w14:textId="5A9C9DB3" w:rsidR="00EC0665" w:rsidRPr="00EC0665" w:rsidRDefault="00EC0665" w:rsidP="00EC0665">
            <w:pPr>
              <w:rPr>
                <w:rFonts w:ascii="Arial" w:hAnsi="Arial" w:cs="Arial"/>
              </w:rPr>
            </w:pPr>
            <w:r w:rsidRPr="00EC0665">
              <w:rPr>
                <w:rFonts w:ascii="Arial" w:hAnsi="Arial" w:cs="Arial"/>
                <w:spacing w:val="-2"/>
              </w:rPr>
              <w:t>75</w:t>
            </w:r>
            <w:r w:rsidRPr="00EC0665">
              <w:rPr>
                <w:rFonts w:ascii="Arial" w:hAnsi="Arial" w:cs="Arial"/>
                <w:spacing w:val="-18"/>
              </w:rPr>
              <w:t xml:space="preserve"> </w:t>
            </w:r>
            <w:r w:rsidRPr="00EC0665">
              <w:rPr>
                <w:rFonts w:ascii="Arial" w:hAnsi="Arial" w:cs="Arial"/>
                <w:spacing w:val="-2"/>
              </w:rPr>
              <w:t>(19.5%)</w:t>
            </w:r>
          </w:p>
        </w:tc>
        <w:tc>
          <w:tcPr>
            <w:tcW w:w="1531" w:type="dxa"/>
            <w:tcBorders>
              <w:top w:val="nil"/>
              <w:bottom w:val="nil"/>
            </w:tcBorders>
          </w:tcPr>
          <w:p w14:paraId="3C73E863" w14:textId="77777777" w:rsidR="00EC0665" w:rsidRPr="00EC0665" w:rsidRDefault="00EC0665" w:rsidP="00EC0665">
            <w:pPr>
              <w:rPr>
                <w:rFonts w:ascii="Arial" w:hAnsi="Arial" w:cs="Arial"/>
              </w:rPr>
            </w:pPr>
          </w:p>
        </w:tc>
      </w:tr>
      <w:tr w:rsidR="004C0F08" w:rsidRPr="00683DF5" w14:paraId="12F07AF5" w14:textId="77777777" w:rsidTr="003643F7">
        <w:tc>
          <w:tcPr>
            <w:tcW w:w="4500" w:type="dxa"/>
            <w:tcBorders>
              <w:top w:val="nil"/>
              <w:bottom w:val="nil"/>
            </w:tcBorders>
          </w:tcPr>
          <w:p w14:paraId="485F8661" w14:textId="0CF4DEE0" w:rsidR="004C0F08" w:rsidRPr="00683DF5" w:rsidRDefault="004C0F08" w:rsidP="00EC0665">
            <w:pPr>
              <w:rPr>
                <w:rFonts w:ascii="Arial" w:hAnsi="Arial" w:cs="Arial"/>
              </w:rPr>
            </w:pPr>
            <w:r>
              <w:rPr>
                <w:rFonts w:ascii="Arial" w:hAnsi="Arial" w:cs="Arial"/>
              </w:rPr>
              <w:t>Taking protocol driven rescue insulin</w:t>
            </w:r>
          </w:p>
        </w:tc>
        <w:tc>
          <w:tcPr>
            <w:tcW w:w="1620" w:type="dxa"/>
            <w:tcBorders>
              <w:top w:val="nil"/>
              <w:bottom w:val="nil"/>
            </w:tcBorders>
          </w:tcPr>
          <w:p w14:paraId="13B30085" w14:textId="26FF6114" w:rsidR="004C0F08" w:rsidRPr="00D85DCD" w:rsidRDefault="004C0F08" w:rsidP="00EC0665">
            <w:pPr>
              <w:rPr>
                <w:rFonts w:ascii="Arial" w:hAnsi="Arial" w:cs="Arial"/>
                <w:spacing w:val="-2"/>
              </w:rPr>
            </w:pPr>
            <w:r>
              <w:rPr>
                <w:rFonts w:ascii="Arial" w:hAnsi="Arial" w:cs="Arial"/>
                <w:spacing w:val="-2"/>
              </w:rPr>
              <w:t>2</w:t>
            </w:r>
            <w:r w:rsidR="00F23F7F">
              <w:rPr>
                <w:rFonts w:ascii="Arial" w:hAnsi="Arial" w:cs="Arial"/>
                <w:spacing w:val="-2"/>
              </w:rPr>
              <w:t>59</w:t>
            </w:r>
            <w:r>
              <w:rPr>
                <w:rFonts w:ascii="Arial" w:hAnsi="Arial" w:cs="Arial"/>
                <w:spacing w:val="-2"/>
              </w:rPr>
              <w:t xml:space="preserve"> (1</w:t>
            </w:r>
            <w:r w:rsidR="00F23F7F">
              <w:rPr>
                <w:rFonts w:ascii="Arial" w:hAnsi="Arial" w:cs="Arial"/>
                <w:spacing w:val="-2"/>
              </w:rPr>
              <w:t>7.8</w:t>
            </w:r>
            <w:r>
              <w:rPr>
                <w:rFonts w:ascii="Arial" w:hAnsi="Arial" w:cs="Arial"/>
                <w:spacing w:val="-2"/>
              </w:rPr>
              <w:t>%)</w:t>
            </w:r>
          </w:p>
        </w:tc>
        <w:tc>
          <w:tcPr>
            <w:tcW w:w="1511" w:type="dxa"/>
            <w:tcBorders>
              <w:top w:val="nil"/>
              <w:bottom w:val="nil"/>
            </w:tcBorders>
          </w:tcPr>
          <w:p w14:paraId="5527BA84" w14:textId="4FCEA693" w:rsidR="004C0F08" w:rsidRPr="00EC0665" w:rsidRDefault="00F23F7F" w:rsidP="00EC0665">
            <w:pPr>
              <w:rPr>
                <w:rFonts w:ascii="Arial" w:hAnsi="Arial" w:cs="Arial"/>
                <w:spacing w:val="-2"/>
              </w:rPr>
            </w:pPr>
            <w:r>
              <w:rPr>
                <w:rFonts w:ascii="Arial" w:hAnsi="Arial" w:cs="Arial"/>
                <w:spacing w:val="-2"/>
              </w:rPr>
              <w:t>39</w:t>
            </w:r>
            <w:r w:rsidR="004C0F08">
              <w:rPr>
                <w:rFonts w:ascii="Arial" w:hAnsi="Arial" w:cs="Arial"/>
                <w:spacing w:val="-2"/>
              </w:rPr>
              <w:t xml:space="preserve"> (</w:t>
            </w:r>
            <w:r>
              <w:rPr>
                <w:rFonts w:ascii="Arial" w:hAnsi="Arial" w:cs="Arial"/>
                <w:spacing w:val="-2"/>
              </w:rPr>
              <w:t>12.2</w:t>
            </w:r>
            <w:r w:rsidR="004C0F08">
              <w:rPr>
                <w:rFonts w:ascii="Arial" w:hAnsi="Arial" w:cs="Arial"/>
                <w:spacing w:val="-2"/>
              </w:rPr>
              <w:t>%)</w:t>
            </w:r>
          </w:p>
        </w:tc>
        <w:tc>
          <w:tcPr>
            <w:tcW w:w="1545" w:type="dxa"/>
            <w:tcBorders>
              <w:top w:val="nil"/>
              <w:bottom w:val="nil"/>
            </w:tcBorders>
          </w:tcPr>
          <w:p w14:paraId="702B4FBD" w14:textId="204CA4BE" w:rsidR="004C0F08" w:rsidRPr="00EC0665" w:rsidRDefault="00440EE0" w:rsidP="00EC0665">
            <w:pPr>
              <w:rPr>
                <w:rFonts w:ascii="Arial" w:hAnsi="Arial" w:cs="Arial"/>
                <w:spacing w:val="-2"/>
              </w:rPr>
            </w:pPr>
            <w:r>
              <w:rPr>
                <w:rFonts w:ascii="Arial" w:hAnsi="Arial" w:cs="Arial"/>
                <w:spacing w:val="-2"/>
              </w:rPr>
              <w:t>59 (16.8%)</w:t>
            </w:r>
          </w:p>
        </w:tc>
        <w:tc>
          <w:tcPr>
            <w:tcW w:w="1536" w:type="dxa"/>
            <w:tcBorders>
              <w:top w:val="nil"/>
              <w:bottom w:val="nil"/>
            </w:tcBorders>
          </w:tcPr>
          <w:p w14:paraId="489EF42E" w14:textId="2CFA9686" w:rsidR="004C0F08" w:rsidRPr="00EC0665" w:rsidRDefault="00440EE0" w:rsidP="00EC0665">
            <w:pPr>
              <w:rPr>
                <w:rFonts w:ascii="Arial" w:hAnsi="Arial" w:cs="Arial"/>
                <w:spacing w:val="-2"/>
              </w:rPr>
            </w:pPr>
            <w:r>
              <w:rPr>
                <w:rFonts w:ascii="Arial" w:hAnsi="Arial" w:cs="Arial"/>
                <w:spacing w:val="-2"/>
              </w:rPr>
              <w:t>63 (15.8%)</w:t>
            </w:r>
          </w:p>
        </w:tc>
        <w:tc>
          <w:tcPr>
            <w:tcW w:w="1530" w:type="dxa"/>
            <w:tcBorders>
              <w:top w:val="nil"/>
              <w:bottom w:val="nil"/>
            </w:tcBorders>
          </w:tcPr>
          <w:p w14:paraId="150A5F8E" w14:textId="4FD1A34A" w:rsidR="004C0F08" w:rsidRPr="00EC0665" w:rsidRDefault="00440EE0" w:rsidP="00EC0665">
            <w:pPr>
              <w:rPr>
                <w:rFonts w:ascii="Arial" w:hAnsi="Arial" w:cs="Arial"/>
                <w:spacing w:val="-2"/>
              </w:rPr>
            </w:pPr>
            <w:r>
              <w:rPr>
                <w:rFonts w:ascii="Arial" w:hAnsi="Arial" w:cs="Arial"/>
                <w:spacing w:val="-2"/>
              </w:rPr>
              <w:t>98 (25.5%)</w:t>
            </w:r>
          </w:p>
        </w:tc>
        <w:tc>
          <w:tcPr>
            <w:tcW w:w="1531" w:type="dxa"/>
            <w:tcBorders>
              <w:top w:val="nil"/>
              <w:bottom w:val="nil"/>
            </w:tcBorders>
          </w:tcPr>
          <w:p w14:paraId="4A009211" w14:textId="6CF49746" w:rsidR="004C0F08" w:rsidRPr="00EC0665" w:rsidRDefault="00440EE0" w:rsidP="00EC0665">
            <w:pPr>
              <w:rPr>
                <w:rFonts w:ascii="Arial" w:hAnsi="Arial" w:cs="Arial"/>
              </w:rPr>
            </w:pPr>
            <w:r>
              <w:rPr>
                <w:rFonts w:ascii="Arial" w:hAnsi="Arial" w:cs="Arial"/>
              </w:rPr>
              <w:t>&lt;0.001</w:t>
            </w:r>
          </w:p>
        </w:tc>
      </w:tr>
      <w:tr w:rsidR="004C0F08" w:rsidRPr="00683DF5" w14:paraId="6644B1D9" w14:textId="77777777" w:rsidTr="003643F7">
        <w:tc>
          <w:tcPr>
            <w:tcW w:w="4500" w:type="dxa"/>
            <w:tcBorders>
              <w:top w:val="nil"/>
              <w:bottom w:val="nil"/>
            </w:tcBorders>
          </w:tcPr>
          <w:p w14:paraId="20A4BB95" w14:textId="7C7A71BB" w:rsidR="004C0F08" w:rsidRPr="00683DF5" w:rsidRDefault="004C0F08" w:rsidP="00EC0665">
            <w:pPr>
              <w:rPr>
                <w:rFonts w:ascii="Arial" w:hAnsi="Arial" w:cs="Arial"/>
              </w:rPr>
            </w:pPr>
            <w:r>
              <w:rPr>
                <w:rFonts w:ascii="Arial" w:hAnsi="Arial" w:cs="Arial"/>
              </w:rPr>
              <w:t>Taking non-study diabetes medications</w:t>
            </w:r>
          </w:p>
        </w:tc>
        <w:tc>
          <w:tcPr>
            <w:tcW w:w="1620" w:type="dxa"/>
            <w:tcBorders>
              <w:top w:val="nil"/>
              <w:bottom w:val="nil"/>
            </w:tcBorders>
          </w:tcPr>
          <w:p w14:paraId="6ABCFBB3" w14:textId="3DAE67E5" w:rsidR="004C0F08" w:rsidRPr="00D85DCD" w:rsidRDefault="00440EE0" w:rsidP="00EC0665">
            <w:pPr>
              <w:rPr>
                <w:rFonts w:ascii="Arial" w:hAnsi="Arial" w:cs="Arial"/>
                <w:spacing w:val="-2"/>
              </w:rPr>
            </w:pPr>
            <w:r>
              <w:rPr>
                <w:rFonts w:ascii="Arial" w:hAnsi="Arial" w:cs="Arial"/>
                <w:spacing w:val="-2"/>
              </w:rPr>
              <w:t>75 (5.2%)</w:t>
            </w:r>
          </w:p>
        </w:tc>
        <w:tc>
          <w:tcPr>
            <w:tcW w:w="1511" w:type="dxa"/>
            <w:tcBorders>
              <w:top w:val="nil"/>
              <w:bottom w:val="nil"/>
            </w:tcBorders>
          </w:tcPr>
          <w:p w14:paraId="6F10E12F" w14:textId="7D4EA40E" w:rsidR="004C0F08" w:rsidRPr="00EC0665" w:rsidRDefault="00440EE0" w:rsidP="00EC0665">
            <w:pPr>
              <w:rPr>
                <w:rFonts w:ascii="Arial" w:hAnsi="Arial" w:cs="Arial"/>
                <w:spacing w:val="-2"/>
              </w:rPr>
            </w:pPr>
            <w:r>
              <w:rPr>
                <w:rFonts w:ascii="Arial" w:hAnsi="Arial" w:cs="Arial"/>
                <w:spacing w:val="-2"/>
              </w:rPr>
              <w:t>15 (4.7%)</w:t>
            </w:r>
          </w:p>
        </w:tc>
        <w:tc>
          <w:tcPr>
            <w:tcW w:w="1545" w:type="dxa"/>
            <w:tcBorders>
              <w:top w:val="nil"/>
              <w:bottom w:val="nil"/>
            </w:tcBorders>
          </w:tcPr>
          <w:p w14:paraId="759BBC23" w14:textId="6F4645BB" w:rsidR="004C0F08" w:rsidRPr="00EC0665" w:rsidRDefault="00440EE0" w:rsidP="00EC0665">
            <w:pPr>
              <w:rPr>
                <w:rFonts w:ascii="Arial" w:hAnsi="Arial" w:cs="Arial"/>
                <w:spacing w:val="-2"/>
              </w:rPr>
            </w:pPr>
            <w:r>
              <w:rPr>
                <w:rFonts w:ascii="Arial" w:hAnsi="Arial" w:cs="Arial"/>
                <w:spacing w:val="-2"/>
              </w:rPr>
              <w:t>21 (6.0%)</w:t>
            </w:r>
          </w:p>
        </w:tc>
        <w:tc>
          <w:tcPr>
            <w:tcW w:w="1536" w:type="dxa"/>
            <w:tcBorders>
              <w:top w:val="nil"/>
              <w:bottom w:val="nil"/>
            </w:tcBorders>
          </w:tcPr>
          <w:p w14:paraId="728D727D" w14:textId="49FBFD9B" w:rsidR="004C0F08" w:rsidRPr="00EC0665" w:rsidRDefault="00440EE0" w:rsidP="00EC0665">
            <w:pPr>
              <w:rPr>
                <w:rFonts w:ascii="Arial" w:hAnsi="Arial" w:cs="Arial"/>
                <w:spacing w:val="-2"/>
              </w:rPr>
            </w:pPr>
            <w:r>
              <w:rPr>
                <w:rFonts w:ascii="Arial" w:hAnsi="Arial" w:cs="Arial"/>
                <w:spacing w:val="-2"/>
              </w:rPr>
              <w:t>17 (4.3%)</w:t>
            </w:r>
          </w:p>
        </w:tc>
        <w:tc>
          <w:tcPr>
            <w:tcW w:w="1530" w:type="dxa"/>
            <w:tcBorders>
              <w:top w:val="nil"/>
              <w:bottom w:val="nil"/>
            </w:tcBorders>
          </w:tcPr>
          <w:p w14:paraId="376E1547" w14:textId="03D7D499" w:rsidR="004C0F08" w:rsidRPr="00EC0665" w:rsidRDefault="00440EE0" w:rsidP="00EC0665">
            <w:pPr>
              <w:rPr>
                <w:rFonts w:ascii="Arial" w:hAnsi="Arial" w:cs="Arial"/>
                <w:spacing w:val="-2"/>
              </w:rPr>
            </w:pPr>
            <w:r>
              <w:rPr>
                <w:rFonts w:ascii="Arial" w:hAnsi="Arial" w:cs="Arial"/>
                <w:spacing w:val="-2"/>
              </w:rPr>
              <w:t>22 (5.7%)</w:t>
            </w:r>
          </w:p>
        </w:tc>
        <w:tc>
          <w:tcPr>
            <w:tcW w:w="1531" w:type="dxa"/>
            <w:tcBorders>
              <w:top w:val="nil"/>
              <w:bottom w:val="nil"/>
            </w:tcBorders>
          </w:tcPr>
          <w:p w14:paraId="153325FA" w14:textId="21812965" w:rsidR="004C0F08" w:rsidRPr="00EC0665" w:rsidRDefault="00440EE0" w:rsidP="00EC0665">
            <w:pPr>
              <w:rPr>
                <w:rFonts w:ascii="Arial" w:hAnsi="Arial" w:cs="Arial"/>
              </w:rPr>
            </w:pPr>
            <w:r>
              <w:rPr>
                <w:rFonts w:ascii="Arial" w:hAnsi="Arial" w:cs="Arial"/>
              </w:rPr>
              <w:t>0.681</w:t>
            </w:r>
          </w:p>
        </w:tc>
      </w:tr>
      <w:tr w:rsidR="004C0F08" w:rsidRPr="00683DF5" w14:paraId="66BF81C5" w14:textId="77777777" w:rsidTr="003643F7">
        <w:tc>
          <w:tcPr>
            <w:tcW w:w="4500" w:type="dxa"/>
            <w:tcBorders>
              <w:top w:val="nil"/>
            </w:tcBorders>
          </w:tcPr>
          <w:p w14:paraId="09AB462F" w14:textId="066886E7" w:rsidR="004C0F08" w:rsidRPr="00683DF5" w:rsidRDefault="004C0F08" w:rsidP="00EC0665">
            <w:pPr>
              <w:rPr>
                <w:rFonts w:ascii="Arial" w:hAnsi="Arial" w:cs="Arial"/>
              </w:rPr>
            </w:pPr>
            <w:r>
              <w:rPr>
                <w:rFonts w:ascii="Arial" w:hAnsi="Arial" w:cs="Arial"/>
              </w:rPr>
              <w:t>Discontinued randomized study medication</w:t>
            </w:r>
          </w:p>
        </w:tc>
        <w:tc>
          <w:tcPr>
            <w:tcW w:w="1620" w:type="dxa"/>
            <w:tcBorders>
              <w:top w:val="nil"/>
            </w:tcBorders>
          </w:tcPr>
          <w:p w14:paraId="0AB03432" w14:textId="7F38383B" w:rsidR="004C0F08" w:rsidRPr="00D85DCD" w:rsidRDefault="00440EE0" w:rsidP="00EC0665">
            <w:pPr>
              <w:rPr>
                <w:rFonts w:ascii="Arial" w:hAnsi="Arial" w:cs="Arial"/>
                <w:spacing w:val="-2"/>
              </w:rPr>
            </w:pPr>
            <w:r>
              <w:rPr>
                <w:rFonts w:ascii="Arial" w:hAnsi="Arial" w:cs="Arial"/>
                <w:spacing w:val="-2"/>
              </w:rPr>
              <w:t>131 (9.0%)</w:t>
            </w:r>
          </w:p>
        </w:tc>
        <w:tc>
          <w:tcPr>
            <w:tcW w:w="1511" w:type="dxa"/>
            <w:tcBorders>
              <w:top w:val="nil"/>
            </w:tcBorders>
          </w:tcPr>
          <w:p w14:paraId="24CF21B5" w14:textId="7CF0E8B7" w:rsidR="004C0F08" w:rsidRPr="00EC0665" w:rsidRDefault="00440EE0" w:rsidP="00EC0665">
            <w:pPr>
              <w:rPr>
                <w:rFonts w:ascii="Arial" w:hAnsi="Arial" w:cs="Arial"/>
                <w:spacing w:val="-2"/>
              </w:rPr>
            </w:pPr>
            <w:r>
              <w:rPr>
                <w:rFonts w:ascii="Arial" w:hAnsi="Arial" w:cs="Arial"/>
                <w:spacing w:val="-2"/>
              </w:rPr>
              <w:t>22 (6.9%)</w:t>
            </w:r>
          </w:p>
        </w:tc>
        <w:tc>
          <w:tcPr>
            <w:tcW w:w="1545" w:type="dxa"/>
            <w:tcBorders>
              <w:top w:val="nil"/>
            </w:tcBorders>
          </w:tcPr>
          <w:p w14:paraId="394CD16E" w14:textId="17876E17" w:rsidR="004C0F08" w:rsidRPr="00EC0665" w:rsidRDefault="00440EE0" w:rsidP="00EC0665">
            <w:pPr>
              <w:rPr>
                <w:rFonts w:ascii="Arial" w:hAnsi="Arial" w:cs="Arial"/>
                <w:spacing w:val="-2"/>
              </w:rPr>
            </w:pPr>
            <w:r>
              <w:rPr>
                <w:rFonts w:ascii="Arial" w:hAnsi="Arial" w:cs="Arial"/>
                <w:spacing w:val="-2"/>
              </w:rPr>
              <w:t>32 (9.1%)</w:t>
            </w:r>
          </w:p>
        </w:tc>
        <w:tc>
          <w:tcPr>
            <w:tcW w:w="1536" w:type="dxa"/>
            <w:tcBorders>
              <w:top w:val="nil"/>
            </w:tcBorders>
          </w:tcPr>
          <w:p w14:paraId="530B3709" w14:textId="455391C8" w:rsidR="004C0F08" w:rsidRPr="00EC0665" w:rsidRDefault="00440EE0" w:rsidP="00EC0665">
            <w:pPr>
              <w:rPr>
                <w:rFonts w:ascii="Arial" w:hAnsi="Arial" w:cs="Arial"/>
                <w:spacing w:val="-2"/>
              </w:rPr>
            </w:pPr>
            <w:r>
              <w:rPr>
                <w:rFonts w:ascii="Arial" w:hAnsi="Arial" w:cs="Arial"/>
                <w:spacing w:val="-2"/>
              </w:rPr>
              <w:t>51 (12.8%)</w:t>
            </w:r>
          </w:p>
        </w:tc>
        <w:tc>
          <w:tcPr>
            <w:tcW w:w="1530" w:type="dxa"/>
            <w:tcBorders>
              <w:top w:val="nil"/>
            </w:tcBorders>
          </w:tcPr>
          <w:p w14:paraId="704B3872" w14:textId="04777F5A" w:rsidR="004C0F08" w:rsidRPr="00EC0665" w:rsidRDefault="00440EE0" w:rsidP="00EC0665">
            <w:pPr>
              <w:rPr>
                <w:rFonts w:ascii="Arial" w:hAnsi="Arial" w:cs="Arial"/>
                <w:spacing w:val="-2"/>
              </w:rPr>
            </w:pPr>
            <w:r>
              <w:rPr>
                <w:rFonts w:ascii="Arial" w:hAnsi="Arial" w:cs="Arial"/>
                <w:spacing w:val="-2"/>
              </w:rPr>
              <w:t>26 (6.8%)</w:t>
            </w:r>
          </w:p>
        </w:tc>
        <w:tc>
          <w:tcPr>
            <w:tcW w:w="1531" w:type="dxa"/>
            <w:tcBorders>
              <w:top w:val="nil"/>
            </w:tcBorders>
          </w:tcPr>
          <w:p w14:paraId="10C16800" w14:textId="19294798" w:rsidR="004C0F08" w:rsidRPr="00EC0665" w:rsidRDefault="00440EE0" w:rsidP="00EC0665">
            <w:pPr>
              <w:rPr>
                <w:rFonts w:ascii="Arial" w:hAnsi="Arial" w:cs="Arial"/>
              </w:rPr>
            </w:pPr>
            <w:r>
              <w:rPr>
                <w:rFonts w:ascii="Arial" w:hAnsi="Arial" w:cs="Arial"/>
              </w:rPr>
              <w:t>0.011</w:t>
            </w:r>
          </w:p>
        </w:tc>
      </w:tr>
    </w:tbl>
    <w:p w14:paraId="21BDE0C8" w14:textId="77777777" w:rsidR="00310717" w:rsidRDefault="00310717" w:rsidP="000A3E7B">
      <w:pPr>
        <w:spacing w:after="0" w:line="240" w:lineRule="auto"/>
        <w:rPr>
          <w:rFonts w:ascii="Arial" w:hAnsi="Arial" w:cs="Arial"/>
        </w:rPr>
      </w:pPr>
      <w:r>
        <w:rPr>
          <w:rFonts w:ascii="Arial" w:hAnsi="Arial" w:cs="Arial"/>
        </w:rPr>
        <w:t>Abbreviations: IQR, interquartile range.</w:t>
      </w:r>
    </w:p>
    <w:p w14:paraId="1150B742" w14:textId="26169824" w:rsidR="00EF4E23" w:rsidRDefault="00B377D6" w:rsidP="000A3E7B">
      <w:pPr>
        <w:spacing w:after="0" w:line="240" w:lineRule="auto"/>
        <w:rPr>
          <w:rFonts w:ascii="Arial" w:hAnsi="Arial" w:cs="Arial"/>
        </w:rPr>
      </w:pPr>
      <w:r>
        <w:rPr>
          <w:rFonts w:ascii="Arial" w:hAnsi="Arial" w:cs="Arial"/>
        </w:rPr>
        <w:t>Note: All continuous variables are summarized as mean (standard deviation), and all categorical variables are summarized as counts (percent), unless otherwise noted.</w:t>
      </w:r>
    </w:p>
    <w:p w14:paraId="4929C018" w14:textId="45D92EFB" w:rsidR="00917758" w:rsidRDefault="00EF4E23" w:rsidP="000A3E7B">
      <w:pPr>
        <w:spacing w:after="0" w:line="240" w:lineRule="auto"/>
        <w:rPr>
          <w:rFonts w:ascii="Arial" w:hAnsi="Arial" w:cs="Arial"/>
        </w:rPr>
      </w:pPr>
      <w:r>
        <w:rPr>
          <w:rFonts w:ascii="Arial" w:hAnsi="Arial" w:cs="Arial"/>
          <w:vertAlign w:val="superscript"/>
        </w:rPr>
        <w:t>1</w:t>
      </w:r>
      <w:r>
        <w:rPr>
          <w:rFonts w:ascii="Arial" w:hAnsi="Arial" w:cs="Arial"/>
        </w:rPr>
        <w:t xml:space="preserve"> </w:t>
      </w:r>
      <w:r w:rsidR="00150842">
        <w:rPr>
          <w:rFonts w:ascii="Arial" w:hAnsi="Arial" w:cs="Arial"/>
        </w:rPr>
        <w:t>Nominal (unadjusted) p</w:t>
      </w:r>
      <w:r>
        <w:rPr>
          <w:rFonts w:ascii="Arial" w:hAnsi="Arial" w:cs="Arial"/>
        </w:rPr>
        <w:t>-value is from an overall test of treatment differences (i.e., test that at least one pair of treatment groups differ), based on an ANOVA (continuous variables) or chi-squared test (categorical variables)</w:t>
      </w:r>
      <w:r w:rsidR="001230DD">
        <w:rPr>
          <w:rFonts w:ascii="Arial" w:hAnsi="Arial" w:cs="Arial"/>
        </w:rPr>
        <w:t>, unless otherwise noted</w:t>
      </w:r>
      <w:r>
        <w:rPr>
          <w:rFonts w:ascii="Arial" w:hAnsi="Arial" w:cs="Arial"/>
        </w:rPr>
        <w:t xml:space="preserve">. </w:t>
      </w:r>
    </w:p>
    <w:p w14:paraId="5C29C2F9" w14:textId="66921DFB" w:rsidR="00917758" w:rsidRDefault="00917758" w:rsidP="000A3E7B">
      <w:pPr>
        <w:spacing w:after="0" w:line="240" w:lineRule="auto"/>
        <w:rPr>
          <w:rFonts w:ascii="Arial" w:hAnsi="Arial" w:cs="Arial"/>
        </w:rPr>
      </w:pPr>
      <w:r>
        <w:rPr>
          <w:rFonts w:ascii="Arial" w:hAnsi="Arial" w:cs="Arial"/>
          <w:vertAlign w:val="superscript"/>
        </w:rPr>
        <w:t>2</w:t>
      </w:r>
      <w:r>
        <w:rPr>
          <w:rFonts w:ascii="Arial" w:hAnsi="Arial" w:cs="Arial"/>
        </w:rPr>
        <w:t xml:space="preserve"> P-value is based on a Kruskal-</w:t>
      </w:r>
      <w:proofErr w:type="gramStart"/>
      <w:r>
        <w:rPr>
          <w:rFonts w:ascii="Arial" w:hAnsi="Arial" w:cs="Arial"/>
        </w:rPr>
        <w:t>Wallis</w:t>
      </w:r>
      <w:proofErr w:type="gramEnd"/>
      <w:r>
        <w:rPr>
          <w:rFonts w:ascii="Arial" w:hAnsi="Arial" w:cs="Arial"/>
        </w:rPr>
        <w:t xml:space="preserve"> test (due to nonnormally distributed variables).</w:t>
      </w:r>
    </w:p>
    <w:p w14:paraId="5F524A73" w14:textId="37EC1F9C" w:rsidR="00EE4980" w:rsidRPr="00037197" w:rsidRDefault="00917758" w:rsidP="000A3E7B">
      <w:pPr>
        <w:spacing w:after="0" w:line="240" w:lineRule="auto"/>
        <w:rPr>
          <w:rFonts w:ascii="Arial" w:hAnsi="Arial" w:cs="Arial"/>
        </w:rPr>
      </w:pPr>
      <w:r>
        <w:rPr>
          <w:rFonts w:ascii="Arial" w:hAnsi="Arial" w:cs="Arial"/>
          <w:vertAlign w:val="superscript"/>
        </w:rPr>
        <w:t>3</w:t>
      </w:r>
      <w:r w:rsidR="00EE4980">
        <w:rPr>
          <w:rFonts w:ascii="Arial" w:hAnsi="Arial" w:cs="Arial"/>
        </w:rPr>
        <w:t xml:space="preserve"> There was a total of 40 (2.8%) participants with metformin dose &lt;1000 mg/d.</w:t>
      </w:r>
    </w:p>
    <w:p w14:paraId="38483303" w14:textId="04492069" w:rsidR="00641C96" w:rsidRDefault="00917758" w:rsidP="007905E7">
      <w:pPr>
        <w:spacing w:after="0" w:line="240" w:lineRule="auto"/>
        <w:rPr>
          <w:rFonts w:ascii="Arial" w:hAnsi="Arial" w:cs="Arial"/>
        </w:rPr>
        <w:sectPr w:rsidR="00641C96" w:rsidSect="007905E7">
          <w:pgSz w:w="15840" w:h="12240" w:orient="landscape"/>
          <w:pgMar w:top="720" w:right="720" w:bottom="810" w:left="630" w:header="720" w:footer="360" w:gutter="0"/>
          <w:cols w:space="720"/>
          <w:docGrid w:linePitch="360"/>
        </w:sectPr>
      </w:pPr>
      <w:r>
        <w:rPr>
          <w:rFonts w:ascii="Arial" w:hAnsi="Arial" w:cs="Arial"/>
          <w:vertAlign w:val="superscript"/>
        </w:rPr>
        <w:t>4</w:t>
      </w:r>
      <w:r w:rsidR="00EE4980">
        <w:rPr>
          <w:rFonts w:ascii="Arial" w:hAnsi="Arial" w:cs="Arial"/>
        </w:rPr>
        <w:t xml:space="preserve"> </w:t>
      </w:r>
      <w:r w:rsidR="00EE55BA">
        <w:rPr>
          <w:rFonts w:ascii="Arial" w:hAnsi="Arial" w:cs="Arial"/>
        </w:rPr>
        <w:t>Dose for glargine was in units/</w:t>
      </w:r>
      <w:r w:rsidR="00A4130E">
        <w:rPr>
          <w:rFonts w:ascii="Arial" w:hAnsi="Arial" w:cs="Arial"/>
        </w:rPr>
        <w:t>kg/</w:t>
      </w:r>
      <w:r w:rsidR="00EE55BA">
        <w:rPr>
          <w:rFonts w:ascii="Arial" w:hAnsi="Arial" w:cs="Arial"/>
        </w:rPr>
        <w:t>d. Dose for glimepiride, liraglutide, and sitagliptin were in mg/d</w:t>
      </w:r>
      <w:r w:rsidR="00EE4980">
        <w:rPr>
          <w:rFonts w:ascii="Arial" w:hAnsi="Arial" w:cs="Arial"/>
        </w:rPr>
        <w:t xml:space="preserve">. </w:t>
      </w:r>
    </w:p>
    <w:p w14:paraId="4DCBABC9" w14:textId="626A9537" w:rsidR="00AB478A" w:rsidRDefault="00AB478A" w:rsidP="00003BC9">
      <w:pPr>
        <w:pStyle w:val="Heading1"/>
        <w:ind w:left="-630"/>
      </w:pPr>
      <w:bookmarkStart w:id="9" w:name="_Toc219835855"/>
      <w:r w:rsidRPr="00003BC9">
        <w:rPr>
          <w:b/>
          <w:bCs/>
        </w:rPr>
        <w:lastRenderedPageBreak/>
        <w:t xml:space="preserve">Supplemental Table </w:t>
      </w:r>
      <w:r w:rsidR="001B29C4" w:rsidRPr="00003BC9">
        <w:rPr>
          <w:b/>
          <w:bCs/>
        </w:rPr>
        <w:t>6</w:t>
      </w:r>
      <w:r w:rsidRPr="00003BC9">
        <w:rPr>
          <w:b/>
          <w:bCs/>
        </w:rPr>
        <w:t>.</w:t>
      </w:r>
      <w:r>
        <w:t xml:space="preserve"> </w:t>
      </w:r>
      <w:r w:rsidR="0082360F">
        <w:t>HbA1c and core CGM metrics by randomized treatment group in the intention</w:t>
      </w:r>
      <w:r w:rsidR="00537A71">
        <w:t>-</w:t>
      </w:r>
      <w:r w:rsidR="0082360F">
        <w:t>to</w:t>
      </w:r>
      <w:r w:rsidR="00537A71">
        <w:t>-</w:t>
      </w:r>
      <w:r w:rsidR="0082360F">
        <w:t>treat cohort; values reported as sample means (standard deviation)</w:t>
      </w:r>
      <w:bookmarkEnd w:id="9"/>
      <w:r>
        <w:t xml:space="preserve"> </w:t>
      </w:r>
    </w:p>
    <w:tbl>
      <w:tblPr>
        <w:tblStyle w:val="TableGrid"/>
        <w:tblW w:w="11340" w:type="dxa"/>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1890"/>
        <w:gridCol w:w="1537"/>
        <w:gridCol w:w="1552"/>
        <w:gridCol w:w="1548"/>
        <w:gridCol w:w="1546"/>
        <w:gridCol w:w="1531"/>
        <w:gridCol w:w="1736"/>
      </w:tblGrid>
      <w:tr w:rsidR="00AB478A" w:rsidRPr="006B3B7E" w14:paraId="1963A2A7" w14:textId="77777777" w:rsidTr="000A3E7B">
        <w:tc>
          <w:tcPr>
            <w:tcW w:w="1890" w:type="dxa"/>
            <w:tcBorders>
              <w:bottom w:val="single" w:sz="4" w:space="0" w:color="auto"/>
            </w:tcBorders>
          </w:tcPr>
          <w:p w14:paraId="198A2366" w14:textId="787F8F99" w:rsidR="00AB478A" w:rsidRPr="006B3B7E" w:rsidRDefault="002D21EA" w:rsidP="000A3E7B">
            <w:pPr>
              <w:rPr>
                <w:rFonts w:ascii="Arial" w:hAnsi="Arial" w:cs="Arial"/>
                <w:b/>
                <w:bCs/>
              </w:rPr>
            </w:pPr>
            <w:r>
              <w:rPr>
                <w:rFonts w:ascii="Arial" w:hAnsi="Arial" w:cs="Arial"/>
                <w:b/>
                <w:bCs/>
                <w:spacing w:val="-2"/>
              </w:rPr>
              <w:t xml:space="preserve">Glycemic </w:t>
            </w:r>
            <w:r w:rsidR="00AB478A" w:rsidRPr="006B3B7E">
              <w:rPr>
                <w:rFonts w:ascii="Arial" w:hAnsi="Arial" w:cs="Arial"/>
                <w:b/>
                <w:bCs/>
                <w:spacing w:val="-2"/>
              </w:rPr>
              <w:t>Metric</w:t>
            </w:r>
          </w:p>
        </w:tc>
        <w:tc>
          <w:tcPr>
            <w:tcW w:w="1537" w:type="dxa"/>
            <w:tcBorders>
              <w:bottom w:val="single" w:sz="4" w:space="0" w:color="auto"/>
            </w:tcBorders>
          </w:tcPr>
          <w:p w14:paraId="637CD0AD" w14:textId="77777777" w:rsidR="00AB478A" w:rsidRDefault="00AB478A" w:rsidP="000A3E7B">
            <w:pPr>
              <w:pStyle w:val="TableParagraph"/>
              <w:spacing w:before="18" w:line="240" w:lineRule="auto"/>
              <w:jc w:val="center"/>
              <w:rPr>
                <w:rFonts w:ascii="Arial" w:hAnsi="Arial" w:cs="Arial"/>
                <w:b/>
                <w:bCs/>
              </w:rPr>
            </w:pPr>
            <w:r w:rsidRPr="00626F3E">
              <w:rPr>
                <w:rFonts w:ascii="Arial" w:hAnsi="Arial" w:cs="Arial"/>
                <w:b/>
                <w:bCs/>
              </w:rPr>
              <w:t>Glargine</w:t>
            </w:r>
          </w:p>
          <w:p w14:paraId="73C3CAFB" w14:textId="77777777" w:rsidR="00AB478A" w:rsidRDefault="00AB478A" w:rsidP="000A3E7B">
            <w:pPr>
              <w:jc w:val="center"/>
              <w:rPr>
                <w:rFonts w:ascii="Arial" w:hAnsi="Arial" w:cs="Arial"/>
                <w:b/>
                <w:bCs/>
              </w:rPr>
            </w:pPr>
            <w:r>
              <w:rPr>
                <w:rFonts w:ascii="Arial" w:hAnsi="Arial" w:cs="Arial"/>
                <w:b/>
                <w:bCs/>
              </w:rPr>
              <w:t>(I)</w:t>
            </w:r>
          </w:p>
          <w:p w14:paraId="465E67C5" w14:textId="76E0AE00" w:rsidR="0082360F" w:rsidRPr="006B3B7E" w:rsidRDefault="0082360F" w:rsidP="000A3E7B">
            <w:pPr>
              <w:jc w:val="center"/>
              <w:rPr>
                <w:rFonts w:ascii="Arial" w:hAnsi="Arial" w:cs="Arial"/>
                <w:b/>
                <w:bCs/>
              </w:rPr>
            </w:pPr>
            <w:r>
              <w:rPr>
                <w:rFonts w:ascii="Arial" w:hAnsi="Arial" w:cs="Arial"/>
                <w:b/>
                <w:bCs/>
              </w:rPr>
              <w:t>(n=319)</w:t>
            </w:r>
          </w:p>
        </w:tc>
        <w:tc>
          <w:tcPr>
            <w:tcW w:w="1552" w:type="dxa"/>
            <w:tcBorders>
              <w:bottom w:val="single" w:sz="4" w:space="0" w:color="auto"/>
            </w:tcBorders>
          </w:tcPr>
          <w:p w14:paraId="0DEB0B82" w14:textId="77777777" w:rsidR="00AB478A" w:rsidRDefault="00AB478A" w:rsidP="000A3E7B">
            <w:pPr>
              <w:jc w:val="center"/>
              <w:rPr>
                <w:rFonts w:ascii="Arial" w:hAnsi="Arial" w:cs="Arial"/>
                <w:b/>
                <w:bCs/>
              </w:rPr>
            </w:pPr>
            <w:r w:rsidRPr="00626F3E">
              <w:rPr>
                <w:rFonts w:ascii="Arial" w:hAnsi="Arial" w:cs="Arial"/>
                <w:b/>
                <w:bCs/>
              </w:rPr>
              <w:t>Glimepiride</w:t>
            </w:r>
            <w:r>
              <w:rPr>
                <w:rFonts w:ascii="Arial" w:hAnsi="Arial" w:cs="Arial"/>
                <w:b/>
                <w:bCs/>
              </w:rPr>
              <w:t xml:space="preserve"> (</w:t>
            </w:r>
            <w:r w:rsidRPr="00684DBC">
              <w:rPr>
                <w:rFonts w:ascii="Arial" w:hAnsi="Arial" w:cs="Arial"/>
                <w:b/>
                <w:bCs/>
                <w:color w:val="ED7D31" w:themeColor="accent2"/>
              </w:rPr>
              <w:t>G</w:t>
            </w:r>
            <w:r>
              <w:rPr>
                <w:rFonts w:ascii="Arial" w:hAnsi="Arial" w:cs="Arial"/>
                <w:b/>
                <w:bCs/>
              </w:rPr>
              <w:t>)</w:t>
            </w:r>
          </w:p>
          <w:p w14:paraId="2EBFD220" w14:textId="36A620A7" w:rsidR="0082360F" w:rsidRPr="006B3B7E" w:rsidRDefault="0082360F" w:rsidP="000A3E7B">
            <w:pPr>
              <w:jc w:val="center"/>
              <w:rPr>
                <w:rFonts w:ascii="Arial" w:hAnsi="Arial" w:cs="Arial"/>
                <w:b/>
                <w:bCs/>
              </w:rPr>
            </w:pPr>
            <w:r>
              <w:rPr>
                <w:rFonts w:ascii="Arial" w:hAnsi="Arial" w:cs="Arial"/>
                <w:b/>
                <w:bCs/>
              </w:rPr>
              <w:t>(n=351)</w:t>
            </w:r>
          </w:p>
        </w:tc>
        <w:tc>
          <w:tcPr>
            <w:tcW w:w="1548" w:type="dxa"/>
            <w:tcBorders>
              <w:bottom w:val="single" w:sz="4" w:space="0" w:color="auto"/>
            </w:tcBorders>
          </w:tcPr>
          <w:p w14:paraId="287F68F3" w14:textId="77777777" w:rsidR="00AB478A" w:rsidRDefault="00AB478A" w:rsidP="000A3E7B">
            <w:pPr>
              <w:jc w:val="center"/>
              <w:rPr>
                <w:rFonts w:ascii="Arial" w:hAnsi="Arial" w:cs="Arial"/>
                <w:b/>
                <w:bCs/>
              </w:rPr>
            </w:pPr>
            <w:r w:rsidRPr="00626F3E">
              <w:rPr>
                <w:rFonts w:ascii="Arial" w:hAnsi="Arial" w:cs="Arial"/>
                <w:b/>
                <w:bCs/>
              </w:rPr>
              <w:t>Liraglutide</w:t>
            </w:r>
            <w:r>
              <w:rPr>
                <w:rFonts w:ascii="Arial" w:hAnsi="Arial" w:cs="Arial"/>
                <w:b/>
                <w:bCs/>
              </w:rPr>
              <w:t xml:space="preserve"> (</w:t>
            </w:r>
            <w:r w:rsidRPr="00684DBC">
              <w:rPr>
                <w:rFonts w:ascii="Arial" w:hAnsi="Arial" w:cs="Arial"/>
                <w:b/>
                <w:bCs/>
                <w:color w:val="00B0F0"/>
              </w:rPr>
              <w:t>L</w:t>
            </w:r>
            <w:r>
              <w:rPr>
                <w:rFonts w:ascii="Arial" w:hAnsi="Arial" w:cs="Arial"/>
                <w:b/>
                <w:bCs/>
              </w:rPr>
              <w:t>)</w:t>
            </w:r>
          </w:p>
          <w:p w14:paraId="0FECDC23" w14:textId="25AE4E4B" w:rsidR="0082360F" w:rsidRPr="006B3B7E" w:rsidRDefault="0082360F" w:rsidP="000A3E7B">
            <w:pPr>
              <w:jc w:val="center"/>
              <w:rPr>
                <w:rFonts w:ascii="Arial" w:hAnsi="Arial" w:cs="Arial"/>
                <w:b/>
                <w:bCs/>
              </w:rPr>
            </w:pPr>
            <w:r>
              <w:rPr>
                <w:rFonts w:ascii="Arial" w:hAnsi="Arial" w:cs="Arial"/>
                <w:b/>
                <w:bCs/>
              </w:rPr>
              <w:t>(n=398)</w:t>
            </w:r>
          </w:p>
        </w:tc>
        <w:tc>
          <w:tcPr>
            <w:tcW w:w="1546" w:type="dxa"/>
            <w:tcBorders>
              <w:bottom w:val="single" w:sz="4" w:space="0" w:color="auto"/>
            </w:tcBorders>
          </w:tcPr>
          <w:p w14:paraId="4747EA70" w14:textId="77777777" w:rsidR="00AB478A" w:rsidRDefault="00AB478A" w:rsidP="000A3E7B">
            <w:pPr>
              <w:jc w:val="center"/>
              <w:rPr>
                <w:rFonts w:ascii="Arial" w:hAnsi="Arial" w:cs="Arial"/>
                <w:b/>
                <w:bCs/>
              </w:rPr>
            </w:pPr>
            <w:r w:rsidRPr="00626F3E">
              <w:rPr>
                <w:rFonts w:ascii="Arial" w:hAnsi="Arial" w:cs="Arial"/>
                <w:b/>
                <w:bCs/>
              </w:rPr>
              <w:t>Sitagliptin</w:t>
            </w:r>
            <w:r>
              <w:rPr>
                <w:rFonts w:ascii="Arial" w:hAnsi="Arial" w:cs="Arial"/>
                <w:b/>
                <w:bCs/>
              </w:rPr>
              <w:t xml:space="preserve"> (</w:t>
            </w:r>
            <w:r w:rsidRPr="00684DBC">
              <w:rPr>
                <w:rFonts w:ascii="Arial" w:hAnsi="Arial" w:cs="Arial"/>
                <w:b/>
                <w:bCs/>
                <w:color w:val="C00000"/>
              </w:rPr>
              <w:t>S</w:t>
            </w:r>
            <w:r>
              <w:rPr>
                <w:rFonts w:ascii="Arial" w:hAnsi="Arial" w:cs="Arial"/>
                <w:b/>
                <w:bCs/>
              </w:rPr>
              <w:t>)</w:t>
            </w:r>
          </w:p>
          <w:p w14:paraId="0CC5DB46" w14:textId="1C227D6B" w:rsidR="0082360F" w:rsidRPr="006B3B7E" w:rsidRDefault="0082360F" w:rsidP="000A3E7B">
            <w:pPr>
              <w:jc w:val="center"/>
              <w:rPr>
                <w:rFonts w:ascii="Arial" w:hAnsi="Arial" w:cs="Arial"/>
                <w:b/>
                <w:bCs/>
              </w:rPr>
            </w:pPr>
            <w:r>
              <w:rPr>
                <w:rFonts w:ascii="Arial" w:hAnsi="Arial" w:cs="Arial"/>
                <w:b/>
                <w:bCs/>
              </w:rPr>
              <w:t>(n=385)</w:t>
            </w:r>
          </w:p>
        </w:tc>
        <w:tc>
          <w:tcPr>
            <w:tcW w:w="1531" w:type="dxa"/>
            <w:tcBorders>
              <w:bottom w:val="single" w:sz="4" w:space="0" w:color="auto"/>
            </w:tcBorders>
          </w:tcPr>
          <w:p w14:paraId="1D79B485" w14:textId="77777777" w:rsidR="00AB478A" w:rsidRPr="005E2F4E" w:rsidRDefault="00AB478A" w:rsidP="000A3E7B">
            <w:pPr>
              <w:rPr>
                <w:rFonts w:ascii="Arial" w:hAnsi="Arial" w:cs="Arial"/>
                <w:b/>
                <w:bCs/>
                <w:vertAlign w:val="superscript"/>
              </w:rPr>
            </w:pPr>
            <w:r w:rsidRPr="00626F3E">
              <w:rPr>
                <w:rFonts w:ascii="Arial" w:hAnsi="Arial" w:cs="Arial"/>
                <w:b/>
                <w:bCs/>
                <w:spacing w:val="-2"/>
              </w:rPr>
              <w:t>p-value</w:t>
            </w:r>
            <w:r>
              <w:rPr>
                <w:rFonts w:ascii="Arial" w:hAnsi="Arial" w:cs="Arial"/>
                <w:b/>
                <w:bCs/>
                <w:spacing w:val="-2"/>
                <w:vertAlign w:val="superscript"/>
              </w:rPr>
              <w:t>1</w:t>
            </w:r>
          </w:p>
        </w:tc>
        <w:tc>
          <w:tcPr>
            <w:tcW w:w="1736" w:type="dxa"/>
            <w:tcBorders>
              <w:bottom w:val="single" w:sz="4" w:space="0" w:color="auto"/>
            </w:tcBorders>
          </w:tcPr>
          <w:p w14:paraId="610F0C9C" w14:textId="77777777" w:rsidR="00AB478A" w:rsidRPr="00093AA5" w:rsidRDefault="00AB478A" w:rsidP="000A3E7B">
            <w:pPr>
              <w:rPr>
                <w:rFonts w:ascii="Arial" w:hAnsi="Arial" w:cs="Arial"/>
                <w:b/>
                <w:bCs/>
                <w:spacing w:val="-2"/>
                <w:vertAlign w:val="superscript"/>
              </w:rPr>
            </w:pPr>
            <w:r>
              <w:rPr>
                <w:rFonts w:ascii="Arial" w:hAnsi="Arial" w:cs="Arial"/>
                <w:b/>
                <w:bCs/>
                <w:spacing w:val="-2"/>
              </w:rPr>
              <w:t>Pairwise Comparisons</w:t>
            </w:r>
            <w:r>
              <w:rPr>
                <w:rFonts w:ascii="Arial" w:hAnsi="Arial" w:cs="Arial"/>
                <w:b/>
                <w:bCs/>
                <w:spacing w:val="-2"/>
                <w:vertAlign w:val="superscript"/>
              </w:rPr>
              <w:t>2</w:t>
            </w:r>
          </w:p>
        </w:tc>
      </w:tr>
      <w:tr w:rsidR="00AB478A" w:rsidRPr="006B3B7E" w14:paraId="06D3C8E5" w14:textId="77777777" w:rsidTr="000A3E7B">
        <w:tc>
          <w:tcPr>
            <w:tcW w:w="1890" w:type="dxa"/>
            <w:tcBorders>
              <w:bottom w:val="single" w:sz="4" w:space="0" w:color="auto"/>
            </w:tcBorders>
            <w:vAlign w:val="center"/>
          </w:tcPr>
          <w:p w14:paraId="1E639C50" w14:textId="77777777" w:rsidR="00AB478A" w:rsidRPr="006B3B7E" w:rsidRDefault="00AB478A" w:rsidP="000A3E7B">
            <w:pPr>
              <w:rPr>
                <w:rFonts w:ascii="Arial" w:hAnsi="Arial" w:cs="Arial"/>
                <w:spacing w:val="-5"/>
              </w:rPr>
            </w:pPr>
            <w:r>
              <w:rPr>
                <w:rFonts w:ascii="Arial" w:hAnsi="Arial" w:cs="Arial"/>
                <w:spacing w:val="-5"/>
              </w:rPr>
              <w:t>HbA1c (%)</w:t>
            </w:r>
          </w:p>
        </w:tc>
        <w:tc>
          <w:tcPr>
            <w:tcW w:w="1537" w:type="dxa"/>
            <w:tcBorders>
              <w:bottom w:val="single" w:sz="4" w:space="0" w:color="auto"/>
            </w:tcBorders>
            <w:vAlign w:val="center"/>
          </w:tcPr>
          <w:p w14:paraId="6E707304" w14:textId="77777777" w:rsidR="00AB478A" w:rsidRPr="006B3B7E" w:rsidRDefault="00AB478A" w:rsidP="000A3E7B">
            <w:pPr>
              <w:rPr>
                <w:rFonts w:ascii="Arial" w:hAnsi="Arial" w:cs="Arial"/>
              </w:rPr>
            </w:pPr>
            <w:r>
              <w:rPr>
                <w:rFonts w:ascii="Arial" w:hAnsi="Arial" w:cs="Arial"/>
              </w:rPr>
              <w:t>7.1 (1.2)</w:t>
            </w:r>
          </w:p>
        </w:tc>
        <w:tc>
          <w:tcPr>
            <w:tcW w:w="1552" w:type="dxa"/>
            <w:tcBorders>
              <w:bottom w:val="single" w:sz="4" w:space="0" w:color="auto"/>
            </w:tcBorders>
            <w:vAlign w:val="center"/>
          </w:tcPr>
          <w:p w14:paraId="6AF94501" w14:textId="77777777" w:rsidR="00AB478A" w:rsidRPr="006B3B7E" w:rsidRDefault="00AB478A" w:rsidP="000A3E7B">
            <w:pPr>
              <w:rPr>
                <w:rFonts w:ascii="Arial" w:hAnsi="Arial" w:cs="Arial"/>
              </w:rPr>
            </w:pPr>
            <w:r>
              <w:rPr>
                <w:rFonts w:ascii="Arial" w:hAnsi="Arial" w:cs="Arial"/>
              </w:rPr>
              <w:t>7.0 (1.0)</w:t>
            </w:r>
          </w:p>
        </w:tc>
        <w:tc>
          <w:tcPr>
            <w:tcW w:w="1548" w:type="dxa"/>
            <w:tcBorders>
              <w:bottom w:val="single" w:sz="4" w:space="0" w:color="auto"/>
            </w:tcBorders>
            <w:vAlign w:val="center"/>
          </w:tcPr>
          <w:p w14:paraId="77D92E92" w14:textId="77777777" w:rsidR="00AB478A" w:rsidRPr="006B3B7E" w:rsidRDefault="00AB478A" w:rsidP="000A3E7B">
            <w:pPr>
              <w:rPr>
                <w:rFonts w:ascii="Arial" w:hAnsi="Arial" w:cs="Arial"/>
              </w:rPr>
            </w:pPr>
            <w:r>
              <w:rPr>
                <w:rFonts w:ascii="Arial" w:hAnsi="Arial" w:cs="Arial"/>
              </w:rPr>
              <w:t>6.9 (1.0)</w:t>
            </w:r>
          </w:p>
        </w:tc>
        <w:tc>
          <w:tcPr>
            <w:tcW w:w="1546" w:type="dxa"/>
            <w:tcBorders>
              <w:bottom w:val="single" w:sz="4" w:space="0" w:color="auto"/>
            </w:tcBorders>
            <w:vAlign w:val="center"/>
          </w:tcPr>
          <w:p w14:paraId="61DC96F1" w14:textId="77777777" w:rsidR="00AB478A" w:rsidRPr="006B3B7E" w:rsidRDefault="00AB478A" w:rsidP="000A3E7B">
            <w:pPr>
              <w:rPr>
                <w:rFonts w:ascii="Arial" w:hAnsi="Arial" w:cs="Arial"/>
              </w:rPr>
            </w:pPr>
            <w:r>
              <w:rPr>
                <w:rFonts w:ascii="Arial" w:hAnsi="Arial" w:cs="Arial"/>
              </w:rPr>
              <w:t>7.0 (1.0)</w:t>
            </w:r>
          </w:p>
        </w:tc>
        <w:tc>
          <w:tcPr>
            <w:tcW w:w="1531" w:type="dxa"/>
            <w:tcBorders>
              <w:bottom w:val="single" w:sz="4" w:space="0" w:color="auto"/>
            </w:tcBorders>
            <w:vAlign w:val="center"/>
          </w:tcPr>
          <w:p w14:paraId="669777C9" w14:textId="77777777" w:rsidR="00AB478A" w:rsidRPr="006B3B7E" w:rsidRDefault="00AB478A" w:rsidP="000A3E7B">
            <w:pPr>
              <w:rPr>
                <w:rFonts w:ascii="Arial" w:hAnsi="Arial" w:cs="Arial"/>
                <w:spacing w:val="-2"/>
              </w:rPr>
            </w:pPr>
            <w:r>
              <w:rPr>
                <w:rFonts w:ascii="Arial" w:hAnsi="Arial" w:cs="Arial"/>
                <w:spacing w:val="-2"/>
              </w:rPr>
              <w:t>0.004</w:t>
            </w:r>
          </w:p>
        </w:tc>
        <w:tc>
          <w:tcPr>
            <w:tcW w:w="1736" w:type="dxa"/>
            <w:tcBorders>
              <w:bottom w:val="single" w:sz="4" w:space="0" w:color="auto"/>
            </w:tcBorders>
          </w:tcPr>
          <w:p w14:paraId="5BDB4ADC" w14:textId="77777777" w:rsidR="00AB478A" w:rsidRDefault="00AB478A" w:rsidP="000A3E7B">
            <w:pPr>
              <w:rPr>
                <w:noProof/>
              </w:rPr>
            </w:pPr>
            <w:r>
              <w:rPr>
                <w:noProof/>
              </w:rPr>
              <w:drawing>
                <wp:inline distT="0" distB="0" distL="0" distR="0" wp14:anchorId="16C63146" wp14:editId="27C182E0">
                  <wp:extent cx="795528" cy="4572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5528" cy="457200"/>
                          </a:xfrm>
                          <a:prstGeom prst="rect">
                            <a:avLst/>
                          </a:prstGeom>
                        </pic:spPr>
                      </pic:pic>
                    </a:graphicData>
                  </a:graphic>
                </wp:inline>
              </w:drawing>
            </w:r>
          </w:p>
        </w:tc>
      </w:tr>
      <w:tr w:rsidR="00AB478A" w:rsidRPr="006B3B7E" w14:paraId="4AFB7D0C" w14:textId="77777777" w:rsidTr="000A3E7B">
        <w:tc>
          <w:tcPr>
            <w:tcW w:w="1890" w:type="dxa"/>
            <w:tcBorders>
              <w:bottom w:val="single" w:sz="4" w:space="0" w:color="auto"/>
            </w:tcBorders>
            <w:vAlign w:val="center"/>
          </w:tcPr>
          <w:p w14:paraId="05CEAD0C" w14:textId="57093F28" w:rsidR="00AB478A" w:rsidRPr="006B3B7E" w:rsidRDefault="00AB478A" w:rsidP="000A3E7B">
            <w:pPr>
              <w:rPr>
                <w:rFonts w:ascii="Arial" w:hAnsi="Arial" w:cs="Arial"/>
              </w:rPr>
            </w:pPr>
            <w:r w:rsidRPr="006B3B7E">
              <w:rPr>
                <w:rFonts w:ascii="Arial" w:hAnsi="Arial" w:cs="Arial"/>
                <w:spacing w:val="-5"/>
              </w:rPr>
              <w:t>AG</w:t>
            </w:r>
            <w:r w:rsidR="00444199" w:rsidRPr="003124B7">
              <w:rPr>
                <w:rFonts w:ascii="Arial" w:hAnsi="Arial" w:cs="Arial"/>
                <w:spacing w:val="-5"/>
                <w:vertAlign w:val="subscript"/>
              </w:rPr>
              <w:t>CGM</w:t>
            </w:r>
            <w:r w:rsidRPr="006B3B7E">
              <w:rPr>
                <w:rFonts w:ascii="Arial" w:hAnsi="Arial" w:cs="Arial"/>
                <w:spacing w:val="-5"/>
              </w:rPr>
              <w:t xml:space="preserve"> (mg/dL)</w:t>
            </w:r>
          </w:p>
        </w:tc>
        <w:tc>
          <w:tcPr>
            <w:tcW w:w="1537" w:type="dxa"/>
            <w:tcBorders>
              <w:bottom w:val="single" w:sz="4" w:space="0" w:color="auto"/>
            </w:tcBorders>
            <w:vAlign w:val="center"/>
          </w:tcPr>
          <w:p w14:paraId="64D14D25" w14:textId="77777777" w:rsidR="00AB478A" w:rsidRPr="006B3B7E" w:rsidRDefault="00AB478A" w:rsidP="000A3E7B">
            <w:pPr>
              <w:rPr>
                <w:rFonts w:ascii="Arial" w:hAnsi="Arial" w:cs="Arial"/>
              </w:rPr>
            </w:pPr>
            <w:r w:rsidRPr="006B3B7E">
              <w:rPr>
                <w:rFonts w:ascii="Arial" w:hAnsi="Arial" w:cs="Arial"/>
              </w:rPr>
              <w:t>137.2</w:t>
            </w:r>
            <w:r w:rsidRPr="006B3B7E">
              <w:rPr>
                <w:rFonts w:ascii="Arial" w:hAnsi="Arial" w:cs="Arial"/>
                <w:spacing w:val="17"/>
              </w:rPr>
              <w:t xml:space="preserve"> </w:t>
            </w:r>
            <w:r w:rsidRPr="006B3B7E">
              <w:rPr>
                <w:rFonts w:ascii="Arial" w:hAnsi="Arial" w:cs="Arial"/>
                <w:spacing w:val="-2"/>
              </w:rPr>
              <w:t>(43.0)</w:t>
            </w:r>
          </w:p>
        </w:tc>
        <w:tc>
          <w:tcPr>
            <w:tcW w:w="1552" w:type="dxa"/>
            <w:tcBorders>
              <w:bottom w:val="single" w:sz="4" w:space="0" w:color="auto"/>
            </w:tcBorders>
            <w:vAlign w:val="center"/>
          </w:tcPr>
          <w:p w14:paraId="4C896F97" w14:textId="77777777" w:rsidR="00AB478A" w:rsidRPr="006B3B7E" w:rsidRDefault="00AB478A" w:rsidP="000A3E7B">
            <w:pPr>
              <w:rPr>
                <w:rFonts w:ascii="Arial" w:hAnsi="Arial" w:cs="Arial"/>
              </w:rPr>
            </w:pPr>
            <w:r w:rsidRPr="006B3B7E">
              <w:rPr>
                <w:rFonts w:ascii="Arial" w:hAnsi="Arial" w:cs="Arial"/>
              </w:rPr>
              <w:t>133.0</w:t>
            </w:r>
            <w:r w:rsidRPr="006B3B7E">
              <w:rPr>
                <w:rFonts w:ascii="Arial" w:hAnsi="Arial" w:cs="Arial"/>
                <w:spacing w:val="17"/>
              </w:rPr>
              <w:t xml:space="preserve"> </w:t>
            </w:r>
            <w:r w:rsidRPr="006B3B7E">
              <w:rPr>
                <w:rFonts w:ascii="Arial" w:hAnsi="Arial" w:cs="Arial"/>
                <w:spacing w:val="-2"/>
              </w:rPr>
              <w:t>(37.6)</w:t>
            </w:r>
          </w:p>
        </w:tc>
        <w:tc>
          <w:tcPr>
            <w:tcW w:w="1548" w:type="dxa"/>
            <w:tcBorders>
              <w:bottom w:val="single" w:sz="4" w:space="0" w:color="auto"/>
            </w:tcBorders>
            <w:vAlign w:val="center"/>
          </w:tcPr>
          <w:p w14:paraId="4F8AC3F4" w14:textId="77777777" w:rsidR="00AB478A" w:rsidRPr="006B3B7E" w:rsidRDefault="00AB478A" w:rsidP="000A3E7B">
            <w:pPr>
              <w:rPr>
                <w:rFonts w:ascii="Arial" w:hAnsi="Arial" w:cs="Arial"/>
              </w:rPr>
            </w:pPr>
            <w:r w:rsidRPr="006B3B7E">
              <w:rPr>
                <w:rFonts w:ascii="Arial" w:hAnsi="Arial" w:cs="Arial"/>
              </w:rPr>
              <w:t>131.7</w:t>
            </w:r>
            <w:r w:rsidRPr="006B3B7E">
              <w:rPr>
                <w:rFonts w:ascii="Arial" w:hAnsi="Arial" w:cs="Arial"/>
                <w:spacing w:val="17"/>
              </w:rPr>
              <w:t xml:space="preserve"> </w:t>
            </w:r>
            <w:r w:rsidRPr="006B3B7E">
              <w:rPr>
                <w:rFonts w:ascii="Arial" w:hAnsi="Arial" w:cs="Arial"/>
                <w:spacing w:val="-2"/>
              </w:rPr>
              <w:t>(44.2)</w:t>
            </w:r>
          </w:p>
        </w:tc>
        <w:tc>
          <w:tcPr>
            <w:tcW w:w="1546" w:type="dxa"/>
            <w:tcBorders>
              <w:bottom w:val="single" w:sz="4" w:space="0" w:color="auto"/>
            </w:tcBorders>
            <w:vAlign w:val="center"/>
          </w:tcPr>
          <w:p w14:paraId="198C4827" w14:textId="77777777" w:rsidR="00AB478A" w:rsidRPr="006B3B7E" w:rsidRDefault="00AB478A" w:rsidP="000A3E7B">
            <w:pPr>
              <w:rPr>
                <w:rFonts w:ascii="Arial" w:hAnsi="Arial" w:cs="Arial"/>
              </w:rPr>
            </w:pPr>
            <w:r w:rsidRPr="006B3B7E">
              <w:rPr>
                <w:rFonts w:ascii="Arial" w:hAnsi="Arial" w:cs="Arial"/>
              </w:rPr>
              <w:t>135.4</w:t>
            </w:r>
            <w:r w:rsidRPr="006B3B7E">
              <w:rPr>
                <w:rFonts w:ascii="Arial" w:hAnsi="Arial" w:cs="Arial"/>
                <w:spacing w:val="17"/>
              </w:rPr>
              <w:t xml:space="preserve"> </w:t>
            </w:r>
            <w:r w:rsidRPr="006B3B7E">
              <w:rPr>
                <w:rFonts w:ascii="Arial" w:hAnsi="Arial" w:cs="Arial"/>
                <w:spacing w:val="-2"/>
              </w:rPr>
              <w:t>(40.1)</w:t>
            </w:r>
          </w:p>
        </w:tc>
        <w:tc>
          <w:tcPr>
            <w:tcW w:w="1531" w:type="dxa"/>
            <w:tcBorders>
              <w:bottom w:val="single" w:sz="4" w:space="0" w:color="auto"/>
            </w:tcBorders>
            <w:vAlign w:val="center"/>
          </w:tcPr>
          <w:p w14:paraId="35B8B1D9" w14:textId="77777777" w:rsidR="00AB478A" w:rsidRPr="006B3B7E" w:rsidRDefault="00AB478A" w:rsidP="000A3E7B">
            <w:pPr>
              <w:rPr>
                <w:rFonts w:ascii="Arial" w:hAnsi="Arial" w:cs="Arial"/>
              </w:rPr>
            </w:pPr>
            <w:r w:rsidRPr="006B3B7E">
              <w:rPr>
                <w:rFonts w:ascii="Arial" w:hAnsi="Arial" w:cs="Arial"/>
                <w:spacing w:val="-2"/>
              </w:rPr>
              <w:t>0.037</w:t>
            </w:r>
          </w:p>
        </w:tc>
        <w:tc>
          <w:tcPr>
            <w:tcW w:w="1736" w:type="dxa"/>
            <w:tcBorders>
              <w:bottom w:val="single" w:sz="4" w:space="0" w:color="auto"/>
            </w:tcBorders>
          </w:tcPr>
          <w:p w14:paraId="098B95B9" w14:textId="77777777" w:rsidR="00AB478A" w:rsidRPr="006B3B7E" w:rsidRDefault="00AB478A" w:rsidP="000A3E7B">
            <w:pPr>
              <w:rPr>
                <w:rFonts w:ascii="Arial" w:hAnsi="Arial" w:cs="Arial"/>
                <w:spacing w:val="-2"/>
              </w:rPr>
            </w:pPr>
            <w:r>
              <w:rPr>
                <w:noProof/>
              </w:rPr>
              <w:drawing>
                <wp:inline distT="0" distB="0" distL="0" distR="0" wp14:anchorId="262F42D6" wp14:editId="6F298ADF">
                  <wp:extent cx="795528" cy="457200"/>
                  <wp:effectExtent l="0" t="0" r="5080" b="0"/>
                  <wp:docPr id="700645570" name="Picture 70064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AB478A" w:rsidRPr="006B3B7E" w14:paraId="38A5FF0C" w14:textId="77777777" w:rsidTr="000A3E7B">
        <w:tc>
          <w:tcPr>
            <w:tcW w:w="1890" w:type="dxa"/>
            <w:tcBorders>
              <w:top w:val="single" w:sz="4" w:space="0" w:color="auto"/>
              <w:bottom w:val="single" w:sz="4" w:space="0" w:color="auto"/>
            </w:tcBorders>
            <w:vAlign w:val="center"/>
          </w:tcPr>
          <w:p w14:paraId="2CF920F5" w14:textId="77777777" w:rsidR="00AB478A" w:rsidRPr="006B3B7E" w:rsidRDefault="00AB478A" w:rsidP="000A3E7B">
            <w:pPr>
              <w:rPr>
                <w:rFonts w:ascii="Arial" w:hAnsi="Arial" w:cs="Arial"/>
                <w:spacing w:val="-5"/>
              </w:rPr>
            </w:pPr>
            <w:r w:rsidRPr="006B3B7E">
              <w:rPr>
                <w:rFonts w:ascii="Arial" w:hAnsi="Arial" w:cs="Arial"/>
                <w:spacing w:val="-5"/>
              </w:rPr>
              <w:t>%CV</w:t>
            </w:r>
          </w:p>
        </w:tc>
        <w:tc>
          <w:tcPr>
            <w:tcW w:w="1537" w:type="dxa"/>
            <w:tcBorders>
              <w:top w:val="single" w:sz="4" w:space="0" w:color="auto"/>
              <w:bottom w:val="single" w:sz="4" w:space="0" w:color="auto"/>
            </w:tcBorders>
            <w:vAlign w:val="center"/>
          </w:tcPr>
          <w:p w14:paraId="6C722A8C" w14:textId="77777777" w:rsidR="00AB478A" w:rsidRPr="006B3B7E" w:rsidRDefault="00AB478A" w:rsidP="000A3E7B">
            <w:pPr>
              <w:rPr>
                <w:rFonts w:ascii="Arial" w:hAnsi="Arial" w:cs="Arial"/>
              </w:rPr>
            </w:pPr>
            <w:r w:rsidRPr="006B3B7E">
              <w:rPr>
                <w:rFonts w:ascii="Arial" w:hAnsi="Arial" w:cs="Arial"/>
              </w:rPr>
              <w:t>29.4 (6.0)</w:t>
            </w:r>
          </w:p>
        </w:tc>
        <w:tc>
          <w:tcPr>
            <w:tcW w:w="1552" w:type="dxa"/>
            <w:tcBorders>
              <w:top w:val="single" w:sz="4" w:space="0" w:color="auto"/>
              <w:bottom w:val="single" w:sz="4" w:space="0" w:color="auto"/>
            </w:tcBorders>
            <w:vAlign w:val="center"/>
          </w:tcPr>
          <w:p w14:paraId="72D72B00" w14:textId="77777777" w:rsidR="00AB478A" w:rsidRPr="006B3B7E" w:rsidRDefault="00AB478A" w:rsidP="000A3E7B">
            <w:pPr>
              <w:rPr>
                <w:rFonts w:ascii="Arial" w:hAnsi="Arial" w:cs="Arial"/>
              </w:rPr>
            </w:pPr>
            <w:r w:rsidRPr="006B3B7E">
              <w:rPr>
                <w:rFonts w:ascii="Arial" w:hAnsi="Arial" w:cs="Arial"/>
              </w:rPr>
              <w:t>31.2 (6.9)</w:t>
            </w:r>
          </w:p>
        </w:tc>
        <w:tc>
          <w:tcPr>
            <w:tcW w:w="1548" w:type="dxa"/>
            <w:tcBorders>
              <w:top w:val="single" w:sz="4" w:space="0" w:color="auto"/>
              <w:bottom w:val="single" w:sz="4" w:space="0" w:color="auto"/>
            </w:tcBorders>
            <w:vAlign w:val="center"/>
          </w:tcPr>
          <w:p w14:paraId="43999FCD" w14:textId="77777777" w:rsidR="00AB478A" w:rsidRPr="006B3B7E" w:rsidRDefault="00AB478A" w:rsidP="000A3E7B">
            <w:pPr>
              <w:rPr>
                <w:rFonts w:ascii="Arial" w:hAnsi="Arial" w:cs="Arial"/>
              </w:rPr>
            </w:pPr>
            <w:r w:rsidRPr="006B3B7E">
              <w:rPr>
                <w:rFonts w:ascii="Arial" w:hAnsi="Arial" w:cs="Arial"/>
              </w:rPr>
              <w:t>26.2 (5.1)</w:t>
            </w:r>
          </w:p>
        </w:tc>
        <w:tc>
          <w:tcPr>
            <w:tcW w:w="1546" w:type="dxa"/>
            <w:tcBorders>
              <w:top w:val="single" w:sz="4" w:space="0" w:color="auto"/>
              <w:bottom w:val="single" w:sz="4" w:space="0" w:color="auto"/>
            </w:tcBorders>
            <w:vAlign w:val="center"/>
          </w:tcPr>
          <w:p w14:paraId="77945E9A" w14:textId="77777777" w:rsidR="00AB478A" w:rsidRPr="006B3B7E" w:rsidRDefault="00AB478A" w:rsidP="000A3E7B">
            <w:pPr>
              <w:rPr>
                <w:rFonts w:ascii="Arial" w:hAnsi="Arial" w:cs="Arial"/>
              </w:rPr>
            </w:pPr>
            <w:r w:rsidRPr="006B3B7E">
              <w:rPr>
                <w:rFonts w:ascii="Arial" w:hAnsi="Arial" w:cs="Arial"/>
              </w:rPr>
              <w:t>26.3 (5.5)</w:t>
            </w:r>
          </w:p>
        </w:tc>
        <w:tc>
          <w:tcPr>
            <w:tcW w:w="1531" w:type="dxa"/>
            <w:tcBorders>
              <w:top w:val="single" w:sz="4" w:space="0" w:color="auto"/>
              <w:bottom w:val="single" w:sz="4" w:space="0" w:color="auto"/>
            </w:tcBorders>
            <w:vAlign w:val="center"/>
          </w:tcPr>
          <w:p w14:paraId="11FE1FB3" w14:textId="77777777" w:rsidR="00AB478A" w:rsidRPr="006B3B7E" w:rsidRDefault="00AB478A" w:rsidP="000A3E7B">
            <w:pPr>
              <w:rPr>
                <w:rFonts w:ascii="Arial" w:hAnsi="Arial" w:cs="Arial"/>
                <w:spacing w:val="-2"/>
              </w:rPr>
            </w:pPr>
            <w:r w:rsidRPr="006B3B7E">
              <w:rPr>
                <w:rFonts w:ascii="Arial" w:hAnsi="Arial" w:cs="Arial"/>
                <w:spacing w:val="-2"/>
              </w:rPr>
              <w:t>&lt;0.001</w:t>
            </w:r>
          </w:p>
        </w:tc>
        <w:tc>
          <w:tcPr>
            <w:tcW w:w="1736" w:type="dxa"/>
            <w:tcBorders>
              <w:top w:val="single" w:sz="4" w:space="0" w:color="auto"/>
              <w:bottom w:val="single" w:sz="4" w:space="0" w:color="auto"/>
            </w:tcBorders>
          </w:tcPr>
          <w:p w14:paraId="5D12E347" w14:textId="77777777" w:rsidR="00AB478A" w:rsidRPr="006B3B7E" w:rsidRDefault="00AB478A" w:rsidP="000A3E7B">
            <w:pPr>
              <w:rPr>
                <w:rFonts w:ascii="Arial" w:hAnsi="Arial" w:cs="Arial"/>
                <w:spacing w:val="-2"/>
              </w:rPr>
            </w:pPr>
            <w:r>
              <w:rPr>
                <w:noProof/>
              </w:rPr>
              <w:drawing>
                <wp:inline distT="0" distB="0" distL="0" distR="0" wp14:anchorId="3DA20B0D" wp14:editId="4C72E78B">
                  <wp:extent cx="795528" cy="457200"/>
                  <wp:effectExtent l="0" t="0" r="5080" b="0"/>
                  <wp:docPr id="700645572" name="Picture 70064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AB478A" w:rsidRPr="006B3B7E" w14:paraId="79951434" w14:textId="77777777" w:rsidTr="000A3E7B">
        <w:tc>
          <w:tcPr>
            <w:tcW w:w="1890" w:type="dxa"/>
            <w:tcBorders>
              <w:top w:val="single" w:sz="4" w:space="0" w:color="auto"/>
              <w:bottom w:val="nil"/>
            </w:tcBorders>
            <w:vAlign w:val="center"/>
          </w:tcPr>
          <w:p w14:paraId="53364A8C" w14:textId="77777777" w:rsidR="00AB478A" w:rsidRPr="006B3B7E" w:rsidRDefault="00AB478A" w:rsidP="000A3E7B">
            <w:pPr>
              <w:rPr>
                <w:rFonts w:ascii="Arial" w:hAnsi="Arial" w:cs="Arial"/>
                <w:spacing w:val="-5"/>
              </w:rPr>
            </w:pPr>
            <w:r w:rsidRPr="006B3B7E">
              <w:rPr>
                <w:rFonts w:ascii="Arial" w:hAnsi="Arial" w:cs="Arial"/>
                <w:spacing w:val="-5"/>
                <w:w w:val="110"/>
              </w:rPr>
              <w:t>TIR</w:t>
            </w:r>
            <w:r>
              <w:rPr>
                <w:rFonts w:ascii="Arial" w:hAnsi="Arial" w:cs="Arial"/>
                <w:spacing w:val="-5"/>
                <w:w w:val="110"/>
                <w:vertAlign w:val="subscript"/>
              </w:rPr>
              <w:t>70-180</w:t>
            </w:r>
            <w:r w:rsidRPr="006B3B7E">
              <w:rPr>
                <w:rFonts w:ascii="Arial" w:hAnsi="Arial" w:cs="Arial"/>
                <w:spacing w:val="-5"/>
                <w:w w:val="105"/>
              </w:rPr>
              <w:t xml:space="preserve"> (%)</w:t>
            </w:r>
          </w:p>
        </w:tc>
        <w:tc>
          <w:tcPr>
            <w:tcW w:w="1537" w:type="dxa"/>
            <w:tcBorders>
              <w:top w:val="single" w:sz="4" w:space="0" w:color="auto"/>
              <w:bottom w:val="nil"/>
            </w:tcBorders>
            <w:vAlign w:val="center"/>
          </w:tcPr>
          <w:p w14:paraId="64D6B8DF" w14:textId="77777777" w:rsidR="00AB478A" w:rsidRPr="006B3B7E" w:rsidRDefault="00AB478A" w:rsidP="000A3E7B">
            <w:pPr>
              <w:rPr>
                <w:rFonts w:ascii="Arial" w:hAnsi="Arial" w:cs="Arial"/>
              </w:rPr>
            </w:pPr>
            <w:r w:rsidRPr="006B3B7E">
              <w:rPr>
                <w:rFonts w:ascii="Arial" w:hAnsi="Arial" w:cs="Arial"/>
              </w:rPr>
              <w:t>76.0</w:t>
            </w:r>
            <w:r w:rsidRPr="006B3B7E">
              <w:rPr>
                <w:rFonts w:ascii="Arial" w:hAnsi="Arial" w:cs="Arial"/>
                <w:spacing w:val="11"/>
              </w:rPr>
              <w:t xml:space="preserve"> </w:t>
            </w:r>
            <w:r w:rsidRPr="006B3B7E">
              <w:rPr>
                <w:rFonts w:ascii="Arial" w:hAnsi="Arial" w:cs="Arial"/>
                <w:spacing w:val="-2"/>
              </w:rPr>
              <w:t>(21.9)</w:t>
            </w:r>
          </w:p>
        </w:tc>
        <w:tc>
          <w:tcPr>
            <w:tcW w:w="1552" w:type="dxa"/>
            <w:tcBorders>
              <w:top w:val="single" w:sz="4" w:space="0" w:color="auto"/>
              <w:bottom w:val="nil"/>
            </w:tcBorders>
            <w:vAlign w:val="center"/>
          </w:tcPr>
          <w:p w14:paraId="1C7F1EF4" w14:textId="77777777" w:rsidR="00AB478A" w:rsidRPr="006B3B7E" w:rsidRDefault="00AB478A" w:rsidP="000A3E7B">
            <w:pPr>
              <w:rPr>
                <w:rFonts w:ascii="Arial" w:hAnsi="Arial" w:cs="Arial"/>
              </w:rPr>
            </w:pPr>
            <w:r w:rsidRPr="006B3B7E">
              <w:rPr>
                <w:rFonts w:ascii="Arial" w:hAnsi="Arial" w:cs="Arial"/>
              </w:rPr>
              <w:t>74.6</w:t>
            </w:r>
            <w:r w:rsidRPr="006B3B7E">
              <w:rPr>
                <w:rFonts w:ascii="Arial" w:hAnsi="Arial" w:cs="Arial"/>
                <w:spacing w:val="11"/>
              </w:rPr>
              <w:t xml:space="preserve"> </w:t>
            </w:r>
            <w:r w:rsidRPr="006B3B7E">
              <w:rPr>
                <w:rFonts w:ascii="Arial" w:hAnsi="Arial" w:cs="Arial"/>
                <w:spacing w:val="-2"/>
              </w:rPr>
              <w:t>(18.9)</w:t>
            </w:r>
          </w:p>
        </w:tc>
        <w:tc>
          <w:tcPr>
            <w:tcW w:w="1548" w:type="dxa"/>
            <w:tcBorders>
              <w:top w:val="single" w:sz="4" w:space="0" w:color="auto"/>
              <w:bottom w:val="nil"/>
            </w:tcBorders>
            <w:vAlign w:val="center"/>
          </w:tcPr>
          <w:p w14:paraId="53D3253F" w14:textId="77777777" w:rsidR="00AB478A" w:rsidRPr="006B3B7E" w:rsidRDefault="00AB478A" w:rsidP="000A3E7B">
            <w:pPr>
              <w:rPr>
                <w:rFonts w:ascii="Arial" w:hAnsi="Arial" w:cs="Arial"/>
              </w:rPr>
            </w:pPr>
            <w:r w:rsidRPr="006B3B7E">
              <w:rPr>
                <w:rFonts w:ascii="Arial" w:hAnsi="Arial" w:cs="Arial"/>
              </w:rPr>
              <w:t>80.3</w:t>
            </w:r>
            <w:r w:rsidRPr="006B3B7E">
              <w:rPr>
                <w:rFonts w:ascii="Arial" w:hAnsi="Arial" w:cs="Arial"/>
                <w:spacing w:val="11"/>
              </w:rPr>
              <w:t xml:space="preserve"> </w:t>
            </w:r>
            <w:r w:rsidRPr="006B3B7E">
              <w:rPr>
                <w:rFonts w:ascii="Arial" w:hAnsi="Arial" w:cs="Arial"/>
                <w:spacing w:val="-2"/>
              </w:rPr>
              <w:t>(21.5)</w:t>
            </w:r>
          </w:p>
        </w:tc>
        <w:tc>
          <w:tcPr>
            <w:tcW w:w="1546" w:type="dxa"/>
            <w:tcBorders>
              <w:top w:val="single" w:sz="4" w:space="0" w:color="auto"/>
              <w:bottom w:val="nil"/>
            </w:tcBorders>
            <w:vAlign w:val="center"/>
          </w:tcPr>
          <w:p w14:paraId="6648BAF9" w14:textId="77777777" w:rsidR="00AB478A" w:rsidRPr="006B3B7E" w:rsidRDefault="00AB478A" w:rsidP="000A3E7B">
            <w:pPr>
              <w:rPr>
                <w:rFonts w:ascii="Arial" w:hAnsi="Arial" w:cs="Arial"/>
              </w:rPr>
            </w:pPr>
            <w:r w:rsidRPr="006B3B7E">
              <w:rPr>
                <w:rFonts w:ascii="Arial" w:hAnsi="Arial" w:cs="Arial"/>
              </w:rPr>
              <w:t>79.9</w:t>
            </w:r>
            <w:r w:rsidRPr="006B3B7E">
              <w:rPr>
                <w:rFonts w:ascii="Arial" w:hAnsi="Arial" w:cs="Arial"/>
                <w:spacing w:val="11"/>
              </w:rPr>
              <w:t xml:space="preserve"> </w:t>
            </w:r>
            <w:r w:rsidRPr="006B3B7E">
              <w:rPr>
                <w:rFonts w:ascii="Arial" w:hAnsi="Arial" w:cs="Arial"/>
                <w:spacing w:val="-2"/>
              </w:rPr>
              <w:t>(20.6)</w:t>
            </w:r>
          </w:p>
        </w:tc>
        <w:tc>
          <w:tcPr>
            <w:tcW w:w="1531" w:type="dxa"/>
            <w:tcBorders>
              <w:top w:val="single" w:sz="4" w:space="0" w:color="auto"/>
              <w:bottom w:val="nil"/>
            </w:tcBorders>
            <w:vAlign w:val="center"/>
          </w:tcPr>
          <w:p w14:paraId="0F39E18A" w14:textId="77777777" w:rsidR="00AB478A" w:rsidRPr="006B3B7E" w:rsidRDefault="00AB478A" w:rsidP="000A3E7B">
            <w:pPr>
              <w:rPr>
                <w:rFonts w:ascii="Arial" w:hAnsi="Arial" w:cs="Arial"/>
                <w:spacing w:val="-2"/>
              </w:rPr>
            </w:pPr>
            <w:r w:rsidRPr="006B3B7E">
              <w:rPr>
                <w:rFonts w:ascii="Arial" w:hAnsi="Arial" w:cs="Arial"/>
                <w:spacing w:val="-2"/>
              </w:rPr>
              <w:t>&lt;0.001</w:t>
            </w:r>
          </w:p>
        </w:tc>
        <w:tc>
          <w:tcPr>
            <w:tcW w:w="1736" w:type="dxa"/>
            <w:vMerge w:val="restart"/>
            <w:tcBorders>
              <w:top w:val="single" w:sz="4" w:space="0" w:color="auto"/>
            </w:tcBorders>
          </w:tcPr>
          <w:p w14:paraId="3A8E2102" w14:textId="77777777" w:rsidR="00AB478A" w:rsidRPr="006B3B7E" w:rsidRDefault="00AB478A" w:rsidP="000A3E7B">
            <w:pPr>
              <w:rPr>
                <w:rFonts w:ascii="Arial" w:hAnsi="Arial" w:cs="Arial"/>
                <w:spacing w:val="-2"/>
              </w:rPr>
            </w:pPr>
            <w:r>
              <w:rPr>
                <w:noProof/>
              </w:rPr>
              <w:drawing>
                <wp:inline distT="0" distB="0" distL="0" distR="0" wp14:anchorId="59A34D55" wp14:editId="3DF072DA">
                  <wp:extent cx="795528" cy="457200"/>
                  <wp:effectExtent l="0" t="0" r="5080" b="0"/>
                  <wp:docPr id="700645573" name="Picture 700645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AB478A" w:rsidRPr="00A37CD5" w14:paraId="1FF51617" w14:textId="77777777" w:rsidTr="000A3E7B">
        <w:tc>
          <w:tcPr>
            <w:tcW w:w="1890" w:type="dxa"/>
            <w:tcBorders>
              <w:top w:val="nil"/>
              <w:bottom w:val="single" w:sz="4" w:space="0" w:color="auto"/>
            </w:tcBorders>
            <w:vAlign w:val="center"/>
          </w:tcPr>
          <w:p w14:paraId="6734FDDB" w14:textId="77777777" w:rsidR="00AB478A" w:rsidRPr="006B3B7E" w:rsidRDefault="00AB478A" w:rsidP="000A3E7B">
            <w:pPr>
              <w:rPr>
                <w:rFonts w:ascii="Arial" w:hAnsi="Arial" w:cs="Arial"/>
                <w:spacing w:val="-5"/>
              </w:rPr>
            </w:pPr>
            <w:r w:rsidRPr="006B3B7E">
              <w:rPr>
                <w:rFonts w:ascii="Arial" w:hAnsi="Arial" w:cs="Arial"/>
                <w:spacing w:val="-4"/>
                <w:w w:val="110"/>
              </w:rPr>
              <w:t>TITR</w:t>
            </w:r>
            <w:r>
              <w:rPr>
                <w:rFonts w:ascii="Arial" w:hAnsi="Arial" w:cs="Arial"/>
                <w:spacing w:val="-4"/>
                <w:w w:val="110"/>
                <w:vertAlign w:val="subscript"/>
              </w:rPr>
              <w:t>70-140</w:t>
            </w:r>
            <w:r w:rsidRPr="006B3B7E">
              <w:rPr>
                <w:rFonts w:ascii="Arial" w:hAnsi="Arial" w:cs="Arial"/>
                <w:spacing w:val="-5"/>
                <w:w w:val="105"/>
              </w:rPr>
              <w:t xml:space="preserve"> (%)</w:t>
            </w:r>
          </w:p>
        </w:tc>
        <w:tc>
          <w:tcPr>
            <w:tcW w:w="1537" w:type="dxa"/>
            <w:tcBorders>
              <w:top w:val="nil"/>
              <w:bottom w:val="single" w:sz="4" w:space="0" w:color="auto"/>
            </w:tcBorders>
            <w:vAlign w:val="center"/>
          </w:tcPr>
          <w:p w14:paraId="76FBBB35" w14:textId="77777777" w:rsidR="00AB478A" w:rsidRPr="006B3B7E" w:rsidRDefault="00AB478A" w:rsidP="000A3E7B">
            <w:pPr>
              <w:rPr>
                <w:rFonts w:ascii="Arial" w:hAnsi="Arial" w:cs="Arial"/>
              </w:rPr>
            </w:pPr>
            <w:r w:rsidRPr="006B3B7E">
              <w:rPr>
                <w:rFonts w:ascii="Arial" w:hAnsi="Arial" w:cs="Arial"/>
              </w:rPr>
              <w:t>57.5</w:t>
            </w:r>
            <w:r w:rsidRPr="006B3B7E">
              <w:rPr>
                <w:rFonts w:ascii="Arial" w:hAnsi="Arial" w:cs="Arial"/>
                <w:spacing w:val="11"/>
              </w:rPr>
              <w:t xml:space="preserve"> </w:t>
            </w:r>
            <w:r w:rsidRPr="006B3B7E">
              <w:rPr>
                <w:rFonts w:ascii="Arial" w:hAnsi="Arial" w:cs="Arial"/>
                <w:spacing w:val="-2"/>
              </w:rPr>
              <w:t>(23.1)</w:t>
            </w:r>
          </w:p>
        </w:tc>
        <w:tc>
          <w:tcPr>
            <w:tcW w:w="1552" w:type="dxa"/>
            <w:tcBorders>
              <w:top w:val="nil"/>
              <w:bottom w:val="single" w:sz="4" w:space="0" w:color="auto"/>
            </w:tcBorders>
            <w:vAlign w:val="center"/>
          </w:tcPr>
          <w:p w14:paraId="3249DBBD" w14:textId="77777777" w:rsidR="00AB478A" w:rsidRPr="006B3B7E" w:rsidRDefault="00AB478A" w:rsidP="000A3E7B">
            <w:pPr>
              <w:rPr>
                <w:rFonts w:ascii="Arial" w:hAnsi="Arial" w:cs="Arial"/>
              </w:rPr>
            </w:pPr>
            <w:r w:rsidRPr="006B3B7E">
              <w:rPr>
                <w:rFonts w:ascii="Arial" w:hAnsi="Arial" w:cs="Arial"/>
              </w:rPr>
              <w:t>55.4</w:t>
            </w:r>
            <w:r w:rsidRPr="006B3B7E">
              <w:rPr>
                <w:rFonts w:ascii="Arial" w:hAnsi="Arial" w:cs="Arial"/>
                <w:spacing w:val="11"/>
              </w:rPr>
              <w:t xml:space="preserve"> </w:t>
            </w:r>
            <w:r w:rsidRPr="006B3B7E">
              <w:rPr>
                <w:rFonts w:ascii="Arial" w:hAnsi="Arial" w:cs="Arial"/>
                <w:spacing w:val="-2"/>
              </w:rPr>
              <w:t>(20.7)</w:t>
            </w:r>
          </w:p>
        </w:tc>
        <w:tc>
          <w:tcPr>
            <w:tcW w:w="1548" w:type="dxa"/>
            <w:tcBorders>
              <w:top w:val="nil"/>
              <w:bottom w:val="single" w:sz="4" w:space="0" w:color="auto"/>
            </w:tcBorders>
            <w:vAlign w:val="center"/>
          </w:tcPr>
          <w:p w14:paraId="567FA252" w14:textId="77777777" w:rsidR="00AB478A" w:rsidRPr="006B3B7E" w:rsidRDefault="00AB478A" w:rsidP="000A3E7B">
            <w:pPr>
              <w:rPr>
                <w:rFonts w:ascii="Arial" w:hAnsi="Arial" w:cs="Arial"/>
              </w:rPr>
            </w:pPr>
            <w:r w:rsidRPr="006B3B7E">
              <w:rPr>
                <w:rFonts w:ascii="Arial" w:hAnsi="Arial" w:cs="Arial"/>
              </w:rPr>
              <w:t>62.9</w:t>
            </w:r>
            <w:r w:rsidRPr="006B3B7E">
              <w:rPr>
                <w:rFonts w:ascii="Arial" w:hAnsi="Arial" w:cs="Arial"/>
                <w:spacing w:val="11"/>
              </w:rPr>
              <w:t xml:space="preserve"> </w:t>
            </w:r>
            <w:r w:rsidRPr="006B3B7E">
              <w:rPr>
                <w:rFonts w:ascii="Arial" w:hAnsi="Arial" w:cs="Arial"/>
                <w:spacing w:val="-2"/>
              </w:rPr>
              <w:t>(24.9)</w:t>
            </w:r>
          </w:p>
        </w:tc>
        <w:tc>
          <w:tcPr>
            <w:tcW w:w="1546" w:type="dxa"/>
            <w:tcBorders>
              <w:top w:val="nil"/>
              <w:bottom w:val="single" w:sz="4" w:space="0" w:color="auto"/>
            </w:tcBorders>
            <w:vAlign w:val="center"/>
          </w:tcPr>
          <w:p w14:paraId="79831A9F" w14:textId="77777777" w:rsidR="00AB478A" w:rsidRPr="006B3B7E" w:rsidRDefault="00AB478A" w:rsidP="000A3E7B">
            <w:pPr>
              <w:rPr>
                <w:rFonts w:ascii="Arial" w:hAnsi="Arial" w:cs="Arial"/>
              </w:rPr>
            </w:pPr>
            <w:r w:rsidRPr="006B3B7E">
              <w:rPr>
                <w:rFonts w:ascii="Arial" w:hAnsi="Arial" w:cs="Arial"/>
              </w:rPr>
              <w:t>59.8</w:t>
            </w:r>
            <w:r w:rsidRPr="006B3B7E">
              <w:rPr>
                <w:rFonts w:ascii="Arial" w:hAnsi="Arial" w:cs="Arial"/>
                <w:spacing w:val="11"/>
              </w:rPr>
              <w:t xml:space="preserve"> </w:t>
            </w:r>
            <w:r w:rsidRPr="006B3B7E">
              <w:rPr>
                <w:rFonts w:ascii="Arial" w:hAnsi="Arial" w:cs="Arial"/>
                <w:spacing w:val="-2"/>
              </w:rPr>
              <w:t>(24.5)</w:t>
            </w:r>
          </w:p>
        </w:tc>
        <w:tc>
          <w:tcPr>
            <w:tcW w:w="1531" w:type="dxa"/>
            <w:tcBorders>
              <w:top w:val="nil"/>
              <w:bottom w:val="single" w:sz="4" w:space="0" w:color="auto"/>
            </w:tcBorders>
            <w:vAlign w:val="center"/>
          </w:tcPr>
          <w:p w14:paraId="35A1491D" w14:textId="77777777" w:rsidR="00AB478A" w:rsidRPr="006B3B7E" w:rsidRDefault="00AB478A" w:rsidP="000A3E7B">
            <w:pPr>
              <w:rPr>
                <w:rFonts w:ascii="Arial" w:hAnsi="Arial" w:cs="Arial"/>
                <w:spacing w:val="-2"/>
              </w:rPr>
            </w:pPr>
            <w:r w:rsidRPr="006B3B7E">
              <w:rPr>
                <w:rFonts w:ascii="Arial" w:hAnsi="Arial" w:cs="Arial"/>
                <w:spacing w:val="-2"/>
              </w:rPr>
              <w:t>0.003</w:t>
            </w:r>
          </w:p>
        </w:tc>
        <w:tc>
          <w:tcPr>
            <w:tcW w:w="1736" w:type="dxa"/>
            <w:vMerge/>
            <w:tcBorders>
              <w:bottom w:val="single" w:sz="4" w:space="0" w:color="auto"/>
            </w:tcBorders>
          </w:tcPr>
          <w:p w14:paraId="077EA10D" w14:textId="77777777" w:rsidR="00AB478A" w:rsidRPr="006B3B7E" w:rsidRDefault="00AB478A" w:rsidP="000A3E7B">
            <w:pPr>
              <w:rPr>
                <w:rFonts w:ascii="Arial" w:hAnsi="Arial" w:cs="Arial"/>
                <w:spacing w:val="-2"/>
              </w:rPr>
            </w:pPr>
          </w:p>
        </w:tc>
      </w:tr>
      <w:tr w:rsidR="00AB478A" w:rsidRPr="006B3B7E" w14:paraId="1F22D8E1" w14:textId="77777777" w:rsidTr="000A3E7B">
        <w:tc>
          <w:tcPr>
            <w:tcW w:w="1890" w:type="dxa"/>
            <w:tcBorders>
              <w:top w:val="single" w:sz="4" w:space="0" w:color="auto"/>
              <w:bottom w:val="nil"/>
            </w:tcBorders>
            <w:vAlign w:val="center"/>
          </w:tcPr>
          <w:p w14:paraId="185D23D5" w14:textId="77777777" w:rsidR="00AB478A" w:rsidRPr="006B3B7E" w:rsidRDefault="00AB478A" w:rsidP="000A3E7B">
            <w:pPr>
              <w:rPr>
                <w:rFonts w:ascii="Arial" w:hAnsi="Arial" w:cs="Arial"/>
                <w:spacing w:val="-4"/>
                <w:w w:val="110"/>
              </w:rPr>
            </w:pPr>
            <w:r w:rsidRPr="006B3B7E">
              <w:rPr>
                <w:rFonts w:ascii="Arial" w:hAnsi="Arial" w:cs="Arial"/>
                <w:spacing w:val="-2"/>
              </w:rPr>
              <w:t>TAR-VH</w:t>
            </w:r>
            <w:r>
              <w:rPr>
                <w:rFonts w:ascii="Arial" w:hAnsi="Arial" w:cs="Arial"/>
                <w:spacing w:val="-2"/>
                <w:vertAlign w:val="subscript"/>
              </w:rPr>
              <w:t>&gt;250</w:t>
            </w:r>
            <w:r w:rsidRPr="006B3B7E">
              <w:rPr>
                <w:rFonts w:ascii="Arial" w:hAnsi="Arial" w:cs="Arial"/>
                <w:spacing w:val="-5"/>
                <w:w w:val="105"/>
              </w:rPr>
              <w:t xml:space="preserve"> (%)</w:t>
            </w:r>
          </w:p>
        </w:tc>
        <w:tc>
          <w:tcPr>
            <w:tcW w:w="1537" w:type="dxa"/>
            <w:tcBorders>
              <w:top w:val="single" w:sz="4" w:space="0" w:color="auto"/>
              <w:bottom w:val="nil"/>
            </w:tcBorders>
            <w:vAlign w:val="center"/>
          </w:tcPr>
          <w:p w14:paraId="4834740D" w14:textId="77777777" w:rsidR="00AB478A" w:rsidRPr="006B3B7E" w:rsidRDefault="00AB478A" w:rsidP="000A3E7B">
            <w:pPr>
              <w:rPr>
                <w:rFonts w:ascii="Arial" w:hAnsi="Arial" w:cs="Arial"/>
              </w:rPr>
            </w:pPr>
            <w:r w:rsidRPr="006B3B7E">
              <w:rPr>
                <w:rFonts w:ascii="Arial" w:hAnsi="Arial" w:cs="Arial"/>
              </w:rPr>
              <w:t>5.5</w:t>
            </w:r>
            <w:r w:rsidRPr="006B3B7E">
              <w:rPr>
                <w:rFonts w:ascii="Arial" w:hAnsi="Arial" w:cs="Arial"/>
                <w:spacing w:val="17"/>
              </w:rPr>
              <w:t xml:space="preserve"> </w:t>
            </w:r>
            <w:r w:rsidRPr="006B3B7E">
              <w:rPr>
                <w:rFonts w:ascii="Arial" w:hAnsi="Arial" w:cs="Arial"/>
                <w:spacing w:val="-2"/>
              </w:rPr>
              <w:t>(14.4)</w:t>
            </w:r>
          </w:p>
        </w:tc>
        <w:tc>
          <w:tcPr>
            <w:tcW w:w="1552" w:type="dxa"/>
            <w:tcBorders>
              <w:top w:val="single" w:sz="4" w:space="0" w:color="auto"/>
              <w:bottom w:val="nil"/>
            </w:tcBorders>
            <w:vAlign w:val="center"/>
          </w:tcPr>
          <w:p w14:paraId="1F54F01D" w14:textId="77777777" w:rsidR="00AB478A" w:rsidRPr="006B3B7E" w:rsidRDefault="00AB478A" w:rsidP="000A3E7B">
            <w:pPr>
              <w:rPr>
                <w:rFonts w:ascii="Arial" w:hAnsi="Arial" w:cs="Arial"/>
              </w:rPr>
            </w:pPr>
            <w:r w:rsidRPr="006B3B7E">
              <w:rPr>
                <w:rFonts w:ascii="Arial" w:hAnsi="Arial" w:cs="Arial"/>
              </w:rPr>
              <w:t>4.1</w:t>
            </w:r>
            <w:r w:rsidRPr="006B3B7E">
              <w:rPr>
                <w:rFonts w:ascii="Arial" w:hAnsi="Arial" w:cs="Arial"/>
                <w:spacing w:val="17"/>
              </w:rPr>
              <w:t xml:space="preserve"> </w:t>
            </w:r>
            <w:r w:rsidRPr="006B3B7E">
              <w:rPr>
                <w:rFonts w:ascii="Arial" w:hAnsi="Arial" w:cs="Arial"/>
                <w:spacing w:val="-2"/>
              </w:rPr>
              <w:t>(11.1)</w:t>
            </w:r>
          </w:p>
        </w:tc>
        <w:tc>
          <w:tcPr>
            <w:tcW w:w="1548" w:type="dxa"/>
            <w:tcBorders>
              <w:top w:val="single" w:sz="4" w:space="0" w:color="auto"/>
              <w:bottom w:val="nil"/>
            </w:tcBorders>
            <w:vAlign w:val="center"/>
          </w:tcPr>
          <w:p w14:paraId="188C56C3" w14:textId="77777777" w:rsidR="00AB478A" w:rsidRPr="006B3B7E" w:rsidRDefault="00AB478A" w:rsidP="000A3E7B">
            <w:pPr>
              <w:rPr>
                <w:rFonts w:ascii="Arial" w:hAnsi="Arial" w:cs="Arial"/>
              </w:rPr>
            </w:pPr>
            <w:r w:rsidRPr="006B3B7E">
              <w:rPr>
                <w:rFonts w:ascii="Arial" w:hAnsi="Arial" w:cs="Arial"/>
              </w:rPr>
              <w:t>4.3</w:t>
            </w:r>
            <w:r w:rsidRPr="006B3B7E">
              <w:rPr>
                <w:rFonts w:ascii="Arial" w:hAnsi="Arial" w:cs="Arial"/>
                <w:spacing w:val="17"/>
              </w:rPr>
              <w:t xml:space="preserve"> </w:t>
            </w:r>
            <w:r w:rsidRPr="006B3B7E">
              <w:rPr>
                <w:rFonts w:ascii="Arial" w:hAnsi="Arial" w:cs="Arial"/>
                <w:spacing w:val="-2"/>
              </w:rPr>
              <w:t>(13.2)</w:t>
            </w:r>
          </w:p>
        </w:tc>
        <w:tc>
          <w:tcPr>
            <w:tcW w:w="1546" w:type="dxa"/>
            <w:tcBorders>
              <w:top w:val="single" w:sz="4" w:space="0" w:color="auto"/>
              <w:bottom w:val="nil"/>
            </w:tcBorders>
            <w:vAlign w:val="center"/>
          </w:tcPr>
          <w:p w14:paraId="5AE94297" w14:textId="77777777" w:rsidR="00AB478A" w:rsidRPr="006B3B7E" w:rsidRDefault="00AB478A" w:rsidP="000A3E7B">
            <w:pPr>
              <w:rPr>
                <w:rFonts w:ascii="Arial" w:hAnsi="Arial" w:cs="Arial"/>
              </w:rPr>
            </w:pPr>
            <w:r w:rsidRPr="006B3B7E">
              <w:rPr>
                <w:rFonts w:ascii="Arial" w:hAnsi="Arial" w:cs="Arial"/>
                <w:w w:val="105"/>
              </w:rPr>
              <w:t>4.2</w:t>
            </w:r>
            <w:r w:rsidRPr="006B3B7E">
              <w:rPr>
                <w:rFonts w:ascii="Arial" w:hAnsi="Arial" w:cs="Arial"/>
                <w:spacing w:val="-9"/>
                <w:w w:val="105"/>
              </w:rPr>
              <w:t xml:space="preserve"> </w:t>
            </w:r>
            <w:r w:rsidRPr="006B3B7E">
              <w:rPr>
                <w:rFonts w:ascii="Arial" w:hAnsi="Arial" w:cs="Arial"/>
                <w:spacing w:val="-2"/>
                <w:w w:val="105"/>
              </w:rPr>
              <w:t>(12.4)</w:t>
            </w:r>
          </w:p>
        </w:tc>
        <w:tc>
          <w:tcPr>
            <w:tcW w:w="1531" w:type="dxa"/>
            <w:tcBorders>
              <w:top w:val="single" w:sz="4" w:space="0" w:color="auto"/>
              <w:bottom w:val="nil"/>
            </w:tcBorders>
            <w:vAlign w:val="center"/>
          </w:tcPr>
          <w:p w14:paraId="41AC8D32" w14:textId="77777777" w:rsidR="00AB478A" w:rsidRPr="006B3B7E" w:rsidRDefault="00AB478A" w:rsidP="000A3E7B">
            <w:pPr>
              <w:rPr>
                <w:rFonts w:ascii="Arial" w:hAnsi="Arial" w:cs="Arial"/>
                <w:spacing w:val="-2"/>
              </w:rPr>
            </w:pPr>
            <w:r w:rsidRPr="006B3B7E">
              <w:rPr>
                <w:rFonts w:ascii="Arial" w:hAnsi="Arial" w:cs="Arial"/>
                <w:spacing w:val="-2"/>
                <w:w w:val="105"/>
              </w:rPr>
              <w:t>&lt;0.001</w:t>
            </w:r>
          </w:p>
        </w:tc>
        <w:tc>
          <w:tcPr>
            <w:tcW w:w="1736" w:type="dxa"/>
            <w:vMerge w:val="restart"/>
            <w:tcBorders>
              <w:top w:val="single" w:sz="4" w:space="0" w:color="auto"/>
            </w:tcBorders>
          </w:tcPr>
          <w:p w14:paraId="13B1980D" w14:textId="77777777" w:rsidR="00AB478A" w:rsidRPr="006B3B7E" w:rsidRDefault="00AB478A" w:rsidP="000A3E7B">
            <w:pPr>
              <w:rPr>
                <w:rFonts w:ascii="Arial" w:hAnsi="Arial" w:cs="Arial"/>
                <w:spacing w:val="-2"/>
                <w:w w:val="105"/>
              </w:rPr>
            </w:pPr>
            <w:r>
              <w:rPr>
                <w:noProof/>
              </w:rPr>
              <w:drawing>
                <wp:inline distT="0" distB="0" distL="0" distR="0" wp14:anchorId="26ADF627" wp14:editId="6CDB8E56">
                  <wp:extent cx="795528" cy="457200"/>
                  <wp:effectExtent l="0" t="0" r="5080" b="0"/>
                  <wp:docPr id="700645574" name="Picture 700645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AB478A" w:rsidRPr="006B3B7E" w14:paraId="196ACEEE" w14:textId="77777777" w:rsidTr="000A3E7B">
        <w:tc>
          <w:tcPr>
            <w:tcW w:w="1890" w:type="dxa"/>
            <w:tcBorders>
              <w:top w:val="nil"/>
              <w:bottom w:val="single" w:sz="4" w:space="0" w:color="auto"/>
            </w:tcBorders>
            <w:vAlign w:val="center"/>
          </w:tcPr>
          <w:p w14:paraId="16E70562" w14:textId="77777777" w:rsidR="00AB478A" w:rsidRPr="006B3B7E" w:rsidRDefault="00AB478A" w:rsidP="000A3E7B">
            <w:pPr>
              <w:rPr>
                <w:rFonts w:ascii="Arial" w:hAnsi="Arial" w:cs="Arial"/>
              </w:rPr>
            </w:pPr>
            <w:r w:rsidRPr="006B3B7E">
              <w:rPr>
                <w:rFonts w:ascii="Arial" w:hAnsi="Arial" w:cs="Arial"/>
                <w:spacing w:val="-5"/>
                <w:w w:val="105"/>
              </w:rPr>
              <w:t>TAR</w:t>
            </w:r>
            <w:r>
              <w:rPr>
                <w:rFonts w:ascii="Arial" w:hAnsi="Arial" w:cs="Arial"/>
                <w:spacing w:val="-5"/>
                <w:w w:val="105"/>
                <w:vertAlign w:val="subscript"/>
              </w:rPr>
              <w:t>&gt;180</w:t>
            </w:r>
            <w:r w:rsidRPr="006B3B7E">
              <w:rPr>
                <w:rFonts w:ascii="Arial" w:hAnsi="Arial" w:cs="Arial"/>
                <w:spacing w:val="-5"/>
                <w:w w:val="105"/>
              </w:rPr>
              <w:t xml:space="preserve"> (%)</w:t>
            </w:r>
          </w:p>
        </w:tc>
        <w:tc>
          <w:tcPr>
            <w:tcW w:w="1537" w:type="dxa"/>
            <w:tcBorders>
              <w:top w:val="nil"/>
              <w:bottom w:val="single" w:sz="4" w:space="0" w:color="auto"/>
            </w:tcBorders>
            <w:vAlign w:val="center"/>
          </w:tcPr>
          <w:p w14:paraId="37C64BAE" w14:textId="77777777" w:rsidR="00AB478A" w:rsidRPr="006B3B7E" w:rsidRDefault="00AB478A" w:rsidP="000A3E7B">
            <w:pPr>
              <w:rPr>
                <w:rFonts w:ascii="Arial" w:hAnsi="Arial" w:cs="Arial"/>
              </w:rPr>
            </w:pPr>
            <w:r w:rsidRPr="006B3B7E">
              <w:rPr>
                <w:rFonts w:ascii="Arial" w:hAnsi="Arial" w:cs="Arial"/>
              </w:rPr>
              <w:t>18.7</w:t>
            </w:r>
            <w:r w:rsidRPr="006B3B7E">
              <w:rPr>
                <w:rFonts w:ascii="Arial" w:hAnsi="Arial" w:cs="Arial"/>
                <w:spacing w:val="11"/>
              </w:rPr>
              <w:t xml:space="preserve"> </w:t>
            </w:r>
            <w:r w:rsidRPr="006B3B7E">
              <w:rPr>
                <w:rFonts w:ascii="Arial" w:hAnsi="Arial" w:cs="Arial"/>
                <w:spacing w:val="-2"/>
              </w:rPr>
              <w:t>(23.3)</w:t>
            </w:r>
          </w:p>
        </w:tc>
        <w:tc>
          <w:tcPr>
            <w:tcW w:w="1552" w:type="dxa"/>
            <w:tcBorders>
              <w:top w:val="nil"/>
              <w:bottom w:val="single" w:sz="4" w:space="0" w:color="auto"/>
            </w:tcBorders>
            <w:vAlign w:val="center"/>
          </w:tcPr>
          <w:p w14:paraId="4D522C33" w14:textId="77777777" w:rsidR="00AB478A" w:rsidRPr="006B3B7E" w:rsidRDefault="00AB478A" w:rsidP="000A3E7B">
            <w:pPr>
              <w:rPr>
                <w:rFonts w:ascii="Arial" w:hAnsi="Arial" w:cs="Arial"/>
              </w:rPr>
            </w:pPr>
            <w:r w:rsidRPr="006B3B7E">
              <w:rPr>
                <w:rFonts w:ascii="Arial" w:hAnsi="Arial" w:cs="Arial"/>
              </w:rPr>
              <w:t>17.2</w:t>
            </w:r>
            <w:r w:rsidRPr="006B3B7E">
              <w:rPr>
                <w:rFonts w:ascii="Arial" w:hAnsi="Arial" w:cs="Arial"/>
                <w:spacing w:val="11"/>
              </w:rPr>
              <w:t xml:space="preserve"> </w:t>
            </w:r>
            <w:r w:rsidRPr="006B3B7E">
              <w:rPr>
                <w:rFonts w:ascii="Arial" w:hAnsi="Arial" w:cs="Arial"/>
                <w:spacing w:val="-2"/>
              </w:rPr>
              <w:t>(20.3)</w:t>
            </w:r>
          </w:p>
        </w:tc>
        <w:tc>
          <w:tcPr>
            <w:tcW w:w="1548" w:type="dxa"/>
            <w:tcBorders>
              <w:top w:val="nil"/>
              <w:bottom w:val="single" w:sz="4" w:space="0" w:color="auto"/>
            </w:tcBorders>
            <w:vAlign w:val="center"/>
          </w:tcPr>
          <w:p w14:paraId="64768022" w14:textId="77777777" w:rsidR="00AB478A" w:rsidRPr="006B3B7E" w:rsidRDefault="00AB478A" w:rsidP="000A3E7B">
            <w:pPr>
              <w:rPr>
                <w:rFonts w:ascii="Arial" w:hAnsi="Arial" w:cs="Arial"/>
              </w:rPr>
            </w:pPr>
            <w:r w:rsidRPr="006B3B7E">
              <w:rPr>
                <w:rFonts w:ascii="Arial" w:hAnsi="Arial" w:cs="Arial"/>
              </w:rPr>
              <w:t>14.8</w:t>
            </w:r>
            <w:r w:rsidRPr="006B3B7E">
              <w:rPr>
                <w:rFonts w:ascii="Arial" w:hAnsi="Arial" w:cs="Arial"/>
                <w:spacing w:val="11"/>
              </w:rPr>
              <w:t xml:space="preserve"> </w:t>
            </w:r>
            <w:r w:rsidRPr="006B3B7E">
              <w:rPr>
                <w:rFonts w:ascii="Arial" w:hAnsi="Arial" w:cs="Arial"/>
                <w:spacing w:val="-2"/>
              </w:rPr>
              <w:t>(22.1)</w:t>
            </w:r>
          </w:p>
        </w:tc>
        <w:tc>
          <w:tcPr>
            <w:tcW w:w="1546" w:type="dxa"/>
            <w:tcBorders>
              <w:top w:val="nil"/>
              <w:bottom w:val="single" w:sz="4" w:space="0" w:color="auto"/>
            </w:tcBorders>
            <w:vAlign w:val="center"/>
          </w:tcPr>
          <w:p w14:paraId="311E8FDD" w14:textId="77777777" w:rsidR="00AB478A" w:rsidRPr="006B3B7E" w:rsidRDefault="00AB478A" w:rsidP="000A3E7B">
            <w:pPr>
              <w:rPr>
                <w:rFonts w:ascii="Arial" w:hAnsi="Arial" w:cs="Arial"/>
              </w:rPr>
            </w:pPr>
            <w:r w:rsidRPr="006B3B7E">
              <w:rPr>
                <w:rFonts w:ascii="Arial" w:hAnsi="Arial" w:cs="Arial"/>
              </w:rPr>
              <w:t>16.0</w:t>
            </w:r>
            <w:r w:rsidRPr="006B3B7E">
              <w:rPr>
                <w:rFonts w:ascii="Arial" w:hAnsi="Arial" w:cs="Arial"/>
                <w:spacing w:val="11"/>
              </w:rPr>
              <w:t xml:space="preserve"> </w:t>
            </w:r>
            <w:r w:rsidRPr="006B3B7E">
              <w:rPr>
                <w:rFonts w:ascii="Arial" w:hAnsi="Arial" w:cs="Arial"/>
                <w:spacing w:val="-2"/>
              </w:rPr>
              <w:t>(21.5)</w:t>
            </w:r>
          </w:p>
        </w:tc>
        <w:tc>
          <w:tcPr>
            <w:tcW w:w="1531" w:type="dxa"/>
            <w:tcBorders>
              <w:top w:val="nil"/>
              <w:bottom w:val="single" w:sz="4" w:space="0" w:color="auto"/>
            </w:tcBorders>
            <w:vAlign w:val="center"/>
          </w:tcPr>
          <w:p w14:paraId="7C81E042" w14:textId="77777777" w:rsidR="00AB478A" w:rsidRPr="006B3B7E" w:rsidRDefault="00AB478A" w:rsidP="000A3E7B">
            <w:pPr>
              <w:rPr>
                <w:rFonts w:ascii="Arial" w:hAnsi="Arial" w:cs="Arial"/>
              </w:rPr>
            </w:pPr>
            <w:r w:rsidRPr="006B3B7E">
              <w:rPr>
                <w:rFonts w:ascii="Arial" w:hAnsi="Arial" w:cs="Arial"/>
                <w:spacing w:val="-2"/>
                <w:w w:val="110"/>
              </w:rPr>
              <w:t>&lt;0.001</w:t>
            </w:r>
          </w:p>
        </w:tc>
        <w:tc>
          <w:tcPr>
            <w:tcW w:w="1736" w:type="dxa"/>
            <w:vMerge/>
            <w:tcBorders>
              <w:bottom w:val="single" w:sz="4" w:space="0" w:color="auto"/>
            </w:tcBorders>
          </w:tcPr>
          <w:p w14:paraId="1D852F0D" w14:textId="77777777" w:rsidR="00AB478A" w:rsidRPr="006B3B7E" w:rsidRDefault="00AB478A" w:rsidP="000A3E7B">
            <w:pPr>
              <w:rPr>
                <w:rFonts w:ascii="Arial" w:hAnsi="Arial" w:cs="Arial"/>
                <w:spacing w:val="-2"/>
                <w:w w:val="110"/>
              </w:rPr>
            </w:pPr>
          </w:p>
        </w:tc>
      </w:tr>
      <w:tr w:rsidR="00AB478A" w:rsidRPr="006B3B7E" w14:paraId="22AFE713" w14:textId="77777777" w:rsidTr="000A3E7B">
        <w:tc>
          <w:tcPr>
            <w:tcW w:w="1890" w:type="dxa"/>
            <w:tcBorders>
              <w:top w:val="single" w:sz="4" w:space="0" w:color="auto"/>
              <w:bottom w:val="nil"/>
            </w:tcBorders>
            <w:vAlign w:val="center"/>
          </w:tcPr>
          <w:p w14:paraId="319145B2" w14:textId="77777777" w:rsidR="00AB478A" w:rsidRPr="006B3B7E" w:rsidRDefault="00AB478A" w:rsidP="000A3E7B">
            <w:pPr>
              <w:rPr>
                <w:rFonts w:ascii="Arial" w:hAnsi="Arial" w:cs="Arial"/>
              </w:rPr>
            </w:pPr>
            <w:r w:rsidRPr="006B3B7E">
              <w:rPr>
                <w:rFonts w:ascii="Arial" w:hAnsi="Arial" w:cs="Arial"/>
                <w:spacing w:val="-5"/>
                <w:w w:val="115"/>
              </w:rPr>
              <w:t>TBR</w:t>
            </w:r>
            <w:r>
              <w:rPr>
                <w:rFonts w:ascii="Arial" w:hAnsi="Arial" w:cs="Arial"/>
                <w:spacing w:val="-5"/>
                <w:w w:val="115"/>
                <w:vertAlign w:val="subscript"/>
              </w:rPr>
              <w:t>&lt;70</w:t>
            </w:r>
            <w:r w:rsidRPr="006B3B7E">
              <w:rPr>
                <w:rFonts w:ascii="Arial" w:hAnsi="Arial" w:cs="Arial"/>
                <w:spacing w:val="-5"/>
                <w:w w:val="105"/>
              </w:rPr>
              <w:t xml:space="preserve"> (%)</w:t>
            </w:r>
          </w:p>
        </w:tc>
        <w:tc>
          <w:tcPr>
            <w:tcW w:w="1537" w:type="dxa"/>
            <w:tcBorders>
              <w:top w:val="single" w:sz="4" w:space="0" w:color="auto"/>
              <w:bottom w:val="nil"/>
            </w:tcBorders>
            <w:vAlign w:val="center"/>
          </w:tcPr>
          <w:p w14:paraId="2D2B9136" w14:textId="77777777" w:rsidR="00AB478A" w:rsidRPr="006B3B7E" w:rsidRDefault="00AB478A" w:rsidP="000A3E7B">
            <w:pPr>
              <w:rPr>
                <w:rFonts w:ascii="Arial" w:hAnsi="Arial" w:cs="Arial"/>
                <w:w w:val="105"/>
              </w:rPr>
            </w:pPr>
            <w:r w:rsidRPr="006B3B7E">
              <w:rPr>
                <w:rFonts w:ascii="Arial" w:hAnsi="Arial" w:cs="Arial"/>
              </w:rPr>
              <w:t>5.3</w:t>
            </w:r>
            <w:r w:rsidRPr="006B3B7E">
              <w:rPr>
                <w:rFonts w:ascii="Arial" w:hAnsi="Arial" w:cs="Arial"/>
                <w:spacing w:val="17"/>
              </w:rPr>
              <w:t xml:space="preserve"> </w:t>
            </w:r>
            <w:r w:rsidRPr="006B3B7E">
              <w:rPr>
                <w:rFonts w:ascii="Arial" w:hAnsi="Arial" w:cs="Arial"/>
                <w:spacing w:val="-2"/>
              </w:rPr>
              <w:t>(8.5)</w:t>
            </w:r>
          </w:p>
        </w:tc>
        <w:tc>
          <w:tcPr>
            <w:tcW w:w="1552" w:type="dxa"/>
            <w:tcBorders>
              <w:top w:val="single" w:sz="4" w:space="0" w:color="auto"/>
              <w:bottom w:val="nil"/>
            </w:tcBorders>
            <w:vAlign w:val="center"/>
          </w:tcPr>
          <w:p w14:paraId="7B6E8C65" w14:textId="77777777" w:rsidR="00AB478A" w:rsidRPr="006B3B7E" w:rsidRDefault="00AB478A" w:rsidP="000A3E7B">
            <w:pPr>
              <w:rPr>
                <w:rFonts w:ascii="Arial" w:hAnsi="Arial" w:cs="Arial"/>
                <w:w w:val="105"/>
              </w:rPr>
            </w:pPr>
            <w:r w:rsidRPr="006B3B7E">
              <w:rPr>
                <w:rFonts w:ascii="Arial" w:hAnsi="Arial" w:cs="Arial"/>
              </w:rPr>
              <w:t>8.2</w:t>
            </w:r>
            <w:r w:rsidRPr="006B3B7E">
              <w:rPr>
                <w:rFonts w:ascii="Arial" w:hAnsi="Arial" w:cs="Arial"/>
                <w:spacing w:val="17"/>
              </w:rPr>
              <w:t xml:space="preserve"> </w:t>
            </w:r>
            <w:r w:rsidRPr="006B3B7E">
              <w:rPr>
                <w:rFonts w:ascii="Arial" w:hAnsi="Arial" w:cs="Arial"/>
                <w:spacing w:val="-2"/>
              </w:rPr>
              <w:t>(10.8)</w:t>
            </w:r>
          </w:p>
        </w:tc>
        <w:tc>
          <w:tcPr>
            <w:tcW w:w="1548" w:type="dxa"/>
            <w:tcBorders>
              <w:top w:val="single" w:sz="4" w:space="0" w:color="auto"/>
              <w:bottom w:val="nil"/>
            </w:tcBorders>
            <w:vAlign w:val="center"/>
          </w:tcPr>
          <w:p w14:paraId="5B0CFF58" w14:textId="77777777" w:rsidR="00AB478A" w:rsidRPr="006B3B7E" w:rsidRDefault="00AB478A" w:rsidP="000A3E7B">
            <w:pPr>
              <w:rPr>
                <w:rFonts w:ascii="Arial" w:hAnsi="Arial" w:cs="Arial"/>
                <w:w w:val="105"/>
              </w:rPr>
            </w:pPr>
            <w:r w:rsidRPr="006B3B7E">
              <w:rPr>
                <w:rFonts w:ascii="Arial" w:hAnsi="Arial" w:cs="Arial"/>
              </w:rPr>
              <w:t>4.9</w:t>
            </w:r>
            <w:r w:rsidRPr="006B3B7E">
              <w:rPr>
                <w:rFonts w:ascii="Arial" w:hAnsi="Arial" w:cs="Arial"/>
                <w:spacing w:val="17"/>
              </w:rPr>
              <w:t xml:space="preserve"> </w:t>
            </w:r>
            <w:r w:rsidRPr="006B3B7E">
              <w:rPr>
                <w:rFonts w:ascii="Arial" w:hAnsi="Arial" w:cs="Arial"/>
                <w:spacing w:val="-2"/>
              </w:rPr>
              <w:t>(9.8)</w:t>
            </w:r>
          </w:p>
        </w:tc>
        <w:tc>
          <w:tcPr>
            <w:tcW w:w="1546" w:type="dxa"/>
            <w:tcBorders>
              <w:top w:val="single" w:sz="4" w:space="0" w:color="auto"/>
              <w:bottom w:val="nil"/>
            </w:tcBorders>
            <w:vAlign w:val="center"/>
          </w:tcPr>
          <w:p w14:paraId="1CACA82A" w14:textId="77777777" w:rsidR="00AB478A" w:rsidRPr="006B3B7E" w:rsidRDefault="00AB478A" w:rsidP="000A3E7B">
            <w:pPr>
              <w:rPr>
                <w:rFonts w:ascii="Arial" w:hAnsi="Arial" w:cs="Arial"/>
                <w:w w:val="105"/>
              </w:rPr>
            </w:pPr>
            <w:r w:rsidRPr="006B3B7E">
              <w:rPr>
                <w:rFonts w:ascii="Arial" w:hAnsi="Arial" w:cs="Arial"/>
                <w:w w:val="105"/>
              </w:rPr>
              <w:t>4.1</w:t>
            </w:r>
            <w:r w:rsidRPr="006B3B7E">
              <w:rPr>
                <w:rFonts w:ascii="Arial" w:hAnsi="Arial" w:cs="Arial"/>
                <w:spacing w:val="-9"/>
                <w:w w:val="105"/>
              </w:rPr>
              <w:t xml:space="preserve"> </w:t>
            </w:r>
            <w:r w:rsidRPr="006B3B7E">
              <w:rPr>
                <w:rFonts w:ascii="Arial" w:hAnsi="Arial" w:cs="Arial"/>
                <w:spacing w:val="-2"/>
                <w:w w:val="105"/>
              </w:rPr>
              <w:t>(8.0)</w:t>
            </w:r>
          </w:p>
        </w:tc>
        <w:tc>
          <w:tcPr>
            <w:tcW w:w="1531" w:type="dxa"/>
            <w:tcBorders>
              <w:top w:val="single" w:sz="4" w:space="0" w:color="auto"/>
              <w:bottom w:val="nil"/>
            </w:tcBorders>
            <w:vAlign w:val="center"/>
          </w:tcPr>
          <w:p w14:paraId="26BC1AE4" w14:textId="77777777" w:rsidR="00AB478A" w:rsidRPr="006B3B7E" w:rsidRDefault="00AB478A" w:rsidP="000A3E7B">
            <w:pPr>
              <w:rPr>
                <w:rFonts w:ascii="Arial" w:hAnsi="Arial" w:cs="Arial"/>
              </w:rPr>
            </w:pPr>
            <w:r w:rsidRPr="006B3B7E">
              <w:rPr>
                <w:rFonts w:ascii="Arial" w:hAnsi="Arial" w:cs="Arial"/>
                <w:spacing w:val="-2"/>
                <w:w w:val="105"/>
              </w:rPr>
              <w:t>&lt;0.001</w:t>
            </w:r>
          </w:p>
        </w:tc>
        <w:tc>
          <w:tcPr>
            <w:tcW w:w="1736" w:type="dxa"/>
            <w:vMerge w:val="restart"/>
            <w:tcBorders>
              <w:top w:val="single" w:sz="4" w:space="0" w:color="auto"/>
            </w:tcBorders>
          </w:tcPr>
          <w:p w14:paraId="1960692F" w14:textId="77777777" w:rsidR="00AB478A" w:rsidRPr="006B3B7E" w:rsidRDefault="00AB478A" w:rsidP="000A3E7B">
            <w:pPr>
              <w:rPr>
                <w:rFonts w:ascii="Arial" w:hAnsi="Arial" w:cs="Arial"/>
                <w:spacing w:val="-2"/>
                <w:w w:val="105"/>
              </w:rPr>
            </w:pPr>
            <w:r>
              <w:rPr>
                <w:noProof/>
              </w:rPr>
              <w:drawing>
                <wp:inline distT="0" distB="0" distL="0" distR="0" wp14:anchorId="0A4A9E83" wp14:editId="7D42203C">
                  <wp:extent cx="795528" cy="457200"/>
                  <wp:effectExtent l="0" t="0" r="5080" b="0"/>
                  <wp:docPr id="700645575" name="Picture 70064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AB478A" w:rsidRPr="006B3B7E" w14:paraId="4EBB0899" w14:textId="77777777" w:rsidTr="000A3E7B">
        <w:tc>
          <w:tcPr>
            <w:tcW w:w="1890" w:type="dxa"/>
            <w:tcBorders>
              <w:top w:val="nil"/>
              <w:bottom w:val="single" w:sz="4" w:space="0" w:color="auto"/>
            </w:tcBorders>
            <w:vAlign w:val="center"/>
          </w:tcPr>
          <w:p w14:paraId="514083D1" w14:textId="77777777" w:rsidR="00AB478A" w:rsidRPr="006B3B7E" w:rsidRDefault="00AB478A" w:rsidP="000A3E7B">
            <w:pPr>
              <w:rPr>
                <w:rFonts w:ascii="Arial" w:hAnsi="Arial" w:cs="Arial"/>
                <w:w w:val="110"/>
              </w:rPr>
            </w:pPr>
            <w:r w:rsidRPr="006B3B7E">
              <w:rPr>
                <w:rFonts w:ascii="Arial" w:hAnsi="Arial" w:cs="Arial"/>
                <w:spacing w:val="-2"/>
              </w:rPr>
              <w:t>TBR-VL</w:t>
            </w:r>
            <w:r>
              <w:rPr>
                <w:rFonts w:ascii="Arial" w:hAnsi="Arial" w:cs="Arial"/>
                <w:spacing w:val="-2"/>
                <w:vertAlign w:val="subscript"/>
              </w:rPr>
              <w:t>&lt;54</w:t>
            </w:r>
            <w:r w:rsidRPr="006B3B7E">
              <w:rPr>
                <w:rFonts w:ascii="Arial" w:hAnsi="Arial" w:cs="Arial"/>
                <w:spacing w:val="-5"/>
                <w:w w:val="105"/>
              </w:rPr>
              <w:t xml:space="preserve"> (%)</w:t>
            </w:r>
          </w:p>
        </w:tc>
        <w:tc>
          <w:tcPr>
            <w:tcW w:w="1537" w:type="dxa"/>
            <w:tcBorders>
              <w:top w:val="nil"/>
              <w:bottom w:val="single" w:sz="4" w:space="0" w:color="auto"/>
            </w:tcBorders>
            <w:vAlign w:val="center"/>
          </w:tcPr>
          <w:p w14:paraId="330DC071" w14:textId="77777777" w:rsidR="00AB478A" w:rsidRPr="006B3B7E" w:rsidRDefault="00AB478A" w:rsidP="000A3E7B">
            <w:pPr>
              <w:rPr>
                <w:rFonts w:ascii="Arial" w:hAnsi="Arial" w:cs="Arial"/>
                <w:w w:val="105"/>
              </w:rPr>
            </w:pPr>
            <w:r w:rsidRPr="006B3B7E">
              <w:rPr>
                <w:rFonts w:ascii="Arial" w:hAnsi="Arial" w:cs="Arial"/>
              </w:rPr>
              <w:t>1.1</w:t>
            </w:r>
            <w:r w:rsidRPr="006B3B7E">
              <w:rPr>
                <w:rFonts w:ascii="Arial" w:hAnsi="Arial" w:cs="Arial"/>
                <w:spacing w:val="17"/>
              </w:rPr>
              <w:t xml:space="preserve"> </w:t>
            </w:r>
            <w:r w:rsidRPr="006B3B7E">
              <w:rPr>
                <w:rFonts w:ascii="Arial" w:hAnsi="Arial" w:cs="Arial"/>
                <w:spacing w:val="-2"/>
              </w:rPr>
              <w:t>(3.5)</w:t>
            </w:r>
          </w:p>
        </w:tc>
        <w:tc>
          <w:tcPr>
            <w:tcW w:w="1552" w:type="dxa"/>
            <w:tcBorders>
              <w:top w:val="nil"/>
              <w:bottom w:val="single" w:sz="4" w:space="0" w:color="auto"/>
            </w:tcBorders>
            <w:vAlign w:val="center"/>
          </w:tcPr>
          <w:p w14:paraId="319C8EE3" w14:textId="77777777" w:rsidR="00AB478A" w:rsidRPr="006B3B7E" w:rsidRDefault="00AB478A" w:rsidP="000A3E7B">
            <w:pPr>
              <w:rPr>
                <w:rFonts w:ascii="Arial" w:hAnsi="Arial" w:cs="Arial"/>
                <w:w w:val="105"/>
              </w:rPr>
            </w:pPr>
            <w:r w:rsidRPr="006B3B7E">
              <w:rPr>
                <w:rFonts w:ascii="Arial" w:hAnsi="Arial" w:cs="Arial"/>
              </w:rPr>
              <w:t>2.3</w:t>
            </w:r>
            <w:r w:rsidRPr="006B3B7E">
              <w:rPr>
                <w:rFonts w:ascii="Arial" w:hAnsi="Arial" w:cs="Arial"/>
                <w:spacing w:val="17"/>
              </w:rPr>
              <w:t xml:space="preserve"> </w:t>
            </w:r>
            <w:r w:rsidRPr="006B3B7E">
              <w:rPr>
                <w:rFonts w:ascii="Arial" w:hAnsi="Arial" w:cs="Arial"/>
                <w:spacing w:val="-2"/>
              </w:rPr>
              <w:t>(4.4)</w:t>
            </w:r>
          </w:p>
        </w:tc>
        <w:tc>
          <w:tcPr>
            <w:tcW w:w="1548" w:type="dxa"/>
            <w:tcBorders>
              <w:top w:val="nil"/>
              <w:bottom w:val="single" w:sz="4" w:space="0" w:color="auto"/>
            </w:tcBorders>
            <w:vAlign w:val="center"/>
          </w:tcPr>
          <w:p w14:paraId="5E225A27" w14:textId="77777777" w:rsidR="00AB478A" w:rsidRPr="006B3B7E" w:rsidRDefault="00AB478A" w:rsidP="000A3E7B">
            <w:pPr>
              <w:rPr>
                <w:rFonts w:ascii="Arial" w:hAnsi="Arial" w:cs="Arial"/>
                <w:w w:val="105"/>
              </w:rPr>
            </w:pPr>
            <w:r w:rsidRPr="006B3B7E">
              <w:rPr>
                <w:rFonts w:ascii="Arial" w:hAnsi="Arial" w:cs="Arial"/>
              </w:rPr>
              <w:t>0.7</w:t>
            </w:r>
            <w:r w:rsidRPr="006B3B7E">
              <w:rPr>
                <w:rFonts w:ascii="Arial" w:hAnsi="Arial" w:cs="Arial"/>
                <w:spacing w:val="17"/>
              </w:rPr>
              <w:t xml:space="preserve"> </w:t>
            </w:r>
            <w:r w:rsidRPr="006B3B7E">
              <w:rPr>
                <w:rFonts w:ascii="Arial" w:hAnsi="Arial" w:cs="Arial"/>
                <w:spacing w:val="-2"/>
              </w:rPr>
              <w:t>(2.4)</w:t>
            </w:r>
          </w:p>
        </w:tc>
        <w:tc>
          <w:tcPr>
            <w:tcW w:w="1546" w:type="dxa"/>
            <w:tcBorders>
              <w:top w:val="nil"/>
              <w:bottom w:val="single" w:sz="4" w:space="0" w:color="auto"/>
            </w:tcBorders>
            <w:vAlign w:val="center"/>
          </w:tcPr>
          <w:p w14:paraId="66E97324" w14:textId="77777777" w:rsidR="00AB478A" w:rsidRPr="006B3B7E" w:rsidRDefault="00AB478A" w:rsidP="000A3E7B">
            <w:pPr>
              <w:rPr>
                <w:rFonts w:ascii="Arial" w:hAnsi="Arial" w:cs="Arial"/>
                <w:w w:val="105"/>
              </w:rPr>
            </w:pPr>
            <w:r w:rsidRPr="006B3B7E">
              <w:rPr>
                <w:rFonts w:ascii="Arial" w:hAnsi="Arial" w:cs="Arial"/>
                <w:w w:val="105"/>
              </w:rPr>
              <w:t>0.8</w:t>
            </w:r>
            <w:r w:rsidRPr="006B3B7E">
              <w:rPr>
                <w:rFonts w:ascii="Arial" w:hAnsi="Arial" w:cs="Arial"/>
                <w:spacing w:val="-9"/>
                <w:w w:val="105"/>
              </w:rPr>
              <w:t xml:space="preserve"> </w:t>
            </w:r>
            <w:r w:rsidRPr="006B3B7E">
              <w:rPr>
                <w:rFonts w:ascii="Arial" w:hAnsi="Arial" w:cs="Arial"/>
                <w:spacing w:val="-2"/>
                <w:w w:val="105"/>
              </w:rPr>
              <w:t>(2.7)</w:t>
            </w:r>
          </w:p>
        </w:tc>
        <w:tc>
          <w:tcPr>
            <w:tcW w:w="1531" w:type="dxa"/>
            <w:tcBorders>
              <w:top w:val="nil"/>
              <w:bottom w:val="single" w:sz="4" w:space="0" w:color="auto"/>
            </w:tcBorders>
            <w:vAlign w:val="center"/>
          </w:tcPr>
          <w:p w14:paraId="24F31847" w14:textId="77777777" w:rsidR="00AB478A" w:rsidRPr="006B3B7E" w:rsidRDefault="00AB478A" w:rsidP="000A3E7B">
            <w:pPr>
              <w:rPr>
                <w:rFonts w:ascii="Arial" w:hAnsi="Arial" w:cs="Arial"/>
              </w:rPr>
            </w:pPr>
            <w:r w:rsidRPr="006B3B7E">
              <w:rPr>
                <w:rFonts w:ascii="Arial" w:hAnsi="Arial" w:cs="Arial"/>
                <w:spacing w:val="-2"/>
                <w:w w:val="105"/>
              </w:rPr>
              <w:t>&lt;0.001</w:t>
            </w:r>
          </w:p>
        </w:tc>
        <w:tc>
          <w:tcPr>
            <w:tcW w:w="1736" w:type="dxa"/>
            <w:vMerge/>
            <w:tcBorders>
              <w:bottom w:val="single" w:sz="4" w:space="0" w:color="auto"/>
            </w:tcBorders>
          </w:tcPr>
          <w:p w14:paraId="1CF71A5C" w14:textId="77777777" w:rsidR="00AB478A" w:rsidRPr="006B3B7E" w:rsidRDefault="00AB478A" w:rsidP="000A3E7B">
            <w:pPr>
              <w:rPr>
                <w:rFonts w:ascii="Arial" w:hAnsi="Arial" w:cs="Arial"/>
                <w:spacing w:val="-2"/>
                <w:w w:val="105"/>
              </w:rPr>
            </w:pPr>
          </w:p>
        </w:tc>
      </w:tr>
      <w:tr w:rsidR="00AB478A" w:rsidRPr="006B3B7E" w14:paraId="379AF7BB" w14:textId="77777777" w:rsidTr="000A3E7B">
        <w:tc>
          <w:tcPr>
            <w:tcW w:w="1890" w:type="dxa"/>
            <w:tcBorders>
              <w:top w:val="single" w:sz="4" w:space="0" w:color="auto"/>
              <w:bottom w:val="single" w:sz="4" w:space="0" w:color="auto"/>
            </w:tcBorders>
            <w:vAlign w:val="center"/>
          </w:tcPr>
          <w:p w14:paraId="7845B2DD" w14:textId="77777777" w:rsidR="00AB478A" w:rsidRPr="006B3B7E" w:rsidRDefault="00AB478A" w:rsidP="000A3E7B">
            <w:pPr>
              <w:rPr>
                <w:rFonts w:ascii="Arial" w:hAnsi="Arial" w:cs="Arial"/>
              </w:rPr>
            </w:pPr>
            <w:r w:rsidRPr="006B3B7E">
              <w:rPr>
                <w:rFonts w:ascii="Arial" w:hAnsi="Arial" w:cs="Arial"/>
                <w:spacing w:val="-2"/>
              </w:rPr>
              <w:t>TAR-H</w:t>
            </w:r>
            <w:r>
              <w:rPr>
                <w:rFonts w:ascii="Arial" w:hAnsi="Arial" w:cs="Arial"/>
                <w:spacing w:val="-2"/>
                <w:vertAlign w:val="subscript"/>
              </w:rPr>
              <w:t>181-250</w:t>
            </w:r>
            <w:r w:rsidRPr="006B3B7E">
              <w:rPr>
                <w:rFonts w:ascii="Arial" w:hAnsi="Arial" w:cs="Arial"/>
                <w:spacing w:val="-5"/>
                <w:w w:val="105"/>
              </w:rPr>
              <w:t xml:space="preserve"> (%)</w:t>
            </w:r>
          </w:p>
        </w:tc>
        <w:tc>
          <w:tcPr>
            <w:tcW w:w="1537" w:type="dxa"/>
            <w:tcBorders>
              <w:top w:val="single" w:sz="4" w:space="0" w:color="auto"/>
              <w:bottom w:val="single" w:sz="4" w:space="0" w:color="auto"/>
            </w:tcBorders>
            <w:vAlign w:val="center"/>
          </w:tcPr>
          <w:p w14:paraId="24EBCDF6" w14:textId="77777777" w:rsidR="00AB478A" w:rsidRPr="006B3B7E" w:rsidRDefault="00AB478A" w:rsidP="000A3E7B">
            <w:pPr>
              <w:rPr>
                <w:rFonts w:ascii="Arial" w:hAnsi="Arial" w:cs="Arial"/>
                <w:w w:val="105"/>
              </w:rPr>
            </w:pPr>
            <w:r w:rsidRPr="006B3B7E">
              <w:rPr>
                <w:rFonts w:ascii="Arial" w:hAnsi="Arial" w:cs="Arial"/>
              </w:rPr>
              <w:t>13.2</w:t>
            </w:r>
            <w:r w:rsidRPr="006B3B7E">
              <w:rPr>
                <w:rFonts w:ascii="Arial" w:hAnsi="Arial" w:cs="Arial"/>
                <w:spacing w:val="11"/>
              </w:rPr>
              <w:t xml:space="preserve"> </w:t>
            </w:r>
            <w:r w:rsidRPr="006B3B7E">
              <w:rPr>
                <w:rFonts w:ascii="Arial" w:hAnsi="Arial" w:cs="Arial"/>
                <w:spacing w:val="-2"/>
              </w:rPr>
              <w:t>(12.5)</w:t>
            </w:r>
          </w:p>
        </w:tc>
        <w:tc>
          <w:tcPr>
            <w:tcW w:w="1552" w:type="dxa"/>
            <w:tcBorders>
              <w:top w:val="single" w:sz="4" w:space="0" w:color="auto"/>
              <w:bottom w:val="single" w:sz="4" w:space="0" w:color="auto"/>
            </w:tcBorders>
            <w:vAlign w:val="center"/>
          </w:tcPr>
          <w:p w14:paraId="05490BA5" w14:textId="77777777" w:rsidR="00AB478A" w:rsidRPr="006B3B7E" w:rsidRDefault="00AB478A" w:rsidP="000A3E7B">
            <w:pPr>
              <w:rPr>
                <w:rFonts w:ascii="Arial" w:hAnsi="Arial" w:cs="Arial"/>
                <w:w w:val="105"/>
              </w:rPr>
            </w:pPr>
            <w:r w:rsidRPr="006B3B7E">
              <w:rPr>
                <w:rFonts w:ascii="Arial" w:hAnsi="Arial" w:cs="Arial"/>
              </w:rPr>
              <w:t>13.1</w:t>
            </w:r>
            <w:r w:rsidRPr="006B3B7E">
              <w:rPr>
                <w:rFonts w:ascii="Arial" w:hAnsi="Arial" w:cs="Arial"/>
                <w:spacing w:val="11"/>
              </w:rPr>
              <w:t xml:space="preserve"> </w:t>
            </w:r>
            <w:r w:rsidRPr="006B3B7E">
              <w:rPr>
                <w:rFonts w:ascii="Arial" w:hAnsi="Arial" w:cs="Arial"/>
                <w:spacing w:val="-2"/>
              </w:rPr>
              <w:t>(12.2)</w:t>
            </w:r>
          </w:p>
        </w:tc>
        <w:tc>
          <w:tcPr>
            <w:tcW w:w="1548" w:type="dxa"/>
            <w:tcBorders>
              <w:top w:val="single" w:sz="4" w:space="0" w:color="auto"/>
              <w:bottom w:val="single" w:sz="4" w:space="0" w:color="auto"/>
            </w:tcBorders>
            <w:vAlign w:val="center"/>
          </w:tcPr>
          <w:p w14:paraId="5E507209" w14:textId="77777777" w:rsidR="00AB478A" w:rsidRPr="006B3B7E" w:rsidRDefault="00AB478A" w:rsidP="000A3E7B">
            <w:pPr>
              <w:rPr>
                <w:rFonts w:ascii="Arial" w:hAnsi="Arial" w:cs="Arial"/>
                <w:w w:val="105"/>
              </w:rPr>
            </w:pPr>
            <w:r w:rsidRPr="006B3B7E">
              <w:rPr>
                <w:rFonts w:ascii="Arial" w:hAnsi="Arial" w:cs="Arial"/>
              </w:rPr>
              <w:t>10.5</w:t>
            </w:r>
            <w:r w:rsidRPr="006B3B7E">
              <w:rPr>
                <w:rFonts w:ascii="Arial" w:hAnsi="Arial" w:cs="Arial"/>
                <w:spacing w:val="11"/>
              </w:rPr>
              <w:t xml:space="preserve"> </w:t>
            </w:r>
            <w:r w:rsidRPr="006B3B7E">
              <w:rPr>
                <w:rFonts w:ascii="Arial" w:hAnsi="Arial" w:cs="Arial"/>
                <w:spacing w:val="-2"/>
              </w:rPr>
              <w:t>(12.8)</w:t>
            </w:r>
          </w:p>
        </w:tc>
        <w:tc>
          <w:tcPr>
            <w:tcW w:w="1546" w:type="dxa"/>
            <w:tcBorders>
              <w:top w:val="single" w:sz="4" w:space="0" w:color="auto"/>
              <w:bottom w:val="single" w:sz="4" w:space="0" w:color="auto"/>
            </w:tcBorders>
            <w:vAlign w:val="center"/>
          </w:tcPr>
          <w:p w14:paraId="4F33ACD8" w14:textId="77777777" w:rsidR="00AB478A" w:rsidRPr="006B3B7E" w:rsidRDefault="00AB478A" w:rsidP="000A3E7B">
            <w:pPr>
              <w:rPr>
                <w:rFonts w:ascii="Arial" w:hAnsi="Arial" w:cs="Arial"/>
                <w:w w:val="105"/>
              </w:rPr>
            </w:pPr>
            <w:r w:rsidRPr="006B3B7E">
              <w:rPr>
                <w:rFonts w:ascii="Arial" w:hAnsi="Arial" w:cs="Arial"/>
              </w:rPr>
              <w:t>11.8</w:t>
            </w:r>
            <w:r w:rsidRPr="006B3B7E">
              <w:rPr>
                <w:rFonts w:ascii="Arial" w:hAnsi="Arial" w:cs="Arial"/>
                <w:spacing w:val="11"/>
              </w:rPr>
              <w:t xml:space="preserve"> </w:t>
            </w:r>
            <w:r w:rsidRPr="006B3B7E">
              <w:rPr>
                <w:rFonts w:ascii="Arial" w:hAnsi="Arial" w:cs="Arial"/>
                <w:spacing w:val="-2"/>
              </w:rPr>
              <w:t>(12.5)</w:t>
            </w:r>
          </w:p>
        </w:tc>
        <w:tc>
          <w:tcPr>
            <w:tcW w:w="1531" w:type="dxa"/>
            <w:tcBorders>
              <w:top w:val="single" w:sz="4" w:space="0" w:color="auto"/>
              <w:bottom w:val="single" w:sz="4" w:space="0" w:color="auto"/>
            </w:tcBorders>
            <w:vAlign w:val="center"/>
          </w:tcPr>
          <w:p w14:paraId="0C7AB1B0" w14:textId="77777777" w:rsidR="00AB478A" w:rsidRPr="006B3B7E" w:rsidRDefault="00AB478A" w:rsidP="000A3E7B">
            <w:pPr>
              <w:rPr>
                <w:rFonts w:ascii="Arial" w:hAnsi="Arial" w:cs="Arial"/>
              </w:rPr>
            </w:pPr>
            <w:r w:rsidRPr="006B3B7E">
              <w:rPr>
                <w:rFonts w:ascii="Arial" w:hAnsi="Arial" w:cs="Arial"/>
                <w:spacing w:val="-2"/>
                <w:w w:val="110"/>
              </w:rPr>
              <w:t>&lt;0.001</w:t>
            </w:r>
          </w:p>
        </w:tc>
        <w:tc>
          <w:tcPr>
            <w:tcW w:w="1736" w:type="dxa"/>
            <w:tcBorders>
              <w:top w:val="single" w:sz="4" w:space="0" w:color="auto"/>
              <w:bottom w:val="single" w:sz="4" w:space="0" w:color="auto"/>
            </w:tcBorders>
          </w:tcPr>
          <w:p w14:paraId="59FF70E5" w14:textId="77777777" w:rsidR="00AB478A" w:rsidRPr="006B3B7E" w:rsidRDefault="00AB478A" w:rsidP="000A3E7B">
            <w:pPr>
              <w:rPr>
                <w:rFonts w:ascii="Arial" w:hAnsi="Arial" w:cs="Arial"/>
                <w:spacing w:val="-2"/>
                <w:w w:val="110"/>
              </w:rPr>
            </w:pPr>
            <w:r>
              <w:rPr>
                <w:noProof/>
              </w:rPr>
              <w:drawing>
                <wp:inline distT="0" distB="0" distL="0" distR="0" wp14:anchorId="4F634FF3" wp14:editId="30065044">
                  <wp:extent cx="795528" cy="457200"/>
                  <wp:effectExtent l="0" t="0" r="5080" b="0"/>
                  <wp:docPr id="700645576" name="Picture 70064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AB478A" w:rsidRPr="006B3B7E" w14:paraId="20011107" w14:textId="77777777" w:rsidTr="000A3E7B">
        <w:tc>
          <w:tcPr>
            <w:tcW w:w="1890" w:type="dxa"/>
            <w:tcBorders>
              <w:top w:val="single" w:sz="4" w:space="0" w:color="auto"/>
            </w:tcBorders>
            <w:vAlign w:val="center"/>
          </w:tcPr>
          <w:p w14:paraId="4F1E820C" w14:textId="77777777" w:rsidR="00AB478A" w:rsidRPr="006B3B7E" w:rsidRDefault="00AB478A" w:rsidP="000A3E7B">
            <w:pPr>
              <w:rPr>
                <w:rFonts w:ascii="Arial" w:hAnsi="Arial" w:cs="Arial"/>
                <w:w w:val="115"/>
              </w:rPr>
            </w:pPr>
            <w:r w:rsidRPr="006B3B7E">
              <w:rPr>
                <w:rFonts w:ascii="Arial" w:hAnsi="Arial" w:cs="Arial"/>
                <w:spacing w:val="-2"/>
                <w:w w:val="105"/>
              </w:rPr>
              <w:t>TBR-L</w:t>
            </w:r>
            <w:r>
              <w:rPr>
                <w:rFonts w:ascii="Arial" w:hAnsi="Arial" w:cs="Arial"/>
                <w:spacing w:val="-2"/>
                <w:w w:val="105"/>
                <w:vertAlign w:val="subscript"/>
              </w:rPr>
              <w:t>54-69</w:t>
            </w:r>
            <w:r w:rsidRPr="006B3B7E">
              <w:rPr>
                <w:rFonts w:ascii="Arial" w:hAnsi="Arial" w:cs="Arial"/>
                <w:spacing w:val="-5"/>
                <w:w w:val="105"/>
              </w:rPr>
              <w:t xml:space="preserve"> (%)</w:t>
            </w:r>
          </w:p>
        </w:tc>
        <w:tc>
          <w:tcPr>
            <w:tcW w:w="1537" w:type="dxa"/>
            <w:tcBorders>
              <w:top w:val="single" w:sz="4" w:space="0" w:color="auto"/>
            </w:tcBorders>
            <w:vAlign w:val="center"/>
          </w:tcPr>
          <w:p w14:paraId="606FDA47" w14:textId="77777777" w:rsidR="00AB478A" w:rsidRPr="006B3B7E" w:rsidRDefault="00AB478A" w:rsidP="000A3E7B">
            <w:pPr>
              <w:rPr>
                <w:rFonts w:ascii="Arial" w:hAnsi="Arial" w:cs="Arial"/>
                <w:w w:val="105"/>
              </w:rPr>
            </w:pPr>
            <w:r w:rsidRPr="006B3B7E">
              <w:rPr>
                <w:rFonts w:ascii="Arial" w:hAnsi="Arial" w:cs="Arial"/>
              </w:rPr>
              <w:t>4.3</w:t>
            </w:r>
            <w:r w:rsidRPr="006B3B7E">
              <w:rPr>
                <w:rFonts w:ascii="Arial" w:hAnsi="Arial" w:cs="Arial"/>
                <w:spacing w:val="17"/>
              </w:rPr>
              <w:t xml:space="preserve"> </w:t>
            </w:r>
            <w:r w:rsidRPr="006B3B7E">
              <w:rPr>
                <w:rFonts w:ascii="Arial" w:hAnsi="Arial" w:cs="Arial"/>
                <w:spacing w:val="-2"/>
              </w:rPr>
              <w:t>(5.9)</w:t>
            </w:r>
          </w:p>
        </w:tc>
        <w:tc>
          <w:tcPr>
            <w:tcW w:w="1552" w:type="dxa"/>
            <w:tcBorders>
              <w:top w:val="single" w:sz="4" w:space="0" w:color="auto"/>
            </w:tcBorders>
            <w:vAlign w:val="center"/>
          </w:tcPr>
          <w:p w14:paraId="3E15C06B" w14:textId="77777777" w:rsidR="00AB478A" w:rsidRPr="006B3B7E" w:rsidRDefault="00AB478A" w:rsidP="000A3E7B">
            <w:pPr>
              <w:rPr>
                <w:rFonts w:ascii="Arial" w:hAnsi="Arial" w:cs="Arial"/>
                <w:w w:val="105"/>
              </w:rPr>
            </w:pPr>
            <w:r w:rsidRPr="006B3B7E">
              <w:rPr>
                <w:rFonts w:ascii="Arial" w:hAnsi="Arial" w:cs="Arial"/>
              </w:rPr>
              <w:t>5.9</w:t>
            </w:r>
            <w:r w:rsidRPr="006B3B7E">
              <w:rPr>
                <w:rFonts w:ascii="Arial" w:hAnsi="Arial" w:cs="Arial"/>
                <w:spacing w:val="17"/>
              </w:rPr>
              <w:t xml:space="preserve"> </w:t>
            </w:r>
            <w:r w:rsidRPr="006B3B7E">
              <w:rPr>
                <w:rFonts w:ascii="Arial" w:hAnsi="Arial" w:cs="Arial"/>
                <w:spacing w:val="-2"/>
              </w:rPr>
              <w:t>(7.0)</w:t>
            </w:r>
          </w:p>
        </w:tc>
        <w:tc>
          <w:tcPr>
            <w:tcW w:w="1548" w:type="dxa"/>
            <w:tcBorders>
              <w:top w:val="single" w:sz="4" w:space="0" w:color="auto"/>
            </w:tcBorders>
            <w:vAlign w:val="center"/>
          </w:tcPr>
          <w:p w14:paraId="63838E8D" w14:textId="77777777" w:rsidR="00AB478A" w:rsidRPr="006B3B7E" w:rsidRDefault="00AB478A" w:rsidP="000A3E7B">
            <w:pPr>
              <w:rPr>
                <w:rFonts w:ascii="Arial" w:hAnsi="Arial" w:cs="Arial"/>
                <w:w w:val="105"/>
              </w:rPr>
            </w:pPr>
            <w:r w:rsidRPr="006B3B7E">
              <w:rPr>
                <w:rFonts w:ascii="Arial" w:hAnsi="Arial" w:cs="Arial"/>
              </w:rPr>
              <w:t>4.2</w:t>
            </w:r>
            <w:r w:rsidRPr="006B3B7E">
              <w:rPr>
                <w:rFonts w:ascii="Arial" w:hAnsi="Arial" w:cs="Arial"/>
                <w:spacing w:val="17"/>
              </w:rPr>
              <w:t xml:space="preserve"> </w:t>
            </w:r>
            <w:r w:rsidRPr="006B3B7E">
              <w:rPr>
                <w:rFonts w:ascii="Arial" w:hAnsi="Arial" w:cs="Arial"/>
                <w:spacing w:val="-2"/>
              </w:rPr>
              <w:t>(8.0)</w:t>
            </w:r>
          </w:p>
        </w:tc>
        <w:tc>
          <w:tcPr>
            <w:tcW w:w="1546" w:type="dxa"/>
            <w:tcBorders>
              <w:top w:val="single" w:sz="4" w:space="0" w:color="auto"/>
            </w:tcBorders>
            <w:vAlign w:val="center"/>
          </w:tcPr>
          <w:p w14:paraId="4900B494" w14:textId="77777777" w:rsidR="00AB478A" w:rsidRPr="006B3B7E" w:rsidRDefault="00AB478A" w:rsidP="000A3E7B">
            <w:pPr>
              <w:rPr>
                <w:rFonts w:ascii="Arial" w:hAnsi="Arial" w:cs="Arial"/>
                <w:w w:val="105"/>
              </w:rPr>
            </w:pPr>
            <w:r w:rsidRPr="006B3B7E">
              <w:rPr>
                <w:rFonts w:ascii="Arial" w:hAnsi="Arial" w:cs="Arial"/>
                <w:w w:val="105"/>
              </w:rPr>
              <w:t>3.3</w:t>
            </w:r>
            <w:r w:rsidRPr="006B3B7E">
              <w:rPr>
                <w:rFonts w:ascii="Arial" w:hAnsi="Arial" w:cs="Arial"/>
                <w:spacing w:val="-9"/>
                <w:w w:val="105"/>
              </w:rPr>
              <w:t xml:space="preserve"> </w:t>
            </w:r>
            <w:r w:rsidRPr="006B3B7E">
              <w:rPr>
                <w:rFonts w:ascii="Arial" w:hAnsi="Arial" w:cs="Arial"/>
                <w:spacing w:val="-2"/>
                <w:w w:val="105"/>
              </w:rPr>
              <w:t>(6.1)</w:t>
            </w:r>
          </w:p>
        </w:tc>
        <w:tc>
          <w:tcPr>
            <w:tcW w:w="1531" w:type="dxa"/>
            <w:tcBorders>
              <w:top w:val="single" w:sz="4" w:space="0" w:color="auto"/>
            </w:tcBorders>
            <w:vAlign w:val="center"/>
          </w:tcPr>
          <w:p w14:paraId="3B1C672F" w14:textId="77777777" w:rsidR="00AB478A" w:rsidRPr="006B3B7E" w:rsidRDefault="00AB478A" w:rsidP="000A3E7B">
            <w:pPr>
              <w:rPr>
                <w:rFonts w:ascii="Arial" w:hAnsi="Arial" w:cs="Arial"/>
              </w:rPr>
            </w:pPr>
            <w:r w:rsidRPr="006B3B7E">
              <w:rPr>
                <w:rFonts w:ascii="Arial" w:hAnsi="Arial" w:cs="Arial"/>
                <w:spacing w:val="-2"/>
                <w:w w:val="105"/>
              </w:rPr>
              <w:t>&lt;0.001</w:t>
            </w:r>
          </w:p>
        </w:tc>
        <w:tc>
          <w:tcPr>
            <w:tcW w:w="1736" w:type="dxa"/>
            <w:tcBorders>
              <w:top w:val="single" w:sz="4" w:space="0" w:color="auto"/>
            </w:tcBorders>
          </w:tcPr>
          <w:p w14:paraId="4BAF529C" w14:textId="77777777" w:rsidR="00AB478A" w:rsidRPr="006B3B7E" w:rsidRDefault="00AB478A" w:rsidP="000A3E7B">
            <w:pPr>
              <w:rPr>
                <w:rFonts w:ascii="Arial" w:hAnsi="Arial" w:cs="Arial"/>
                <w:spacing w:val="-2"/>
                <w:w w:val="105"/>
              </w:rPr>
            </w:pPr>
            <w:r>
              <w:rPr>
                <w:noProof/>
              </w:rPr>
              <w:drawing>
                <wp:inline distT="0" distB="0" distL="0" distR="0" wp14:anchorId="66A265CE" wp14:editId="7DC2AA25">
                  <wp:extent cx="795528" cy="457200"/>
                  <wp:effectExtent l="0" t="0" r="5080" b="0"/>
                  <wp:docPr id="700645578" name="Picture 700645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bl>
    <w:p w14:paraId="63F6F1AA" w14:textId="77777777" w:rsidR="00AB478A" w:rsidRDefault="00AB478A" w:rsidP="000A3E7B">
      <w:pPr>
        <w:spacing w:before="240"/>
        <w:ind w:left="-720"/>
        <w:rPr>
          <w:rFonts w:ascii="Arial" w:hAnsi="Arial" w:cs="Arial"/>
        </w:rPr>
      </w:pPr>
      <w:r>
        <w:rPr>
          <w:rFonts w:ascii="Arial" w:hAnsi="Arial" w:cs="Arial"/>
        </w:rPr>
        <w:t>Abbreviations: AG, average glucose; %CV, coefficient of variation (standard deviation of glucose divided by average glucose); TAR, time above range (% time &gt; 180 mg/dL); TAR-H, time above range high (% time 181-250 mg/dL); TAR-VH, time above range very high (% time &gt;250 mg/dL); TBR, time below range (% time &lt; 70 mg/dL); TBR-L, time below range low (% time 54-69 mg/dL); TBR-VL (% time &lt; 54 mg/dL); TIR, time in range (% time 70-180 mg/dL); TITR, time in tight range (% time 70-140 mg/dL).</w:t>
      </w:r>
    </w:p>
    <w:p w14:paraId="13A1E279" w14:textId="77777777" w:rsidR="00AB478A" w:rsidRDefault="00AB478A" w:rsidP="000A3E7B">
      <w:pPr>
        <w:spacing w:before="240"/>
        <w:ind w:left="-720"/>
        <w:rPr>
          <w:rFonts w:ascii="Arial" w:hAnsi="Arial" w:cs="Arial"/>
        </w:rPr>
      </w:pPr>
      <w:r>
        <w:rPr>
          <w:rFonts w:ascii="Arial" w:hAnsi="Arial" w:cs="Arial"/>
          <w:vertAlign w:val="superscript"/>
        </w:rPr>
        <w:t>1</w:t>
      </w:r>
      <w:r>
        <w:rPr>
          <w:rFonts w:ascii="Arial" w:hAnsi="Arial" w:cs="Arial"/>
        </w:rPr>
        <w:t xml:space="preserve"> P-value is from an overall test of treatment differences (i.e., test that at least one pair of treatment groups differ), based on an </w:t>
      </w:r>
      <w:r w:rsidRPr="00EF4E23">
        <w:rPr>
          <w:rFonts w:ascii="Arial" w:hAnsi="Arial" w:cs="Arial"/>
        </w:rPr>
        <w:t>omnibus Kruskal-</w:t>
      </w:r>
      <w:proofErr w:type="gramStart"/>
      <w:r w:rsidRPr="00EF4E23">
        <w:rPr>
          <w:rFonts w:ascii="Arial" w:hAnsi="Arial" w:cs="Arial"/>
        </w:rPr>
        <w:t>Wallis</w:t>
      </w:r>
      <w:proofErr w:type="gramEnd"/>
      <w:r w:rsidRPr="00EF4E23">
        <w:rPr>
          <w:rFonts w:ascii="Arial" w:hAnsi="Arial" w:cs="Arial"/>
        </w:rPr>
        <w:t xml:space="preserve"> test, with adjustment for false discovery rate made across all omnibus tests</w:t>
      </w:r>
      <w:r>
        <w:rPr>
          <w:rFonts w:ascii="Arial" w:hAnsi="Arial" w:cs="Arial"/>
        </w:rPr>
        <w:t xml:space="preserve">. </w:t>
      </w:r>
    </w:p>
    <w:p w14:paraId="29A5316A" w14:textId="3454FADF" w:rsidR="000B1927" w:rsidRDefault="00AB478A" w:rsidP="000A3E7B">
      <w:pPr>
        <w:ind w:left="-720"/>
        <w:rPr>
          <w:rFonts w:ascii="Arial" w:hAnsi="Arial" w:cs="Arial"/>
        </w:rPr>
        <w:sectPr w:rsidR="000B1927" w:rsidSect="000A3E7B">
          <w:pgSz w:w="12240" w:h="15840"/>
          <w:pgMar w:top="1440" w:right="1440" w:bottom="1440" w:left="1440" w:header="720" w:footer="720" w:gutter="0"/>
          <w:cols w:space="720"/>
          <w:docGrid w:linePitch="360"/>
        </w:sectPr>
      </w:pPr>
      <w:r>
        <w:rPr>
          <w:rFonts w:ascii="Arial" w:hAnsi="Arial" w:cs="Arial"/>
          <w:vertAlign w:val="superscript"/>
        </w:rPr>
        <w:t>2</w:t>
      </w:r>
      <w:r>
        <w:rPr>
          <w:rFonts w:ascii="Arial" w:hAnsi="Arial" w:cs="Arial"/>
        </w:rPr>
        <w:t xml:space="preserve"> P-values for pairwise comparisons between treatment groups were adjusted for multiple comparisons using the Holm procedure (6 pairwise comparisons per metric). </w:t>
      </w:r>
      <w:r w:rsidRPr="00312A11">
        <w:rPr>
          <w:rFonts w:ascii="Arial" w:hAnsi="Arial" w:cs="Arial"/>
        </w:rPr>
        <w:t xml:space="preserve">Boxes in this column graphically display the results of testing pairwise treatment effects. Each corner of the box represents one of the four treatments (I=Insulin glargine, G = Glimepiride, L = Liraglutide, S = Sitagliptin), and </w:t>
      </w:r>
      <w:r>
        <w:rPr>
          <w:rFonts w:ascii="Arial" w:hAnsi="Arial" w:cs="Arial"/>
        </w:rPr>
        <w:t xml:space="preserve">solid </w:t>
      </w:r>
      <w:r w:rsidRPr="00312A11">
        <w:rPr>
          <w:rFonts w:ascii="Arial" w:hAnsi="Arial" w:cs="Arial"/>
        </w:rPr>
        <w:t>lines connect the treatments that differ significantly</w:t>
      </w:r>
      <w:r>
        <w:rPr>
          <w:rFonts w:ascii="Arial" w:hAnsi="Arial" w:cs="Arial"/>
        </w:rPr>
        <w:t xml:space="preserve"> (</w:t>
      </w:r>
      <w:r w:rsidRPr="00312A11">
        <w:rPr>
          <w:rFonts w:ascii="Arial" w:hAnsi="Arial" w:cs="Arial"/>
        </w:rPr>
        <w:t>p ≤0.05</w:t>
      </w:r>
      <w:r>
        <w:rPr>
          <w:rFonts w:ascii="Arial" w:hAnsi="Arial" w:cs="Arial"/>
        </w:rPr>
        <w:t>)</w:t>
      </w:r>
      <w:r w:rsidRPr="00312A11">
        <w:rPr>
          <w:rFonts w:ascii="Arial" w:hAnsi="Arial" w:cs="Arial"/>
        </w:rPr>
        <w:t>. Absence of a line between letters indicates no statistical</w:t>
      </w:r>
      <w:r>
        <w:rPr>
          <w:rFonts w:ascii="Arial" w:hAnsi="Arial" w:cs="Arial"/>
        </w:rPr>
        <w:t>ly significant</w:t>
      </w:r>
      <w:r w:rsidRPr="00312A11">
        <w:rPr>
          <w:rFonts w:ascii="Arial" w:hAnsi="Arial" w:cs="Arial"/>
        </w:rPr>
        <w:t xml:space="preserve"> difference. </w:t>
      </w:r>
    </w:p>
    <w:p w14:paraId="7B248A06" w14:textId="63DE92DF" w:rsidR="001E5871" w:rsidRDefault="001E5871" w:rsidP="009260D3">
      <w:pPr>
        <w:pStyle w:val="Heading1"/>
        <w:ind w:left="-900" w:right="-900"/>
      </w:pPr>
      <w:bookmarkStart w:id="10" w:name="_Toc219835856"/>
      <w:r w:rsidRPr="009260D3">
        <w:rPr>
          <w:b/>
          <w:bCs/>
        </w:rPr>
        <w:lastRenderedPageBreak/>
        <w:t xml:space="preserve">Supplemental Table </w:t>
      </w:r>
      <w:r w:rsidR="002358CF" w:rsidRPr="009260D3">
        <w:rPr>
          <w:b/>
          <w:bCs/>
        </w:rPr>
        <w:t>7</w:t>
      </w:r>
      <w:r w:rsidRPr="009260D3">
        <w:rPr>
          <w:b/>
          <w:bCs/>
        </w:rPr>
        <w:t xml:space="preserve">. </w:t>
      </w:r>
      <w:r w:rsidR="00471E5C">
        <w:t>E</w:t>
      </w:r>
      <w:r w:rsidR="00B42F38">
        <w:t>pisodes of CGM-derived hypoglycemia (&gt; 15 minutes with glucose &lt; 54 mg/dL)</w:t>
      </w:r>
      <w:r w:rsidR="00860568">
        <w:t>,</w:t>
      </w:r>
      <w:r w:rsidR="007F665C">
        <w:t xml:space="preserve"> </w:t>
      </w:r>
      <w:r w:rsidR="00B42F38">
        <w:t>CGM-derived prolonged hypoglycemia (&gt; 120 minutes with glucose &lt; 54 mg/dL</w:t>
      </w:r>
      <w:r w:rsidR="007F665C">
        <w:t>)</w:t>
      </w:r>
      <w:r w:rsidR="00860568">
        <w:t>, and self-reported hypoglycemia</w:t>
      </w:r>
      <w:r w:rsidR="00B42F38">
        <w:t xml:space="preserve"> per participant during the 14-day CGM period</w:t>
      </w:r>
      <w:r>
        <w:t xml:space="preserve">, among the </w:t>
      </w:r>
      <w:r w:rsidRPr="002F1C1C">
        <w:t>intention-to-treat</w:t>
      </w:r>
      <w:r>
        <w:t xml:space="preserve"> cohort.</w:t>
      </w:r>
      <w:bookmarkEnd w:id="10"/>
      <w:r>
        <w:t xml:space="preserve"> </w:t>
      </w:r>
    </w:p>
    <w:tbl>
      <w:tblPr>
        <w:tblStyle w:val="TableGrid"/>
        <w:tblW w:w="11430" w:type="dxa"/>
        <w:tblInd w:w="-900" w:type="dxa"/>
        <w:tblBorders>
          <w:left w:val="none" w:sz="0" w:space="0" w:color="auto"/>
          <w:right w:val="none" w:sz="0" w:space="0" w:color="auto"/>
          <w:insideV w:val="none" w:sz="0" w:space="0" w:color="auto"/>
        </w:tblBorders>
        <w:tblLook w:val="04A0" w:firstRow="1" w:lastRow="0" w:firstColumn="1" w:lastColumn="0" w:noHBand="0" w:noVBand="1"/>
      </w:tblPr>
      <w:tblGrid>
        <w:gridCol w:w="3510"/>
        <w:gridCol w:w="1665"/>
        <w:gridCol w:w="1665"/>
        <w:gridCol w:w="1665"/>
        <w:gridCol w:w="1665"/>
        <w:gridCol w:w="1260"/>
      </w:tblGrid>
      <w:tr w:rsidR="000B1927" w:rsidRPr="000A7C4E" w14:paraId="0006AFDE" w14:textId="77777777" w:rsidTr="000A3E7B">
        <w:trPr>
          <w:trHeight w:val="366"/>
        </w:trPr>
        <w:tc>
          <w:tcPr>
            <w:tcW w:w="3510" w:type="dxa"/>
            <w:tcBorders>
              <w:bottom w:val="single" w:sz="4" w:space="0" w:color="auto"/>
            </w:tcBorders>
          </w:tcPr>
          <w:p w14:paraId="78FA7BAB" w14:textId="77777777" w:rsidR="000B1927" w:rsidRPr="000A7C4E" w:rsidRDefault="000B1927" w:rsidP="001973BE">
            <w:pPr>
              <w:pStyle w:val="TableParagraph"/>
              <w:spacing w:before="18" w:line="240" w:lineRule="auto"/>
              <w:rPr>
                <w:rFonts w:ascii="Arial" w:hAnsi="Arial" w:cs="Arial"/>
                <w:b/>
                <w:bCs/>
              </w:rPr>
            </w:pPr>
            <w:r w:rsidRPr="000A7C4E">
              <w:rPr>
                <w:rFonts w:ascii="Arial" w:hAnsi="Arial" w:cs="Arial"/>
                <w:b/>
                <w:bCs/>
                <w:spacing w:val="-2"/>
              </w:rPr>
              <w:t>CGM Metric</w:t>
            </w:r>
          </w:p>
        </w:tc>
        <w:tc>
          <w:tcPr>
            <w:tcW w:w="1665" w:type="dxa"/>
            <w:tcBorders>
              <w:bottom w:val="single" w:sz="4" w:space="0" w:color="auto"/>
            </w:tcBorders>
          </w:tcPr>
          <w:p w14:paraId="3C675937" w14:textId="77777777" w:rsidR="000B1927" w:rsidRPr="000A7C4E" w:rsidRDefault="000B1927" w:rsidP="001973BE">
            <w:pPr>
              <w:pStyle w:val="TableParagraph"/>
              <w:spacing w:before="18" w:line="240" w:lineRule="auto"/>
              <w:ind w:left="120"/>
              <w:rPr>
                <w:rFonts w:ascii="Arial" w:hAnsi="Arial" w:cs="Arial"/>
                <w:b/>
                <w:bCs/>
              </w:rPr>
            </w:pPr>
            <w:r w:rsidRPr="000A7C4E">
              <w:rPr>
                <w:rFonts w:ascii="Arial" w:hAnsi="Arial" w:cs="Arial"/>
                <w:b/>
                <w:bCs/>
                <w:spacing w:val="-4"/>
              </w:rPr>
              <w:t>Glargine</w:t>
            </w:r>
          </w:p>
        </w:tc>
        <w:tc>
          <w:tcPr>
            <w:tcW w:w="1665" w:type="dxa"/>
            <w:tcBorders>
              <w:bottom w:val="single" w:sz="4" w:space="0" w:color="auto"/>
            </w:tcBorders>
          </w:tcPr>
          <w:p w14:paraId="63D663D4" w14:textId="77777777" w:rsidR="000B1927" w:rsidRPr="000A7C4E" w:rsidRDefault="000B1927" w:rsidP="001973BE">
            <w:pPr>
              <w:pStyle w:val="TableParagraph"/>
              <w:spacing w:before="18" w:line="240" w:lineRule="auto"/>
              <w:ind w:left="120"/>
              <w:rPr>
                <w:rFonts w:ascii="Arial" w:hAnsi="Arial" w:cs="Arial"/>
                <w:b/>
                <w:bCs/>
              </w:rPr>
            </w:pPr>
            <w:r w:rsidRPr="000A7C4E">
              <w:rPr>
                <w:rFonts w:ascii="Arial" w:hAnsi="Arial" w:cs="Arial"/>
                <w:b/>
                <w:bCs/>
                <w:spacing w:val="-4"/>
              </w:rPr>
              <w:t>Glimepiride</w:t>
            </w:r>
          </w:p>
        </w:tc>
        <w:tc>
          <w:tcPr>
            <w:tcW w:w="1665" w:type="dxa"/>
            <w:tcBorders>
              <w:bottom w:val="single" w:sz="4" w:space="0" w:color="auto"/>
            </w:tcBorders>
          </w:tcPr>
          <w:p w14:paraId="32C0957B" w14:textId="77777777" w:rsidR="000B1927" w:rsidRPr="000A7C4E" w:rsidRDefault="000B1927" w:rsidP="001973BE">
            <w:pPr>
              <w:pStyle w:val="TableParagraph"/>
              <w:spacing w:before="18" w:line="240" w:lineRule="auto"/>
              <w:ind w:left="121"/>
              <w:rPr>
                <w:rFonts w:ascii="Arial" w:hAnsi="Arial" w:cs="Arial"/>
                <w:b/>
                <w:bCs/>
              </w:rPr>
            </w:pPr>
            <w:r w:rsidRPr="000A7C4E">
              <w:rPr>
                <w:rFonts w:ascii="Arial" w:hAnsi="Arial" w:cs="Arial"/>
                <w:b/>
                <w:bCs/>
                <w:spacing w:val="-4"/>
              </w:rPr>
              <w:t>Liraglutide</w:t>
            </w:r>
          </w:p>
        </w:tc>
        <w:tc>
          <w:tcPr>
            <w:tcW w:w="1665" w:type="dxa"/>
            <w:tcBorders>
              <w:bottom w:val="single" w:sz="4" w:space="0" w:color="auto"/>
            </w:tcBorders>
          </w:tcPr>
          <w:p w14:paraId="213364E1" w14:textId="77777777" w:rsidR="000B1927" w:rsidRPr="000A7C4E" w:rsidRDefault="000B1927" w:rsidP="001973BE">
            <w:pPr>
              <w:pStyle w:val="TableParagraph"/>
              <w:spacing w:before="18" w:line="240" w:lineRule="auto"/>
              <w:ind w:left="121"/>
              <w:rPr>
                <w:rFonts w:ascii="Arial" w:hAnsi="Arial" w:cs="Arial"/>
                <w:b/>
                <w:bCs/>
              </w:rPr>
            </w:pPr>
            <w:r w:rsidRPr="000A7C4E">
              <w:rPr>
                <w:rFonts w:ascii="Arial" w:hAnsi="Arial" w:cs="Arial"/>
                <w:b/>
                <w:bCs/>
                <w:spacing w:val="-4"/>
                <w:w w:val="105"/>
              </w:rPr>
              <w:t>Sitagliptin</w:t>
            </w:r>
          </w:p>
        </w:tc>
        <w:tc>
          <w:tcPr>
            <w:tcW w:w="1260" w:type="dxa"/>
            <w:tcBorders>
              <w:bottom w:val="single" w:sz="4" w:space="0" w:color="auto"/>
            </w:tcBorders>
          </w:tcPr>
          <w:p w14:paraId="4BB1D35F" w14:textId="1F2ABB7C" w:rsidR="000B1927" w:rsidRPr="000A7C4E" w:rsidRDefault="000B1927" w:rsidP="001973BE">
            <w:pPr>
              <w:pStyle w:val="TableParagraph"/>
              <w:spacing w:before="18" w:line="240" w:lineRule="auto"/>
              <w:ind w:left="122"/>
              <w:rPr>
                <w:rFonts w:ascii="Arial" w:hAnsi="Arial" w:cs="Arial"/>
                <w:b/>
                <w:bCs/>
                <w:vertAlign w:val="superscript"/>
              </w:rPr>
            </w:pPr>
            <w:r w:rsidRPr="000A7C4E">
              <w:rPr>
                <w:rFonts w:ascii="Arial" w:hAnsi="Arial" w:cs="Arial"/>
                <w:b/>
                <w:bCs/>
                <w:spacing w:val="-4"/>
              </w:rPr>
              <w:t>p-value</w:t>
            </w:r>
            <w:r w:rsidR="005C0EB5" w:rsidRPr="000A7C4E">
              <w:rPr>
                <w:rFonts w:ascii="Arial" w:hAnsi="Arial" w:cs="Arial"/>
                <w:b/>
                <w:bCs/>
                <w:spacing w:val="-4"/>
                <w:vertAlign w:val="superscript"/>
              </w:rPr>
              <w:t>1</w:t>
            </w:r>
          </w:p>
        </w:tc>
      </w:tr>
      <w:tr w:rsidR="000B1927" w:rsidRPr="000A7C4E" w14:paraId="538E3638" w14:textId="77777777" w:rsidTr="000A3E7B">
        <w:trPr>
          <w:trHeight w:val="366"/>
        </w:trPr>
        <w:tc>
          <w:tcPr>
            <w:tcW w:w="11430" w:type="dxa"/>
            <w:gridSpan w:val="6"/>
            <w:tcBorders>
              <w:bottom w:val="nil"/>
            </w:tcBorders>
          </w:tcPr>
          <w:p w14:paraId="1B958EA6" w14:textId="2582FDDC" w:rsidR="000B1927" w:rsidRPr="000A7C4E" w:rsidRDefault="000B1927" w:rsidP="001973BE">
            <w:pPr>
              <w:pStyle w:val="TableParagraph"/>
              <w:spacing w:before="18" w:line="240" w:lineRule="auto"/>
              <w:ind w:left="122"/>
              <w:rPr>
                <w:rFonts w:ascii="Arial" w:hAnsi="Arial" w:cs="Arial"/>
                <w:spacing w:val="-4"/>
              </w:rPr>
            </w:pPr>
            <w:r w:rsidRPr="000A7C4E">
              <w:rPr>
                <w:rFonts w:ascii="Arial" w:hAnsi="Arial" w:cs="Arial"/>
                <w:spacing w:val="-2"/>
              </w:rPr>
              <w:t>Hypoglycemic</w:t>
            </w:r>
            <w:r w:rsidRPr="000A7C4E">
              <w:rPr>
                <w:rFonts w:ascii="Arial" w:hAnsi="Arial" w:cs="Arial"/>
              </w:rPr>
              <w:t xml:space="preserve"> </w:t>
            </w:r>
            <w:r w:rsidRPr="000A7C4E">
              <w:rPr>
                <w:rFonts w:ascii="Arial" w:hAnsi="Arial" w:cs="Arial"/>
                <w:spacing w:val="-2"/>
              </w:rPr>
              <w:t>episodes</w:t>
            </w:r>
            <w:r w:rsidRPr="000A7C4E">
              <w:rPr>
                <w:rFonts w:ascii="Arial" w:hAnsi="Arial" w:cs="Arial"/>
                <w:spacing w:val="-1"/>
              </w:rPr>
              <w:t xml:space="preserve"> </w:t>
            </w:r>
            <w:r w:rsidRPr="000A7C4E">
              <w:rPr>
                <w:rFonts w:ascii="Arial" w:hAnsi="Arial" w:cs="Arial"/>
                <w:spacing w:val="-2"/>
              </w:rPr>
              <w:t>(</w:t>
            </w:r>
            <w:r w:rsidR="00D1178C">
              <w:rPr>
                <w:rFonts w:ascii="Arial" w:hAnsi="Arial" w:cs="Arial"/>
                <w:spacing w:val="-2"/>
              </w:rPr>
              <w:t>&gt;</w:t>
            </w:r>
            <w:r w:rsidRPr="000A7C4E">
              <w:rPr>
                <w:rFonts w:ascii="Arial" w:hAnsi="Arial" w:cs="Arial"/>
                <w:spacing w:val="-2"/>
              </w:rPr>
              <w:t>15</w:t>
            </w:r>
            <w:r w:rsidRPr="000A7C4E">
              <w:rPr>
                <w:rFonts w:ascii="Arial" w:hAnsi="Arial" w:cs="Arial"/>
              </w:rPr>
              <w:t xml:space="preserve"> </w:t>
            </w:r>
            <w:r w:rsidRPr="000A7C4E">
              <w:rPr>
                <w:rFonts w:ascii="Arial" w:hAnsi="Arial" w:cs="Arial"/>
                <w:spacing w:val="-2"/>
              </w:rPr>
              <w:t>min.)</w:t>
            </w:r>
          </w:p>
        </w:tc>
      </w:tr>
      <w:tr w:rsidR="000B1927" w:rsidRPr="000A7C4E" w14:paraId="2C69103C" w14:textId="77777777" w:rsidTr="000A3E7B">
        <w:trPr>
          <w:trHeight w:val="292"/>
        </w:trPr>
        <w:tc>
          <w:tcPr>
            <w:tcW w:w="3510" w:type="dxa"/>
            <w:tcBorders>
              <w:top w:val="nil"/>
              <w:bottom w:val="nil"/>
            </w:tcBorders>
          </w:tcPr>
          <w:p w14:paraId="11C2E780" w14:textId="4FBF2C4E" w:rsidR="000B1927" w:rsidRPr="00B42F38" w:rsidRDefault="000B1927" w:rsidP="000B1927">
            <w:pPr>
              <w:pStyle w:val="TableParagraph"/>
              <w:spacing w:before="17" w:line="255" w:lineRule="exact"/>
              <w:rPr>
                <w:rFonts w:ascii="Arial" w:hAnsi="Arial" w:cs="Arial"/>
                <w:vertAlign w:val="superscript"/>
              </w:rPr>
            </w:pPr>
            <w:r w:rsidRPr="000A7C4E">
              <w:rPr>
                <w:rFonts w:ascii="Arial" w:hAnsi="Arial" w:cs="Arial"/>
                <w:spacing w:val="-2"/>
              </w:rPr>
              <w:t xml:space="preserve">   Mean (95% CI)</w:t>
            </w:r>
            <w:r w:rsidR="00B42F38">
              <w:rPr>
                <w:rFonts w:ascii="Arial" w:hAnsi="Arial" w:cs="Arial"/>
                <w:spacing w:val="-2"/>
                <w:vertAlign w:val="superscript"/>
              </w:rPr>
              <w:t>2</w:t>
            </w:r>
          </w:p>
        </w:tc>
        <w:tc>
          <w:tcPr>
            <w:tcW w:w="1665" w:type="dxa"/>
            <w:tcBorders>
              <w:top w:val="nil"/>
              <w:bottom w:val="nil"/>
            </w:tcBorders>
          </w:tcPr>
          <w:p w14:paraId="7D37D537" w14:textId="7C31B23D" w:rsidR="000B1927" w:rsidRPr="000A7C4E" w:rsidRDefault="000B1927" w:rsidP="000B1927">
            <w:pPr>
              <w:pStyle w:val="TableParagraph"/>
              <w:spacing w:before="17" w:line="255" w:lineRule="exact"/>
              <w:ind w:left="120"/>
              <w:rPr>
                <w:rFonts w:ascii="Arial" w:hAnsi="Arial" w:cs="Arial"/>
              </w:rPr>
            </w:pPr>
            <w:r w:rsidRPr="000A7C4E">
              <w:rPr>
                <w:rFonts w:ascii="Arial" w:hAnsi="Arial" w:cs="Arial"/>
                <w:w w:val="105"/>
              </w:rPr>
              <w:t>2.1</w:t>
            </w:r>
            <w:r w:rsidRPr="000A7C4E">
              <w:rPr>
                <w:rFonts w:ascii="Arial" w:hAnsi="Arial" w:cs="Arial"/>
                <w:spacing w:val="5"/>
                <w:w w:val="105"/>
              </w:rPr>
              <w:t xml:space="preserve"> </w:t>
            </w:r>
            <w:r w:rsidRPr="000A7C4E">
              <w:rPr>
                <w:rFonts w:ascii="Arial" w:hAnsi="Arial" w:cs="Arial"/>
                <w:w w:val="105"/>
              </w:rPr>
              <w:t>(1.7,</w:t>
            </w:r>
            <w:r w:rsidRPr="000A7C4E">
              <w:rPr>
                <w:rFonts w:ascii="Arial" w:hAnsi="Arial" w:cs="Arial"/>
                <w:spacing w:val="5"/>
                <w:w w:val="105"/>
              </w:rPr>
              <w:t xml:space="preserve"> </w:t>
            </w:r>
            <w:r w:rsidRPr="000A7C4E">
              <w:rPr>
                <w:rFonts w:ascii="Arial" w:hAnsi="Arial" w:cs="Arial"/>
                <w:spacing w:val="-4"/>
                <w:w w:val="105"/>
              </w:rPr>
              <w:t>2.6)</w:t>
            </w:r>
          </w:p>
        </w:tc>
        <w:tc>
          <w:tcPr>
            <w:tcW w:w="1665" w:type="dxa"/>
            <w:tcBorders>
              <w:top w:val="nil"/>
              <w:bottom w:val="nil"/>
            </w:tcBorders>
          </w:tcPr>
          <w:p w14:paraId="61FB9644" w14:textId="198FD303" w:rsidR="000B1927" w:rsidRPr="000A7C4E" w:rsidRDefault="000B1927" w:rsidP="000B1927">
            <w:pPr>
              <w:pStyle w:val="TableParagraph"/>
              <w:spacing w:before="17" w:line="255" w:lineRule="exact"/>
              <w:ind w:left="120"/>
              <w:rPr>
                <w:rFonts w:ascii="Arial" w:hAnsi="Arial" w:cs="Arial"/>
              </w:rPr>
            </w:pPr>
            <w:r w:rsidRPr="000A7C4E">
              <w:rPr>
                <w:rFonts w:ascii="Arial" w:hAnsi="Arial" w:cs="Arial"/>
                <w:w w:val="105"/>
              </w:rPr>
              <w:t>4.5</w:t>
            </w:r>
            <w:r w:rsidRPr="000A7C4E">
              <w:rPr>
                <w:rFonts w:ascii="Arial" w:hAnsi="Arial" w:cs="Arial"/>
                <w:spacing w:val="6"/>
                <w:w w:val="105"/>
              </w:rPr>
              <w:t xml:space="preserve"> </w:t>
            </w:r>
            <w:r w:rsidRPr="000A7C4E">
              <w:rPr>
                <w:rFonts w:ascii="Arial" w:hAnsi="Arial" w:cs="Arial"/>
                <w:w w:val="105"/>
              </w:rPr>
              <w:t>(3.6,</w:t>
            </w:r>
            <w:r w:rsidRPr="000A7C4E">
              <w:rPr>
                <w:rFonts w:ascii="Arial" w:hAnsi="Arial" w:cs="Arial"/>
                <w:spacing w:val="7"/>
                <w:w w:val="105"/>
              </w:rPr>
              <w:t xml:space="preserve"> </w:t>
            </w:r>
            <w:r w:rsidRPr="000A7C4E">
              <w:rPr>
                <w:rFonts w:ascii="Arial" w:hAnsi="Arial" w:cs="Arial"/>
                <w:spacing w:val="-4"/>
                <w:w w:val="105"/>
              </w:rPr>
              <w:t>5.5)</w:t>
            </w:r>
          </w:p>
        </w:tc>
        <w:tc>
          <w:tcPr>
            <w:tcW w:w="1665" w:type="dxa"/>
            <w:tcBorders>
              <w:top w:val="nil"/>
              <w:bottom w:val="nil"/>
            </w:tcBorders>
          </w:tcPr>
          <w:p w14:paraId="0BC08F24" w14:textId="3D9ECF84" w:rsidR="000B1927" w:rsidRPr="000A7C4E" w:rsidRDefault="000B1927" w:rsidP="000B1927">
            <w:pPr>
              <w:pStyle w:val="TableParagraph"/>
              <w:spacing w:before="17" w:line="255" w:lineRule="exact"/>
              <w:ind w:left="120"/>
              <w:rPr>
                <w:rFonts w:ascii="Arial" w:hAnsi="Arial" w:cs="Arial"/>
              </w:rPr>
            </w:pPr>
            <w:r w:rsidRPr="000A7C4E">
              <w:rPr>
                <w:rFonts w:ascii="Arial" w:hAnsi="Arial" w:cs="Arial"/>
                <w:w w:val="105"/>
              </w:rPr>
              <w:t>1.7</w:t>
            </w:r>
            <w:r w:rsidRPr="000A7C4E">
              <w:rPr>
                <w:rFonts w:ascii="Arial" w:hAnsi="Arial" w:cs="Arial"/>
                <w:spacing w:val="6"/>
                <w:w w:val="105"/>
              </w:rPr>
              <w:t xml:space="preserve"> </w:t>
            </w:r>
            <w:r w:rsidRPr="000A7C4E">
              <w:rPr>
                <w:rFonts w:ascii="Arial" w:hAnsi="Arial" w:cs="Arial"/>
                <w:w w:val="105"/>
              </w:rPr>
              <w:t>(1.4,</w:t>
            </w:r>
            <w:r w:rsidRPr="000A7C4E">
              <w:rPr>
                <w:rFonts w:ascii="Arial" w:hAnsi="Arial" w:cs="Arial"/>
                <w:spacing w:val="7"/>
                <w:w w:val="105"/>
              </w:rPr>
              <w:t xml:space="preserve"> </w:t>
            </w:r>
            <w:r w:rsidRPr="000A7C4E">
              <w:rPr>
                <w:rFonts w:ascii="Arial" w:hAnsi="Arial" w:cs="Arial"/>
                <w:spacing w:val="-4"/>
                <w:w w:val="105"/>
              </w:rPr>
              <w:t>2.1)</w:t>
            </w:r>
          </w:p>
        </w:tc>
        <w:tc>
          <w:tcPr>
            <w:tcW w:w="1665" w:type="dxa"/>
            <w:tcBorders>
              <w:top w:val="nil"/>
              <w:bottom w:val="nil"/>
            </w:tcBorders>
          </w:tcPr>
          <w:p w14:paraId="754002C9" w14:textId="108BC1FD" w:rsidR="000B1927" w:rsidRPr="000A7C4E" w:rsidRDefault="000B1927" w:rsidP="000B1927">
            <w:pPr>
              <w:pStyle w:val="TableParagraph"/>
              <w:spacing w:before="17" w:line="255" w:lineRule="exact"/>
              <w:ind w:left="120"/>
              <w:rPr>
                <w:rFonts w:ascii="Arial" w:hAnsi="Arial" w:cs="Arial"/>
              </w:rPr>
            </w:pPr>
            <w:r w:rsidRPr="000A7C4E">
              <w:rPr>
                <w:rFonts w:ascii="Arial" w:hAnsi="Arial" w:cs="Arial"/>
                <w:w w:val="105"/>
              </w:rPr>
              <w:t>1.7</w:t>
            </w:r>
            <w:r w:rsidRPr="000A7C4E">
              <w:rPr>
                <w:rFonts w:ascii="Arial" w:hAnsi="Arial" w:cs="Arial"/>
                <w:spacing w:val="6"/>
                <w:w w:val="105"/>
              </w:rPr>
              <w:t xml:space="preserve"> </w:t>
            </w:r>
            <w:r w:rsidRPr="000A7C4E">
              <w:rPr>
                <w:rFonts w:ascii="Arial" w:hAnsi="Arial" w:cs="Arial"/>
                <w:w w:val="105"/>
              </w:rPr>
              <w:t>(1.4,</w:t>
            </w:r>
            <w:r w:rsidRPr="000A7C4E">
              <w:rPr>
                <w:rFonts w:ascii="Arial" w:hAnsi="Arial" w:cs="Arial"/>
                <w:spacing w:val="7"/>
                <w:w w:val="105"/>
              </w:rPr>
              <w:t xml:space="preserve"> </w:t>
            </w:r>
            <w:r w:rsidRPr="000A7C4E">
              <w:rPr>
                <w:rFonts w:ascii="Arial" w:hAnsi="Arial" w:cs="Arial"/>
                <w:spacing w:val="-4"/>
                <w:w w:val="105"/>
              </w:rPr>
              <w:t>2.1)</w:t>
            </w:r>
          </w:p>
        </w:tc>
        <w:tc>
          <w:tcPr>
            <w:tcW w:w="1260" w:type="dxa"/>
            <w:tcBorders>
              <w:top w:val="nil"/>
              <w:bottom w:val="nil"/>
            </w:tcBorders>
          </w:tcPr>
          <w:p w14:paraId="33B7C764" w14:textId="5C9DC1E1" w:rsidR="000B1927" w:rsidRPr="000A7C4E" w:rsidRDefault="000B1927" w:rsidP="000B1927">
            <w:pPr>
              <w:pStyle w:val="TableParagraph"/>
              <w:spacing w:before="17" w:line="255" w:lineRule="exact"/>
              <w:ind w:left="120" w:right="-15"/>
              <w:rPr>
                <w:rFonts w:ascii="Arial" w:hAnsi="Arial" w:cs="Arial"/>
              </w:rPr>
            </w:pPr>
            <w:r w:rsidRPr="000A7C4E">
              <w:rPr>
                <w:rFonts w:ascii="Arial" w:hAnsi="Arial" w:cs="Arial"/>
                <w:spacing w:val="-2"/>
                <w:w w:val="110"/>
              </w:rPr>
              <w:t>&lt;0.001</w:t>
            </w:r>
          </w:p>
        </w:tc>
      </w:tr>
      <w:tr w:rsidR="000B1927" w:rsidRPr="000A7C4E" w14:paraId="24758250" w14:textId="77777777" w:rsidTr="000A3E7B">
        <w:trPr>
          <w:trHeight w:val="292"/>
        </w:trPr>
        <w:tc>
          <w:tcPr>
            <w:tcW w:w="3510" w:type="dxa"/>
            <w:tcBorders>
              <w:top w:val="nil"/>
              <w:bottom w:val="nil"/>
            </w:tcBorders>
          </w:tcPr>
          <w:p w14:paraId="55A09D85" w14:textId="2B65A5A7" w:rsidR="000B1927" w:rsidRPr="00B42F38" w:rsidRDefault="000B1927" w:rsidP="000B1927">
            <w:pPr>
              <w:pStyle w:val="TableParagraph"/>
              <w:spacing w:before="17" w:line="255" w:lineRule="exact"/>
              <w:rPr>
                <w:rFonts w:ascii="Arial" w:hAnsi="Arial" w:cs="Arial"/>
                <w:spacing w:val="-2"/>
                <w:vertAlign w:val="superscript"/>
              </w:rPr>
            </w:pPr>
            <w:r w:rsidRPr="000A7C4E">
              <w:rPr>
                <w:rFonts w:ascii="Arial" w:hAnsi="Arial" w:cs="Arial"/>
                <w:spacing w:val="-2"/>
              </w:rPr>
              <w:t xml:space="preserve">   Pairwise comparisons p-values</w:t>
            </w:r>
            <w:r w:rsidR="00B42F38">
              <w:rPr>
                <w:rFonts w:ascii="Arial" w:hAnsi="Arial" w:cs="Arial"/>
                <w:spacing w:val="-2"/>
                <w:vertAlign w:val="superscript"/>
              </w:rPr>
              <w:t>3</w:t>
            </w:r>
          </w:p>
        </w:tc>
        <w:tc>
          <w:tcPr>
            <w:tcW w:w="1665" w:type="dxa"/>
            <w:tcBorders>
              <w:top w:val="nil"/>
              <w:bottom w:val="nil"/>
            </w:tcBorders>
          </w:tcPr>
          <w:p w14:paraId="0DC7DB59" w14:textId="77777777" w:rsidR="000B1927" w:rsidRPr="000A7C4E" w:rsidRDefault="000B1927" w:rsidP="000B1927">
            <w:pPr>
              <w:pStyle w:val="TableParagraph"/>
              <w:spacing w:before="17" w:line="255" w:lineRule="exact"/>
              <w:ind w:left="120"/>
              <w:rPr>
                <w:rFonts w:ascii="Arial" w:hAnsi="Arial" w:cs="Arial"/>
                <w:w w:val="105"/>
              </w:rPr>
            </w:pPr>
          </w:p>
        </w:tc>
        <w:tc>
          <w:tcPr>
            <w:tcW w:w="1665" w:type="dxa"/>
            <w:tcBorders>
              <w:top w:val="nil"/>
              <w:bottom w:val="nil"/>
            </w:tcBorders>
          </w:tcPr>
          <w:p w14:paraId="4736AB9D" w14:textId="77777777" w:rsidR="000B1927" w:rsidRPr="000A7C4E" w:rsidRDefault="000B1927" w:rsidP="000B1927">
            <w:pPr>
              <w:pStyle w:val="TableParagraph"/>
              <w:spacing w:before="17" w:line="255" w:lineRule="exact"/>
              <w:ind w:left="120"/>
              <w:rPr>
                <w:rFonts w:ascii="Arial" w:hAnsi="Arial" w:cs="Arial"/>
                <w:w w:val="105"/>
              </w:rPr>
            </w:pPr>
          </w:p>
        </w:tc>
        <w:tc>
          <w:tcPr>
            <w:tcW w:w="1665" w:type="dxa"/>
            <w:tcBorders>
              <w:top w:val="nil"/>
              <w:bottom w:val="nil"/>
            </w:tcBorders>
          </w:tcPr>
          <w:p w14:paraId="17628E6A" w14:textId="77777777" w:rsidR="000B1927" w:rsidRPr="000A7C4E" w:rsidRDefault="000B1927" w:rsidP="000B1927">
            <w:pPr>
              <w:pStyle w:val="TableParagraph"/>
              <w:spacing w:before="17" w:line="255" w:lineRule="exact"/>
              <w:ind w:left="120"/>
              <w:rPr>
                <w:rFonts w:ascii="Arial" w:hAnsi="Arial" w:cs="Arial"/>
                <w:w w:val="105"/>
              </w:rPr>
            </w:pPr>
          </w:p>
        </w:tc>
        <w:tc>
          <w:tcPr>
            <w:tcW w:w="1665" w:type="dxa"/>
            <w:tcBorders>
              <w:top w:val="nil"/>
              <w:bottom w:val="nil"/>
            </w:tcBorders>
          </w:tcPr>
          <w:p w14:paraId="3AFE2CF5" w14:textId="77777777" w:rsidR="000B1927" w:rsidRPr="000A7C4E" w:rsidRDefault="000B1927" w:rsidP="000B1927">
            <w:pPr>
              <w:pStyle w:val="TableParagraph"/>
              <w:spacing w:before="17" w:line="255" w:lineRule="exact"/>
              <w:ind w:left="120"/>
              <w:rPr>
                <w:rFonts w:ascii="Arial" w:hAnsi="Arial" w:cs="Arial"/>
                <w:w w:val="105"/>
              </w:rPr>
            </w:pPr>
          </w:p>
        </w:tc>
        <w:tc>
          <w:tcPr>
            <w:tcW w:w="1260" w:type="dxa"/>
            <w:tcBorders>
              <w:top w:val="nil"/>
              <w:bottom w:val="nil"/>
            </w:tcBorders>
          </w:tcPr>
          <w:p w14:paraId="440F928A" w14:textId="77777777" w:rsidR="000B1927" w:rsidRPr="000A7C4E" w:rsidRDefault="000B1927" w:rsidP="000B1927">
            <w:pPr>
              <w:pStyle w:val="TableParagraph"/>
              <w:spacing w:before="17" w:line="255" w:lineRule="exact"/>
              <w:ind w:left="120" w:right="-15"/>
              <w:rPr>
                <w:rFonts w:ascii="Arial" w:hAnsi="Arial" w:cs="Arial"/>
                <w:spacing w:val="-2"/>
                <w:w w:val="110"/>
              </w:rPr>
            </w:pPr>
          </w:p>
        </w:tc>
      </w:tr>
      <w:tr w:rsidR="000B1927" w:rsidRPr="000A7C4E" w14:paraId="548EBF0E" w14:textId="77777777" w:rsidTr="000A3E7B">
        <w:trPr>
          <w:trHeight w:val="292"/>
        </w:trPr>
        <w:tc>
          <w:tcPr>
            <w:tcW w:w="3510" w:type="dxa"/>
            <w:tcBorders>
              <w:top w:val="nil"/>
              <w:bottom w:val="nil"/>
            </w:tcBorders>
          </w:tcPr>
          <w:p w14:paraId="4B150A28" w14:textId="77777777" w:rsidR="000B1927" w:rsidRPr="000A7C4E" w:rsidRDefault="000B1927" w:rsidP="000B1927">
            <w:pPr>
              <w:pStyle w:val="TableParagraph"/>
              <w:spacing w:before="17" w:line="255" w:lineRule="exact"/>
              <w:rPr>
                <w:rFonts w:ascii="Arial" w:hAnsi="Arial" w:cs="Arial"/>
                <w:spacing w:val="-2"/>
              </w:rPr>
            </w:pPr>
            <w:r w:rsidRPr="000A7C4E">
              <w:rPr>
                <w:rFonts w:ascii="Arial" w:hAnsi="Arial" w:cs="Arial"/>
                <w:spacing w:val="-2"/>
              </w:rPr>
              <w:t xml:space="preserve">      Glargine</w:t>
            </w:r>
          </w:p>
        </w:tc>
        <w:tc>
          <w:tcPr>
            <w:tcW w:w="1665" w:type="dxa"/>
            <w:tcBorders>
              <w:top w:val="nil"/>
              <w:bottom w:val="nil"/>
            </w:tcBorders>
          </w:tcPr>
          <w:p w14:paraId="01338B3C" w14:textId="77777777"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w:t>
            </w:r>
          </w:p>
        </w:tc>
        <w:tc>
          <w:tcPr>
            <w:tcW w:w="1665" w:type="dxa"/>
            <w:tcBorders>
              <w:top w:val="nil"/>
              <w:bottom w:val="nil"/>
            </w:tcBorders>
          </w:tcPr>
          <w:p w14:paraId="31712316" w14:textId="3E2D4746"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&lt;0.001</w:t>
            </w:r>
          </w:p>
        </w:tc>
        <w:tc>
          <w:tcPr>
            <w:tcW w:w="1665" w:type="dxa"/>
            <w:tcBorders>
              <w:top w:val="nil"/>
              <w:bottom w:val="nil"/>
            </w:tcBorders>
          </w:tcPr>
          <w:p w14:paraId="5C5BD5DD" w14:textId="4C015D8A"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0.426</w:t>
            </w:r>
          </w:p>
        </w:tc>
        <w:tc>
          <w:tcPr>
            <w:tcW w:w="1665" w:type="dxa"/>
            <w:tcBorders>
              <w:top w:val="nil"/>
              <w:bottom w:val="nil"/>
            </w:tcBorders>
          </w:tcPr>
          <w:p w14:paraId="4A286094" w14:textId="5FEFA09C"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0.426</w:t>
            </w:r>
          </w:p>
        </w:tc>
        <w:tc>
          <w:tcPr>
            <w:tcW w:w="1260" w:type="dxa"/>
            <w:tcBorders>
              <w:top w:val="nil"/>
              <w:bottom w:val="nil"/>
            </w:tcBorders>
          </w:tcPr>
          <w:p w14:paraId="0A0DF578" w14:textId="77777777" w:rsidR="000B1927" w:rsidRPr="000A7C4E" w:rsidRDefault="000B1927" w:rsidP="000B1927">
            <w:pPr>
              <w:pStyle w:val="TableParagraph"/>
              <w:spacing w:before="17" w:line="255" w:lineRule="exact"/>
              <w:ind w:left="120" w:right="-15"/>
              <w:rPr>
                <w:rFonts w:ascii="Arial" w:hAnsi="Arial" w:cs="Arial"/>
                <w:spacing w:val="-2"/>
                <w:w w:val="110"/>
              </w:rPr>
            </w:pPr>
          </w:p>
        </w:tc>
      </w:tr>
      <w:tr w:rsidR="000B1927" w:rsidRPr="000A7C4E" w14:paraId="5AC4700A" w14:textId="77777777" w:rsidTr="000A3E7B">
        <w:trPr>
          <w:trHeight w:val="292"/>
        </w:trPr>
        <w:tc>
          <w:tcPr>
            <w:tcW w:w="3510" w:type="dxa"/>
            <w:tcBorders>
              <w:top w:val="nil"/>
              <w:bottom w:val="nil"/>
            </w:tcBorders>
          </w:tcPr>
          <w:p w14:paraId="03445A5A" w14:textId="77777777" w:rsidR="000B1927" w:rsidRPr="000A7C4E" w:rsidRDefault="000B1927" w:rsidP="000B1927">
            <w:pPr>
              <w:pStyle w:val="TableParagraph"/>
              <w:spacing w:before="17" w:line="255" w:lineRule="exact"/>
              <w:rPr>
                <w:rFonts w:ascii="Arial" w:hAnsi="Arial" w:cs="Arial"/>
                <w:spacing w:val="-2"/>
              </w:rPr>
            </w:pPr>
            <w:r w:rsidRPr="000A7C4E">
              <w:rPr>
                <w:rFonts w:ascii="Arial" w:hAnsi="Arial" w:cs="Arial"/>
                <w:spacing w:val="-2"/>
              </w:rPr>
              <w:t xml:space="preserve">      Glimepiride</w:t>
            </w:r>
          </w:p>
        </w:tc>
        <w:tc>
          <w:tcPr>
            <w:tcW w:w="1665" w:type="dxa"/>
            <w:tcBorders>
              <w:top w:val="nil"/>
              <w:bottom w:val="nil"/>
            </w:tcBorders>
          </w:tcPr>
          <w:p w14:paraId="704ACF23" w14:textId="77777777"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w:t>
            </w:r>
          </w:p>
        </w:tc>
        <w:tc>
          <w:tcPr>
            <w:tcW w:w="1665" w:type="dxa"/>
            <w:tcBorders>
              <w:top w:val="nil"/>
              <w:bottom w:val="nil"/>
            </w:tcBorders>
          </w:tcPr>
          <w:p w14:paraId="00F96483" w14:textId="77777777"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w:t>
            </w:r>
          </w:p>
        </w:tc>
        <w:tc>
          <w:tcPr>
            <w:tcW w:w="1665" w:type="dxa"/>
            <w:tcBorders>
              <w:top w:val="nil"/>
              <w:bottom w:val="nil"/>
            </w:tcBorders>
          </w:tcPr>
          <w:p w14:paraId="7A91A444" w14:textId="1827A8B2"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&lt;0.001</w:t>
            </w:r>
          </w:p>
        </w:tc>
        <w:tc>
          <w:tcPr>
            <w:tcW w:w="1665" w:type="dxa"/>
            <w:tcBorders>
              <w:top w:val="nil"/>
              <w:bottom w:val="nil"/>
            </w:tcBorders>
          </w:tcPr>
          <w:p w14:paraId="4057CB20" w14:textId="231CE2F9"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&lt;0.001</w:t>
            </w:r>
          </w:p>
        </w:tc>
        <w:tc>
          <w:tcPr>
            <w:tcW w:w="1260" w:type="dxa"/>
            <w:tcBorders>
              <w:top w:val="nil"/>
              <w:bottom w:val="nil"/>
            </w:tcBorders>
          </w:tcPr>
          <w:p w14:paraId="03186AC3" w14:textId="77777777" w:rsidR="000B1927" w:rsidRPr="000A7C4E" w:rsidRDefault="000B1927" w:rsidP="000B1927">
            <w:pPr>
              <w:pStyle w:val="TableParagraph"/>
              <w:spacing w:before="17" w:line="255" w:lineRule="exact"/>
              <w:ind w:left="120" w:right="-15"/>
              <w:rPr>
                <w:rFonts w:ascii="Arial" w:hAnsi="Arial" w:cs="Arial"/>
                <w:spacing w:val="-2"/>
                <w:w w:val="110"/>
              </w:rPr>
            </w:pPr>
          </w:p>
        </w:tc>
      </w:tr>
      <w:tr w:rsidR="000B1927" w:rsidRPr="000A7C4E" w14:paraId="233B9EF7" w14:textId="77777777" w:rsidTr="000A3E7B">
        <w:trPr>
          <w:trHeight w:val="292"/>
        </w:trPr>
        <w:tc>
          <w:tcPr>
            <w:tcW w:w="3510" w:type="dxa"/>
            <w:tcBorders>
              <w:top w:val="nil"/>
              <w:bottom w:val="single" w:sz="4" w:space="0" w:color="auto"/>
            </w:tcBorders>
          </w:tcPr>
          <w:p w14:paraId="3D0B0820" w14:textId="77777777" w:rsidR="000B1927" w:rsidRPr="000A7C4E" w:rsidRDefault="000B1927" w:rsidP="000B1927">
            <w:pPr>
              <w:pStyle w:val="TableParagraph"/>
              <w:spacing w:before="17" w:line="255" w:lineRule="exact"/>
              <w:rPr>
                <w:rFonts w:ascii="Arial" w:hAnsi="Arial" w:cs="Arial"/>
                <w:spacing w:val="-2"/>
              </w:rPr>
            </w:pPr>
            <w:r w:rsidRPr="000A7C4E">
              <w:rPr>
                <w:rFonts w:ascii="Arial" w:hAnsi="Arial" w:cs="Arial"/>
                <w:spacing w:val="-2"/>
              </w:rPr>
              <w:t xml:space="preserve">      Liraglutide</w:t>
            </w:r>
          </w:p>
        </w:tc>
        <w:tc>
          <w:tcPr>
            <w:tcW w:w="1665" w:type="dxa"/>
            <w:tcBorders>
              <w:top w:val="nil"/>
              <w:bottom w:val="single" w:sz="4" w:space="0" w:color="auto"/>
            </w:tcBorders>
          </w:tcPr>
          <w:p w14:paraId="6B4391F5" w14:textId="77777777"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1A435825" w14:textId="77777777"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24994BE6" w14:textId="77777777"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280182D5" w14:textId="30765DF9" w:rsidR="000B1927" w:rsidRPr="000A7C4E" w:rsidRDefault="000B1927" w:rsidP="000B1927">
            <w:pPr>
              <w:pStyle w:val="TableParagraph"/>
              <w:spacing w:before="17" w:line="255" w:lineRule="exact"/>
              <w:ind w:left="120"/>
              <w:rPr>
                <w:rFonts w:ascii="Arial" w:hAnsi="Arial" w:cs="Arial"/>
                <w:w w:val="105"/>
              </w:rPr>
            </w:pPr>
            <w:r w:rsidRPr="000A7C4E">
              <w:rPr>
                <w:rFonts w:ascii="Arial" w:hAnsi="Arial" w:cs="Arial"/>
                <w:w w:val="105"/>
              </w:rPr>
              <w:t>0.946</w:t>
            </w:r>
          </w:p>
        </w:tc>
        <w:tc>
          <w:tcPr>
            <w:tcW w:w="1260" w:type="dxa"/>
            <w:tcBorders>
              <w:top w:val="nil"/>
              <w:bottom w:val="single" w:sz="4" w:space="0" w:color="auto"/>
            </w:tcBorders>
          </w:tcPr>
          <w:p w14:paraId="5D04FBC5" w14:textId="77777777" w:rsidR="000B1927" w:rsidRPr="000A7C4E" w:rsidRDefault="000B1927" w:rsidP="000B1927">
            <w:pPr>
              <w:pStyle w:val="TableParagraph"/>
              <w:spacing w:before="17" w:line="255" w:lineRule="exact"/>
              <w:ind w:left="120" w:right="-15"/>
              <w:rPr>
                <w:rFonts w:ascii="Arial" w:hAnsi="Arial" w:cs="Arial"/>
                <w:spacing w:val="-2"/>
                <w:w w:val="110"/>
              </w:rPr>
            </w:pPr>
          </w:p>
        </w:tc>
      </w:tr>
      <w:tr w:rsidR="000B1927" w:rsidRPr="000A7C4E" w14:paraId="721B8E5D" w14:textId="77777777" w:rsidTr="000A3E7B">
        <w:trPr>
          <w:trHeight w:val="344"/>
        </w:trPr>
        <w:tc>
          <w:tcPr>
            <w:tcW w:w="11430" w:type="dxa"/>
            <w:gridSpan w:val="6"/>
            <w:tcBorders>
              <w:bottom w:val="nil"/>
            </w:tcBorders>
          </w:tcPr>
          <w:p w14:paraId="414E40DF" w14:textId="2D51ACAD" w:rsidR="000B1927" w:rsidRPr="000A7C4E" w:rsidRDefault="000B1927" w:rsidP="000B1927">
            <w:pPr>
              <w:pStyle w:val="TableParagraph"/>
              <w:spacing w:line="293" w:lineRule="exact"/>
              <w:ind w:left="120" w:right="-15"/>
              <w:rPr>
                <w:rFonts w:ascii="Arial" w:hAnsi="Arial" w:cs="Arial"/>
              </w:rPr>
            </w:pPr>
            <w:r w:rsidRPr="000A7C4E">
              <w:rPr>
                <w:rFonts w:ascii="Arial" w:hAnsi="Arial" w:cs="Arial"/>
                <w:spacing w:val="-4"/>
              </w:rPr>
              <w:t>Prolonged</w:t>
            </w:r>
            <w:r w:rsidRPr="000A7C4E">
              <w:rPr>
                <w:rFonts w:ascii="Arial" w:hAnsi="Arial" w:cs="Arial"/>
                <w:spacing w:val="4"/>
              </w:rPr>
              <w:t xml:space="preserve"> </w:t>
            </w:r>
            <w:r w:rsidRPr="000A7C4E">
              <w:rPr>
                <w:rFonts w:ascii="Arial" w:hAnsi="Arial" w:cs="Arial"/>
                <w:spacing w:val="-4"/>
              </w:rPr>
              <w:t>hypoglycemic</w:t>
            </w:r>
            <w:r w:rsidRPr="000A7C4E">
              <w:rPr>
                <w:rFonts w:ascii="Arial" w:hAnsi="Arial" w:cs="Arial"/>
                <w:spacing w:val="4"/>
              </w:rPr>
              <w:t xml:space="preserve"> </w:t>
            </w:r>
            <w:r w:rsidRPr="000A7C4E">
              <w:rPr>
                <w:rFonts w:ascii="Arial" w:hAnsi="Arial" w:cs="Arial"/>
                <w:spacing w:val="-4"/>
              </w:rPr>
              <w:t>episodes</w:t>
            </w:r>
            <w:r w:rsidRPr="000A7C4E">
              <w:rPr>
                <w:rFonts w:ascii="Arial" w:hAnsi="Arial" w:cs="Arial"/>
                <w:spacing w:val="4"/>
              </w:rPr>
              <w:t xml:space="preserve"> </w:t>
            </w:r>
            <w:r w:rsidRPr="000A7C4E">
              <w:rPr>
                <w:rFonts w:ascii="Arial" w:hAnsi="Arial" w:cs="Arial"/>
                <w:spacing w:val="-4"/>
              </w:rPr>
              <w:t>(</w:t>
            </w:r>
            <w:r w:rsidR="00D1178C">
              <w:rPr>
                <w:rFonts w:ascii="Arial" w:hAnsi="Arial" w:cs="Arial"/>
                <w:spacing w:val="-4"/>
              </w:rPr>
              <w:t>&gt;</w:t>
            </w:r>
            <w:r w:rsidRPr="000A7C4E">
              <w:rPr>
                <w:rFonts w:ascii="Arial" w:hAnsi="Arial" w:cs="Arial"/>
                <w:spacing w:val="-4"/>
              </w:rPr>
              <w:t>120</w:t>
            </w:r>
            <w:r w:rsidRPr="000A7C4E">
              <w:rPr>
                <w:rFonts w:ascii="Arial" w:hAnsi="Arial" w:cs="Arial"/>
                <w:spacing w:val="4"/>
              </w:rPr>
              <w:t xml:space="preserve"> </w:t>
            </w:r>
            <w:r w:rsidRPr="000A7C4E">
              <w:rPr>
                <w:rFonts w:ascii="Arial" w:hAnsi="Arial" w:cs="Arial"/>
                <w:spacing w:val="-4"/>
              </w:rPr>
              <w:t>min.)</w:t>
            </w:r>
          </w:p>
        </w:tc>
      </w:tr>
      <w:tr w:rsidR="000B1927" w:rsidRPr="000A7C4E" w14:paraId="7EA4CF51" w14:textId="77777777" w:rsidTr="000A3E7B">
        <w:trPr>
          <w:trHeight w:val="344"/>
        </w:trPr>
        <w:tc>
          <w:tcPr>
            <w:tcW w:w="3510" w:type="dxa"/>
            <w:tcBorders>
              <w:top w:val="nil"/>
              <w:bottom w:val="nil"/>
            </w:tcBorders>
          </w:tcPr>
          <w:p w14:paraId="26318072" w14:textId="7590B7BB" w:rsidR="000B1927" w:rsidRPr="00B42F38" w:rsidRDefault="000B1927" w:rsidP="000B1927">
            <w:pPr>
              <w:pStyle w:val="TableParagraph"/>
              <w:spacing w:line="293" w:lineRule="exact"/>
              <w:rPr>
                <w:rFonts w:ascii="Arial" w:hAnsi="Arial" w:cs="Arial"/>
                <w:spacing w:val="-4"/>
                <w:vertAlign w:val="superscript"/>
              </w:rPr>
            </w:pPr>
            <w:r w:rsidRPr="000A7C4E">
              <w:rPr>
                <w:rFonts w:ascii="Arial" w:hAnsi="Arial" w:cs="Arial"/>
                <w:spacing w:val="-4"/>
              </w:rPr>
              <w:t xml:space="preserve">   Mean (95% CI)</w:t>
            </w:r>
            <w:r w:rsidR="00B42F38">
              <w:rPr>
                <w:rFonts w:ascii="Arial" w:hAnsi="Arial" w:cs="Arial"/>
                <w:spacing w:val="-4"/>
                <w:vertAlign w:val="superscript"/>
              </w:rPr>
              <w:t>2</w:t>
            </w:r>
          </w:p>
        </w:tc>
        <w:tc>
          <w:tcPr>
            <w:tcW w:w="1665" w:type="dxa"/>
            <w:tcBorders>
              <w:top w:val="nil"/>
              <w:bottom w:val="nil"/>
            </w:tcBorders>
          </w:tcPr>
          <w:p w14:paraId="5419563A" w14:textId="3B09067A" w:rsidR="000B1927" w:rsidRPr="000A7C4E" w:rsidRDefault="000B1927" w:rsidP="000B1927">
            <w:pPr>
              <w:pStyle w:val="TableParagraph"/>
              <w:spacing w:line="293" w:lineRule="exact"/>
              <w:ind w:left="119"/>
              <w:rPr>
                <w:rFonts w:ascii="Arial" w:hAnsi="Arial" w:cs="Arial"/>
              </w:rPr>
            </w:pPr>
            <w:r w:rsidRPr="000A7C4E">
              <w:rPr>
                <w:rFonts w:ascii="Arial" w:hAnsi="Arial" w:cs="Arial"/>
                <w:w w:val="105"/>
              </w:rPr>
              <w:t>0.4</w:t>
            </w:r>
            <w:r w:rsidRPr="000A7C4E">
              <w:rPr>
                <w:rFonts w:ascii="Arial" w:hAnsi="Arial" w:cs="Arial"/>
                <w:spacing w:val="6"/>
                <w:w w:val="105"/>
              </w:rPr>
              <w:t xml:space="preserve"> </w:t>
            </w:r>
            <w:r w:rsidRPr="000A7C4E">
              <w:rPr>
                <w:rFonts w:ascii="Arial" w:hAnsi="Arial" w:cs="Arial"/>
                <w:w w:val="105"/>
              </w:rPr>
              <w:t>(0.3,</w:t>
            </w:r>
            <w:r w:rsidRPr="000A7C4E">
              <w:rPr>
                <w:rFonts w:ascii="Arial" w:hAnsi="Arial" w:cs="Arial"/>
                <w:spacing w:val="7"/>
                <w:w w:val="105"/>
              </w:rPr>
              <w:t xml:space="preserve"> </w:t>
            </w:r>
            <w:r w:rsidRPr="000A7C4E">
              <w:rPr>
                <w:rFonts w:ascii="Arial" w:hAnsi="Arial" w:cs="Arial"/>
                <w:spacing w:val="-4"/>
                <w:w w:val="105"/>
              </w:rPr>
              <w:t>0.6)</w:t>
            </w:r>
          </w:p>
        </w:tc>
        <w:tc>
          <w:tcPr>
            <w:tcW w:w="1665" w:type="dxa"/>
            <w:tcBorders>
              <w:top w:val="nil"/>
              <w:bottom w:val="nil"/>
            </w:tcBorders>
          </w:tcPr>
          <w:p w14:paraId="6B0DCD7A" w14:textId="644A376E" w:rsidR="000B1927" w:rsidRPr="000A7C4E" w:rsidRDefault="000B1927" w:rsidP="000B1927">
            <w:pPr>
              <w:pStyle w:val="TableParagraph"/>
              <w:spacing w:line="293" w:lineRule="exact"/>
              <w:ind w:left="119"/>
              <w:rPr>
                <w:rFonts w:ascii="Arial" w:hAnsi="Arial" w:cs="Arial"/>
              </w:rPr>
            </w:pPr>
            <w:r w:rsidRPr="000A7C4E">
              <w:rPr>
                <w:rFonts w:ascii="Arial" w:hAnsi="Arial" w:cs="Arial"/>
                <w:w w:val="105"/>
              </w:rPr>
              <w:t>1.0</w:t>
            </w:r>
            <w:r w:rsidRPr="000A7C4E">
              <w:rPr>
                <w:rFonts w:ascii="Arial" w:hAnsi="Arial" w:cs="Arial"/>
                <w:spacing w:val="6"/>
                <w:w w:val="105"/>
              </w:rPr>
              <w:t xml:space="preserve"> </w:t>
            </w:r>
            <w:r w:rsidRPr="000A7C4E">
              <w:rPr>
                <w:rFonts w:ascii="Arial" w:hAnsi="Arial" w:cs="Arial"/>
                <w:w w:val="105"/>
              </w:rPr>
              <w:t>(0.7,</w:t>
            </w:r>
            <w:r w:rsidRPr="000A7C4E">
              <w:rPr>
                <w:rFonts w:ascii="Arial" w:hAnsi="Arial" w:cs="Arial"/>
                <w:spacing w:val="7"/>
                <w:w w:val="105"/>
              </w:rPr>
              <w:t xml:space="preserve"> </w:t>
            </w:r>
            <w:r w:rsidRPr="000A7C4E">
              <w:rPr>
                <w:rFonts w:ascii="Arial" w:hAnsi="Arial" w:cs="Arial"/>
                <w:spacing w:val="-4"/>
                <w:w w:val="105"/>
              </w:rPr>
              <w:t>1.4)</w:t>
            </w:r>
          </w:p>
        </w:tc>
        <w:tc>
          <w:tcPr>
            <w:tcW w:w="1665" w:type="dxa"/>
            <w:tcBorders>
              <w:top w:val="nil"/>
              <w:bottom w:val="nil"/>
            </w:tcBorders>
          </w:tcPr>
          <w:p w14:paraId="0B90BC6E" w14:textId="0E3D713F" w:rsidR="000B1927" w:rsidRPr="000A7C4E" w:rsidRDefault="000B1927" w:rsidP="000B1927">
            <w:pPr>
              <w:pStyle w:val="TableParagraph"/>
              <w:spacing w:line="293" w:lineRule="exact"/>
              <w:ind w:left="119"/>
              <w:rPr>
                <w:rFonts w:ascii="Arial" w:hAnsi="Arial" w:cs="Arial"/>
              </w:rPr>
            </w:pPr>
            <w:r w:rsidRPr="000A7C4E">
              <w:rPr>
                <w:rFonts w:ascii="Arial" w:hAnsi="Arial" w:cs="Arial"/>
                <w:w w:val="105"/>
              </w:rPr>
              <w:t>0.3</w:t>
            </w:r>
            <w:r w:rsidRPr="000A7C4E">
              <w:rPr>
                <w:rFonts w:ascii="Arial" w:hAnsi="Arial" w:cs="Arial"/>
                <w:spacing w:val="6"/>
                <w:w w:val="105"/>
              </w:rPr>
              <w:t xml:space="preserve"> </w:t>
            </w:r>
            <w:r w:rsidRPr="000A7C4E">
              <w:rPr>
                <w:rFonts w:ascii="Arial" w:hAnsi="Arial" w:cs="Arial"/>
                <w:w w:val="105"/>
              </w:rPr>
              <w:t>(0.2,</w:t>
            </w:r>
            <w:r w:rsidRPr="000A7C4E">
              <w:rPr>
                <w:rFonts w:ascii="Arial" w:hAnsi="Arial" w:cs="Arial"/>
                <w:spacing w:val="7"/>
                <w:w w:val="105"/>
              </w:rPr>
              <w:t xml:space="preserve"> </w:t>
            </w:r>
            <w:r w:rsidRPr="000A7C4E">
              <w:rPr>
                <w:rFonts w:ascii="Arial" w:hAnsi="Arial" w:cs="Arial"/>
                <w:spacing w:val="-4"/>
                <w:w w:val="105"/>
              </w:rPr>
              <w:t>0.4)</w:t>
            </w:r>
          </w:p>
        </w:tc>
        <w:tc>
          <w:tcPr>
            <w:tcW w:w="1665" w:type="dxa"/>
            <w:tcBorders>
              <w:top w:val="nil"/>
              <w:bottom w:val="nil"/>
            </w:tcBorders>
          </w:tcPr>
          <w:p w14:paraId="4A998C38" w14:textId="662E4225" w:rsidR="000B1927" w:rsidRPr="000A7C4E" w:rsidRDefault="000B1927" w:rsidP="000B1927">
            <w:pPr>
              <w:pStyle w:val="TableParagraph"/>
              <w:spacing w:line="293" w:lineRule="exact"/>
              <w:ind w:left="120"/>
              <w:rPr>
                <w:rFonts w:ascii="Arial" w:hAnsi="Arial" w:cs="Arial"/>
              </w:rPr>
            </w:pPr>
            <w:r w:rsidRPr="000A7C4E">
              <w:rPr>
                <w:rFonts w:ascii="Arial" w:hAnsi="Arial" w:cs="Arial"/>
                <w:w w:val="105"/>
              </w:rPr>
              <w:t>0.3</w:t>
            </w:r>
            <w:r w:rsidRPr="000A7C4E">
              <w:rPr>
                <w:rFonts w:ascii="Arial" w:hAnsi="Arial" w:cs="Arial"/>
                <w:spacing w:val="6"/>
                <w:w w:val="105"/>
              </w:rPr>
              <w:t xml:space="preserve"> </w:t>
            </w:r>
            <w:r w:rsidRPr="000A7C4E">
              <w:rPr>
                <w:rFonts w:ascii="Arial" w:hAnsi="Arial" w:cs="Arial"/>
                <w:w w:val="105"/>
              </w:rPr>
              <w:t>(0.2,</w:t>
            </w:r>
            <w:r w:rsidRPr="000A7C4E">
              <w:rPr>
                <w:rFonts w:ascii="Arial" w:hAnsi="Arial" w:cs="Arial"/>
                <w:spacing w:val="7"/>
                <w:w w:val="105"/>
              </w:rPr>
              <w:t xml:space="preserve"> </w:t>
            </w:r>
            <w:r w:rsidRPr="000A7C4E">
              <w:rPr>
                <w:rFonts w:ascii="Arial" w:hAnsi="Arial" w:cs="Arial"/>
                <w:spacing w:val="-4"/>
                <w:w w:val="105"/>
              </w:rPr>
              <w:t>0.4)</w:t>
            </w:r>
          </w:p>
        </w:tc>
        <w:tc>
          <w:tcPr>
            <w:tcW w:w="1260" w:type="dxa"/>
            <w:tcBorders>
              <w:top w:val="nil"/>
              <w:bottom w:val="nil"/>
            </w:tcBorders>
          </w:tcPr>
          <w:p w14:paraId="7FA52C63" w14:textId="17AC717E" w:rsidR="000B1927" w:rsidRPr="000A7C4E" w:rsidRDefault="000B1927" w:rsidP="000B1927">
            <w:pPr>
              <w:pStyle w:val="TableParagraph"/>
              <w:spacing w:line="293" w:lineRule="exact"/>
              <w:ind w:left="120" w:right="-15"/>
              <w:rPr>
                <w:rFonts w:ascii="Arial" w:hAnsi="Arial" w:cs="Arial"/>
              </w:rPr>
            </w:pPr>
            <w:r w:rsidRPr="000A7C4E">
              <w:rPr>
                <w:rFonts w:ascii="Arial" w:hAnsi="Arial" w:cs="Arial"/>
                <w:spacing w:val="-2"/>
                <w:w w:val="110"/>
              </w:rPr>
              <w:t>&lt;0.001</w:t>
            </w:r>
          </w:p>
        </w:tc>
      </w:tr>
      <w:tr w:rsidR="000B1927" w:rsidRPr="000A7C4E" w14:paraId="31F807EB" w14:textId="77777777" w:rsidTr="000A3E7B">
        <w:trPr>
          <w:trHeight w:val="344"/>
        </w:trPr>
        <w:tc>
          <w:tcPr>
            <w:tcW w:w="3510" w:type="dxa"/>
            <w:tcBorders>
              <w:top w:val="nil"/>
              <w:bottom w:val="nil"/>
            </w:tcBorders>
          </w:tcPr>
          <w:p w14:paraId="13B25249" w14:textId="3A95BBB5" w:rsidR="000B1927" w:rsidRPr="00B42F38" w:rsidRDefault="000B1927" w:rsidP="000B1927">
            <w:pPr>
              <w:pStyle w:val="TableParagraph"/>
              <w:spacing w:line="293" w:lineRule="exact"/>
              <w:rPr>
                <w:rFonts w:ascii="Arial" w:hAnsi="Arial" w:cs="Arial"/>
                <w:spacing w:val="-4"/>
                <w:vertAlign w:val="superscript"/>
              </w:rPr>
            </w:pPr>
            <w:r w:rsidRPr="000A7C4E">
              <w:rPr>
                <w:rFonts w:ascii="Arial" w:hAnsi="Arial" w:cs="Arial"/>
                <w:spacing w:val="-2"/>
              </w:rPr>
              <w:t xml:space="preserve">   Pairwise comparisons p-values</w:t>
            </w:r>
            <w:r w:rsidR="00B42F38">
              <w:rPr>
                <w:rFonts w:ascii="Arial" w:hAnsi="Arial" w:cs="Arial"/>
                <w:spacing w:val="-2"/>
                <w:vertAlign w:val="superscript"/>
              </w:rPr>
              <w:t>3</w:t>
            </w:r>
          </w:p>
        </w:tc>
        <w:tc>
          <w:tcPr>
            <w:tcW w:w="1665" w:type="dxa"/>
            <w:tcBorders>
              <w:top w:val="nil"/>
              <w:bottom w:val="nil"/>
            </w:tcBorders>
          </w:tcPr>
          <w:p w14:paraId="3B0B77BD" w14:textId="77777777" w:rsidR="000B1927" w:rsidRPr="000A7C4E" w:rsidRDefault="000B1927" w:rsidP="000B1927">
            <w:pPr>
              <w:pStyle w:val="TableParagraph"/>
              <w:spacing w:line="293" w:lineRule="exact"/>
              <w:ind w:left="119"/>
              <w:rPr>
                <w:rFonts w:ascii="Arial" w:hAnsi="Arial" w:cs="Arial"/>
                <w:w w:val="105"/>
              </w:rPr>
            </w:pPr>
          </w:p>
        </w:tc>
        <w:tc>
          <w:tcPr>
            <w:tcW w:w="1665" w:type="dxa"/>
            <w:tcBorders>
              <w:top w:val="nil"/>
              <w:bottom w:val="nil"/>
            </w:tcBorders>
          </w:tcPr>
          <w:p w14:paraId="41FD507F" w14:textId="77777777" w:rsidR="000B1927" w:rsidRPr="000A7C4E" w:rsidRDefault="000B1927" w:rsidP="000B1927">
            <w:pPr>
              <w:pStyle w:val="TableParagraph"/>
              <w:spacing w:line="293" w:lineRule="exact"/>
              <w:ind w:left="119"/>
              <w:rPr>
                <w:rFonts w:ascii="Arial" w:hAnsi="Arial" w:cs="Arial"/>
                <w:w w:val="105"/>
              </w:rPr>
            </w:pPr>
          </w:p>
        </w:tc>
        <w:tc>
          <w:tcPr>
            <w:tcW w:w="1665" w:type="dxa"/>
            <w:tcBorders>
              <w:top w:val="nil"/>
              <w:bottom w:val="nil"/>
            </w:tcBorders>
          </w:tcPr>
          <w:p w14:paraId="2E05F2E0" w14:textId="77777777" w:rsidR="000B1927" w:rsidRPr="000A7C4E" w:rsidRDefault="000B1927" w:rsidP="000B1927">
            <w:pPr>
              <w:pStyle w:val="TableParagraph"/>
              <w:spacing w:line="293" w:lineRule="exact"/>
              <w:ind w:left="119"/>
              <w:rPr>
                <w:rFonts w:ascii="Arial" w:hAnsi="Arial" w:cs="Arial"/>
                <w:w w:val="105"/>
              </w:rPr>
            </w:pPr>
          </w:p>
        </w:tc>
        <w:tc>
          <w:tcPr>
            <w:tcW w:w="1665" w:type="dxa"/>
            <w:tcBorders>
              <w:top w:val="nil"/>
              <w:bottom w:val="nil"/>
            </w:tcBorders>
          </w:tcPr>
          <w:p w14:paraId="354353F1" w14:textId="77777777" w:rsidR="000B1927" w:rsidRPr="000A7C4E" w:rsidRDefault="000B1927" w:rsidP="000B1927">
            <w:pPr>
              <w:pStyle w:val="TableParagraph"/>
              <w:spacing w:line="293" w:lineRule="exact"/>
              <w:ind w:left="120"/>
              <w:rPr>
                <w:rFonts w:ascii="Arial" w:hAnsi="Arial" w:cs="Arial"/>
                <w:w w:val="105"/>
              </w:rPr>
            </w:pPr>
          </w:p>
        </w:tc>
        <w:tc>
          <w:tcPr>
            <w:tcW w:w="1260" w:type="dxa"/>
            <w:tcBorders>
              <w:top w:val="nil"/>
              <w:bottom w:val="nil"/>
            </w:tcBorders>
          </w:tcPr>
          <w:p w14:paraId="72F812D9" w14:textId="77777777" w:rsidR="000B1927" w:rsidRPr="000A7C4E" w:rsidRDefault="000B1927" w:rsidP="000B1927">
            <w:pPr>
              <w:pStyle w:val="TableParagraph"/>
              <w:spacing w:line="293" w:lineRule="exact"/>
              <w:ind w:left="120" w:right="-15"/>
              <w:rPr>
                <w:rFonts w:ascii="Arial" w:hAnsi="Arial" w:cs="Arial"/>
                <w:spacing w:val="-2"/>
                <w:w w:val="110"/>
              </w:rPr>
            </w:pPr>
          </w:p>
        </w:tc>
      </w:tr>
      <w:tr w:rsidR="000B1927" w:rsidRPr="000A7C4E" w14:paraId="1A9C1B88" w14:textId="77777777" w:rsidTr="000A3E7B">
        <w:trPr>
          <w:trHeight w:val="344"/>
        </w:trPr>
        <w:tc>
          <w:tcPr>
            <w:tcW w:w="3510" w:type="dxa"/>
            <w:tcBorders>
              <w:top w:val="nil"/>
              <w:bottom w:val="nil"/>
            </w:tcBorders>
          </w:tcPr>
          <w:p w14:paraId="13548A3B" w14:textId="77777777" w:rsidR="000B1927" w:rsidRPr="000A7C4E" w:rsidRDefault="000B1927" w:rsidP="000B1927">
            <w:pPr>
              <w:pStyle w:val="TableParagraph"/>
              <w:spacing w:line="293" w:lineRule="exact"/>
              <w:rPr>
                <w:rFonts w:ascii="Arial" w:hAnsi="Arial" w:cs="Arial"/>
                <w:spacing w:val="-4"/>
              </w:rPr>
            </w:pPr>
            <w:r w:rsidRPr="000A7C4E">
              <w:rPr>
                <w:rFonts w:ascii="Arial" w:hAnsi="Arial" w:cs="Arial"/>
                <w:spacing w:val="-2"/>
              </w:rPr>
              <w:t xml:space="preserve">      Glargine</w:t>
            </w:r>
          </w:p>
        </w:tc>
        <w:tc>
          <w:tcPr>
            <w:tcW w:w="1665" w:type="dxa"/>
            <w:tcBorders>
              <w:top w:val="nil"/>
              <w:bottom w:val="nil"/>
            </w:tcBorders>
          </w:tcPr>
          <w:p w14:paraId="2D47B454" w14:textId="77777777"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nil"/>
            </w:tcBorders>
          </w:tcPr>
          <w:p w14:paraId="32DDCB84" w14:textId="1CD9A2AC"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0.003</w:t>
            </w:r>
          </w:p>
        </w:tc>
        <w:tc>
          <w:tcPr>
            <w:tcW w:w="1665" w:type="dxa"/>
            <w:tcBorders>
              <w:top w:val="nil"/>
              <w:bottom w:val="nil"/>
            </w:tcBorders>
          </w:tcPr>
          <w:p w14:paraId="01D547FF" w14:textId="10F290B9"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0.086</w:t>
            </w:r>
          </w:p>
        </w:tc>
        <w:tc>
          <w:tcPr>
            <w:tcW w:w="1665" w:type="dxa"/>
            <w:tcBorders>
              <w:top w:val="nil"/>
              <w:bottom w:val="nil"/>
            </w:tcBorders>
          </w:tcPr>
          <w:p w14:paraId="6E37A839" w14:textId="11448F9A" w:rsidR="000B1927" w:rsidRPr="000A7C4E" w:rsidRDefault="000B1927" w:rsidP="000B1927">
            <w:pPr>
              <w:pStyle w:val="TableParagraph"/>
              <w:spacing w:line="293" w:lineRule="exact"/>
              <w:ind w:left="120"/>
              <w:rPr>
                <w:rFonts w:ascii="Arial" w:hAnsi="Arial" w:cs="Arial"/>
                <w:w w:val="105"/>
              </w:rPr>
            </w:pPr>
            <w:r w:rsidRPr="000A7C4E">
              <w:rPr>
                <w:rFonts w:ascii="Arial" w:hAnsi="Arial" w:cs="Arial"/>
                <w:w w:val="105"/>
              </w:rPr>
              <w:t>0.191</w:t>
            </w:r>
          </w:p>
        </w:tc>
        <w:tc>
          <w:tcPr>
            <w:tcW w:w="1260" w:type="dxa"/>
            <w:tcBorders>
              <w:top w:val="nil"/>
              <w:bottom w:val="nil"/>
            </w:tcBorders>
          </w:tcPr>
          <w:p w14:paraId="683D8174" w14:textId="77777777" w:rsidR="000B1927" w:rsidRPr="000A7C4E" w:rsidRDefault="000B1927" w:rsidP="000B1927">
            <w:pPr>
              <w:pStyle w:val="TableParagraph"/>
              <w:spacing w:line="293" w:lineRule="exact"/>
              <w:ind w:left="120" w:right="-15"/>
              <w:rPr>
                <w:rFonts w:ascii="Arial" w:hAnsi="Arial" w:cs="Arial"/>
                <w:spacing w:val="-2"/>
                <w:w w:val="110"/>
              </w:rPr>
            </w:pPr>
          </w:p>
        </w:tc>
      </w:tr>
      <w:tr w:rsidR="000B1927" w:rsidRPr="000A7C4E" w14:paraId="63A97DC0" w14:textId="77777777" w:rsidTr="000A3E7B">
        <w:trPr>
          <w:trHeight w:val="344"/>
        </w:trPr>
        <w:tc>
          <w:tcPr>
            <w:tcW w:w="3510" w:type="dxa"/>
            <w:tcBorders>
              <w:top w:val="nil"/>
              <w:bottom w:val="nil"/>
            </w:tcBorders>
          </w:tcPr>
          <w:p w14:paraId="71D8E275" w14:textId="77777777" w:rsidR="000B1927" w:rsidRPr="000A7C4E" w:rsidRDefault="000B1927" w:rsidP="000B1927">
            <w:pPr>
              <w:pStyle w:val="TableParagraph"/>
              <w:spacing w:line="293" w:lineRule="exact"/>
              <w:rPr>
                <w:rFonts w:ascii="Arial" w:hAnsi="Arial" w:cs="Arial"/>
                <w:spacing w:val="-4"/>
              </w:rPr>
            </w:pPr>
            <w:r w:rsidRPr="000A7C4E">
              <w:rPr>
                <w:rFonts w:ascii="Arial" w:hAnsi="Arial" w:cs="Arial"/>
                <w:spacing w:val="-2"/>
              </w:rPr>
              <w:t xml:space="preserve">      Glimepiride</w:t>
            </w:r>
          </w:p>
        </w:tc>
        <w:tc>
          <w:tcPr>
            <w:tcW w:w="1665" w:type="dxa"/>
            <w:tcBorders>
              <w:top w:val="nil"/>
              <w:bottom w:val="nil"/>
            </w:tcBorders>
          </w:tcPr>
          <w:p w14:paraId="2874893B" w14:textId="77777777"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nil"/>
            </w:tcBorders>
          </w:tcPr>
          <w:p w14:paraId="19C17779" w14:textId="77777777"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nil"/>
            </w:tcBorders>
          </w:tcPr>
          <w:p w14:paraId="2E112B09" w14:textId="5D44200B"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&lt;0.001</w:t>
            </w:r>
          </w:p>
        </w:tc>
        <w:tc>
          <w:tcPr>
            <w:tcW w:w="1665" w:type="dxa"/>
            <w:tcBorders>
              <w:top w:val="nil"/>
              <w:bottom w:val="nil"/>
            </w:tcBorders>
          </w:tcPr>
          <w:p w14:paraId="63ACB615" w14:textId="002C740B" w:rsidR="000B1927" w:rsidRPr="000A7C4E" w:rsidRDefault="000B1927" w:rsidP="000B1927">
            <w:pPr>
              <w:pStyle w:val="TableParagraph"/>
              <w:spacing w:line="293" w:lineRule="exact"/>
              <w:ind w:left="120"/>
              <w:rPr>
                <w:rFonts w:ascii="Arial" w:hAnsi="Arial" w:cs="Arial"/>
                <w:w w:val="105"/>
              </w:rPr>
            </w:pPr>
            <w:r w:rsidRPr="000A7C4E">
              <w:rPr>
                <w:rFonts w:ascii="Arial" w:hAnsi="Arial" w:cs="Arial"/>
                <w:w w:val="105"/>
              </w:rPr>
              <w:t>&lt;0.001</w:t>
            </w:r>
          </w:p>
        </w:tc>
        <w:tc>
          <w:tcPr>
            <w:tcW w:w="1260" w:type="dxa"/>
            <w:tcBorders>
              <w:top w:val="nil"/>
              <w:bottom w:val="nil"/>
            </w:tcBorders>
          </w:tcPr>
          <w:p w14:paraId="73D23E35" w14:textId="77777777" w:rsidR="000B1927" w:rsidRPr="000A7C4E" w:rsidRDefault="000B1927" w:rsidP="000B1927">
            <w:pPr>
              <w:pStyle w:val="TableParagraph"/>
              <w:spacing w:line="293" w:lineRule="exact"/>
              <w:ind w:left="120" w:right="-15"/>
              <w:rPr>
                <w:rFonts w:ascii="Arial" w:hAnsi="Arial" w:cs="Arial"/>
                <w:spacing w:val="-2"/>
                <w:w w:val="110"/>
              </w:rPr>
            </w:pPr>
          </w:p>
        </w:tc>
      </w:tr>
      <w:tr w:rsidR="000B1927" w:rsidRPr="000A7C4E" w14:paraId="73B2214E" w14:textId="77777777" w:rsidTr="000A3E7B">
        <w:trPr>
          <w:trHeight w:val="344"/>
        </w:trPr>
        <w:tc>
          <w:tcPr>
            <w:tcW w:w="3510" w:type="dxa"/>
            <w:tcBorders>
              <w:top w:val="nil"/>
              <w:bottom w:val="single" w:sz="4" w:space="0" w:color="auto"/>
            </w:tcBorders>
          </w:tcPr>
          <w:p w14:paraId="784A0A62" w14:textId="77777777" w:rsidR="000B1927" w:rsidRPr="000A7C4E" w:rsidRDefault="000B1927" w:rsidP="000B1927">
            <w:pPr>
              <w:pStyle w:val="TableParagraph"/>
              <w:spacing w:line="293" w:lineRule="exact"/>
              <w:rPr>
                <w:rFonts w:ascii="Arial" w:hAnsi="Arial" w:cs="Arial"/>
                <w:spacing w:val="-4"/>
              </w:rPr>
            </w:pPr>
            <w:r w:rsidRPr="000A7C4E">
              <w:rPr>
                <w:rFonts w:ascii="Arial" w:hAnsi="Arial" w:cs="Arial"/>
                <w:spacing w:val="-2"/>
              </w:rPr>
              <w:t xml:space="preserve">      Liraglutide</w:t>
            </w:r>
          </w:p>
        </w:tc>
        <w:tc>
          <w:tcPr>
            <w:tcW w:w="1665" w:type="dxa"/>
            <w:tcBorders>
              <w:top w:val="nil"/>
              <w:bottom w:val="single" w:sz="4" w:space="0" w:color="auto"/>
            </w:tcBorders>
          </w:tcPr>
          <w:p w14:paraId="4B7D576C" w14:textId="77777777"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228FB3F6" w14:textId="77777777"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7DF7A327" w14:textId="77777777" w:rsidR="000B1927" w:rsidRPr="000A7C4E" w:rsidRDefault="000B1927" w:rsidP="000B1927">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203B179D" w14:textId="4162EBB2" w:rsidR="000B1927" w:rsidRPr="000A7C4E" w:rsidRDefault="000B1927" w:rsidP="000B1927">
            <w:pPr>
              <w:pStyle w:val="TableParagraph"/>
              <w:spacing w:line="293" w:lineRule="exact"/>
              <w:ind w:left="120"/>
              <w:rPr>
                <w:rFonts w:ascii="Arial" w:hAnsi="Arial" w:cs="Arial"/>
                <w:w w:val="105"/>
              </w:rPr>
            </w:pPr>
            <w:r w:rsidRPr="000A7C4E">
              <w:rPr>
                <w:rFonts w:ascii="Arial" w:hAnsi="Arial" w:cs="Arial"/>
                <w:w w:val="105"/>
              </w:rPr>
              <w:t>0.592</w:t>
            </w:r>
          </w:p>
        </w:tc>
        <w:tc>
          <w:tcPr>
            <w:tcW w:w="1260" w:type="dxa"/>
            <w:tcBorders>
              <w:top w:val="nil"/>
              <w:bottom w:val="single" w:sz="4" w:space="0" w:color="auto"/>
            </w:tcBorders>
          </w:tcPr>
          <w:p w14:paraId="1605B309" w14:textId="77777777" w:rsidR="000B1927" w:rsidRPr="000A7C4E" w:rsidRDefault="000B1927" w:rsidP="000B1927">
            <w:pPr>
              <w:pStyle w:val="TableParagraph"/>
              <w:spacing w:line="293" w:lineRule="exact"/>
              <w:ind w:left="120" w:right="-15"/>
              <w:rPr>
                <w:rFonts w:ascii="Arial" w:hAnsi="Arial" w:cs="Arial"/>
                <w:spacing w:val="-2"/>
                <w:w w:val="110"/>
              </w:rPr>
            </w:pPr>
          </w:p>
        </w:tc>
      </w:tr>
      <w:tr w:rsidR="00750083" w:rsidRPr="000A7C4E" w14:paraId="66C80012" w14:textId="77777777" w:rsidTr="000A3E7B">
        <w:trPr>
          <w:trHeight w:val="344"/>
        </w:trPr>
        <w:tc>
          <w:tcPr>
            <w:tcW w:w="11430" w:type="dxa"/>
            <w:gridSpan w:val="6"/>
            <w:tcBorders>
              <w:top w:val="single" w:sz="4" w:space="0" w:color="auto"/>
              <w:bottom w:val="nil"/>
            </w:tcBorders>
          </w:tcPr>
          <w:p w14:paraId="748328FA" w14:textId="1CC6C8A5" w:rsidR="00750083" w:rsidRPr="000A7C4E" w:rsidRDefault="00750083" w:rsidP="00750083">
            <w:pPr>
              <w:pStyle w:val="TableParagraph"/>
              <w:spacing w:line="293" w:lineRule="exact"/>
              <w:ind w:left="120" w:right="-15"/>
              <w:rPr>
                <w:rFonts w:ascii="Arial" w:hAnsi="Arial" w:cs="Arial"/>
                <w:spacing w:val="-2"/>
                <w:w w:val="110"/>
              </w:rPr>
            </w:pPr>
            <w:r>
              <w:rPr>
                <w:rFonts w:ascii="Arial" w:hAnsi="Arial" w:cs="Arial"/>
                <w:spacing w:val="-2"/>
              </w:rPr>
              <w:t>Self-reported hypoglycemia episodes</w:t>
            </w:r>
            <w:r>
              <w:rPr>
                <w:rFonts w:ascii="Arial" w:hAnsi="Arial" w:cs="Arial"/>
                <w:spacing w:val="-2"/>
                <w:vertAlign w:val="superscript"/>
              </w:rPr>
              <w:t>4</w:t>
            </w:r>
          </w:p>
        </w:tc>
      </w:tr>
      <w:tr w:rsidR="00750083" w:rsidRPr="000A7C4E" w14:paraId="41B39852" w14:textId="77777777" w:rsidTr="000A3E7B">
        <w:trPr>
          <w:trHeight w:val="344"/>
        </w:trPr>
        <w:tc>
          <w:tcPr>
            <w:tcW w:w="3510" w:type="dxa"/>
            <w:tcBorders>
              <w:top w:val="nil"/>
              <w:bottom w:val="nil"/>
            </w:tcBorders>
          </w:tcPr>
          <w:p w14:paraId="0EFB27FB" w14:textId="640C6BE1" w:rsidR="00750083" w:rsidRPr="000A7C4E" w:rsidRDefault="00750083" w:rsidP="00750083">
            <w:pPr>
              <w:pStyle w:val="TableParagraph"/>
              <w:spacing w:line="293" w:lineRule="exact"/>
              <w:rPr>
                <w:rFonts w:ascii="Arial" w:hAnsi="Arial" w:cs="Arial"/>
                <w:spacing w:val="-2"/>
              </w:rPr>
            </w:pPr>
            <w:r>
              <w:rPr>
                <w:rFonts w:ascii="Arial" w:hAnsi="Arial" w:cs="Arial"/>
                <w:spacing w:val="-2"/>
              </w:rPr>
              <w:t xml:space="preserve">   </w:t>
            </w:r>
            <w:r w:rsidRPr="000A7C4E">
              <w:rPr>
                <w:rFonts w:ascii="Arial" w:hAnsi="Arial" w:cs="Arial"/>
                <w:spacing w:val="-4"/>
              </w:rPr>
              <w:t>Mean (95% CI)</w:t>
            </w:r>
            <w:r>
              <w:rPr>
                <w:rFonts w:ascii="Arial" w:hAnsi="Arial" w:cs="Arial"/>
                <w:spacing w:val="-4"/>
                <w:vertAlign w:val="superscript"/>
              </w:rPr>
              <w:t>2</w:t>
            </w:r>
          </w:p>
        </w:tc>
        <w:tc>
          <w:tcPr>
            <w:tcW w:w="1665" w:type="dxa"/>
            <w:tcBorders>
              <w:top w:val="nil"/>
              <w:bottom w:val="nil"/>
            </w:tcBorders>
          </w:tcPr>
          <w:p w14:paraId="5439755D" w14:textId="4B936FC1" w:rsidR="00750083" w:rsidRPr="000A7C4E" w:rsidRDefault="00750083" w:rsidP="00750083">
            <w:pPr>
              <w:pStyle w:val="TableParagraph"/>
              <w:spacing w:line="293" w:lineRule="exact"/>
              <w:ind w:left="119"/>
              <w:rPr>
                <w:rFonts w:ascii="Arial" w:hAnsi="Arial" w:cs="Arial"/>
                <w:w w:val="105"/>
              </w:rPr>
            </w:pPr>
            <w:r>
              <w:rPr>
                <w:rFonts w:ascii="Arial" w:hAnsi="Arial" w:cs="Arial"/>
                <w:w w:val="105"/>
              </w:rPr>
              <w:t>0.4 (0.3, 0.6)</w:t>
            </w:r>
          </w:p>
        </w:tc>
        <w:tc>
          <w:tcPr>
            <w:tcW w:w="1665" w:type="dxa"/>
            <w:tcBorders>
              <w:top w:val="nil"/>
              <w:bottom w:val="nil"/>
            </w:tcBorders>
          </w:tcPr>
          <w:p w14:paraId="3B585EEE" w14:textId="5C59056C" w:rsidR="00750083" w:rsidRPr="000A7C4E" w:rsidRDefault="00750083" w:rsidP="00750083">
            <w:pPr>
              <w:pStyle w:val="TableParagraph"/>
              <w:spacing w:line="293" w:lineRule="exact"/>
              <w:ind w:left="119"/>
              <w:rPr>
                <w:rFonts w:ascii="Arial" w:hAnsi="Arial" w:cs="Arial"/>
                <w:w w:val="105"/>
              </w:rPr>
            </w:pPr>
            <w:r>
              <w:rPr>
                <w:rFonts w:ascii="Arial" w:hAnsi="Arial" w:cs="Arial"/>
                <w:w w:val="105"/>
              </w:rPr>
              <w:t>0.5 (0.3, 0.6)</w:t>
            </w:r>
          </w:p>
        </w:tc>
        <w:tc>
          <w:tcPr>
            <w:tcW w:w="1665" w:type="dxa"/>
            <w:tcBorders>
              <w:top w:val="nil"/>
              <w:bottom w:val="nil"/>
            </w:tcBorders>
          </w:tcPr>
          <w:p w14:paraId="483EAAC0" w14:textId="5E11B739" w:rsidR="00750083" w:rsidRPr="000A7C4E" w:rsidRDefault="00750083" w:rsidP="00750083">
            <w:pPr>
              <w:pStyle w:val="TableParagraph"/>
              <w:spacing w:line="293" w:lineRule="exact"/>
              <w:ind w:left="119"/>
              <w:rPr>
                <w:rFonts w:ascii="Arial" w:hAnsi="Arial" w:cs="Arial"/>
                <w:w w:val="105"/>
              </w:rPr>
            </w:pPr>
            <w:r>
              <w:rPr>
                <w:rFonts w:ascii="Arial" w:hAnsi="Arial" w:cs="Arial"/>
                <w:w w:val="105"/>
              </w:rPr>
              <w:t>0.2 (0.1, 0.3)</w:t>
            </w:r>
          </w:p>
        </w:tc>
        <w:tc>
          <w:tcPr>
            <w:tcW w:w="1665" w:type="dxa"/>
            <w:tcBorders>
              <w:top w:val="nil"/>
              <w:bottom w:val="nil"/>
            </w:tcBorders>
          </w:tcPr>
          <w:p w14:paraId="27295CDF" w14:textId="66D115EB" w:rsidR="00750083" w:rsidRPr="000A7C4E" w:rsidRDefault="00750083" w:rsidP="00750083">
            <w:pPr>
              <w:pStyle w:val="TableParagraph"/>
              <w:spacing w:line="293" w:lineRule="exact"/>
              <w:ind w:left="120"/>
              <w:rPr>
                <w:rFonts w:ascii="Arial" w:hAnsi="Arial" w:cs="Arial"/>
                <w:w w:val="105"/>
              </w:rPr>
            </w:pPr>
            <w:r>
              <w:rPr>
                <w:rFonts w:ascii="Arial" w:hAnsi="Arial" w:cs="Arial"/>
                <w:w w:val="105"/>
              </w:rPr>
              <w:t>0.3 (0.2, 0.4)</w:t>
            </w:r>
          </w:p>
        </w:tc>
        <w:tc>
          <w:tcPr>
            <w:tcW w:w="1260" w:type="dxa"/>
            <w:tcBorders>
              <w:top w:val="nil"/>
              <w:bottom w:val="nil"/>
            </w:tcBorders>
          </w:tcPr>
          <w:p w14:paraId="78DC97AC" w14:textId="04460390" w:rsidR="00750083" w:rsidRPr="000A7C4E" w:rsidRDefault="00750083" w:rsidP="00750083">
            <w:pPr>
              <w:pStyle w:val="TableParagraph"/>
              <w:spacing w:line="293" w:lineRule="exact"/>
              <w:ind w:left="120" w:right="-15"/>
              <w:rPr>
                <w:rFonts w:ascii="Arial" w:hAnsi="Arial" w:cs="Arial"/>
                <w:spacing w:val="-2"/>
                <w:w w:val="110"/>
              </w:rPr>
            </w:pPr>
            <w:r>
              <w:rPr>
                <w:rFonts w:ascii="Arial" w:hAnsi="Arial" w:cs="Arial"/>
                <w:spacing w:val="-2"/>
                <w:w w:val="110"/>
              </w:rPr>
              <w:t>0.007</w:t>
            </w:r>
          </w:p>
        </w:tc>
      </w:tr>
      <w:tr w:rsidR="00750083" w:rsidRPr="000A7C4E" w14:paraId="2ACE63F8" w14:textId="77777777" w:rsidTr="000A3E7B">
        <w:trPr>
          <w:trHeight w:val="344"/>
        </w:trPr>
        <w:tc>
          <w:tcPr>
            <w:tcW w:w="3510" w:type="dxa"/>
            <w:tcBorders>
              <w:top w:val="nil"/>
              <w:bottom w:val="nil"/>
            </w:tcBorders>
          </w:tcPr>
          <w:p w14:paraId="0413D1C5" w14:textId="7447D1D4" w:rsidR="00750083" w:rsidRPr="000A7C4E" w:rsidRDefault="00750083" w:rsidP="00750083">
            <w:pPr>
              <w:pStyle w:val="TableParagraph"/>
              <w:spacing w:line="293" w:lineRule="exact"/>
              <w:rPr>
                <w:rFonts w:ascii="Arial" w:hAnsi="Arial" w:cs="Arial"/>
                <w:spacing w:val="-2"/>
              </w:rPr>
            </w:pPr>
            <w:r w:rsidRPr="000A7C4E">
              <w:rPr>
                <w:rFonts w:ascii="Arial" w:hAnsi="Arial" w:cs="Arial"/>
                <w:spacing w:val="-2"/>
              </w:rPr>
              <w:t xml:space="preserve">   Pairwise comparisons p-values</w:t>
            </w:r>
            <w:r>
              <w:rPr>
                <w:rFonts w:ascii="Arial" w:hAnsi="Arial" w:cs="Arial"/>
                <w:spacing w:val="-2"/>
                <w:vertAlign w:val="superscript"/>
              </w:rPr>
              <w:t>3</w:t>
            </w:r>
          </w:p>
        </w:tc>
        <w:tc>
          <w:tcPr>
            <w:tcW w:w="1665" w:type="dxa"/>
            <w:tcBorders>
              <w:top w:val="nil"/>
              <w:bottom w:val="nil"/>
            </w:tcBorders>
          </w:tcPr>
          <w:p w14:paraId="0763193C" w14:textId="77777777" w:rsidR="00750083" w:rsidRPr="000A7C4E" w:rsidRDefault="00750083" w:rsidP="00750083">
            <w:pPr>
              <w:pStyle w:val="TableParagraph"/>
              <w:spacing w:line="293" w:lineRule="exact"/>
              <w:ind w:left="119"/>
              <w:rPr>
                <w:rFonts w:ascii="Arial" w:hAnsi="Arial" w:cs="Arial"/>
                <w:w w:val="105"/>
              </w:rPr>
            </w:pPr>
          </w:p>
        </w:tc>
        <w:tc>
          <w:tcPr>
            <w:tcW w:w="1665" w:type="dxa"/>
            <w:tcBorders>
              <w:top w:val="nil"/>
              <w:bottom w:val="nil"/>
            </w:tcBorders>
          </w:tcPr>
          <w:p w14:paraId="7FCBBBC7" w14:textId="77777777" w:rsidR="00750083" w:rsidRPr="000A7C4E" w:rsidRDefault="00750083" w:rsidP="00750083">
            <w:pPr>
              <w:pStyle w:val="TableParagraph"/>
              <w:spacing w:line="293" w:lineRule="exact"/>
              <w:ind w:left="119"/>
              <w:rPr>
                <w:rFonts w:ascii="Arial" w:hAnsi="Arial" w:cs="Arial"/>
                <w:w w:val="105"/>
              </w:rPr>
            </w:pPr>
          </w:p>
        </w:tc>
        <w:tc>
          <w:tcPr>
            <w:tcW w:w="1665" w:type="dxa"/>
            <w:tcBorders>
              <w:top w:val="nil"/>
              <w:bottom w:val="nil"/>
            </w:tcBorders>
          </w:tcPr>
          <w:p w14:paraId="45EFCF35" w14:textId="77777777" w:rsidR="00750083" w:rsidRPr="000A7C4E" w:rsidRDefault="00750083" w:rsidP="00750083">
            <w:pPr>
              <w:pStyle w:val="TableParagraph"/>
              <w:spacing w:line="293" w:lineRule="exact"/>
              <w:ind w:left="119"/>
              <w:rPr>
                <w:rFonts w:ascii="Arial" w:hAnsi="Arial" w:cs="Arial"/>
                <w:w w:val="105"/>
              </w:rPr>
            </w:pPr>
          </w:p>
        </w:tc>
        <w:tc>
          <w:tcPr>
            <w:tcW w:w="1665" w:type="dxa"/>
            <w:tcBorders>
              <w:top w:val="nil"/>
              <w:bottom w:val="nil"/>
            </w:tcBorders>
          </w:tcPr>
          <w:p w14:paraId="1BECFF4B" w14:textId="77777777" w:rsidR="00750083" w:rsidRPr="000A7C4E" w:rsidRDefault="00750083" w:rsidP="00750083">
            <w:pPr>
              <w:pStyle w:val="TableParagraph"/>
              <w:spacing w:line="293" w:lineRule="exact"/>
              <w:ind w:left="120"/>
              <w:rPr>
                <w:rFonts w:ascii="Arial" w:hAnsi="Arial" w:cs="Arial"/>
                <w:w w:val="105"/>
              </w:rPr>
            </w:pPr>
          </w:p>
        </w:tc>
        <w:tc>
          <w:tcPr>
            <w:tcW w:w="1260" w:type="dxa"/>
            <w:tcBorders>
              <w:top w:val="nil"/>
              <w:bottom w:val="nil"/>
            </w:tcBorders>
          </w:tcPr>
          <w:p w14:paraId="6E0AAE52" w14:textId="77777777" w:rsidR="00750083" w:rsidRPr="000A7C4E" w:rsidRDefault="00750083" w:rsidP="00750083">
            <w:pPr>
              <w:pStyle w:val="TableParagraph"/>
              <w:spacing w:line="293" w:lineRule="exact"/>
              <w:ind w:left="120" w:right="-15"/>
              <w:rPr>
                <w:rFonts w:ascii="Arial" w:hAnsi="Arial" w:cs="Arial"/>
                <w:spacing w:val="-2"/>
                <w:w w:val="110"/>
              </w:rPr>
            </w:pPr>
          </w:p>
        </w:tc>
      </w:tr>
      <w:tr w:rsidR="00750083" w:rsidRPr="000A7C4E" w14:paraId="7F8F9C5D" w14:textId="77777777" w:rsidTr="000A3E7B">
        <w:trPr>
          <w:trHeight w:val="344"/>
        </w:trPr>
        <w:tc>
          <w:tcPr>
            <w:tcW w:w="3510" w:type="dxa"/>
            <w:tcBorders>
              <w:top w:val="nil"/>
              <w:bottom w:val="nil"/>
            </w:tcBorders>
          </w:tcPr>
          <w:p w14:paraId="158E2E29" w14:textId="0249A569" w:rsidR="00750083" w:rsidRPr="000A7C4E" w:rsidRDefault="00750083" w:rsidP="00750083">
            <w:pPr>
              <w:pStyle w:val="TableParagraph"/>
              <w:spacing w:line="293" w:lineRule="exact"/>
              <w:rPr>
                <w:rFonts w:ascii="Arial" w:hAnsi="Arial" w:cs="Arial"/>
                <w:spacing w:val="-2"/>
              </w:rPr>
            </w:pPr>
            <w:r w:rsidRPr="000A7C4E">
              <w:rPr>
                <w:rFonts w:ascii="Arial" w:hAnsi="Arial" w:cs="Arial"/>
                <w:spacing w:val="-2"/>
              </w:rPr>
              <w:t xml:space="preserve">      Glargine</w:t>
            </w:r>
          </w:p>
        </w:tc>
        <w:tc>
          <w:tcPr>
            <w:tcW w:w="1665" w:type="dxa"/>
            <w:tcBorders>
              <w:top w:val="nil"/>
              <w:bottom w:val="nil"/>
            </w:tcBorders>
          </w:tcPr>
          <w:p w14:paraId="0A8D87B5" w14:textId="5E5B5621" w:rsidR="00750083" w:rsidRPr="000A7C4E" w:rsidRDefault="00750083" w:rsidP="00750083">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nil"/>
            </w:tcBorders>
          </w:tcPr>
          <w:p w14:paraId="729BDB31" w14:textId="5CF25F61" w:rsidR="00750083" w:rsidRPr="009A4A14" w:rsidRDefault="00750083" w:rsidP="00750083">
            <w:pPr>
              <w:pStyle w:val="TableParagraph"/>
              <w:spacing w:line="293" w:lineRule="exact"/>
              <w:ind w:left="119"/>
              <w:rPr>
                <w:rFonts w:ascii="Arial" w:hAnsi="Arial" w:cs="Arial"/>
                <w:w w:val="105"/>
              </w:rPr>
            </w:pPr>
            <w:r w:rsidRPr="009A4A14">
              <w:rPr>
                <w:rFonts w:ascii="Arial" w:hAnsi="Arial" w:cs="Arial"/>
                <w:w w:val="105"/>
              </w:rPr>
              <w:t>0.</w:t>
            </w:r>
            <w:r w:rsidR="009A4A14">
              <w:rPr>
                <w:rFonts w:ascii="Arial" w:hAnsi="Arial" w:cs="Arial"/>
                <w:w w:val="105"/>
              </w:rPr>
              <w:t>583</w:t>
            </w:r>
          </w:p>
        </w:tc>
        <w:tc>
          <w:tcPr>
            <w:tcW w:w="1665" w:type="dxa"/>
            <w:tcBorders>
              <w:top w:val="nil"/>
              <w:bottom w:val="nil"/>
            </w:tcBorders>
          </w:tcPr>
          <w:p w14:paraId="6034E457" w14:textId="76DB9E1E" w:rsidR="00750083" w:rsidRPr="009A4A14" w:rsidRDefault="00750083" w:rsidP="00750083">
            <w:pPr>
              <w:pStyle w:val="TableParagraph"/>
              <w:spacing w:line="293" w:lineRule="exact"/>
              <w:ind w:left="119"/>
              <w:rPr>
                <w:rFonts w:ascii="Arial" w:hAnsi="Arial" w:cs="Arial"/>
                <w:w w:val="105"/>
              </w:rPr>
            </w:pPr>
            <w:r w:rsidRPr="009A4A14">
              <w:rPr>
                <w:rFonts w:ascii="Arial" w:hAnsi="Arial" w:cs="Arial"/>
                <w:w w:val="105"/>
              </w:rPr>
              <w:t>0.0</w:t>
            </w:r>
            <w:r w:rsidR="009A4A14">
              <w:rPr>
                <w:rFonts w:ascii="Arial" w:hAnsi="Arial" w:cs="Arial"/>
                <w:w w:val="105"/>
              </w:rPr>
              <w:t>52</w:t>
            </w:r>
          </w:p>
        </w:tc>
        <w:tc>
          <w:tcPr>
            <w:tcW w:w="1665" w:type="dxa"/>
            <w:tcBorders>
              <w:top w:val="nil"/>
              <w:bottom w:val="nil"/>
            </w:tcBorders>
          </w:tcPr>
          <w:p w14:paraId="6828D7A9" w14:textId="60E3A36B" w:rsidR="00750083" w:rsidRPr="009A4A14" w:rsidRDefault="00750083" w:rsidP="00750083">
            <w:pPr>
              <w:pStyle w:val="TableParagraph"/>
              <w:spacing w:line="293" w:lineRule="exact"/>
              <w:ind w:left="120"/>
              <w:rPr>
                <w:rFonts w:ascii="Arial" w:hAnsi="Arial" w:cs="Arial"/>
                <w:w w:val="105"/>
              </w:rPr>
            </w:pPr>
            <w:r w:rsidRPr="009A4A14">
              <w:rPr>
                <w:rFonts w:ascii="Arial" w:hAnsi="Arial" w:cs="Arial"/>
                <w:w w:val="105"/>
              </w:rPr>
              <w:t>0.</w:t>
            </w:r>
            <w:r w:rsidR="009A4A14">
              <w:rPr>
                <w:rFonts w:ascii="Arial" w:hAnsi="Arial" w:cs="Arial"/>
                <w:w w:val="105"/>
              </w:rPr>
              <w:t>583</w:t>
            </w:r>
          </w:p>
        </w:tc>
        <w:tc>
          <w:tcPr>
            <w:tcW w:w="1260" w:type="dxa"/>
            <w:tcBorders>
              <w:top w:val="nil"/>
              <w:bottom w:val="nil"/>
            </w:tcBorders>
          </w:tcPr>
          <w:p w14:paraId="01E66A7B" w14:textId="77777777" w:rsidR="00750083" w:rsidRPr="000A7C4E" w:rsidRDefault="00750083" w:rsidP="00750083">
            <w:pPr>
              <w:pStyle w:val="TableParagraph"/>
              <w:spacing w:line="293" w:lineRule="exact"/>
              <w:ind w:left="120" w:right="-15"/>
              <w:rPr>
                <w:rFonts w:ascii="Arial" w:hAnsi="Arial" w:cs="Arial"/>
                <w:spacing w:val="-2"/>
                <w:w w:val="110"/>
              </w:rPr>
            </w:pPr>
          </w:p>
        </w:tc>
      </w:tr>
      <w:tr w:rsidR="00750083" w:rsidRPr="000A7C4E" w14:paraId="64FA2ACC" w14:textId="77777777" w:rsidTr="000A3E7B">
        <w:trPr>
          <w:trHeight w:val="344"/>
        </w:trPr>
        <w:tc>
          <w:tcPr>
            <w:tcW w:w="3510" w:type="dxa"/>
            <w:tcBorders>
              <w:top w:val="nil"/>
              <w:bottom w:val="nil"/>
            </w:tcBorders>
          </w:tcPr>
          <w:p w14:paraId="54D4D4C9" w14:textId="56A95E48" w:rsidR="00750083" w:rsidRPr="000A7C4E" w:rsidRDefault="00750083" w:rsidP="00750083">
            <w:pPr>
              <w:pStyle w:val="TableParagraph"/>
              <w:spacing w:line="293" w:lineRule="exact"/>
              <w:rPr>
                <w:rFonts w:ascii="Arial" w:hAnsi="Arial" w:cs="Arial"/>
                <w:spacing w:val="-2"/>
              </w:rPr>
            </w:pPr>
            <w:r w:rsidRPr="000A7C4E">
              <w:rPr>
                <w:rFonts w:ascii="Arial" w:hAnsi="Arial" w:cs="Arial"/>
                <w:spacing w:val="-2"/>
              </w:rPr>
              <w:t xml:space="preserve">      Glimepiride</w:t>
            </w:r>
          </w:p>
        </w:tc>
        <w:tc>
          <w:tcPr>
            <w:tcW w:w="1665" w:type="dxa"/>
            <w:tcBorders>
              <w:top w:val="nil"/>
              <w:bottom w:val="nil"/>
            </w:tcBorders>
          </w:tcPr>
          <w:p w14:paraId="03F408C7" w14:textId="3A92C38D" w:rsidR="00750083" w:rsidRPr="000A7C4E" w:rsidRDefault="00750083" w:rsidP="00750083">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nil"/>
            </w:tcBorders>
          </w:tcPr>
          <w:p w14:paraId="44016108" w14:textId="2B64D86F" w:rsidR="00750083" w:rsidRPr="009A4A14" w:rsidRDefault="00750083" w:rsidP="00750083">
            <w:pPr>
              <w:pStyle w:val="TableParagraph"/>
              <w:spacing w:line="293" w:lineRule="exact"/>
              <w:ind w:left="119"/>
              <w:rPr>
                <w:rFonts w:ascii="Arial" w:hAnsi="Arial" w:cs="Arial"/>
                <w:w w:val="105"/>
              </w:rPr>
            </w:pPr>
            <w:r w:rsidRPr="009A4A14">
              <w:rPr>
                <w:rFonts w:ascii="Arial" w:hAnsi="Arial" w:cs="Arial"/>
                <w:w w:val="105"/>
              </w:rPr>
              <w:t>--</w:t>
            </w:r>
          </w:p>
        </w:tc>
        <w:tc>
          <w:tcPr>
            <w:tcW w:w="1665" w:type="dxa"/>
            <w:tcBorders>
              <w:top w:val="nil"/>
              <w:bottom w:val="nil"/>
            </w:tcBorders>
          </w:tcPr>
          <w:p w14:paraId="03F4463A" w14:textId="7ECB1B32" w:rsidR="00750083" w:rsidRPr="009A4A14" w:rsidRDefault="00750083" w:rsidP="00750083">
            <w:pPr>
              <w:pStyle w:val="TableParagraph"/>
              <w:spacing w:line="293" w:lineRule="exact"/>
              <w:ind w:left="119"/>
              <w:rPr>
                <w:rFonts w:ascii="Arial" w:hAnsi="Arial" w:cs="Arial"/>
                <w:w w:val="105"/>
              </w:rPr>
            </w:pPr>
            <w:r w:rsidRPr="009A4A14">
              <w:rPr>
                <w:rFonts w:ascii="Arial" w:hAnsi="Arial" w:cs="Arial"/>
                <w:w w:val="105"/>
              </w:rPr>
              <w:t>0.00</w:t>
            </w:r>
            <w:r w:rsidR="009A4A14">
              <w:rPr>
                <w:rFonts w:ascii="Arial" w:hAnsi="Arial" w:cs="Arial"/>
                <w:w w:val="105"/>
              </w:rPr>
              <w:t>5</w:t>
            </w:r>
          </w:p>
        </w:tc>
        <w:tc>
          <w:tcPr>
            <w:tcW w:w="1665" w:type="dxa"/>
            <w:tcBorders>
              <w:top w:val="nil"/>
              <w:bottom w:val="nil"/>
            </w:tcBorders>
          </w:tcPr>
          <w:p w14:paraId="4D36DC23" w14:textId="0877A8F7" w:rsidR="00750083" w:rsidRPr="009A4A14" w:rsidRDefault="00750083" w:rsidP="00750083">
            <w:pPr>
              <w:pStyle w:val="TableParagraph"/>
              <w:spacing w:line="293" w:lineRule="exact"/>
              <w:ind w:left="120"/>
              <w:rPr>
                <w:rFonts w:ascii="Arial" w:hAnsi="Arial" w:cs="Arial"/>
                <w:w w:val="105"/>
              </w:rPr>
            </w:pPr>
            <w:r w:rsidRPr="009A4A14">
              <w:rPr>
                <w:rFonts w:ascii="Arial" w:hAnsi="Arial" w:cs="Arial"/>
                <w:w w:val="105"/>
              </w:rPr>
              <w:t>0.</w:t>
            </w:r>
            <w:r w:rsidR="009A4A14">
              <w:rPr>
                <w:rFonts w:ascii="Arial" w:hAnsi="Arial" w:cs="Arial"/>
                <w:w w:val="105"/>
              </w:rPr>
              <w:t>299</w:t>
            </w:r>
          </w:p>
        </w:tc>
        <w:tc>
          <w:tcPr>
            <w:tcW w:w="1260" w:type="dxa"/>
            <w:tcBorders>
              <w:top w:val="nil"/>
              <w:bottom w:val="nil"/>
            </w:tcBorders>
          </w:tcPr>
          <w:p w14:paraId="4CA805FA" w14:textId="77777777" w:rsidR="00750083" w:rsidRPr="000A7C4E" w:rsidRDefault="00750083" w:rsidP="00750083">
            <w:pPr>
              <w:pStyle w:val="TableParagraph"/>
              <w:spacing w:line="293" w:lineRule="exact"/>
              <w:ind w:left="120" w:right="-15"/>
              <w:rPr>
                <w:rFonts w:ascii="Arial" w:hAnsi="Arial" w:cs="Arial"/>
                <w:spacing w:val="-2"/>
                <w:w w:val="110"/>
              </w:rPr>
            </w:pPr>
          </w:p>
        </w:tc>
      </w:tr>
      <w:tr w:rsidR="00750083" w:rsidRPr="000A7C4E" w14:paraId="7DF9646F" w14:textId="77777777" w:rsidTr="000A3E7B">
        <w:trPr>
          <w:trHeight w:val="344"/>
        </w:trPr>
        <w:tc>
          <w:tcPr>
            <w:tcW w:w="3510" w:type="dxa"/>
            <w:tcBorders>
              <w:top w:val="nil"/>
              <w:bottom w:val="single" w:sz="4" w:space="0" w:color="auto"/>
            </w:tcBorders>
          </w:tcPr>
          <w:p w14:paraId="60FE2B09" w14:textId="6EC87725" w:rsidR="00750083" w:rsidRPr="000A7C4E" w:rsidRDefault="00750083" w:rsidP="00750083">
            <w:pPr>
              <w:pStyle w:val="TableParagraph"/>
              <w:spacing w:line="293" w:lineRule="exact"/>
              <w:rPr>
                <w:rFonts w:ascii="Arial" w:hAnsi="Arial" w:cs="Arial"/>
                <w:spacing w:val="-2"/>
              </w:rPr>
            </w:pPr>
            <w:r w:rsidRPr="000A7C4E">
              <w:rPr>
                <w:rFonts w:ascii="Arial" w:hAnsi="Arial" w:cs="Arial"/>
                <w:spacing w:val="-2"/>
              </w:rPr>
              <w:t xml:space="preserve">      Liraglutide</w:t>
            </w:r>
          </w:p>
        </w:tc>
        <w:tc>
          <w:tcPr>
            <w:tcW w:w="1665" w:type="dxa"/>
            <w:tcBorders>
              <w:top w:val="nil"/>
              <w:bottom w:val="single" w:sz="4" w:space="0" w:color="auto"/>
            </w:tcBorders>
          </w:tcPr>
          <w:p w14:paraId="11C5EE5C" w14:textId="1B8FC034" w:rsidR="00750083" w:rsidRPr="000A7C4E" w:rsidRDefault="00750083" w:rsidP="00750083">
            <w:pPr>
              <w:pStyle w:val="TableParagraph"/>
              <w:spacing w:line="293" w:lineRule="exact"/>
              <w:ind w:left="119"/>
              <w:rPr>
                <w:rFonts w:ascii="Arial" w:hAnsi="Arial" w:cs="Arial"/>
                <w:w w:val="105"/>
              </w:rPr>
            </w:pPr>
            <w:r w:rsidRPr="000A7C4E">
              <w:rPr>
                <w:rFonts w:ascii="Arial" w:hAnsi="Arial" w:cs="Arial"/>
                <w:w w:val="105"/>
              </w:rPr>
              <w:t>--</w:t>
            </w:r>
          </w:p>
        </w:tc>
        <w:tc>
          <w:tcPr>
            <w:tcW w:w="1665" w:type="dxa"/>
            <w:tcBorders>
              <w:top w:val="nil"/>
              <w:bottom w:val="single" w:sz="4" w:space="0" w:color="auto"/>
            </w:tcBorders>
          </w:tcPr>
          <w:p w14:paraId="7155FD16" w14:textId="74CD44CF" w:rsidR="00750083" w:rsidRPr="009A4A14" w:rsidRDefault="00750083" w:rsidP="00750083">
            <w:pPr>
              <w:pStyle w:val="TableParagraph"/>
              <w:spacing w:line="293" w:lineRule="exact"/>
              <w:ind w:left="119"/>
              <w:rPr>
                <w:rFonts w:ascii="Arial" w:hAnsi="Arial" w:cs="Arial"/>
                <w:w w:val="105"/>
              </w:rPr>
            </w:pPr>
            <w:r w:rsidRPr="009A4A14">
              <w:rPr>
                <w:rFonts w:ascii="Arial" w:hAnsi="Arial" w:cs="Arial"/>
                <w:w w:val="105"/>
              </w:rPr>
              <w:t>--</w:t>
            </w:r>
          </w:p>
        </w:tc>
        <w:tc>
          <w:tcPr>
            <w:tcW w:w="1665" w:type="dxa"/>
            <w:tcBorders>
              <w:top w:val="nil"/>
              <w:bottom w:val="single" w:sz="4" w:space="0" w:color="auto"/>
            </w:tcBorders>
          </w:tcPr>
          <w:p w14:paraId="0ADB21A4" w14:textId="01D5A2B4" w:rsidR="00750083" w:rsidRPr="009A4A14" w:rsidRDefault="00750083" w:rsidP="00750083">
            <w:pPr>
              <w:pStyle w:val="TableParagraph"/>
              <w:spacing w:line="293" w:lineRule="exact"/>
              <w:ind w:left="119"/>
              <w:rPr>
                <w:rFonts w:ascii="Arial" w:hAnsi="Arial" w:cs="Arial"/>
                <w:w w:val="105"/>
              </w:rPr>
            </w:pPr>
            <w:r w:rsidRPr="009A4A14">
              <w:rPr>
                <w:rFonts w:ascii="Arial" w:hAnsi="Arial" w:cs="Arial"/>
                <w:w w:val="105"/>
              </w:rPr>
              <w:t>--</w:t>
            </w:r>
          </w:p>
        </w:tc>
        <w:tc>
          <w:tcPr>
            <w:tcW w:w="1665" w:type="dxa"/>
            <w:tcBorders>
              <w:top w:val="nil"/>
              <w:bottom w:val="single" w:sz="4" w:space="0" w:color="auto"/>
            </w:tcBorders>
          </w:tcPr>
          <w:p w14:paraId="13A652BE" w14:textId="5DFB7A15" w:rsidR="00750083" w:rsidRPr="009A4A14" w:rsidRDefault="00750083" w:rsidP="00750083">
            <w:pPr>
              <w:pStyle w:val="TableParagraph"/>
              <w:spacing w:line="293" w:lineRule="exact"/>
              <w:ind w:left="120"/>
              <w:rPr>
                <w:rFonts w:ascii="Arial" w:hAnsi="Arial" w:cs="Arial"/>
                <w:w w:val="105"/>
              </w:rPr>
            </w:pPr>
            <w:r w:rsidRPr="009A4A14">
              <w:rPr>
                <w:rFonts w:ascii="Arial" w:hAnsi="Arial" w:cs="Arial"/>
                <w:w w:val="105"/>
              </w:rPr>
              <w:t>0.</w:t>
            </w:r>
            <w:r w:rsidR="009A4A14">
              <w:rPr>
                <w:rFonts w:ascii="Arial" w:hAnsi="Arial" w:cs="Arial"/>
                <w:w w:val="105"/>
              </w:rPr>
              <w:t>344</w:t>
            </w:r>
          </w:p>
        </w:tc>
        <w:tc>
          <w:tcPr>
            <w:tcW w:w="1260" w:type="dxa"/>
            <w:tcBorders>
              <w:top w:val="nil"/>
              <w:bottom w:val="single" w:sz="4" w:space="0" w:color="auto"/>
            </w:tcBorders>
          </w:tcPr>
          <w:p w14:paraId="6EC10568" w14:textId="77777777" w:rsidR="00750083" w:rsidRPr="000A7C4E" w:rsidRDefault="00750083" w:rsidP="00750083">
            <w:pPr>
              <w:pStyle w:val="TableParagraph"/>
              <w:spacing w:line="293" w:lineRule="exact"/>
              <w:ind w:left="120" w:right="-15"/>
              <w:rPr>
                <w:rFonts w:ascii="Arial" w:hAnsi="Arial" w:cs="Arial"/>
                <w:spacing w:val="-2"/>
                <w:w w:val="110"/>
              </w:rPr>
            </w:pPr>
          </w:p>
        </w:tc>
      </w:tr>
    </w:tbl>
    <w:p w14:paraId="6A619499" w14:textId="785B5985" w:rsidR="005C0EB5" w:rsidRPr="005C0EB5" w:rsidRDefault="005C0EB5" w:rsidP="000A3E7B">
      <w:pPr>
        <w:spacing w:before="240"/>
        <w:ind w:left="-810"/>
        <w:rPr>
          <w:rFonts w:ascii="Arial" w:hAnsi="Arial" w:cs="Arial"/>
        </w:rPr>
      </w:pPr>
      <w:r>
        <w:rPr>
          <w:rFonts w:ascii="Arial" w:hAnsi="Arial" w:cs="Arial"/>
          <w:vertAlign w:val="superscript"/>
        </w:rPr>
        <w:t>1</w:t>
      </w:r>
      <w:r>
        <w:rPr>
          <w:rFonts w:ascii="Arial" w:hAnsi="Arial" w:cs="Arial"/>
        </w:rPr>
        <w:t xml:space="preserve"> </w:t>
      </w:r>
      <w:r w:rsidR="00215EA8">
        <w:rPr>
          <w:rFonts w:ascii="Arial" w:hAnsi="Arial" w:cs="Arial"/>
        </w:rPr>
        <w:t>P</w:t>
      </w:r>
      <w:r>
        <w:rPr>
          <w:rFonts w:ascii="Arial" w:hAnsi="Arial" w:cs="Arial"/>
        </w:rPr>
        <w:t>-value</w:t>
      </w:r>
      <w:r w:rsidR="00215EA8">
        <w:rPr>
          <w:rFonts w:ascii="Arial" w:hAnsi="Arial" w:cs="Arial"/>
        </w:rPr>
        <w:t xml:space="preserve"> reported</w:t>
      </w:r>
      <w:r>
        <w:rPr>
          <w:rFonts w:ascii="Arial" w:hAnsi="Arial" w:cs="Arial"/>
        </w:rPr>
        <w:t xml:space="preserve"> from a Wald test of the overall treatment effect.</w:t>
      </w:r>
    </w:p>
    <w:p w14:paraId="58DA2239" w14:textId="77777777" w:rsidR="00B42F38" w:rsidRPr="00B03ACD" w:rsidRDefault="00B42F38" w:rsidP="000A3E7B">
      <w:pPr>
        <w:spacing w:before="240"/>
        <w:ind w:left="-810"/>
        <w:rPr>
          <w:rFonts w:ascii="Arial" w:hAnsi="Arial" w:cs="Arial"/>
        </w:rPr>
      </w:pPr>
      <w:r>
        <w:rPr>
          <w:rFonts w:ascii="Arial" w:hAnsi="Arial" w:cs="Arial"/>
          <w:vertAlign w:val="superscript"/>
        </w:rPr>
        <w:t>2</w:t>
      </w:r>
      <w:r>
        <w:rPr>
          <w:rFonts w:ascii="Arial" w:hAnsi="Arial" w:cs="Arial"/>
        </w:rPr>
        <w:t xml:space="preserve"> For CGM-derived hypoglycemia episodes and prolonged hypoglycemia episodes, model-estimated mean counts of the number of episodes in a 14-day CGM period by treatment group are presented based on the negative binomial regression model with an offset term for length of time of CGM.</w:t>
      </w:r>
    </w:p>
    <w:p w14:paraId="5C57847C" w14:textId="7F097468" w:rsidR="00054345" w:rsidRDefault="00B42F38" w:rsidP="000A3E7B">
      <w:pPr>
        <w:ind w:left="-810"/>
        <w:rPr>
          <w:rFonts w:ascii="Arial" w:hAnsi="Arial" w:cs="Arial"/>
        </w:rPr>
      </w:pPr>
      <w:r>
        <w:rPr>
          <w:rFonts w:ascii="Arial" w:hAnsi="Arial" w:cs="Arial"/>
          <w:vertAlign w:val="superscript"/>
        </w:rPr>
        <w:t>3</w:t>
      </w:r>
      <w:r>
        <w:rPr>
          <w:rFonts w:ascii="Arial" w:hAnsi="Arial" w:cs="Arial"/>
        </w:rPr>
        <w:t xml:space="preserve"> For the pairwise comparison p-values, the treatment group name in the row label and in the </w:t>
      </w:r>
      <w:proofErr w:type="gramStart"/>
      <w:r>
        <w:rPr>
          <w:rFonts w:ascii="Arial" w:hAnsi="Arial" w:cs="Arial"/>
        </w:rPr>
        <w:t>column</w:t>
      </w:r>
      <w:proofErr w:type="gramEnd"/>
      <w:r>
        <w:rPr>
          <w:rFonts w:ascii="Arial" w:hAnsi="Arial" w:cs="Arial"/>
        </w:rPr>
        <w:t xml:space="preserve"> label correspond to the two comparison groups for the pairwise comparison. For example, the p-value in the row labeled “Glargine” and the column labeled “Glimepiride” corresponds to the glargine-glimepiride comparison, the cell in the row labeled “Glargine” and the column labeled “Glargine” is blank since there is no comparison of the glargine group with itself, and the cell in the row labeled “Glimepiride” and the column labeled “Glargine” is blank since the p-value for the glargine-glimepiride comparison was already presented in the cell for the “Glargine” row and the “Glimepiride” column. P-values are </w:t>
      </w:r>
      <w:r w:rsidR="00215EA8">
        <w:rPr>
          <w:rFonts w:ascii="Arial" w:hAnsi="Arial" w:cs="Arial"/>
        </w:rPr>
        <w:t>reported</w:t>
      </w:r>
      <w:r>
        <w:rPr>
          <w:rFonts w:ascii="Arial" w:hAnsi="Arial" w:cs="Arial"/>
        </w:rPr>
        <w:t xml:space="preserve"> from Wald tests of pairwise comparisons between treatment groups, adjusted for multiple testing using the Holm method.</w:t>
      </w:r>
      <w:r w:rsidR="007F665C">
        <w:rPr>
          <w:rFonts w:ascii="Arial" w:hAnsi="Arial" w:cs="Arial"/>
        </w:rPr>
        <w:t xml:space="preserve"> </w:t>
      </w:r>
    </w:p>
    <w:p w14:paraId="44282CBE" w14:textId="3FF1E826" w:rsidR="00054345" w:rsidRDefault="00CD6E4C" w:rsidP="000A3E7B">
      <w:pPr>
        <w:ind w:left="-810"/>
        <w:rPr>
          <w:rFonts w:ascii="Arial" w:hAnsi="Arial" w:cs="Arial"/>
        </w:rPr>
      </w:pPr>
      <w:r>
        <w:rPr>
          <w:rFonts w:ascii="Arial" w:hAnsi="Arial" w:cs="Arial"/>
          <w:vertAlign w:val="superscript"/>
        </w:rPr>
        <w:t>4</w:t>
      </w:r>
      <w:r>
        <w:rPr>
          <w:rFonts w:ascii="Arial" w:hAnsi="Arial" w:cs="Arial"/>
        </w:rPr>
        <w:t xml:space="preserve"> The analysis of self-reported hypoglycemia episodes was restricted to the </w:t>
      </w:r>
      <w:r w:rsidR="001729E0">
        <w:rPr>
          <w:rFonts w:ascii="Arial" w:hAnsi="Arial" w:cs="Arial"/>
        </w:rPr>
        <w:t>1282</w:t>
      </w:r>
      <w:r>
        <w:rPr>
          <w:rFonts w:ascii="Arial" w:hAnsi="Arial" w:cs="Arial"/>
        </w:rPr>
        <w:t xml:space="preserve"> participants who reported that they recorded their blood sugar symptoms (if any) in the diary 100% of the time.</w:t>
      </w:r>
    </w:p>
    <w:p w14:paraId="0B4745EF" w14:textId="3E63C3E9" w:rsidR="001E5871" w:rsidRDefault="00054345" w:rsidP="007F665C">
      <w:pPr>
        <w:rPr>
          <w:rFonts w:ascii="Arial" w:hAnsi="Arial" w:cs="Arial"/>
        </w:rPr>
      </w:pPr>
      <w:r w:rsidRPr="00054345">
        <w:rPr>
          <w:rFonts w:ascii="Arial" w:hAnsi="Arial" w:cs="Arial"/>
        </w:rPr>
        <w:t xml:space="preserve"> </w:t>
      </w:r>
    </w:p>
    <w:p w14:paraId="6ED192D2" w14:textId="77777777" w:rsidR="000B1927" w:rsidRDefault="000B1927" w:rsidP="001E5871">
      <w:pPr>
        <w:rPr>
          <w:rFonts w:ascii="Arial" w:hAnsi="Arial" w:cs="Arial"/>
        </w:rPr>
        <w:sectPr w:rsidR="000B1927" w:rsidSect="009260D3">
          <w:pgSz w:w="12240" w:h="15840"/>
          <w:pgMar w:top="270" w:right="1440" w:bottom="1440" w:left="1440" w:header="720" w:footer="720" w:gutter="0"/>
          <w:cols w:space="720"/>
          <w:docGrid w:linePitch="360"/>
        </w:sectPr>
      </w:pPr>
    </w:p>
    <w:p w14:paraId="7A90D85F" w14:textId="1EF67642" w:rsidR="001E5871" w:rsidRDefault="001E5871" w:rsidP="009260D3">
      <w:pPr>
        <w:pStyle w:val="Heading1"/>
      </w:pPr>
      <w:bookmarkStart w:id="11" w:name="_Toc219835857"/>
      <w:r w:rsidRPr="009260D3">
        <w:rPr>
          <w:b/>
          <w:bCs/>
        </w:rPr>
        <w:lastRenderedPageBreak/>
        <w:t xml:space="preserve">Supplemental Table </w:t>
      </w:r>
      <w:r w:rsidR="00301501" w:rsidRPr="009260D3">
        <w:rPr>
          <w:b/>
          <w:bCs/>
        </w:rPr>
        <w:t>8</w:t>
      </w:r>
      <w:r w:rsidRPr="009260D3">
        <w:rPr>
          <w:b/>
          <w:bCs/>
        </w:rPr>
        <w:t>.</w:t>
      </w:r>
      <w:r>
        <w:t xml:space="preserve"> </w:t>
      </w:r>
      <w:r w:rsidR="00471E5C">
        <w:t xml:space="preserve">Proportion of participants </w:t>
      </w:r>
      <w:r>
        <w:t xml:space="preserve">reaching each ADA </w:t>
      </w:r>
      <w:r w:rsidR="002B42A5">
        <w:t>c</w:t>
      </w:r>
      <w:r>
        <w:t>onsensus CGM management goal</w:t>
      </w:r>
      <w:r w:rsidR="00211F55">
        <w:t xml:space="preserve"> </w:t>
      </w:r>
      <w:r w:rsidR="00211F55">
        <w:fldChar w:fldCharType="begin"/>
      </w:r>
      <w:r w:rsidR="00211F55">
        <w:instrText xml:space="preserve"> ADDIN EN.CITE &lt;EndNote&gt;&lt;Cite&gt;&lt;Author&gt;American Diabetes Association Professional Practice Committee&lt;/Author&gt;&lt;Year&gt;2025&lt;/Year&gt;&lt;RecNum&gt;110&lt;/RecNum&gt;&lt;DisplayText&gt;(1)&lt;/DisplayText&gt;&lt;record&gt;&lt;rec-number&gt;110&lt;/rec-number&gt;&lt;foreign-keys&gt;&lt;key app="EN" db-id="50ttdxztgwdrauepzaevdwd5fp22t5rredx5" timestamp="1757966312"&gt;110&lt;/key&gt;&lt;/foreign-keys&gt;&lt;ref-type name="Journal Article"&gt;17&lt;/ref-type&gt;&lt;contributors&gt;&lt;authors&gt;&lt;author&gt;American Diabetes Association Professional Practice Committee, .&lt;/author&gt;&lt;/authors&gt;&lt;/contributors&gt;&lt;titles&gt;&lt;title&gt;6. Glycemic Goals and Hypoglycemia: Standards of Care in Diabetes-2025&lt;/title&gt;&lt;secondary-title&gt;Diabetes Care&lt;/secondary-title&gt;&lt;/titles&gt;&lt;periodical&gt;&lt;full-title&gt;Diabetes Care&lt;/full-title&gt;&lt;abbr-1&gt;Diabetes Care&lt;/abbr-1&gt;&lt;/periodical&gt;&lt;pages&gt;S128-S145&lt;/pages&gt;&lt;volume&gt;48&lt;/volume&gt;&lt;number&gt;Suppl 1&lt;/number&gt;&lt;edition&gt;2023/12/11&lt;/edition&gt;&lt;keywords&gt;&lt;keyword&gt;Humans&lt;/keyword&gt;&lt;keyword&gt;Standard of Care&lt;/keyword&gt;&lt;keyword&gt;Goals&lt;/keyword&gt;&lt;keyword&gt;*Diabetes Mellitus/therapy&lt;/keyword&gt;&lt;keyword&gt;*Hypoglycemia/diagnosis/prevention &amp;amp; control&lt;/keyword&gt;&lt;keyword&gt;Societies, Medical&lt;/keyword&gt;&lt;keyword&gt;Reference Standards&lt;/keyword&gt;&lt;keyword&gt;*Endocrinology&lt;/keyword&gt;&lt;/keywords&gt;&lt;dates&gt;&lt;year&gt;2025&lt;/year&gt;&lt;pub-dates&gt;&lt;date&gt;Jan 1&lt;/date&gt;&lt;/pub-dates&gt;&lt;/dates&gt;&lt;isbn&gt;1935-5548 (Electronic)&amp;#xD;0149-5992 (Print)&amp;#xD;0149-5992 (Linking)&lt;/isbn&gt;&lt;accession-num&gt;38078586&lt;/accession-num&gt;&lt;urls&gt;&lt;related-urls&gt;&lt;url&gt;https://www.ncbi.nlm.nih.gov/pubmed/38078586&lt;/url&gt;&lt;/related-urls&gt;&lt;/urls&gt;&lt;custom2&gt;PMC10725808&lt;/custom2&gt;&lt;electronic-resource-num&gt;10.2337/dc24-S006&lt;/electronic-resource-num&gt;&lt;/record&gt;&lt;/Cite&gt;&lt;/EndNote&gt;</w:instrText>
      </w:r>
      <w:r w:rsidR="00211F55">
        <w:fldChar w:fldCharType="separate"/>
      </w:r>
      <w:r w:rsidR="00211F55">
        <w:rPr>
          <w:noProof/>
        </w:rPr>
        <w:t>(1)</w:t>
      </w:r>
      <w:r w:rsidR="00211F55">
        <w:fldChar w:fldCharType="end"/>
      </w:r>
      <w:r>
        <w:t xml:space="preserve"> by treatment group, among the </w:t>
      </w:r>
      <w:r w:rsidRPr="002F1C1C">
        <w:t>intention-to-treat</w:t>
      </w:r>
      <w:r>
        <w:t xml:space="preserve"> cohort.</w:t>
      </w:r>
      <w:bookmarkEnd w:id="11"/>
      <w:r>
        <w:t xml:space="preserve"> </w:t>
      </w:r>
    </w:p>
    <w:tbl>
      <w:tblPr>
        <w:tblStyle w:val="TableGrid"/>
        <w:tblW w:w="13050" w:type="dxa"/>
        <w:tblBorders>
          <w:left w:val="none" w:sz="0" w:space="0" w:color="auto"/>
          <w:right w:val="none" w:sz="0" w:space="0" w:color="auto"/>
          <w:insideV w:val="none" w:sz="0" w:space="0" w:color="auto"/>
        </w:tblBorders>
        <w:tblLook w:val="04A0" w:firstRow="1" w:lastRow="0" w:firstColumn="1" w:lastColumn="0" w:noHBand="0" w:noVBand="1"/>
      </w:tblPr>
      <w:tblGrid>
        <w:gridCol w:w="3477"/>
        <w:gridCol w:w="1229"/>
        <w:gridCol w:w="1547"/>
        <w:gridCol w:w="1474"/>
        <w:gridCol w:w="1401"/>
        <w:gridCol w:w="1171"/>
        <w:gridCol w:w="2751"/>
      </w:tblGrid>
      <w:tr w:rsidR="00C80D01" w:rsidRPr="00362564" w14:paraId="67C743B3" w14:textId="5593CC4A" w:rsidTr="00060A94">
        <w:trPr>
          <w:trHeight w:val="366"/>
        </w:trPr>
        <w:tc>
          <w:tcPr>
            <w:tcW w:w="3477" w:type="dxa"/>
            <w:tcBorders>
              <w:bottom w:val="single" w:sz="4" w:space="0" w:color="auto"/>
            </w:tcBorders>
          </w:tcPr>
          <w:p w14:paraId="2C4699E6" w14:textId="134184F2" w:rsidR="00C80D01" w:rsidRPr="00362564" w:rsidRDefault="00C80D01" w:rsidP="002F1C1C">
            <w:pPr>
              <w:pStyle w:val="TableParagraph"/>
              <w:spacing w:before="18" w:line="240" w:lineRule="auto"/>
              <w:jc w:val="center"/>
              <w:rPr>
                <w:rFonts w:ascii="Arial" w:hAnsi="Arial" w:cs="Arial"/>
                <w:b/>
                <w:bCs/>
              </w:rPr>
            </w:pPr>
            <w:r w:rsidRPr="00362564">
              <w:rPr>
                <w:rFonts w:ascii="Arial" w:hAnsi="Arial" w:cs="Arial"/>
                <w:b/>
                <w:bCs/>
                <w:spacing w:val="-6"/>
              </w:rPr>
              <w:t>ADA</w:t>
            </w:r>
            <w:r w:rsidRPr="00362564">
              <w:rPr>
                <w:rFonts w:ascii="Arial" w:hAnsi="Arial" w:cs="Arial"/>
                <w:b/>
                <w:bCs/>
                <w:spacing w:val="5"/>
              </w:rPr>
              <w:t xml:space="preserve"> </w:t>
            </w:r>
            <w:r>
              <w:rPr>
                <w:rFonts w:ascii="Arial" w:hAnsi="Arial" w:cs="Arial"/>
                <w:b/>
                <w:bCs/>
                <w:spacing w:val="5"/>
              </w:rPr>
              <w:t>G</w:t>
            </w:r>
            <w:r w:rsidRPr="00362564">
              <w:rPr>
                <w:rFonts w:ascii="Arial" w:hAnsi="Arial" w:cs="Arial"/>
                <w:b/>
                <w:bCs/>
                <w:spacing w:val="-6"/>
              </w:rPr>
              <w:t>lycemic</w:t>
            </w:r>
            <w:r w:rsidRPr="00362564">
              <w:rPr>
                <w:rFonts w:ascii="Arial" w:hAnsi="Arial" w:cs="Arial"/>
                <w:b/>
                <w:bCs/>
                <w:spacing w:val="5"/>
              </w:rPr>
              <w:t xml:space="preserve"> </w:t>
            </w:r>
            <w:r>
              <w:rPr>
                <w:rFonts w:ascii="Arial" w:hAnsi="Arial" w:cs="Arial"/>
                <w:b/>
                <w:bCs/>
                <w:spacing w:val="5"/>
              </w:rPr>
              <w:t>M</w:t>
            </w:r>
            <w:r w:rsidRPr="00362564">
              <w:rPr>
                <w:rFonts w:ascii="Arial" w:hAnsi="Arial" w:cs="Arial"/>
                <w:b/>
                <w:bCs/>
                <w:spacing w:val="-6"/>
              </w:rPr>
              <w:t>anagement</w:t>
            </w:r>
            <w:r w:rsidRPr="00362564">
              <w:rPr>
                <w:rFonts w:ascii="Arial" w:hAnsi="Arial" w:cs="Arial"/>
                <w:b/>
                <w:bCs/>
                <w:spacing w:val="5"/>
              </w:rPr>
              <w:t xml:space="preserve"> </w:t>
            </w:r>
            <w:r>
              <w:rPr>
                <w:rFonts w:ascii="Arial" w:hAnsi="Arial" w:cs="Arial"/>
                <w:b/>
                <w:bCs/>
                <w:spacing w:val="5"/>
              </w:rPr>
              <w:t>G</w:t>
            </w:r>
            <w:r w:rsidRPr="00362564">
              <w:rPr>
                <w:rFonts w:ascii="Arial" w:hAnsi="Arial" w:cs="Arial"/>
                <w:b/>
                <w:bCs/>
                <w:spacing w:val="-6"/>
              </w:rPr>
              <w:t>oal</w:t>
            </w:r>
          </w:p>
        </w:tc>
        <w:tc>
          <w:tcPr>
            <w:tcW w:w="1229" w:type="dxa"/>
            <w:tcBorders>
              <w:bottom w:val="single" w:sz="4" w:space="0" w:color="auto"/>
            </w:tcBorders>
          </w:tcPr>
          <w:p w14:paraId="0A64DB12" w14:textId="77777777" w:rsidR="00C80D01" w:rsidRDefault="00C80D01">
            <w:pPr>
              <w:pStyle w:val="TableParagraph"/>
              <w:spacing w:before="18" w:line="240" w:lineRule="auto"/>
              <w:ind w:left="120"/>
              <w:jc w:val="center"/>
              <w:rPr>
                <w:rFonts w:ascii="Arial" w:hAnsi="Arial" w:cs="Arial"/>
                <w:b/>
                <w:bCs/>
              </w:rPr>
            </w:pPr>
            <w:r w:rsidRPr="00626F3E">
              <w:rPr>
                <w:rFonts w:ascii="Arial" w:hAnsi="Arial" w:cs="Arial"/>
                <w:b/>
                <w:bCs/>
              </w:rPr>
              <w:t>Glargine</w:t>
            </w:r>
          </w:p>
          <w:p w14:paraId="2B8AE8A5" w14:textId="4245E8BD" w:rsidR="00C80D01" w:rsidRPr="00362564" w:rsidRDefault="00C80D01" w:rsidP="002F1C1C">
            <w:pPr>
              <w:pStyle w:val="TableParagraph"/>
              <w:spacing w:before="18" w:line="240" w:lineRule="auto"/>
              <w:ind w:left="119"/>
              <w:jc w:val="center"/>
              <w:rPr>
                <w:rFonts w:ascii="Arial" w:hAnsi="Arial" w:cs="Arial"/>
                <w:b/>
                <w:bCs/>
              </w:rPr>
            </w:pPr>
            <w:r>
              <w:rPr>
                <w:rFonts w:ascii="Arial" w:hAnsi="Arial" w:cs="Arial"/>
                <w:b/>
                <w:bCs/>
              </w:rPr>
              <w:t>(I)</w:t>
            </w:r>
          </w:p>
        </w:tc>
        <w:tc>
          <w:tcPr>
            <w:tcW w:w="1547" w:type="dxa"/>
            <w:tcBorders>
              <w:bottom w:val="single" w:sz="4" w:space="0" w:color="auto"/>
            </w:tcBorders>
          </w:tcPr>
          <w:p w14:paraId="0B0BBE7D" w14:textId="0EFE83DD" w:rsidR="00C80D01" w:rsidRPr="00362564" w:rsidRDefault="00C80D01" w:rsidP="002F1C1C">
            <w:pPr>
              <w:pStyle w:val="TableParagraph"/>
              <w:spacing w:before="18" w:line="240" w:lineRule="auto"/>
              <w:ind w:left="120"/>
              <w:jc w:val="center"/>
              <w:rPr>
                <w:rFonts w:ascii="Arial" w:hAnsi="Arial" w:cs="Arial"/>
                <w:b/>
                <w:bCs/>
              </w:rPr>
            </w:pPr>
            <w:r w:rsidRPr="00626F3E">
              <w:rPr>
                <w:rFonts w:ascii="Arial" w:hAnsi="Arial" w:cs="Arial"/>
                <w:b/>
                <w:bCs/>
              </w:rPr>
              <w:t>Glimepiride</w:t>
            </w:r>
            <w:r>
              <w:rPr>
                <w:rFonts w:ascii="Arial" w:hAnsi="Arial" w:cs="Arial"/>
                <w:b/>
                <w:bCs/>
              </w:rPr>
              <w:t xml:space="preserve"> (</w:t>
            </w:r>
            <w:r w:rsidRPr="00684DBC">
              <w:rPr>
                <w:rFonts w:ascii="Arial" w:hAnsi="Arial" w:cs="Arial"/>
                <w:b/>
                <w:bCs/>
                <w:color w:val="ED7D31" w:themeColor="accent2"/>
              </w:rPr>
              <w:t>G</w:t>
            </w:r>
            <w:r>
              <w:rPr>
                <w:rFonts w:ascii="Arial" w:hAnsi="Arial" w:cs="Arial"/>
                <w:b/>
                <w:bCs/>
              </w:rPr>
              <w:t>)</w:t>
            </w:r>
          </w:p>
        </w:tc>
        <w:tc>
          <w:tcPr>
            <w:tcW w:w="1474" w:type="dxa"/>
            <w:tcBorders>
              <w:bottom w:val="single" w:sz="4" w:space="0" w:color="auto"/>
            </w:tcBorders>
          </w:tcPr>
          <w:p w14:paraId="5C976BE5" w14:textId="551569A9" w:rsidR="00C80D01" w:rsidRPr="00362564" w:rsidRDefault="00C80D01" w:rsidP="002F1C1C">
            <w:pPr>
              <w:pStyle w:val="TableParagraph"/>
              <w:spacing w:before="18" w:line="240" w:lineRule="auto"/>
              <w:ind w:left="120"/>
              <w:jc w:val="center"/>
              <w:rPr>
                <w:rFonts w:ascii="Arial" w:hAnsi="Arial" w:cs="Arial"/>
                <w:b/>
                <w:bCs/>
              </w:rPr>
            </w:pPr>
            <w:r w:rsidRPr="00626F3E">
              <w:rPr>
                <w:rFonts w:ascii="Arial" w:hAnsi="Arial" w:cs="Arial"/>
                <w:b/>
                <w:bCs/>
              </w:rPr>
              <w:t>Liraglutide</w:t>
            </w:r>
            <w:r>
              <w:rPr>
                <w:rFonts w:ascii="Arial" w:hAnsi="Arial" w:cs="Arial"/>
                <w:b/>
                <w:bCs/>
              </w:rPr>
              <w:t xml:space="preserve"> (</w:t>
            </w:r>
            <w:r w:rsidRPr="00684DBC">
              <w:rPr>
                <w:rFonts w:ascii="Arial" w:hAnsi="Arial" w:cs="Arial"/>
                <w:b/>
                <w:bCs/>
                <w:color w:val="00B0F0"/>
              </w:rPr>
              <w:t>L</w:t>
            </w:r>
            <w:r>
              <w:rPr>
                <w:rFonts w:ascii="Arial" w:hAnsi="Arial" w:cs="Arial"/>
                <w:b/>
                <w:bCs/>
              </w:rPr>
              <w:t>)</w:t>
            </w:r>
          </w:p>
        </w:tc>
        <w:tc>
          <w:tcPr>
            <w:tcW w:w="1401" w:type="dxa"/>
            <w:tcBorders>
              <w:bottom w:val="single" w:sz="4" w:space="0" w:color="auto"/>
            </w:tcBorders>
          </w:tcPr>
          <w:p w14:paraId="381309A8" w14:textId="318350F6" w:rsidR="00C80D01" w:rsidRPr="00362564" w:rsidRDefault="00C80D01" w:rsidP="002F1C1C">
            <w:pPr>
              <w:pStyle w:val="TableParagraph"/>
              <w:spacing w:before="18" w:line="240" w:lineRule="auto"/>
              <w:ind w:left="121"/>
              <w:jc w:val="center"/>
              <w:rPr>
                <w:rFonts w:ascii="Arial" w:hAnsi="Arial" w:cs="Arial"/>
                <w:b/>
                <w:bCs/>
              </w:rPr>
            </w:pPr>
            <w:r w:rsidRPr="00626F3E">
              <w:rPr>
                <w:rFonts w:ascii="Arial" w:hAnsi="Arial" w:cs="Arial"/>
                <w:b/>
                <w:bCs/>
              </w:rPr>
              <w:t>Sitagliptin</w:t>
            </w:r>
            <w:r>
              <w:rPr>
                <w:rFonts w:ascii="Arial" w:hAnsi="Arial" w:cs="Arial"/>
                <w:b/>
                <w:bCs/>
              </w:rPr>
              <w:t xml:space="preserve"> (</w:t>
            </w:r>
            <w:r w:rsidRPr="00684DBC">
              <w:rPr>
                <w:rFonts w:ascii="Arial" w:hAnsi="Arial" w:cs="Arial"/>
                <w:b/>
                <w:bCs/>
                <w:color w:val="C00000"/>
              </w:rPr>
              <w:t>S</w:t>
            </w:r>
            <w:r>
              <w:rPr>
                <w:rFonts w:ascii="Arial" w:hAnsi="Arial" w:cs="Arial"/>
                <w:b/>
                <w:bCs/>
              </w:rPr>
              <w:t>)</w:t>
            </w:r>
          </w:p>
        </w:tc>
        <w:tc>
          <w:tcPr>
            <w:tcW w:w="1171" w:type="dxa"/>
            <w:tcBorders>
              <w:bottom w:val="single" w:sz="4" w:space="0" w:color="auto"/>
            </w:tcBorders>
          </w:tcPr>
          <w:p w14:paraId="4D664739" w14:textId="5DBD61D7" w:rsidR="00C80D01" w:rsidRPr="006C48F1" w:rsidRDefault="00C80D01" w:rsidP="002F1C1C">
            <w:pPr>
              <w:pStyle w:val="TableParagraph"/>
              <w:spacing w:before="18" w:line="240" w:lineRule="auto"/>
              <w:ind w:left="120" w:right="-15"/>
              <w:jc w:val="center"/>
              <w:rPr>
                <w:rFonts w:ascii="Arial" w:hAnsi="Arial" w:cs="Arial"/>
                <w:b/>
                <w:bCs/>
                <w:vertAlign w:val="superscript"/>
              </w:rPr>
            </w:pPr>
            <w:r w:rsidRPr="00626F3E">
              <w:rPr>
                <w:rFonts w:ascii="Arial" w:hAnsi="Arial" w:cs="Arial"/>
                <w:b/>
                <w:bCs/>
                <w:spacing w:val="-2"/>
              </w:rPr>
              <w:t>p-value</w:t>
            </w:r>
            <w:r>
              <w:rPr>
                <w:rFonts w:ascii="Arial" w:hAnsi="Arial" w:cs="Arial"/>
                <w:b/>
                <w:bCs/>
                <w:spacing w:val="-2"/>
                <w:vertAlign w:val="superscript"/>
              </w:rPr>
              <w:t>1</w:t>
            </w:r>
          </w:p>
        </w:tc>
        <w:tc>
          <w:tcPr>
            <w:tcW w:w="2751" w:type="dxa"/>
            <w:tcBorders>
              <w:bottom w:val="single" w:sz="4" w:space="0" w:color="auto"/>
            </w:tcBorders>
          </w:tcPr>
          <w:p w14:paraId="22111292" w14:textId="77724868" w:rsidR="00C80D01" w:rsidRPr="006A2B82" w:rsidRDefault="00C80D01" w:rsidP="002F1C1C">
            <w:pPr>
              <w:pStyle w:val="TableParagraph"/>
              <w:spacing w:before="18" w:line="240" w:lineRule="auto"/>
              <w:ind w:left="120" w:right="-15"/>
              <w:jc w:val="center"/>
              <w:rPr>
                <w:rFonts w:ascii="Arial" w:hAnsi="Arial" w:cs="Arial"/>
                <w:b/>
                <w:bCs/>
                <w:spacing w:val="-2"/>
                <w:vertAlign w:val="superscript"/>
              </w:rPr>
            </w:pPr>
            <w:r>
              <w:rPr>
                <w:rFonts w:ascii="Arial" w:hAnsi="Arial" w:cs="Arial"/>
                <w:b/>
                <w:bCs/>
                <w:spacing w:val="-2"/>
              </w:rPr>
              <w:t>Pairwise Comparisons</w:t>
            </w:r>
            <w:r>
              <w:rPr>
                <w:rFonts w:ascii="Arial" w:hAnsi="Arial" w:cs="Arial"/>
                <w:b/>
                <w:bCs/>
                <w:spacing w:val="-2"/>
                <w:vertAlign w:val="superscript"/>
              </w:rPr>
              <w:t>2</w:t>
            </w:r>
          </w:p>
        </w:tc>
      </w:tr>
      <w:tr w:rsidR="00060A94" w:rsidRPr="00362564" w14:paraId="69B84C68" w14:textId="04021CCC" w:rsidTr="00060A94">
        <w:trPr>
          <w:trHeight w:val="800"/>
        </w:trPr>
        <w:tc>
          <w:tcPr>
            <w:tcW w:w="3477" w:type="dxa"/>
            <w:tcBorders>
              <w:bottom w:val="nil"/>
            </w:tcBorders>
            <w:vAlign w:val="center"/>
          </w:tcPr>
          <w:p w14:paraId="627D1CBE" w14:textId="77777777" w:rsidR="00060A94" w:rsidRPr="00362564" w:rsidRDefault="00060A94" w:rsidP="006A2B82">
            <w:pPr>
              <w:pStyle w:val="TableParagraph"/>
              <w:spacing w:before="17" w:line="255" w:lineRule="exact"/>
              <w:rPr>
                <w:rFonts w:ascii="Arial" w:hAnsi="Arial" w:cs="Arial"/>
              </w:rPr>
            </w:pPr>
            <w:r w:rsidRPr="00362564">
              <w:rPr>
                <w:rFonts w:ascii="Arial" w:hAnsi="Arial" w:cs="Arial"/>
                <w:w w:val="110"/>
              </w:rPr>
              <w:t>TIR</w:t>
            </w:r>
            <w:r w:rsidRPr="00362564">
              <w:rPr>
                <w:rFonts w:ascii="Arial" w:hAnsi="Arial" w:cs="Arial"/>
                <w:spacing w:val="15"/>
                <w:w w:val="110"/>
              </w:rPr>
              <w:t xml:space="preserve"> </w:t>
            </w:r>
            <w:r w:rsidRPr="00362564">
              <w:rPr>
                <w:rFonts w:ascii="Arial" w:hAnsi="Arial" w:cs="Arial"/>
                <w:spacing w:val="-4"/>
                <w:w w:val="110"/>
              </w:rPr>
              <w:t>&gt;70%</w:t>
            </w:r>
          </w:p>
        </w:tc>
        <w:tc>
          <w:tcPr>
            <w:tcW w:w="1229" w:type="dxa"/>
            <w:tcBorders>
              <w:bottom w:val="nil"/>
            </w:tcBorders>
            <w:vAlign w:val="center"/>
          </w:tcPr>
          <w:p w14:paraId="74C48262" w14:textId="62449BC1" w:rsidR="00060A94" w:rsidRPr="00362564" w:rsidRDefault="00060A94" w:rsidP="006A2B82">
            <w:pPr>
              <w:pStyle w:val="TableParagraph"/>
              <w:spacing w:before="17" w:line="255" w:lineRule="exact"/>
              <w:ind w:left="120"/>
              <w:rPr>
                <w:rFonts w:ascii="Arial" w:hAnsi="Arial" w:cs="Arial"/>
              </w:rPr>
            </w:pPr>
            <w:r w:rsidRPr="00362564">
              <w:rPr>
                <w:rFonts w:ascii="Arial" w:hAnsi="Arial" w:cs="Arial"/>
                <w:spacing w:val="-2"/>
              </w:rPr>
              <w:t>74.9%</w:t>
            </w:r>
          </w:p>
        </w:tc>
        <w:tc>
          <w:tcPr>
            <w:tcW w:w="1547" w:type="dxa"/>
            <w:tcBorders>
              <w:bottom w:val="nil"/>
            </w:tcBorders>
            <w:vAlign w:val="center"/>
          </w:tcPr>
          <w:p w14:paraId="31CACFE1" w14:textId="7D1817F2" w:rsidR="00060A94" w:rsidRPr="00362564" w:rsidRDefault="00060A94" w:rsidP="006A2B82">
            <w:pPr>
              <w:pStyle w:val="TableParagraph"/>
              <w:spacing w:before="17" w:line="255" w:lineRule="exact"/>
              <w:ind w:left="120"/>
              <w:rPr>
                <w:rFonts w:ascii="Arial" w:hAnsi="Arial" w:cs="Arial"/>
              </w:rPr>
            </w:pPr>
            <w:r w:rsidRPr="00362564">
              <w:rPr>
                <w:rFonts w:ascii="Arial" w:hAnsi="Arial" w:cs="Arial"/>
                <w:spacing w:val="-2"/>
              </w:rPr>
              <w:t>72.1%</w:t>
            </w:r>
          </w:p>
        </w:tc>
        <w:tc>
          <w:tcPr>
            <w:tcW w:w="1474" w:type="dxa"/>
            <w:tcBorders>
              <w:bottom w:val="nil"/>
            </w:tcBorders>
            <w:vAlign w:val="center"/>
          </w:tcPr>
          <w:p w14:paraId="4C95C254" w14:textId="205BA124" w:rsidR="00060A94" w:rsidRPr="00362564" w:rsidRDefault="00060A94" w:rsidP="006A2B82">
            <w:pPr>
              <w:pStyle w:val="TableParagraph"/>
              <w:spacing w:before="17" w:line="255" w:lineRule="exact"/>
              <w:ind w:left="119"/>
              <w:rPr>
                <w:rFonts w:ascii="Arial" w:hAnsi="Arial" w:cs="Arial"/>
              </w:rPr>
            </w:pPr>
            <w:r w:rsidRPr="00362564">
              <w:rPr>
                <w:rFonts w:ascii="Arial" w:hAnsi="Arial" w:cs="Arial"/>
                <w:spacing w:val="-2"/>
              </w:rPr>
              <w:t>79.4%</w:t>
            </w:r>
          </w:p>
        </w:tc>
        <w:tc>
          <w:tcPr>
            <w:tcW w:w="1401" w:type="dxa"/>
            <w:tcBorders>
              <w:bottom w:val="nil"/>
            </w:tcBorders>
            <w:vAlign w:val="center"/>
          </w:tcPr>
          <w:p w14:paraId="284CF752" w14:textId="7641B03A" w:rsidR="00060A94" w:rsidRPr="00362564" w:rsidRDefault="00060A94" w:rsidP="006A2B82">
            <w:pPr>
              <w:pStyle w:val="TableParagraph"/>
              <w:spacing w:before="17" w:line="255" w:lineRule="exact"/>
              <w:ind w:left="119"/>
              <w:rPr>
                <w:rFonts w:ascii="Arial" w:hAnsi="Arial" w:cs="Arial"/>
              </w:rPr>
            </w:pPr>
            <w:r w:rsidRPr="00362564">
              <w:rPr>
                <w:rFonts w:ascii="Arial" w:hAnsi="Arial" w:cs="Arial"/>
                <w:spacing w:val="-2"/>
              </w:rPr>
              <w:t>78.7%</w:t>
            </w:r>
          </w:p>
        </w:tc>
        <w:tc>
          <w:tcPr>
            <w:tcW w:w="1171" w:type="dxa"/>
            <w:tcBorders>
              <w:bottom w:val="nil"/>
            </w:tcBorders>
            <w:vAlign w:val="center"/>
          </w:tcPr>
          <w:p w14:paraId="2BB8C05C" w14:textId="49BA0C86" w:rsidR="00060A94" w:rsidRPr="00362564" w:rsidRDefault="00060A94" w:rsidP="006A2B82">
            <w:pPr>
              <w:pStyle w:val="TableParagraph"/>
              <w:spacing w:before="17" w:line="255" w:lineRule="exact"/>
              <w:ind w:left="119"/>
              <w:rPr>
                <w:rFonts w:ascii="Arial" w:hAnsi="Arial" w:cs="Arial"/>
              </w:rPr>
            </w:pPr>
            <w:r w:rsidRPr="00362564">
              <w:rPr>
                <w:rFonts w:ascii="Arial" w:hAnsi="Arial" w:cs="Arial"/>
                <w:spacing w:val="-2"/>
              </w:rPr>
              <w:t>0.0</w:t>
            </w:r>
            <w:r>
              <w:rPr>
                <w:rFonts w:ascii="Arial" w:hAnsi="Arial" w:cs="Arial"/>
                <w:spacing w:val="-2"/>
              </w:rPr>
              <w:t>77</w:t>
            </w:r>
          </w:p>
        </w:tc>
        <w:tc>
          <w:tcPr>
            <w:tcW w:w="2751" w:type="dxa"/>
            <w:vMerge w:val="restart"/>
            <w:vAlign w:val="center"/>
          </w:tcPr>
          <w:p w14:paraId="60176299" w14:textId="3F4D4B31" w:rsidR="00060A94" w:rsidRPr="0084119D" w:rsidRDefault="00060A94" w:rsidP="0084119D">
            <w:pPr>
              <w:pStyle w:val="TableParagraph"/>
              <w:spacing w:before="17" w:line="255" w:lineRule="exact"/>
              <w:ind w:left="119"/>
              <w:jc w:val="center"/>
              <w:rPr>
                <w:rFonts w:ascii="Arial" w:hAnsi="Arial" w:cs="Arial"/>
                <w:spacing w:val="-2"/>
                <w:vertAlign w:val="superscript"/>
              </w:rPr>
            </w:pPr>
            <w:r w:rsidRPr="0084119D">
              <w:rPr>
                <w:rFonts w:ascii="Arial" w:hAnsi="Arial" w:cs="Arial"/>
                <w:noProof/>
              </w:rPr>
              <w:t>N/A</w:t>
            </w:r>
            <w:r w:rsidRPr="0084119D">
              <w:rPr>
                <w:rFonts w:ascii="Arial" w:hAnsi="Arial" w:cs="Arial"/>
                <w:noProof/>
                <w:vertAlign w:val="superscript"/>
              </w:rPr>
              <w:t>3</w:t>
            </w:r>
          </w:p>
        </w:tc>
      </w:tr>
      <w:tr w:rsidR="00060A94" w:rsidRPr="00362564" w14:paraId="40CD1BD2" w14:textId="77777777" w:rsidTr="00060A94">
        <w:trPr>
          <w:trHeight w:val="810"/>
        </w:trPr>
        <w:tc>
          <w:tcPr>
            <w:tcW w:w="3477" w:type="dxa"/>
            <w:tcBorders>
              <w:top w:val="nil"/>
              <w:bottom w:val="nil"/>
            </w:tcBorders>
            <w:vAlign w:val="center"/>
          </w:tcPr>
          <w:p w14:paraId="0E070B01" w14:textId="4E7F230A" w:rsidR="00060A94" w:rsidRPr="00362564" w:rsidRDefault="00060A94" w:rsidP="006A2B82">
            <w:pPr>
              <w:pStyle w:val="TableParagraph"/>
              <w:rPr>
                <w:rFonts w:ascii="Arial" w:hAnsi="Arial" w:cs="Arial"/>
                <w:w w:val="115"/>
              </w:rPr>
            </w:pPr>
            <w:r>
              <w:rPr>
                <w:rFonts w:ascii="Arial" w:hAnsi="Arial" w:cs="Arial"/>
                <w:w w:val="115"/>
              </w:rPr>
              <w:t>TITR &gt;50%</w:t>
            </w:r>
            <w:r w:rsidR="00A8595B">
              <w:rPr>
                <w:rFonts w:ascii="Arial" w:hAnsi="Arial" w:cs="Arial"/>
                <w:w w:val="115"/>
              </w:rPr>
              <w:t>*</w:t>
            </w:r>
          </w:p>
        </w:tc>
        <w:tc>
          <w:tcPr>
            <w:tcW w:w="1229" w:type="dxa"/>
            <w:tcBorders>
              <w:top w:val="nil"/>
              <w:bottom w:val="nil"/>
            </w:tcBorders>
            <w:vAlign w:val="center"/>
          </w:tcPr>
          <w:p w14:paraId="3F3DD445" w14:textId="18A45697" w:rsidR="00060A94" w:rsidRPr="00362564" w:rsidRDefault="00060A94" w:rsidP="006A2B82">
            <w:pPr>
              <w:pStyle w:val="TableParagraph"/>
              <w:ind w:left="120"/>
              <w:rPr>
                <w:rFonts w:ascii="Arial" w:hAnsi="Arial" w:cs="Arial"/>
                <w:spacing w:val="-2"/>
              </w:rPr>
            </w:pPr>
            <w:r>
              <w:rPr>
                <w:rFonts w:ascii="Arial" w:hAnsi="Arial" w:cs="Arial"/>
                <w:spacing w:val="-2"/>
              </w:rPr>
              <w:t>70.2%</w:t>
            </w:r>
          </w:p>
        </w:tc>
        <w:tc>
          <w:tcPr>
            <w:tcW w:w="1547" w:type="dxa"/>
            <w:tcBorders>
              <w:top w:val="nil"/>
              <w:bottom w:val="nil"/>
            </w:tcBorders>
            <w:vAlign w:val="center"/>
          </w:tcPr>
          <w:p w14:paraId="420529AB" w14:textId="3076E468" w:rsidR="00060A94" w:rsidRPr="00362564" w:rsidRDefault="00060A94" w:rsidP="006A2B82">
            <w:pPr>
              <w:pStyle w:val="TableParagraph"/>
              <w:ind w:left="119"/>
              <w:rPr>
                <w:rFonts w:ascii="Arial" w:hAnsi="Arial" w:cs="Arial"/>
                <w:spacing w:val="-2"/>
              </w:rPr>
            </w:pPr>
            <w:r>
              <w:rPr>
                <w:rFonts w:ascii="Arial" w:hAnsi="Arial" w:cs="Arial"/>
                <w:spacing w:val="-2"/>
              </w:rPr>
              <w:t>67.5%</w:t>
            </w:r>
          </w:p>
        </w:tc>
        <w:tc>
          <w:tcPr>
            <w:tcW w:w="1474" w:type="dxa"/>
            <w:tcBorders>
              <w:top w:val="nil"/>
              <w:bottom w:val="nil"/>
            </w:tcBorders>
            <w:vAlign w:val="center"/>
          </w:tcPr>
          <w:p w14:paraId="5B1C4D5A" w14:textId="332C2B7E" w:rsidR="00060A94" w:rsidRPr="00362564" w:rsidRDefault="00060A94" w:rsidP="006A2B82">
            <w:pPr>
              <w:pStyle w:val="TableParagraph"/>
              <w:ind w:left="119"/>
              <w:rPr>
                <w:rFonts w:ascii="Arial" w:hAnsi="Arial" w:cs="Arial"/>
                <w:spacing w:val="-2"/>
              </w:rPr>
            </w:pPr>
            <w:r>
              <w:rPr>
                <w:rFonts w:ascii="Arial" w:hAnsi="Arial" w:cs="Arial"/>
                <w:spacing w:val="-2"/>
              </w:rPr>
              <w:t>75.1%</w:t>
            </w:r>
          </w:p>
        </w:tc>
        <w:tc>
          <w:tcPr>
            <w:tcW w:w="1401" w:type="dxa"/>
            <w:tcBorders>
              <w:top w:val="nil"/>
              <w:bottom w:val="nil"/>
            </w:tcBorders>
            <w:vAlign w:val="center"/>
          </w:tcPr>
          <w:p w14:paraId="67D0536E" w14:textId="6D5AAC36" w:rsidR="00060A94" w:rsidRPr="00362564" w:rsidRDefault="00060A94" w:rsidP="006A2B82">
            <w:pPr>
              <w:pStyle w:val="TableParagraph"/>
              <w:ind w:left="119"/>
              <w:rPr>
                <w:rFonts w:ascii="Arial" w:hAnsi="Arial" w:cs="Arial"/>
                <w:spacing w:val="-2"/>
              </w:rPr>
            </w:pPr>
            <w:r>
              <w:rPr>
                <w:rFonts w:ascii="Arial" w:hAnsi="Arial" w:cs="Arial"/>
                <w:spacing w:val="-2"/>
              </w:rPr>
              <w:t>69.9%</w:t>
            </w:r>
          </w:p>
        </w:tc>
        <w:tc>
          <w:tcPr>
            <w:tcW w:w="1171" w:type="dxa"/>
            <w:tcBorders>
              <w:top w:val="nil"/>
              <w:bottom w:val="nil"/>
            </w:tcBorders>
            <w:vAlign w:val="center"/>
          </w:tcPr>
          <w:p w14:paraId="3E1D85B8" w14:textId="52C3D070" w:rsidR="00060A94" w:rsidRPr="00362564" w:rsidRDefault="00060A94" w:rsidP="006A2B82">
            <w:pPr>
              <w:pStyle w:val="TableParagraph"/>
              <w:ind w:left="119"/>
              <w:rPr>
                <w:rFonts w:ascii="Arial" w:hAnsi="Arial" w:cs="Arial"/>
                <w:spacing w:val="-2"/>
                <w:w w:val="110"/>
              </w:rPr>
            </w:pPr>
            <w:r>
              <w:rPr>
                <w:rFonts w:ascii="Arial" w:hAnsi="Arial" w:cs="Arial"/>
                <w:spacing w:val="-2"/>
                <w:w w:val="110"/>
              </w:rPr>
              <w:t>0.131</w:t>
            </w:r>
          </w:p>
        </w:tc>
        <w:tc>
          <w:tcPr>
            <w:tcW w:w="2751" w:type="dxa"/>
            <w:vMerge/>
            <w:tcBorders>
              <w:bottom w:val="nil"/>
            </w:tcBorders>
            <w:vAlign w:val="bottom"/>
          </w:tcPr>
          <w:p w14:paraId="0D9FA6C2" w14:textId="77777777" w:rsidR="00060A94" w:rsidRDefault="00060A94" w:rsidP="006A2B82">
            <w:pPr>
              <w:pStyle w:val="TableParagraph"/>
              <w:ind w:left="119"/>
              <w:jc w:val="center"/>
              <w:rPr>
                <w:noProof/>
              </w:rPr>
            </w:pPr>
          </w:p>
        </w:tc>
      </w:tr>
      <w:tr w:rsidR="006A2B82" w:rsidRPr="00362564" w14:paraId="4D17B373" w14:textId="7C2E7307" w:rsidTr="00060A94">
        <w:trPr>
          <w:trHeight w:val="810"/>
        </w:trPr>
        <w:tc>
          <w:tcPr>
            <w:tcW w:w="3477" w:type="dxa"/>
            <w:tcBorders>
              <w:top w:val="nil"/>
              <w:bottom w:val="nil"/>
            </w:tcBorders>
            <w:vAlign w:val="center"/>
          </w:tcPr>
          <w:p w14:paraId="5E581A74" w14:textId="77777777" w:rsidR="006A2B82" w:rsidRPr="00362564" w:rsidRDefault="006A2B82" w:rsidP="006A2B82">
            <w:pPr>
              <w:pStyle w:val="TableParagraph"/>
              <w:rPr>
                <w:rFonts w:ascii="Arial" w:hAnsi="Arial" w:cs="Arial"/>
              </w:rPr>
            </w:pPr>
            <w:r w:rsidRPr="00362564">
              <w:rPr>
                <w:rFonts w:ascii="Arial" w:hAnsi="Arial" w:cs="Arial"/>
                <w:w w:val="115"/>
              </w:rPr>
              <w:t xml:space="preserve">TBR </w:t>
            </w:r>
            <w:r w:rsidRPr="00362564">
              <w:rPr>
                <w:rFonts w:ascii="Arial" w:hAnsi="Arial" w:cs="Arial"/>
                <w:spacing w:val="-5"/>
                <w:w w:val="115"/>
              </w:rPr>
              <w:t>&lt;4%</w:t>
            </w:r>
          </w:p>
        </w:tc>
        <w:tc>
          <w:tcPr>
            <w:tcW w:w="1229" w:type="dxa"/>
            <w:tcBorders>
              <w:top w:val="nil"/>
              <w:bottom w:val="nil"/>
            </w:tcBorders>
            <w:vAlign w:val="center"/>
          </w:tcPr>
          <w:p w14:paraId="74FBCAD3" w14:textId="4F9A1097" w:rsidR="006A2B82" w:rsidRPr="00362564" w:rsidRDefault="006A2B82" w:rsidP="006A2B82">
            <w:pPr>
              <w:pStyle w:val="TableParagraph"/>
              <w:ind w:left="120"/>
              <w:rPr>
                <w:rFonts w:ascii="Arial" w:hAnsi="Arial" w:cs="Arial"/>
              </w:rPr>
            </w:pPr>
            <w:r w:rsidRPr="00362564">
              <w:rPr>
                <w:rFonts w:ascii="Arial" w:hAnsi="Arial" w:cs="Arial"/>
                <w:spacing w:val="-2"/>
              </w:rPr>
              <w:t>63.0%</w:t>
            </w:r>
          </w:p>
        </w:tc>
        <w:tc>
          <w:tcPr>
            <w:tcW w:w="1547" w:type="dxa"/>
            <w:tcBorders>
              <w:top w:val="nil"/>
              <w:bottom w:val="nil"/>
            </w:tcBorders>
            <w:vAlign w:val="center"/>
          </w:tcPr>
          <w:p w14:paraId="7AA0F610" w14:textId="647B5F4C" w:rsidR="006A2B82" w:rsidRPr="00362564" w:rsidRDefault="006A2B82" w:rsidP="006A2B82">
            <w:pPr>
              <w:pStyle w:val="TableParagraph"/>
              <w:ind w:left="119"/>
              <w:rPr>
                <w:rFonts w:ascii="Arial" w:hAnsi="Arial" w:cs="Arial"/>
              </w:rPr>
            </w:pPr>
            <w:r w:rsidRPr="00362564">
              <w:rPr>
                <w:rFonts w:ascii="Arial" w:hAnsi="Arial" w:cs="Arial"/>
                <w:spacing w:val="-2"/>
              </w:rPr>
              <w:t>48.1%</w:t>
            </w:r>
          </w:p>
        </w:tc>
        <w:tc>
          <w:tcPr>
            <w:tcW w:w="1474" w:type="dxa"/>
            <w:tcBorders>
              <w:top w:val="nil"/>
              <w:bottom w:val="nil"/>
            </w:tcBorders>
            <w:vAlign w:val="center"/>
          </w:tcPr>
          <w:p w14:paraId="0C0CB5EF" w14:textId="6C03DCC5" w:rsidR="006A2B82" w:rsidRPr="00362564" w:rsidRDefault="006A2B82" w:rsidP="006A2B82">
            <w:pPr>
              <w:pStyle w:val="TableParagraph"/>
              <w:ind w:left="119"/>
              <w:rPr>
                <w:rFonts w:ascii="Arial" w:hAnsi="Arial" w:cs="Arial"/>
              </w:rPr>
            </w:pPr>
            <w:r w:rsidRPr="00362564">
              <w:rPr>
                <w:rFonts w:ascii="Arial" w:hAnsi="Arial" w:cs="Arial"/>
                <w:spacing w:val="-2"/>
              </w:rPr>
              <w:t>69.6%</w:t>
            </w:r>
          </w:p>
        </w:tc>
        <w:tc>
          <w:tcPr>
            <w:tcW w:w="1401" w:type="dxa"/>
            <w:tcBorders>
              <w:top w:val="nil"/>
              <w:bottom w:val="nil"/>
            </w:tcBorders>
            <w:vAlign w:val="center"/>
          </w:tcPr>
          <w:p w14:paraId="5EAC3783" w14:textId="6B395C90" w:rsidR="006A2B82" w:rsidRPr="00362564" w:rsidRDefault="006A2B82" w:rsidP="006A2B82">
            <w:pPr>
              <w:pStyle w:val="TableParagraph"/>
              <w:ind w:left="119"/>
              <w:rPr>
                <w:rFonts w:ascii="Arial" w:hAnsi="Arial" w:cs="Arial"/>
              </w:rPr>
            </w:pPr>
            <w:r w:rsidRPr="00362564">
              <w:rPr>
                <w:rFonts w:ascii="Arial" w:hAnsi="Arial" w:cs="Arial"/>
                <w:spacing w:val="-2"/>
              </w:rPr>
              <w:t>73.2%</w:t>
            </w:r>
          </w:p>
        </w:tc>
        <w:tc>
          <w:tcPr>
            <w:tcW w:w="1171" w:type="dxa"/>
            <w:tcBorders>
              <w:top w:val="nil"/>
              <w:bottom w:val="nil"/>
            </w:tcBorders>
            <w:vAlign w:val="center"/>
          </w:tcPr>
          <w:p w14:paraId="0FDA8472" w14:textId="12A0E8D7" w:rsidR="006A2B82" w:rsidRPr="00362564" w:rsidRDefault="006A2B82" w:rsidP="006A2B82">
            <w:pPr>
              <w:pStyle w:val="TableParagraph"/>
              <w:ind w:left="119"/>
              <w:rPr>
                <w:rFonts w:ascii="Arial" w:hAnsi="Arial" w:cs="Arial"/>
              </w:rPr>
            </w:pPr>
            <w:r w:rsidRPr="00362564">
              <w:rPr>
                <w:rFonts w:ascii="Arial" w:hAnsi="Arial" w:cs="Arial"/>
                <w:spacing w:val="-2"/>
                <w:w w:val="110"/>
              </w:rPr>
              <w:t>&lt;0.001</w:t>
            </w:r>
          </w:p>
        </w:tc>
        <w:tc>
          <w:tcPr>
            <w:tcW w:w="2751" w:type="dxa"/>
            <w:tcBorders>
              <w:top w:val="nil"/>
              <w:bottom w:val="nil"/>
            </w:tcBorders>
            <w:vAlign w:val="bottom"/>
          </w:tcPr>
          <w:p w14:paraId="1CFFBF84" w14:textId="7524AF47" w:rsidR="006A2B82" w:rsidRPr="00362564" w:rsidRDefault="006A2B82" w:rsidP="006A2B82">
            <w:pPr>
              <w:pStyle w:val="TableParagraph"/>
              <w:ind w:left="119"/>
              <w:jc w:val="center"/>
              <w:rPr>
                <w:rFonts w:ascii="Arial" w:hAnsi="Arial" w:cs="Arial"/>
                <w:spacing w:val="-2"/>
                <w:w w:val="110"/>
              </w:rPr>
            </w:pPr>
            <w:r>
              <w:rPr>
                <w:noProof/>
              </w:rPr>
              <w:drawing>
                <wp:inline distT="0" distB="0" distL="0" distR="0" wp14:anchorId="01DA5BB0" wp14:editId="66DB1507">
                  <wp:extent cx="795528" cy="457200"/>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6A2B82" w:rsidRPr="00362564" w14:paraId="0B0E8C35" w14:textId="1A62FB0E" w:rsidTr="00060A94">
        <w:trPr>
          <w:trHeight w:val="810"/>
        </w:trPr>
        <w:tc>
          <w:tcPr>
            <w:tcW w:w="3477" w:type="dxa"/>
            <w:tcBorders>
              <w:top w:val="nil"/>
              <w:bottom w:val="nil"/>
            </w:tcBorders>
            <w:vAlign w:val="center"/>
          </w:tcPr>
          <w:p w14:paraId="214C18CC" w14:textId="77777777" w:rsidR="006A2B82" w:rsidRPr="00362564" w:rsidRDefault="006A2B82" w:rsidP="006A2B82">
            <w:pPr>
              <w:pStyle w:val="TableParagraph"/>
              <w:rPr>
                <w:rFonts w:ascii="Arial" w:hAnsi="Arial" w:cs="Arial"/>
              </w:rPr>
            </w:pPr>
            <w:r w:rsidRPr="00362564">
              <w:rPr>
                <w:rFonts w:ascii="Arial" w:hAnsi="Arial" w:cs="Arial"/>
                <w:spacing w:val="-2"/>
                <w:w w:val="105"/>
              </w:rPr>
              <w:t>TBR-VL</w:t>
            </w:r>
            <w:r w:rsidRPr="00362564">
              <w:rPr>
                <w:rFonts w:ascii="Arial" w:hAnsi="Arial" w:cs="Arial"/>
                <w:spacing w:val="-9"/>
                <w:w w:val="105"/>
              </w:rPr>
              <w:t xml:space="preserve"> </w:t>
            </w:r>
            <w:r w:rsidRPr="00362564">
              <w:rPr>
                <w:rFonts w:ascii="Arial" w:hAnsi="Arial" w:cs="Arial"/>
                <w:spacing w:val="-5"/>
                <w:w w:val="105"/>
              </w:rPr>
              <w:t>&lt;1%</w:t>
            </w:r>
          </w:p>
        </w:tc>
        <w:tc>
          <w:tcPr>
            <w:tcW w:w="1229" w:type="dxa"/>
            <w:tcBorders>
              <w:top w:val="nil"/>
              <w:bottom w:val="nil"/>
            </w:tcBorders>
            <w:vAlign w:val="center"/>
          </w:tcPr>
          <w:p w14:paraId="7F6011AA" w14:textId="42114291" w:rsidR="006A2B82" w:rsidRPr="00362564" w:rsidRDefault="006A2B82" w:rsidP="006A2B82">
            <w:pPr>
              <w:pStyle w:val="TableParagraph"/>
              <w:ind w:left="120"/>
              <w:rPr>
                <w:rFonts w:ascii="Arial" w:hAnsi="Arial" w:cs="Arial"/>
              </w:rPr>
            </w:pPr>
            <w:r w:rsidRPr="00362564">
              <w:rPr>
                <w:rFonts w:ascii="Arial" w:hAnsi="Arial" w:cs="Arial"/>
                <w:spacing w:val="-2"/>
              </w:rPr>
              <w:t>74.6%</w:t>
            </w:r>
          </w:p>
        </w:tc>
        <w:tc>
          <w:tcPr>
            <w:tcW w:w="1547" w:type="dxa"/>
            <w:tcBorders>
              <w:top w:val="nil"/>
              <w:bottom w:val="nil"/>
            </w:tcBorders>
            <w:vAlign w:val="center"/>
          </w:tcPr>
          <w:p w14:paraId="23929282" w14:textId="2B3392F0" w:rsidR="006A2B82" w:rsidRPr="00362564" w:rsidRDefault="006A2B82" w:rsidP="006A2B82">
            <w:pPr>
              <w:pStyle w:val="TableParagraph"/>
              <w:ind w:left="119"/>
              <w:rPr>
                <w:rFonts w:ascii="Arial" w:hAnsi="Arial" w:cs="Arial"/>
              </w:rPr>
            </w:pPr>
            <w:r w:rsidRPr="00362564">
              <w:rPr>
                <w:rFonts w:ascii="Arial" w:hAnsi="Arial" w:cs="Arial"/>
                <w:spacing w:val="-2"/>
              </w:rPr>
              <w:t>60.1%</w:t>
            </w:r>
          </w:p>
        </w:tc>
        <w:tc>
          <w:tcPr>
            <w:tcW w:w="1474" w:type="dxa"/>
            <w:tcBorders>
              <w:top w:val="nil"/>
              <w:bottom w:val="nil"/>
            </w:tcBorders>
            <w:vAlign w:val="center"/>
          </w:tcPr>
          <w:p w14:paraId="490B407F" w14:textId="7498C7FE" w:rsidR="006A2B82" w:rsidRPr="00362564" w:rsidRDefault="006A2B82" w:rsidP="006A2B82">
            <w:pPr>
              <w:pStyle w:val="TableParagraph"/>
              <w:ind w:left="119"/>
              <w:rPr>
                <w:rFonts w:ascii="Arial" w:hAnsi="Arial" w:cs="Arial"/>
              </w:rPr>
            </w:pPr>
            <w:r w:rsidRPr="00362564">
              <w:rPr>
                <w:rFonts w:ascii="Arial" w:hAnsi="Arial" w:cs="Arial"/>
                <w:spacing w:val="-2"/>
              </w:rPr>
              <w:t>86.2%</w:t>
            </w:r>
          </w:p>
        </w:tc>
        <w:tc>
          <w:tcPr>
            <w:tcW w:w="1401" w:type="dxa"/>
            <w:tcBorders>
              <w:top w:val="nil"/>
              <w:bottom w:val="nil"/>
            </w:tcBorders>
            <w:vAlign w:val="center"/>
          </w:tcPr>
          <w:p w14:paraId="4FB6159D" w14:textId="243D4E11" w:rsidR="006A2B82" w:rsidRPr="00362564" w:rsidRDefault="006A2B82" w:rsidP="006A2B82">
            <w:pPr>
              <w:pStyle w:val="TableParagraph"/>
              <w:ind w:left="118"/>
              <w:rPr>
                <w:rFonts w:ascii="Arial" w:hAnsi="Arial" w:cs="Arial"/>
              </w:rPr>
            </w:pPr>
            <w:r w:rsidRPr="00362564">
              <w:rPr>
                <w:rFonts w:ascii="Arial" w:hAnsi="Arial" w:cs="Arial"/>
                <w:spacing w:val="-2"/>
              </w:rPr>
              <w:t>85.5%</w:t>
            </w:r>
          </w:p>
        </w:tc>
        <w:tc>
          <w:tcPr>
            <w:tcW w:w="1171" w:type="dxa"/>
            <w:tcBorders>
              <w:top w:val="nil"/>
              <w:bottom w:val="nil"/>
            </w:tcBorders>
            <w:vAlign w:val="center"/>
          </w:tcPr>
          <w:p w14:paraId="1767FAD5" w14:textId="5EE8A024" w:rsidR="006A2B82" w:rsidRPr="00362564" w:rsidRDefault="006A2B82" w:rsidP="006A2B82">
            <w:pPr>
              <w:pStyle w:val="TableParagraph"/>
              <w:ind w:left="119"/>
              <w:rPr>
                <w:rFonts w:ascii="Arial" w:hAnsi="Arial" w:cs="Arial"/>
              </w:rPr>
            </w:pPr>
            <w:r w:rsidRPr="00362564">
              <w:rPr>
                <w:rFonts w:ascii="Arial" w:hAnsi="Arial" w:cs="Arial"/>
                <w:spacing w:val="-2"/>
                <w:w w:val="110"/>
              </w:rPr>
              <w:t>&lt;0.001</w:t>
            </w:r>
          </w:p>
        </w:tc>
        <w:tc>
          <w:tcPr>
            <w:tcW w:w="2751" w:type="dxa"/>
            <w:tcBorders>
              <w:top w:val="nil"/>
              <w:bottom w:val="nil"/>
            </w:tcBorders>
            <w:vAlign w:val="bottom"/>
          </w:tcPr>
          <w:p w14:paraId="6246023B" w14:textId="0DC834A7" w:rsidR="006A2B82" w:rsidRPr="00362564" w:rsidRDefault="006A2B82" w:rsidP="006A2B82">
            <w:pPr>
              <w:pStyle w:val="TableParagraph"/>
              <w:ind w:left="119"/>
              <w:jc w:val="center"/>
              <w:rPr>
                <w:rFonts w:ascii="Arial" w:hAnsi="Arial" w:cs="Arial"/>
                <w:spacing w:val="-2"/>
                <w:w w:val="110"/>
              </w:rPr>
            </w:pPr>
            <w:r>
              <w:rPr>
                <w:noProof/>
              </w:rPr>
              <w:drawing>
                <wp:inline distT="0" distB="0" distL="0" distR="0" wp14:anchorId="31280EB5" wp14:editId="5F875BD6">
                  <wp:extent cx="795528" cy="457200"/>
                  <wp:effectExtent l="0" t="0" r="508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6A2B82" w:rsidRPr="00362564" w14:paraId="3CCF712D" w14:textId="32D0697A" w:rsidTr="00060A94">
        <w:trPr>
          <w:trHeight w:val="810"/>
        </w:trPr>
        <w:tc>
          <w:tcPr>
            <w:tcW w:w="3477" w:type="dxa"/>
            <w:tcBorders>
              <w:top w:val="nil"/>
              <w:bottom w:val="nil"/>
            </w:tcBorders>
            <w:vAlign w:val="center"/>
          </w:tcPr>
          <w:p w14:paraId="48258407" w14:textId="77777777" w:rsidR="006A2B82" w:rsidRPr="00362564" w:rsidRDefault="006A2B82" w:rsidP="006A2B82">
            <w:pPr>
              <w:pStyle w:val="TableParagraph"/>
              <w:rPr>
                <w:rFonts w:ascii="Arial" w:hAnsi="Arial" w:cs="Arial"/>
              </w:rPr>
            </w:pPr>
            <w:r w:rsidRPr="00362564">
              <w:rPr>
                <w:rFonts w:ascii="Arial" w:hAnsi="Arial" w:cs="Arial"/>
                <w:w w:val="115"/>
              </w:rPr>
              <w:t>TIR</w:t>
            </w:r>
            <w:r w:rsidRPr="00362564">
              <w:rPr>
                <w:rFonts w:ascii="Arial" w:hAnsi="Arial" w:cs="Arial"/>
                <w:spacing w:val="-11"/>
                <w:w w:val="115"/>
              </w:rPr>
              <w:t xml:space="preserve"> </w:t>
            </w:r>
            <w:r w:rsidRPr="00362564">
              <w:rPr>
                <w:rFonts w:ascii="Arial" w:hAnsi="Arial" w:cs="Arial"/>
                <w:w w:val="115"/>
              </w:rPr>
              <w:t>&gt;70%</w:t>
            </w:r>
            <w:r w:rsidRPr="00362564">
              <w:rPr>
                <w:rFonts w:ascii="Arial" w:hAnsi="Arial" w:cs="Arial"/>
                <w:spacing w:val="-11"/>
                <w:w w:val="115"/>
              </w:rPr>
              <w:t xml:space="preserve"> </w:t>
            </w:r>
            <w:r w:rsidRPr="00362564">
              <w:rPr>
                <w:rFonts w:ascii="Arial" w:hAnsi="Arial" w:cs="Arial"/>
                <w:w w:val="115"/>
              </w:rPr>
              <w:t>and</w:t>
            </w:r>
            <w:r w:rsidRPr="00362564">
              <w:rPr>
                <w:rFonts w:ascii="Arial" w:hAnsi="Arial" w:cs="Arial"/>
                <w:spacing w:val="-10"/>
                <w:w w:val="115"/>
              </w:rPr>
              <w:t xml:space="preserve"> </w:t>
            </w:r>
            <w:r w:rsidRPr="00362564">
              <w:rPr>
                <w:rFonts w:ascii="Arial" w:hAnsi="Arial" w:cs="Arial"/>
                <w:w w:val="115"/>
              </w:rPr>
              <w:t>TBR</w:t>
            </w:r>
            <w:r w:rsidRPr="00362564">
              <w:rPr>
                <w:rFonts w:ascii="Arial" w:hAnsi="Arial" w:cs="Arial"/>
                <w:spacing w:val="-11"/>
                <w:w w:val="115"/>
              </w:rPr>
              <w:t xml:space="preserve"> </w:t>
            </w:r>
            <w:r w:rsidRPr="00362564">
              <w:rPr>
                <w:rFonts w:ascii="Arial" w:hAnsi="Arial" w:cs="Arial"/>
                <w:w w:val="125"/>
              </w:rPr>
              <w:t>&lt;</w:t>
            </w:r>
            <w:r w:rsidRPr="00362564">
              <w:rPr>
                <w:rFonts w:ascii="Arial" w:hAnsi="Arial" w:cs="Arial"/>
                <w:spacing w:val="-7"/>
                <w:w w:val="115"/>
              </w:rPr>
              <w:t>4%</w:t>
            </w:r>
          </w:p>
        </w:tc>
        <w:tc>
          <w:tcPr>
            <w:tcW w:w="1229" w:type="dxa"/>
            <w:tcBorders>
              <w:top w:val="nil"/>
              <w:bottom w:val="nil"/>
            </w:tcBorders>
            <w:vAlign w:val="center"/>
          </w:tcPr>
          <w:p w14:paraId="6246D1EA" w14:textId="1D54673D" w:rsidR="006A2B82" w:rsidRPr="00362564" w:rsidRDefault="006A2B82" w:rsidP="006A2B82">
            <w:pPr>
              <w:pStyle w:val="TableParagraph"/>
              <w:ind w:left="120"/>
              <w:rPr>
                <w:rFonts w:ascii="Arial" w:hAnsi="Arial" w:cs="Arial"/>
              </w:rPr>
            </w:pPr>
            <w:r w:rsidRPr="00362564">
              <w:rPr>
                <w:rFonts w:ascii="Arial" w:hAnsi="Arial" w:cs="Arial"/>
                <w:spacing w:val="-2"/>
              </w:rPr>
              <w:t>44.8%</w:t>
            </w:r>
          </w:p>
        </w:tc>
        <w:tc>
          <w:tcPr>
            <w:tcW w:w="1547" w:type="dxa"/>
            <w:tcBorders>
              <w:top w:val="nil"/>
              <w:bottom w:val="nil"/>
            </w:tcBorders>
            <w:vAlign w:val="center"/>
          </w:tcPr>
          <w:p w14:paraId="51EFE1E3" w14:textId="4A0940B0" w:rsidR="006A2B82" w:rsidRPr="00362564" w:rsidRDefault="006A2B82" w:rsidP="006A2B82">
            <w:pPr>
              <w:pStyle w:val="TableParagraph"/>
              <w:ind w:left="120"/>
              <w:rPr>
                <w:rFonts w:ascii="Arial" w:hAnsi="Arial" w:cs="Arial"/>
              </w:rPr>
            </w:pPr>
            <w:r w:rsidRPr="00362564">
              <w:rPr>
                <w:rFonts w:ascii="Arial" w:hAnsi="Arial" w:cs="Arial"/>
                <w:spacing w:val="-2"/>
              </w:rPr>
              <w:t>32.2%</w:t>
            </w:r>
          </w:p>
        </w:tc>
        <w:tc>
          <w:tcPr>
            <w:tcW w:w="1474" w:type="dxa"/>
            <w:tcBorders>
              <w:top w:val="nil"/>
              <w:bottom w:val="nil"/>
            </w:tcBorders>
            <w:vAlign w:val="center"/>
          </w:tcPr>
          <w:p w14:paraId="7AB9A02C" w14:textId="60037C3F" w:rsidR="006A2B82" w:rsidRPr="00362564" w:rsidRDefault="006A2B82" w:rsidP="006A2B82">
            <w:pPr>
              <w:pStyle w:val="TableParagraph"/>
              <w:ind w:left="119"/>
              <w:rPr>
                <w:rFonts w:ascii="Arial" w:hAnsi="Arial" w:cs="Arial"/>
              </w:rPr>
            </w:pPr>
            <w:r w:rsidRPr="00362564">
              <w:rPr>
                <w:rFonts w:ascii="Arial" w:hAnsi="Arial" w:cs="Arial"/>
                <w:spacing w:val="-2"/>
              </w:rPr>
              <w:t>54.0%</w:t>
            </w:r>
          </w:p>
        </w:tc>
        <w:tc>
          <w:tcPr>
            <w:tcW w:w="1401" w:type="dxa"/>
            <w:tcBorders>
              <w:top w:val="nil"/>
              <w:bottom w:val="nil"/>
            </w:tcBorders>
            <w:vAlign w:val="center"/>
          </w:tcPr>
          <w:p w14:paraId="3E42A89A" w14:textId="00C274B4" w:rsidR="006A2B82" w:rsidRPr="00362564" w:rsidRDefault="006A2B82" w:rsidP="006A2B82">
            <w:pPr>
              <w:pStyle w:val="TableParagraph"/>
              <w:ind w:left="119"/>
              <w:rPr>
                <w:rFonts w:ascii="Arial" w:hAnsi="Arial" w:cs="Arial"/>
              </w:rPr>
            </w:pPr>
            <w:r w:rsidRPr="00362564">
              <w:rPr>
                <w:rFonts w:ascii="Arial" w:hAnsi="Arial" w:cs="Arial"/>
                <w:spacing w:val="-2"/>
              </w:rPr>
              <w:t>55.8%</w:t>
            </w:r>
          </w:p>
        </w:tc>
        <w:tc>
          <w:tcPr>
            <w:tcW w:w="1171" w:type="dxa"/>
            <w:tcBorders>
              <w:top w:val="nil"/>
              <w:bottom w:val="nil"/>
            </w:tcBorders>
            <w:vAlign w:val="center"/>
          </w:tcPr>
          <w:p w14:paraId="1E4AF616" w14:textId="3F03BB83" w:rsidR="006A2B82" w:rsidRPr="00362564" w:rsidRDefault="006A2B82" w:rsidP="006A2B82">
            <w:pPr>
              <w:pStyle w:val="TableParagraph"/>
              <w:ind w:left="119"/>
              <w:rPr>
                <w:rFonts w:ascii="Arial" w:hAnsi="Arial" w:cs="Arial"/>
              </w:rPr>
            </w:pPr>
            <w:r w:rsidRPr="00362564">
              <w:rPr>
                <w:rFonts w:ascii="Arial" w:hAnsi="Arial" w:cs="Arial"/>
                <w:spacing w:val="-2"/>
                <w:w w:val="110"/>
              </w:rPr>
              <w:t>&lt;0.001</w:t>
            </w:r>
          </w:p>
        </w:tc>
        <w:tc>
          <w:tcPr>
            <w:tcW w:w="2751" w:type="dxa"/>
            <w:tcBorders>
              <w:top w:val="nil"/>
              <w:bottom w:val="nil"/>
            </w:tcBorders>
            <w:vAlign w:val="bottom"/>
          </w:tcPr>
          <w:p w14:paraId="006B3136" w14:textId="7747ECCB" w:rsidR="006A2B82" w:rsidRPr="00362564" w:rsidRDefault="006A2B82" w:rsidP="006A2B82">
            <w:pPr>
              <w:pStyle w:val="TableParagraph"/>
              <w:ind w:left="119"/>
              <w:jc w:val="center"/>
              <w:rPr>
                <w:rFonts w:ascii="Arial" w:hAnsi="Arial" w:cs="Arial"/>
                <w:spacing w:val="-2"/>
                <w:w w:val="110"/>
              </w:rPr>
            </w:pPr>
            <w:r>
              <w:rPr>
                <w:noProof/>
              </w:rPr>
              <w:drawing>
                <wp:inline distT="0" distB="0" distL="0" distR="0" wp14:anchorId="5DF12125" wp14:editId="2F475B53">
                  <wp:extent cx="795528" cy="457200"/>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6A2B82" w:rsidRPr="00362564" w14:paraId="65E58706" w14:textId="2B4B8776" w:rsidTr="006A33C1">
        <w:trPr>
          <w:trHeight w:val="810"/>
        </w:trPr>
        <w:tc>
          <w:tcPr>
            <w:tcW w:w="3477" w:type="dxa"/>
            <w:tcBorders>
              <w:top w:val="nil"/>
              <w:bottom w:val="nil"/>
            </w:tcBorders>
            <w:vAlign w:val="center"/>
          </w:tcPr>
          <w:p w14:paraId="7D359440" w14:textId="77777777" w:rsidR="006A2B82" w:rsidRPr="00362564" w:rsidRDefault="006A2B82" w:rsidP="006A2B82">
            <w:pPr>
              <w:pStyle w:val="TableParagraph"/>
              <w:spacing w:line="293" w:lineRule="exact"/>
              <w:rPr>
                <w:rFonts w:ascii="Arial" w:hAnsi="Arial" w:cs="Arial"/>
              </w:rPr>
            </w:pPr>
            <w:r w:rsidRPr="00362564">
              <w:rPr>
                <w:rFonts w:ascii="Arial" w:hAnsi="Arial" w:cs="Arial"/>
                <w:w w:val="105"/>
              </w:rPr>
              <w:t>TIR</w:t>
            </w:r>
            <w:r w:rsidRPr="00362564">
              <w:rPr>
                <w:rFonts w:ascii="Arial" w:hAnsi="Arial" w:cs="Arial"/>
                <w:spacing w:val="-2"/>
                <w:w w:val="105"/>
              </w:rPr>
              <w:t xml:space="preserve"> </w:t>
            </w:r>
            <w:r w:rsidRPr="00362564">
              <w:rPr>
                <w:rFonts w:ascii="Arial" w:hAnsi="Arial" w:cs="Arial"/>
                <w:w w:val="125"/>
              </w:rPr>
              <w:t>&gt;</w:t>
            </w:r>
            <w:r w:rsidRPr="00362564">
              <w:rPr>
                <w:rFonts w:ascii="Arial" w:hAnsi="Arial" w:cs="Arial"/>
                <w:w w:val="105"/>
              </w:rPr>
              <w:t>70%</w:t>
            </w:r>
            <w:r w:rsidRPr="00362564">
              <w:rPr>
                <w:rFonts w:ascii="Arial" w:hAnsi="Arial" w:cs="Arial"/>
                <w:spacing w:val="-1"/>
                <w:w w:val="105"/>
              </w:rPr>
              <w:t xml:space="preserve"> </w:t>
            </w:r>
            <w:r w:rsidRPr="00362564">
              <w:rPr>
                <w:rFonts w:ascii="Arial" w:hAnsi="Arial" w:cs="Arial"/>
                <w:w w:val="105"/>
              </w:rPr>
              <w:t>and</w:t>
            </w:r>
            <w:r w:rsidRPr="00362564">
              <w:rPr>
                <w:rFonts w:ascii="Arial" w:hAnsi="Arial" w:cs="Arial"/>
                <w:spacing w:val="-2"/>
                <w:w w:val="105"/>
              </w:rPr>
              <w:t xml:space="preserve"> </w:t>
            </w:r>
            <w:r w:rsidRPr="00362564">
              <w:rPr>
                <w:rFonts w:ascii="Arial" w:hAnsi="Arial" w:cs="Arial"/>
                <w:w w:val="105"/>
              </w:rPr>
              <w:t>TBR-VL</w:t>
            </w:r>
            <w:r w:rsidRPr="00362564">
              <w:rPr>
                <w:rFonts w:ascii="Arial" w:hAnsi="Arial" w:cs="Arial"/>
                <w:spacing w:val="-1"/>
                <w:w w:val="105"/>
              </w:rPr>
              <w:t xml:space="preserve"> </w:t>
            </w:r>
            <w:r w:rsidRPr="00362564">
              <w:rPr>
                <w:rFonts w:ascii="Arial" w:hAnsi="Arial" w:cs="Arial"/>
                <w:spacing w:val="-5"/>
                <w:w w:val="105"/>
              </w:rPr>
              <w:t>&lt;1%</w:t>
            </w:r>
          </w:p>
        </w:tc>
        <w:tc>
          <w:tcPr>
            <w:tcW w:w="1229" w:type="dxa"/>
            <w:tcBorders>
              <w:top w:val="nil"/>
              <w:bottom w:val="nil"/>
            </w:tcBorders>
            <w:vAlign w:val="center"/>
          </w:tcPr>
          <w:p w14:paraId="0B855157" w14:textId="0D3D6B2F" w:rsidR="006A2B82" w:rsidRPr="00362564" w:rsidRDefault="006A2B82" w:rsidP="006A2B82">
            <w:pPr>
              <w:pStyle w:val="TableParagraph"/>
              <w:spacing w:line="293" w:lineRule="exact"/>
              <w:ind w:left="120"/>
              <w:rPr>
                <w:rFonts w:ascii="Arial" w:hAnsi="Arial" w:cs="Arial"/>
              </w:rPr>
            </w:pPr>
            <w:r w:rsidRPr="00362564">
              <w:rPr>
                <w:rFonts w:ascii="Arial" w:hAnsi="Arial" w:cs="Arial"/>
                <w:spacing w:val="-2"/>
              </w:rPr>
              <w:t>55.8%</w:t>
            </w:r>
          </w:p>
        </w:tc>
        <w:tc>
          <w:tcPr>
            <w:tcW w:w="1547" w:type="dxa"/>
            <w:tcBorders>
              <w:top w:val="nil"/>
              <w:bottom w:val="nil"/>
            </w:tcBorders>
            <w:vAlign w:val="center"/>
          </w:tcPr>
          <w:p w14:paraId="148E3446" w14:textId="084599CF" w:rsidR="006A2B82" w:rsidRPr="00362564" w:rsidRDefault="006A2B82" w:rsidP="006A2B82">
            <w:pPr>
              <w:pStyle w:val="TableParagraph"/>
              <w:spacing w:line="293" w:lineRule="exact"/>
              <w:ind w:left="119"/>
              <w:rPr>
                <w:rFonts w:ascii="Arial" w:hAnsi="Arial" w:cs="Arial"/>
              </w:rPr>
            </w:pPr>
            <w:r w:rsidRPr="00362564">
              <w:rPr>
                <w:rFonts w:ascii="Arial" w:hAnsi="Arial" w:cs="Arial"/>
                <w:spacing w:val="-2"/>
              </w:rPr>
              <w:t>43.0%</w:t>
            </w:r>
          </w:p>
        </w:tc>
        <w:tc>
          <w:tcPr>
            <w:tcW w:w="1474" w:type="dxa"/>
            <w:tcBorders>
              <w:top w:val="nil"/>
              <w:bottom w:val="nil"/>
            </w:tcBorders>
            <w:vAlign w:val="center"/>
          </w:tcPr>
          <w:p w14:paraId="2E7827B7" w14:textId="712A425C" w:rsidR="006A2B82" w:rsidRPr="00362564" w:rsidRDefault="006A2B82" w:rsidP="006A2B82">
            <w:pPr>
              <w:pStyle w:val="TableParagraph"/>
              <w:spacing w:line="293" w:lineRule="exact"/>
              <w:ind w:left="119"/>
              <w:rPr>
                <w:rFonts w:ascii="Arial" w:hAnsi="Arial" w:cs="Arial"/>
              </w:rPr>
            </w:pPr>
            <w:r w:rsidRPr="00362564">
              <w:rPr>
                <w:rFonts w:ascii="Arial" w:hAnsi="Arial" w:cs="Arial"/>
                <w:spacing w:val="-2"/>
              </w:rPr>
              <w:t>70.9%</w:t>
            </w:r>
          </w:p>
        </w:tc>
        <w:tc>
          <w:tcPr>
            <w:tcW w:w="1401" w:type="dxa"/>
            <w:tcBorders>
              <w:top w:val="nil"/>
              <w:bottom w:val="nil"/>
            </w:tcBorders>
            <w:vAlign w:val="center"/>
          </w:tcPr>
          <w:p w14:paraId="5298597E" w14:textId="7D40AB0B" w:rsidR="006A2B82" w:rsidRPr="00362564" w:rsidRDefault="006A2B82" w:rsidP="006A2B82">
            <w:pPr>
              <w:pStyle w:val="TableParagraph"/>
              <w:spacing w:line="293" w:lineRule="exact"/>
              <w:ind w:left="118"/>
              <w:rPr>
                <w:rFonts w:ascii="Arial" w:hAnsi="Arial" w:cs="Arial"/>
              </w:rPr>
            </w:pPr>
            <w:r w:rsidRPr="00362564">
              <w:rPr>
                <w:rFonts w:ascii="Arial" w:hAnsi="Arial" w:cs="Arial"/>
                <w:spacing w:val="-2"/>
              </w:rPr>
              <w:t>67.5%</w:t>
            </w:r>
          </w:p>
        </w:tc>
        <w:tc>
          <w:tcPr>
            <w:tcW w:w="1171" w:type="dxa"/>
            <w:tcBorders>
              <w:top w:val="nil"/>
              <w:bottom w:val="nil"/>
            </w:tcBorders>
            <w:vAlign w:val="center"/>
          </w:tcPr>
          <w:p w14:paraId="39AE1196" w14:textId="34EECD4B" w:rsidR="006A2B82" w:rsidRPr="00362564" w:rsidRDefault="006A2B82" w:rsidP="006A2B82">
            <w:pPr>
              <w:pStyle w:val="TableParagraph"/>
              <w:spacing w:line="293" w:lineRule="exact"/>
              <w:ind w:left="119"/>
              <w:rPr>
                <w:rFonts w:ascii="Arial" w:hAnsi="Arial" w:cs="Arial"/>
              </w:rPr>
            </w:pPr>
            <w:r w:rsidRPr="00362564">
              <w:rPr>
                <w:rFonts w:ascii="Arial" w:hAnsi="Arial" w:cs="Arial"/>
                <w:spacing w:val="-2"/>
                <w:w w:val="110"/>
              </w:rPr>
              <w:t>&lt;0.001</w:t>
            </w:r>
          </w:p>
        </w:tc>
        <w:tc>
          <w:tcPr>
            <w:tcW w:w="2751" w:type="dxa"/>
            <w:tcBorders>
              <w:top w:val="nil"/>
              <w:bottom w:val="nil"/>
            </w:tcBorders>
            <w:vAlign w:val="bottom"/>
          </w:tcPr>
          <w:p w14:paraId="0B987F1B" w14:textId="6580AD65" w:rsidR="006A2B82" w:rsidRPr="00362564" w:rsidRDefault="006A2B82" w:rsidP="006A2B82">
            <w:pPr>
              <w:pStyle w:val="TableParagraph"/>
              <w:spacing w:line="293" w:lineRule="exact"/>
              <w:ind w:left="119"/>
              <w:jc w:val="center"/>
              <w:rPr>
                <w:rFonts w:ascii="Arial" w:hAnsi="Arial" w:cs="Arial"/>
                <w:spacing w:val="-2"/>
                <w:w w:val="110"/>
              </w:rPr>
            </w:pPr>
            <w:r>
              <w:rPr>
                <w:noProof/>
              </w:rPr>
              <w:drawing>
                <wp:inline distT="0" distB="0" distL="0" distR="0" wp14:anchorId="28D68EBA" wp14:editId="6DAD5FF6">
                  <wp:extent cx="795528" cy="457200"/>
                  <wp:effectExtent l="0" t="0" r="508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528" cy="457200"/>
                          </a:xfrm>
                          <a:prstGeom prst="rect">
                            <a:avLst/>
                          </a:prstGeom>
                          <a:noFill/>
                          <a:ln>
                            <a:noFill/>
                          </a:ln>
                        </pic:spPr>
                      </pic:pic>
                    </a:graphicData>
                  </a:graphic>
                </wp:inline>
              </w:drawing>
            </w:r>
          </w:p>
        </w:tc>
      </w:tr>
      <w:tr w:rsidR="00060A94" w:rsidRPr="00362564" w14:paraId="1E689344" w14:textId="77777777" w:rsidTr="006A33C1">
        <w:trPr>
          <w:trHeight w:val="810"/>
        </w:trPr>
        <w:tc>
          <w:tcPr>
            <w:tcW w:w="3477" w:type="dxa"/>
            <w:tcBorders>
              <w:top w:val="nil"/>
              <w:bottom w:val="nil"/>
            </w:tcBorders>
            <w:vAlign w:val="center"/>
          </w:tcPr>
          <w:p w14:paraId="0316F074" w14:textId="7E7011E4" w:rsidR="00060A94" w:rsidRPr="00362564" w:rsidRDefault="00060A94" w:rsidP="006A2B82">
            <w:pPr>
              <w:pStyle w:val="TableParagraph"/>
              <w:spacing w:line="293" w:lineRule="exact"/>
              <w:rPr>
                <w:rFonts w:ascii="Arial" w:hAnsi="Arial" w:cs="Arial"/>
                <w:w w:val="105"/>
              </w:rPr>
            </w:pPr>
            <w:r>
              <w:rPr>
                <w:rFonts w:ascii="Arial" w:hAnsi="Arial" w:cs="Arial"/>
                <w:w w:val="105"/>
              </w:rPr>
              <w:t>TITR &gt;50% and TBR &lt;4%</w:t>
            </w:r>
            <w:r w:rsidR="00A8595B">
              <w:rPr>
                <w:rFonts w:ascii="Arial" w:hAnsi="Arial" w:cs="Arial"/>
                <w:w w:val="105"/>
              </w:rPr>
              <w:t>*</w:t>
            </w:r>
          </w:p>
        </w:tc>
        <w:tc>
          <w:tcPr>
            <w:tcW w:w="1229" w:type="dxa"/>
            <w:tcBorders>
              <w:top w:val="nil"/>
              <w:bottom w:val="nil"/>
            </w:tcBorders>
            <w:vAlign w:val="center"/>
          </w:tcPr>
          <w:p w14:paraId="2213325D" w14:textId="579CD39D" w:rsidR="00060A94" w:rsidRPr="00362564" w:rsidRDefault="00060A94" w:rsidP="006A2B82">
            <w:pPr>
              <w:pStyle w:val="TableParagraph"/>
              <w:spacing w:line="293" w:lineRule="exact"/>
              <w:ind w:left="120"/>
              <w:rPr>
                <w:rFonts w:ascii="Arial" w:hAnsi="Arial" w:cs="Arial"/>
                <w:spacing w:val="-2"/>
              </w:rPr>
            </w:pPr>
            <w:r>
              <w:rPr>
                <w:rFonts w:ascii="Arial" w:hAnsi="Arial" w:cs="Arial"/>
                <w:spacing w:val="-2"/>
              </w:rPr>
              <w:t>38.2%</w:t>
            </w:r>
          </w:p>
        </w:tc>
        <w:tc>
          <w:tcPr>
            <w:tcW w:w="1547" w:type="dxa"/>
            <w:tcBorders>
              <w:top w:val="nil"/>
              <w:bottom w:val="nil"/>
            </w:tcBorders>
            <w:vAlign w:val="center"/>
          </w:tcPr>
          <w:p w14:paraId="557FD14F" w14:textId="770FBC69" w:rsidR="00060A94" w:rsidRPr="00362564" w:rsidRDefault="00060A94" w:rsidP="006A2B82">
            <w:pPr>
              <w:pStyle w:val="TableParagraph"/>
              <w:spacing w:line="293" w:lineRule="exact"/>
              <w:ind w:left="119"/>
              <w:rPr>
                <w:rFonts w:ascii="Arial" w:hAnsi="Arial" w:cs="Arial"/>
                <w:spacing w:val="-2"/>
              </w:rPr>
            </w:pPr>
            <w:r>
              <w:rPr>
                <w:rFonts w:ascii="Arial" w:hAnsi="Arial" w:cs="Arial"/>
                <w:spacing w:val="-2"/>
              </w:rPr>
              <w:t>24.2%</w:t>
            </w:r>
          </w:p>
        </w:tc>
        <w:tc>
          <w:tcPr>
            <w:tcW w:w="1474" w:type="dxa"/>
            <w:tcBorders>
              <w:top w:val="nil"/>
              <w:bottom w:val="nil"/>
            </w:tcBorders>
            <w:vAlign w:val="center"/>
          </w:tcPr>
          <w:p w14:paraId="238DA508" w14:textId="485893A4" w:rsidR="00060A94" w:rsidRPr="00362564" w:rsidRDefault="00060A94" w:rsidP="006A2B82">
            <w:pPr>
              <w:pStyle w:val="TableParagraph"/>
              <w:spacing w:line="293" w:lineRule="exact"/>
              <w:ind w:left="119"/>
              <w:rPr>
                <w:rFonts w:ascii="Arial" w:hAnsi="Arial" w:cs="Arial"/>
                <w:spacing w:val="-2"/>
              </w:rPr>
            </w:pPr>
            <w:r>
              <w:rPr>
                <w:rFonts w:ascii="Arial" w:hAnsi="Arial" w:cs="Arial"/>
                <w:spacing w:val="-2"/>
              </w:rPr>
              <w:t>47.0%</w:t>
            </w:r>
          </w:p>
        </w:tc>
        <w:tc>
          <w:tcPr>
            <w:tcW w:w="1401" w:type="dxa"/>
            <w:tcBorders>
              <w:top w:val="nil"/>
              <w:bottom w:val="nil"/>
            </w:tcBorders>
            <w:vAlign w:val="center"/>
          </w:tcPr>
          <w:p w14:paraId="0C00FBE0" w14:textId="281A50E8" w:rsidR="00060A94" w:rsidRPr="00362564" w:rsidRDefault="00060A94" w:rsidP="006A2B82">
            <w:pPr>
              <w:pStyle w:val="TableParagraph"/>
              <w:spacing w:line="293" w:lineRule="exact"/>
              <w:ind w:left="118"/>
              <w:rPr>
                <w:rFonts w:ascii="Arial" w:hAnsi="Arial" w:cs="Arial"/>
                <w:spacing w:val="-2"/>
              </w:rPr>
            </w:pPr>
            <w:r>
              <w:rPr>
                <w:rFonts w:ascii="Arial" w:hAnsi="Arial" w:cs="Arial"/>
                <w:spacing w:val="-2"/>
              </w:rPr>
              <w:t>45.7%</w:t>
            </w:r>
          </w:p>
        </w:tc>
        <w:tc>
          <w:tcPr>
            <w:tcW w:w="1171" w:type="dxa"/>
            <w:tcBorders>
              <w:top w:val="nil"/>
              <w:bottom w:val="nil"/>
            </w:tcBorders>
            <w:vAlign w:val="center"/>
          </w:tcPr>
          <w:p w14:paraId="1CCB7D4B" w14:textId="780A7F8C" w:rsidR="00060A94" w:rsidRPr="00362564" w:rsidRDefault="00060A94" w:rsidP="006A2B82">
            <w:pPr>
              <w:pStyle w:val="TableParagraph"/>
              <w:spacing w:line="293" w:lineRule="exact"/>
              <w:ind w:left="119"/>
              <w:rPr>
                <w:rFonts w:ascii="Arial" w:hAnsi="Arial" w:cs="Arial"/>
                <w:spacing w:val="-2"/>
                <w:w w:val="110"/>
              </w:rPr>
            </w:pPr>
            <w:r>
              <w:rPr>
                <w:rFonts w:ascii="Arial" w:hAnsi="Arial" w:cs="Arial"/>
                <w:spacing w:val="-2"/>
                <w:w w:val="110"/>
              </w:rPr>
              <w:t>&lt;0.001</w:t>
            </w:r>
          </w:p>
        </w:tc>
        <w:tc>
          <w:tcPr>
            <w:tcW w:w="2751" w:type="dxa"/>
            <w:tcBorders>
              <w:top w:val="nil"/>
              <w:bottom w:val="nil"/>
            </w:tcBorders>
            <w:vAlign w:val="bottom"/>
          </w:tcPr>
          <w:p w14:paraId="617BAD68" w14:textId="093F77C2" w:rsidR="00533087" w:rsidRPr="00533087" w:rsidRDefault="00533087" w:rsidP="00533087">
            <w:pPr>
              <w:pStyle w:val="TableParagraph"/>
              <w:spacing w:line="293" w:lineRule="exact"/>
              <w:ind w:left="119"/>
              <w:jc w:val="center"/>
              <w:rPr>
                <w:noProof/>
              </w:rPr>
            </w:pPr>
          </w:p>
          <w:p w14:paraId="0FF685CD" w14:textId="7E098D8A" w:rsidR="00533087" w:rsidRPr="00533087" w:rsidRDefault="00533087" w:rsidP="00533087">
            <w:pPr>
              <w:pStyle w:val="TableParagraph"/>
              <w:spacing w:line="293" w:lineRule="exact"/>
              <w:ind w:left="119"/>
              <w:jc w:val="center"/>
              <w:rPr>
                <w:noProof/>
              </w:rPr>
            </w:pPr>
          </w:p>
          <w:p w14:paraId="45927392" w14:textId="7C87AE72" w:rsidR="00060A94" w:rsidRDefault="00533087" w:rsidP="006A2B82">
            <w:pPr>
              <w:pStyle w:val="TableParagraph"/>
              <w:spacing w:line="293" w:lineRule="exact"/>
              <w:ind w:left="119"/>
              <w:jc w:val="center"/>
              <w:rPr>
                <w:noProof/>
              </w:rPr>
            </w:pPr>
            <w:r w:rsidRPr="00533087">
              <w:rPr>
                <w:noProof/>
              </w:rPr>
              <w:drawing>
                <wp:inline distT="0" distB="0" distL="0" distR="0" wp14:anchorId="7C3C3715" wp14:editId="3F2B8954">
                  <wp:extent cx="807522" cy="486949"/>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0866" cy="501026"/>
                          </a:xfrm>
                          <a:prstGeom prst="rect">
                            <a:avLst/>
                          </a:prstGeom>
                          <a:noFill/>
                          <a:ln>
                            <a:noFill/>
                          </a:ln>
                        </pic:spPr>
                      </pic:pic>
                    </a:graphicData>
                  </a:graphic>
                </wp:inline>
              </w:drawing>
            </w:r>
          </w:p>
        </w:tc>
      </w:tr>
      <w:tr w:rsidR="00060A94" w:rsidRPr="00362564" w14:paraId="77A4A8F7" w14:textId="77777777" w:rsidTr="00060A94">
        <w:trPr>
          <w:trHeight w:val="810"/>
        </w:trPr>
        <w:tc>
          <w:tcPr>
            <w:tcW w:w="3477" w:type="dxa"/>
            <w:tcBorders>
              <w:top w:val="nil"/>
            </w:tcBorders>
            <w:vAlign w:val="center"/>
          </w:tcPr>
          <w:p w14:paraId="35C38C07" w14:textId="2C6B612C" w:rsidR="00060A94" w:rsidRPr="00362564" w:rsidRDefault="00060A94" w:rsidP="006A2B82">
            <w:pPr>
              <w:pStyle w:val="TableParagraph"/>
              <w:spacing w:line="293" w:lineRule="exact"/>
              <w:rPr>
                <w:rFonts w:ascii="Arial" w:hAnsi="Arial" w:cs="Arial"/>
                <w:w w:val="105"/>
              </w:rPr>
            </w:pPr>
            <w:r>
              <w:rPr>
                <w:rFonts w:ascii="Arial" w:hAnsi="Arial" w:cs="Arial"/>
                <w:w w:val="105"/>
              </w:rPr>
              <w:t>TITR &gt;50% and TBR-VL &lt;1%</w:t>
            </w:r>
            <w:r w:rsidR="00A8595B">
              <w:rPr>
                <w:rFonts w:ascii="Arial" w:hAnsi="Arial" w:cs="Arial"/>
                <w:w w:val="105"/>
              </w:rPr>
              <w:t>*</w:t>
            </w:r>
          </w:p>
        </w:tc>
        <w:tc>
          <w:tcPr>
            <w:tcW w:w="1229" w:type="dxa"/>
            <w:tcBorders>
              <w:top w:val="nil"/>
            </w:tcBorders>
            <w:vAlign w:val="center"/>
          </w:tcPr>
          <w:p w14:paraId="29DFA5D6" w14:textId="553875D0" w:rsidR="00060A94" w:rsidRPr="00362564" w:rsidRDefault="00060A94" w:rsidP="006A2B82">
            <w:pPr>
              <w:pStyle w:val="TableParagraph"/>
              <w:spacing w:line="293" w:lineRule="exact"/>
              <w:ind w:left="120"/>
              <w:rPr>
                <w:rFonts w:ascii="Arial" w:hAnsi="Arial" w:cs="Arial"/>
                <w:spacing w:val="-2"/>
              </w:rPr>
            </w:pPr>
            <w:r>
              <w:rPr>
                <w:rFonts w:ascii="Arial" w:hAnsi="Arial" w:cs="Arial"/>
                <w:spacing w:val="-2"/>
              </w:rPr>
              <w:t>49.2%</w:t>
            </w:r>
          </w:p>
        </w:tc>
        <w:tc>
          <w:tcPr>
            <w:tcW w:w="1547" w:type="dxa"/>
            <w:tcBorders>
              <w:top w:val="nil"/>
            </w:tcBorders>
            <w:vAlign w:val="center"/>
          </w:tcPr>
          <w:p w14:paraId="03E9CC8D" w14:textId="70F67F69" w:rsidR="00060A94" w:rsidRPr="00362564" w:rsidRDefault="00060A94" w:rsidP="006A2B82">
            <w:pPr>
              <w:pStyle w:val="TableParagraph"/>
              <w:spacing w:line="293" w:lineRule="exact"/>
              <w:ind w:left="119"/>
              <w:rPr>
                <w:rFonts w:ascii="Arial" w:hAnsi="Arial" w:cs="Arial"/>
                <w:spacing w:val="-2"/>
              </w:rPr>
            </w:pPr>
            <w:r>
              <w:rPr>
                <w:rFonts w:ascii="Arial" w:hAnsi="Arial" w:cs="Arial"/>
                <w:spacing w:val="-2"/>
              </w:rPr>
              <w:t>35.3%</w:t>
            </w:r>
          </w:p>
        </w:tc>
        <w:tc>
          <w:tcPr>
            <w:tcW w:w="1474" w:type="dxa"/>
            <w:tcBorders>
              <w:top w:val="nil"/>
            </w:tcBorders>
            <w:vAlign w:val="center"/>
          </w:tcPr>
          <w:p w14:paraId="3B58ED7A" w14:textId="079E687C" w:rsidR="00060A94" w:rsidRPr="00362564" w:rsidRDefault="00060A94" w:rsidP="006A2B82">
            <w:pPr>
              <w:pStyle w:val="TableParagraph"/>
              <w:spacing w:line="293" w:lineRule="exact"/>
              <w:ind w:left="119"/>
              <w:rPr>
                <w:rFonts w:ascii="Arial" w:hAnsi="Arial" w:cs="Arial"/>
                <w:spacing w:val="-2"/>
              </w:rPr>
            </w:pPr>
            <w:r>
              <w:rPr>
                <w:rFonts w:ascii="Arial" w:hAnsi="Arial" w:cs="Arial"/>
                <w:spacing w:val="-2"/>
              </w:rPr>
              <w:t>63.8%</w:t>
            </w:r>
          </w:p>
        </w:tc>
        <w:tc>
          <w:tcPr>
            <w:tcW w:w="1401" w:type="dxa"/>
            <w:tcBorders>
              <w:top w:val="nil"/>
            </w:tcBorders>
            <w:vAlign w:val="center"/>
          </w:tcPr>
          <w:p w14:paraId="5D9B3A42" w14:textId="4C41E2B7" w:rsidR="00060A94" w:rsidRPr="00362564" w:rsidRDefault="00060A94" w:rsidP="006A2B82">
            <w:pPr>
              <w:pStyle w:val="TableParagraph"/>
              <w:spacing w:line="293" w:lineRule="exact"/>
              <w:ind w:left="118"/>
              <w:rPr>
                <w:rFonts w:ascii="Arial" w:hAnsi="Arial" w:cs="Arial"/>
                <w:spacing w:val="-2"/>
              </w:rPr>
            </w:pPr>
            <w:r>
              <w:rPr>
                <w:rFonts w:ascii="Arial" w:hAnsi="Arial" w:cs="Arial"/>
                <w:spacing w:val="-2"/>
              </w:rPr>
              <w:t>57.4%</w:t>
            </w:r>
          </w:p>
        </w:tc>
        <w:tc>
          <w:tcPr>
            <w:tcW w:w="1171" w:type="dxa"/>
            <w:tcBorders>
              <w:top w:val="nil"/>
            </w:tcBorders>
            <w:vAlign w:val="center"/>
          </w:tcPr>
          <w:p w14:paraId="2716E71F" w14:textId="3CF94FAD" w:rsidR="00060A94" w:rsidRPr="00362564" w:rsidRDefault="00060A94" w:rsidP="006A2B82">
            <w:pPr>
              <w:pStyle w:val="TableParagraph"/>
              <w:spacing w:line="293" w:lineRule="exact"/>
              <w:ind w:left="119"/>
              <w:rPr>
                <w:rFonts w:ascii="Arial" w:hAnsi="Arial" w:cs="Arial"/>
                <w:spacing w:val="-2"/>
                <w:w w:val="110"/>
              </w:rPr>
            </w:pPr>
            <w:r>
              <w:rPr>
                <w:rFonts w:ascii="Arial" w:hAnsi="Arial" w:cs="Arial"/>
                <w:spacing w:val="-2"/>
                <w:w w:val="110"/>
              </w:rPr>
              <w:t>&lt;0.001</w:t>
            </w:r>
          </w:p>
        </w:tc>
        <w:tc>
          <w:tcPr>
            <w:tcW w:w="2751" w:type="dxa"/>
            <w:tcBorders>
              <w:top w:val="nil"/>
            </w:tcBorders>
            <w:vAlign w:val="bottom"/>
          </w:tcPr>
          <w:p w14:paraId="13D822E4" w14:textId="40B0DA49" w:rsidR="006111A1" w:rsidRPr="006111A1" w:rsidRDefault="006111A1" w:rsidP="006111A1">
            <w:pPr>
              <w:pStyle w:val="TableParagraph"/>
              <w:spacing w:line="293" w:lineRule="exact"/>
              <w:ind w:left="119"/>
              <w:jc w:val="center"/>
              <w:rPr>
                <w:noProof/>
              </w:rPr>
            </w:pPr>
          </w:p>
          <w:p w14:paraId="34AD4E61" w14:textId="0A1F2D2A" w:rsidR="00060A94" w:rsidRDefault="006111A1" w:rsidP="006A2B82">
            <w:pPr>
              <w:pStyle w:val="TableParagraph"/>
              <w:spacing w:line="293" w:lineRule="exact"/>
              <w:ind w:left="119"/>
              <w:jc w:val="center"/>
              <w:rPr>
                <w:noProof/>
              </w:rPr>
            </w:pPr>
            <w:r w:rsidRPr="006111A1">
              <w:rPr>
                <w:noProof/>
              </w:rPr>
              <w:drawing>
                <wp:inline distT="0" distB="0" distL="0" distR="0" wp14:anchorId="69144A9E" wp14:editId="44EDB108">
                  <wp:extent cx="775180" cy="467446"/>
                  <wp:effectExtent l="0" t="0" r="635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6185" cy="492173"/>
                          </a:xfrm>
                          <a:prstGeom prst="rect">
                            <a:avLst/>
                          </a:prstGeom>
                          <a:noFill/>
                          <a:ln>
                            <a:noFill/>
                          </a:ln>
                        </pic:spPr>
                      </pic:pic>
                    </a:graphicData>
                  </a:graphic>
                </wp:inline>
              </w:drawing>
            </w:r>
          </w:p>
        </w:tc>
      </w:tr>
    </w:tbl>
    <w:p w14:paraId="221429B5" w14:textId="0DFA8981" w:rsidR="001E5871" w:rsidRDefault="00362564" w:rsidP="001E5871">
      <w:pPr>
        <w:rPr>
          <w:rFonts w:ascii="Arial" w:hAnsi="Arial" w:cs="Arial"/>
        </w:rPr>
      </w:pPr>
      <w:r>
        <w:rPr>
          <w:rFonts w:ascii="Arial" w:hAnsi="Arial" w:cs="Arial"/>
        </w:rPr>
        <w:t>Abbreviations: TBR, time below range (% time &lt; 70 mg/dL); TBR-VL (% time &lt; 54 mg/dL); TIR, time in range (% time 70-180 mg/dL).</w:t>
      </w:r>
    </w:p>
    <w:p w14:paraId="735AA8C6" w14:textId="382B03EA" w:rsidR="00060A94" w:rsidRDefault="00060A94" w:rsidP="001E5871">
      <w:pPr>
        <w:rPr>
          <w:rFonts w:ascii="Arial" w:hAnsi="Arial" w:cs="Arial"/>
          <w:vertAlign w:val="superscript"/>
        </w:rPr>
      </w:pPr>
      <w:r>
        <w:rPr>
          <w:rFonts w:ascii="Arial" w:hAnsi="Arial" w:cs="Arial"/>
          <w:vertAlign w:val="superscript"/>
        </w:rPr>
        <w:t xml:space="preserve">* </w:t>
      </w:r>
      <w:r>
        <w:rPr>
          <w:rFonts w:ascii="Arial" w:hAnsi="Arial" w:cs="Arial"/>
        </w:rPr>
        <w:t xml:space="preserve">There is no established ADA consensus goal for time in tight range (TITR), but a goal of &gt;50% TITR has </w:t>
      </w:r>
      <w:r w:rsidR="00390EF9">
        <w:rPr>
          <w:rFonts w:ascii="Arial" w:hAnsi="Arial" w:cs="Arial"/>
        </w:rPr>
        <w:t>been proposed</w:t>
      </w:r>
      <w:r>
        <w:rPr>
          <w:rFonts w:ascii="Arial" w:hAnsi="Arial" w:cs="Arial"/>
        </w:rPr>
        <w:t xml:space="preserve">. </w:t>
      </w:r>
    </w:p>
    <w:p w14:paraId="5F79C638" w14:textId="395B01A3" w:rsidR="006C48F1" w:rsidRDefault="006C48F1" w:rsidP="001E5871">
      <w:pPr>
        <w:rPr>
          <w:rFonts w:ascii="Arial" w:hAnsi="Arial" w:cs="Arial"/>
        </w:rPr>
      </w:pPr>
      <w:r>
        <w:rPr>
          <w:rFonts w:ascii="Arial" w:hAnsi="Arial" w:cs="Arial"/>
          <w:vertAlign w:val="superscript"/>
        </w:rPr>
        <w:t>1</w:t>
      </w:r>
      <w:r>
        <w:rPr>
          <w:rFonts w:ascii="Arial" w:hAnsi="Arial" w:cs="Arial"/>
        </w:rPr>
        <w:t xml:space="preserve"> P-value is from an overall test of treatment differences (i.e., test that at least one pair of treatment groups differ), based on an </w:t>
      </w:r>
      <w:r w:rsidRPr="00EF4E23">
        <w:rPr>
          <w:rFonts w:ascii="Arial" w:hAnsi="Arial" w:cs="Arial"/>
        </w:rPr>
        <w:t>omnibus Kruskal-</w:t>
      </w:r>
      <w:proofErr w:type="gramStart"/>
      <w:r w:rsidRPr="00EF4E23">
        <w:rPr>
          <w:rFonts w:ascii="Arial" w:hAnsi="Arial" w:cs="Arial"/>
        </w:rPr>
        <w:t>Wallis</w:t>
      </w:r>
      <w:proofErr w:type="gramEnd"/>
      <w:r w:rsidRPr="00EF4E23">
        <w:rPr>
          <w:rFonts w:ascii="Arial" w:hAnsi="Arial" w:cs="Arial"/>
        </w:rPr>
        <w:t xml:space="preserve"> test, with adjustment for false discovery rate made across all omnibus tests</w:t>
      </w:r>
      <w:r>
        <w:rPr>
          <w:rFonts w:ascii="Arial" w:hAnsi="Arial" w:cs="Arial"/>
        </w:rPr>
        <w:t>.</w:t>
      </w:r>
    </w:p>
    <w:p w14:paraId="44E3CD6D" w14:textId="3F7D53CB" w:rsidR="006A2B82" w:rsidRDefault="006A2B82" w:rsidP="001E5871">
      <w:pPr>
        <w:rPr>
          <w:rFonts w:ascii="Arial" w:hAnsi="Arial" w:cs="Arial"/>
        </w:rPr>
      </w:pPr>
      <w:r>
        <w:rPr>
          <w:rFonts w:ascii="Arial" w:hAnsi="Arial" w:cs="Arial"/>
          <w:vertAlign w:val="superscript"/>
        </w:rPr>
        <w:t>2</w:t>
      </w:r>
      <w:r>
        <w:rPr>
          <w:rFonts w:ascii="Arial" w:hAnsi="Arial" w:cs="Arial"/>
        </w:rPr>
        <w:t xml:space="preserve"> P-values for pairwise comparisons between treatment groups were adjusted for multiple comparisons using the Holm procedure (6 pairwise comparisons per metric). </w:t>
      </w:r>
      <w:r w:rsidRPr="00312A11">
        <w:rPr>
          <w:rFonts w:ascii="Arial" w:hAnsi="Arial" w:cs="Arial"/>
        </w:rPr>
        <w:t xml:space="preserve">Boxes in this column graphically display the results of testing pairwise treatment effects. Each </w:t>
      </w:r>
      <w:r w:rsidRPr="00312A11">
        <w:rPr>
          <w:rFonts w:ascii="Arial" w:hAnsi="Arial" w:cs="Arial"/>
        </w:rPr>
        <w:lastRenderedPageBreak/>
        <w:t xml:space="preserve">corner of the box represents one of the four treatments (I=Insulin glargine, G = Glimepiride, L = Liraglutide, S = Sitagliptin), and </w:t>
      </w:r>
      <w:r>
        <w:rPr>
          <w:rFonts w:ascii="Arial" w:hAnsi="Arial" w:cs="Arial"/>
        </w:rPr>
        <w:t xml:space="preserve">solid </w:t>
      </w:r>
      <w:r w:rsidRPr="00312A11">
        <w:rPr>
          <w:rFonts w:ascii="Arial" w:hAnsi="Arial" w:cs="Arial"/>
        </w:rPr>
        <w:t>lines connect the treatments that differ significantly</w:t>
      </w:r>
      <w:r>
        <w:rPr>
          <w:rFonts w:ascii="Arial" w:hAnsi="Arial" w:cs="Arial"/>
        </w:rPr>
        <w:t xml:space="preserve"> (</w:t>
      </w:r>
      <w:r w:rsidRPr="00312A11">
        <w:rPr>
          <w:rFonts w:ascii="Arial" w:hAnsi="Arial" w:cs="Arial"/>
        </w:rPr>
        <w:t>p ≤0.05</w:t>
      </w:r>
      <w:r>
        <w:rPr>
          <w:rFonts w:ascii="Arial" w:hAnsi="Arial" w:cs="Arial"/>
        </w:rPr>
        <w:t>)</w:t>
      </w:r>
      <w:r w:rsidRPr="00312A11">
        <w:rPr>
          <w:rFonts w:ascii="Arial" w:hAnsi="Arial" w:cs="Arial"/>
        </w:rPr>
        <w:t>. Absence of a line between letters indicates no statistical</w:t>
      </w:r>
      <w:r>
        <w:rPr>
          <w:rFonts w:ascii="Arial" w:hAnsi="Arial" w:cs="Arial"/>
        </w:rPr>
        <w:t>ly significant</w:t>
      </w:r>
      <w:r w:rsidRPr="00312A11">
        <w:rPr>
          <w:rFonts w:ascii="Arial" w:hAnsi="Arial" w:cs="Arial"/>
        </w:rPr>
        <w:t xml:space="preserve"> difference.</w:t>
      </w:r>
    </w:p>
    <w:p w14:paraId="1E5832F9" w14:textId="52641BA3" w:rsidR="002A6462" w:rsidRDefault="0084119D" w:rsidP="005C7A77">
      <w:pPr>
        <w:rPr>
          <w:rFonts w:ascii="Arial" w:hAnsi="Arial" w:cs="Arial"/>
        </w:rPr>
        <w:sectPr w:rsidR="002A6462" w:rsidSect="00471E5C">
          <w:pgSz w:w="15840" w:h="12240" w:orient="landscape"/>
          <w:pgMar w:top="806" w:right="1440" w:bottom="634" w:left="1440" w:header="720" w:footer="720" w:gutter="0"/>
          <w:cols w:space="720"/>
          <w:docGrid w:linePitch="360"/>
        </w:sectPr>
      </w:pPr>
      <w:r>
        <w:rPr>
          <w:rFonts w:ascii="Arial" w:hAnsi="Arial" w:cs="Arial"/>
          <w:vertAlign w:val="superscript"/>
        </w:rPr>
        <w:t>3</w:t>
      </w:r>
      <w:r>
        <w:rPr>
          <w:rFonts w:ascii="Arial" w:hAnsi="Arial" w:cs="Arial"/>
        </w:rPr>
        <w:t xml:space="preserve"> Since the overall test</w:t>
      </w:r>
      <w:r w:rsidR="00060A94">
        <w:rPr>
          <w:rFonts w:ascii="Arial" w:hAnsi="Arial" w:cs="Arial"/>
        </w:rPr>
        <w:t>s</w:t>
      </w:r>
      <w:r>
        <w:rPr>
          <w:rFonts w:ascii="Arial" w:hAnsi="Arial" w:cs="Arial"/>
        </w:rPr>
        <w:t xml:space="preserve"> of treatment differences w</w:t>
      </w:r>
      <w:r w:rsidR="00060A94">
        <w:rPr>
          <w:rFonts w:ascii="Arial" w:hAnsi="Arial" w:cs="Arial"/>
        </w:rPr>
        <w:t>ere</w:t>
      </w:r>
      <w:r>
        <w:rPr>
          <w:rFonts w:ascii="Arial" w:hAnsi="Arial" w:cs="Arial"/>
        </w:rPr>
        <w:t xml:space="preserve"> not statistically significant (i.e., no treatment group differences), pairwise comparisons between treatment groups were not conducted.</w:t>
      </w:r>
    </w:p>
    <w:p w14:paraId="656F8ED5" w14:textId="11C8C8A4" w:rsidR="00BB0EC0" w:rsidRDefault="00BB0EC0" w:rsidP="009260D3">
      <w:pPr>
        <w:pStyle w:val="Heading1"/>
      </w:pPr>
      <w:bookmarkStart w:id="12" w:name="_Toc219835858"/>
      <w:r w:rsidRPr="009260D3">
        <w:rPr>
          <w:b/>
          <w:bCs/>
        </w:rPr>
        <w:lastRenderedPageBreak/>
        <w:t xml:space="preserve">Supplemental Figure </w:t>
      </w:r>
      <w:r w:rsidR="00525487" w:rsidRPr="009260D3">
        <w:rPr>
          <w:b/>
          <w:bCs/>
        </w:rPr>
        <w:t>1</w:t>
      </w:r>
      <w:r w:rsidRPr="009260D3">
        <w:rPr>
          <w:b/>
          <w:bCs/>
        </w:rPr>
        <w:t>.</w:t>
      </w:r>
      <w:r>
        <w:t xml:space="preserve"> CONSORT diagram.</w:t>
      </w:r>
      <w:bookmarkEnd w:id="12"/>
    </w:p>
    <w:p w14:paraId="35045B1D" w14:textId="4F19DA4B" w:rsidR="00BB0EC0" w:rsidRDefault="001A20F1">
      <w:pPr>
        <w:rPr>
          <w:rFonts w:ascii="Arial" w:hAnsi="Arial" w:cs="Arial"/>
        </w:rPr>
      </w:pPr>
      <w:r>
        <w:rPr>
          <w:rFonts w:ascii="Arial" w:hAnsi="Arial" w:cs="Arial"/>
          <w:noProof/>
        </w:rPr>
        <w:drawing>
          <wp:inline distT="0" distB="0" distL="0" distR="0" wp14:anchorId="28B81C64" wp14:editId="5ECEB346">
            <wp:extent cx="6309360" cy="6300216"/>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9360" cy="6300216"/>
                    </a:xfrm>
                    <a:prstGeom prst="rect">
                      <a:avLst/>
                    </a:prstGeom>
                    <a:noFill/>
                  </pic:spPr>
                </pic:pic>
              </a:graphicData>
            </a:graphic>
          </wp:inline>
        </w:drawing>
      </w:r>
    </w:p>
    <w:p w14:paraId="2A1D94C2" w14:textId="62BCA31A" w:rsidR="00BB0EC0" w:rsidRPr="00471E5C" w:rsidRDefault="00BB0EC0" w:rsidP="00BB0EC0">
      <w:pPr>
        <w:spacing w:after="0" w:line="240" w:lineRule="auto"/>
        <w:rPr>
          <w:rFonts w:ascii="Times New Roman" w:eastAsia="Times New Roman" w:hAnsi="Times New Roman" w:cs="Times New Roman"/>
        </w:rPr>
      </w:pPr>
      <w:proofErr w:type="spellStart"/>
      <w:proofErr w:type="gramStart"/>
      <w:r w:rsidRPr="00471E5C">
        <w:rPr>
          <w:rFonts w:ascii="Calibri" w:eastAsia="+mn-ea" w:hAnsi="Calibri" w:cs="+mn-cs"/>
          <w:color w:val="000000"/>
          <w:kern w:val="24"/>
          <w:position w:val="5"/>
          <w:vertAlign w:val="superscript"/>
        </w:rPr>
        <w:t>a</w:t>
      </w:r>
      <w:proofErr w:type="spellEnd"/>
      <w:r w:rsidRPr="00471E5C">
        <w:rPr>
          <w:rFonts w:ascii="Calibri" w:eastAsia="+mn-ea" w:hAnsi="Calibri" w:cs="+mn-cs"/>
          <w:color w:val="000000"/>
          <w:kern w:val="24"/>
          <w:position w:val="5"/>
          <w:vertAlign w:val="superscript"/>
        </w:rPr>
        <w:t xml:space="preserve"> </w:t>
      </w:r>
      <w:r w:rsidR="002A205C">
        <w:rPr>
          <w:rFonts w:ascii="Calibri" w:eastAsia="+mn-ea" w:hAnsi="Calibri" w:cs="+mn-cs"/>
          <w:color w:val="000000"/>
          <w:kern w:val="24"/>
        </w:rPr>
        <w:t xml:space="preserve"> Of</w:t>
      </w:r>
      <w:proofErr w:type="gramEnd"/>
      <w:r w:rsidR="002A205C">
        <w:rPr>
          <w:rFonts w:ascii="Calibri" w:eastAsia="+mn-ea" w:hAnsi="Calibri" w:cs="+mn-cs"/>
          <w:color w:val="000000"/>
          <w:kern w:val="24"/>
        </w:rPr>
        <w:t xml:space="preserve"> the 87 who met secondary outcome, 48 (55.2%) refused per-protocol rescue insulin</w:t>
      </w:r>
    </w:p>
    <w:p w14:paraId="4BE09A70" w14:textId="7AAB352C" w:rsidR="00BB0EC0" w:rsidRPr="00471E5C" w:rsidRDefault="00BB0EC0" w:rsidP="00BB0EC0">
      <w:pPr>
        <w:spacing w:after="0" w:line="240" w:lineRule="auto"/>
        <w:rPr>
          <w:rFonts w:ascii="Times New Roman" w:eastAsia="Times New Roman" w:hAnsi="Times New Roman" w:cs="Times New Roman"/>
        </w:rPr>
      </w:pPr>
      <w:proofErr w:type="gramStart"/>
      <w:r w:rsidRPr="00471E5C">
        <w:rPr>
          <w:rFonts w:ascii="Calibri" w:eastAsia="+mn-ea" w:hAnsi="Calibri" w:cs="+mn-cs"/>
          <w:color w:val="000000"/>
          <w:kern w:val="24"/>
          <w:position w:val="5"/>
          <w:vertAlign w:val="superscript"/>
        </w:rPr>
        <w:t xml:space="preserve">b </w:t>
      </w:r>
      <w:r w:rsidR="002A205C" w:rsidRPr="002A205C">
        <w:rPr>
          <w:rFonts w:ascii="Calibri" w:eastAsia="+mn-ea" w:hAnsi="Calibri" w:cs="+mn-cs"/>
          <w:color w:val="000000"/>
          <w:kern w:val="24"/>
        </w:rPr>
        <w:t xml:space="preserve"> </w:t>
      </w:r>
      <w:r w:rsidR="002A205C">
        <w:rPr>
          <w:rFonts w:ascii="Calibri" w:eastAsia="+mn-ea" w:hAnsi="Calibri" w:cs="+mn-cs"/>
          <w:color w:val="000000"/>
          <w:kern w:val="24"/>
        </w:rPr>
        <w:t>Of</w:t>
      </w:r>
      <w:proofErr w:type="gramEnd"/>
      <w:r w:rsidR="002A205C">
        <w:rPr>
          <w:rFonts w:ascii="Calibri" w:eastAsia="+mn-ea" w:hAnsi="Calibri" w:cs="+mn-cs"/>
          <w:color w:val="000000"/>
          <w:kern w:val="24"/>
        </w:rPr>
        <w:t xml:space="preserve"> the 103 who met secondary outcome, 46 (44.7%) refused per-protocol rescue insulin</w:t>
      </w:r>
    </w:p>
    <w:p w14:paraId="02918ADD" w14:textId="6A54D22D" w:rsidR="00BB0EC0" w:rsidRPr="00471E5C" w:rsidRDefault="00BB0EC0" w:rsidP="00BB0EC0">
      <w:pPr>
        <w:spacing w:after="0" w:line="240" w:lineRule="auto"/>
        <w:rPr>
          <w:rFonts w:ascii="Times New Roman" w:eastAsia="Times New Roman" w:hAnsi="Times New Roman" w:cs="Times New Roman"/>
        </w:rPr>
      </w:pPr>
      <w:proofErr w:type="gramStart"/>
      <w:r w:rsidRPr="00471E5C">
        <w:rPr>
          <w:rFonts w:ascii="Calibri" w:eastAsia="+mn-ea" w:hAnsi="Calibri" w:cs="+mn-cs"/>
          <w:color w:val="000000"/>
          <w:kern w:val="24"/>
          <w:position w:val="5"/>
          <w:vertAlign w:val="superscript"/>
        </w:rPr>
        <w:t xml:space="preserve">c </w:t>
      </w:r>
      <w:r w:rsidR="002A205C" w:rsidRPr="002A205C">
        <w:rPr>
          <w:rFonts w:ascii="Calibri" w:eastAsia="+mn-ea" w:hAnsi="Calibri" w:cs="+mn-cs"/>
          <w:color w:val="000000"/>
          <w:kern w:val="24"/>
        </w:rPr>
        <w:t xml:space="preserve"> </w:t>
      </w:r>
      <w:r w:rsidR="002A205C">
        <w:rPr>
          <w:rFonts w:ascii="Calibri" w:eastAsia="+mn-ea" w:hAnsi="Calibri" w:cs="+mn-cs"/>
          <w:color w:val="000000"/>
          <w:kern w:val="24"/>
        </w:rPr>
        <w:t>Of</w:t>
      </w:r>
      <w:proofErr w:type="gramEnd"/>
      <w:r w:rsidR="002A205C">
        <w:rPr>
          <w:rFonts w:ascii="Calibri" w:eastAsia="+mn-ea" w:hAnsi="Calibri" w:cs="+mn-cs"/>
          <w:color w:val="000000"/>
          <w:kern w:val="24"/>
        </w:rPr>
        <w:t xml:space="preserve"> the 103 who met secondary outcome, 40 (38.8%) refused per-protocol rescue insulin</w:t>
      </w:r>
    </w:p>
    <w:p w14:paraId="165E92D7" w14:textId="33485D63" w:rsidR="00BB0EC0" w:rsidRPr="00471E5C" w:rsidRDefault="00BB0EC0" w:rsidP="00471E5C">
      <w:pPr>
        <w:spacing w:after="0" w:line="240" w:lineRule="auto"/>
        <w:rPr>
          <w:rFonts w:ascii="Times New Roman" w:eastAsia="Times New Roman" w:hAnsi="Times New Roman" w:cs="Times New Roman"/>
          <w:sz w:val="24"/>
          <w:szCs w:val="24"/>
        </w:rPr>
      </w:pPr>
      <w:proofErr w:type="gramStart"/>
      <w:r w:rsidRPr="00471E5C">
        <w:rPr>
          <w:rFonts w:ascii="Calibri" w:eastAsia="+mn-ea" w:hAnsi="Calibri" w:cs="+mn-cs"/>
          <w:color w:val="000000"/>
          <w:kern w:val="24"/>
          <w:position w:val="5"/>
          <w:vertAlign w:val="superscript"/>
        </w:rPr>
        <w:t>d</w:t>
      </w:r>
      <w:r w:rsidRPr="00471E5C">
        <w:rPr>
          <w:rFonts w:ascii="Calibri" w:eastAsia="+mn-ea" w:hAnsi="Calibri" w:cs="+mn-cs"/>
          <w:color w:val="000000"/>
          <w:kern w:val="24"/>
        </w:rPr>
        <w:t xml:space="preserve"> </w:t>
      </w:r>
      <w:r w:rsidR="002A205C" w:rsidRPr="002A205C">
        <w:rPr>
          <w:rFonts w:ascii="Calibri" w:eastAsia="+mn-ea" w:hAnsi="Calibri" w:cs="+mn-cs"/>
          <w:color w:val="000000"/>
          <w:kern w:val="24"/>
        </w:rPr>
        <w:t xml:space="preserve"> </w:t>
      </w:r>
      <w:r w:rsidR="002A205C">
        <w:rPr>
          <w:rFonts w:ascii="Calibri" w:eastAsia="+mn-ea" w:hAnsi="Calibri" w:cs="+mn-cs"/>
          <w:color w:val="000000"/>
          <w:kern w:val="24"/>
        </w:rPr>
        <w:t>Of</w:t>
      </w:r>
      <w:proofErr w:type="gramEnd"/>
      <w:r w:rsidR="002A205C">
        <w:rPr>
          <w:rFonts w:ascii="Calibri" w:eastAsia="+mn-ea" w:hAnsi="Calibri" w:cs="+mn-cs"/>
          <w:color w:val="000000"/>
          <w:kern w:val="24"/>
        </w:rPr>
        <w:t xml:space="preserve"> the 146 who met secondary outcome, 49 (33.6%) refused per-protocol rescue insulin</w:t>
      </w:r>
      <w:r w:rsidR="002A205C" w:rsidDel="002A205C">
        <w:rPr>
          <w:rFonts w:ascii="Arial" w:hAnsi="Arial" w:cs="Arial"/>
        </w:rPr>
        <w:t xml:space="preserve"> </w:t>
      </w:r>
    </w:p>
    <w:p w14:paraId="6317F17F" w14:textId="77777777" w:rsidR="00BB0EC0" w:rsidRDefault="00BB0EC0" w:rsidP="005C7A77">
      <w:pPr>
        <w:rPr>
          <w:rFonts w:ascii="Arial" w:hAnsi="Arial" w:cs="Arial"/>
        </w:rPr>
        <w:sectPr w:rsidR="00BB0EC0" w:rsidSect="00211F55">
          <w:pgSz w:w="12240" w:h="15840"/>
          <w:pgMar w:top="1440" w:right="634" w:bottom="1440" w:left="806" w:header="720" w:footer="720" w:gutter="0"/>
          <w:cols w:space="720"/>
          <w:docGrid w:linePitch="360"/>
        </w:sectPr>
      </w:pPr>
    </w:p>
    <w:p w14:paraId="452250DC" w14:textId="15F3283C" w:rsidR="0085668B" w:rsidRDefault="0085668B" w:rsidP="0085668B">
      <w:pPr>
        <w:pStyle w:val="Heading1"/>
      </w:pPr>
      <w:bookmarkStart w:id="13" w:name="_Toc219835859"/>
      <w:r w:rsidRPr="009260D3">
        <w:rPr>
          <w:b/>
          <w:bCs/>
        </w:rPr>
        <w:lastRenderedPageBreak/>
        <w:t xml:space="preserve">Supplemental Figure </w:t>
      </w:r>
      <w:r>
        <w:rPr>
          <w:b/>
          <w:bCs/>
        </w:rPr>
        <w:t>2</w:t>
      </w:r>
      <w:r w:rsidRPr="009260D3">
        <w:rPr>
          <w:b/>
          <w:bCs/>
        </w:rPr>
        <w:t>.</w:t>
      </w:r>
      <w:r>
        <w:t xml:space="preserve"> </w:t>
      </w:r>
      <w:r w:rsidRPr="0085668B">
        <w:t xml:space="preserve">Boxplots of the distribution of core CGM metrics by treatment group among the on-treatment </w:t>
      </w:r>
      <w:proofErr w:type="gramStart"/>
      <w:r w:rsidRPr="0085668B">
        <w:t>cohort.</w:t>
      </w:r>
      <w:r>
        <w:t>.</w:t>
      </w:r>
      <w:bookmarkEnd w:id="13"/>
      <w:proofErr w:type="gramEnd"/>
    </w:p>
    <w:p w14:paraId="7A6129EF" w14:textId="77777777" w:rsidR="005C7A77" w:rsidRDefault="005C7A77" w:rsidP="005C7A77">
      <w:pPr>
        <w:rPr>
          <w:rFonts w:ascii="Arial" w:hAnsi="Arial" w:cs="Arial"/>
        </w:rPr>
      </w:pPr>
      <w:r>
        <w:rPr>
          <w:rFonts w:ascii="Arial" w:hAnsi="Arial" w:cs="Arial"/>
          <w:noProof/>
        </w:rPr>
        <w:drawing>
          <wp:inline distT="0" distB="0" distL="0" distR="0" wp14:anchorId="2421737F" wp14:editId="4958832C">
            <wp:extent cx="8229617" cy="5029210"/>
            <wp:effectExtent l="0" t="0" r="0" b="0"/>
            <wp:docPr id="700645583" name="Picture 700645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45583" name="Picture 70064558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29617" cy="5029210"/>
                    </a:xfrm>
                    <a:prstGeom prst="rect">
                      <a:avLst/>
                    </a:prstGeom>
                  </pic:spPr>
                </pic:pic>
              </a:graphicData>
            </a:graphic>
          </wp:inline>
        </w:drawing>
      </w:r>
    </w:p>
    <w:p w14:paraId="0999368F" w14:textId="0D93D94A" w:rsidR="005C7A77" w:rsidRDefault="005C7A77" w:rsidP="005C7A77">
      <w:pPr>
        <w:rPr>
          <w:rFonts w:ascii="Arial" w:hAnsi="Arial" w:cs="Arial"/>
        </w:rPr>
      </w:pPr>
      <w:r>
        <w:rPr>
          <w:rFonts w:ascii="Arial" w:hAnsi="Arial" w:cs="Arial"/>
        </w:rPr>
        <w:t xml:space="preserve">Note: The box indicates the interquartile range, outliers are not displayed on the boxplot, and whiskers extend to 1.5 times the interquartile range. </w:t>
      </w:r>
      <w:r w:rsidRPr="0089112B">
        <w:rPr>
          <w:rFonts w:ascii="Arial" w:hAnsi="Arial" w:cs="Arial"/>
        </w:rPr>
        <w:t>Abbreviations: AG, average glucose; %CV, coefficient of variation (standard deviation of glucose divided by average glucose); TAR, time above range (% time &gt; 180 mg/dL); TAR-H, time above range high (% time 181-250 mg/dL); TAR-VH, time above range very high (% time &gt;250 mg/dL); TBR, time below range (% time &lt; 70 mg/dL); TBR-L, time below range low (% time 54-69 mg/dL); TBR-VL (% time &lt; 54 mg/dL); TIR, time in range (% time 70-180 mg/dL); TITR, time in tight range (% time 70-140 mg/dL).</w:t>
      </w:r>
    </w:p>
    <w:p w14:paraId="04024CF5" w14:textId="7A7FDE4D" w:rsidR="00537305" w:rsidRDefault="00537305" w:rsidP="009260D3">
      <w:pPr>
        <w:pStyle w:val="Heading1"/>
      </w:pPr>
      <w:bookmarkStart w:id="14" w:name="_Toc219835860"/>
      <w:r w:rsidRPr="009260D3">
        <w:rPr>
          <w:b/>
          <w:bCs/>
        </w:rPr>
        <w:lastRenderedPageBreak/>
        <w:t xml:space="preserve">Supplemental Figure </w:t>
      </w:r>
      <w:r w:rsidR="00525487" w:rsidRPr="009260D3">
        <w:rPr>
          <w:b/>
          <w:bCs/>
        </w:rPr>
        <w:t>3</w:t>
      </w:r>
      <w:r w:rsidRPr="009260D3">
        <w:rPr>
          <w:b/>
          <w:bCs/>
        </w:rPr>
        <w:t xml:space="preserve">. </w:t>
      </w:r>
      <w:r>
        <w:t xml:space="preserve">The </w:t>
      </w:r>
      <w:proofErr w:type="gramStart"/>
      <w:r>
        <w:t>percent</w:t>
      </w:r>
      <w:proofErr w:type="gramEnd"/>
      <w:r>
        <w:t xml:space="preserve"> time spent in defined CGM ranges by randomized treatment group, among the on-treatment cohort. Suggested targets for metric</w:t>
      </w:r>
      <w:r w:rsidR="00B80D10">
        <w:t>s</w:t>
      </w:r>
      <w:r>
        <w:t xml:space="preserve"> are provided on the right side of the figure.</w:t>
      </w:r>
      <w:bookmarkEnd w:id="14"/>
      <w:r>
        <w:t xml:space="preserve"> </w:t>
      </w:r>
    </w:p>
    <w:p w14:paraId="674F0774" w14:textId="7A9BECE5" w:rsidR="00537305" w:rsidRDefault="008C6949" w:rsidP="00537305">
      <w:pPr>
        <w:rPr>
          <w:rFonts w:ascii="Arial" w:hAnsi="Arial" w:cs="Arial"/>
        </w:rPr>
      </w:pPr>
      <w:r w:rsidRPr="008C6949">
        <w:rPr>
          <w:rFonts w:ascii="Arial" w:hAnsi="Arial" w:cs="Arial"/>
          <w:noProof/>
        </w:rPr>
        <w:drawing>
          <wp:anchor distT="0" distB="0" distL="114300" distR="114300" simplePos="0" relativeHeight="251664384" behindDoc="0" locked="0" layoutInCell="1" allowOverlap="1" wp14:anchorId="4ADC1782" wp14:editId="1278F222">
            <wp:simplePos x="0" y="0"/>
            <wp:positionH relativeFrom="margin">
              <wp:align>left</wp:align>
            </wp:positionH>
            <wp:positionV relativeFrom="paragraph">
              <wp:posOffset>3810</wp:posOffset>
            </wp:positionV>
            <wp:extent cx="8089900" cy="5387649"/>
            <wp:effectExtent l="0" t="0" r="6350" b="3810"/>
            <wp:wrapNone/>
            <wp:docPr id="9" name="Picture 8">
              <a:extLst xmlns:a="http://schemas.openxmlformats.org/drawingml/2006/main">
                <a:ext uri="{FF2B5EF4-FFF2-40B4-BE49-F238E27FC236}">
                  <a16:creationId xmlns:a16="http://schemas.microsoft.com/office/drawing/2014/main" id="{42D9C940-0AA2-412D-AF8F-74F41CB384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2D9C940-0AA2-412D-AF8F-74F41CB3840A}"/>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l="5625"/>
                    <a:stretch/>
                  </pic:blipFill>
                  <pic:spPr>
                    <a:xfrm>
                      <a:off x="0" y="0"/>
                      <a:ext cx="8089900" cy="5387649"/>
                    </a:xfrm>
                    <a:prstGeom prst="rect">
                      <a:avLst/>
                    </a:prstGeom>
                  </pic:spPr>
                </pic:pic>
              </a:graphicData>
            </a:graphic>
            <wp14:sizeRelH relativeFrom="margin">
              <wp14:pctWidth>0</wp14:pctWidth>
            </wp14:sizeRelH>
            <wp14:sizeRelV relativeFrom="margin">
              <wp14:pctHeight>0</wp14:pctHeight>
            </wp14:sizeRelV>
          </wp:anchor>
        </w:drawing>
      </w:r>
      <w:r w:rsidRPr="008C6949">
        <w:rPr>
          <w:rFonts w:ascii="Arial" w:hAnsi="Arial" w:cs="Arial"/>
          <w:noProof/>
        </w:rPr>
        <mc:AlternateContent>
          <mc:Choice Requires="wps">
            <w:drawing>
              <wp:anchor distT="0" distB="0" distL="114300" distR="114300" simplePos="0" relativeHeight="251665408" behindDoc="0" locked="0" layoutInCell="1" allowOverlap="1" wp14:anchorId="31013928" wp14:editId="16FA85E1">
                <wp:simplePos x="0" y="0"/>
                <wp:positionH relativeFrom="column">
                  <wp:posOffset>6598285</wp:posOffset>
                </wp:positionH>
                <wp:positionV relativeFrom="paragraph">
                  <wp:posOffset>1127760</wp:posOffset>
                </wp:positionV>
                <wp:extent cx="64340" cy="3454399"/>
                <wp:effectExtent l="0" t="19050" r="12065" b="13335"/>
                <wp:wrapNone/>
                <wp:docPr id="10" name="Right Bracket 9">
                  <a:extLst xmlns:a="http://schemas.openxmlformats.org/drawingml/2006/main">
                    <a:ext uri="{FF2B5EF4-FFF2-40B4-BE49-F238E27FC236}">
                      <a16:creationId xmlns:a16="http://schemas.microsoft.com/office/drawing/2014/main" id="{A611F76C-BBCB-4E85-A54F-ECBC62CFEC79}"/>
                    </a:ext>
                  </a:extLst>
                </wp:docPr>
                <wp:cNvGraphicFramePr/>
                <a:graphic xmlns:a="http://schemas.openxmlformats.org/drawingml/2006/main">
                  <a:graphicData uri="http://schemas.microsoft.com/office/word/2010/wordprocessingShape">
                    <wps:wsp>
                      <wps:cNvSpPr/>
                      <wps:spPr>
                        <a:xfrm>
                          <a:off x="0" y="0"/>
                          <a:ext cx="64340" cy="3454399"/>
                        </a:xfrm>
                        <a:prstGeom prst="rightBracket">
                          <a:avLst/>
                        </a:prstGeom>
                        <a:ln w="28575"/>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type w14:anchorId="739159A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9" o:spid="_x0000_s1026" type="#_x0000_t86" style="position:absolute;margin-left:519.55pt;margin-top:88.8pt;width:5.05pt;height:2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" adj="34" strokecolor="black [3200]" strokeweight="2.25pt">
                <v:stroke joinstyle="miter"/>
              </v:shape>
            </w:pict>
          </mc:Fallback>
        </mc:AlternateContent>
      </w:r>
      <w:r w:rsidRPr="008C6949">
        <w:rPr>
          <w:rFonts w:ascii="Arial" w:hAnsi="Arial" w:cs="Arial"/>
          <w:noProof/>
        </w:rPr>
        <mc:AlternateContent>
          <mc:Choice Requires="wps">
            <w:drawing>
              <wp:anchor distT="0" distB="0" distL="114300" distR="114300" simplePos="0" relativeHeight="251666432" behindDoc="0" locked="0" layoutInCell="1" allowOverlap="1" wp14:anchorId="23EED41E" wp14:editId="1C4C5266">
                <wp:simplePos x="0" y="0"/>
                <wp:positionH relativeFrom="column">
                  <wp:posOffset>6790055</wp:posOffset>
                </wp:positionH>
                <wp:positionV relativeFrom="paragraph">
                  <wp:posOffset>1924050</wp:posOffset>
                </wp:positionV>
                <wp:extent cx="76200" cy="2667001"/>
                <wp:effectExtent l="0" t="19050" r="19050" b="19050"/>
                <wp:wrapNone/>
                <wp:docPr id="700645587" name="Right Bracket 12"/>
                <wp:cNvGraphicFramePr/>
                <a:graphic xmlns:a="http://schemas.openxmlformats.org/drawingml/2006/main">
                  <a:graphicData uri="http://schemas.microsoft.com/office/word/2010/wordprocessingShape">
                    <wps:wsp>
                      <wps:cNvSpPr/>
                      <wps:spPr>
                        <a:xfrm>
                          <a:off x="0" y="0"/>
                          <a:ext cx="76200" cy="2667001"/>
                        </a:xfrm>
                        <a:prstGeom prst="rightBracket">
                          <a:avLst/>
                        </a:prstGeom>
                        <a:ln w="28575"/>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 w14:anchorId="17107175" id="Right Bracket 12" o:spid="_x0000_s1026" type="#_x0000_t86" style="position:absolute;margin-left:534.65pt;margin-top:151.5pt;width:6pt;height:21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" adj="51" strokecolor="black [3200]" strokeweight="2.25pt">
                <v:stroke joinstyle="miter"/>
              </v:shape>
            </w:pict>
          </mc:Fallback>
        </mc:AlternateContent>
      </w:r>
      <w:r w:rsidRPr="008C6949">
        <w:rPr>
          <w:rFonts w:ascii="Arial" w:hAnsi="Arial" w:cs="Arial"/>
          <w:noProof/>
        </w:rPr>
        <mc:AlternateContent>
          <mc:Choice Requires="wps">
            <w:drawing>
              <wp:anchor distT="0" distB="0" distL="114300" distR="114300" simplePos="0" relativeHeight="251667456" behindDoc="0" locked="0" layoutInCell="1" allowOverlap="1" wp14:anchorId="3701E22E" wp14:editId="5E4ED15B">
                <wp:simplePos x="0" y="0"/>
                <wp:positionH relativeFrom="column">
                  <wp:posOffset>6676390</wp:posOffset>
                </wp:positionH>
                <wp:positionV relativeFrom="paragraph">
                  <wp:posOffset>1559560</wp:posOffset>
                </wp:positionV>
                <wp:extent cx="1202267" cy="0"/>
                <wp:effectExtent l="0" t="19050" r="36195" b="19050"/>
                <wp:wrapNone/>
                <wp:docPr id="17" name="Straight Connector 16">
                  <a:extLst xmlns:a="http://schemas.openxmlformats.org/drawingml/2006/main">
                    <a:ext uri="{FF2B5EF4-FFF2-40B4-BE49-F238E27FC236}">
                      <a16:creationId xmlns:a16="http://schemas.microsoft.com/office/drawing/2014/main" id="{7B432F73-A784-40DF-BB6D-D55D7B6FB8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2267"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F62CC5" id="Straight Connector 1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25.7pt,122.8pt" to="620.35pt,1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" strokecolor="black [3200]" strokeweight="2.25pt">
                <v:stroke joinstyle="miter"/>
                <o:lock v:ext="edit" shapetype="f"/>
              </v:line>
            </w:pict>
          </mc:Fallback>
        </mc:AlternateContent>
      </w:r>
      <w:r w:rsidRPr="008C6949">
        <w:rPr>
          <w:rFonts w:ascii="Arial" w:hAnsi="Arial" w:cs="Arial"/>
          <w:noProof/>
        </w:rPr>
        <mc:AlternateContent>
          <mc:Choice Requires="wps">
            <w:drawing>
              <wp:anchor distT="0" distB="0" distL="114300" distR="114300" simplePos="0" relativeHeight="251668480" behindDoc="0" locked="0" layoutInCell="1" allowOverlap="1" wp14:anchorId="10C27750" wp14:editId="0F67F715">
                <wp:simplePos x="0" y="0"/>
                <wp:positionH relativeFrom="column">
                  <wp:posOffset>6650990</wp:posOffset>
                </wp:positionH>
                <wp:positionV relativeFrom="paragraph">
                  <wp:posOffset>1257935</wp:posOffset>
                </wp:positionV>
                <wp:extent cx="2861733" cy="830997"/>
                <wp:effectExtent l="0" t="0" r="0" b="0"/>
                <wp:wrapNone/>
                <wp:docPr id="700645588" name="TextBox 17"/>
                <wp:cNvGraphicFramePr/>
                <a:graphic xmlns:a="http://schemas.openxmlformats.org/drawingml/2006/main">
                  <a:graphicData uri="http://schemas.microsoft.com/office/word/2010/wordprocessingShape">
                    <wps:wsp>
                      <wps:cNvSpPr txBox="1"/>
                      <wps:spPr>
                        <a:xfrm>
                          <a:off x="0" y="0"/>
                          <a:ext cx="2861733" cy="830997"/>
                        </a:xfrm>
                        <a:prstGeom prst="rect">
                          <a:avLst/>
                        </a:prstGeom>
                        <a:noFill/>
                      </wps:spPr>
                      <wps:txbx>
                        <w:txbxContent>
                          <w:p w14:paraId="4CB87275"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in Range </w:t>
                            </w:r>
                            <w:r>
                              <w:rPr>
                                <w:rFonts w:ascii="Arial" w:hAnsi="Arial" w:cs="Arial"/>
                                <w:color w:val="000000" w:themeColor="text1"/>
                                <w:kern w:val="24"/>
                              </w:rPr>
                              <w:t xml:space="preserve">70-180 mg/dL </w:t>
                            </w:r>
                          </w:p>
                        </w:txbxContent>
                      </wps:txbx>
                      <wps:bodyPr wrap="square" rtlCol="0">
                        <a:spAutoFit/>
                      </wps:bodyPr>
                    </wps:wsp>
                  </a:graphicData>
                </a:graphic>
              </wp:anchor>
            </w:drawing>
          </mc:Choice>
          <mc:Fallback>
            <w:pict>
              <v:shapetype w14:anchorId="10C27750" id="_x0000_t202" coordsize="21600,21600" o:spt="202" path="m,l,21600r21600,l21600,xe">
                <v:stroke joinstyle="miter"/>
                <v:path gradientshapeok="t" o:connecttype="rect"/>
              </v:shapetype>
              <v:shape id="TextBox 17" o:spid="_x0000_s1026" type="#_x0000_t202" style="position:absolute;margin-left:523.7pt;margin-top:99.05pt;width:225.35pt;height:65.4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" filled="f" stroked="f">
                <v:textbox style="mso-fit-shape-to-text:t">
                  <w:txbxContent>
                    <w:p w14:paraId="4CB87275"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in Range </w:t>
                      </w:r>
                      <w:r>
                        <w:rPr>
                          <w:rFonts w:ascii="Arial" w:hAnsi="Arial" w:cs="Arial"/>
                          <w:color w:val="000000" w:themeColor="text1"/>
                          <w:kern w:val="24"/>
                        </w:rPr>
                        <w:t xml:space="preserve">70-180 mg/dL </w:t>
                      </w:r>
                    </w:p>
                  </w:txbxContent>
                </v:textbox>
              </v:shape>
            </w:pict>
          </mc:Fallback>
        </mc:AlternateContent>
      </w:r>
      <w:r w:rsidRPr="008C6949">
        <w:rPr>
          <w:rFonts w:ascii="Arial" w:hAnsi="Arial" w:cs="Arial"/>
          <w:noProof/>
        </w:rPr>
        <mc:AlternateContent>
          <mc:Choice Requires="wps">
            <w:drawing>
              <wp:anchor distT="0" distB="0" distL="114300" distR="114300" simplePos="0" relativeHeight="251669504" behindDoc="0" locked="0" layoutInCell="1" allowOverlap="1" wp14:anchorId="227E8AE4" wp14:editId="6BA31163">
                <wp:simplePos x="0" y="0"/>
                <wp:positionH relativeFrom="column">
                  <wp:posOffset>6858635</wp:posOffset>
                </wp:positionH>
                <wp:positionV relativeFrom="paragraph">
                  <wp:posOffset>2835910</wp:posOffset>
                </wp:positionV>
                <wp:extent cx="2861733" cy="307777"/>
                <wp:effectExtent l="0" t="0" r="0" b="0"/>
                <wp:wrapNone/>
                <wp:docPr id="7" name="TextBox 6">
                  <a:extLst xmlns:a="http://schemas.openxmlformats.org/drawingml/2006/main">
                    <a:ext uri="{FF2B5EF4-FFF2-40B4-BE49-F238E27FC236}">
                      <a16:creationId xmlns:a16="http://schemas.microsoft.com/office/drawing/2014/main" id="{370BF0A6-C4FB-4A4A-ADEF-B3A70515BA67}"/>
                    </a:ext>
                  </a:extLst>
                </wp:docPr>
                <wp:cNvGraphicFramePr/>
                <a:graphic xmlns:a="http://schemas.openxmlformats.org/drawingml/2006/main">
                  <a:graphicData uri="http://schemas.microsoft.com/office/word/2010/wordprocessingShape">
                    <wps:wsp>
                      <wps:cNvSpPr txBox="1"/>
                      <wps:spPr>
                        <a:xfrm>
                          <a:off x="0" y="0"/>
                          <a:ext cx="2861733" cy="307777"/>
                        </a:xfrm>
                        <a:prstGeom prst="rect">
                          <a:avLst/>
                        </a:prstGeom>
                        <a:noFill/>
                      </wps:spPr>
                      <wps:txbx>
                        <w:txbxContent>
                          <w:p w14:paraId="5B0BC7EC"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in Tight Range </w:t>
                            </w:r>
                            <w:r>
                              <w:rPr>
                                <w:rFonts w:ascii="Arial" w:hAnsi="Arial" w:cs="Arial"/>
                                <w:color w:val="000000" w:themeColor="text1"/>
                                <w:kern w:val="24"/>
                              </w:rPr>
                              <w:t xml:space="preserve">70-140 </w:t>
                            </w:r>
                          </w:p>
                        </w:txbxContent>
                      </wps:txbx>
                      <wps:bodyPr wrap="square" rtlCol="0">
                        <a:spAutoFit/>
                      </wps:bodyPr>
                    </wps:wsp>
                  </a:graphicData>
                </a:graphic>
              </wp:anchor>
            </w:drawing>
          </mc:Choice>
          <mc:Fallback>
            <w:pict>
              <v:shape w14:anchorId="227E8AE4" id="TextBox 6" o:spid="_x0000_s1027" type="#_x0000_t202" style="position:absolute;margin-left:540.05pt;margin-top:223.3pt;width:225.35pt;height:24.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" filled="f" stroked="f">
                <v:textbox style="mso-fit-shape-to-text:t">
                  <w:txbxContent>
                    <w:p w14:paraId="5B0BC7EC"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in Tight Range </w:t>
                      </w:r>
                      <w:r>
                        <w:rPr>
                          <w:rFonts w:ascii="Arial" w:hAnsi="Arial" w:cs="Arial"/>
                          <w:color w:val="000000" w:themeColor="text1"/>
                          <w:kern w:val="24"/>
                        </w:rPr>
                        <w:t xml:space="preserve">70-140 </w:t>
                      </w:r>
                    </w:p>
                  </w:txbxContent>
                </v:textbox>
              </v:shape>
            </w:pict>
          </mc:Fallback>
        </mc:AlternateContent>
      </w:r>
      <w:r w:rsidRPr="008C6949">
        <w:rPr>
          <w:rFonts w:ascii="Arial" w:hAnsi="Arial" w:cs="Arial"/>
          <w:noProof/>
        </w:rPr>
        <mc:AlternateContent>
          <mc:Choice Requires="wps">
            <w:drawing>
              <wp:anchor distT="0" distB="0" distL="114300" distR="114300" simplePos="0" relativeHeight="251670528" behindDoc="0" locked="0" layoutInCell="1" allowOverlap="1" wp14:anchorId="69DEE485" wp14:editId="26F1AF57">
                <wp:simplePos x="0" y="0"/>
                <wp:positionH relativeFrom="column">
                  <wp:posOffset>6650990</wp:posOffset>
                </wp:positionH>
                <wp:positionV relativeFrom="paragraph">
                  <wp:posOffset>1519555</wp:posOffset>
                </wp:positionV>
                <wp:extent cx="2861733" cy="307777"/>
                <wp:effectExtent l="0" t="0" r="0" b="0"/>
                <wp:wrapNone/>
                <wp:docPr id="8" name="TextBox 7">
                  <a:extLst xmlns:a="http://schemas.openxmlformats.org/drawingml/2006/main">
                    <a:ext uri="{FF2B5EF4-FFF2-40B4-BE49-F238E27FC236}">
                      <a16:creationId xmlns:a16="http://schemas.microsoft.com/office/drawing/2014/main" id="{DA11A933-FEB6-4387-B20B-ADB9F356EE42}"/>
                    </a:ext>
                  </a:extLst>
                </wp:docPr>
                <wp:cNvGraphicFramePr/>
                <a:graphic xmlns:a="http://schemas.openxmlformats.org/drawingml/2006/main">
                  <a:graphicData uri="http://schemas.microsoft.com/office/word/2010/wordprocessingShape">
                    <wps:wsp>
                      <wps:cNvSpPr txBox="1"/>
                      <wps:spPr>
                        <a:xfrm>
                          <a:off x="0" y="0"/>
                          <a:ext cx="2861733" cy="307777"/>
                        </a:xfrm>
                        <a:prstGeom prst="rect">
                          <a:avLst/>
                        </a:prstGeom>
                        <a:noFill/>
                      </wps:spPr>
                      <wps:txbx>
                        <w:txbxContent>
                          <w:p w14:paraId="6E018545"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&gt;70%</w:t>
                            </w:r>
                          </w:p>
                        </w:txbxContent>
                      </wps:txbx>
                      <wps:bodyPr wrap="square" rtlCol="0">
                        <a:spAutoFit/>
                      </wps:bodyPr>
                    </wps:wsp>
                  </a:graphicData>
                </a:graphic>
              </wp:anchor>
            </w:drawing>
          </mc:Choice>
          <mc:Fallback>
            <w:pict>
              <v:shape w14:anchorId="69DEE485" id="TextBox 7" o:spid="_x0000_s1028" type="#_x0000_t202" style="position:absolute;margin-left:523.7pt;margin-top:119.65pt;width:225.35pt;height:24.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" filled="f" stroked="f">
                <v:textbox style="mso-fit-shape-to-text:t">
                  <w:txbxContent>
                    <w:p w14:paraId="6E018545"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&gt;70%</w:t>
                      </w:r>
                    </w:p>
                  </w:txbxContent>
                </v:textbox>
              </v:shape>
            </w:pict>
          </mc:Fallback>
        </mc:AlternateContent>
      </w:r>
      <w:r w:rsidRPr="008C6949">
        <w:rPr>
          <w:rFonts w:ascii="Arial" w:hAnsi="Arial" w:cs="Arial"/>
          <w:noProof/>
        </w:rPr>
        <mc:AlternateContent>
          <mc:Choice Requires="wps">
            <w:drawing>
              <wp:anchor distT="0" distB="0" distL="114300" distR="114300" simplePos="0" relativeHeight="251671552" behindDoc="0" locked="0" layoutInCell="1" allowOverlap="1" wp14:anchorId="20E05B19" wp14:editId="5A13944A">
                <wp:simplePos x="0" y="0"/>
                <wp:positionH relativeFrom="column">
                  <wp:posOffset>6595110</wp:posOffset>
                </wp:positionH>
                <wp:positionV relativeFrom="paragraph">
                  <wp:posOffset>560705</wp:posOffset>
                </wp:positionV>
                <wp:extent cx="45719" cy="516466"/>
                <wp:effectExtent l="0" t="19050" r="12065" b="17145"/>
                <wp:wrapNone/>
                <wp:docPr id="11" name="Right Bracket 10">
                  <a:extLst xmlns:a="http://schemas.openxmlformats.org/drawingml/2006/main">
                    <a:ext uri="{FF2B5EF4-FFF2-40B4-BE49-F238E27FC236}">
                      <a16:creationId xmlns:a16="http://schemas.microsoft.com/office/drawing/2014/main" id="{F76A3F1A-667E-475A-8F49-37DA1F19731F}"/>
                    </a:ext>
                  </a:extLst>
                </wp:docPr>
                <wp:cNvGraphicFramePr/>
                <a:graphic xmlns:a="http://schemas.openxmlformats.org/drawingml/2006/main">
                  <a:graphicData uri="http://schemas.microsoft.com/office/word/2010/wordprocessingShape">
                    <wps:wsp>
                      <wps:cNvSpPr/>
                      <wps:spPr>
                        <a:xfrm>
                          <a:off x="0" y="0"/>
                          <a:ext cx="45719" cy="516466"/>
                        </a:xfrm>
                        <a:prstGeom prst="rightBracket">
                          <a:avLst/>
                        </a:prstGeom>
                        <a:ln w="28575"/>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 w14:anchorId="73FF4474" id="Right Bracket 10" o:spid="_x0000_s1026" type="#_x0000_t86" style="position:absolute;margin-left:519.3pt;margin-top:44.15pt;width:3.6pt;height:40.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" adj="159" strokecolor="black [3200]" strokeweight="2.25pt">
                <v:stroke joinstyle="miter"/>
              </v:shape>
            </w:pict>
          </mc:Fallback>
        </mc:AlternateContent>
      </w:r>
      <w:r w:rsidRPr="008C6949">
        <w:rPr>
          <w:rFonts w:ascii="Arial" w:hAnsi="Arial" w:cs="Arial"/>
          <w:noProof/>
        </w:rPr>
        <mc:AlternateContent>
          <mc:Choice Requires="wps">
            <w:drawing>
              <wp:anchor distT="0" distB="0" distL="114300" distR="114300" simplePos="0" relativeHeight="251672576" behindDoc="0" locked="0" layoutInCell="1" allowOverlap="1" wp14:anchorId="3C2CBC4A" wp14:editId="1B4041D2">
                <wp:simplePos x="0" y="0"/>
                <wp:positionH relativeFrom="column">
                  <wp:posOffset>6515735</wp:posOffset>
                </wp:positionH>
                <wp:positionV relativeFrom="paragraph">
                  <wp:posOffset>4582160</wp:posOffset>
                </wp:positionV>
                <wp:extent cx="45719" cy="270933"/>
                <wp:effectExtent l="0" t="19050" r="12065" b="15240"/>
                <wp:wrapNone/>
                <wp:docPr id="12" name="Right Bracket 11">
                  <a:extLst xmlns:a="http://schemas.openxmlformats.org/drawingml/2006/main">
                    <a:ext uri="{FF2B5EF4-FFF2-40B4-BE49-F238E27FC236}">
                      <a16:creationId xmlns:a16="http://schemas.microsoft.com/office/drawing/2014/main" id="{EFB12CDB-B4F3-4442-8590-AE9ECE1CB10F}"/>
                    </a:ext>
                  </a:extLst>
                </wp:docPr>
                <wp:cNvGraphicFramePr/>
                <a:graphic xmlns:a="http://schemas.openxmlformats.org/drawingml/2006/main">
                  <a:graphicData uri="http://schemas.microsoft.com/office/word/2010/wordprocessingShape">
                    <wps:wsp>
                      <wps:cNvSpPr/>
                      <wps:spPr>
                        <a:xfrm>
                          <a:off x="0" y="0"/>
                          <a:ext cx="45719" cy="270933"/>
                        </a:xfrm>
                        <a:prstGeom prst="rightBracket">
                          <a:avLst/>
                        </a:prstGeom>
                        <a:ln w="28575"/>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 w14:anchorId="03157DDD" id="Right Bracket 11" o:spid="_x0000_s1026" type="#_x0000_t86" style="position:absolute;margin-left:513.05pt;margin-top:360.8pt;width:3.6pt;height:21.3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" adj="304" strokecolor="black [3200]" strokeweight="2.25pt">
                <v:stroke joinstyle="miter"/>
              </v:shape>
            </w:pict>
          </mc:Fallback>
        </mc:AlternateContent>
      </w:r>
      <w:r w:rsidRPr="008C6949">
        <w:rPr>
          <w:rFonts w:ascii="Arial" w:hAnsi="Arial" w:cs="Arial"/>
          <w:noProof/>
        </w:rPr>
        <mc:AlternateContent>
          <mc:Choice Requires="wps">
            <w:drawing>
              <wp:anchor distT="0" distB="0" distL="114300" distR="114300" simplePos="0" relativeHeight="251673600" behindDoc="0" locked="0" layoutInCell="1" allowOverlap="1" wp14:anchorId="0B29CE17" wp14:editId="5DD3EFB1">
                <wp:simplePos x="0" y="0"/>
                <wp:positionH relativeFrom="column">
                  <wp:posOffset>6640830</wp:posOffset>
                </wp:positionH>
                <wp:positionV relativeFrom="paragraph">
                  <wp:posOffset>819150</wp:posOffset>
                </wp:positionV>
                <wp:extent cx="978748" cy="0"/>
                <wp:effectExtent l="0" t="19050" r="31115" b="19050"/>
                <wp:wrapNone/>
                <wp:docPr id="3" name="Straight Connector 2">
                  <a:extLst xmlns:a="http://schemas.openxmlformats.org/drawingml/2006/main">
                    <a:ext uri="{FF2B5EF4-FFF2-40B4-BE49-F238E27FC236}">
                      <a16:creationId xmlns:a16="http://schemas.microsoft.com/office/drawing/2014/main" id="{B73C7C76-22F1-48CC-B603-100FC5D46E68}"/>
                    </a:ext>
                  </a:extLst>
                </wp:docPr>
                <wp:cNvGraphicFramePr/>
                <a:graphic xmlns:a="http://schemas.openxmlformats.org/drawingml/2006/main">
                  <a:graphicData uri="http://schemas.microsoft.com/office/word/2010/wordprocessingShape">
                    <wps:wsp>
                      <wps:cNvCnPr/>
                      <wps:spPr>
                        <a:xfrm>
                          <a:off x="0" y="0"/>
                          <a:ext cx="97874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363A5D" id="Straight Connector 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522.9pt,64.5pt" to="599.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" strokecolor="black [3200]" strokeweight="2.25pt">
                <v:stroke joinstyle="miter"/>
              </v:line>
            </w:pict>
          </mc:Fallback>
        </mc:AlternateContent>
      </w:r>
      <w:r w:rsidRPr="008C6949">
        <w:rPr>
          <w:rFonts w:ascii="Arial" w:hAnsi="Arial" w:cs="Arial"/>
          <w:noProof/>
        </w:rPr>
        <mc:AlternateContent>
          <mc:Choice Requires="wps">
            <w:drawing>
              <wp:anchor distT="0" distB="0" distL="114300" distR="114300" simplePos="0" relativeHeight="251674624" behindDoc="0" locked="0" layoutInCell="1" allowOverlap="1" wp14:anchorId="269F4101" wp14:editId="468D85D3">
                <wp:simplePos x="0" y="0"/>
                <wp:positionH relativeFrom="column">
                  <wp:posOffset>6578600</wp:posOffset>
                </wp:positionH>
                <wp:positionV relativeFrom="paragraph">
                  <wp:posOffset>4718050</wp:posOffset>
                </wp:positionV>
                <wp:extent cx="2442634" cy="0"/>
                <wp:effectExtent l="0" t="19050" r="34290" b="19050"/>
                <wp:wrapNone/>
                <wp:docPr id="14" name="Straight Connector 13">
                  <a:extLst xmlns:a="http://schemas.openxmlformats.org/drawingml/2006/main">
                    <a:ext uri="{FF2B5EF4-FFF2-40B4-BE49-F238E27FC236}">
                      <a16:creationId xmlns:a16="http://schemas.microsoft.com/office/drawing/2014/main" id="{EC9459F7-F789-451C-BA90-68D71177A3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2634"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D24455" id="Straight Connector 1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18pt,371.5pt" to="710.3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" strokecolor="black [3200]" strokeweight="2.25pt">
                <v:stroke joinstyle="miter"/>
                <o:lock v:ext="edit" shapetype="f"/>
              </v:line>
            </w:pict>
          </mc:Fallback>
        </mc:AlternateContent>
      </w:r>
      <w:r w:rsidRPr="008C6949">
        <w:rPr>
          <w:rFonts w:ascii="Arial" w:hAnsi="Arial" w:cs="Arial"/>
          <w:noProof/>
        </w:rPr>
        <mc:AlternateContent>
          <mc:Choice Requires="wps">
            <w:drawing>
              <wp:anchor distT="0" distB="0" distL="114300" distR="114300" simplePos="0" relativeHeight="251675648" behindDoc="0" locked="0" layoutInCell="1" allowOverlap="1" wp14:anchorId="3E53CDEA" wp14:editId="300F50D1">
                <wp:simplePos x="0" y="0"/>
                <wp:positionH relativeFrom="column">
                  <wp:posOffset>6876415</wp:posOffset>
                </wp:positionH>
                <wp:positionV relativeFrom="paragraph">
                  <wp:posOffset>3147060</wp:posOffset>
                </wp:positionV>
                <wp:extent cx="978748" cy="0"/>
                <wp:effectExtent l="0" t="19050" r="31115" b="19050"/>
                <wp:wrapNone/>
                <wp:docPr id="70064559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874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2D92CB" id="Straight Connector 1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41.45pt,247.8pt" to="618.5pt,2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" strokecolor="black [3200]" strokeweight="2.25pt">
                <v:stroke joinstyle="miter"/>
                <o:lock v:ext="edit" shapetype="f"/>
              </v:line>
            </w:pict>
          </mc:Fallback>
        </mc:AlternateContent>
      </w:r>
      <w:r w:rsidRPr="008C6949">
        <w:rPr>
          <w:rFonts w:ascii="Arial" w:hAnsi="Arial" w:cs="Arial"/>
          <w:noProof/>
        </w:rPr>
        <mc:AlternateContent>
          <mc:Choice Requires="wps">
            <w:drawing>
              <wp:anchor distT="0" distB="0" distL="114300" distR="114300" simplePos="0" relativeHeight="251676672" behindDoc="0" locked="0" layoutInCell="1" allowOverlap="1" wp14:anchorId="569C2E5A" wp14:editId="40AB1706">
                <wp:simplePos x="0" y="0"/>
                <wp:positionH relativeFrom="column">
                  <wp:posOffset>6640830</wp:posOffset>
                </wp:positionH>
                <wp:positionV relativeFrom="paragraph">
                  <wp:posOffset>534670</wp:posOffset>
                </wp:positionV>
                <wp:extent cx="2861733" cy="523220"/>
                <wp:effectExtent l="0" t="0" r="0" b="0"/>
                <wp:wrapNone/>
                <wp:docPr id="19" name="TextBox 18">
                  <a:extLst xmlns:a="http://schemas.openxmlformats.org/drawingml/2006/main">
                    <a:ext uri="{FF2B5EF4-FFF2-40B4-BE49-F238E27FC236}">
                      <a16:creationId xmlns:a16="http://schemas.microsoft.com/office/drawing/2014/main" id="{D9C25EAA-6D96-4DC2-9701-12B8352F5D84}"/>
                    </a:ext>
                  </a:extLst>
                </wp:docPr>
                <wp:cNvGraphicFramePr/>
                <a:graphic xmlns:a="http://schemas.openxmlformats.org/drawingml/2006/main">
                  <a:graphicData uri="http://schemas.microsoft.com/office/word/2010/wordprocessingShape">
                    <wps:wsp>
                      <wps:cNvSpPr txBox="1"/>
                      <wps:spPr>
                        <a:xfrm>
                          <a:off x="0" y="0"/>
                          <a:ext cx="2861733" cy="523220"/>
                        </a:xfrm>
                        <a:prstGeom prst="rect">
                          <a:avLst/>
                        </a:prstGeom>
                        <a:noFill/>
                      </wps:spPr>
                      <wps:txbx>
                        <w:txbxContent>
                          <w:p w14:paraId="4B628E6B"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Above Range </w:t>
                            </w:r>
                            <w:r>
                              <w:rPr>
                                <w:rFonts w:ascii="Arial" w:hAnsi="Arial" w:cs="Arial"/>
                                <w:color w:val="000000" w:themeColor="text1"/>
                                <w:kern w:val="24"/>
                              </w:rPr>
                              <w:t xml:space="preserve">&gt;180 mg/dL </w:t>
                            </w:r>
                          </w:p>
                          <w:p w14:paraId="1EFE7D82"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&lt;25%</w:t>
                            </w:r>
                          </w:p>
                        </w:txbxContent>
                      </wps:txbx>
                      <wps:bodyPr wrap="square" rtlCol="0">
                        <a:spAutoFit/>
                      </wps:bodyPr>
                    </wps:wsp>
                  </a:graphicData>
                </a:graphic>
              </wp:anchor>
            </w:drawing>
          </mc:Choice>
          <mc:Fallback>
            <w:pict>
              <v:shape w14:anchorId="569C2E5A" id="TextBox 18" o:spid="_x0000_s1029" type="#_x0000_t202" style="position:absolute;margin-left:522.9pt;margin-top:42.1pt;width:225.35pt;height:41.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" filled="f" stroked="f">
                <v:textbox style="mso-fit-shape-to-text:t">
                  <w:txbxContent>
                    <w:p w14:paraId="4B628E6B"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Above Range </w:t>
                      </w:r>
                      <w:r>
                        <w:rPr>
                          <w:rFonts w:ascii="Arial" w:hAnsi="Arial" w:cs="Arial"/>
                          <w:color w:val="000000" w:themeColor="text1"/>
                          <w:kern w:val="24"/>
                        </w:rPr>
                        <w:t xml:space="preserve">&gt;180 mg/dL </w:t>
                      </w:r>
                    </w:p>
                    <w:p w14:paraId="1EFE7D82"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&lt;25%</w:t>
                      </w:r>
                    </w:p>
                  </w:txbxContent>
                </v:textbox>
              </v:shape>
            </w:pict>
          </mc:Fallback>
        </mc:AlternateContent>
      </w:r>
      <w:r w:rsidRPr="008C6949">
        <w:rPr>
          <w:rFonts w:ascii="Arial" w:hAnsi="Arial" w:cs="Arial"/>
          <w:noProof/>
        </w:rPr>
        <mc:AlternateContent>
          <mc:Choice Requires="wps">
            <w:drawing>
              <wp:anchor distT="0" distB="0" distL="114300" distR="114300" simplePos="0" relativeHeight="251677696" behindDoc="0" locked="0" layoutInCell="1" allowOverlap="1" wp14:anchorId="7E9F2355" wp14:editId="3A1B7222">
                <wp:simplePos x="0" y="0"/>
                <wp:positionH relativeFrom="column">
                  <wp:posOffset>7101840</wp:posOffset>
                </wp:positionH>
                <wp:positionV relativeFrom="paragraph">
                  <wp:posOffset>4385310</wp:posOffset>
                </wp:positionV>
                <wp:extent cx="2861733" cy="307777"/>
                <wp:effectExtent l="0" t="0" r="0" b="0"/>
                <wp:wrapNone/>
                <wp:docPr id="700645591" name="TextBox 19"/>
                <wp:cNvGraphicFramePr/>
                <a:graphic xmlns:a="http://schemas.openxmlformats.org/drawingml/2006/main">
                  <a:graphicData uri="http://schemas.microsoft.com/office/word/2010/wordprocessingShape">
                    <wps:wsp>
                      <wps:cNvSpPr txBox="1"/>
                      <wps:spPr>
                        <a:xfrm>
                          <a:off x="0" y="0"/>
                          <a:ext cx="2861733" cy="307777"/>
                        </a:xfrm>
                        <a:prstGeom prst="rect">
                          <a:avLst/>
                        </a:prstGeom>
                        <a:noFill/>
                      </wps:spPr>
                      <wps:txbx>
                        <w:txbxContent>
                          <w:p w14:paraId="2421A784"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Below Range </w:t>
                            </w:r>
                            <w:r>
                              <w:rPr>
                                <w:rFonts w:ascii="Arial" w:hAnsi="Arial" w:cs="Arial"/>
                                <w:color w:val="000000" w:themeColor="text1"/>
                                <w:kern w:val="24"/>
                              </w:rPr>
                              <w:t xml:space="preserve">&lt;70 </w:t>
                            </w:r>
                          </w:p>
                        </w:txbxContent>
                      </wps:txbx>
                      <wps:bodyPr wrap="square" rtlCol="0">
                        <a:spAutoFit/>
                      </wps:bodyPr>
                    </wps:wsp>
                  </a:graphicData>
                </a:graphic>
              </wp:anchor>
            </w:drawing>
          </mc:Choice>
          <mc:Fallback>
            <w:pict>
              <v:shape w14:anchorId="7E9F2355" id="TextBox 19" o:spid="_x0000_s1030" type="#_x0000_t202" style="position:absolute;margin-left:559.2pt;margin-top:345.3pt;width:225.35pt;height:24.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" filled="f" stroked="f">
                <v:textbox style="mso-fit-shape-to-text:t">
                  <w:txbxContent>
                    <w:p w14:paraId="2421A784" w14:textId="77777777" w:rsidR="008C6949" w:rsidRDefault="008C6949" w:rsidP="008C6949">
                      <w:pPr>
                        <w:rPr>
                          <w:rFonts w:ascii="Arial" w:hAnsi="Arial" w:cs="Arial"/>
                          <w:color w:val="000000" w:themeColor="text1"/>
                          <w:kern w:val="24"/>
                          <w:sz w:val="28"/>
                          <w:szCs w:val="28"/>
                        </w:rPr>
                      </w:pPr>
                      <w:r>
                        <w:rPr>
                          <w:rFonts w:ascii="Arial" w:hAnsi="Arial" w:cs="Arial"/>
                          <w:color w:val="000000" w:themeColor="text1"/>
                          <w:kern w:val="24"/>
                          <w:sz w:val="28"/>
                          <w:szCs w:val="28"/>
                        </w:rPr>
                        <w:t xml:space="preserve">Time Below Range </w:t>
                      </w:r>
                      <w:r>
                        <w:rPr>
                          <w:rFonts w:ascii="Arial" w:hAnsi="Arial" w:cs="Arial"/>
                          <w:color w:val="000000" w:themeColor="text1"/>
                          <w:kern w:val="24"/>
                        </w:rPr>
                        <w:t xml:space="preserve">&lt;70 </w:t>
                      </w:r>
                    </w:p>
                  </w:txbxContent>
                </v:textbox>
              </v:shape>
            </w:pict>
          </mc:Fallback>
        </mc:AlternateContent>
      </w:r>
      <w:r w:rsidRPr="008C6949">
        <w:rPr>
          <w:rFonts w:ascii="Arial" w:hAnsi="Arial" w:cs="Arial"/>
          <w:noProof/>
        </w:rPr>
        <mc:AlternateContent>
          <mc:Choice Requires="wps">
            <w:drawing>
              <wp:anchor distT="0" distB="0" distL="114300" distR="114300" simplePos="0" relativeHeight="251678720" behindDoc="0" locked="0" layoutInCell="1" allowOverlap="1" wp14:anchorId="49F65EBD" wp14:editId="0B9D5114">
                <wp:simplePos x="0" y="0"/>
                <wp:positionH relativeFrom="column">
                  <wp:posOffset>6837680</wp:posOffset>
                </wp:positionH>
                <wp:positionV relativeFrom="paragraph">
                  <wp:posOffset>3124200</wp:posOffset>
                </wp:positionV>
                <wp:extent cx="2327485" cy="307777"/>
                <wp:effectExtent l="0" t="0" r="0" b="0"/>
                <wp:wrapNone/>
                <wp:docPr id="5" name="TextBox 4">
                  <a:extLst xmlns:a="http://schemas.openxmlformats.org/drawingml/2006/main">
                    <a:ext uri="{FF2B5EF4-FFF2-40B4-BE49-F238E27FC236}">
                      <a16:creationId xmlns:a16="http://schemas.microsoft.com/office/drawing/2014/main" id="{8A4FDC43-0A87-4125-8B04-DB7F04D56A02}"/>
                    </a:ext>
                  </a:extLst>
                </wp:docPr>
                <wp:cNvGraphicFramePr/>
                <a:graphic xmlns:a="http://schemas.openxmlformats.org/drawingml/2006/main">
                  <a:graphicData uri="http://schemas.microsoft.com/office/word/2010/wordprocessingShape">
                    <wps:wsp>
                      <wps:cNvSpPr txBox="1"/>
                      <wps:spPr>
                        <a:xfrm>
                          <a:off x="0" y="0"/>
                          <a:ext cx="2327485" cy="307777"/>
                        </a:xfrm>
                        <a:prstGeom prst="rect">
                          <a:avLst/>
                        </a:prstGeom>
                        <a:noFill/>
                      </wps:spPr>
                      <wps:txbx>
                        <w:txbxContent>
                          <w:p w14:paraId="3A242AC6"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&gt;50%</w:t>
                            </w:r>
                          </w:p>
                        </w:txbxContent>
                      </wps:txbx>
                      <wps:bodyPr wrap="square" rtlCol="0">
                        <a:spAutoFit/>
                      </wps:bodyPr>
                    </wps:wsp>
                  </a:graphicData>
                </a:graphic>
              </wp:anchor>
            </w:drawing>
          </mc:Choice>
          <mc:Fallback>
            <w:pict>
              <v:shape w14:anchorId="49F65EBD" id="TextBox 4" o:spid="_x0000_s1031" type="#_x0000_t202" style="position:absolute;margin-left:538.4pt;margin-top:246pt;width:183.25pt;height:24.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" filled="f" stroked="f">
                <v:textbox style="mso-fit-shape-to-text:t">
                  <w:txbxContent>
                    <w:p w14:paraId="3A242AC6"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&gt;50%</w:t>
                      </w:r>
                    </w:p>
                  </w:txbxContent>
                </v:textbox>
              </v:shape>
            </w:pict>
          </mc:Fallback>
        </mc:AlternateContent>
      </w:r>
      <w:r w:rsidRPr="008C6949">
        <w:rPr>
          <w:rFonts w:ascii="Arial" w:hAnsi="Arial" w:cs="Arial"/>
          <w:noProof/>
        </w:rPr>
        <mc:AlternateContent>
          <mc:Choice Requires="wps">
            <w:drawing>
              <wp:anchor distT="0" distB="0" distL="114300" distR="114300" simplePos="0" relativeHeight="251679744" behindDoc="0" locked="0" layoutInCell="1" allowOverlap="1" wp14:anchorId="2D3C2CA1" wp14:editId="7888F773">
                <wp:simplePos x="0" y="0"/>
                <wp:positionH relativeFrom="column">
                  <wp:posOffset>7120255</wp:posOffset>
                </wp:positionH>
                <wp:positionV relativeFrom="paragraph">
                  <wp:posOffset>4686300</wp:posOffset>
                </wp:positionV>
                <wp:extent cx="2327485" cy="307777"/>
                <wp:effectExtent l="0" t="0" r="0" b="0"/>
                <wp:wrapNone/>
                <wp:docPr id="21" name="TextBox 20">
                  <a:extLst xmlns:a="http://schemas.openxmlformats.org/drawingml/2006/main">
                    <a:ext uri="{FF2B5EF4-FFF2-40B4-BE49-F238E27FC236}">
                      <a16:creationId xmlns:a16="http://schemas.microsoft.com/office/drawing/2014/main" id="{4741AED5-959A-4282-AAD7-C4EB786A9E8D}"/>
                    </a:ext>
                  </a:extLst>
                </wp:docPr>
                <wp:cNvGraphicFramePr/>
                <a:graphic xmlns:a="http://schemas.openxmlformats.org/drawingml/2006/main">
                  <a:graphicData uri="http://schemas.microsoft.com/office/word/2010/wordprocessingShape">
                    <wps:wsp>
                      <wps:cNvSpPr txBox="1"/>
                      <wps:spPr>
                        <a:xfrm>
                          <a:off x="0" y="0"/>
                          <a:ext cx="2327485" cy="307777"/>
                        </a:xfrm>
                        <a:prstGeom prst="rect">
                          <a:avLst/>
                        </a:prstGeom>
                        <a:noFill/>
                      </wps:spPr>
                      <wps:txbx>
                        <w:txbxContent>
                          <w:p w14:paraId="1889D422"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&lt;4%</w:t>
                            </w:r>
                          </w:p>
                        </w:txbxContent>
                      </wps:txbx>
                      <wps:bodyPr wrap="square" rtlCol="0">
                        <a:spAutoFit/>
                      </wps:bodyPr>
                    </wps:wsp>
                  </a:graphicData>
                </a:graphic>
              </wp:anchor>
            </w:drawing>
          </mc:Choice>
          <mc:Fallback>
            <w:pict>
              <v:shape w14:anchorId="2D3C2CA1" id="TextBox 20" o:spid="_x0000_s1032" type="#_x0000_t202" style="position:absolute;margin-left:560.65pt;margin-top:369pt;width:183.25pt;height:24.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" filled="f" stroked="f">
                <v:textbox style="mso-fit-shape-to-text:t">
                  <w:txbxContent>
                    <w:p w14:paraId="1889D422" w14:textId="77777777" w:rsidR="008C6949" w:rsidRDefault="008C6949" w:rsidP="008C6949">
                      <w:pPr>
                        <w:rPr>
                          <w:rFonts w:ascii="Arial" w:hAnsi="Arial" w:cs="Arial"/>
                          <w:color w:val="595959" w:themeColor="text1" w:themeTint="A6"/>
                          <w:kern w:val="24"/>
                          <w:sz w:val="28"/>
                          <w:szCs w:val="28"/>
                        </w:rPr>
                      </w:pPr>
                      <w:r>
                        <w:rPr>
                          <w:rFonts w:ascii="Arial" w:hAnsi="Arial" w:cs="Arial"/>
                          <w:color w:val="595959" w:themeColor="text1" w:themeTint="A6"/>
                          <w:kern w:val="24"/>
                          <w:sz w:val="28"/>
                          <w:szCs w:val="28"/>
                        </w:rPr>
                        <w:t>Goal: &lt;4%</w:t>
                      </w:r>
                    </w:p>
                  </w:txbxContent>
                </v:textbox>
              </v:shape>
            </w:pict>
          </mc:Fallback>
        </mc:AlternateContent>
      </w:r>
      <w:r w:rsidR="00537305">
        <w:rPr>
          <w:rFonts w:ascii="Arial" w:hAnsi="Arial" w:cs="Arial"/>
        </w:rPr>
        <w:br w:type="page"/>
      </w:r>
    </w:p>
    <w:p w14:paraId="4084E7CE" w14:textId="1A0A99F1" w:rsidR="00F43958" w:rsidRDefault="00F43958" w:rsidP="009260D3">
      <w:pPr>
        <w:pStyle w:val="Heading1"/>
      </w:pPr>
      <w:bookmarkStart w:id="15" w:name="_Toc219835861"/>
      <w:r w:rsidRPr="009260D3">
        <w:rPr>
          <w:b/>
          <w:bCs/>
        </w:rPr>
        <w:lastRenderedPageBreak/>
        <w:t xml:space="preserve">Supplemental Figure </w:t>
      </w:r>
      <w:r w:rsidR="00525487" w:rsidRPr="009260D3">
        <w:rPr>
          <w:b/>
          <w:bCs/>
        </w:rPr>
        <w:t>4</w:t>
      </w:r>
      <w:r w:rsidRPr="009260D3">
        <w:rPr>
          <w:b/>
          <w:bCs/>
        </w:rPr>
        <w:t xml:space="preserve">. </w:t>
      </w:r>
      <w:r>
        <w:t>Boxplots of distribution of core CGM metrics by treatment group, among the intention-to-treat cohort.</w:t>
      </w:r>
      <w:bookmarkEnd w:id="15"/>
      <w:r>
        <w:t xml:space="preserve"> </w:t>
      </w:r>
    </w:p>
    <w:p w14:paraId="61FBAAF0" w14:textId="23F9468A" w:rsidR="001E5871" w:rsidRDefault="005F553F">
      <w:pPr>
        <w:rPr>
          <w:rFonts w:ascii="Arial" w:hAnsi="Arial" w:cs="Arial"/>
        </w:rPr>
      </w:pPr>
      <w:r>
        <w:rPr>
          <w:rFonts w:ascii="Arial" w:hAnsi="Arial" w:cs="Arial"/>
          <w:noProof/>
        </w:rPr>
        <w:drawing>
          <wp:inline distT="0" distB="0" distL="0" distR="0" wp14:anchorId="1F4F2D32" wp14:editId="66EB9E7C">
            <wp:extent cx="8229617" cy="5029210"/>
            <wp:effectExtent l="0" t="0" r="0" b="0"/>
            <wp:docPr id="700645585" name="Picture 70064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45585" name="Picture 7006455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29617" cy="5029210"/>
                    </a:xfrm>
                    <a:prstGeom prst="rect">
                      <a:avLst/>
                    </a:prstGeom>
                  </pic:spPr>
                </pic:pic>
              </a:graphicData>
            </a:graphic>
          </wp:inline>
        </w:drawing>
      </w:r>
    </w:p>
    <w:p w14:paraId="0D34E520" w14:textId="498EB21B" w:rsidR="00537D3D" w:rsidRDefault="00537D3D" w:rsidP="00537D3D">
      <w:pPr>
        <w:rPr>
          <w:rFonts w:ascii="Arial" w:hAnsi="Arial" w:cs="Arial"/>
        </w:rPr>
      </w:pPr>
      <w:r>
        <w:rPr>
          <w:rFonts w:ascii="Arial" w:hAnsi="Arial" w:cs="Arial"/>
        </w:rPr>
        <w:t>Note: The box indicates the interquartile range, outliers are not displayed on the boxplot, and whiskers extend to 1.5 times the interquartile range. Abbreviations: AG, average glucose; %CV, coefficient of variation (standard deviation of glucose divided by average glucose); TAR, time above range (% time &gt; 180 mg/dL); TAR-H, time above range high (% time 181-250 mg/dL); TAR-VH, time above range very high (% time &gt;250 mg/dL); TBR, time below range (% time &lt; 70 mg/dL); TBR-L, time below range low (% time 54-69 mg/dL); TBR-VL, time below range very low (% time &lt; 54 mg/dL); TIR, time in range (% time 70-180 mg/dL); TITR, time in tight range (% time 70-140 mg/dL).</w:t>
      </w:r>
    </w:p>
    <w:p w14:paraId="3E607F43" w14:textId="77777777" w:rsidR="0031182D" w:rsidRDefault="0031182D" w:rsidP="0031182D">
      <w:pPr>
        <w:rPr>
          <w:rFonts w:ascii="Arial" w:hAnsi="Arial" w:cs="Arial"/>
        </w:rPr>
        <w:sectPr w:rsidR="0031182D" w:rsidSect="007905E7">
          <w:pgSz w:w="15840" w:h="12240" w:orient="landscape"/>
          <w:pgMar w:top="630" w:right="1440" w:bottom="900" w:left="1440" w:header="720" w:footer="270" w:gutter="0"/>
          <w:cols w:space="720"/>
          <w:docGrid w:linePitch="360"/>
        </w:sectPr>
      </w:pPr>
    </w:p>
    <w:p w14:paraId="191C7C14" w14:textId="6F2E2168" w:rsidR="0085668B" w:rsidRDefault="0085668B" w:rsidP="0085668B">
      <w:pPr>
        <w:pStyle w:val="Heading1"/>
      </w:pPr>
      <w:bookmarkStart w:id="16" w:name="_Toc219835862"/>
      <w:r w:rsidRPr="009260D3">
        <w:rPr>
          <w:b/>
          <w:bCs/>
        </w:rPr>
        <w:lastRenderedPageBreak/>
        <w:t xml:space="preserve">Supplemental Figure </w:t>
      </w:r>
      <w:r>
        <w:rPr>
          <w:b/>
          <w:bCs/>
        </w:rPr>
        <w:t>5</w:t>
      </w:r>
      <w:r w:rsidRPr="009260D3">
        <w:rPr>
          <w:b/>
          <w:bCs/>
        </w:rPr>
        <w:t xml:space="preserve">. </w:t>
      </w:r>
      <w:r>
        <w:t xml:space="preserve">Ambulatory glucose profiles </w:t>
      </w:r>
      <w:r w:rsidR="003968FF">
        <w:t>(</w:t>
      </w:r>
      <w:r>
        <w:t>AGP) in the intent-to-treat cohort.</w:t>
      </w:r>
      <w:bookmarkEnd w:id="16"/>
      <w:r>
        <w:t xml:space="preserve"> </w:t>
      </w:r>
    </w:p>
    <w:p w14:paraId="262F2E04" w14:textId="09436183" w:rsidR="0031182D" w:rsidRDefault="00062921" w:rsidP="0031182D">
      <w:pPr>
        <w:rPr>
          <w:rFonts w:ascii="Arial" w:hAnsi="Arial" w:cs="Arial"/>
        </w:rPr>
      </w:pPr>
      <w:r>
        <w:rPr>
          <w:rFonts w:ascii="Arial" w:hAnsi="Arial" w:cs="Arial"/>
        </w:rPr>
        <w:t xml:space="preserve">The target range is between 70 and 180 mg/dL. </w:t>
      </w:r>
      <w:r w:rsidR="0031182D">
        <w:rPr>
          <w:rFonts w:ascii="Arial" w:hAnsi="Arial" w:cs="Arial"/>
        </w:rPr>
        <w:t>Panel a: Median 24-hour ambulatory glucose profiles (AGP) of the randomized treatment groups. Panel b: AGPs separately by treatment group, with 5</w:t>
      </w:r>
      <w:r w:rsidR="0031182D" w:rsidRPr="00F43958">
        <w:rPr>
          <w:rFonts w:ascii="Arial" w:hAnsi="Arial" w:cs="Arial"/>
          <w:vertAlign w:val="superscript"/>
        </w:rPr>
        <w:t>th</w:t>
      </w:r>
      <w:r w:rsidR="0031182D">
        <w:rPr>
          <w:rFonts w:ascii="Arial" w:hAnsi="Arial" w:cs="Arial"/>
        </w:rPr>
        <w:t>, 25</w:t>
      </w:r>
      <w:r w:rsidR="0031182D" w:rsidRPr="00F43958">
        <w:rPr>
          <w:rFonts w:ascii="Arial" w:hAnsi="Arial" w:cs="Arial"/>
          <w:vertAlign w:val="superscript"/>
        </w:rPr>
        <w:t>th</w:t>
      </w:r>
      <w:r w:rsidR="0031182D">
        <w:rPr>
          <w:rFonts w:ascii="Arial" w:hAnsi="Arial" w:cs="Arial"/>
        </w:rPr>
        <w:t>, 50</w:t>
      </w:r>
      <w:r w:rsidR="0031182D" w:rsidRPr="00F43958">
        <w:rPr>
          <w:rFonts w:ascii="Arial" w:hAnsi="Arial" w:cs="Arial"/>
          <w:vertAlign w:val="superscript"/>
        </w:rPr>
        <w:t>th</w:t>
      </w:r>
      <w:r w:rsidR="0031182D">
        <w:rPr>
          <w:rFonts w:ascii="Arial" w:hAnsi="Arial" w:cs="Arial"/>
        </w:rPr>
        <w:t>, 75</w:t>
      </w:r>
      <w:r w:rsidR="0031182D" w:rsidRPr="00F43958">
        <w:rPr>
          <w:rFonts w:ascii="Arial" w:hAnsi="Arial" w:cs="Arial"/>
          <w:vertAlign w:val="superscript"/>
        </w:rPr>
        <w:t>th</w:t>
      </w:r>
      <w:r w:rsidR="0031182D">
        <w:rPr>
          <w:rFonts w:ascii="Arial" w:hAnsi="Arial" w:cs="Arial"/>
        </w:rPr>
        <w:t>, and 95</w:t>
      </w:r>
      <w:r w:rsidR="0031182D" w:rsidRPr="00F43958">
        <w:rPr>
          <w:rFonts w:ascii="Arial" w:hAnsi="Arial" w:cs="Arial"/>
          <w:vertAlign w:val="superscript"/>
        </w:rPr>
        <w:t>th</w:t>
      </w:r>
      <w:r w:rsidR="0031182D">
        <w:rPr>
          <w:rFonts w:ascii="Arial" w:hAnsi="Arial" w:cs="Arial"/>
        </w:rPr>
        <w:t xml:space="preserve"> percentiles, and with target ranges.</w:t>
      </w:r>
      <w:r w:rsidR="00A440A2" w:rsidRPr="00A440A2">
        <w:rPr>
          <w:rFonts w:ascii="Arial" w:hAnsi="Arial" w:cs="Arial"/>
          <w:noProof/>
        </w:rPr>
        <w:t xml:space="preserve"> </w:t>
      </w:r>
      <w:r w:rsidR="00A440A2" w:rsidRPr="00A440A2">
        <w:rPr>
          <w:rFonts w:ascii="Arial" w:hAnsi="Arial" w:cs="Arial"/>
          <w:noProof/>
        </w:rPr>
        <mc:AlternateContent>
          <mc:Choice Requires="wps">
            <w:drawing>
              <wp:anchor distT="45720" distB="45720" distL="114300" distR="114300" simplePos="0" relativeHeight="251683840" behindDoc="0" locked="0" layoutInCell="1" allowOverlap="1" wp14:anchorId="48671A7D" wp14:editId="367013B0">
                <wp:simplePos x="0" y="0"/>
                <wp:positionH relativeFrom="column">
                  <wp:posOffset>635</wp:posOffset>
                </wp:positionH>
                <wp:positionV relativeFrom="paragraph">
                  <wp:posOffset>668655</wp:posOffset>
                </wp:positionV>
                <wp:extent cx="372745" cy="1404620"/>
                <wp:effectExtent l="0" t="0" r="825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solidFill>
                          <a:srgbClr val="FFFFFF"/>
                        </a:solidFill>
                        <a:ln w="9525">
                          <a:noFill/>
                          <a:miter lim="800000"/>
                          <a:headEnd/>
                          <a:tailEnd/>
                        </a:ln>
                      </wps:spPr>
                      <wps:txbx>
                        <w:txbxContent>
                          <w:p w14:paraId="6A8BC8D0" w14:textId="77777777" w:rsidR="00A440A2" w:rsidRPr="00460C53" w:rsidRDefault="00A440A2" w:rsidP="00A440A2">
                            <w:r>
                              <w:rPr>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671A7D" id="Text Box 2" o:spid="_x0000_s1033" type="#_x0000_t202" style="position:absolute;margin-left:.05pt;margin-top:52.65pt;width:29.3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" stroked="f">
                <v:textbox style="mso-fit-shape-to-text:t">
                  <w:txbxContent>
                    <w:p w14:paraId="6A8BC8D0" w14:textId="77777777" w:rsidR="00A440A2" w:rsidRPr="00460C53" w:rsidRDefault="00A440A2" w:rsidP="00A440A2">
                      <w:r>
                        <w:rPr>
                          <w:b/>
                          <w:bCs/>
                        </w:rPr>
                        <w:t>A.</w:t>
                      </w:r>
                    </w:p>
                  </w:txbxContent>
                </v:textbox>
                <w10:wrap type="square"/>
              </v:shape>
            </w:pict>
          </mc:Fallback>
        </mc:AlternateContent>
      </w:r>
      <w:r w:rsidR="00A440A2" w:rsidRPr="00A440A2">
        <w:rPr>
          <w:rFonts w:ascii="Arial" w:hAnsi="Arial" w:cs="Arial"/>
          <w:noProof/>
        </w:rPr>
        <mc:AlternateContent>
          <mc:Choice Requires="wps">
            <w:drawing>
              <wp:anchor distT="45720" distB="45720" distL="114300" distR="114300" simplePos="0" relativeHeight="251684864" behindDoc="0" locked="0" layoutInCell="1" allowOverlap="1" wp14:anchorId="04B01E75" wp14:editId="738D27F9">
                <wp:simplePos x="0" y="0"/>
                <wp:positionH relativeFrom="column">
                  <wp:posOffset>0</wp:posOffset>
                </wp:positionH>
                <wp:positionV relativeFrom="paragraph">
                  <wp:posOffset>2445385</wp:posOffset>
                </wp:positionV>
                <wp:extent cx="372745" cy="1404620"/>
                <wp:effectExtent l="0" t="0" r="8255"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solidFill>
                          <a:srgbClr val="FFFFFF"/>
                        </a:solidFill>
                        <a:ln w="9525">
                          <a:noFill/>
                          <a:miter lim="800000"/>
                          <a:headEnd/>
                          <a:tailEnd/>
                        </a:ln>
                      </wps:spPr>
                      <wps:txbx>
                        <w:txbxContent>
                          <w:p w14:paraId="15E9C0D9" w14:textId="77777777" w:rsidR="00A440A2" w:rsidRPr="00460C53" w:rsidRDefault="00A440A2" w:rsidP="00A440A2">
                            <w:r>
                              <w:rPr>
                                <w:b/>
                                <w:bCs/>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B01E75" id="_x0000_s1034" type="#_x0000_t202" style="position:absolute;margin-left:0;margin-top:192.55pt;width:29.3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" stroked="f">
                <v:textbox style="mso-fit-shape-to-text:t">
                  <w:txbxContent>
                    <w:p w14:paraId="15E9C0D9" w14:textId="77777777" w:rsidR="00A440A2" w:rsidRPr="00460C53" w:rsidRDefault="00A440A2" w:rsidP="00A440A2">
                      <w:r>
                        <w:rPr>
                          <w:b/>
                          <w:bCs/>
                        </w:rPr>
                        <w:t>B.</w:t>
                      </w:r>
                    </w:p>
                  </w:txbxContent>
                </v:textbox>
                <w10:wrap type="square"/>
              </v:shape>
            </w:pict>
          </mc:Fallback>
        </mc:AlternateContent>
      </w:r>
    </w:p>
    <w:p w14:paraId="765822C2" w14:textId="77777777" w:rsidR="00E74B35" w:rsidRDefault="00E74B35" w:rsidP="0031182D">
      <w:pPr>
        <w:rPr>
          <w:rFonts w:ascii="Arial" w:hAnsi="Arial" w:cs="Arial"/>
        </w:rPr>
      </w:pPr>
    </w:p>
    <w:p w14:paraId="367BECF6" w14:textId="1A5873D5" w:rsidR="0031182D" w:rsidRDefault="00E74B35">
      <w:pPr>
        <w:rPr>
          <w:rFonts w:ascii="Arial" w:hAnsi="Arial" w:cs="Arial"/>
        </w:rPr>
        <w:sectPr w:rsidR="0031182D" w:rsidSect="009260D3">
          <w:pgSz w:w="12240" w:h="15840"/>
          <w:pgMar w:top="900" w:right="1440" w:bottom="900" w:left="1440" w:header="720" w:footer="720" w:gutter="0"/>
          <w:cols w:space="720"/>
          <w:docGrid w:linePitch="360"/>
        </w:sectPr>
      </w:pPr>
      <w:r>
        <w:rPr>
          <w:rFonts w:ascii="Arial" w:hAnsi="Arial" w:cs="Arial"/>
          <w:noProof/>
        </w:rPr>
        <w:drawing>
          <wp:anchor distT="0" distB="0" distL="114300" distR="114300" simplePos="0" relativeHeight="251681792" behindDoc="1" locked="0" layoutInCell="1" allowOverlap="1" wp14:anchorId="4E607511" wp14:editId="6577D9FA">
            <wp:simplePos x="0" y="0"/>
            <wp:positionH relativeFrom="column">
              <wp:posOffset>0</wp:posOffset>
            </wp:positionH>
            <wp:positionV relativeFrom="paragraph">
              <wp:posOffset>-274955</wp:posOffset>
            </wp:positionV>
            <wp:extent cx="5381499" cy="6964326"/>
            <wp:effectExtent l="0" t="0" r="0" b="82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81499" cy="6964326"/>
                    </a:xfrm>
                    <a:prstGeom prst="rect">
                      <a:avLst/>
                    </a:prstGeom>
                  </pic:spPr>
                </pic:pic>
              </a:graphicData>
            </a:graphic>
            <wp14:sizeRelH relativeFrom="page">
              <wp14:pctWidth>0</wp14:pctWidth>
            </wp14:sizeRelH>
            <wp14:sizeRelV relativeFrom="page">
              <wp14:pctHeight>0</wp14:pctHeight>
            </wp14:sizeRelV>
          </wp:anchor>
        </w:drawing>
      </w:r>
    </w:p>
    <w:p w14:paraId="481B3083" w14:textId="0CF742AB" w:rsidR="001E5871" w:rsidRDefault="001E5871" w:rsidP="009260D3">
      <w:pPr>
        <w:pStyle w:val="Heading1"/>
      </w:pPr>
      <w:bookmarkStart w:id="17" w:name="_Toc219835863"/>
      <w:r w:rsidRPr="009260D3">
        <w:rPr>
          <w:b/>
          <w:bCs/>
        </w:rPr>
        <w:lastRenderedPageBreak/>
        <w:t xml:space="preserve">Supplemental Figure </w:t>
      </w:r>
      <w:r w:rsidR="00525487" w:rsidRPr="009260D3">
        <w:rPr>
          <w:b/>
          <w:bCs/>
        </w:rPr>
        <w:t>6</w:t>
      </w:r>
      <w:r>
        <w:t>. Bar</w:t>
      </w:r>
      <w:r w:rsidR="005F68F1">
        <w:t xml:space="preserve"> </w:t>
      </w:r>
      <w:r>
        <w:t xml:space="preserve">plots of the proportion reaching the ADA consensus CGM management goals by treatment group, among the </w:t>
      </w:r>
      <w:r w:rsidR="004229D0">
        <w:t>intention-to-treat</w:t>
      </w:r>
      <w:r>
        <w:t xml:space="preserve"> cohort.</w:t>
      </w:r>
      <w:bookmarkEnd w:id="17"/>
      <w:r w:rsidR="00F67630">
        <w:t xml:space="preserve"> </w:t>
      </w:r>
    </w:p>
    <w:p w14:paraId="15750107" w14:textId="4258C4A3" w:rsidR="00422835" w:rsidRDefault="002E54DD">
      <w:pPr>
        <w:rPr>
          <w:rFonts w:ascii="Arial" w:hAnsi="Arial" w:cs="Arial"/>
        </w:rPr>
      </w:pPr>
      <w:r>
        <w:rPr>
          <w:rFonts w:ascii="Arial" w:hAnsi="Arial" w:cs="Arial"/>
          <w:noProof/>
        </w:rPr>
        <w:drawing>
          <wp:inline distT="0" distB="0" distL="0" distR="0" wp14:anchorId="627C701D" wp14:editId="214CC38D">
            <wp:extent cx="8046720" cy="49194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46720" cy="4919472"/>
                    </a:xfrm>
                    <a:prstGeom prst="rect">
                      <a:avLst/>
                    </a:prstGeom>
                  </pic:spPr>
                </pic:pic>
              </a:graphicData>
            </a:graphic>
          </wp:inline>
        </w:drawing>
      </w:r>
    </w:p>
    <w:p w14:paraId="1100C54A" w14:textId="77777777" w:rsidR="009260D3" w:rsidRDefault="00185314">
      <w:pPr>
        <w:rPr>
          <w:rFonts w:ascii="Arial" w:hAnsi="Arial" w:cs="Arial"/>
        </w:rPr>
        <w:sectPr w:rsidR="009260D3" w:rsidSect="007905E7">
          <w:pgSz w:w="15840" w:h="12240" w:orient="landscape"/>
          <w:pgMar w:top="540" w:right="1440" w:bottom="720" w:left="1440" w:header="720" w:footer="540" w:gutter="0"/>
          <w:cols w:space="720"/>
          <w:docGrid w:linePitch="360"/>
        </w:sectPr>
      </w:pPr>
      <w:r>
        <w:rPr>
          <w:rFonts w:ascii="Arial" w:hAnsi="Arial" w:cs="Arial"/>
        </w:rPr>
        <w:t>Abbreviations: TBR, time below range (% time &lt; 70 mg/dL); TBR-VL (% time &lt; 54 mg/dL); TIR, time in range (% time 70-180 mg/dL). For CGM management goals with a statistically significant overall test of treatment differences (overall p ≤0.05), b</w:t>
      </w:r>
      <w:r w:rsidRPr="00312A11">
        <w:rPr>
          <w:rFonts w:ascii="Arial" w:hAnsi="Arial" w:cs="Arial"/>
        </w:rPr>
        <w:t xml:space="preserve">oxes graphically display the results of testing pairwise treatment effects. Each corner of the box represents one of the four treatments (I=Insulin glargine, G = Glimepiride, L = Liraglutide, S = Sitagliptin), and </w:t>
      </w:r>
      <w:r>
        <w:rPr>
          <w:rFonts w:ascii="Arial" w:hAnsi="Arial" w:cs="Arial"/>
        </w:rPr>
        <w:t xml:space="preserve">solid </w:t>
      </w:r>
      <w:r w:rsidRPr="00312A11">
        <w:rPr>
          <w:rFonts w:ascii="Arial" w:hAnsi="Arial" w:cs="Arial"/>
        </w:rPr>
        <w:t>lines connect the treatments that differ significantly</w:t>
      </w:r>
      <w:r>
        <w:rPr>
          <w:rFonts w:ascii="Arial" w:hAnsi="Arial" w:cs="Arial"/>
        </w:rPr>
        <w:t xml:space="preserve"> (</w:t>
      </w:r>
      <w:r w:rsidRPr="00312A11">
        <w:rPr>
          <w:rFonts w:ascii="Arial" w:hAnsi="Arial" w:cs="Arial"/>
        </w:rPr>
        <w:t>p ≤0.05</w:t>
      </w:r>
      <w:r>
        <w:rPr>
          <w:rFonts w:ascii="Arial" w:hAnsi="Arial" w:cs="Arial"/>
        </w:rPr>
        <w:t>)</w:t>
      </w:r>
      <w:r w:rsidRPr="00312A11">
        <w:rPr>
          <w:rFonts w:ascii="Arial" w:hAnsi="Arial" w:cs="Arial"/>
        </w:rPr>
        <w:t>. Absence of a line between letters indicates no statistical</w:t>
      </w:r>
      <w:r>
        <w:rPr>
          <w:rFonts w:ascii="Arial" w:hAnsi="Arial" w:cs="Arial"/>
        </w:rPr>
        <w:t>ly significant</w:t>
      </w:r>
      <w:r w:rsidRPr="00312A11">
        <w:rPr>
          <w:rFonts w:ascii="Arial" w:hAnsi="Arial" w:cs="Arial"/>
        </w:rPr>
        <w:t xml:space="preserve"> difference.</w:t>
      </w:r>
      <w:r>
        <w:rPr>
          <w:rFonts w:ascii="Arial" w:hAnsi="Arial" w:cs="Arial"/>
        </w:rPr>
        <w:t xml:space="preserve"> For CGM management goals without a statistically significant overall test of treatment differences (overall p &gt;0.05), “Overall p NS” is stated on the bar plot.</w:t>
      </w:r>
    </w:p>
    <w:p w14:paraId="1161B3DC" w14:textId="2B6D14DC" w:rsidR="00185314" w:rsidRPr="009260D3" w:rsidRDefault="00211F55" w:rsidP="009260D3">
      <w:pPr>
        <w:pStyle w:val="Heading1"/>
        <w:rPr>
          <w:b/>
          <w:bCs/>
        </w:rPr>
      </w:pPr>
      <w:bookmarkStart w:id="18" w:name="_Toc219835864"/>
      <w:r w:rsidRPr="009260D3">
        <w:rPr>
          <w:b/>
          <w:bCs/>
        </w:rPr>
        <w:lastRenderedPageBreak/>
        <w:t>References</w:t>
      </w:r>
      <w:bookmarkEnd w:id="18"/>
    </w:p>
    <w:p w14:paraId="1639F858" w14:textId="77777777" w:rsidR="00211F55" w:rsidRDefault="00211F55">
      <w:pPr>
        <w:rPr>
          <w:rFonts w:ascii="Arial" w:hAnsi="Arial" w:cs="Arial"/>
        </w:rPr>
      </w:pPr>
    </w:p>
    <w:p w14:paraId="0028712B" w14:textId="77777777" w:rsidR="004E7D9C" w:rsidRPr="004E7D9C" w:rsidRDefault="00211F55" w:rsidP="004E7D9C">
      <w:pPr>
        <w:pStyle w:val="EndNoteBibliography"/>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4E7D9C" w:rsidRPr="004E7D9C">
        <w:t>1. American Diabetes Association Professional Practice Committee. 6. Glycemic Goals and Hypoglycemia: Standards of Care in Diabetes-2025. Diabetes Care 2025;48:S128-S145</w:t>
      </w:r>
    </w:p>
    <w:p w14:paraId="12C60AE6" w14:textId="1BD927B6" w:rsidR="00211F55" w:rsidRPr="00422835" w:rsidRDefault="00211F55">
      <w:pPr>
        <w:rPr>
          <w:rFonts w:ascii="Arial" w:hAnsi="Arial" w:cs="Arial"/>
        </w:rPr>
      </w:pPr>
      <w:r>
        <w:rPr>
          <w:rFonts w:ascii="Arial" w:hAnsi="Arial" w:cs="Arial"/>
        </w:rPr>
        <w:fldChar w:fldCharType="end"/>
      </w:r>
    </w:p>
    <w:sectPr w:rsidR="00211F55" w:rsidRPr="00422835" w:rsidSect="009260D3">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1E1B8" w14:textId="77777777" w:rsidR="00E43902" w:rsidRDefault="00E43902" w:rsidP="00350C82">
      <w:pPr>
        <w:spacing w:after="0" w:line="240" w:lineRule="auto"/>
      </w:pPr>
      <w:r>
        <w:separator/>
      </w:r>
    </w:p>
  </w:endnote>
  <w:endnote w:type="continuationSeparator" w:id="0">
    <w:p w14:paraId="7ADF4735" w14:textId="77777777" w:rsidR="00E43902" w:rsidRDefault="00E43902" w:rsidP="00350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20094"/>
      <w:docPartObj>
        <w:docPartGallery w:val="Page Numbers (Bottom of Page)"/>
        <w:docPartUnique/>
      </w:docPartObj>
    </w:sdtPr>
    <w:sdtEndPr>
      <w:rPr>
        <w:noProof/>
      </w:rPr>
    </w:sdtEndPr>
    <w:sdtContent>
      <w:p w14:paraId="68A2DFA5" w14:textId="53E7DFAA" w:rsidR="007905E7" w:rsidRDefault="007905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DF0CB4" w14:textId="77777777" w:rsidR="007905E7" w:rsidRDefault="00790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50A03" w14:textId="77777777" w:rsidR="00E43902" w:rsidRDefault="00E43902" w:rsidP="00350C82">
      <w:pPr>
        <w:spacing w:after="0" w:line="240" w:lineRule="auto"/>
      </w:pPr>
      <w:r>
        <w:separator/>
      </w:r>
    </w:p>
  </w:footnote>
  <w:footnote w:type="continuationSeparator" w:id="0">
    <w:p w14:paraId="6F9B1674" w14:textId="77777777" w:rsidR="00E43902" w:rsidRDefault="00E43902" w:rsidP="00350C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Diabetes Ca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ttdxztgwdrauepzaevdwd5fp22t5rredx5&quot;&gt;O5.1&lt;record-ids&gt;&lt;item&gt;110&lt;/item&gt;&lt;/record-ids&gt;&lt;/item&gt;&lt;/Libraries&gt;"/>
  </w:docVars>
  <w:rsids>
    <w:rsidRoot w:val="00422835"/>
    <w:rsid w:val="00003BC9"/>
    <w:rsid w:val="00005998"/>
    <w:rsid w:val="000059C1"/>
    <w:rsid w:val="00007186"/>
    <w:rsid w:val="00012D3A"/>
    <w:rsid w:val="00017036"/>
    <w:rsid w:val="00017F74"/>
    <w:rsid w:val="00026D53"/>
    <w:rsid w:val="00037197"/>
    <w:rsid w:val="000434DF"/>
    <w:rsid w:val="00044282"/>
    <w:rsid w:val="000537D1"/>
    <w:rsid w:val="0005432C"/>
    <w:rsid w:val="00054345"/>
    <w:rsid w:val="00060A94"/>
    <w:rsid w:val="00062921"/>
    <w:rsid w:val="00071A2A"/>
    <w:rsid w:val="000726B8"/>
    <w:rsid w:val="000727AD"/>
    <w:rsid w:val="00072A72"/>
    <w:rsid w:val="00073233"/>
    <w:rsid w:val="0008500A"/>
    <w:rsid w:val="0008505C"/>
    <w:rsid w:val="0008703E"/>
    <w:rsid w:val="000875CB"/>
    <w:rsid w:val="00090416"/>
    <w:rsid w:val="00093AA5"/>
    <w:rsid w:val="00095FD3"/>
    <w:rsid w:val="000A2984"/>
    <w:rsid w:val="000A3E7B"/>
    <w:rsid w:val="000A7C4E"/>
    <w:rsid w:val="000B1840"/>
    <w:rsid w:val="000B1927"/>
    <w:rsid w:val="000B7666"/>
    <w:rsid w:val="000E50FC"/>
    <w:rsid w:val="000F5B72"/>
    <w:rsid w:val="00101B29"/>
    <w:rsid w:val="00102E49"/>
    <w:rsid w:val="00102FD3"/>
    <w:rsid w:val="00106DD2"/>
    <w:rsid w:val="00107465"/>
    <w:rsid w:val="001230DD"/>
    <w:rsid w:val="00131A46"/>
    <w:rsid w:val="001345F3"/>
    <w:rsid w:val="00144FE3"/>
    <w:rsid w:val="001451E6"/>
    <w:rsid w:val="00150842"/>
    <w:rsid w:val="00155B15"/>
    <w:rsid w:val="00163CF8"/>
    <w:rsid w:val="001656C7"/>
    <w:rsid w:val="001660D7"/>
    <w:rsid w:val="00167B1B"/>
    <w:rsid w:val="001729E0"/>
    <w:rsid w:val="00173107"/>
    <w:rsid w:val="001737A0"/>
    <w:rsid w:val="0017504A"/>
    <w:rsid w:val="00175B6E"/>
    <w:rsid w:val="00185314"/>
    <w:rsid w:val="00187080"/>
    <w:rsid w:val="001927C8"/>
    <w:rsid w:val="001943A4"/>
    <w:rsid w:val="00194C87"/>
    <w:rsid w:val="001951E1"/>
    <w:rsid w:val="00196343"/>
    <w:rsid w:val="001969EA"/>
    <w:rsid w:val="001A1CA2"/>
    <w:rsid w:val="001A20F1"/>
    <w:rsid w:val="001A459B"/>
    <w:rsid w:val="001B29C4"/>
    <w:rsid w:val="001B740E"/>
    <w:rsid w:val="001B7759"/>
    <w:rsid w:val="001C5857"/>
    <w:rsid w:val="001D2DA5"/>
    <w:rsid w:val="001D47D4"/>
    <w:rsid w:val="001E26EF"/>
    <w:rsid w:val="001E5871"/>
    <w:rsid w:val="001F2FD7"/>
    <w:rsid w:val="001F62F9"/>
    <w:rsid w:val="001F791B"/>
    <w:rsid w:val="00202FB1"/>
    <w:rsid w:val="002101F2"/>
    <w:rsid w:val="00210779"/>
    <w:rsid w:val="00211F55"/>
    <w:rsid w:val="00215EA8"/>
    <w:rsid w:val="00220E0C"/>
    <w:rsid w:val="002250B6"/>
    <w:rsid w:val="00231A92"/>
    <w:rsid w:val="002358CF"/>
    <w:rsid w:val="00245D84"/>
    <w:rsid w:val="00270E4E"/>
    <w:rsid w:val="002829CE"/>
    <w:rsid w:val="00294568"/>
    <w:rsid w:val="002A205C"/>
    <w:rsid w:val="002A37A4"/>
    <w:rsid w:val="002A6462"/>
    <w:rsid w:val="002B42A5"/>
    <w:rsid w:val="002C06DC"/>
    <w:rsid w:val="002C45A6"/>
    <w:rsid w:val="002C5184"/>
    <w:rsid w:val="002C68E5"/>
    <w:rsid w:val="002D01AD"/>
    <w:rsid w:val="002D21EA"/>
    <w:rsid w:val="002D59D5"/>
    <w:rsid w:val="002E54DD"/>
    <w:rsid w:val="002E65A9"/>
    <w:rsid w:val="002F1C1C"/>
    <w:rsid w:val="002F26B0"/>
    <w:rsid w:val="002F6E7E"/>
    <w:rsid w:val="00301501"/>
    <w:rsid w:val="00302A60"/>
    <w:rsid w:val="00306BD9"/>
    <w:rsid w:val="00310717"/>
    <w:rsid w:val="0031182D"/>
    <w:rsid w:val="00311B4E"/>
    <w:rsid w:val="003124B7"/>
    <w:rsid w:val="00312A11"/>
    <w:rsid w:val="0031654D"/>
    <w:rsid w:val="00325A22"/>
    <w:rsid w:val="00332837"/>
    <w:rsid w:val="00341534"/>
    <w:rsid w:val="003419DE"/>
    <w:rsid w:val="0034523A"/>
    <w:rsid w:val="00346AE9"/>
    <w:rsid w:val="003509AE"/>
    <w:rsid w:val="00350C82"/>
    <w:rsid w:val="003546DD"/>
    <w:rsid w:val="003552DC"/>
    <w:rsid w:val="00362564"/>
    <w:rsid w:val="003643F7"/>
    <w:rsid w:val="00365D54"/>
    <w:rsid w:val="00377F10"/>
    <w:rsid w:val="00381F6C"/>
    <w:rsid w:val="003909C9"/>
    <w:rsid w:val="00390EF9"/>
    <w:rsid w:val="003923EB"/>
    <w:rsid w:val="00393A92"/>
    <w:rsid w:val="003968FF"/>
    <w:rsid w:val="003A3948"/>
    <w:rsid w:val="003A3E94"/>
    <w:rsid w:val="003A4576"/>
    <w:rsid w:val="003A6473"/>
    <w:rsid w:val="003A7EAA"/>
    <w:rsid w:val="003B17F8"/>
    <w:rsid w:val="003C228B"/>
    <w:rsid w:val="003C7177"/>
    <w:rsid w:val="003C7E80"/>
    <w:rsid w:val="003D0F8E"/>
    <w:rsid w:val="003D28B5"/>
    <w:rsid w:val="003D546E"/>
    <w:rsid w:val="003E4A59"/>
    <w:rsid w:val="003F535E"/>
    <w:rsid w:val="003F5994"/>
    <w:rsid w:val="004138D8"/>
    <w:rsid w:val="00414319"/>
    <w:rsid w:val="00420626"/>
    <w:rsid w:val="004214FF"/>
    <w:rsid w:val="00422835"/>
    <w:rsid w:val="004229D0"/>
    <w:rsid w:val="00422C76"/>
    <w:rsid w:val="00422D9E"/>
    <w:rsid w:val="00422FAD"/>
    <w:rsid w:val="0042724E"/>
    <w:rsid w:val="00435FBF"/>
    <w:rsid w:val="00440EE0"/>
    <w:rsid w:val="00442E01"/>
    <w:rsid w:val="004433E2"/>
    <w:rsid w:val="0044403C"/>
    <w:rsid w:val="00444199"/>
    <w:rsid w:val="00446271"/>
    <w:rsid w:val="004473D3"/>
    <w:rsid w:val="004508AC"/>
    <w:rsid w:val="0045438E"/>
    <w:rsid w:val="00454E78"/>
    <w:rsid w:val="004600B3"/>
    <w:rsid w:val="00470671"/>
    <w:rsid w:val="00471E5C"/>
    <w:rsid w:val="0047254F"/>
    <w:rsid w:val="00475A22"/>
    <w:rsid w:val="0049334E"/>
    <w:rsid w:val="004A0F3F"/>
    <w:rsid w:val="004A2F34"/>
    <w:rsid w:val="004A3C6C"/>
    <w:rsid w:val="004A41A8"/>
    <w:rsid w:val="004A5006"/>
    <w:rsid w:val="004A51EE"/>
    <w:rsid w:val="004B22E3"/>
    <w:rsid w:val="004B66DD"/>
    <w:rsid w:val="004C0C68"/>
    <w:rsid w:val="004C0F08"/>
    <w:rsid w:val="004C6558"/>
    <w:rsid w:val="004C776D"/>
    <w:rsid w:val="004D2B98"/>
    <w:rsid w:val="004D7295"/>
    <w:rsid w:val="004E251F"/>
    <w:rsid w:val="004E27C1"/>
    <w:rsid w:val="004E7D9C"/>
    <w:rsid w:val="004F34BF"/>
    <w:rsid w:val="004F4472"/>
    <w:rsid w:val="004F53DC"/>
    <w:rsid w:val="00500593"/>
    <w:rsid w:val="00525487"/>
    <w:rsid w:val="00533087"/>
    <w:rsid w:val="00537291"/>
    <w:rsid w:val="00537305"/>
    <w:rsid w:val="00537A71"/>
    <w:rsid w:val="00537CB3"/>
    <w:rsid w:val="00537D3D"/>
    <w:rsid w:val="00543C5E"/>
    <w:rsid w:val="00543E6D"/>
    <w:rsid w:val="00545D8D"/>
    <w:rsid w:val="00550FBB"/>
    <w:rsid w:val="00560156"/>
    <w:rsid w:val="0056023D"/>
    <w:rsid w:val="005626CA"/>
    <w:rsid w:val="00573766"/>
    <w:rsid w:val="00592752"/>
    <w:rsid w:val="005A5164"/>
    <w:rsid w:val="005A61FD"/>
    <w:rsid w:val="005A7E66"/>
    <w:rsid w:val="005B38A8"/>
    <w:rsid w:val="005B3C49"/>
    <w:rsid w:val="005B5FD9"/>
    <w:rsid w:val="005B7C57"/>
    <w:rsid w:val="005C0EB5"/>
    <w:rsid w:val="005C5219"/>
    <w:rsid w:val="005C6443"/>
    <w:rsid w:val="005C7A77"/>
    <w:rsid w:val="005D257D"/>
    <w:rsid w:val="005E2F4E"/>
    <w:rsid w:val="005E37FE"/>
    <w:rsid w:val="005F28BF"/>
    <w:rsid w:val="005F30FB"/>
    <w:rsid w:val="005F553F"/>
    <w:rsid w:val="005F68F1"/>
    <w:rsid w:val="005F7A75"/>
    <w:rsid w:val="00603156"/>
    <w:rsid w:val="0060337A"/>
    <w:rsid w:val="006111A1"/>
    <w:rsid w:val="00614AF2"/>
    <w:rsid w:val="006153AF"/>
    <w:rsid w:val="00617942"/>
    <w:rsid w:val="00626F3E"/>
    <w:rsid w:val="00633138"/>
    <w:rsid w:val="00641C96"/>
    <w:rsid w:val="006449FF"/>
    <w:rsid w:val="00647968"/>
    <w:rsid w:val="006508A5"/>
    <w:rsid w:val="00651B5C"/>
    <w:rsid w:val="006540CB"/>
    <w:rsid w:val="00660836"/>
    <w:rsid w:val="00665532"/>
    <w:rsid w:val="006667AA"/>
    <w:rsid w:val="00671719"/>
    <w:rsid w:val="0067368F"/>
    <w:rsid w:val="00673FED"/>
    <w:rsid w:val="006807AC"/>
    <w:rsid w:val="0068261C"/>
    <w:rsid w:val="00683DF5"/>
    <w:rsid w:val="006955CA"/>
    <w:rsid w:val="006A05E3"/>
    <w:rsid w:val="006A07B7"/>
    <w:rsid w:val="006A11F9"/>
    <w:rsid w:val="006A145E"/>
    <w:rsid w:val="006A2B82"/>
    <w:rsid w:val="006A33C1"/>
    <w:rsid w:val="006B3B7E"/>
    <w:rsid w:val="006B77FE"/>
    <w:rsid w:val="006C2369"/>
    <w:rsid w:val="006C48F1"/>
    <w:rsid w:val="006C4E22"/>
    <w:rsid w:val="006C631E"/>
    <w:rsid w:val="006D2371"/>
    <w:rsid w:val="006D3B93"/>
    <w:rsid w:val="006E29E3"/>
    <w:rsid w:val="006E7C84"/>
    <w:rsid w:val="00722A82"/>
    <w:rsid w:val="00733241"/>
    <w:rsid w:val="0073491F"/>
    <w:rsid w:val="00734D1B"/>
    <w:rsid w:val="00735243"/>
    <w:rsid w:val="00745728"/>
    <w:rsid w:val="00746640"/>
    <w:rsid w:val="007473F3"/>
    <w:rsid w:val="00750083"/>
    <w:rsid w:val="00750FF3"/>
    <w:rsid w:val="007547B8"/>
    <w:rsid w:val="007611E9"/>
    <w:rsid w:val="00762D1E"/>
    <w:rsid w:val="0076695A"/>
    <w:rsid w:val="007673F2"/>
    <w:rsid w:val="00774F97"/>
    <w:rsid w:val="007774CC"/>
    <w:rsid w:val="00780397"/>
    <w:rsid w:val="007812B9"/>
    <w:rsid w:val="0078559E"/>
    <w:rsid w:val="00785EB8"/>
    <w:rsid w:val="007905E7"/>
    <w:rsid w:val="0079177D"/>
    <w:rsid w:val="007919A8"/>
    <w:rsid w:val="00793CDA"/>
    <w:rsid w:val="007A1DD9"/>
    <w:rsid w:val="007A560A"/>
    <w:rsid w:val="007B17F4"/>
    <w:rsid w:val="007B1AF4"/>
    <w:rsid w:val="007B2F46"/>
    <w:rsid w:val="007B36B3"/>
    <w:rsid w:val="007B3AB4"/>
    <w:rsid w:val="007D15B8"/>
    <w:rsid w:val="007D3561"/>
    <w:rsid w:val="007D3D84"/>
    <w:rsid w:val="007F665C"/>
    <w:rsid w:val="00803333"/>
    <w:rsid w:val="00804CC9"/>
    <w:rsid w:val="00820B78"/>
    <w:rsid w:val="0082263A"/>
    <w:rsid w:val="0082360F"/>
    <w:rsid w:val="0083438E"/>
    <w:rsid w:val="008356D8"/>
    <w:rsid w:val="00836D8F"/>
    <w:rsid w:val="008403CD"/>
    <w:rsid w:val="00840EFB"/>
    <w:rsid w:val="0084119D"/>
    <w:rsid w:val="00841F12"/>
    <w:rsid w:val="00845521"/>
    <w:rsid w:val="0085612C"/>
    <w:rsid w:val="0085668B"/>
    <w:rsid w:val="00857BAB"/>
    <w:rsid w:val="0086053C"/>
    <w:rsid w:val="00860568"/>
    <w:rsid w:val="008631C3"/>
    <w:rsid w:val="00871A2F"/>
    <w:rsid w:val="008763A1"/>
    <w:rsid w:val="00886D3F"/>
    <w:rsid w:val="0089112B"/>
    <w:rsid w:val="008A1497"/>
    <w:rsid w:val="008A4F27"/>
    <w:rsid w:val="008A6E69"/>
    <w:rsid w:val="008B2F53"/>
    <w:rsid w:val="008B3F59"/>
    <w:rsid w:val="008C00E3"/>
    <w:rsid w:val="008C4CF6"/>
    <w:rsid w:val="008C5F55"/>
    <w:rsid w:val="008C6949"/>
    <w:rsid w:val="008D293B"/>
    <w:rsid w:val="008E1C86"/>
    <w:rsid w:val="008E370A"/>
    <w:rsid w:val="008E37C7"/>
    <w:rsid w:val="008E4731"/>
    <w:rsid w:val="009004ED"/>
    <w:rsid w:val="00904A48"/>
    <w:rsid w:val="00915B0E"/>
    <w:rsid w:val="00916925"/>
    <w:rsid w:val="00917758"/>
    <w:rsid w:val="009260D3"/>
    <w:rsid w:val="00927C8C"/>
    <w:rsid w:val="00936776"/>
    <w:rsid w:val="009377F9"/>
    <w:rsid w:val="00947736"/>
    <w:rsid w:val="00954378"/>
    <w:rsid w:val="009575E0"/>
    <w:rsid w:val="00962372"/>
    <w:rsid w:val="009642AD"/>
    <w:rsid w:val="00965E11"/>
    <w:rsid w:val="009679A2"/>
    <w:rsid w:val="0097415D"/>
    <w:rsid w:val="00974D96"/>
    <w:rsid w:val="009840BB"/>
    <w:rsid w:val="00986CED"/>
    <w:rsid w:val="00992398"/>
    <w:rsid w:val="00994C87"/>
    <w:rsid w:val="00996B36"/>
    <w:rsid w:val="00996BAA"/>
    <w:rsid w:val="009A1A3E"/>
    <w:rsid w:val="009A4A14"/>
    <w:rsid w:val="009A535F"/>
    <w:rsid w:val="009C1BE8"/>
    <w:rsid w:val="009D02BA"/>
    <w:rsid w:val="009D1075"/>
    <w:rsid w:val="009D228B"/>
    <w:rsid w:val="009E4293"/>
    <w:rsid w:val="009E5765"/>
    <w:rsid w:val="009F02C2"/>
    <w:rsid w:val="009F165C"/>
    <w:rsid w:val="009F694F"/>
    <w:rsid w:val="009F6DE0"/>
    <w:rsid w:val="00A10BA8"/>
    <w:rsid w:val="00A15C9D"/>
    <w:rsid w:val="00A3272B"/>
    <w:rsid w:val="00A37CD5"/>
    <w:rsid w:val="00A4130E"/>
    <w:rsid w:val="00A4363C"/>
    <w:rsid w:val="00A440A2"/>
    <w:rsid w:val="00A509A0"/>
    <w:rsid w:val="00A71F0C"/>
    <w:rsid w:val="00A8595B"/>
    <w:rsid w:val="00A97618"/>
    <w:rsid w:val="00AB478A"/>
    <w:rsid w:val="00AB5A58"/>
    <w:rsid w:val="00AB7BF3"/>
    <w:rsid w:val="00AD309B"/>
    <w:rsid w:val="00AD5AE3"/>
    <w:rsid w:val="00AD697A"/>
    <w:rsid w:val="00AE0074"/>
    <w:rsid w:val="00AF1062"/>
    <w:rsid w:val="00AF2C83"/>
    <w:rsid w:val="00AF2F27"/>
    <w:rsid w:val="00B03ACD"/>
    <w:rsid w:val="00B11BAE"/>
    <w:rsid w:val="00B11D3F"/>
    <w:rsid w:val="00B12866"/>
    <w:rsid w:val="00B12C48"/>
    <w:rsid w:val="00B14655"/>
    <w:rsid w:val="00B152C6"/>
    <w:rsid w:val="00B23E03"/>
    <w:rsid w:val="00B250B2"/>
    <w:rsid w:val="00B31DED"/>
    <w:rsid w:val="00B377D6"/>
    <w:rsid w:val="00B42F38"/>
    <w:rsid w:val="00B435CD"/>
    <w:rsid w:val="00B472E7"/>
    <w:rsid w:val="00B54167"/>
    <w:rsid w:val="00B56410"/>
    <w:rsid w:val="00B6107D"/>
    <w:rsid w:val="00B6297A"/>
    <w:rsid w:val="00B66FAA"/>
    <w:rsid w:val="00B7345C"/>
    <w:rsid w:val="00B74D7D"/>
    <w:rsid w:val="00B80D10"/>
    <w:rsid w:val="00BA1CC6"/>
    <w:rsid w:val="00BB0EC0"/>
    <w:rsid w:val="00BB25F2"/>
    <w:rsid w:val="00BB4084"/>
    <w:rsid w:val="00BE09EF"/>
    <w:rsid w:val="00BE5877"/>
    <w:rsid w:val="00BE60CF"/>
    <w:rsid w:val="00BF0441"/>
    <w:rsid w:val="00BF3A9C"/>
    <w:rsid w:val="00BF5FA3"/>
    <w:rsid w:val="00C02840"/>
    <w:rsid w:val="00C07922"/>
    <w:rsid w:val="00C1028B"/>
    <w:rsid w:val="00C11E87"/>
    <w:rsid w:val="00C1779A"/>
    <w:rsid w:val="00C21628"/>
    <w:rsid w:val="00C266F9"/>
    <w:rsid w:val="00C30FD0"/>
    <w:rsid w:val="00C34826"/>
    <w:rsid w:val="00C40A72"/>
    <w:rsid w:val="00C40EE9"/>
    <w:rsid w:val="00C42B75"/>
    <w:rsid w:val="00C4794A"/>
    <w:rsid w:val="00C501B7"/>
    <w:rsid w:val="00C51C8C"/>
    <w:rsid w:val="00C6679D"/>
    <w:rsid w:val="00C71AB6"/>
    <w:rsid w:val="00C8075D"/>
    <w:rsid w:val="00C80D01"/>
    <w:rsid w:val="00C821E5"/>
    <w:rsid w:val="00C93323"/>
    <w:rsid w:val="00CA2151"/>
    <w:rsid w:val="00CA3C02"/>
    <w:rsid w:val="00CA44EC"/>
    <w:rsid w:val="00CA5B10"/>
    <w:rsid w:val="00CA5BBA"/>
    <w:rsid w:val="00CB62C9"/>
    <w:rsid w:val="00CC2FEF"/>
    <w:rsid w:val="00CC35DD"/>
    <w:rsid w:val="00CC5819"/>
    <w:rsid w:val="00CD0563"/>
    <w:rsid w:val="00CD6E4C"/>
    <w:rsid w:val="00CE1496"/>
    <w:rsid w:val="00CE428A"/>
    <w:rsid w:val="00CF4CBE"/>
    <w:rsid w:val="00D004ED"/>
    <w:rsid w:val="00D07C04"/>
    <w:rsid w:val="00D105D9"/>
    <w:rsid w:val="00D1178C"/>
    <w:rsid w:val="00D20A2A"/>
    <w:rsid w:val="00D21126"/>
    <w:rsid w:val="00D37176"/>
    <w:rsid w:val="00D3760D"/>
    <w:rsid w:val="00D3789A"/>
    <w:rsid w:val="00D436CB"/>
    <w:rsid w:val="00D4768B"/>
    <w:rsid w:val="00D476FE"/>
    <w:rsid w:val="00D52148"/>
    <w:rsid w:val="00D54B67"/>
    <w:rsid w:val="00D60162"/>
    <w:rsid w:val="00D62B0B"/>
    <w:rsid w:val="00D63E0C"/>
    <w:rsid w:val="00D8015B"/>
    <w:rsid w:val="00D82662"/>
    <w:rsid w:val="00D85DCD"/>
    <w:rsid w:val="00DA6B73"/>
    <w:rsid w:val="00DB015D"/>
    <w:rsid w:val="00DB0C47"/>
    <w:rsid w:val="00DB6FDE"/>
    <w:rsid w:val="00DC64A0"/>
    <w:rsid w:val="00E01AF1"/>
    <w:rsid w:val="00E04605"/>
    <w:rsid w:val="00E0495F"/>
    <w:rsid w:val="00E0703E"/>
    <w:rsid w:val="00E1000C"/>
    <w:rsid w:val="00E16CCA"/>
    <w:rsid w:val="00E21262"/>
    <w:rsid w:val="00E30A52"/>
    <w:rsid w:val="00E41C7F"/>
    <w:rsid w:val="00E43902"/>
    <w:rsid w:val="00E463A5"/>
    <w:rsid w:val="00E61233"/>
    <w:rsid w:val="00E658A3"/>
    <w:rsid w:val="00E70CC6"/>
    <w:rsid w:val="00E74B35"/>
    <w:rsid w:val="00E76A08"/>
    <w:rsid w:val="00E81A36"/>
    <w:rsid w:val="00E9312B"/>
    <w:rsid w:val="00EA265B"/>
    <w:rsid w:val="00EA7CB2"/>
    <w:rsid w:val="00EA7DFD"/>
    <w:rsid w:val="00EB0A9D"/>
    <w:rsid w:val="00EB523B"/>
    <w:rsid w:val="00EC0665"/>
    <w:rsid w:val="00EC3AC3"/>
    <w:rsid w:val="00ED0B3A"/>
    <w:rsid w:val="00ED34F3"/>
    <w:rsid w:val="00ED3E9D"/>
    <w:rsid w:val="00ED4DD7"/>
    <w:rsid w:val="00ED51CA"/>
    <w:rsid w:val="00ED5CF3"/>
    <w:rsid w:val="00EE4980"/>
    <w:rsid w:val="00EE55BA"/>
    <w:rsid w:val="00EE5C54"/>
    <w:rsid w:val="00EF0FC6"/>
    <w:rsid w:val="00EF4E23"/>
    <w:rsid w:val="00F036EA"/>
    <w:rsid w:val="00F23F7F"/>
    <w:rsid w:val="00F34BE5"/>
    <w:rsid w:val="00F43958"/>
    <w:rsid w:val="00F459B7"/>
    <w:rsid w:val="00F6645F"/>
    <w:rsid w:val="00F6648C"/>
    <w:rsid w:val="00F67630"/>
    <w:rsid w:val="00F74ACF"/>
    <w:rsid w:val="00F74D7F"/>
    <w:rsid w:val="00F873CA"/>
    <w:rsid w:val="00F87F87"/>
    <w:rsid w:val="00FA0BCB"/>
    <w:rsid w:val="00FB0AE6"/>
    <w:rsid w:val="00FD3D92"/>
    <w:rsid w:val="00FD6AA4"/>
    <w:rsid w:val="00FE3DA1"/>
    <w:rsid w:val="00FE5D0C"/>
    <w:rsid w:val="00FE6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0DAA0"/>
  <w15:chartTrackingRefBased/>
  <w15:docId w15:val="{89F7A400-0F50-45E1-B6A0-8A427318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D9C"/>
  </w:style>
  <w:style w:type="paragraph" w:styleId="Heading1">
    <w:name w:val="heading 1"/>
    <w:basedOn w:val="Normal"/>
    <w:next w:val="Normal"/>
    <w:link w:val="Heading1Char"/>
    <w:uiPriority w:val="9"/>
    <w:qFormat/>
    <w:rsid w:val="00003B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03B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0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40EFB"/>
    <w:pPr>
      <w:widowControl w:val="0"/>
      <w:autoSpaceDE w:val="0"/>
      <w:autoSpaceDN w:val="0"/>
      <w:spacing w:after="0" w:line="251" w:lineRule="exact"/>
    </w:pPr>
    <w:rPr>
      <w:rFonts w:ascii="Palatino Linotype" w:eastAsia="Palatino Linotype" w:hAnsi="Palatino Linotype" w:cs="Palatino Linotype"/>
    </w:rPr>
  </w:style>
  <w:style w:type="character" w:styleId="CommentReference">
    <w:name w:val="annotation reference"/>
    <w:basedOn w:val="DefaultParagraphFont"/>
    <w:uiPriority w:val="99"/>
    <w:semiHidden/>
    <w:unhideWhenUsed/>
    <w:rsid w:val="00196343"/>
    <w:rPr>
      <w:sz w:val="16"/>
      <w:szCs w:val="16"/>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basedOn w:val="DefaultParagraphFont"/>
    <w:link w:val="CommentText"/>
    <w:uiPriority w:val="99"/>
    <w:rsid w:val="00196343"/>
    <w:rPr>
      <w:sz w:val="20"/>
      <w:szCs w:val="20"/>
    </w:rPr>
  </w:style>
  <w:style w:type="paragraph" w:styleId="CommentSubject">
    <w:name w:val="annotation subject"/>
    <w:basedOn w:val="CommentText"/>
    <w:next w:val="CommentText"/>
    <w:link w:val="CommentSubjectChar"/>
    <w:uiPriority w:val="99"/>
    <w:semiHidden/>
    <w:unhideWhenUsed/>
    <w:rsid w:val="00196343"/>
    <w:rPr>
      <w:b/>
      <w:bCs/>
    </w:rPr>
  </w:style>
  <w:style w:type="character" w:customStyle="1" w:styleId="CommentSubjectChar">
    <w:name w:val="Comment Subject Char"/>
    <w:basedOn w:val="CommentTextChar"/>
    <w:link w:val="CommentSubject"/>
    <w:uiPriority w:val="99"/>
    <w:semiHidden/>
    <w:rsid w:val="00196343"/>
    <w:rPr>
      <w:b/>
      <w:bCs/>
      <w:sz w:val="20"/>
      <w:szCs w:val="20"/>
    </w:rPr>
  </w:style>
  <w:style w:type="paragraph" w:styleId="ListParagraph">
    <w:name w:val="List Paragraph"/>
    <w:basedOn w:val="Normal"/>
    <w:uiPriority w:val="34"/>
    <w:qFormat/>
    <w:rsid w:val="005B5FD9"/>
    <w:pPr>
      <w:ind w:left="720"/>
      <w:contextualSpacing/>
    </w:pPr>
  </w:style>
  <w:style w:type="paragraph" w:styleId="Revision">
    <w:name w:val="Revision"/>
    <w:hidden/>
    <w:uiPriority w:val="99"/>
    <w:semiHidden/>
    <w:rsid w:val="003909C9"/>
    <w:pPr>
      <w:spacing w:after="0" w:line="240" w:lineRule="auto"/>
    </w:pPr>
  </w:style>
  <w:style w:type="paragraph" w:styleId="NormalWeb">
    <w:name w:val="Normal (Web)"/>
    <w:basedOn w:val="Normal"/>
    <w:uiPriority w:val="99"/>
    <w:semiHidden/>
    <w:unhideWhenUsed/>
    <w:rsid w:val="00803333"/>
    <w:rPr>
      <w:rFonts w:ascii="Times New Roman" w:hAnsi="Times New Roman" w:cs="Times New Roman"/>
      <w:sz w:val="24"/>
      <w:szCs w:val="24"/>
    </w:rPr>
  </w:style>
  <w:style w:type="paragraph" w:styleId="FootnoteText">
    <w:name w:val="footnote text"/>
    <w:basedOn w:val="Normal"/>
    <w:link w:val="FootnoteTextChar"/>
    <w:uiPriority w:val="99"/>
    <w:unhideWhenUsed/>
    <w:rsid w:val="00350C82"/>
    <w:pPr>
      <w:spacing w:after="0" w:line="240" w:lineRule="auto"/>
    </w:pPr>
    <w:rPr>
      <w:sz w:val="20"/>
      <w:szCs w:val="20"/>
    </w:rPr>
  </w:style>
  <w:style w:type="character" w:customStyle="1" w:styleId="FootnoteTextChar">
    <w:name w:val="Footnote Text Char"/>
    <w:basedOn w:val="DefaultParagraphFont"/>
    <w:link w:val="FootnoteText"/>
    <w:uiPriority w:val="99"/>
    <w:rsid w:val="00350C82"/>
    <w:rPr>
      <w:sz w:val="20"/>
      <w:szCs w:val="20"/>
    </w:rPr>
  </w:style>
  <w:style w:type="character" w:styleId="FootnoteReference">
    <w:name w:val="footnote reference"/>
    <w:basedOn w:val="DefaultParagraphFont"/>
    <w:uiPriority w:val="99"/>
    <w:semiHidden/>
    <w:unhideWhenUsed/>
    <w:rsid w:val="00350C82"/>
    <w:rPr>
      <w:vertAlign w:val="superscript"/>
    </w:rPr>
  </w:style>
  <w:style w:type="character" w:customStyle="1" w:styleId="cf01">
    <w:name w:val="cf01"/>
    <w:basedOn w:val="DefaultParagraphFont"/>
    <w:rsid w:val="00101B29"/>
    <w:rPr>
      <w:rFonts w:ascii="Segoe UI" w:hAnsi="Segoe UI" w:cs="Segoe UI" w:hint="default"/>
      <w:sz w:val="18"/>
      <w:szCs w:val="18"/>
    </w:rPr>
  </w:style>
  <w:style w:type="character" w:customStyle="1" w:styleId="cf11">
    <w:name w:val="cf11"/>
    <w:basedOn w:val="DefaultParagraphFont"/>
    <w:rsid w:val="00101B29"/>
    <w:rPr>
      <w:rFonts w:ascii="Segoe UI" w:hAnsi="Segoe UI" w:cs="Segoe UI" w:hint="default"/>
      <w:color w:val="221E1F"/>
      <w:sz w:val="18"/>
      <w:szCs w:val="18"/>
    </w:rPr>
  </w:style>
  <w:style w:type="character" w:customStyle="1" w:styleId="cf21">
    <w:name w:val="cf21"/>
    <w:basedOn w:val="DefaultParagraphFont"/>
    <w:rsid w:val="00101B29"/>
    <w:rPr>
      <w:rFonts w:ascii="Segoe UI" w:hAnsi="Segoe UI" w:cs="Segoe UI" w:hint="default"/>
      <w:i/>
      <w:iCs/>
      <w:color w:val="221E1F"/>
      <w:sz w:val="18"/>
      <w:szCs w:val="18"/>
    </w:rPr>
  </w:style>
  <w:style w:type="character" w:customStyle="1" w:styleId="cf31">
    <w:name w:val="cf31"/>
    <w:basedOn w:val="DefaultParagraphFont"/>
    <w:rsid w:val="00101B29"/>
    <w:rPr>
      <w:rFonts w:ascii="Segoe UI" w:hAnsi="Segoe UI" w:cs="Segoe UI" w:hint="default"/>
      <w:b/>
      <w:bCs/>
      <w:color w:val="221E1F"/>
      <w:sz w:val="18"/>
      <w:szCs w:val="18"/>
    </w:rPr>
  </w:style>
  <w:style w:type="paragraph" w:styleId="Header">
    <w:name w:val="header"/>
    <w:basedOn w:val="Normal"/>
    <w:link w:val="HeaderChar"/>
    <w:uiPriority w:val="99"/>
    <w:unhideWhenUsed/>
    <w:rsid w:val="00472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54F"/>
  </w:style>
  <w:style w:type="paragraph" w:styleId="Footer">
    <w:name w:val="footer"/>
    <w:basedOn w:val="Normal"/>
    <w:link w:val="FooterChar"/>
    <w:uiPriority w:val="99"/>
    <w:unhideWhenUsed/>
    <w:rsid w:val="00472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54F"/>
  </w:style>
  <w:style w:type="paragraph" w:customStyle="1" w:styleId="EndNoteBibliographyTitle">
    <w:name w:val="EndNote Bibliography Title"/>
    <w:basedOn w:val="Normal"/>
    <w:link w:val="EndNoteBibliographyTitleChar"/>
    <w:rsid w:val="00211F5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11F55"/>
    <w:rPr>
      <w:rFonts w:ascii="Calibri" w:hAnsi="Calibri" w:cs="Calibri"/>
      <w:noProof/>
    </w:rPr>
  </w:style>
  <w:style w:type="paragraph" w:customStyle="1" w:styleId="EndNoteBibliography">
    <w:name w:val="EndNote Bibliography"/>
    <w:basedOn w:val="Normal"/>
    <w:link w:val="EndNoteBibliographyChar"/>
    <w:rsid w:val="00211F5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11F55"/>
    <w:rPr>
      <w:rFonts w:ascii="Calibri" w:hAnsi="Calibri" w:cs="Calibri"/>
      <w:noProof/>
    </w:rPr>
  </w:style>
  <w:style w:type="paragraph" w:styleId="Title">
    <w:name w:val="Title"/>
    <w:basedOn w:val="Normal"/>
    <w:next w:val="Normal"/>
    <w:link w:val="TitleChar"/>
    <w:uiPriority w:val="10"/>
    <w:qFormat/>
    <w:rsid w:val="00003BC9"/>
    <w:pPr>
      <w:spacing w:after="0" w:line="240" w:lineRule="auto"/>
      <w:contextualSpacing/>
    </w:pPr>
    <w:rPr>
      <w:rFonts w:asciiTheme="majorHAnsi" w:eastAsiaTheme="majorEastAsia" w:hAnsiTheme="majorHAnsi" w:cstheme="majorBidi"/>
      <w:spacing w:val="-10"/>
      <w:kern w:val="28"/>
      <w:sz w:val="56"/>
      <w:szCs w:val="56"/>
      <w:lang w:bidi="he-IL"/>
    </w:rPr>
  </w:style>
  <w:style w:type="character" w:customStyle="1" w:styleId="TitleChar">
    <w:name w:val="Title Char"/>
    <w:basedOn w:val="DefaultParagraphFont"/>
    <w:link w:val="Title"/>
    <w:uiPriority w:val="10"/>
    <w:rsid w:val="00003BC9"/>
    <w:rPr>
      <w:rFonts w:asciiTheme="majorHAnsi" w:eastAsiaTheme="majorEastAsia" w:hAnsiTheme="majorHAnsi" w:cstheme="majorBidi"/>
      <w:spacing w:val="-10"/>
      <w:kern w:val="28"/>
      <w:sz w:val="56"/>
      <w:szCs w:val="56"/>
      <w:lang w:bidi="he-IL"/>
    </w:rPr>
  </w:style>
  <w:style w:type="paragraph" w:styleId="Subtitle">
    <w:name w:val="Subtitle"/>
    <w:basedOn w:val="Normal"/>
    <w:next w:val="Normal"/>
    <w:link w:val="SubtitleChar"/>
    <w:uiPriority w:val="11"/>
    <w:qFormat/>
    <w:rsid w:val="00003BC9"/>
    <w:pPr>
      <w:numPr>
        <w:ilvl w:val="1"/>
      </w:numPr>
    </w:pPr>
    <w:rPr>
      <w:rFonts w:eastAsiaTheme="minorEastAsia"/>
      <w:color w:val="5A5A5A" w:themeColor="text1" w:themeTint="A5"/>
      <w:spacing w:val="15"/>
      <w:lang w:bidi="he-IL"/>
    </w:rPr>
  </w:style>
  <w:style w:type="character" w:customStyle="1" w:styleId="SubtitleChar">
    <w:name w:val="Subtitle Char"/>
    <w:basedOn w:val="DefaultParagraphFont"/>
    <w:link w:val="Subtitle"/>
    <w:uiPriority w:val="11"/>
    <w:rsid w:val="00003BC9"/>
    <w:rPr>
      <w:rFonts w:eastAsiaTheme="minorEastAsia"/>
      <w:color w:val="5A5A5A" w:themeColor="text1" w:themeTint="A5"/>
      <w:spacing w:val="15"/>
      <w:lang w:bidi="he-IL"/>
    </w:rPr>
  </w:style>
  <w:style w:type="character" w:customStyle="1" w:styleId="Heading1Char">
    <w:name w:val="Heading 1 Char"/>
    <w:basedOn w:val="DefaultParagraphFont"/>
    <w:link w:val="Heading1"/>
    <w:uiPriority w:val="9"/>
    <w:rsid w:val="00003BC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03BC9"/>
    <w:pPr>
      <w:outlineLvl w:val="9"/>
    </w:pPr>
  </w:style>
  <w:style w:type="paragraph" w:styleId="TOC1">
    <w:name w:val="toc 1"/>
    <w:basedOn w:val="Normal"/>
    <w:next w:val="Normal"/>
    <w:autoRedefine/>
    <w:uiPriority w:val="39"/>
    <w:unhideWhenUsed/>
    <w:rsid w:val="00003BC9"/>
    <w:pPr>
      <w:spacing w:after="100"/>
    </w:pPr>
    <w:rPr>
      <w:lang w:bidi="he-IL"/>
    </w:rPr>
  </w:style>
  <w:style w:type="character" w:styleId="Hyperlink">
    <w:name w:val="Hyperlink"/>
    <w:basedOn w:val="DefaultParagraphFont"/>
    <w:uiPriority w:val="99"/>
    <w:unhideWhenUsed/>
    <w:rsid w:val="00003BC9"/>
    <w:rPr>
      <w:color w:val="0563C1" w:themeColor="hyperlink"/>
      <w:u w:val="single"/>
    </w:rPr>
  </w:style>
  <w:style w:type="paragraph" w:styleId="TOC2">
    <w:name w:val="toc 2"/>
    <w:basedOn w:val="Normal"/>
    <w:next w:val="Normal"/>
    <w:autoRedefine/>
    <w:uiPriority w:val="39"/>
    <w:unhideWhenUsed/>
    <w:rsid w:val="00003BC9"/>
    <w:pPr>
      <w:spacing w:after="100"/>
      <w:ind w:left="220"/>
    </w:pPr>
    <w:rPr>
      <w:lang w:bidi="he-IL"/>
    </w:rPr>
  </w:style>
  <w:style w:type="character" w:customStyle="1" w:styleId="Heading2Char">
    <w:name w:val="Heading 2 Char"/>
    <w:basedOn w:val="DefaultParagraphFont"/>
    <w:link w:val="Heading2"/>
    <w:uiPriority w:val="9"/>
    <w:rsid w:val="00003BC9"/>
    <w:rPr>
      <w:rFonts w:asciiTheme="majorHAnsi" w:eastAsiaTheme="majorEastAsia" w:hAnsiTheme="majorHAnsi" w:cstheme="majorBidi"/>
      <w:color w:val="2F5496" w:themeColor="accent1" w:themeShade="BF"/>
      <w:sz w:val="26"/>
      <w:szCs w:val="26"/>
    </w:rPr>
  </w:style>
  <w:style w:type="paragraph" w:styleId="TOC3">
    <w:name w:val="toc 3"/>
    <w:basedOn w:val="Normal"/>
    <w:next w:val="Normal"/>
    <w:autoRedefine/>
    <w:uiPriority w:val="39"/>
    <w:unhideWhenUsed/>
    <w:rsid w:val="004E7D9C"/>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4654">
      <w:bodyDiv w:val="1"/>
      <w:marLeft w:val="0"/>
      <w:marRight w:val="0"/>
      <w:marTop w:val="0"/>
      <w:marBottom w:val="0"/>
      <w:divBdr>
        <w:top w:val="none" w:sz="0" w:space="0" w:color="auto"/>
        <w:left w:val="none" w:sz="0" w:space="0" w:color="auto"/>
        <w:bottom w:val="none" w:sz="0" w:space="0" w:color="auto"/>
        <w:right w:val="none" w:sz="0" w:space="0" w:color="auto"/>
      </w:divBdr>
    </w:div>
    <w:div w:id="307788526">
      <w:bodyDiv w:val="1"/>
      <w:marLeft w:val="0"/>
      <w:marRight w:val="0"/>
      <w:marTop w:val="0"/>
      <w:marBottom w:val="0"/>
      <w:divBdr>
        <w:top w:val="none" w:sz="0" w:space="0" w:color="auto"/>
        <w:left w:val="none" w:sz="0" w:space="0" w:color="auto"/>
        <w:bottom w:val="none" w:sz="0" w:space="0" w:color="auto"/>
        <w:right w:val="none" w:sz="0" w:space="0" w:color="auto"/>
      </w:divBdr>
    </w:div>
    <w:div w:id="339740231">
      <w:bodyDiv w:val="1"/>
      <w:marLeft w:val="0"/>
      <w:marRight w:val="0"/>
      <w:marTop w:val="0"/>
      <w:marBottom w:val="0"/>
      <w:divBdr>
        <w:top w:val="none" w:sz="0" w:space="0" w:color="auto"/>
        <w:left w:val="none" w:sz="0" w:space="0" w:color="auto"/>
        <w:bottom w:val="none" w:sz="0" w:space="0" w:color="auto"/>
        <w:right w:val="none" w:sz="0" w:space="0" w:color="auto"/>
      </w:divBdr>
    </w:div>
    <w:div w:id="475296097">
      <w:bodyDiv w:val="1"/>
      <w:marLeft w:val="0"/>
      <w:marRight w:val="0"/>
      <w:marTop w:val="0"/>
      <w:marBottom w:val="0"/>
      <w:divBdr>
        <w:top w:val="none" w:sz="0" w:space="0" w:color="auto"/>
        <w:left w:val="none" w:sz="0" w:space="0" w:color="auto"/>
        <w:bottom w:val="none" w:sz="0" w:space="0" w:color="auto"/>
        <w:right w:val="none" w:sz="0" w:space="0" w:color="auto"/>
      </w:divBdr>
    </w:div>
    <w:div w:id="492263535">
      <w:bodyDiv w:val="1"/>
      <w:marLeft w:val="0"/>
      <w:marRight w:val="0"/>
      <w:marTop w:val="0"/>
      <w:marBottom w:val="0"/>
      <w:divBdr>
        <w:top w:val="none" w:sz="0" w:space="0" w:color="auto"/>
        <w:left w:val="none" w:sz="0" w:space="0" w:color="auto"/>
        <w:bottom w:val="none" w:sz="0" w:space="0" w:color="auto"/>
        <w:right w:val="none" w:sz="0" w:space="0" w:color="auto"/>
      </w:divBdr>
    </w:div>
    <w:div w:id="519441774">
      <w:bodyDiv w:val="1"/>
      <w:marLeft w:val="0"/>
      <w:marRight w:val="0"/>
      <w:marTop w:val="0"/>
      <w:marBottom w:val="0"/>
      <w:divBdr>
        <w:top w:val="none" w:sz="0" w:space="0" w:color="auto"/>
        <w:left w:val="none" w:sz="0" w:space="0" w:color="auto"/>
        <w:bottom w:val="none" w:sz="0" w:space="0" w:color="auto"/>
        <w:right w:val="none" w:sz="0" w:space="0" w:color="auto"/>
      </w:divBdr>
    </w:div>
    <w:div w:id="678390486">
      <w:bodyDiv w:val="1"/>
      <w:marLeft w:val="0"/>
      <w:marRight w:val="0"/>
      <w:marTop w:val="0"/>
      <w:marBottom w:val="0"/>
      <w:divBdr>
        <w:top w:val="none" w:sz="0" w:space="0" w:color="auto"/>
        <w:left w:val="none" w:sz="0" w:space="0" w:color="auto"/>
        <w:bottom w:val="none" w:sz="0" w:space="0" w:color="auto"/>
        <w:right w:val="none" w:sz="0" w:space="0" w:color="auto"/>
      </w:divBdr>
    </w:div>
    <w:div w:id="737365624">
      <w:bodyDiv w:val="1"/>
      <w:marLeft w:val="0"/>
      <w:marRight w:val="0"/>
      <w:marTop w:val="0"/>
      <w:marBottom w:val="0"/>
      <w:divBdr>
        <w:top w:val="none" w:sz="0" w:space="0" w:color="auto"/>
        <w:left w:val="none" w:sz="0" w:space="0" w:color="auto"/>
        <w:bottom w:val="none" w:sz="0" w:space="0" w:color="auto"/>
        <w:right w:val="none" w:sz="0" w:space="0" w:color="auto"/>
      </w:divBdr>
    </w:div>
    <w:div w:id="861015736">
      <w:bodyDiv w:val="1"/>
      <w:marLeft w:val="0"/>
      <w:marRight w:val="0"/>
      <w:marTop w:val="0"/>
      <w:marBottom w:val="0"/>
      <w:divBdr>
        <w:top w:val="none" w:sz="0" w:space="0" w:color="auto"/>
        <w:left w:val="none" w:sz="0" w:space="0" w:color="auto"/>
        <w:bottom w:val="none" w:sz="0" w:space="0" w:color="auto"/>
        <w:right w:val="none" w:sz="0" w:space="0" w:color="auto"/>
      </w:divBdr>
    </w:div>
    <w:div w:id="945388471">
      <w:bodyDiv w:val="1"/>
      <w:marLeft w:val="0"/>
      <w:marRight w:val="0"/>
      <w:marTop w:val="0"/>
      <w:marBottom w:val="0"/>
      <w:divBdr>
        <w:top w:val="none" w:sz="0" w:space="0" w:color="auto"/>
        <w:left w:val="none" w:sz="0" w:space="0" w:color="auto"/>
        <w:bottom w:val="none" w:sz="0" w:space="0" w:color="auto"/>
        <w:right w:val="none" w:sz="0" w:space="0" w:color="auto"/>
      </w:divBdr>
    </w:div>
    <w:div w:id="1016347963">
      <w:bodyDiv w:val="1"/>
      <w:marLeft w:val="0"/>
      <w:marRight w:val="0"/>
      <w:marTop w:val="0"/>
      <w:marBottom w:val="0"/>
      <w:divBdr>
        <w:top w:val="none" w:sz="0" w:space="0" w:color="auto"/>
        <w:left w:val="none" w:sz="0" w:space="0" w:color="auto"/>
        <w:bottom w:val="none" w:sz="0" w:space="0" w:color="auto"/>
        <w:right w:val="none" w:sz="0" w:space="0" w:color="auto"/>
      </w:divBdr>
    </w:div>
    <w:div w:id="1279723635">
      <w:bodyDiv w:val="1"/>
      <w:marLeft w:val="0"/>
      <w:marRight w:val="0"/>
      <w:marTop w:val="0"/>
      <w:marBottom w:val="0"/>
      <w:divBdr>
        <w:top w:val="none" w:sz="0" w:space="0" w:color="auto"/>
        <w:left w:val="none" w:sz="0" w:space="0" w:color="auto"/>
        <w:bottom w:val="none" w:sz="0" w:space="0" w:color="auto"/>
        <w:right w:val="none" w:sz="0" w:space="0" w:color="auto"/>
      </w:divBdr>
    </w:div>
    <w:div w:id="1370566522">
      <w:bodyDiv w:val="1"/>
      <w:marLeft w:val="0"/>
      <w:marRight w:val="0"/>
      <w:marTop w:val="0"/>
      <w:marBottom w:val="0"/>
      <w:divBdr>
        <w:top w:val="none" w:sz="0" w:space="0" w:color="auto"/>
        <w:left w:val="none" w:sz="0" w:space="0" w:color="auto"/>
        <w:bottom w:val="none" w:sz="0" w:space="0" w:color="auto"/>
        <w:right w:val="none" w:sz="0" w:space="0" w:color="auto"/>
      </w:divBdr>
    </w:div>
    <w:div w:id="1407605969">
      <w:bodyDiv w:val="1"/>
      <w:marLeft w:val="0"/>
      <w:marRight w:val="0"/>
      <w:marTop w:val="0"/>
      <w:marBottom w:val="0"/>
      <w:divBdr>
        <w:top w:val="none" w:sz="0" w:space="0" w:color="auto"/>
        <w:left w:val="none" w:sz="0" w:space="0" w:color="auto"/>
        <w:bottom w:val="none" w:sz="0" w:space="0" w:color="auto"/>
        <w:right w:val="none" w:sz="0" w:space="0" w:color="auto"/>
      </w:divBdr>
    </w:div>
    <w:div w:id="1427310432">
      <w:bodyDiv w:val="1"/>
      <w:marLeft w:val="0"/>
      <w:marRight w:val="0"/>
      <w:marTop w:val="0"/>
      <w:marBottom w:val="0"/>
      <w:divBdr>
        <w:top w:val="none" w:sz="0" w:space="0" w:color="auto"/>
        <w:left w:val="none" w:sz="0" w:space="0" w:color="auto"/>
        <w:bottom w:val="none" w:sz="0" w:space="0" w:color="auto"/>
        <w:right w:val="none" w:sz="0" w:space="0" w:color="auto"/>
      </w:divBdr>
    </w:div>
    <w:div w:id="1460103717">
      <w:bodyDiv w:val="1"/>
      <w:marLeft w:val="0"/>
      <w:marRight w:val="0"/>
      <w:marTop w:val="0"/>
      <w:marBottom w:val="0"/>
      <w:divBdr>
        <w:top w:val="none" w:sz="0" w:space="0" w:color="auto"/>
        <w:left w:val="none" w:sz="0" w:space="0" w:color="auto"/>
        <w:bottom w:val="none" w:sz="0" w:space="0" w:color="auto"/>
        <w:right w:val="none" w:sz="0" w:space="0" w:color="auto"/>
      </w:divBdr>
    </w:div>
    <w:div w:id="1596397281">
      <w:bodyDiv w:val="1"/>
      <w:marLeft w:val="0"/>
      <w:marRight w:val="0"/>
      <w:marTop w:val="0"/>
      <w:marBottom w:val="0"/>
      <w:divBdr>
        <w:top w:val="none" w:sz="0" w:space="0" w:color="auto"/>
        <w:left w:val="none" w:sz="0" w:space="0" w:color="auto"/>
        <w:bottom w:val="none" w:sz="0" w:space="0" w:color="auto"/>
        <w:right w:val="none" w:sz="0" w:space="0" w:color="auto"/>
      </w:divBdr>
    </w:div>
    <w:div w:id="1680540023">
      <w:bodyDiv w:val="1"/>
      <w:marLeft w:val="0"/>
      <w:marRight w:val="0"/>
      <w:marTop w:val="0"/>
      <w:marBottom w:val="0"/>
      <w:divBdr>
        <w:top w:val="none" w:sz="0" w:space="0" w:color="auto"/>
        <w:left w:val="none" w:sz="0" w:space="0" w:color="auto"/>
        <w:bottom w:val="none" w:sz="0" w:space="0" w:color="auto"/>
        <w:right w:val="none" w:sz="0" w:space="0" w:color="auto"/>
      </w:divBdr>
    </w:div>
    <w:div w:id="1874686337">
      <w:bodyDiv w:val="1"/>
      <w:marLeft w:val="0"/>
      <w:marRight w:val="0"/>
      <w:marTop w:val="0"/>
      <w:marBottom w:val="0"/>
      <w:divBdr>
        <w:top w:val="none" w:sz="0" w:space="0" w:color="auto"/>
        <w:left w:val="none" w:sz="0" w:space="0" w:color="auto"/>
        <w:bottom w:val="none" w:sz="0" w:space="0" w:color="auto"/>
        <w:right w:val="none" w:sz="0" w:space="0" w:color="auto"/>
      </w:divBdr>
    </w:div>
    <w:div w:id="1916090945">
      <w:bodyDiv w:val="1"/>
      <w:marLeft w:val="0"/>
      <w:marRight w:val="0"/>
      <w:marTop w:val="0"/>
      <w:marBottom w:val="0"/>
      <w:divBdr>
        <w:top w:val="none" w:sz="0" w:space="0" w:color="auto"/>
        <w:left w:val="none" w:sz="0" w:space="0" w:color="auto"/>
        <w:bottom w:val="none" w:sz="0" w:space="0" w:color="auto"/>
        <w:right w:val="none" w:sz="0" w:space="0" w:color="auto"/>
      </w:divBdr>
    </w:div>
    <w:div w:id="199517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E9EF0-F33C-4C9C-B997-51C7E155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6855</Words>
  <Characters>36543</Characters>
  <Application>Microsoft Office Word</Application>
  <DocSecurity>0</DocSecurity>
  <Lines>1588</Lines>
  <Paragraphs>1205</Paragraphs>
  <ScaleCrop>false</ScaleCrop>
  <HeadingPairs>
    <vt:vector size="2" baseType="variant">
      <vt:variant>
        <vt:lpstr>Title</vt:lpstr>
      </vt:variant>
      <vt:variant>
        <vt:i4>1</vt:i4>
      </vt:variant>
    </vt:vector>
  </HeadingPairs>
  <TitlesOfParts>
    <vt:vector size="1" baseType="lpstr">
      <vt:lpstr/>
    </vt:vector>
  </TitlesOfParts>
  <Company>The George Washington University</Company>
  <LinksUpToDate>false</LinksUpToDate>
  <CharactersWithSpaces>42193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nbutera</dc:creator>
  <cp:keywords/>
  <dc:description/>
  <cp:lastModifiedBy>Jill Crandall</cp:lastModifiedBy>
  <cp:revision>2</cp:revision>
  <cp:lastPrinted>2025-07-31T21:04:00Z</cp:lastPrinted>
  <dcterms:created xsi:type="dcterms:W3CDTF">2026-01-30T20:50:00Z</dcterms:created>
  <dcterms:modified xsi:type="dcterms:W3CDTF">2026-01-30T20:50:00Z</dcterms:modified>
</cp:coreProperties>
</file>