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2" w:rsidRDefault="00E73032" w:rsidP="00E73032">
      <w:pPr>
        <w:pStyle w:val="Heading1"/>
      </w:pPr>
      <w:r>
        <w:t>SUPPLEMENTAL TABLE S2</w:t>
      </w:r>
    </w:p>
    <w:tbl>
      <w:tblPr>
        <w:tblW w:w="12333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4"/>
        <w:gridCol w:w="2187"/>
        <w:gridCol w:w="911"/>
        <w:gridCol w:w="2254"/>
        <w:gridCol w:w="920"/>
        <w:gridCol w:w="2187"/>
        <w:gridCol w:w="920"/>
      </w:tblGrid>
      <w:tr w:rsidR="0062334B" w:rsidRPr="006663F5" w:rsidTr="00CD45E4">
        <w:trPr>
          <w:cantSplit/>
          <w:tblHeader/>
          <w:jc w:val="center"/>
        </w:trPr>
        <w:tc>
          <w:tcPr>
            <w:tcW w:w="2954" w:type="dxa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Adults (20 – 84 YO)</w:t>
            </w:r>
          </w:p>
        </w:tc>
        <w:tc>
          <w:tcPr>
            <w:tcW w:w="3174" w:type="dxa"/>
            <w:gridSpan w:val="2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Adolescents (12 – 19 YO)</w:t>
            </w:r>
          </w:p>
        </w:tc>
        <w:tc>
          <w:tcPr>
            <w:tcW w:w="3107" w:type="dxa"/>
            <w:gridSpan w:val="2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Children (6 – 11 YO)</w:t>
            </w:r>
          </w:p>
        </w:tc>
      </w:tr>
      <w:tr w:rsidR="0062334B" w:rsidRPr="006663F5" w:rsidTr="00CD45E4">
        <w:trPr>
          <w:cantSplit/>
          <w:tblHeader/>
          <w:jc w:val="center"/>
        </w:trPr>
        <w:tc>
          <w:tcPr>
            <w:tcW w:w="2954" w:type="dxa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IDX"/>
            <w:bookmarkEnd w:id="0"/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Slope (95% CI)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Pr="006663F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254" w:type="dxa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Slope (95% CI)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Pr="006663F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87" w:type="dxa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Slope (95% CI)</w:t>
            </w:r>
          </w:p>
        </w:tc>
        <w:tc>
          <w:tcPr>
            <w:tcW w:w="920" w:type="dxa"/>
            <w:vAlign w:val="bottom"/>
          </w:tcPr>
          <w:p w:rsidR="0062334B" w:rsidRPr="006663F5" w:rsidRDefault="0062334B" w:rsidP="006663F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p-</w:t>
            </w:r>
            <w:proofErr w:type="spellStart"/>
            <w:r w:rsidRPr="006663F5">
              <w:rPr>
                <w:rFonts w:ascii="Times New Roman" w:hAnsi="Times New Roman"/>
                <w:b/>
                <w:bCs/>
                <w:sz w:val="20"/>
                <w:szCs w:val="20"/>
              </w:rPr>
              <w:t>Value</w:t>
            </w:r>
            <w:r w:rsidRPr="006663F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Intercept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12.65 (2.37, 22.93)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8.00 (-1.87, 17.87)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25.71 (4.32, 47.11)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Creatinine, urine [g/L]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24.12 (21.19, 27.05)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16.21 (14.22, 18.21)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25.43 (20.07, 30.80)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Folate, serum [mg/L]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-51.23 (-122.87, 20.41)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0.8053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232.56 (20.70, 444.42)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0.0278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-54.55 (-492.83, 383.74)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0.4233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Sex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-5.48 (-8.72, -2.25)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-1.25 (-4.12, 1.61)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0.6523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-3.61 (-12.39, 5.17)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0.5770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Age at Screening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20 - 39 YO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40 - 59 YO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5.30 (1.78, 8.82)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60 - 84 YO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7.60 (4.35, 10.85)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Race/Ethnicity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Mexican American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10.34 (4.75, 15.93)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6.31 (2.61, 10.01)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5.64 (0.19, 11.09)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0.0007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Other Hispanic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22.60 (13.67, 31.53)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11.66 (4.29, 19.03)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0.0193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1.03 (-6.86, 8.91)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0.2006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Non-Hispanic White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Non-Hispanic Black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0.42 (-4.19, 5.03)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0.1934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-0.15 (-5.60, 5.30)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0.3142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-0.68 (-9.56, 8.20)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0.5340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Other/Multi-Racial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20.23 (11.96, 28.51)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14.25 (1.79, 26.70)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0.0044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23.42 (1.54, 45.31)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0.0078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HS Graduate or Higher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Less Than HS Graduate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-0.84 (-4.50, 2.82)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0.6148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-3.23 (-6.47, 0.02)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0.0991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-6.48 (-11.24, -1.72)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0.1240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Poverty Income Ratio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1.00 or Higher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&lt;1.00 (Poor)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0.29 (-4.53, 5.11)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0.2210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-1.05 (-4.25, 2.15)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0.3534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-1.29 (-9.46, 6.88)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0.2894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Body Mass Index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-0.39 (-0.64, -0.15)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0.0005</w:t>
            </w:r>
          </w:p>
        </w:tc>
        <w:tc>
          <w:tcPr>
            <w:tcW w:w="22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-0.07 (-0.30, 0.16)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0.5303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-0.72 (-1.51, 0.07)</w:t>
            </w:r>
          </w:p>
        </w:tc>
        <w:tc>
          <w:tcPr>
            <w:tcW w:w="920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0.1020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Fasting Time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0.22 (-0.01, 0.45)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0.0441</w:t>
            </w:r>
          </w:p>
        </w:tc>
        <w:tc>
          <w:tcPr>
            <w:tcW w:w="2254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-0.25 (-0.45, -0.05)</w:t>
            </w: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0.0093</w:t>
            </w:r>
          </w:p>
        </w:tc>
        <w:tc>
          <w:tcPr>
            <w:tcW w:w="2187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-0.51 (-1.01, -0.01)</w:t>
            </w: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0.0613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Tobacco/Nicotine Last 5 Days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-0.28 (-4.46, 3.91)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0.0699</w:t>
            </w:r>
          </w:p>
        </w:tc>
        <w:tc>
          <w:tcPr>
            <w:tcW w:w="2254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-0.59 (-5.01, 3.83)</w:t>
            </w: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0.6791</w:t>
            </w:r>
          </w:p>
        </w:tc>
        <w:tc>
          <w:tcPr>
            <w:tcW w:w="2187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NHANES Cycle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2003-2004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-3.63 (-10.17, 2.91)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0.3645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-1.57 (-8.38, 5.23)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0.2571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-4.85 (-10.61, 0.90)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0.0570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2005-2006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Ref.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2007-2008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-5.34 (-10.48, -0.21)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0.1365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-7.75 (-12.92, -2.58)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0.0025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7.71 (-8.02, 23.44)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0.9615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2009-2010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-2.23 (-7.94, 3.48)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0.0746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-6.08 (-11.35, -0.82)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0.0013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6.37 (-4.71, 17.44)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0.3445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  <w:u w:val="single"/>
              </w:rPr>
              <w:t>Food Group Mass Consumed [kg]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Milk Products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-2.34 (-6.18, 1.49)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0.0503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-2.85 (-6.02, 0.33)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0.1546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-8.25 (-18.47, 1.97)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0.1625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Meat, Poultry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2.23 (-3.54, 8.00)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0.0030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7.82 (-0.51, 16.16)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0.0024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8.08 (-12.19, 28.34)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0.1465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Eggs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-0.58 (-28.20, 27.03)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0.6979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2.37 (-20.25, 25.00)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0.4659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-15.74 (-60.67, 29.19)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0.7416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Legumes, Nuts, Seeds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4.15 (-8.68, 16.97)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0.0110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24.96 (2.82, 47.10)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0.0038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28.57 (-36.01, 93.16)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0.2192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Grain Products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1.88 (-3.36, 7.12)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0.0094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2.37 (-1.82, 6.55)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0.0623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9.33 (-5.94, 24.60)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0.1651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Fruits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13.55 (5.24, 21.86)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0.38 (-5.45, 6.20)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0.4543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33.13 (-27.29, 93.54)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0.0172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lastRenderedPageBreak/>
              <w:t>Vegetables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-1.36 (-8.44, 5.72)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0.0871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-0.02 (-11.06, 11.02)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0.3608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-13.95 (-36.39, 8.49)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0.5943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Fats, Oils, Salad Dressings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-21.39 (-86.46, 43.68)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0.4495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-6.05 (-70.08, 57.98)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0.8450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68.60 (-379.78, 516.99)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0.6811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Sugars, Sweets, Beverages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0.30 (-0.90, 1.49)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0.5879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-0.72 (-2.75, 1.31)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0.0644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-3.23 (-8.38, 1.92)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0.0663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Fish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181.16 (136.57, 225.75)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85.14 (53.14, 117.13)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46.99 (-52.06, 146.05)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0.0075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Rice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105.58 (71.10, 140.06)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101.05 (52.60, 149.49)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115.38 (47.00, 183.76)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&lt;.0001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Rice cakes/crackers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-54.18 (-242.43, 134.06)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0.2161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872.55 (120.82, 1624.28)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0.0009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82.20 (-277.14, 441.53)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0.0112</w:t>
            </w:r>
          </w:p>
        </w:tc>
      </w:tr>
      <w:tr w:rsidR="006663F5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Rice beverage/milk</w:t>
            </w:r>
          </w:p>
        </w:tc>
        <w:tc>
          <w:tcPr>
            <w:tcW w:w="2187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84.15 (-29.98, 198.28)</w:t>
            </w:r>
          </w:p>
        </w:tc>
        <w:tc>
          <w:tcPr>
            <w:tcW w:w="911" w:type="dxa"/>
            <w:shd w:val="clear" w:color="auto" w:fill="FFFFFF"/>
          </w:tcPr>
          <w:p w:rsidR="006663F5" w:rsidRPr="006663F5" w:rsidRDefault="006663F5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0.0254</w:t>
            </w:r>
          </w:p>
        </w:tc>
        <w:tc>
          <w:tcPr>
            <w:tcW w:w="2254" w:type="dxa"/>
            <w:shd w:val="clear" w:color="auto" w:fill="FFFFFF"/>
          </w:tcPr>
          <w:p w:rsidR="006663F5" w:rsidRPr="00EF326C" w:rsidRDefault="00747B00" w:rsidP="00CD45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CD45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/>
          </w:tcPr>
          <w:p w:rsidR="006663F5" w:rsidRPr="00EF326C" w:rsidRDefault="00747B00" w:rsidP="00CD45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20" w:type="dxa"/>
            <w:shd w:val="clear" w:color="auto" w:fill="FFFFFF"/>
          </w:tcPr>
          <w:p w:rsidR="006663F5" w:rsidRPr="00EF326C" w:rsidRDefault="006663F5" w:rsidP="00CD45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Fruit juice/drink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-0.13 (-3.29, 3.02)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0.2627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2.04 (-0.89, 4.97)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0.2091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0.83 (-8.00, 9.65)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0.8147</w:t>
            </w:r>
          </w:p>
        </w:tc>
      </w:tr>
      <w:tr w:rsidR="00EF326C" w:rsidRPr="006663F5" w:rsidTr="00CD45E4">
        <w:trPr>
          <w:cantSplit/>
          <w:jc w:val="center"/>
        </w:trPr>
        <w:tc>
          <w:tcPr>
            <w:tcW w:w="2954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Water (Not Bottled) At Home</w:t>
            </w:r>
          </w:p>
        </w:tc>
        <w:tc>
          <w:tcPr>
            <w:tcW w:w="2187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-0.28 (-1.61, 1.05)</w:t>
            </w:r>
          </w:p>
        </w:tc>
        <w:tc>
          <w:tcPr>
            <w:tcW w:w="911" w:type="dxa"/>
            <w:shd w:val="clear" w:color="auto" w:fill="FFFFFF"/>
          </w:tcPr>
          <w:p w:rsidR="00EF326C" w:rsidRPr="006663F5" w:rsidRDefault="00EF326C" w:rsidP="006663F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3F5">
              <w:rPr>
                <w:rFonts w:ascii="Times New Roman" w:hAnsi="Times New Roman"/>
                <w:sz w:val="20"/>
                <w:szCs w:val="20"/>
              </w:rPr>
              <w:t>0.6874</w:t>
            </w:r>
          </w:p>
        </w:tc>
        <w:tc>
          <w:tcPr>
            <w:tcW w:w="2254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0.52 (-1.51, 2.54)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0.9561</w:t>
            </w:r>
          </w:p>
        </w:tc>
        <w:tc>
          <w:tcPr>
            <w:tcW w:w="2187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-1.42 (-10.77, 7.93)</w:t>
            </w:r>
          </w:p>
        </w:tc>
        <w:tc>
          <w:tcPr>
            <w:tcW w:w="920" w:type="dxa"/>
            <w:shd w:val="clear" w:color="auto" w:fill="FFFFFF"/>
          </w:tcPr>
          <w:p w:rsidR="00EF326C" w:rsidRPr="00EF326C" w:rsidRDefault="00EF326C" w:rsidP="00CE4A9A">
            <w:pPr>
              <w:rPr>
                <w:rFonts w:ascii="Times New Roman" w:hAnsi="Times New Roman"/>
                <w:sz w:val="20"/>
                <w:szCs w:val="20"/>
              </w:rPr>
            </w:pPr>
            <w:r w:rsidRPr="00EF326C">
              <w:rPr>
                <w:rFonts w:ascii="Times New Roman" w:hAnsi="Times New Roman"/>
                <w:sz w:val="20"/>
                <w:szCs w:val="20"/>
              </w:rPr>
              <w:t>0.7833</w:t>
            </w:r>
          </w:p>
        </w:tc>
      </w:tr>
    </w:tbl>
    <w:p w:rsidR="004B2B0A" w:rsidRPr="004B2B0A" w:rsidRDefault="009F5477" w:rsidP="00DF08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1" w:name="_GoBack"/>
      <w:bookmarkEnd w:id="1"/>
    </w:p>
    <w:sectPr w:rsidR="004B2B0A" w:rsidRPr="004B2B0A" w:rsidSect="006233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F"/>
    <w:rsid w:val="0001018C"/>
    <w:rsid w:val="00023C9A"/>
    <w:rsid w:val="00034462"/>
    <w:rsid w:val="00062248"/>
    <w:rsid w:val="000F5E88"/>
    <w:rsid w:val="001B04EB"/>
    <w:rsid w:val="00290FE5"/>
    <w:rsid w:val="0030196B"/>
    <w:rsid w:val="00336C92"/>
    <w:rsid w:val="003F2FB8"/>
    <w:rsid w:val="004B2B0A"/>
    <w:rsid w:val="0051542A"/>
    <w:rsid w:val="005525F5"/>
    <w:rsid w:val="005744A3"/>
    <w:rsid w:val="0062334B"/>
    <w:rsid w:val="006663F5"/>
    <w:rsid w:val="006D14D9"/>
    <w:rsid w:val="006F62D6"/>
    <w:rsid w:val="00747B00"/>
    <w:rsid w:val="007865F1"/>
    <w:rsid w:val="0084384F"/>
    <w:rsid w:val="00847DE3"/>
    <w:rsid w:val="009F5477"/>
    <w:rsid w:val="00A840C6"/>
    <w:rsid w:val="00A93B98"/>
    <w:rsid w:val="00B91746"/>
    <w:rsid w:val="00C277BA"/>
    <w:rsid w:val="00C91C00"/>
    <w:rsid w:val="00CC3C8F"/>
    <w:rsid w:val="00CD45E4"/>
    <w:rsid w:val="00CE4A9A"/>
    <w:rsid w:val="00DF029C"/>
    <w:rsid w:val="00DF08A8"/>
    <w:rsid w:val="00DF5EB2"/>
    <w:rsid w:val="00E73032"/>
    <w:rsid w:val="00E81FC8"/>
    <w:rsid w:val="00EC59F9"/>
    <w:rsid w:val="00ED2637"/>
    <w:rsid w:val="00EF326C"/>
    <w:rsid w:val="00EF68F8"/>
    <w:rsid w:val="00F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32"/>
    <w:pPr>
      <w:keepNext/>
      <w:keepLines/>
      <w:spacing w:before="480" w:after="0" w:line="480" w:lineRule="auto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32"/>
    <w:rPr>
      <w:rFonts w:ascii="Cambria" w:eastAsia="Times New Roman" w:hAnsi="Cambria"/>
      <w:b/>
      <w:bCs/>
      <w:color w:val="365F9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32"/>
    <w:pPr>
      <w:keepNext/>
      <w:keepLines/>
      <w:spacing w:before="480" w:after="0" w:line="480" w:lineRule="auto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32"/>
    <w:rPr>
      <w:rFonts w:ascii="Cambria" w:eastAsia="Times New Roman" w:hAnsi="Cambria"/>
      <w:b/>
      <w:bCs/>
      <w:color w:val="365F9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deCastro</dc:creator>
  <cp:lastModifiedBy>Decastro, Rey (CDC/ONDIEH/NCEH)</cp:lastModifiedBy>
  <cp:revision>4</cp:revision>
  <dcterms:created xsi:type="dcterms:W3CDTF">2014-06-20T19:18:00Z</dcterms:created>
  <dcterms:modified xsi:type="dcterms:W3CDTF">2014-08-28T13:28:00Z</dcterms:modified>
</cp:coreProperties>
</file>