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B0" w:rsidRPr="00F019B0" w:rsidRDefault="00F019B0" w:rsidP="00F019B0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supplementary </w:t>
      </w:r>
      <w:r w:rsidRPr="00F019B0">
        <w:rPr>
          <w:rFonts w:ascii="Times New Roman" w:eastAsia="Calibri" w:hAnsi="Times New Roman" w:cs="Times New Roman"/>
          <w:sz w:val="24"/>
          <w:szCs w:val="24"/>
        </w:rPr>
        <w:t xml:space="preserve">Table 1. Sequence homology between </w:t>
      </w:r>
      <w:r w:rsidRPr="00F019B0">
        <w:rPr>
          <w:rFonts w:ascii="Times New Roman" w:eastAsia="Calibri" w:hAnsi="Times New Roman" w:cs="Times New Roman"/>
          <w:i/>
          <w:sz w:val="24"/>
          <w:szCs w:val="24"/>
        </w:rPr>
        <w:t>vanG-</w:t>
      </w:r>
      <w:r w:rsidRPr="00F019B0">
        <w:rPr>
          <w:rFonts w:ascii="Times New Roman" w:eastAsia="Calibri" w:hAnsi="Times New Roman" w:cs="Times New Roman"/>
          <w:sz w:val="24"/>
          <w:szCs w:val="24"/>
        </w:rPr>
        <w:t xml:space="preserve">1, </w:t>
      </w:r>
      <w:r w:rsidRPr="00F019B0">
        <w:rPr>
          <w:rFonts w:ascii="Times New Roman" w:eastAsia="Calibri" w:hAnsi="Times New Roman" w:cs="Times New Roman"/>
          <w:i/>
          <w:sz w:val="24"/>
          <w:szCs w:val="24"/>
        </w:rPr>
        <w:t>vanG</w:t>
      </w:r>
      <w:r w:rsidRPr="00F019B0">
        <w:rPr>
          <w:rFonts w:ascii="Times New Roman" w:eastAsia="Calibri" w:hAnsi="Times New Roman" w:cs="Times New Roman"/>
          <w:sz w:val="24"/>
          <w:szCs w:val="24"/>
        </w:rPr>
        <w:t xml:space="preserve">-2, previously described </w:t>
      </w:r>
      <w:r w:rsidRPr="00F019B0">
        <w:rPr>
          <w:rFonts w:ascii="Times New Roman" w:eastAsia="Calibri" w:hAnsi="Times New Roman" w:cs="Times New Roman"/>
          <w:i/>
          <w:sz w:val="24"/>
          <w:szCs w:val="24"/>
        </w:rPr>
        <w:t>vanG</w:t>
      </w:r>
      <w:r w:rsidRPr="00F019B0">
        <w:rPr>
          <w:rFonts w:ascii="Times New Roman" w:eastAsia="Calibri" w:hAnsi="Times New Roman" w:cs="Times New Roman"/>
          <w:sz w:val="24"/>
          <w:szCs w:val="24"/>
        </w:rPr>
        <w:t xml:space="preserve"> elements, and homologous elements from </w:t>
      </w:r>
      <w:r w:rsidRPr="00F019B0">
        <w:rPr>
          <w:rFonts w:ascii="Times New Roman" w:eastAsia="Calibri" w:hAnsi="Times New Roman" w:cs="Times New Roman"/>
          <w:i/>
          <w:sz w:val="24"/>
          <w:szCs w:val="24"/>
        </w:rPr>
        <w:t>Roseburia intestinalis.</w:t>
      </w:r>
    </w:p>
    <w:tbl>
      <w:tblPr>
        <w:tblStyle w:val="TableGrid1"/>
        <w:tblW w:w="138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18"/>
        <w:gridCol w:w="972"/>
        <w:gridCol w:w="2565"/>
        <w:gridCol w:w="1314"/>
        <w:gridCol w:w="1701"/>
        <w:gridCol w:w="1917"/>
        <w:gridCol w:w="1233"/>
        <w:gridCol w:w="1080"/>
        <w:gridCol w:w="1080"/>
        <w:gridCol w:w="1080"/>
      </w:tblGrid>
      <w:tr w:rsidR="00F019B0" w:rsidRPr="00F019B0" w:rsidTr="00F019B0">
        <w:trPr>
          <w:trHeight w:val="836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Sequential orf designations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A</w:t>
            </w:r>
            <w:r w:rsidRPr="00F019B0">
              <w:rPr>
                <w:rFonts w:ascii="Times New Roman" w:hAnsi="Times New Roman"/>
                <w:sz w:val="16"/>
                <w:szCs w:val="16"/>
              </w:rPr>
              <w:t xml:space="preserve"> within GBS </w:t>
            </w:r>
            <w:r w:rsidRPr="00F019B0">
              <w:rPr>
                <w:rFonts w:ascii="Times New Roman" w:hAnsi="Times New Roman"/>
                <w:i/>
                <w:sz w:val="16"/>
                <w:szCs w:val="16"/>
              </w:rPr>
              <w:t>vanG</w:t>
            </w:r>
            <w:r w:rsidRPr="00F019B0">
              <w:rPr>
                <w:rFonts w:ascii="Times New Roman" w:hAnsi="Times New Roman"/>
                <w:sz w:val="16"/>
                <w:szCs w:val="16"/>
              </w:rPr>
              <w:t xml:space="preserve"> elements (No. bp)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019B0" w:rsidRPr="00F019B0" w:rsidRDefault="00F019B0" w:rsidP="00F019B0">
            <w:pPr>
              <w:rPr>
                <w:rFonts w:ascii="Times New Roman" w:hAnsi="Times New Roman"/>
                <w:strike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 xml:space="preserve">functional domain homology 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% sequence identity/overlap</w:t>
            </w:r>
          </w:p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in bp between GBS1 and GBS2</w:t>
            </w:r>
          </w:p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orfs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Best matching enterococcal</w:t>
            </w:r>
          </w:p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i/>
                <w:sz w:val="16"/>
                <w:szCs w:val="16"/>
              </w:rPr>
              <w:t>vanG</w:t>
            </w:r>
            <w:r w:rsidRPr="00F019B0">
              <w:rPr>
                <w:rFonts w:ascii="Times New Roman" w:hAnsi="Times New Roman"/>
                <w:sz w:val="16"/>
                <w:szCs w:val="16"/>
              </w:rPr>
              <w:t xml:space="preserve"> element(s) % identity/overlap in bp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 xml:space="preserve">No. of sequential homologous orfs within </w:t>
            </w:r>
            <w:r w:rsidRPr="00F019B0">
              <w:rPr>
                <w:rFonts w:ascii="Times New Roman" w:hAnsi="Times New Roman"/>
                <w:i/>
                <w:sz w:val="16"/>
                <w:szCs w:val="16"/>
              </w:rPr>
              <w:t>Roseburia intestinalis</w:t>
            </w:r>
            <w:r w:rsidRPr="00F019B0">
              <w:rPr>
                <w:rFonts w:ascii="Times New Roman" w:hAnsi="Times New Roman"/>
                <w:sz w:val="16"/>
                <w:szCs w:val="16"/>
              </w:rPr>
              <w:t xml:space="preserve"> XB6B4 </w:t>
            </w:r>
            <w:r w:rsidRPr="00F019B0">
              <w:rPr>
                <w:rFonts w:ascii="Times New Roman" w:hAnsi="Times New Roman"/>
                <w:i/>
                <w:sz w:val="16"/>
                <w:szCs w:val="16"/>
              </w:rPr>
              <w:t>vanG</w:t>
            </w:r>
            <w:r w:rsidRPr="00F019B0">
              <w:rPr>
                <w:rFonts w:ascii="Times New Roman" w:hAnsi="Times New Roman"/>
                <w:sz w:val="16"/>
                <w:szCs w:val="16"/>
              </w:rPr>
              <w:t>-like element/ % identity/overlap in bp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 xml:space="preserve">No. of sequential homologous orfs within </w:t>
            </w:r>
            <w:r w:rsidRPr="00F019B0">
              <w:rPr>
                <w:rFonts w:ascii="Times New Roman" w:hAnsi="Times New Roman"/>
                <w:i/>
                <w:sz w:val="16"/>
                <w:szCs w:val="16"/>
              </w:rPr>
              <w:t>Roseburia intestinalis</w:t>
            </w:r>
            <w:r w:rsidRPr="00F019B0">
              <w:rPr>
                <w:rFonts w:ascii="Times New Roman" w:hAnsi="Times New Roman"/>
                <w:sz w:val="16"/>
                <w:szCs w:val="16"/>
              </w:rPr>
              <w:t xml:space="preserve"> M50/1 </w:t>
            </w:r>
            <w:r w:rsidRPr="00F019B0">
              <w:rPr>
                <w:rFonts w:ascii="Times New Roman" w:hAnsi="Times New Roman"/>
                <w:i/>
                <w:sz w:val="16"/>
                <w:szCs w:val="16"/>
              </w:rPr>
              <w:t>vanG</w:t>
            </w:r>
            <w:r w:rsidRPr="00F019B0">
              <w:rPr>
                <w:rFonts w:ascii="Times New Roman" w:hAnsi="Times New Roman"/>
                <w:sz w:val="16"/>
                <w:szCs w:val="16"/>
              </w:rPr>
              <w:t>-like element/ % identity/overlap in bp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A</w:t>
            </w:r>
          </w:p>
        </w:tc>
      </w:tr>
      <w:tr w:rsidR="00F019B0" w:rsidRPr="00F019B0" w:rsidTr="00F019B0">
        <w:trPr>
          <w:trHeight w:val="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i/>
                <w:sz w:val="16"/>
                <w:szCs w:val="16"/>
              </w:rPr>
              <w:t>vanG</w:t>
            </w:r>
            <w:r w:rsidRPr="00F019B0">
              <w:rPr>
                <w:rFonts w:ascii="Times New Roman" w:hAnsi="Times New Roman"/>
                <w:sz w:val="16"/>
                <w:szCs w:val="16"/>
              </w:rPr>
              <w:t>-1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i/>
                <w:sz w:val="16"/>
                <w:szCs w:val="16"/>
              </w:rPr>
              <w:t>vanG</w:t>
            </w:r>
            <w:r w:rsidRPr="00F019B0">
              <w:rPr>
                <w:rFonts w:ascii="Times New Roman" w:hAnsi="Times New Roman"/>
                <w:sz w:val="16"/>
                <w:szCs w:val="16"/>
              </w:rPr>
              <w:t>-2</w:t>
            </w:r>
          </w:p>
        </w:tc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to GBS1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to GBS2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to GBS1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to GBS2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to GBS1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to GBS2</w:t>
            </w:r>
          </w:p>
        </w:tc>
      </w:tr>
      <w:tr w:rsidR="00F019B0" w:rsidRPr="00F019B0" w:rsidTr="00F019B0">
        <w:trPr>
          <w:trHeight w:val="16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 (347)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B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 (347)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B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51024E" w:rsidP="00F019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86/347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DQ212987/100/347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AY271781/94/347</w:t>
            </w:r>
          </w:p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DQ212987/85/347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1/97/347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1/85.9/347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1/86.7/347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 /94.5/347</w:t>
            </w:r>
          </w:p>
        </w:tc>
      </w:tr>
      <w:tr w:rsidR="00F019B0" w:rsidRPr="00F019B0" w:rsidTr="00F019B0">
        <w:trPr>
          <w:trHeight w:val="1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 (885)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AY271781/99/885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</w:tr>
      <w:tr w:rsidR="00F019B0" w:rsidRPr="00F019B0" w:rsidTr="00F019B0">
        <w:trPr>
          <w:trHeight w:val="1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B (1701)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Topoisomerase-Primase/</w:t>
            </w:r>
          </w:p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 xml:space="preserve">DNA replication and RecF repair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AY271781/99/1681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</w:tr>
      <w:tr w:rsidR="00F019B0" w:rsidRPr="00F019B0" w:rsidTr="00F019B0">
        <w:trPr>
          <w:trHeight w:val="1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C (1500)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UvrD-helicase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AY271781/99/1500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</w:tr>
      <w:tr w:rsidR="00F019B0" w:rsidRPr="00F019B0" w:rsidTr="00F019B0">
        <w:trPr>
          <w:trHeight w:val="1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 (180)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 (180)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78/180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 xml:space="preserve">DQ212987/83/180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FJ872410/80/180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2/99/180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2/78.9/180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2/78.9/180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2/97.2/180</w:t>
            </w:r>
          </w:p>
        </w:tc>
      </w:tr>
      <w:tr w:rsidR="00F019B0" w:rsidRPr="00F019B0" w:rsidTr="00F019B0">
        <w:trPr>
          <w:trHeight w:val="16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3 (828)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3 (828)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ParA (plasmid partitioning)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87/828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FJ872410/77/828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FJ872410/76/828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3/97/828)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3/87.1/828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3/86.4/828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3/97.9/828</w:t>
            </w:r>
          </w:p>
        </w:tc>
      </w:tr>
      <w:tr w:rsidR="00F019B0" w:rsidRPr="00F019B0" w:rsidTr="00F019B0">
        <w:trPr>
          <w:trHeight w:val="1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4 (936)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4 (948)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ParB (plasmid partitioning)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81/948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FJ872410/83/948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FJ872410/83/948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4/97/936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4/81.5/948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4/82.2/948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4/92.0/948</w:t>
            </w:r>
          </w:p>
        </w:tc>
      </w:tr>
      <w:tr w:rsidR="00F019B0" w:rsidRPr="00F019B0" w:rsidTr="00F019B0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 (162)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a/96/162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</w:tr>
      <w:tr w:rsidR="00F019B0" w:rsidRPr="00F019B0" w:rsidTr="00F019B0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5 (4146)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5 (4143)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pilus-associated adhesin (</w:t>
            </w:r>
            <w:r w:rsidRPr="00F019B0">
              <w:rPr>
                <w:rFonts w:ascii="Times New Roman" w:hAnsi="Times New Roman"/>
                <w:i/>
                <w:sz w:val="16"/>
                <w:szCs w:val="16"/>
              </w:rPr>
              <w:t>rrgA</w:t>
            </w:r>
            <w:r w:rsidRPr="00F019B0">
              <w:rPr>
                <w:rFonts w:ascii="Times New Roman" w:hAnsi="Times New Roman"/>
                <w:sz w:val="16"/>
                <w:szCs w:val="16"/>
              </w:rPr>
              <w:t xml:space="preserve">-like), </w:t>
            </w:r>
          </w:p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C-terminal wall association motif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81/4146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FJ872410/74/3671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FJ872410/76/3614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5/96/4146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5/81.1/4146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5/81/4146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5/98/4143</w:t>
            </w:r>
          </w:p>
        </w:tc>
      </w:tr>
      <w:tr w:rsidR="00F019B0" w:rsidRPr="00F019B0" w:rsidTr="00F019B0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6 (303)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6 (303)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80/301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FJ872410/73/303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FJ872410/76/301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6/99/303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 xml:space="preserve"> 6/80.4/301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6/80/301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6/97/303</w:t>
            </w:r>
          </w:p>
        </w:tc>
      </w:tr>
      <w:tr w:rsidR="00F019B0" w:rsidRPr="00F019B0" w:rsidTr="00F019B0">
        <w:trPr>
          <w:trHeight w:val="1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7 (273)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7 (273)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85/273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FJ872410/78/273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FJ872410/75/273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7/97/273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7/85.0/273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7/84/273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7/99/273</w:t>
            </w:r>
          </w:p>
        </w:tc>
      </w:tr>
      <w:tr w:rsidR="00F019B0" w:rsidRPr="00F019B0" w:rsidTr="00F019B0">
        <w:trPr>
          <w:trHeight w:val="1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8 (612)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8 (603)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82/591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FJ872410/73/585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FJ872410/76/603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8/98/572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8/81.0/609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8/81/612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8/96/603</w:t>
            </w:r>
          </w:p>
        </w:tc>
      </w:tr>
      <w:tr w:rsidR="00F019B0" w:rsidRPr="00F019B0" w:rsidTr="00F019B0">
        <w:trPr>
          <w:trHeight w:val="1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9 (699)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9 (696)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81/698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FJ872410/78/701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FJ872410/77/699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9/81/698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9/97/696</w:t>
            </w:r>
          </w:p>
        </w:tc>
      </w:tr>
      <w:tr w:rsidR="00F019B0" w:rsidRPr="00F019B0" w:rsidTr="00F019B0">
        <w:trPr>
          <w:trHeight w:val="1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10 (210)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10 (207)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87/200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FJ872410/85/209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FJ872410/84/207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 xml:space="preserve">10/94/210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10/85.2/203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10/87/200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10/97/207</w:t>
            </w:r>
          </w:p>
        </w:tc>
      </w:tr>
      <w:tr w:rsidR="00F019B0" w:rsidRPr="00F019B0" w:rsidTr="00F019B0">
        <w:trPr>
          <w:trHeight w:val="1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11 (8076)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11 (7764)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DNA/RNA helicase; methylase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80/8088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FJ872410/79/8197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FJ872410/76/8192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 xml:space="preserve"> 11/92/8273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11/77.1/8271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11/80/8085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11/98/7764</w:t>
            </w:r>
          </w:p>
        </w:tc>
      </w:tr>
      <w:tr w:rsidR="00F019B0" w:rsidRPr="00F019B0" w:rsidTr="00F019B0">
        <w:trPr>
          <w:trHeight w:val="1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12 (330)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12 (348)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71/318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FJ872410/79/329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AY271782/96/348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12/88/330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12/66.9/350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12/71/318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12/98/348</w:t>
            </w:r>
          </w:p>
        </w:tc>
      </w:tr>
      <w:tr w:rsidR="00F019B0" w:rsidRPr="00F019B0" w:rsidTr="00F019B0">
        <w:trPr>
          <w:trHeight w:val="1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b (795)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</w:tr>
      <w:tr w:rsidR="00F019B0" w:rsidRPr="00F019B0" w:rsidTr="00F019B0">
        <w:trPr>
          <w:trHeight w:val="1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D (1245)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DNA binding transcriptional regulator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</w:tr>
      <w:tr w:rsidR="00F019B0" w:rsidRPr="00F019B0" w:rsidTr="00F019B0">
        <w:trPr>
          <w:trHeight w:val="1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13 (984)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13 (993)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Topoisomerase-primase DNA cleavage domain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80/994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FJ872410/82/986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AY271782/93/992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13/96/984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13/79.0/993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 xml:space="preserve"> 13/80/984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13/93 (993)</w:t>
            </w:r>
          </w:p>
        </w:tc>
      </w:tr>
      <w:tr w:rsidR="00F019B0" w:rsidRPr="00F019B0" w:rsidTr="00F019B0">
        <w:trPr>
          <w:trHeight w:val="1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14 (303)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14 (300)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70/246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FJ872410/73/302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AY271782/98.3/300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14/97/303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14/69.0/332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14/80/301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14/97 (300)</w:t>
            </w:r>
          </w:p>
        </w:tc>
      </w:tr>
      <w:tr w:rsidR="00F019B0" w:rsidRPr="00F019B0" w:rsidTr="00F019B0">
        <w:trPr>
          <w:trHeight w:val="1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15 (153)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15 (153)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 xml:space="preserve">unknown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 xml:space="preserve">99/153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AY271782/100/153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AY271782/99/153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15/79/153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15/78.4/153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15/99/153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15/98 (153)</w:t>
            </w:r>
          </w:p>
        </w:tc>
      </w:tr>
      <w:tr w:rsidR="00F019B0" w:rsidRPr="00F019B0" w:rsidTr="00F019B0">
        <w:trPr>
          <w:trHeight w:val="1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16 (330)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16 (330)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transcriptional repressor (copG family), plasmid mobilization (MobC)/relaxase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99/330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AY271782/100/330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AY271782/99/330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 xml:space="preserve">16/83/330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16/83.9/330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16/96/330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16/97 (330)</w:t>
            </w:r>
          </w:p>
        </w:tc>
      </w:tr>
      <w:tr w:rsidR="00F019B0" w:rsidRPr="00F019B0" w:rsidTr="00F019B0">
        <w:trPr>
          <w:trHeight w:val="1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17 (1413)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17 (1413)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relaxase</w:t>
            </w:r>
            <w:r w:rsidR="001C7564">
              <w:rPr>
                <w:rFonts w:ascii="Times New Roman" w:hAnsi="Times New Roman"/>
                <w:sz w:val="16"/>
                <w:szCs w:val="16"/>
              </w:rPr>
              <w:t xml:space="preserve"> mobilization nuclease domain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97/1413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AY271782/99.9/1413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AY271782/97/1413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 xml:space="preserve">17/82/1413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17/82.2/1413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17/96/1413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17/96 (1413)</w:t>
            </w:r>
          </w:p>
        </w:tc>
      </w:tr>
      <w:tr w:rsidR="00F019B0" w:rsidRPr="00F019B0" w:rsidTr="00F019B0">
        <w:trPr>
          <w:trHeight w:val="1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18 (813)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18 (813)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97/813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AY271782/99.9/813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AY271782/97/813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18/85/813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18/86.2/816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 xml:space="preserve">18/97/813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18/98 (831)</w:t>
            </w:r>
          </w:p>
        </w:tc>
      </w:tr>
      <w:tr w:rsidR="00F019B0" w:rsidRPr="00F019B0" w:rsidTr="00F019B0">
        <w:trPr>
          <w:trHeight w:val="1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19 (864)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19 (864)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&gt;99 (864)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AY271782/99.8/864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AY271782/99.4/864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 xml:space="preserve">19/84/864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19/83.7/864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19/97/864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19/97 (864)</w:t>
            </w:r>
          </w:p>
        </w:tc>
      </w:tr>
      <w:tr w:rsidR="00F019B0" w:rsidRPr="00F019B0" w:rsidTr="00F019B0">
        <w:trPr>
          <w:trHeight w:val="1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20 (198)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20 (198)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100 (198)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AY271782/100/198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AY271782/100/198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20/86/198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20/86.4/198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20/99/198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20/99 (198)</w:t>
            </w:r>
          </w:p>
        </w:tc>
      </w:tr>
      <w:tr w:rsidR="00F019B0" w:rsidRPr="00F019B0" w:rsidTr="00F019B0">
        <w:trPr>
          <w:trHeight w:val="1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21 (1791)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21 (1791)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1C7564" w:rsidP="00F019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VirD4 family</w:t>
            </w:r>
            <w:r w:rsidR="00F019B0" w:rsidRPr="00F019B0"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ATP-binding conjugation,</w:t>
            </w:r>
            <w:r w:rsidR="00F019B0" w:rsidRPr="00F019B0">
              <w:rPr>
                <w:rFonts w:ascii="Times New Roman" w:hAnsi="Times New Roman"/>
                <w:sz w:val="16"/>
                <w:szCs w:val="16"/>
              </w:rPr>
              <w:t xml:space="preserve"> type IV secretion)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100 (1791)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AY271782/99.2/1792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AY271782/99.2/1792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21/86/1794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21/86.1/1794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21/97/1791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21/97 (1791)</w:t>
            </w:r>
          </w:p>
        </w:tc>
      </w:tr>
      <w:tr w:rsidR="00F019B0" w:rsidRPr="00F019B0" w:rsidTr="00F019B0">
        <w:trPr>
          <w:trHeight w:val="1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22 (357)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22 (357)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&gt;99 (357)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AY271782/100/357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AY271782/99.7/357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22/82/363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22/82.1/363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22/98/357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22/99 (357)</w:t>
            </w:r>
          </w:p>
        </w:tc>
      </w:tr>
      <w:tr w:rsidR="00F019B0" w:rsidRPr="00F019B0" w:rsidTr="00F019B0">
        <w:trPr>
          <w:trHeight w:val="1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23 (837)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23 (837)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100 (837)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AY271782/99.8/837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AY271782/99.8/837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23/84/837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23/83.8/837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23/97/837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23/97 (837)</w:t>
            </w:r>
          </w:p>
        </w:tc>
      </w:tr>
      <w:tr w:rsidR="00F019B0" w:rsidRPr="00F019B0" w:rsidTr="00F019B0">
        <w:trPr>
          <w:trHeight w:val="1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24 (453)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24 (453)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unknown type IV secretion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100 (453)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AY271782/100/453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AY271782/100/453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24/82/452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24/82.1/452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24/98/433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24/98 (433)</w:t>
            </w:r>
          </w:p>
        </w:tc>
      </w:tr>
      <w:tr w:rsidR="00F019B0" w:rsidRPr="00F019B0" w:rsidTr="00F019B0">
        <w:trPr>
          <w:trHeight w:val="1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25 (2334)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25 (2334)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8106A8">
              <w:rPr>
                <w:rFonts w:ascii="Times New Roman" w:hAnsi="Times New Roman"/>
                <w:sz w:val="16"/>
                <w:szCs w:val="16"/>
              </w:rPr>
              <w:t xml:space="preserve">type IV secretion, conjugative transfer ATPase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&gt;99 (2334)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AY271782/100/2334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AY271782/99.8/2334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 xml:space="preserve">25/86/2334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25/86.5/2334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 xml:space="preserve">25/97/2334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25/97 (2334)</w:t>
            </w:r>
          </w:p>
        </w:tc>
      </w:tr>
      <w:tr w:rsidR="00F019B0" w:rsidRPr="00F019B0" w:rsidTr="00F019B0">
        <w:trPr>
          <w:trHeight w:val="1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lastRenderedPageBreak/>
              <w:t>26 (405)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8106A8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8106A8">
              <w:rPr>
                <w:rFonts w:ascii="Times New Roman" w:hAnsi="Times New Roman"/>
                <w:sz w:val="16"/>
                <w:szCs w:val="16"/>
              </w:rPr>
              <w:t>26 (405)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8106A8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8106A8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100 (405)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AY271782/100/405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AY271782/100/405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26/84/405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26/83.7/405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26/98/405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26/98 (405)</w:t>
            </w:r>
          </w:p>
        </w:tc>
      </w:tr>
      <w:tr w:rsidR="00F019B0" w:rsidRPr="00F019B0" w:rsidTr="00F019B0">
        <w:trPr>
          <w:trHeight w:val="1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27 (774)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27 (774)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type IV secretory pathway, RecA-like ATPase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94/769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AY271782/100/774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AY271782/94/769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27/79/772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27/78.6/777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27/90/769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27/96 (774)</w:t>
            </w:r>
          </w:p>
        </w:tc>
      </w:tr>
      <w:tr w:rsidR="00F019B0" w:rsidRPr="00F019B0" w:rsidTr="00F019B0">
        <w:trPr>
          <w:trHeight w:val="1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28 (1794)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28 (1776)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peptidoglycan hydrolase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78/1793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AY271782/100/1794</w:t>
            </w:r>
          </w:p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DQ212986/100/1428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B</w:t>
            </w:r>
            <w:r w:rsidRPr="00F019B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AY271782/78/1793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28/77/1793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28/80.6/1776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28/80/1793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28/93 (1776)</w:t>
            </w:r>
          </w:p>
        </w:tc>
      </w:tr>
      <w:tr w:rsidR="00F019B0" w:rsidRPr="00F019B0" w:rsidTr="00F019B0">
        <w:trPr>
          <w:trHeight w:val="1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c-c (342)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Transposon-related DNA-binding protein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AY271782/100/342</w:t>
            </w:r>
          </w:p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DQ212986/100/342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c-c/66/335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</w:tr>
      <w:tr w:rsidR="00F019B0" w:rsidRPr="00F019B0" w:rsidTr="00F019B0">
        <w:trPr>
          <w:trHeight w:val="1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29 (228)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29/30 (762)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VanU transcriptional regulator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87/30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AY271782/100/228</w:t>
            </w:r>
          </w:p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Q212986/100/228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FJ872410/65/766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</w:tr>
      <w:tr w:rsidR="00F019B0" w:rsidRPr="00F019B0" w:rsidTr="00F019B0">
        <w:trPr>
          <w:trHeight w:val="1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30 (708)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29/30 (762)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VanR DNA-binding response regulator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67/714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AY271782/100/708</w:t>
            </w:r>
          </w:p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Q212986/100/708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FJ872410/65/766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</w:tr>
      <w:tr w:rsidR="00F019B0" w:rsidRPr="00F019B0" w:rsidTr="00F019B0">
        <w:trPr>
          <w:trHeight w:val="1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31 (1107)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31 (1125)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VanS sensor kinase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57/1115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AY271782/100/1107</w:t>
            </w:r>
          </w:p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Q212986/100/1107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AY271782/57/1115</w:t>
            </w:r>
          </w:p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Q212986/57/1115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</w:tr>
      <w:tr w:rsidR="00F019B0" w:rsidRPr="00F019B0" w:rsidTr="00F019B0">
        <w:trPr>
          <w:trHeight w:val="1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32 (840)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32 (756)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 xml:space="preserve">VanY D-ala, D-ala carboxypeptidase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78/551</w:t>
            </w:r>
          </w:p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Q212986/100/840</w:t>
            </w:r>
          </w:p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AY271782/99.9/840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AY271782/78/551</w:t>
            </w:r>
          </w:p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Q212986/78/551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32/60/587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32/60/554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</w:tr>
      <w:tr w:rsidR="00F019B0" w:rsidRPr="00F019B0" w:rsidTr="00F019B0">
        <w:trPr>
          <w:trHeight w:val="1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33 (846)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33 (846)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VanW, unknown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90/846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Q212986/100/846</w:t>
            </w:r>
          </w:p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AY271782/99.9/840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AY271782/90/846</w:t>
            </w:r>
          </w:p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</w:tr>
      <w:tr w:rsidR="00F019B0" w:rsidRPr="00F019B0" w:rsidTr="00F019B0">
        <w:trPr>
          <w:trHeight w:val="1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34 (1050)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34 (1050)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VanG: D-Ala-D-Ser ligase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91/1050</w:t>
            </w:r>
          </w:p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AY271782/100/1050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FJ872410/92/1050</w:t>
            </w:r>
          </w:p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AY271782/91/1050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</w:tr>
      <w:tr w:rsidR="00F019B0" w:rsidRPr="00F019B0" w:rsidTr="00F019B0">
        <w:trPr>
          <w:trHeight w:val="1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35 (762)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35 (762)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 xml:space="preserve">VanXY: bi-functional D,D-2 dipeptidase/D,D-carboxypeptidase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96/762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AY271782/100/762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FJ872410/&gt;99/762</w:t>
            </w:r>
          </w:p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AY271782/96/762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</w:tr>
      <w:tr w:rsidR="00F019B0" w:rsidRPr="00F019B0" w:rsidTr="00F019B0">
        <w:trPr>
          <w:trHeight w:val="1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36 (2139)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36 (2139)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vanT: serine racemase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&gt;99/2139</w:t>
            </w:r>
          </w:p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AY271782/100/2139</w:t>
            </w:r>
          </w:p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Q212986/100/2139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AY271782/&gt;99/2139</w:t>
            </w:r>
          </w:p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Q212986/&gt;99/2139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</w:tr>
      <w:tr w:rsidR="00F019B0" w:rsidRPr="00F019B0" w:rsidTr="00F019B0">
        <w:trPr>
          <w:trHeight w:val="18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37c (360)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37-c (360)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 xml:space="preserve">transposon-related DNA-binding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&gt;99/360</w:t>
            </w:r>
          </w:p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AY271782/100/360</w:t>
            </w:r>
          </w:p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Q212986/100/360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AY271782/&gt;99/360</w:t>
            </w:r>
          </w:p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Q212986/&gt;99/360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37c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C</w:t>
            </w:r>
            <w:r w:rsidRPr="00F019B0">
              <w:rPr>
                <w:rFonts w:ascii="Times New Roman" w:hAnsi="Times New Roman"/>
                <w:sz w:val="16"/>
                <w:szCs w:val="16"/>
              </w:rPr>
              <w:t xml:space="preserve"> /92/360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</w:tr>
      <w:tr w:rsidR="00F019B0" w:rsidRPr="00F019B0" w:rsidTr="00F019B0">
        <w:trPr>
          <w:trHeight w:val="1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38 (276)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38 (276)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&gt;99/276</w:t>
            </w:r>
          </w:p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AY271782/100/276</w:t>
            </w:r>
          </w:p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Q212986/100/276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AY271782/&gt;99/276</w:t>
            </w:r>
          </w:p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Q212986/&gt;99/276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</w:p>
        </w:tc>
      </w:tr>
      <w:tr w:rsidR="00F019B0" w:rsidRPr="00F019B0" w:rsidTr="00F019B0">
        <w:trPr>
          <w:trHeight w:val="1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39 (429)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39 (429)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sigma24-like, potential DNA-binding transcriptional activator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95/429</w:t>
            </w:r>
          </w:p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AY271782/100/429</w:t>
            </w:r>
          </w:p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Q212986/100/429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AY271782/95/429</w:t>
            </w:r>
          </w:p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Q212986/95/429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r w:rsidRPr="00F019B0">
              <w:rPr>
                <w:rFonts w:ascii="Times New Roman" w:hAnsi="Times New Roman"/>
                <w:sz w:val="16"/>
                <w:szCs w:val="16"/>
              </w:rPr>
              <w:t>no match</w:t>
            </w:r>
            <w:r w:rsidRPr="00F019B0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37/94/429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37/98/429</w:t>
            </w:r>
          </w:p>
        </w:tc>
      </w:tr>
      <w:tr w:rsidR="00F019B0" w:rsidRPr="00F019B0" w:rsidTr="00F019B0">
        <w:trPr>
          <w:trHeight w:val="1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40c (286)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40-c (286)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100/286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AY271782/100/279</w:t>
            </w:r>
          </w:p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Q212986/100/279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AY271782/100/279</w:t>
            </w:r>
          </w:p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Q212986/100/279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40c/80/283</w:t>
            </w:r>
          </w:p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40c/79.5/283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93/280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93/280</w:t>
            </w:r>
          </w:p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19B0" w:rsidRPr="00F019B0" w:rsidTr="00F019B0">
        <w:trPr>
          <w:trHeight w:val="1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047042">
              <w:rPr>
                <w:rFonts w:ascii="Times New Roman" w:hAnsi="Times New Roman"/>
                <w:sz w:val="16"/>
                <w:szCs w:val="16"/>
              </w:rPr>
              <w:t xml:space="preserve">41 </w:t>
            </w:r>
            <w:r w:rsidRPr="00F019B0">
              <w:rPr>
                <w:rFonts w:ascii="Times New Roman" w:hAnsi="Times New Roman"/>
                <w:sz w:val="16"/>
                <w:szCs w:val="16"/>
              </w:rPr>
              <w:t>(204)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41 (204)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047042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047042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100/204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AY271782/100/204</w:t>
            </w:r>
          </w:p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Q212986/100/204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AY271782/100/204</w:t>
            </w:r>
          </w:p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Q212986/100/204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41/87/215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41/87/215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41/98/204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41/98/204</w:t>
            </w:r>
          </w:p>
        </w:tc>
      </w:tr>
      <w:tr w:rsidR="00F019B0" w:rsidRPr="00F019B0" w:rsidTr="00F019B0">
        <w:trPr>
          <w:trHeight w:val="1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42 (372)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42 (372)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PemK-like, cell toxin/plasmid maintenance, autoregulates through promoter binding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&gt;99/372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AY271782/100/372</w:t>
            </w:r>
          </w:p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Q212986/100/372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AY271782/&gt;99/372</w:t>
            </w:r>
          </w:p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Q212986/&gt;99/372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42/76/366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42/76/366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42/97/372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42/97/372</w:t>
            </w:r>
          </w:p>
        </w:tc>
      </w:tr>
      <w:tr w:rsidR="00F019B0" w:rsidRPr="00F019B0" w:rsidTr="00F019B0">
        <w:trPr>
          <w:trHeight w:val="1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43 (153)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43 (153)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100/153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AY271782/100/153</w:t>
            </w:r>
          </w:p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Q212986/100/153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AY271782/100/153</w:t>
            </w:r>
          </w:p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Q212986/100/153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43/71/153/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43/71/153/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43/99/153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43/99/153</w:t>
            </w:r>
          </w:p>
        </w:tc>
      </w:tr>
      <w:tr w:rsidR="00F019B0" w:rsidRPr="00F019B0" w:rsidTr="00F019B0">
        <w:trPr>
          <w:trHeight w:val="1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44 (1643)</w:t>
            </w:r>
            <w:r w:rsidR="00E02F96">
              <w:rPr>
                <w:rFonts w:ascii="Times New Roman" w:hAnsi="Times New Roman"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44 (1643)</w:t>
            </w:r>
            <w:r w:rsidR="00E02F96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F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serine3 recombinase/integrase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100/1643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AY271782/100/1643</w:t>
            </w:r>
          </w:p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Q212986/100/1643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AY271782/100/1643</w:t>
            </w:r>
          </w:p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Q212986/100/1643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44/82/1643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44/82/1643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44/98/1643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0" w:rsidRPr="00F019B0" w:rsidRDefault="00F019B0" w:rsidP="00F019B0">
            <w:pPr>
              <w:rPr>
                <w:rFonts w:ascii="Times New Roman" w:hAnsi="Times New Roman"/>
                <w:sz w:val="16"/>
                <w:szCs w:val="16"/>
              </w:rPr>
            </w:pPr>
            <w:r w:rsidRPr="00F019B0">
              <w:rPr>
                <w:rFonts w:ascii="Times New Roman" w:hAnsi="Times New Roman"/>
                <w:sz w:val="16"/>
                <w:szCs w:val="16"/>
              </w:rPr>
              <w:t>44/98/1643</w:t>
            </w:r>
          </w:p>
        </w:tc>
      </w:tr>
    </w:tbl>
    <w:p w:rsidR="00F019B0" w:rsidRPr="00F019B0" w:rsidRDefault="00F019B0" w:rsidP="001072D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019B0">
        <w:rPr>
          <w:rFonts w:ascii="Times New Roman" w:eastAsia="Calibri" w:hAnsi="Times New Roman" w:cs="Times New Roman"/>
          <w:sz w:val="24"/>
          <w:szCs w:val="24"/>
          <w:vertAlign w:val="superscript"/>
        </w:rPr>
        <w:t>A</w:t>
      </w:r>
      <w:r w:rsidRPr="00F019B0">
        <w:rPr>
          <w:rFonts w:ascii="Times New Roman" w:eastAsia="Calibri" w:hAnsi="Times New Roman" w:cs="Times New Roman"/>
          <w:sz w:val="24"/>
          <w:szCs w:val="24"/>
        </w:rPr>
        <w:t xml:space="preserve"> orf number followed by c indicates orf present on reverse DNA strand.</w:t>
      </w:r>
    </w:p>
    <w:p w:rsidR="00F019B0" w:rsidRPr="00F019B0" w:rsidRDefault="00F019B0" w:rsidP="001072D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019B0">
        <w:rPr>
          <w:rFonts w:ascii="Times New Roman" w:eastAsia="Calibri" w:hAnsi="Times New Roman" w:cs="Times New Roman"/>
          <w:sz w:val="24"/>
          <w:szCs w:val="24"/>
          <w:vertAlign w:val="superscript"/>
        </w:rPr>
        <w:t>B</w:t>
      </w:r>
      <w:r w:rsidRPr="00F019B0">
        <w:rPr>
          <w:rFonts w:ascii="Times New Roman" w:eastAsia="Calibri" w:hAnsi="Times New Roman" w:cs="Times New Roman"/>
          <w:sz w:val="24"/>
          <w:szCs w:val="24"/>
        </w:rPr>
        <w:t xml:space="preserve"> fused in frame to </w:t>
      </w:r>
      <w:r w:rsidR="00E02F96">
        <w:rPr>
          <w:rFonts w:ascii="Times New Roman" w:eastAsia="Calibri" w:hAnsi="Times New Roman" w:cs="Times New Roman"/>
          <w:sz w:val="24"/>
          <w:szCs w:val="24"/>
        </w:rPr>
        <w:t xml:space="preserve">5’ segment of </w:t>
      </w:r>
      <w:r w:rsidRPr="00F019B0">
        <w:rPr>
          <w:rFonts w:ascii="Times New Roman" w:eastAsia="Calibri" w:hAnsi="Times New Roman" w:cs="Times New Roman"/>
          <w:sz w:val="24"/>
          <w:szCs w:val="24"/>
        </w:rPr>
        <w:t>chro</w:t>
      </w:r>
      <w:r w:rsidR="0051024E">
        <w:rPr>
          <w:rFonts w:ascii="Times New Roman" w:eastAsia="Calibri" w:hAnsi="Times New Roman" w:cs="Times New Roman"/>
          <w:sz w:val="24"/>
          <w:szCs w:val="24"/>
        </w:rPr>
        <w:t>mosomal RNA methytransferase</w:t>
      </w:r>
      <w:r w:rsidR="00E02F96">
        <w:rPr>
          <w:rFonts w:ascii="Times New Roman" w:eastAsia="Calibri" w:hAnsi="Times New Roman" w:cs="Times New Roman"/>
          <w:sz w:val="24"/>
          <w:szCs w:val="24"/>
        </w:rPr>
        <w:t xml:space="preserve"> gene in GBS</w:t>
      </w:r>
      <w:r w:rsidR="001072DD">
        <w:rPr>
          <w:rFonts w:ascii="Times New Roman" w:eastAsia="Calibri" w:hAnsi="Times New Roman" w:cs="Times New Roman"/>
          <w:sz w:val="24"/>
          <w:szCs w:val="24"/>
        </w:rPr>
        <w:t xml:space="preserve">1-NY, GBS2-NM, and </w:t>
      </w:r>
      <w:r w:rsidR="001072DD">
        <w:rPr>
          <w:rFonts w:ascii="Times New Roman" w:eastAsia="Calibri" w:hAnsi="Times New Roman" w:cs="Times New Roman"/>
          <w:i/>
          <w:sz w:val="24"/>
          <w:szCs w:val="24"/>
        </w:rPr>
        <w:t>S. anginosus</w:t>
      </w:r>
      <w:r w:rsidR="001072DD">
        <w:rPr>
          <w:rFonts w:ascii="Times New Roman" w:eastAsia="Calibri" w:hAnsi="Times New Roman" w:cs="Times New Roman"/>
          <w:sz w:val="24"/>
          <w:szCs w:val="24"/>
        </w:rPr>
        <w:t xml:space="preserve"> strain Sa</w:t>
      </w:r>
      <w:r w:rsidRPr="00F019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19B0" w:rsidRPr="00F019B0" w:rsidRDefault="00F019B0" w:rsidP="001072D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019B0">
        <w:rPr>
          <w:rFonts w:ascii="Times New Roman" w:eastAsia="Calibri" w:hAnsi="Times New Roman" w:cs="Times New Roman"/>
          <w:sz w:val="24"/>
          <w:szCs w:val="24"/>
          <w:vertAlign w:val="superscript"/>
        </w:rPr>
        <w:t>C</w:t>
      </w:r>
      <w:r w:rsidRPr="00F019B0">
        <w:rPr>
          <w:rFonts w:ascii="Times New Roman" w:eastAsia="Calibri" w:hAnsi="Times New Roman" w:cs="Times New Roman"/>
          <w:sz w:val="24"/>
          <w:szCs w:val="24"/>
        </w:rPr>
        <w:t>Lacks homologous orf within entire element</w:t>
      </w:r>
    </w:p>
    <w:p w:rsidR="00E02F96" w:rsidRPr="001072DD" w:rsidRDefault="00F019B0" w:rsidP="001072D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019B0">
        <w:rPr>
          <w:rFonts w:ascii="Times New Roman" w:eastAsia="Calibri" w:hAnsi="Times New Roman" w:cs="Times New Roman"/>
          <w:sz w:val="24"/>
          <w:szCs w:val="24"/>
          <w:vertAlign w:val="superscript"/>
        </w:rPr>
        <w:t>D</w:t>
      </w:r>
      <w:r w:rsidRPr="00F019B0">
        <w:rPr>
          <w:rFonts w:ascii="Times New Roman" w:eastAsia="Calibri" w:hAnsi="Times New Roman" w:cs="Times New Roman"/>
          <w:sz w:val="24"/>
          <w:szCs w:val="24"/>
        </w:rPr>
        <w:t>First 30 bp only, which shows predicted amino acid sequence identity over predicted amino acids 1-10 with GBS-NM orf29/30.</w:t>
      </w:r>
    </w:p>
    <w:p w:rsidR="00F019B0" w:rsidRPr="00F019B0" w:rsidRDefault="00F019B0" w:rsidP="001072D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019B0">
        <w:rPr>
          <w:rFonts w:ascii="Times New Roman" w:eastAsia="Calibri" w:hAnsi="Times New Roman" w:cs="Times New Roman"/>
          <w:sz w:val="24"/>
          <w:szCs w:val="24"/>
          <w:vertAlign w:val="superscript"/>
        </w:rPr>
        <w:t>E</w:t>
      </w:r>
      <w:r w:rsidRPr="00F019B0">
        <w:rPr>
          <w:rFonts w:ascii="Times New Roman" w:eastAsia="Calibri" w:hAnsi="Times New Roman" w:cs="Times New Roman"/>
          <w:sz w:val="24"/>
          <w:szCs w:val="24"/>
        </w:rPr>
        <w:t xml:space="preserve">Except for FJ872410, these GenBank accessions depict partial </w:t>
      </w:r>
      <w:r w:rsidRPr="00F019B0">
        <w:rPr>
          <w:rFonts w:ascii="Times New Roman" w:eastAsia="Calibri" w:hAnsi="Times New Roman" w:cs="Times New Roman"/>
          <w:i/>
          <w:sz w:val="24"/>
          <w:szCs w:val="24"/>
        </w:rPr>
        <w:t>vanG</w:t>
      </w:r>
      <w:r w:rsidRPr="00F019B0">
        <w:rPr>
          <w:rFonts w:ascii="Times New Roman" w:eastAsia="Calibri" w:hAnsi="Times New Roman" w:cs="Times New Roman"/>
          <w:sz w:val="24"/>
          <w:szCs w:val="24"/>
        </w:rPr>
        <w:t xml:space="preserve"> element sequences so it is likely that there are additional homologous orfs from the indicated </w:t>
      </w:r>
      <w:r w:rsidRPr="00F019B0">
        <w:rPr>
          <w:rFonts w:ascii="Times New Roman" w:eastAsia="Calibri" w:hAnsi="Times New Roman" w:cs="Times New Roman"/>
          <w:i/>
          <w:sz w:val="24"/>
          <w:szCs w:val="24"/>
        </w:rPr>
        <w:t>vanG</w:t>
      </w:r>
      <w:r w:rsidRPr="00F019B0">
        <w:rPr>
          <w:rFonts w:ascii="Times New Roman" w:eastAsia="Calibri" w:hAnsi="Times New Roman" w:cs="Times New Roman"/>
          <w:sz w:val="24"/>
          <w:szCs w:val="24"/>
        </w:rPr>
        <w:t xml:space="preserve"> elements with homology to </w:t>
      </w:r>
      <w:r w:rsidRPr="00F019B0">
        <w:rPr>
          <w:rFonts w:ascii="Times New Roman" w:eastAsia="Calibri" w:hAnsi="Times New Roman" w:cs="Times New Roman"/>
          <w:i/>
          <w:sz w:val="24"/>
          <w:szCs w:val="24"/>
        </w:rPr>
        <w:t>vanG-</w:t>
      </w:r>
      <w:r w:rsidRPr="00F019B0">
        <w:rPr>
          <w:rFonts w:ascii="Times New Roman" w:eastAsia="Calibri" w:hAnsi="Times New Roman" w:cs="Times New Roman"/>
          <w:sz w:val="24"/>
          <w:szCs w:val="24"/>
        </w:rPr>
        <w:t xml:space="preserve">1 and </w:t>
      </w:r>
      <w:r w:rsidRPr="00F019B0">
        <w:rPr>
          <w:rFonts w:ascii="Times New Roman" w:eastAsia="Calibri" w:hAnsi="Times New Roman" w:cs="Times New Roman"/>
          <w:i/>
          <w:sz w:val="24"/>
          <w:szCs w:val="24"/>
        </w:rPr>
        <w:t>vanG-</w:t>
      </w:r>
      <w:r w:rsidRPr="00F019B0">
        <w:rPr>
          <w:rFonts w:ascii="Times New Roman" w:eastAsia="Calibri" w:hAnsi="Times New Roman" w:cs="Times New Roman"/>
          <w:sz w:val="24"/>
          <w:szCs w:val="24"/>
        </w:rPr>
        <w:t xml:space="preserve">2. The general order of open reading frames and the corresponding </w:t>
      </w:r>
      <w:r w:rsidRPr="00F019B0">
        <w:rPr>
          <w:rFonts w:ascii="Times New Roman" w:eastAsia="Calibri" w:hAnsi="Times New Roman" w:cs="Times New Roman"/>
          <w:i/>
          <w:sz w:val="24"/>
          <w:szCs w:val="24"/>
        </w:rPr>
        <w:t>vanG-</w:t>
      </w:r>
      <w:r w:rsidRPr="00F019B0">
        <w:rPr>
          <w:rFonts w:ascii="Times New Roman" w:eastAsia="Calibri" w:hAnsi="Times New Roman" w:cs="Times New Roman"/>
          <w:sz w:val="24"/>
          <w:szCs w:val="24"/>
        </w:rPr>
        <w:t xml:space="preserve">1, </w:t>
      </w:r>
      <w:r w:rsidRPr="00F019B0">
        <w:rPr>
          <w:rFonts w:ascii="Times New Roman" w:eastAsia="Calibri" w:hAnsi="Times New Roman" w:cs="Times New Roman"/>
          <w:i/>
          <w:sz w:val="24"/>
          <w:szCs w:val="24"/>
        </w:rPr>
        <w:t>vanG</w:t>
      </w:r>
      <w:r w:rsidRPr="00F019B0">
        <w:rPr>
          <w:rFonts w:ascii="Times New Roman" w:eastAsia="Calibri" w:hAnsi="Times New Roman" w:cs="Times New Roman"/>
          <w:sz w:val="24"/>
          <w:szCs w:val="24"/>
        </w:rPr>
        <w:t xml:space="preserve">-2, and </w:t>
      </w:r>
      <w:r w:rsidRPr="00F019B0">
        <w:rPr>
          <w:rFonts w:ascii="Times New Roman" w:eastAsia="Calibri" w:hAnsi="Times New Roman" w:cs="Times New Roman"/>
          <w:i/>
          <w:sz w:val="24"/>
          <w:szCs w:val="24"/>
        </w:rPr>
        <w:t>Roseburia intestinalis</w:t>
      </w:r>
      <w:r w:rsidRPr="00F019B0">
        <w:rPr>
          <w:rFonts w:ascii="Times New Roman" w:eastAsia="Calibri" w:hAnsi="Times New Roman" w:cs="Times New Roman"/>
          <w:sz w:val="24"/>
          <w:szCs w:val="24"/>
        </w:rPr>
        <w:t xml:space="preserve"> strain putative insertion elements is the same.  </w:t>
      </w:r>
    </w:p>
    <w:p w:rsidR="00F019B0" w:rsidRPr="006644AD" w:rsidRDefault="001C7564" w:rsidP="001072DD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lastRenderedPageBreak/>
        <w:t>F</w:t>
      </w:r>
      <w:r w:rsidR="001072DD">
        <w:rPr>
          <w:rFonts w:ascii="Times New Roman" w:eastAsia="Calibri" w:hAnsi="Times New Roman" w:cs="Times New Roman"/>
          <w:sz w:val="24"/>
          <w:szCs w:val="24"/>
        </w:rPr>
        <w:t>Fused in frame to 3’ 11 codon segment of chromosomal RNA methyltransferase gene</w:t>
      </w:r>
      <w:r w:rsidR="006644AD">
        <w:rPr>
          <w:rFonts w:ascii="Times New Roman" w:eastAsia="Calibri" w:hAnsi="Times New Roman" w:cs="Times New Roman"/>
          <w:sz w:val="24"/>
          <w:szCs w:val="24"/>
        </w:rPr>
        <w:t xml:space="preserve"> of GBS1-NY and GBS2-NM. Although a counterpart </w:t>
      </w:r>
      <w:r w:rsidR="006644AD">
        <w:rPr>
          <w:rFonts w:ascii="Times New Roman" w:eastAsia="Calibri" w:hAnsi="Times New Roman" w:cs="Times New Roman"/>
          <w:i/>
          <w:sz w:val="24"/>
          <w:szCs w:val="24"/>
        </w:rPr>
        <w:t>S. anginosus</w:t>
      </w:r>
      <w:r w:rsidR="006644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44AD">
        <w:rPr>
          <w:rFonts w:ascii="Times New Roman" w:eastAsia="Calibri" w:hAnsi="Times New Roman" w:cs="Times New Roman"/>
          <w:i/>
          <w:sz w:val="24"/>
          <w:szCs w:val="24"/>
        </w:rPr>
        <w:t>rumA</w:t>
      </w:r>
      <w:r w:rsidR="006644AD">
        <w:rPr>
          <w:rFonts w:ascii="Times New Roman" w:eastAsia="Calibri" w:hAnsi="Times New Roman" w:cs="Times New Roman"/>
          <w:sz w:val="24"/>
          <w:szCs w:val="24"/>
        </w:rPr>
        <w:t xml:space="preserve"> gene (from strain F0211) that shared sequence identity to the strain Sa </w:t>
      </w:r>
      <w:r w:rsidR="006644AD">
        <w:rPr>
          <w:rFonts w:ascii="Times New Roman" w:eastAsia="Calibri" w:hAnsi="Times New Roman" w:cs="Times New Roman"/>
          <w:i/>
          <w:sz w:val="24"/>
          <w:szCs w:val="24"/>
        </w:rPr>
        <w:t>rumA</w:t>
      </w:r>
      <w:r w:rsidR="006644AD">
        <w:rPr>
          <w:rFonts w:ascii="Times New Roman" w:eastAsia="Calibri" w:hAnsi="Times New Roman" w:cs="Times New Roman"/>
          <w:sz w:val="24"/>
          <w:szCs w:val="24"/>
        </w:rPr>
        <w:t xml:space="preserve"> 5’ segment (bases 1-1328 fused to </w:t>
      </w:r>
      <w:r w:rsidR="006644AD">
        <w:rPr>
          <w:rFonts w:ascii="Times New Roman" w:eastAsia="Calibri" w:hAnsi="Times New Roman" w:cs="Times New Roman"/>
          <w:i/>
          <w:sz w:val="24"/>
          <w:szCs w:val="24"/>
        </w:rPr>
        <w:t>vanG-</w:t>
      </w:r>
      <w:r w:rsidR="006644AD">
        <w:rPr>
          <w:rFonts w:ascii="Times New Roman" w:eastAsia="Calibri" w:hAnsi="Times New Roman" w:cs="Times New Roman"/>
          <w:sz w:val="24"/>
          <w:szCs w:val="24"/>
        </w:rPr>
        <w:t xml:space="preserve">1), the Sa segment corresponding to F0211 </w:t>
      </w:r>
      <w:r w:rsidR="006644AD">
        <w:rPr>
          <w:rFonts w:ascii="Times New Roman" w:eastAsia="Calibri" w:hAnsi="Times New Roman" w:cs="Times New Roman"/>
          <w:i/>
          <w:sz w:val="24"/>
          <w:szCs w:val="24"/>
        </w:rPr>
        <w:t>rumA</w:t>
      </w:r>
      <w:r w:rsidR="006644AD">
        <w:rPr>
          <w:rFonts w:ascii="Times New Roman" w:eastAsia="Calibri" w:hAnsi="Times New Roman" w:cs="Times New Roman"/>
          <w:sz w:val="24"/>
          <w:szCs w:val="24"/>
        </w:rPr>
        <w:t xml:space="preserve"> bases 1329-1362 were not present on the Sa genome (see Fig 3).</w:t>
      </w:r>
      <w:bookmarkStart w:id="0" w:name="_GoBack"/>
      <w:bookmarkEnd w:id="0"/>
    </w:p>
    <w:sectPr w:rsidR="00F019B0" w:rsidRPr="006644AD" w:rsidSect="00F019B0">
      <w:headerReference w:type="default" r:id="rId9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DD" w:rsidRDefault="001072DD" w:rsidP="00CF683B">
      <w:pPr>
        <w:spacing w:after="0"/>
      </w:pPr>
      <w:r>
        <w:separator/>
      </w:r>
    </w:p>
  </w:endnote>
  <w:endnote w:type="continuationSeparator" w:id="0">
    <w:p w:rsidR="001072DD" w:rsidRDefault="001072DD" w:rsidP="00CF68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DD" w:rsidRDefault="001072DD" w:rsidP="00CF683B">
      <w:pPr>
        <w:spacing w:after="0"/>
      </w:pPr>
      <w:r>
        <w:separator/>
      </w:r>
    </w:p>
  </w:footnote>
  <w:footnote w:type="continuationSeparator" w:id="0">
    <w:p w:rsidR="001072DD" w:rsidRDefault="001072DD" w:rsidP="00CF68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9239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72DD" w:rsidRDefault="001072D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4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072DD" w:rsidRDefault="001072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7F6A"/>
    <w:multiLevelType w:val="hybridMultilevel"/>
    <w:tmpl w:val="19460AD8"/>
    <w:lvl w:ilvl="0" w:tplc="8D0A5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96CB2"/>
    <w:multiLevelType w:val="hybridMultilevel"/>
    <w:tmpl w:val="7982CB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87441"/>
    <w:multiLevelType w:val="hybridMultilevel"/>
    <w:tmpl w:val="2A88F10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B6101FB"/>
    <w:multiLevelType w:val="hybridMultilevel"/>
    <w:tmpl w:val="500899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31"/>
    <w:rsid w:val="000050A7"/>
    <w:rsid w:val="00006893"/>
    <w:rsid w:val="00006E20"/>
    <w:rsid w:val="000118FF"/>
    <w:rsid w:val="00017EBA"/>
    <w:rsid w:val="00021CE9"/>
    <w:rsid w:val="00024DF3"/>
    <w:rsid w:val="00025AC2"/>
    <w:rsid w:val="00027054"/>
    <w:rsid w:val="00030371"/>
    <w:rsid w:val="000308EF"/>
    <w:rsid w:val="00030B8F"/>
    <w:rsid w:val="00031D2D"/>
    <w:rsid w:val="00035373"/>
    <w:rsid w:val="00040CC6"/>
    <w:rsid w:val="000435AD"/>
    <w:rsid w:val="00047042"/>
    <w:rsid w:val="0005257E"/>
    <w:rsid w:val="00060835"/>
    <w:rsid w:val="00063960"/>
    <w:rsid w:val="0007623A"/>
    <w:rsid w:val="00082181"/>
    <w:rsid w:val="0008336E"/>
    <w:rsid w:val="00085DEF"/>
    <w:rsid w:val="00086044"/>
    <w:rsid w:val="000911B0"/>
    <w:rsid w:val="00091341"/>
    <w:rsid w:val="00091DE9"/>
    <w:rsid w:val="000939DE"/>
    <w:rsid w:val="0009703E"/>
    <w:rsid w:val="000A0ABD"/>
    <w:rsid w:val="000A6A64"/>
    <w:rsid w:val="000B1C33"/>
    <w:rsid w:val="000C2544"/>
    <w:rsid w:val="000C33F1"/>
    <w:rsid w:val="000C6950"/>
    <w:rsid w:val="000D0339"/>
    <w:rsid w:val="000D0E6F"/>
    <w:rsid w:val="000D0F60"/>
    <w:rsid w:val="000D1501"/>
    <w:rsid w:val="000D3B19"/>
    <w:rsid w:val="000D7FAC"/>
    <w:rsid w:val="000E10C3"/>
    <w:rsid w:val="000E4D26"/>
    <w:rsid w:val="000E70CB"/>
    <w:rsid w:val="000E7513"/>
    <w:rsid w:val="000E7EBD"/>
    <w:rsid w:val="000F3CA5"/>
    <w:rsid w:val="0010172B"/>
    <w:rsid w:val="00101809"/>
    <w:rsid w:val="001072DD"/>
    <w:rsid w:val="001223C5"/>
    <w:rsid w:val="00123053"/>
    <w:rsid w:val="00124583"/>
    <w:rsid w:val="0012694D"/>
    <w:rsid w:val="00131FF9"/>
    <w:rsid w:val="0013323C"/>
    <w:rsid w:val="001353D9"/>
    <w:rsid w:val="001356CA"/>
    <w:rsid w:val="00135B83"/>
    <w:rsid w:val="00142E48"/>
    <w:rsid w:val="001460A2"/>
    <w:rsid w:val="00152781"/>
    <w:rsid w:val="00152DEC"/>
    <w:rsid w:val="00152DF3"/>
    <w:rsid w:val="001538D0"/>
    <w:rsid w:val="0016306F"/>
    <w:rsid w:val="001702A3"/>
    <w:rsid w:val="0017077B"/>
    <w:rsid w:val="001830CD"/>
    <w:rsid w:val="0018340E"/>
    <w:rsid w:val="00184BB0"/>
    <w:rsid w:val="00184C09"/>
    <w:rsid w:val="001A0546"/>
    <w:rsid w:val="001A19BA"/>
    <w:rsid w:val="001A2372"/>
    <w:rsid w:val="001A483E"/>
    <w:rsid w:val="001A5B2B"/>
    <w:rsid w:val="001B4C63"/>
    <w:rsid w:val="001B6D30"/>
    <w:rsid w:val="001C365D"/>
    <w:rsid w:val="001C38F4"/>
    <w:rsid w:val="001C70A2"/>
    <w:rsid w:val="001C7564"/>
    <w:rsid w:val="001D3C44"/>
    <w:rsid w:val="001D498A"/>
    <w:rsid w:val="001D7CEA"/>
    <w:rsid w:val="001E3053"/>
    <w:rsid w:val="001E4AE4"/>
    <w:rsid w:val="001E6085"/>
    <w:rsid w:val="001E7F32"/>
    <w:rsid w:val="001F5422"/>
    <w:rsid w:val="001F5A7B"/>
    <w:rsid w:val="00200740"/>
    <w:rsid w:val="00203039"/>
    <w:rsid w:val="00212EEB"/>
    <w:rsid w:val="0021409B"/>
    <w:rsid w:val="002146C1"/>
    <w:rsid w:val="002176F4"/>
    <w:rsid w:val="00234C1C"/>
    <w:rsid w:val="00235BD5"/>
    <w:rsid w:val="00242BD4"/>
    <w:rsid w:val="00243484"/>
    <w:rsid w:val="00247A79"/>
    <w:rsid w:val="00247AB8"/>
    <w:rsid w:val="00247C8B"/>
    <w:rsid w:val="00251132"/>
    <w:rsid w:val="00257EDC"/>
    <w:rsid w:val="002625CC"/>
    <w:rsid w:val="00262921"/>
    <w:rsid w:val="00277633"/>
    <w:rsid w:val="00282041"/>
    <w:rsid w:val="00282064"/>
    <w:rsid w:val="00287868"/>
    <w:rsid w:val="00294EA1"/>
    <w:rsid w:val="00296754"/>
    <w:rsid w:val="002B1A2A"/>
    <w:rsid w:val="002B5D04"/>
    <w:rsid w:val="002B719F"/>
    <w:rsid w:val="002C5AD2"/>
    <w:rsid w:val="002C69F9"/>
    <w:rsid w:val="002C7E5B"/>
    <w:rsid w:val="002D32BF"/>
    <w:rsid w:val="002D5837"/>
    <w:rsid w:val="002E1A04"/>
    <w:rsid w:val="002E2934"/>
    <w:rsid w:val="002E3970"/>
    <w:rsid w:val="002F7DB6"/>
    <w:rsid w:val="00301BCE"/>
    <w:rsid w:val="00305A8F"/>
    <w:rsid w:val="003159A6"/>
    <w:rsid w:val="0032190F"/>
    <w:rsid w:val="00321C01"/>
    <w:rsid w:val="003259AD"/>
    <w:rsid w:val="00327725"/>
    <w:rsid w:val="003329C3"/>
    <w:rsid w:val="00343EA8"/>
    <w:rsid w:val="003440AC"/>
    <w:rsid w:val="00344EBB"/>
    <w:rsid w:val="00347F8C"/>
    <w:rsid w:val="00352485"/>
    <w:rsid w:val="00352FBC"/>
    <w:rsid w:val="00353B79"/>
    <w:rsid w:val="00364FBE"/>
    <w:rsid w:val="0037109B"/>
    <w:rsid w:val="00372419"/>
    <w:rsid w:val="0037742C"/>
    <w:rsid w:val="0038070D"/>
    <w:rsid w:val="0038194F"/>
    <w:rsid w:val="0038424E"/>
    <w:rsid w:val="003865AC"/>
    <w:rsid w:val="00393DF2"/>
    <w:rsid w:val="0039766A"/>
    <w:rsid w:val="003A02E1"/>
    <w:rsid w:val="003A3A99"/>
    <w:rsid w:val="003A46EB"/>
    <w:rsid w:val="003A5336"/>
    <w:rsid w:val="003A54A1"/>
    <w:rsid w:val="003B1AB3"/>
    <w:rsid w:val="003B47FA"/>
    <w:rsid w:val="003B6180"/>
    <w:rsid w:val="003C3480"/>
    <w:rsid w:val="003C4EA0"/>
    <w:rsid w:val="003D7EFC"/>
    <w:rsid w:val="003E09F1"/>
    <w:rsid w:val="003E0F4B"/>
    <w:rsid w:val="003E43B1"/>
    <w:rsid w:val="003F143F"/>
    <w:rsid w:val="003F1C31"/>
    <w:rsid w:val="003F1F03"/>
    <w:rsid w:val="00405157"/>
    <w:rsid w:val="00406F4A"/>
    <w:rsid w:val="00414083"/>
    <w:rsid w:val="00417EA1"/>
    <w:rsid w:val="00423221"/>
    <w:rsid w:val="00423E22"/>
    <w:rsid w:val="004311A2"/>
    <w:rsid w:val="004441D1"/>
    <w:rsid w:val="0044512E"/>
    <w:rsid w:val="0046000A"/>
    <w:rsid w:val="004638E5"/>
    <w:rsid w:val="004665FD"/>
    <w:rsid w:val="00467841"/>
    <w:rsid w:val="0047206D"/>
    <w:rsid w:val="00474689"/>
    <w:rsid w:val="00475855"/>
    <w:rsid w:val="004770DD"/>
    <w:rsid w:val="00477E09"/>
    <w:rsid w:val="00477F27"/>
    <w:rsid w:val="00481400"/>
    <w:rsid w:val="00485662"/>
    <w:rsid w:val="004867E1"/>
    <w:rsid w:val="004A4DFE"/>
    <w:rsid w:val="004B38FC"/>
    <w:rsid w:val="004C0803"/>
    <w:rsid w:val="004D2079"/>
    <w:rsid w:val="004D39BC"/>
    <w:rsid w:val="004E4555"/>
    <w:rsid w:val="004F07E0"/>
    <w:rsid w:val="004F45E5"/>
    <w:rsid w:val="004F4B34"/>
    <w:rsid w:val="00503479"/>
    <w:rsid w:val="00504528"/>
    <w:rsid w:val="00506F76"/>
    <w:rsid w:val="0051024E"/>
    <w:rsid w:val="005152D1"/>
    <w:rsid w:val="00525085"/>
    <w:rsid w:val="00537070"/>
    <w:rsid w:val="00542E8A"/>
    <w:rsid w:val="005468C9"/>
    <w:rsid w:val="0055035F"/>
    <w:rsid w:val="0055120B"/>
    <w:rsid w:val="00554D86"/>
    <w:rsid w:val="00555E62"/>
    <w:rsid w:val="00557A00"/>
    <w:rsid w:val="0056085B"/>
    <w:rsid w:val="00561A2B"/>
    <w:rsid w:val="00561B5F"/>
    <w:rsid w:val="00567D7E"/>
    <w:rsid w:val="005705AE"/>
    <w:rsid w:val="0057697E"/>
    <w:rsid w:val="00577BEC"/>
    <w:rsid w:val="00580C10"/>
    <w:rsid w:val="00582061"/>
    <w:rsid w:val="00582D85"/>
    <w:rsid w:val="005834E3"/>
    <w:rsid w:val="00583FE9"/>
    <w:rsid w:val="00585A9B"/>
    <w:rsid w:val="0058675D"/>
    <w:rsid w:val="0059186E"/>
    <w:rsid w:val="005943E8"/>
    <w:rsid w:val="005969DA"/>
    <w:rsid w:val="005A49C6"/>
    <w:rsid w:val="005B42C0"/>
    <w:rsid w:val="005B4B4A"/>
    <w:rsid w:val="005B7A8A"/>
    <w:rsid w:val="005C07A2"/>
    <w:rsid w:val="005D0A64"/>
    <w:rsid w:val="005D1AA3"/>
    <w:rsid w:val="005D4806"/>
    <w:rsid w:val="005D5BA0"/>
    <w:rsid w:val="005E074C"/>
    <w:rsid w:val="005E12E8"/>
    <w:rsid w:val="005F1C2C"/>
    <w:rsid w:val="006103DB"/>
    <w:rsid w:val="00617830"/>
    <w:rsid w:val="00620554"/>
    <w:rsid w:val="00624315"/>
    <w:rsid w:val="00624A07"/>
    <w:rsid w:val="00631C10"/>
    <w:rsid w:val="00631C74"/>
    <w:rsid w:val="0063336C"/>
    <w:rsid w:val="006337B7"/>
    <w:rsid w:val="00635985"/>
    <w:rsid w:val="006415E9"/>
    <w:rsid w:val="00643BD6"/>
    <w:rsid w:val="00654A2A"/>
    <w:rsid w:val="00654C93"/>
    <w:rsid w:val="00655AE4"/>
    <w:rsid w:val="0065754B"/>
    <w:rsid w:val="006644AD"/>
    <w:rsid w:val="00664519"/>
    <w:rsid w:val="006663CA"/>
    <w:rsid w:val="006820B5"/>
    <w:rsid w:val="006822BF"/>
    <w:rsid w:val="006835BB"/>
    <w:rsid w:val="00687098"/>
    <w:rsid w:val="006905A9"/>
    <w:rsid w:val="00690D51"/>
    <w:rsid w:val="0069250E"/>
    <w:rsid w:val="00692B86"/>
    <w:rsid w:val="0069351B"/>
    <w:rsid w:val="006A4B79"/>
    <w:rsid w:val="006B46DE"/>
    <w:rsid w:val="006B6F7D"/>
    <w:rsid w:val="006C1011"/>
    <w:rsid w:val="006C1E81"/>
    <w:rsid w:val="006C4336"/>
    <w:rsid w:val="006D3C04"/>
    <w:rsid w:val="006D6B86"/>
    <w:rsid w:val="006D6E82"/>
    <w:rsid w:val="006E0B17"/>
    <w:rsid w:val="006E5421"/>
    <w:rsid w:val="006E5DF3"/>
    <w:rsid w:val="006E65D8"/>
    <w:rsid w:val="006E6C29"/>
    <w:rsid w:val="006F3ACD"/>
    <w:rsid w:val="00702B11"/>
    <w:rsid w:val="0070308C"/>
    <w:rsid w:val="0070752A"/>
    <w:rsid w:val="00715542"/>
    <w:rsid w:val="00715616"/>
    <w:rsid w:val="007164C0"/>
    <w:rsid w:val="00716781"/>
    <w:rsid w:val="00716961"/>
    <w:rsid w:val="0072717A"/>
    <w:rsid w:val="007271FD"/>
    <w:rsid w:val="00727CFD"/>
    <w:rsid w:val="00737423"/>
    <w:rsid w:val="00743B28"/>
    <w:rsid w:val="00750682"/>
    <w:rsid w:val="00751E24"/>
    <w:rsid w:val="007571FF"/>
    <w:rsid w:val="00766345"/>
    <w:rsid w:val="00766A98"/>
    <w:rsid w:val="0077168F"/>
    <w:rsid w:val="00773223"/>
    <w:rsid w:val="00782AFE"/>
    <w:rsid w:val="00784E37"/>
    <w:rsid w:val="00784ECB"/>
    <w:rsid w:val="007855C9"/>
    <w:rsid w:val="007973B6"/>
    <w:rsid w:val="007A1625"/>
    <w:rsid w:val="007A6049"/>
    <w:rsid w:val="007A75B1"/>
    <w:rsid w:val="007A77BC"/>
    <w:rsid w:val="007B2419"/>
    <w:rsid w:val="007B5A08"/>
    <w:rsid w:val="007B6347"/>
    <w:rsid w:val="007B686D"/>
    <w:rsid w:val="007C59DA"/>
    <w:rsid w:val="007C5E1A"/>
    <w:rsid w:val="007C6B8F"/>
    <w:rsid w:val="007C70FB"/>
    <w:rsid w:val="007D2142"/>
    <w:rsid w:val="007D2F12"/>
    <w:rsid w:val="007D4BA7"/>
    <w:rsid w:val="007D6B99"/>
    <w:rsid w:val="007E7C95"/>
    <w:rsid w:val="007F64E0"/>
    <w:rsid w:val="007F7D40"/>
    <w:rsid w:val="00800636"/>
    <w:rsid w:val="008040A3"/>
    <w:rsid w:val="008041FF"/>
    <w:rsid w:val="00805FF5"/>
    <w:rsid w:val="008106A8"/>
    <w:rsid w:val="00813931"/>
    <w:rsid w:val="00815B52"/>
    <w:rsid w:val="008172B8"/>
    <w:rsid w:val="008177B9"/>
    <w:rsid w:val="00817C9F"/>
    <w:rsid w:val="0082185F"/>
    <w:rsid w:val="00825A49"/>
    <w:rsid w:val="00834108"/>
    <w:rsid w:val="008501F0"/>
    <w:rsid w:val="0085289D"/>
    <w:rsid w:val="00864240"/>
    <w:rsid w:val="00864A85"/>
    <w:rsid w:val="008717E6"/>
    <w:rsid w:val="00872D71"/>
    <w:rsid w:val="008761E5"/>
    <w:rsid w:val="00876E2D"/>
    <w:rsid w:val="008816E0"/>
    <w:rsid w:val="00881A23"/>
    <w:rsid w:val="00883F7C"/>
    <w:rsid w:val="008946C0"/>
    <w:rsid w:val="00896D6A"/>
    <w:rsid w:val="008A7DF4"/>
    <w:rsid w:val="008B4C68"/>
    <w:rsid w:val="008B4F99"/>
    <w:rsid w:val="008B59F7"/>
    <w:rsid w:val="008C0521"/>
    <w:rsid w:val="008C1803"/>
    <w:rsid w:val="008C4462"/>
    <w:rsid w:val="008C5A25"/>
    <w:rsid w:val="008C660C"/>
    <w:rsid w:val="008D0315"/>
    <w:rsid w:val="008D4A87"/>
    <w:rsid w:val="008D7632"/>
    <w:rsid w:val="008D7955"/>
    <w:rsid w:val="008E0036"/>
    <w:rsid w:val="008E045A"/>
    <w:rsid w:val="008E2CDC"/>
    <w:rsid w:val="008E3A73"/>
    <w:rsid w:val="008E5698"/>
    <w:rsid w:val="008F24AB"/>
    <w:rsid w:val="008F3F78"/>
    <w:rsid w:val="00903AC7"/>
    <w:rsid w:val="0090639C"/>
    <w:rsid w:val="0091330D"/>
    <w:rsid w:val="00915437"/>
    <w:rsid w:val="009173F5"/>
    <w:rsid w:val="00920439"/>
    <w:rsid w:val="00922502"/>
    <w:rsid w:val="00924F34"/>
    <w:rsid w:val="0092550F"/>
    <w:rsid w:val="00926C13"/>
    <w:rsid w:val="00932F67"/>
    <w:rsid w:val="00934C9C"/>
    <w:rsid w:val="009357BB"/>
    <w:rsid w:val="00936BDE"/>
    <w:rsid w:val="009424A4"/>
    <w:rsid w:val="00952D39"/>
    <w:rsid w:val="00953D08"/>
    <w:rsid w:val="009659DE"/>
    <w:rsid w:val="0096655B"/>
    <w:rsid w:val="00967B5B"/>
    <w:rsid w:val="00970B7F"/>
    <w:rsid w:val="00975351"/>
    <w:rsid w:val="0097641C"/>
    <w:rsid w:val="009775CE"/>
    <w:rsid w:val="009809EA"/>
    <w:rsid w:val="00980BA9"/>
    <w:rsid w:val="009816ED"/>
    <w:rsid w:val="0098331E"/>
    <w:rsid w:val="009A0278"/>
    <w:rsid w:val="009A0AE3"/>
    <w:rsid w:val="009A14D2"/>
    <w:rsid w:val="009A2E0E"/>
    <w:rsid w:val="009A420B"/>
    <w:rsid w:val="009A4AD9"/>
    <w:rsid w:val="009A6061"/>
    <w:rsid w:val="009A6391"/>
    <w:rsid w:val="009B7DBF"/>
    <w:rsid w:val="009C3064"/>
    <w:rsid w:val="009C4DDE"/>
    <w:rsid w:val="009D330E"/>
    <w:rsid w:val="009D6E77"/>
    <w:rsid w:val="009E2C5E"/>
    <w:rsid w:val="009E3480"/>
    <w:rsid w:val="009E3673"/>
    <w:rsid w:val="009F0669"/>
    <w:rsid w:val="009F09AF"/>
    <w:rsid w:val="009F0FB7"/>
    <w:rsid w:val="009F6F68"/>
    <w:rsid w:val="00A043FF"/>
    <w:rsid w:val="00A04FA8"/>
    <w:rsid w:val="00A10734"/>
    <w:rsid w:val="00A135B6"/>
    <w:rsid w:val="00A14CB1"/>
    <w:rsid w:val="00A21C54"/>
    <w:rsid w:val="00A22671"/>
    <w:rsid w:val="00A261C1"/>
    <w:rsid w:val="00A26CDE"/>
    <w:rsid w:val="00A30F17"/>
    <w:rsid w:val="00A32211"/>
    <w:rsid w:val="00A37D14"/>
    <w:rsid w:val="00A4146C"/>
    <w:rsid w:val="00A4345F"/>
    <w:rsid w:val="00A44855"/>
    <w:rsid w:val="00A456BE"/>
    <w:rsid w:val="00A50E43"/>
    <w:rsid w:val="00A51D49"/>
    <w:rsid w:val="00A55B81"/>
    <w:rsid w:val="00A6032B"/>
    <w:rsid w:val="00A63687"/>
    <w:rsid w:val="00A64BE3"/>
    <w:rsid w:val="00A70B6C"/>
    <w:rsid w:val="00A743EA"/>
    <w:rsid w:val="00A807EE"/>
    <w:rsid w:val="00A80C03"/>
    <w:rsid w:val="00A81299"/>
    <w:rsid w:val="00A81977"/>
    <w:rsid w:val="00A8287C"/>
    <w:rsid w:val="00A960FC"/>
    <w:rsid w:val="00A9760D"/>
    <w:rsid w:val="00AA02D4"/>
    <w:rsid w:val="00AA2239"/>
    <w:rsid w:val="00AA7E76"/>
    <w:rsid w:val="00AB3E76"/>
    <w:rsid w:val="00AB4CBF"/>
    <w:rsid w:val="00AB5393"/>
    <w:rsid w:val="00AC2CB3"/>
    <w:rsid w:val="00AC651A"/>
    <w:rsid w:val="00AC7B32"/>
    <w:rsid w:val="00AC7C18"/>
    <w:rsid w:val="00AD286C"/>
    <w:rsid w:val="00AD2CA9"/>
    <w:rsid w:val="00AD4F5D"/>
    <w:rsid w:val="00AD541A"/>
    <w:rsid w:val="00AD725D"/>
    <w:rsid w:val="00AE2263"/>
    <w:rsid w:val="00AE79FE"/>
    <w:rsid w:val="00AF03F8"/>
    <w:rsid w:val="00AF0F8D"/>
    <w:rsid w:val="00AF601D"/>
    <w:rsid w:val="00B02FF9"/>
    <w:rsid w:val="00B077A3"/>
    <w:rsid w:val="00B12D7F"/>
    <w:rsid w:val="00B172CE"/>
    <w:rsid w:val="00B224C9"/>
    <w:rsid w:val="00B264D1"/>
    <w:rsid w:val="00B3491C"/>
    <w:rsid w:val="00B52342"/>
    <w:rsid w:val="00B60501"/>
    <w:rsid w:val="00B66382"/>
    <w:rsid w:val="00B66E41"/>
    <w:rsid w:val="00B70EF9"/>
    <w:rsid w:val="00B71DEB"/>
    <w:rsid w:val="00B720A6"/>
    <w:rsid w:val="00B75F8C"/>
    <w:rsid w:val="00B82A14"/>
    <w:rsid w:val="00B8671B"/>
    <w:rsid w:val="00B868EF"/>
    <w:rsid w:val="00B90C02"/>
    <w:rsid w:val="00BA095D"/>
    <w:rsid w:val="00BA3163"/>
    <w:rsid w:val="00BB0250"/>
    <w:rsid w:val="00BC09C5"/>
    <w:rsid w:val="00BC1D3A"/>
    <w:rsid w:val="00BC2C67"/>
    <w:rsid w:val="00BD3EE4"/>
    <w:rsid w:val="00BE7388"/>
    <w:rsid w:val="00BF066E"/>
    <w:rsid w:val="00BF1E1D"/>
    <w:rsid w:val="00BF33FE"/>
    <w:rsid w:val="00BF3534"/>
    <w:rsid w:val="00BF3EF3"/>
    <w:rsid w:val="00BF6E2B"/>
    <w:rsid w:val="00C023DA"/>
    <w:rsid w:val="00C06F76"/>
    <w:rsid w:val="00C12C03"/>
    <w:rsid w:val="00C2141F"/>
    <w:rsid w:val="00C26FCB"/>
    <w:rsid w:val="00C3621E"/>
    <w:rsid w:val="00C37BDF"/>
    <w:rsid w:val="00C42984"/>
    <w:rsid w:val="00C438C6"/>
    <w:rsid w:val="00C45C6F"/>
    <w:rsid w:val="00C46A0E"/>
    <w:rsid w:val="00C5017B"/>
    <w:rsid w:val="00C55AF8"/>
    <w:rsid w:val="00C6335E"/>
    <w:rsid w:val="00C70204"/>
    <w:rsid w:val="00C71AED"/>
    <w:rsid w:val="00C755DC"/>
    <w:rsid w:val="00C77DC4"/>
    <w:rsid w:val="00C81ABF"/>
    <w:rsid w:val="00C83DEE"/>
    <w:rsid w:val="00C861E7"/>
    <w:rsid w:val="00C92E67"/>
    <w:rsid w:val="00CA2BA8"/>
    <w:rsid w:val="00CA58C1"/>
    <w:rsid w:val="00CA5BFD"/>
    <w:rsid w:val="00CB1791"/>
    <w:rsid w:val="00CB2E2A"/>
    <w:rsid w:val="00CC4F5F"/>
    <w:rsid w:val="00CC7C11"/>
    <w:rsid w:val="00CD545F"/>
    <w:rsid w:val="00CF1CCE"/>
    <w:rsid w:val="00CF683B"/>
    <w:rsid w:val="00CF7E6D"/>
    <w:rsid w:val="00D04271"/>
    <w:rsid w:val="00D04ADE"/>
    <w:rsid w:val="00D2174E"/>
    <w:rsid w:val="00D24E42"/>
    <w:rsid w:val="00D25F22"/>
    <w:rsid w:val="00D343AD"/>
    <w:rsid w:val="00D3489E"/>
    <w:rsid w:val="00D5083D"/>
    <w:rsid w:val="00D52279"/>
    <w:rsid w:val="00D60808"/>
    <w:rsid w:val="00D624E6"/>
    <w:rsid w:val="00D8301D"/>
    <w:rsid w:val="00D8332C"/>
    <w:rsid w:val="00D84DB9"/>
    <w:rsid w:val="00D85405"/>
    <w:rsid w:val="00D907AC"/>
    <w:rsid w:val="00DA0006"/>
    <w:rsid w:val="00DA3DDE"/>
    <w:rsid w:val="00DA5B3B"/>
    <w:rsid w:val="00DA6F8E"/>
    <w:rsid w:val="00DB24A1"/>
    <w:rsid w:val="00DB32E0"/>
    <w:rsid w:val="00DB3E60"/>
    <w:rsid w:val="00DC021B"/>
    <w:rsid w:val="00DC0F25"/>
    <w:rsid w:val="00DC29CA"/>
    <w:rsid w:val="00DC5487"/>
    <w:rsid w:val="00DD4D9F"/>
    <w:rsid w:val="00DD56BE"/>
    <w:rsid w:val="00DD6409"/>
    <w:rsid w:val="00DF7ABC"/>
    <w:rsid w:val="00E001D7"/>
    <w:rsid w:val="00E02F96"/>
    <w:rsid w:val="00E03188"/>
    <w:rsid w:val="00E03E72"/>
    <w:rsid w:val="00E06A95"/>
    <w:rsid w:val="00E06C71"/>
    <w:rsid w:val="00E11F2F"/>
    <w:rsid w:val="00E12DAF"/>
    <w:rsid w:val="00E1483C"/>
    <w:rsid w:val="00E14F00"/>
    <w:rsid w:val="00E25653"/>
    <w:rsid w:val="00E30D8C"/>
    <w:rsid w:val="00E32693"/>
    <w:rsid w:val="00E44604"/>
    <w:rsid w:val="00E468BB"/>
    <w:rsid w:val="00E5642E"/>
    <w:rsid w:val="00E57285"/>
    <w:rsid w:val="00E6026C"/>
    <w:rsid w:val="00E6655D"/>
    <w:rsid w:val="00E757A9"/>
    <w:rsid w:val="00E85AE2"/>
    <w:rsid w:val="00E90ACA"/>
    <w:rsid w:val="00E94310"/>
    <w:rsid w:val="00E97A38"/>
    <w:rsid w:val="00EA0254"/>
    <w:rsid w:val="00EA12F9"/>
    <w:rsid w:val="00EA20A1"/>
    <w:rsid w:val="00EA2315"/>
    <w:rsid w:val="00EA47BD"/>
    <w:rsid w:val="00EA577C"/>
    <w:rsid w:val="00EC30FD"/>
    <w:rsid w:val="00EC4A4A"/>
    <w:rsid w:val="00EE2CF7"/>
    <w:rsid w:val="00F007F2"/>
    <w:rsid w:val="00F00B94"/>
    <w:rsid w:val="00F0173F"/>
    <w:rsid w:val="00F019B0"/>
    <w:rsid w:val="00F05904"/>
    <w:rsid w:val="00F0593C"/>
    <w:rsid w:val="00F1064B"/>
    <w:rsid w:val="00F12867"/>
    <w:rsid w:val="00F15398"/>
    <w:rsid w:val="00F16DE4"/>
    <w:rsid w:val="00F2148B"/>
    <w:rsid w:val="00F26D37"/>
    <w:rsid w:val="00F37EDA"/>
    <w:rsid w:val="00F41CC6"/>
    <w:rsid w:val="00F43A32"/>
    <w:rsid w:val="00F45E29"/>
    <w:rsid w:val="00F57597"/>
    <w:rsid w:val="00F6198F"/>
    <w:rsid w:val="00F67339"/>
    <w:rsid w:val="00F70F7E"/>
    <w:rsid w:val="00F71699"/>
    <w:rsid w:val="00F75F97"/>
    <w:rsid w:val="00F84F42"/>
    <w:rsid w:val="00F91F28"/>
    <w:rsid w:val="00F92446"/>
    <w:rsid w:val="00F9280A"/>
    <w:rsid w:val="00FA15C8"/>
    <w:rsid w:val="00FA2260"/>
    <w:rsid w:val="00FA6FEF"/>
    <w:rsid w:val="00FB694C"/>
    <w:rsid w:val="00FC1A01"/>
    <w:rsid w:val="00FE0CD9"/>
    <w:rsid w:val="00FE2C2D"/>
    <w:rsid w:val="00FE3361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6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B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B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B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B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5BA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440A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83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683B"/>
  </w:style>
  <w:style w:type="paragraph" w:styleId="Footer">
    <w:name w:val="footer"/>
    <w:basedOn w:val="Normal"/>
    <w:link w:val="FooterChar"/>
    <w:uiPriority w:val="99"/>
    <w:unhideWhenUsed/>
    <w:rsid w:val="00CF683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683B"/>
  </w:style>
  <w:style w:type="character" w:styleId="Hyperlink">
    <w:name w:val="Hyperlink"/>
    <w:basedOn w:val="DefaultParagraphFont"/>
    <w:uiPriority w:val="99"/>
    <w:unhideWhenUsed/>
    <w:rsid w:val="00AE79FE"/>
    <w:rPr>
      <w:color w:val="0000FF" w:themeColor="hyperlink"/>
      <w:u w:val="single"/>
    </w:rPr>
  </w:style>
  <w:style w:type="paragraph" w:customStyle="1" w:styleId="title1">
    <w:name w:val="title1"/>
    <w:basedOn w:val="Normal"/>
    <w:rsid w:val="00B868EF"/>
    <w:pPr>
      <w:spacing w:after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B868EF"/>
    <w:pPr>
      <w:spacing w:after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B868EF"/>
    <w:pPr>
      <w:spacing w:after="0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B868EF"/>
  </w:style>
  <w:style w:type="paragraph" w:customStyle="1" w:styleId="ColorfulList-Accent11">
    <w:name w:val="Colorful List - Accent 11"/>
    <w:basedOn w:val="Normal"/>
    <w:uiPriority w:val="34"/>
    <w:qFormat/>
    <w:rsid w:val="00474689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E3361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3361"/>
    <w:rPr>
      <w:rFonts w:ascii="Consolas" w:hAnsi="Consolas"/>
      <w:sz w:val="21"/>
      <w:szCs w:val="21"/>
    </w:rPr>
  </w:style>
  <w:style w:type="paragraph" w:customStyle="1" w:styleId="Default">
    <w:name w:val="Default"/>
    <w:rsid w:val="0038424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019B0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1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6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B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B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B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B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5BA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440A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83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683B"/>
  </w:style>
  <w:style w:type="paragraph" w:styleId="Footer">
    <w:name w:val="footer"/>
    <w:basedOn w:val="Normal"/>
    <w:link w:val="FooterChar"/>
    <w:uiPriority w:val="99"/>
    <w:unhideWhenUsed/>
    <w:rsid w:val="00CF683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683B"/>
  </w:style>
  <w:style w:type="character" w:styleId="Hyperlink">
    <w:name w:val="Hyperlink"/>
    <w:basedOn w:val="DefaultParagraphFont"/>
    <w:uiPriority w:val="99"/>
    <w:unhideWhenUsed/>
    <w:rsid w:val="00AE79FE"/>
    <w:rPr>
      <w:color w:val="0000FF" w:themeColor="hyperlink"/>
      <w:u w:val="single"/>
    </w:rPr>
  </w:style>
  <w:style w:type="paragraph" w:customStyle="1" w:styleId="title1">
    <w:name w:val="title1"/>
    <w:basedOn w:val="Normal"/>
    <w:rsid w:val="00B868EF"/>
    <w:pPr>
      <w:spacing w:after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B868EF"/>
    <w:pPr>
      <w:spacing w:after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B868EF"/>
    <w:pPr>
      <w:spacing w:after="0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B868EF"/>
  </w:style>
  <w:style w:type="paragraph" w:customStyle="1" w:styleId="ColorfulList-Accent11">
    <w:name w:val="Colorful List - Accent 11"/>
    <w:basedOn w:val="Normal"/>
    <w:uiPriority w:val="34"/>
    <w:qFormat/>
    <w:rsid w:val="00474689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E3361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3361"/>
    <w:rPr>
      <w:rFonts w:ascii="Consolas" w:hAnsi="Consolas"/>
      <w:sz w:val="21"/>
      <w:szCs w:val="21"/>
    </w:rPr>
  </w:style>
  <w:style w:type="paragraph" w:customStyle="1" w:styleId="Default">
    <w:name w:val="Default"/>
    <w:rsid w:val="0038424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019B0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1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5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77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49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4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09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138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3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66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97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62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0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36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4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18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277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9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6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8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14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58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10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68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50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629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0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1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6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48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1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79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79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13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643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680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770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91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2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370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77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8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09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51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31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44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7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18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144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2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0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5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1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3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8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7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184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4077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7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570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7570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85076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3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312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53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5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88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28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92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609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679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8290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7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6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8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8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88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45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82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7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82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16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931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61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8802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26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477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681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679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93086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063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05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4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721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0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43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75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94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14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76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28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22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37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0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6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0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10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0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252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95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8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58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9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99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36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44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15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4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9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14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0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06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6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0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73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9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8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7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76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8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00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06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39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9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34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2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56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73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0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88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03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7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94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1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3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12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9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80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9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1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16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4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5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98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84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89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9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245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552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2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1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1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93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430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25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43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07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200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363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206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9101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08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89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194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23317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7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57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74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5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91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02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1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77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037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8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79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7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97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3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34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55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2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111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8243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8988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9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0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2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1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1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56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758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15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4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7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0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75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6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0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33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7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673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68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9782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06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78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4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4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824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5182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0830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63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228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537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8369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6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9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22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27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0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6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2C591-9CBF-4544-AF49-AB5EF4CA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Beall, Bernard (CDC/OID/NCIRD)</dc:creator>
  <cp:lastModifiedBy>CDC User</cp:lastModifiedBy>
  <cp:revision>6</cp:revision>
  <cp:lastPrinted>2014-04-14T13:54:00Z</cp:lastPrinted>
  <dcterms:created xsi:type="dcterms:W3CDTF">2014-04-16T18:25:00Z</dcterms:created>
  <dcterms:modified xsi:type="dcterms:W3CDTF">2014-05-29T21:17:00Z</dcterms:modified>
</cp:coreProperties>
</file>