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A1" w:rsidRPr="00B55A0B" w:rsidRDefault="00262851" w:rsidP="00216B8E">
      <w:pPr>
        <w:ind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file 1</w:t>
      </w:r>
      <w:r w:rsidR="00944EA1" w:rsidRPr="00B55A0B">
        <w:rPr>
          <w:rFonts w:ascii="Times New Roman" w:hAnsi="Times New Roman" w:cs="Times New Roman"/>
          <w:b/>
        </w:rPr>
        <w:t xml:space="preserve"> </w:t>
      </w:r>
      <w:r w:rsidR="00944EA1" w:rsidRPr="00B55A0B">
        <w:rPr>
          <w:rFonts w:ascii="Times New Roman" w:hAnsi="Times New Roman" w:cs="Times New Roman"/>
        </w:rPr>
        <w:t>Asse</w:t>
      </w:r>
      <w:r w:rsidR="00944EA1">
        <w:rPr>
          <w:rFonts w:ascii="Times New Roman" w:hAnsi="Times New Roman" w:cs="Times New Roman"/>
        </w:rPr>
        <w:t xml:space="preserve">ssment of the 2002 Pohnpei STEPS </w:t>
      </w:r>
      <w:r w:rsidR="00944EA1" w:rsidRPr="00B55A0B">
        <w:rPr>
          <w:rFonts w:ascii="Times New Roman" w:hAnsi="Times New Roman" w:cs="Times New Roman"/>
        </w:rPr>
        <w:t>data</w:t>
      </w:r>
      <w:r w:rsidR="00103F1C">
        <w:rPr>
          <w:rFonts w:ascii="Times New Roman" w:hAnsi="Times New Roman" w:cs="Times New Roman"/>
        </w:rPr>
        <w:t>set</w:t>
      </w:r>
      <w:r w:rsidR="00944EA1" w:rsidRPr="00B55A0B">
        <w:rPr>
          <w:rFonts w:ascii="Times New Roman" w:hAnsi="Times New Roman" w:cs="Times New Roman"/>
        </w:rPr>
        <w:t>: Criterion, definition, and application to the secondary analysis</w:t>
      </w:r>
    </w:p>
    <w:tbl>
      <w:tblPr>
        <w:tblpPr w:leftFromText="180" w:rightFromText="180" w:vertAnchor="page" w:horzAnchor="page" w:tblpX="1455" w:tblpY="1905"/>
        <w:tblW w:w="53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4" w:type="dxa"/>
          <w:bottom w:w="43" w:type="dxa"/>
          <w:right w:w="14" w:type="dxa"/>
        </w:tblCellMar>
        <w:tblLook w:val="0660"/>
      </w:tblPr>
      <w:tblGrid>
        <w:gridCol w:w="1449"/>
        <w:gridCol w:w="1749"/>
        <w:gridCol w:w="6890"/>
      </w:tblGrid>
      <w:tr w:rsidR="008338C8" w:rsidRPr="00EC6C50" w:rsidTr="008338C8">
        <w:trPr>
          <w:trHeight w:val="307"/>
        </w:trPr>
        <w:tc>
          <w:tcPr>
            <w:tcW w:w="718" w:type="pct"/>
            <w:shd w:val="clear" w:color="auto" w:fill="auto"/>
            <w:tcMar>
              <w:top w:w="14" w:type="dxa"/>
              <w:bottom w:w="14" w:type="dxa"/>
            </w:tcMar>
            <w:vAlign w:val="bottom"/>
          </w:tcPr>
          <w:p w:rsidR="008338C8" w:rsidRPr="00103F1C" w:rsidRDefault="008338C8" w:rsidP="008338C8">
            <w:pPr>
              <w:spacing w:before="60" w:after="60"/>
              <w:ind w:right="43"/>
              <w:rPr>
                <w:rFonts w:ascii="Arial" w:hAnsi="Arial" w:cs="Times New Roman"/>
                <w:b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b/>
                <w:sz w:val="20"/>
                <w:szCs w:val="20"/>
              </w:rPr>
              <w:t>Assessment criterion</w:t>
            </w:r>
            <w:r w:rsidRPr="00103F1C">
              <w:rPr>
                <w:rFonts w:ascii="Arial" w:hAnsi="Arial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67" w:type="pct"/>
            <w:shd w:val="clear" w:color="auto" w:fill="auto"/>
            <w:tcMar>
              <w:top w:w="14" w:type="dxa"/>
              <w:bottom w:w="14" w:type="dxa"/>
            </w:tcMar>
            <w:vAlign w:val="bottom"/>
          </w:tcPr>
          <w:p w:rsidR="008338C8" w:rsidRPr="00103F1C" w:rsidRDefault="008338C8" w:rsidP="008338C8">
            <w:pPr>
              <w:spacing w:before="60" w:after="60"/>
              <w:ind w:right="43"/>
              <w:rPr>
                <w:rFonts w:ascii="Arial" w:hAnsi="Arial" w:cs="Times New Roman"/>
                <w:b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b/>
                <w:sz w:val="20"/>
                <w:szCs w:val="20"/>
              </w:rPr>
              <w:t>Definition</w:t>
            </w:r>
          </w:p>
        </w:tc>
        <w:tc>
          <w:tcPr>
            <w:tcW w:w="3415" w:type="pct"/>
            <w:shd w:val="clear" w:color="auto" w:fill="auto"/>
            <w:tcMar>
              <w:top w:w="14" w:type="dxa"/>
              <w:bottom w:w="14" w:type="dxa"/>
            </w:tcMar>
            <w:vAlign w:val="bottom"/>
          </w:tcPr>
          <w:p w:rsidR="008338C8" w:rsidRPr="00103F1C" w:rsidRDefault="008338C8" w:rsidP="008338C8">
            <w:pPr>
              <w:spacing w:before="60" w:after="60"/>
              <w:ind w:right="43"/>
              <w:rPr>
                <w:rFonts w:ascii="Arial" w:hAnsi="Arial" w:cs="Times New Roman"/>
                <w:b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b/>
                <w:sz w:val="20"/>
                <w:szCs w:val="20"/>
              </w:rPr>
              <w:t>Application to the secondary analysis</w:t>
            </w:r>
          </w:p>
        </w:tc>
      </w:tr>
      <w:tr w:rsidR="008338C8" w:rsidRPr="00EC6C50" w:rsidTr="008338C8">
        <w:trPr>
          <w:trHeight w:val="935"/>
        </w:trPr>
        <w:tc>
          <w:tcPr>
            <w:tcW w:w="718" w:type="pct"/>
            <w:vMerge w:val="restar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 w:after="60"/>
              <w:ind w:right="43"/>
              <w:rPr>
                <w:rFonts w:ascii="Arial" w:hAnsi="Arial" w:cs="Times New Roman"/>
                <w:b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b/>
                <w:sz w:val="20"/>
                <w:szCs w:val="20"/>
              </w:rPr>
              <w:t>Overall design</w:t>
            </w:r>
          </w:p>
        </w:tc>
        <w:tc>
          <w:tcPr>
            <w:tcW w:w="867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pStyle w:val="ListParagraph"/>
              <w:spacing w:before="60" w:after="60"/>
              <w:ind w:left="257" w:right="43" w:hanging="2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 xml:space="preserve">Availability of: </w:t>
            </w:r>
          </w:p>
          <w:p w:rsidR="008338C8" w:rsidRPr="00103F1C" w:rsidRDefault="008338C8" w:rsidP="008338C8">
            <w:pPr>
              <w:pStyle w:val="ListParagraph"/>
              <w:spacing w:before="60" w:after="60"/>
              <w:ind w:left="216" w:right="43" w:hanging="216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>1) Metadata</w:t>
            </w:r>
            <w:r w:rsidRPr="00103F1C">
              <w:rPr>
                <w:rFonts w:ascii="Arial" w:hAnsi="Arial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3415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 w:after="20"/>
              <w:ind w:right="43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sz w:val="20"/>
                <w:szCs w:val="20"/>
              </w:rPr>
              <w:t xml:space="preserve">Public website STEPS metadata (www.who.int/chp/steps/en/) includes: </w:t>
            </w:r>
          </w:p>
          <w:p w:rsidR="008338C8" w:rsidRPr="00103F1C" w:rsidRDefault="008338C8" w:rsidP="008338C8">
            <w:pPr>
              <w:spacing w:before="60" w:after="20"/>
              <w:ind w:right="43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sz w:val="20"/>
                <w:szCs w:val="20"/>
              </w:rPr>
              <w:t>1) Design and protocol(s); 2) user manuals; 3) codebook; 4) instruments; 5) other resources (i.e., training modules, country-level summary reports, and templates)</w:t>
            </w:r>
          </w:p>
        </w:tc>
      </w:tr>
      <w:tr w:rsidR="008338C8" w:rsidRPr="00EC6C50" w:rsidTr="008338C8">
        <w:trPr>
          <w:trHeight w:val="900"/>
        </w:trPr>
        <w:tc>
          <w:tcPr>
            <w:tcW w:w="718" w:type="pct"/>
            <w:vMerge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338C8" w:rsidRPr="00103F1C" w:rsidRDefault="008338C8" w:rsidP="008338C8">
            <w:pPr>
              <w:tabs>
                <w:tab w:val="left" w:pos="274"/>
              </w:tabs>
              <w:spacing w:before="60" w:after="60"/>
              <w:ind w:left="274" w:right="43" w:hanging="18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 w:after="60"/>
              <w:ind w:left="216" w:right="43" w:hanging="216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sz w:val="20"/>
                <w:szCs w:val="20"/>
              </w:rPr>
              <w:t>2) Microdata</w:t>
            </w:r>
            <w:r w:rsidRPr="00103F1C">
              <w:rPr>
                <w:rFonts w:ascii="Arial" w:hAnsi="Arial" w:cs="Times New Roman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3415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pStyle w:val="ListParagraph"/>
              <w:numPr>
                <w:ilvl w:val="0"/>
                <w:numId w:val="6"/>
              </w:numPr>
              <w:spacing w:before="60" w:after="20"/>
              <w:ind w:left="173" w:right="43" w:hanging="173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ab/>
              <w:t xml:space="preserve">Public access to 2002 FSM (Pohnpei) STEPS summary report. </w:t>
            </w:r>
          </w:p>
          <w:p w:rsidR="008338C8" w:rsidRPr="00103F1C" w:rsidRDefault="008338C8" w:rsidP="008338C8">
            <w:pPr>
              <w:pStyle w:val="ListParagraph"/>
              <w:numPr>
                <w:ilvl w:val="0"/>
                <w:numId w:val="6"/>
              </w:numPr>
              <w:spacing w:before="60" w:after="20"/>
              <w:ind w:left="173" w:right="43" w:hanging="173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ab/>
              <w:t xml:space="preserve">Data use agreement and IRB approval need for 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Pr="00103F1C">
              <w:rPr>
                <w:rFonts w:ascii="Arial" w:hAnsi="Arial"/>
                <w:sz w:val="20"/>
                <w:szCs w:val="20"/>
              </w:rPr>
              <w:t xml:space="preserve">icrodata release </w:t>
            </w:r>
          </w:p>
          <w:p w:rsidR="008338C8" w:rsidRPr="00103F1C" w:rsidRDefault="008338C8" w:rsidP="008338C8">
            <w:pPr>
              <w:pStyle w:val="ListParagraph"/>
              <w:numPr>
                <w:ilvl w:val="0"/>
                <w:numId w:val="6"/>
              </w:numPr>
              <w:spacing w:before="60" w:after="20"/>
              <w:ind w:left="173" w:right="43" w:hanging="173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ab/>
              <w:t>Data file readable using ASCII format.</w:t>
            </w:r>
          </w:p>
        </w:tc>
      </w:tr>
      <w:tr w:rsidR="008338C8" w:rsidRPr="00EC6C50" w:rsidTr="008338C8">
        <w:trPr>
          <w:trHeight w:val="756"/>
        </w:trPr>
        <w:tc>
          <w:tcPr>
            <w:tcW w:w="718" w:type="pct"/>
            <w:vMerge w:val="restar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 w:after="60"/>
              <w:ind w:right="43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b/>
                <w:sz w:val="20"/>
                <w:szCs w:val="20"/>
              </w:rPr>
              <w:t>Methodology</w:t>
            </w:r>
          </w:p>
        </w:tc>
        <w:tc>
          <w:tcPr>
            <w:tcW w:w="867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 w:after="60"/>
              <w:ind w:left="-15" w:right="43" w:firstLine="15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sz w:val="20"/>
                <w:szCs w:val="20"/>
              </w:rPr>
              <w:t xml:space="preserve">Review of: </w:t>
            </w:r>
          </w:p>
          <w:p w:rsidR="008338C8" w:rsidRPr="00103F1C" w:rsidRDefault="008338C8" w:rsidP="008338C8">
            <w:pPr>
              <w:spacing w:before="60" w:after="60"/>
              <w:ind w:left="-15" w:right="43" w:firstLine="15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sz w:val="20"/>
                <w:szCs w:val="20"/>
              </w:rPr>
              <w:t xml:space="preserve">1) Sample design </w:t>
            </w:r>
          </w:p>
        </w:tc>
        <w:tc>
          <w:tcPr>
            <w:tcW w:w="3415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pStyle w:val="ListParagraph"/>
              <w:numPr>
                <w:ilvl w:val="0"/>
                <w:numId w:val="7"/>
              </w:numPr>
              <w:spacing w:before="60" w:after="20"/>
              <w:ind w:left="173" w:right="43" w:hanging="173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ab/>
              <w:t>Multistage probabilistic cluster sample design using 2000 FSM Pohnpei Census enumeration districts; Representative household sample (one individual per household) of adults (25–64y)</w:t>
            </w:r>
          </w:p>
        </w:tc>
      </w:tr>
      <w:tr w:rsidR="008338C8" w:rsidRPr="00EC6C50" w:rsidTr="008338C8">
        <w:trPr>
          <w:trHeight w:val="1103"/>
        </w:trPr>
        <w:tc>
          <w:tcPr>
            <w:tcW w:w="718" w:type="pct"/>
            <w:vMerge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 w:after="60"/>
              <w:ind w:right="43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 w:after="60"/>
              <w:ind w:left="-15" w:right="43" w:firstLine="15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sz w:val="20"/>
                <w:szCs w:val="20"/>
              </w:rPr>
              <w:t>2) Representation</w:t>
            </w:r>
          </w:p>
        </w:tc>
        <w:tc>
          <w:tcPr>
            <w:tcW w:w="3415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pStyle w:val="ListParagraph"/>
              <w:numPr>
                <w:ilvl w:val="0"/>
                <w:numId w:val="7"/>
              </w:numPr>
              <w:spacing w:before="60" w:after="20"/>
              <w:ind w:left="173" w:right="43" w:hanging="173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>Sample size calculations to detect prevalence rates of approximately 20% (CI±2%) and differences between age/sex groups with CI±10% for noncommunicable disease risk factors suggested a total sample of 1650 participants. A total of 2100 participants were targeted for the survey and physical measures with approximately 30% selected for biochemical tests.</w:t>
            </w:r>
          </w:p>
          <w:p w:rsidR="008338C8" w:rsidRPr="00103F1C" w:rsidRDefault="008338C8" w:rsidP="008338C8">
            <w:pPr>
              <w:pStyle w:val="ListParagraph"/>
              <w:numPr>
                <w:ilvl w:val="0"/>
                <w:numId w:val="7"/>
              </w:numPr>
              <w:spacing w:before="60" w:after="20"/>
              <w:ind w:left="173" w:right="43" w:hanging="173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ab/>
              <w:t>Primary dataset N=1638 (78% response rate); technical variables available to allow for age/sex standardization; sample design detail not available to adjust for probability of selection</w:t>
            </w:r>
          </w:p>
        </w:tc>
      </w:tr>
      <w:tr w:rsidR="008338C8" w:rsidRPr="00EC6C50" w:rsidTr="008338C8">
        <w:trPr>
          <w:trHeight w:val="530"/>
        </w:trPr>
        <w:tc>
          <w:tcPr>
            <w:tcW w:w="718" w:type="pct"/>
            <w:vMerge w:val="restar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 w:after="60"/>
              <w:ind w:right="43"/>
              <w:rPr>
                <w:rFonts w:ascii="Arial" w:hAnsi="Arial" w:cs="Times New Roman"/>
                <w:b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b/>
                <w:sz w:val="20"/>
                <w:szCs w:val="20"/>
              </w:rPr>
              <w:t xml:space="preserve">Instrument </w:t>
            </w:r>
          </w:p>
        </w:tc>
        <w:tc>
          <w:tcPr>
            <w:tcW w:w="867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/>
              <w:ind w:left="257" w:right="43" w:hanging="257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sz w:val="20"/>
                <w:szCs w:val="20"/>
              </w:rPr>
              <w:t>Review of:</w:t>
            </w:r>
          </w:p>
          <w:p w:rsidR="008338C8" w:rsidRPr="00103F1C" w:rsidRDefault="008338C8" w:rsidP="008338C8">
            <w:pPr>
              <w:numPr>
                <w:ilvl w:val="0"/>
                <w:numId w:val="4"/>
              </w:numPr>
              <w:spacing w:before="60"/>
              <w:ind w:left="216" w:right="43" w:hanging="216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sz w:val="20"/>
                <w:szCs w:val="20"/>
              </w:rPr>
              <w:t>Variable definitions</w:t>
            </w:r>
          </w:p>
        </w:tc>
        <w:tc>
          <w:tcPr>
            <w:tcW w:w="3415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pStyle w:val="ListParagraph"/>
              <w:spacing w:before="60"/>
              <w:ind w:left="0" w:right="43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>Variable definitions (i.e., conceptual and operational) were relevant to research hypothesis. One proxy variable defined (i.e., health access) using health screening questions available in data set.</w:t>
            </w:r>
          </w:p>
        </w:tc>
      </w:tr>
      <w:tr w:rsidR="008338C8" w:rsidRPr="00EC6C50" w:rsidTr="008338C8">
        <w:trPr>
          <w:trHeight w:val="1080"/>
        </w:trPr>
        <w:tc>
          <w:tcPr>
            <w:tcW w:w="718" w:type="pct"/>
            <w:vMerge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 w:after="60"/>
              <w:ind w:right="43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numPr>
                <w:ilvl w:val="0"/>
                <w:numId w:val="4"/>
              </w:numPr>
              <w:spacing w:before="60" w:after="60"/>
              <w:ind w:left="216" w:right="43" w:hanging="216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sz w:val="20"/>
                <w:szCs w:val="20"/>
              </w:rPr>
              <w:t>Contextual issues within STEPS survey</w:t>
            </w:r>
          </w:p>
        </w:tc>
        <w:tc>
          <w:tcPr>
            <w:tcW w:w="3415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pStyle w:val="ListParagraph"/>
              <w:spacing w:before="60"/>
              <w:ind w:left="0" w:right="43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 xml:space="preserve">Contextual issues that may impact responses (leading to nonresponse or missing data) include: </w:t>
            </w:r>
            <w:r w:rsidRPr="00103F1C">
              <w:rPr>
                <w:rFonts w:ascii="Arial" w:hAnsi="Arial"/>
                <w:sz w:val="20"/>
                <w:szCs w:val="20"/>
              </w:rPr>
              <w:br/>
              <w:t>1) cultural relevance and comprehension of questions, 2) timing of data collection 3) self-reported responses, and 4) participant burden. However, these issues may be limited as the survey was conducted: 1) by trained staff, 2) face-to-face in the participant’s home or local clinic, 3) in English or local language, and 4) day &amp; evening.</w:t>
            </w:r>
          </w:p>
        </w:tc>
      </w:tr>
      <w:tr w:rsidR="008338C8" w:rsidRPr="00EC6C50" w:rsidTr="008338C8">
        <w:trPr>
          <w:trHeight w:val="795"/>
        </w:trPr>
        <w:tc>
          <w:tcPr>
            <w:tcW w:w="718" w:type="pct"/>
            <w:vMerge w:val="restar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 w:after="60"/>
              <w:ind w:right="43"/>
              <w:rPr>
                <w:rFonts w:ascii="Arial" w:hAnsi="Arial" w:cs="Times New Roman"/>
                <w:b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b/>
                <w:sz w:val="20"/>
                <w:szCs w:val="20"/>
              </w:rPr>
              <w:t>Data file</w:t>
            </w:r>
          </w:p>
        </w:tc>
        <w:tc>
          <w:tcPr>
            <w:tcW w:w="867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/>
              <w:ind w:left="257" w:right="43" w:hanging="257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sz w:val="20"/>
                <w:szCs w:val="20"/>
              </w:rPr>
              <w:t xml:space="preserve">Review of </w:t>
            </w:r>
          </w:p>
          <w:p w:rsidR="008338C8" w:rsidRPr="00103F1C" w:rsidRDefault="008338C8" w:rsidP="008338C8">
            <w:pPr>
              <w:pStyle w:val="ListParagraph"/>
              <w:numPr>
                <w:ilvl w:val="0"/>
                <w:numId w:val="5"/>
              </w:numPr>
              <w:tabs>
                <w:tab w:val="left" w:pos="274"/>
              </w:tabs>
              <w:spacing w:before="60"/>
              <w:ind w:left="216" w:right="43" w:hanging="216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 xml:space="preserve">Data file structure and mapped instrument </w:t>
            </w:r>
          </w:p>
        </w:tc>
        <w:tc>
          <w:tcPr>
            <w:tcW w:w="3415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pStyle w:val="ListParagraph"/>
              <w:spacing w:before="60"/>
              <w:ind w:left="0" w:right="43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>Microdata file mirrors data collection phases. Initial descriptive tabulation of data found inconsistencies in mapped instrument and data coding/entry. For example, education categories did not consistently match with reported years of education, thus re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103F1C">
              <w:rPr>
                <w:rFonts w:ascii="Arial" w:hAnsi="Arial"/>
                <w:sz w:val="20"/>
                <w:szCs w:val="20"/>
              </w:rPr>
              <w:t xml:space="preserve">categorization of education was necessary.  </w:t>
            </w:r>
          </w:p>
        </w:tc>
      </w:tr>
      <w:tr w:rsidR="008338C8" w:rsidRPr="00EC6C50" w:rsidTr="008338C8">
        <w:trPr>
          <w:trHeight w:val="274"/>
        </w:trPr>
        <w:tc>
          <w:tcPr>
            <w:tcW w:w="718" w:type="pct"/>
            <w:vMerge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spacing w:before="60" w:after="60"/>
              <w:ind w:right="43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numPr>
                <w:ilvl w:val="0"/>
                <w:numId w:val="5"/>
              </w:numPr>
              <w:spacing w:before="60" w:after="60"/>
              <w:ind w:left="216" w:right="43" w:hanging="216"/>
              <w:rPr>
                <w:rFonts w:ascii="Arial" w:hAnsi="Arial" w:cs="Times New Roman"/>
                <w:sz w:val="20"/>
                <w:szCs w:val="20"/>
              </w:rPr>
            </w:pPr>
            <w:r w:rsidRPr="00103F1C">
              <w:rPr>
                <w:rFonts w:ascii="Arial" w:hAnsi="Arial" w:cs="Times New Roman"/>
                <w:sz w:val="20"/>
                <w:szCs w:val="20"/>
              </w:rPr>
              <w:t>Missing data</w:t>
            </w:r>
          </w:p>
        </w:tc>
        <w:tc>
          <w:tcPr>
            <w:tcW w:w="3415" w:type="pct"/>
            <w:shd w:val="clear" w:color="auto" w:fill="auto"/>
            <w:tcMar>
              <w:top w:w="14" w:type="dxa"/>
              <w:bottom w:w="14" w:type="dxa"/>
            </w:tcMar>
          </w:tcPr>
          <w:p w:rsidR="008338C8" w:rsidRPr="00103F1C" w:rsidRDefault="008338C8" w:rsidP="008338C8">
            <w:pPr>
              <w:pStyle w:val="ListParagraph"/>
              <w:spacing w:before="60"/>
              <w:ind w:left="0" w:right="43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03F1C">
              <w:rPr>
                <w:rFonts w:ascii="Arial" w:hAnsi="Arial"/>
                <w:sz w:val="20"/>
                <w:szCs w:val="20"/>
              </w:rPr>
              <w:t>Generally, selected variables had &lt;10% missing data. However, an “unknown” income category was created to account for excessive missing values (N = 405, 24.7%).</w:t>
            </w:r>
          </w:p>
        </w:tc>
      </w:tr>
    </w:tbl>
    <w:p w:rsidR="000F50C1" w:rsidRPr="008338C8" w:rsidRDefault="000F50C1" w:rsidP="000F50C1">
      <w:pPr>
        <w:ind w:left="86"/>
        <w:rPr>
          <w:rFonts w:ascii="Arial" w:hAnsi="Arial" w:cs="Times New Roman"/>
          <w:sz w:val="18"/>
          <w:szCs w:val="18"/>
        </w:rPr>
      </w:pPr>
      <w:r w:rsidRPr="008338C8">
        <w:rPr>
          <w:rFonts w:ascii="Arial" w:hAnsi="Arial" w:cs="Times New Roman"/>
          <w:sz w:val="18"/>
          <w:szCs w:val="18"/>
        </w:rPr>
        <w:t>Abbreviations: FSM Federated States of Micronesia; IRB Institutional Review Board; y years; CI con</w:t>
      </w:r>
      <w:r w:rsidR="001939DB">
        <w:rPr>
          <w:rFonts w:ascii="Arial" w:hAnsi="Arial" w:cs="Times New Roman"/>
          <w:sz w:val="18"/>
          <w:szCs w:val="18"/>
        </w:rPr>
        <w:t>fidence interval; N sample size</w:t>
      </w:r>
    </w:p>
    <w:p w:rsidR="000F50C1" w:rsidRPr="008338C8" w:rsidRDefault="000F50C1" w:rsidP="000F50C1">
      <w:pPr>
        <w:ind w:left="86"/>
        <w:rPr>
          <w:rFonts w:ascii="Arial" w:hAnsi="Arial" w:cs="Times New Roman"/>
          <w:sz w:val="18"/>
          <w:szCs w:val="18"/>
        </w:rPr>
      </w:pPr>
      <w:proofErr w:type="gramStart"/>
      <w:r w:rsidRPr="008338C8">
        <w:rPr>
          <w:rFonts w:ascii="Arial" w:hAnsi="Arial" w:cs="Times New Roman"/>
          <w:sz w:val="18"/>
          <w:szCs w:val="18"/>
          <w:vertAlign w:val="superscript"/>
        </w:rPr>
        <w:t>a</w:t>
      </w:r>
      <w:proofErr w:type="gramEnd"/>
      <w:r w:rsidRPr="008338C8">
        <w:rPr>
          <w:rFonts w:ascii="Arial" w:hAnsi="Arial" w:cs="Times New Roman"/>
          <w:sz w:val="18"/>
          <w:szCs w:val="18"/>
          <w:vertAlign w:val="superscript"/>
        </w:rPr>
        <w:t xml:space="preserve"> </w:t>
      </w:r>
      <w:r w:rsidRPr="008338C8">
        <w:rPr>
          <w:rFonts w:ascii="Arial" w:hAnsi="Arial" w:cs="Times New Roman"/>
          <w:sz w:val="18"/>
          <w:szCs w:val="18"/>
        </w:rPr>
        <w:t xml:space="preserve">Evaluation criteria sources </w:t>
      </w:r>
      <w:r w:rsidR="001939DB">
        <w:rPr>
          <w:rFonts w:ascii="Arial" w:hAnsi="Arial" w:cs="Times New Roman"/>
          <w:noProof/>
          <w:sz w:val="18"/>
          <w:szCs w:val="18"/>
        </w:rPr>
        <w:t>[</w:t>
      </w:r>
      <w:r w:rsidR="002839F2" w:rsidRPr="008338C8">
        <w:rPr>
          <w:rFonts w:ascii="Arial" w:hAnsi="Arial" w:cs="Times New Roman"/>
          <w:noProof/>
          <w:sz w:val="18"/>
          <w:szCs w:val="18"/>
        </w:rPr>
        <w:t>22</w:t>
      </w:r>
      <w:r w:rsidR="001939DB">
        <w:rPr>
          <w:rFonts w:ascii="Arial" w:hAnsi="Arial" w:cs="Times New Roman"/>
          <w:noProof/>
          <w:sz w:val="18"/>
          <w:szCs w:val="18"/>
        </w:rPr>
        <w:t>-24]</w:t>
      </w:r>
    </w:p>
    <w:p w:rsidR="000F50C1" w:rsidRPr="008338C8" w:rsidRDefault="000F50C1" w:rsidP="000F50C1">
      <w:pPr>
        <w:ind w:left="86"/>
        <w:rPr>
          <w:rFonts w:ascii="Arial" w:hAnsi="Arial" w:cs="Times New Roman"/>
          <w:sz w:val="18"/>
          <w:szCs w:val="18"/>
        </w:rPr>
      </w:pPr>
      <w:proofErr w:type="gramStart"/>
      <w:r w:rsidRPr="008338C8">
        <w:rPr>
          <w:rFonts w:ascii="Arial" w:hAnsi="Arial" w:cs="Times New Roman"/>
          <w:sz w:val="18"/>
          <w:szCs w:val="18"/>
          <w:vertAlign w:val="superscript"/>
        </w:rPr>
        <w:t>b</w:t>
      </w:r>
      <w:proofErr w:type="gramEnd"/>
      <w:r w:rsidRPr="008338C8">
        <w:rPr>
          <w:rFonts w:ascii="Arial" w:hAnsi="Arial" w:cs="Times New Roman"/>
          <w:sz w:val="18"/>
          <w:szCs w:val="18"/>
          <w:vertAlign w:val="superscript"/>
        </w:rPr>
        <w:t xml:space="preserve"> </w:t>
      </w:r>
      <w:r w:rsidRPr="008338C8">
        <w:rPr>
          <w:rFonts w:ascii="Arial" w:hAnsi="Arial" w:cs="Times New Roman"/>
          <w:sz w:val="18"/>
          <w:szCs w:val="18"/>
        </w:rPr>
        <w:t>Metadata is defined as structured information that describes, locates, and helps retrieve data resources</w:t>
      </w:r>
    </w:p>
    <w:p w:rsidR="001A6848" w:rsidRPr="008338C8" w:rsidRDefault="000F50C1" w:rsidP="001A6848">
      <w:pPr>
        <w:ind w:left="86"/>
        <w:rPr>
          <w:rFonts w:ascii="Arial" w:hAnsi="Arial" w:cs="Times New Roman"/>
          <w:sz w:val="18"/>
          <w:szCs w:val="18"/>
        </w:rPr>
      </w:pPr>
      <w:proofErr w:type="gramStart"/>
      <w:r w:rsidRPr="008338C8">
        <w:rPr>
          <w:rFonts w:ascii="Arial" w:hAnsi="Arial" w:cs="Times New Roman"/>
          <w:sz w:val="18"/>
          <w:szCs w:val="18"/>
          <w:vertAlign w:val="superscript"/>
        </w:rPr>
        <w:t>c</w:t>
      </w:r>
      <w:proofErr w:type="gramEnd"/>
      <w:r w:rsidRPr="008338C8">
        <w:rPr>
          <w:rFonts w:ascii="Arial" w:hAnsi="Arial" w:cs="Times New Roman"/>
          <w:sz w:val="18"/>
          <w:szCs w:val="18"/>
          <w:vertAlign w:val="superscript"/>
        </w:rPr>
        <w:t xml:space="preserve"> </w:t>
      </w:r>
      <w:r w:rsidRPr="008338C8">
        <w:rPr>
          <w:rFonts w:ascii="Arial" w:hAnsi="Arial" w:cs="Times New Roman"/>
          <w:sz w:val="18"/>
          <w:szCs w:val="18"/>
        </w:rPr>
        <w:t>Microdata is defined as original survey sample (i.e., raw data)</w:t>
      </w:r>
    </w:p>
    <w:sectPr w:rsidR="001A6848" w:rsidRPr="008338C8" w:rsidSect="001A6848">
      <w:headerReference w:type="default" r:id="rId8"/>
      <w:pgSz w:w="12240" w:h="15840"/>
      <w:pgMar w:top="1224" w:right="1440" w:bottom="93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36" w:rsidRDefault="00AC2C36">
      <w:r>
        <w:separator/>
      </w:r>
    </w:p>
  </w:endnote>
  <w:endnote w:type="continuationSeparator" w:id="0">
    <w:p w:rsidR="00AC2C36" w:rsidRDefault="00AC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36" w:rsidRDefault="00AC2C36">
      <w:r>
        <w:separator/>
      </w:r>
    </w:p>
  </w:footnote>
  <w:footnote w:type="continuationSeparator" w:id="0">
    <w:p w:rsidR="00AC2C36" w:rsidRDefault="00AC2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36" w:rsidRDefault="00DF6243" w:rsidP="008654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C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C36">
      <w:rPr>
        <w:rStyle w:val="PageNumber"/>
        <w:noProof/>
      </w:rPr>
      <w:t>2</w:t>
    </w:r>
    <w:r>
      <w:rPr>
        <w:rStyle w:val="PageNumber"/>
      </w:rPr>
      <w:fldChar w:fldCharType="end"/>
    </w:r>
  </w:p>
  <w:p w:rsidR="00AC2C36" w:rsidRDefault="00AC2C36" w:rsidP="00124DF5">
    <w:pPr>
      <w:pStyle w:val="Header"/>
      <w:ind w:right="360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5E"/>
    <w:multiLevelType w:val="hybridMultilevel"/>
    <w:tmpl w:val="7222EB38"/>
    <w:lvl w:ilvl="0" w:tplc="1C16C6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2629F"/>
    <w:multiLevelType w:val="hybridMultilevel"/>
    <w:tmpl w:val="E8164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5EE9"/>
    <w:multiLevelType w:val="hybridMultilevel"/>
    <w:tmpl w:val="5452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11B68"/>
    <w:multiLevelType w:val="hybridMultilevel"/>
    <w:tmpl w:val="983E20CC"/>
    <w:lvl w:ilvl="0" w:tplc="398E800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4B35"/>
    <w:multiLevelType w:val="hybridMultilevel"/>
    <w:tmpl w:val="3038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2C57"/>
    <w:multiLevelType w:val="hybridMultilevel"/>
    <w:tmpl w:val="F2149A66"/>
    <w:lvl w:ilvl="0" w:tplc="398E800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426FD"/>
    <w:multiLevelType w:val="hybridMultilevel"/>
    <w:tmpl w:val="44B8C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11501"/>
    <w:multiLevelType w:val="hybridMultilevel"/>
    <w:tmpl w:val="0AE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21D5D"/>
    <w:rsid w:val="00001679"/>
    <w:rsid w:val="00001811"/>
    <w:rsid w:val="000019A4"/>
    <w:rsid w:val="00001E3D"/>
    <w:rsid w:val="00004C6C"/>
    <w:rsid w:val="00004DA2"/>
    <w:rsid w:val="00006389"/>
    <w:rsid w:val="000078F5"/>
    <w:rsid w:val="00010598"/>
    <w:rsid w:val="000105F5"/>
    <w:rsid w:val="00010690"/>
    <w:rsid w:val="00010805"/>
    <w:rsid w:val="00010BAC"/>
    <w:rsid w:val="00010E0D"/>
    <w:rsid w:val="0001106F"/>
    <w:rsid w:val="00011B95"/>
    <w:rsid w:val="000129A3"/>
    <w:rsid w:val="00012E78"/>
    <w:rsid w:val="0001312A"/>
    <w:rsid w:val="00013744"/>
    <w:rsid w:val="00013852"/>
    <w:rsid w:val="00014069"/>
    <w:rsid w:val="0001472D"/>
    <w:rsid w:val="00015AD2"/>
    <w:rsid w:val="000167EE"/>
    <w:rsid w:val="00017D79"/>
    <w:rsid w:val="00021476"/>
    <w:rsid w:val="0002185C"/>
    <w:rsid w:val="00021BE0"/>
    <w:rsid w:val="000227A1"/>
    <w:rsid w:val="00022E7F"/>
    <w:rsid w:val="00023215"/>
    <w:rsid w:val="00024167"/>
    <w:rsid w:val="000241D0"/>
    <w:rsid w:val="0002431A"/>
    <w:rsid w:val="00024900"/>
    <w:rsid w:val="00024FFC"/>
    <w:rsid w:val="0002631D"/>
    <w:rsid w:val="00026A54"/>
    <w:rsid w:val="00026C3A"/>
    <w:rsid w:val="00026EF4"/>
    <w:rsid w:val="000278B2"/>
    <w:rsid w:val="0003066E"/>
    <w:rsid w:val="00030E9B"/>
    <w:rsid w:val="0003277B"/>
    <w:rsid w:val="000327C7"/>
    <w:rsid w:val="0003289F"/>
    <w:rsid w:val="00032DE1"/>
    <w:rsid w:val="00032F70"/>
    <w:rsid w:val="00033C7A"/>
    <w:rsid w:val="000342AC"/>
    <w:rsid w:val="000344F9"/>
    <w:rsid w:val="00034789"/>
    <w:rsid w:val="00034D8F"/>
    <w:rsid w:val="00035286"/>
    <w:rsid w:val="00035362"/>
    <w:rsid w:val="00035A9B"/>
    <w:rsid w:val="00036AA0"/>
    <w:rsid w:val="00036DEA"/>
    <w:rsid w:val="00037E7E"/>
    <w:rsid w:val="0004080C"/>
    <w:rsid w:val="00040A76"/>
    <w:rsid w:val="000424BA"/>
    <w:rsid w:val="00042597"/>
    <w:rsid w:val="000429C1"/>
    <w:rsid w:val="00042AAD"/>
    <w:rsid w:val="00043030"/>
    <w:rsid w:val="0004317D"/>
    <w:rsid w:val="0004319A"/>
    <w:rsid w:val="00044063"/>
    <w:rsid w:val="00044233"/>
    <w:rsid w:val="000466F8"/>
    <w:rsid w:val="00046B39"/>
    <w:rsid w:val="00047BDE"/>
    <w:rsid w:val="000509F2"/>
    <w:rsid w:val="00051B9E"/>
    <w:rsid w:val="00052600"/>
    <w:rsid w:val="0005264C"/>
    <w:rsid w:val="0005274C"/>
    <w:rsid w:val="00052947"/>
    <w:rsid w:val="0005297D"/>
    <w:rsid w:val="0005376B"/>
    <w:rsid w:val="00053B25"/>
    <w:rsid w:val="00054221"/>
    <w:rsid w:val="00054273"/>
    <w:rsid w:val="0005561B"/>
    <w:rsid w:val="0005596C"/>
    <w:rsid w:val="00057105"/>
    <w:rsid w:val="00057E2A"/>
    <w:rsid w:val="0006090F"/>
    <w:rsid w:val="00060D99"/>
    <w:rsid w:val="000612C7"/>
    <w:rsid w:val="00061FD1"/>
    <w:rsid w:val="00064525"/>
    <w:rsid w:val="00064B5D"/>
    <w:rsid w:val="00066498"/>
    <w:rsid w:val="000667C0"/>
    <w:rsid w:val="00066D25"/>
    <w:rsid w:val="00066DA5"/>
    <w:rsid w:val="0006746C"/>
    <w:rsid w:val="00070694"/>
    <w:rsid w:val="000709FB"/>
    <w:rsid w:val="00071384"/>
    <w:rsid w:val="00071563"/>
    <w:rsid w:val="00071989"/>
    <w:rsid w:val="000723E9"/>
    <w:rsid w:val="000739DE"/>
    <w:rsid w:val="00073DF6"/>
    <w:rsid w:val="000741BC"/>
    <w:rsid w:val="000763F0"/>
    <w:rsid w:val="000767F2"/>
    <w:rsid w:val="000768EC"/>
    <w:rsid w:val="00076ABF"/>
    <w:rsid w:val="00076FC8"/>
    <w:rsid w:val="00080813"/>
    <w:rsid w:val="00081BF6"/>
    <w:rsid w:val="00081C8B"/>
    <w:rsid w:val="00081CB0"/>
    <w:rsid w:val="00081DC5"/>
    <w:rsid w:val="0008221B"/>
    <w:rsid w:val="0008537C"/>
    <w:rsid w:val="0008660E"/>
    <w:rsid w:val="00086BD0"/>
    <w:rsid w:val="00087B56"/>
    <w:rsid w:val="00090221"/>
    <w:rsid w:val="00090F56"/>
    <w:rsid w:val="00091E1E"/>
    <w:rsid w:val="000933DA"/>
    <w:rsid w:val="00093409"/>
    <w:rsid w:val="00094164"/>
    <w:rsid w:val="00095356"/>
    <w:rsid w:val="00096AA8"/>
    <w:rsid w:val="00097D34"/>
    <w:rsid w:val="000A105C"/>
    <w:rsid w:val="000A202A"/>
    <w:rsid w:val="000A2C33"/>
    <w:rsid w:val="000A3167"/>
    <w:rsid w:val="000A3770"/>
    <w:rsid w:val="000A4015"/>
    <w:rsid w:val="000A423B"/>
    <w:rsid w:val="000A5A6C"/>
    <w:rsid w:val="000A648C"/>
    <w:rsid w:val="000A7AB6"/>
    <w:rsid w:val="000A7B8E"/>
    <w:rsid w:val="000B02BF"/>
    <w:rsid w:val="000B1481"/>
    <w:rsid w:val="000B1AF7"/>
    <w:rsid w:val="000B24B6"/>
    <w:rsid w:val="000B24C0"/>
    <w:rsid w:val="000B4C27"/>
    <w:rsid w:val="000B5639"/>
    <w:rsid w:val="000B67E1"/>
    <w:rsid w:val="000B6916"/>
    <w:rsid w:val="000B76E3"/>
    <w:rsid w:val="000C03C0"/>
    <w:rsid w:val="000C0AA4"/>
    <w:rsid w:val="000C1F21"/>
    <w:rsid w:val="000C1F82"/>
    <w:rsid w:val="000C21CE"/>
    <w:rsid w:val="000C22B9"/>
    <w:rsid w:val="000C2BC0"/>
    <w:rsid w:val="000C3486"/>
    <w:rsid w:val="000C3AAB"/>
    <w:rsid w:val="000C3F45"/>
    <w:rsid w:val="000C4D11"/>
    <w:rsid w:val="000C5B9B"/>
    <w:rsid w:val="000C5DD2"/>
    <w:rsid w:val="000C64A7"/>
    <w:rsid w:val="000C6C29"/>
    <w:rsid w:val="000C71C4"/>
    <w:rsid w:val="000D1888"/>
    <w:rsid w:val="000D1EC9"/>
    <w:rsid w:val="000D2516"/>
    <w:rsid w:val="000D40FF"/>
    <w:rsid w:val="000D4F48"/>
    <w:rsid w:val="000D533A"/>
    <w:rsid w:val="000D590C"/>
    <w:rsid w:val="000D6AA7"/>
    <w:rsid w:val="000D7670"/>
    <w:rsid w:val="000E0EC9"/>
    <w:rsid w:val="000E1355"/>
    <w:rsid w:val="000E3D4F"/>
    <w:rsid w:val="000E4E0A"/>
    <w:rsid w:val="000E4FAB"/>
    <w:rsid w:val="000E53DE"/>
    <w:rsid w:val="000E5B50"/>
    <w:rsid w:val="000E69EE"/>
    <w:rsid w:val="000E6DA7"/>
    <w:rsid w:val="000F0597"/>
    <w:rsid w:val="000F0742"/>
    <w:rsid w:val="000F11FF"/>
    <w:rsid w:val="000F2EDD"/>
    <w:rsid w:val="000F38EE"/>
    <w:rsid w:val="000F3DF6"/>
    <w:rsid w:val="000F3EC3"/>
    <w:rsid w:val="000F4638"/>
    <w:rsid w:val="000F50C1"/>
    <w:rsid w:val="000F5298"/>
    <w:rsid w:val="000F52BC"/>
    <w:rsid w:val="000F654F"/>
    <w:rsid w:val="000F6647"/>
    <w:rsid w:val="000F70C2"/>
    <w:rsid w:val="00100994"/>
    <w:rsid w:val="00100C3E"/>
    <w:rsid w:val="0010125C"/>
    <w:rsid w:val="001021F1"/>
    <w:rsid w:val="00102898"/>
    <w:rsid w:val="00103966"/>
    <w:rsid w:val="00103AB1"/>
    <w:rsid w:val="00103F1C"/>
    <w:rsid w:val="00105BD9"/>
    <w:rsid w:val="00106966"/>
    <w:rsid w:val="00106EAD"/>
    <w:rsid w:val="00107638"/>
    <w:rsid w:val="00110245"/>
    <w:rsid w:val="001111F4"/>
    <w:rsid w:val="0011128E"/>
    <w:rsid w:val="00111850"/>
    <w:rsid w:val="00111B5C"/>
    <w:rsid w:val="0011256E"/>
    <w:rsid w:val="001133A0"/>
    <w:rsid w:val="00113834"/>
    <w:rsid w:val="00114998"/>
    <w:rsid w:val="00114DF4"/>
    <w:rsid w:val="001167B3"/>
    <w:rsid w:val="00120737"/>
    <w:rsid w:val="0012130B"/>
    <w:rsid w:val="001216A7"/>
    <w:rsid w:val="001220CA"/>
    <w:rsid w:val="001224AF"/>
    <w:rsid w:val="001225E1"/>
    <w:rsid w:val="0012261C"/>
    <w:rsid w:val="00122BE7"/>
    <w:rsid w:val="00122DB4"/>
    <w:rsid w:val="00123A63"/>
    <w:rsid w:val="0012400C"/>
    <w:rsid w:val="00124652"/>
    <w:rsid w:val="00124DF5"/>
    <w:rsid w:val="00124FF1"/>
    <w:rsid w:val="00130AE0"/>
    <w:rsid w:val="00131019"/>
    <w:rsid w:val="0013151A"/>
    <w:rsid w:val="00131AB6"/>
    <w:rsid w:val="00131D58"/>
    <w:rsid w:val="0013210D"/>
    <w:rsid w:val="00132433"/>
    <w:rsid w:val="0013251D"/>
    <w:rsid w:val="0013341A"/>
    <w:rsid w:val="001342D1"/>
    <w:rsid w:val="00134A4C"/>
    <w:rsid w:val="00136112"/>
    <w:rsid w:val="00136185"/>
    <w:rsid w:val="0013695B"/>
    <w:rsid w:val="001374F2"/>
    <w:rsid w:val="00137D7D"/>
    <w:rsid w:val="00140206"/>
    <w:rsid w:val="00142839"/>
    <w:rsid w:val="001429A8"/>
    <w:rsid w:val="00142BCF"/>
    <w:rsid w:val="00143DC6"/>
    <w:rsid w:val="001441C4"/>
    <w:rsid w:val="001443B9"/>
    <w:rsid w:val="001457A0"/>
    <w:rsid w:val="00145A94"/>
    <w:rsid w:val="001463D5"/>
    <w:rsid w:val="00146BED"/>
    <w:rsid w:val="00146E83"/>
    <w:rsid w:val="00147ECC"/>
    <w:rsid w:val="00147F2A"/>
    <w:rsid w:val="001501EF"/>
    <w:rsid w:val="00150CAE"/>
    <w:rsid w:val="00151B4C"/>
    <w:rsid w:val="001521BF"/>
    <w:rsid w:val="00152668"/>
    <w:rsid w:val="001531D5"/>
    <w:rsid w:val="001535DC"/>
    <w:rsid w:val="00154475"/>
    <w:rsid w:val="0015578A"/>
    <w:rsid w:val="00155A82"/>
    <w:rsid w:val="00156090"/>
    <w:rsid w:val="001565B2"/>
    <w:rsid w:val="00157527"/>
    <w:rsid w:val="0015754A"/>
    <w:rsid w:val="0015757B"/>
    <w:rsid w:val="0016092C"/>
    <w:rsid w:val="00162605"/>
    <w:rsid w:val="00162741"/>
    <w:rsid w:val="001627FF"/>
    <w:rsid w:val="00162C20"/>
    <w:rsid w:val="001640E2"/>
    <w:rsid w:val="00165DE5"/>
    <w:rsid w:val="00167F52"/>
    <w:rsid w:val="00170A2F"/>
    <w:rsid w:val="00171F08"/>
    <w:rsid w:val="001722BD"/>
    <w:rsid w:val="0017298C"/>
    <w:rsid w:val="0017479B"/>
    <w:rsid w:val="00175100"/>
    <w:rsid w:val="001752E7"/>
    <w:rsid w:val="00175FA0"/>
    <w:rsid w:val="00176484"/>
    <w:rsid w:val="0017669D"/>
    <w:rsid w:val="001773D2"/>
    <w:rsid w:val="001776EF"/>
    <w:rsid w:val="00177A7A"/>
    <w:rsid w:val="00177EF2"/>
    <w:rsid w:val="00180437"/>
    <w:rsid w:val="0018148A"/>
    <w:rsid w:val="00181C7D"/>
    <w:rsid w:val="00181F0E"/>
    <w:rsid w:val="001821E5"/>
    <w:rsid w:val="0018298F"/>
    <w:rsid w:val="00183FD1"/>
    <w:rsid w:val="00184082"/>
    <w:rsid w:val="0018539D"/>
    <w:rsid w:val="001864D0"/>
    <w:rsid w:val="00186C83"/>
    <w:rsid w:val="00187F21"/>
    <w:rsid w:val="00191234"/>
    <w:rsid w:val="001939DB"/>
    <w:rsid w:val="00193C09"/>
    <w:rsid w:val="00194069"/>
    <w:rsid w:val="00194735"/>
    <w:rsid w:val="00195CA0"/>
    <w:rsid w:val="00196579"/>
    <w:rsid w:val="00197048"/>
    <w:rsid w:val="001A079B"/>
    <w:rsid w:val="001A101A"/>
    <w:rsid w:val="001A1119"/>
    <w:rsid w:val="001A1A26"/>
    <w:rsid w:val="001A1BD0"/>
    <w:rsid w:val="001A2128"/>
    <w:rsid w:val="001A302A"/>
    <w:rsid w:val="001A35BF"/>
    <w:rsid w:val="001A4918"/>
    <w:rsid w:val="001A566A"/>
    <w:rsid w:val="001A57FE"/>
    <w:rsid w:val="001A5804"/>
    <w:rsid w:val="001A67C2"/>
    <w:rsid w:val="001A6848"/>
    <w:rsid w:val="001B043D"/>
    <w:rsid w:val="001B0776"/>
    <w:rsid w:val="001B0A87"/>
    <w:rsid w:val="001B0C40"/>
    <w:rsid w:val="001B151C"/>
    <w:rsid w:val="001B2504"/>
    <w:rsid w:val="001B3D99"/>
    <w:rsid w:val="001B4889"/>
    <w:rsid w:val="001B5327"/>
    <w:rsid w:val="001B5959"/>
    <w:rsid w:val="001B653D"/>
    <w:rsid w:val="001B66E6"/>
    <w:rsid w:val="001B746A"/>
    <w:rsid w:val="001B7681"/>
    <w:rsid w:val="001C2483"/>
    <w:rsid w:val="001C32FC"/>
    <w:rsid w:val="001C331B"/>
    <w:rsid w:val="001C37DB"/>
    <w:rsid w:val="001C5DBA"/>
    <w:rsid w:val="001C6E1A"/>
    <w:rsid w:val="001C79FD"/>
    <w:rsid w:val="001C7BD1"/>
    <w:rsid w:val="001C7ECC"/>
    <w:rsid w:val="001D1EA9"/>
    <w:rsid w:val="001D260C"/>
    <w:rsid w:val="001D2FD3"/>
    <w:rsid w:val="001D2FD6"/>
    <w:rsid w:val="001D3366"/>
    <w:rsid w:val="001D4092"/>
    <w:rsid w:val="001D4275"/>
    <w:rsid w:val="001D5044"/>
    <w:rsid w:val="001D60CB"/>
    <w:rsid w:val="001D7D1E"/>
    <w:rsid w:val="001D7F00"/>
    <w:rsid w:val="001E13BA"/>
    <w:rsid w:val="001E1D80"/>
    <w:rsid w:val="001E4B80"/>
    <w:rsid w:val="001E4F8E"/>
    <w:rsid w:val="001E6029"/>
    <w:rsid w:val="001E6462"/>
    <w:rsid w:val="001E6C1B"/>
    <w:rsid w:val="001E6C70"/>
    <w:rsid w:val="001E7073"/>
    <w:rsid w:val="001E7BBC"/>
    <w:rsid w:val="001F0037"/>
    <w:rsid w:val="001F0464"/>
    <w:rsid w:val="001F0673"/>
    <w:rsid w:val="001F180E"/>
    <w:rsid w:val="001F1A7F"/>
    <w:rsid w:val="001F1BE6"/>
    <w:rsid w:val="001F2381"/>
    <w:rsid w:val="001F45FE"/>
    <w:rsid w:val="001F560F"/>
    <w:rsid w:val="001F5FC5"/>
    <w:rsid w:val="001F6B1B"/>
    <w:rsid w:val="001F6DF9"/>
    <w:rsid w:val="001F775B"/>
    <w:rsid w:val="00200637"/>
    <w:rsid w:val="002016DB"/>
    <w:rsid w:val="00203289"/>
    <w:rsid w:val="00203FFD"/>
    <w:rsid w:val="0020408D"/>
    <w:rsid w:val="002049E2"/>
    <w:rsid w:val="00204EA9"/>
    <w:rsid w:val="0020574D"/>
    <w:rsid w:val="002058CD"/>
    <w:rsid w:val="00205E8E"/>
    <w:rsid w:val="00206517"/>
    <w:rsid w:val="00206654"/>
    <w:rsid w:val="00206F27"/>
    <w:rsid w:val="00206FC4"/>
    <w:rsid w:val="0021007A"/>
    <w:rsid w:val="00211A99"/>
    <w:rsid w:val="00214708"/>
    <w:rsid w:val="002156FE"/>
    <w:rsid w:val="00215D8F"/>
    <w:rsid w:val="002164B8"/>
    <w:rsid w:val="00216B8E"/>
    <w:rsid w:val="00216C77"/>
    <w:rsid w:val="00220F13"/>
    <w:rsid w:val="002210BA"/>
    <w:rsid w:val="0022111A"/>
    <w:rsid w:val="0022208F"/>
    <w:rsid w:val="00222D77"/>
    <w:rsid w:val="00223793"/>
    <w:rsid w:val="002239EC"/>
    <w:rsid w:val="002240AC"/>
    <w:rsid w:val="0022421F"/>
    <w:rsid w:val="002246CC"/>
    <w:rsid w:val="00226BF1"/>
    <w:rsid w:val="002273F0"/>
    <w:rsid w:val="00227D8C"/>
    <w:rsid w:val="002308E0"/>
    <w:rsid w:val="00231F34"/>
    <w:rsid w:val="00233295"/>
    <w:rsid w:val="00233316"/>
    <w:rsid w:val="00233771"/>
    <w:rsid w:val="00234DF3"/>
    <w:rsid w:val="002356CF"/>
    <w:rsid w:val="00240156"/>
    <w:rsid w:val="002403D2"/>
    <w:rsid w:val="002403E6"/>
    <w:rsid w:val="002418B4"/>
    <w:rsid w:val="002418EC"/>
    <w:rsid w:val="00243CB9"/>
    <w:rsid w:val="0024433D"/>
    <w:rsid w:val="0024469E"/>
    <w:rsid w:val="00244F57"/>
    <w:rsid w:val="00245AD1"/>
    <w:rsid w:val="00245B11"/>
    <w:rsid w:val="002465B8"/>
    <w:rsid w:val="0024696B"/>
    <w:rsid w:val="00247D8A"/>
    <w:rsid w:val="00250BD5"/>
    <w:rsid w:val="0025185F"/>
    <w:rsid w:val="00251B53"/>
    <w:rsid w:val="00251EBB"/>
    <w:rsid w:val="00253564"/>
    <w:rsid w:val="00253B8E"/>
    <w:rsid w:val="00254628"/>
    <w:rsid w:val="00255702"/>
    <w:rsid w:val="00255797"/>
    <w:rsid w:val="002559A2"/>
    <w:rsid w:val="0025615F"/>
    <w:rsid w:val="002561BE"/>
    <w:rsid w:val="0025622C"/>
    <w:rsid w:val="0025765E"/>
    <w:rsid w:val="002579C0"/>
    <w:rsid w:val="00257AA7"/>
    <w:rsid w:val="00260697"/>
    <w:rsid w:val="00260DD1"/>
    <w:rsid w:val="00262851"/>
    <w:rsid w:val="00263142"/>
    <w:rsid w:val="00263496"/>
    <w:rsid w:val="002643FF"/>
    <w:rsid w:val="002644A5"/>
    <w:rsid w:val="00264766"/>
    <w:rsid w:val="002653C4"/>
    <w:rsid w:val="00265486"/>
    <w:rsid w:val="00266E89"/>
    <w:rsid w:val="002729D2"/>
    <w:rsid w:val="00272C9A"/>
    <w:rsid w:val="00273AC4"/>
    <w:rsid w:val="00275AD4"/>
    <w:rsid w:val="00276A67"/>
    <w:rsid w:val="00276F35"/>
    <w:rsid w:val="0027746C"/>
    <w:rsid w:val="002777C6"/>
    <w:rsid w:val="00281E6A"/>
    <w:rsid w:val="002839F2"/>
    <w:rsid w:val="00284E6B"/>
    <w:rsid w:val="002873C9"/>
    <w:rsid w:val="00287B58"/>
    <w:rsid w:val="00287F87"/>
    <w:rsid w:val="00291784"/>
    <w:rsid w:val="002922D6"/>
    <w:rsid w:val="002926D6"/>
    <w:rsid w:val="00292E9B"/>
    <w:rsid w:val="00292F01"/>
    <w:rsid w:val="002933CD"/>
    <w:rsid w:val="002933CF"/>
    <w:rsid w:val="00293906"/>
    <w:rsid w:val="002941DE"/>
    <w:rsid w:val="00295439"/>
    <w:rsid w:val="00295CD0"/>
    <w:rsid w:val="002964DE"/>
    <w:rsid w:val="00296668"/>
    <w:rsid w:val="00296883"/>
    <w:rsid w:val="0029763F"/>
    <w:rsid w:val="00297D2B"/>
    <w:rsid w:val="00297D31"/>
    <w:rsid w:val="002A013E"/>
    <w:rsid w:val="002A0E03"/>
    <w:rsid w:val="002A0E76"/>
    <w:rsid w:val="002A15E5"/>
    <w:rsid w:val="002A18AF"/>
    <w:rsid w:val="002A22C4"/>
    <w:rsid w:val="002A3B91"/>
    <w:rsid w:val="002A42FE"/>
    <w:rsid w:val="002A4743"/>
    <w:rsid w:val="002A4C3F"/>
    <w:rsid w:val="002A5161"/>
    <w:rsid w:val="002A5592"/>
    <w:rsid w:val="002A55A1"/>
    <w:rsid w:val="002A579A"/>
    <w:rsid w:val="002A62B5"/>
    <w:rsid w:val="002A74F7"/>
    <w:rsid w:val="002A7561"/>
    <w:rsid w:val="002B1CDB"/>
    <w:rsid w:val="002B2C4C"/>
    <w:rsid w:val="002B2D9F"/>
    <w:rsid w:val="002B40BB"/>
    <w:rsid w:val="002B45C0"/>
    <w:rsid w:val="002B5C87"/>
    <w:rsid w:val="002B69DD"/>
    <w:rsid w:val="002C2645"/>
    <w:rsid w:val="002C26FB"/>
    <w:rsid w:val="002C3332"/>
    <w:rsid w:val="002C38CF"/>
    <w:rsid w:val="002C41BD"/>
    <w:rsid w:val="002C435A"/>
    <w:rsid w:val="002C436E"/>
    <w:rsid w:val="002C4950"/>
    <w:rsid w:val="002C5B8A"/>
    <w:rsid w:val="002C6770"/>
    <w:rsid w:val="002C69A8"/>
    <w:rsid w:val="002D0C27"/>
    <w:rsid w:val="002D10E9"/>
    <w:rsid w:val="002D1689"/>
    <w:rsid w:val="002D1A84"/>
    <w:rsid w:val="002D29AB"/>
    <w:rsid w:val="002D2A5E"/>
    <w:rsid w:val="002D2E96"/>
    <w:rsid w:val="002D489B"/>
    <w:rsid w:val="002D490B"/>
    <w:rsid w:val="002D5C9E"/>
    <w:rsid w:val="002D645E"/>
    <w:rsid w:val="002E2D7D"/>
    <w:rsid w:val="002E33CB"/>
    <w:rsid w:val="002E3BB5"/>
    <w:rsid w:val="002E47DD"/>
    <w:rsid w:val="002E62F8"/>
    <w:rsid w:val="002E697D"/>
    <w:rsid w:val="002E72AA"/>
    <w:rsid w:val="002E7A9E"/>
    <w:rsid w:val="002F0542"/>
    <w:rsid w:val="002F0BC6"/>
    <w:rsid w:val="002F1202"/>
    <w:rsid w:val="002F1A96"/>
    <w:rsid w:val="002F275A"/>
    <w:rsid w:val="002F3A43"/>
    <w:rsid w:val="002F3C85"/>
    <w:rsid w:val="002F3F19"/>
    <w:rsid w:val="002F47C5"/>
    <w:rsid w:val="002F51FD"/>
    <w:rsid w:val="002F59A2"/>
    <w:rsid w:val="002F5D92"/>
    <w:rsid w:val="002F6DA1"/>
    <w:rsid w:val="002F7A49"/>
    <w:rsid w:val="00302B3A"/>
    <w:rsid w:val="00302C40"/>
    <w:rsid w:val="00302E52"/>
    <w:rsid w:val="00302F72"/>
    <w:rsid w:val="003039C9"/>
    <w:rsid w:val="003040E3"/>
    <w:rsid w:val="00305635"/>
    <w:rsid w:val="00305BB3"/>
    <w:rsid w:val="00305D60"/>
    <w:rsid w:val="003062E1"/>
    <w:rsid w:val="003069C0"/>
    <w:rsid w:val="003122AF"/>
    <w:rsid w:val="003138DD"/>
    <w:rsid w:val="00313DB2"/>
    <w:rsid w:val="00314591"/>
    <w:rsid w:val="00314EE0"/>
    <w:rsid w:val="0031575A"/>
    <w:rsid w:val="00315B2C"/>
    <w:rsid w:val="00316585"/>
    <w:rsid w:val="00317C0F"/>
    <w:rsid w:val="003202AD"/>
    <w:rsid w:val="0032038A"/>
    <w:rsid w:val="00320F6F"/>
    <w:rsid w:val="003213EC"/>
    <w:rsid w:val="00321A0D"/>
    <w:rsid w:val="00322A14"/>
    <w:rsid w:val="003240EA"/>
    <w:rsid w:val="0032461C"/>
    <w:rsid w:val="00324B01"/>
    <w:rsid w:val="0032511D"/>
    <w:rsid w:val="003257FB"/>
    <w:rsid w:val="00326E1E"/>
    <w:rsid w:val="0032716C"/>
    <w:rsid w:val="00327684"/>
    <w:rsid w:val="00327810"/>
    <w:rsid w:val="00327CB8"/>
    <w:rsid w:val="00330D40"/>
    <w:rsid w:val="00330D43"/>
    <w:rsid w:val="00330FF1"/>
    <w:rsid w:val="00332039"/>
    <w:rsid w:val="003320ED"/>
    <w:rsid w:val="00334612"/>
    <w:rsid w:val="0033466C"/>
    <w:rsid w:val="00335145"/>
    <w:rsid w:val="00336811"/>
    <w:rsid w:val="0034043F"/>
    <w:rsid w:val="00341AC6"/>
    <w:rsid w:val="003430D4"/>
    <w:rsid w:val="003432C0"/>
    <w:rsid w:val="0034356C"/>
    <w:rsid w:val="00345635"/>
    <w:rsid w:val="00345CBB"/>
    <w:rsid w:val="00345FF9"/>
    <w:rsid w:val="00346359"/>
    <w:rsid w:val="00346836"/>
    <w:rsid w:val="003473C7"/>
    <w:rsid w:val="0034789C"/>
    <w:rsid w:val="00347C38"/>
    <w:rsid w:val="00350D1F"/>
    <w:rsid w:val="00351B09"/>
    <w:rsid w:val="00351BE7"/>
    <w:rsid w:val="00351F83"/>
    <w:rsid w:val="003524F4"/>
    <w:rsid w:val="00352BA9"/>
    <w:rsid w:val="00353592"/>
    <w:rsid w:val="00353DB8"/>
    <w:rsid w:val="003547FC"/>
    <w:rsid w:val="003548B1"/>
    <w:rsid w:val="00354B22"/>
    <w:rsid w:val="00354FDF"/>
    <w:rsid w:val="00360340"/>
    <w:rsid w:val="003611BC"/>
    <w:rsid w:val="00362493"/>
    <w:rsid w:val="003625B2"/>
    <w:rsid w:val="00363533"/>
    <w:rsid w:val="00363752"/>
    <w:rsid w:val="00363A73"/>
    <w:rsid w:val="00363CEC"/>
    <w:rsid w:val="00364745"/>
    <w:rsid w:val="0036632D"/>
    <w:rsid w:val="00367553"/>
    <w:rsid w:val="00367724"/>
    <w:rsid w:val="00370225"/>
    <w:rsid w:val="00370320"/>
    <w:rsid w:val="00370ADF"/>
    <w:rsid w:val="00370B8E"/>
    <w:rsid w:val="00371789"/>
    <w:rsid w:val="0037196B"/>
    <w:rsid w:val="00371C36"/>
    <w:rsid w:val="00372577"/>
    <w:rsid w:val="00373A3F"/>
    <w:rsid w:val="003751D9"/>
    <w:rsid w:val="003771CF"/>
    <w:rsid w:val="00377F3A"/>
    <w:rsid w:val="00380320"/>
    <w:rsid w:val="00381D3B"/>
    <w:rsid w:val="00383CB3"/>
    <w:rsid w:val="00384235"/>
    <w:rsid w:val="00385037"/>
    <w:rsid w:val="003860DA"/>
    <w:rsid w:val="0038667A"/>
    <w:rsid w:val="003867FD"/>
    <w:rsid w:val="00386ADB"/>
    <w:rsid w:val="003875AA"/>
    <w:rsid w:val="00390ABE"/>
    <w:rsid w:val="00390C95"/>
    <w:rsid w:val="00390E1E"/>
    <w:rsid w:val="003918A9"/>
    <w:rsid w:val="003920AB"/>
    <w:rsid w:val="00392224"/>
    <w:rsid w:val="00392E3E"/>
    <w:rsid w:val="003932FA"/>
    <w:rsid w:val="003935FE"/>
    <w:rsid w:val="0039395D"/>
    <w:rsid w:val="00393C45"/>
    <w:rsid w:val="00394754"/>
    <w:rsid w:val="00394BB7"/>
    <w:rsid w:val="003958CF"/>
    <w:rsid w:val="003960CD"/>
    <w:rsid w:val="003964D2"/>
    <w:rsid w:val="00396896"/>
    <w:rsid w:val="00396965"/>
    <w:rsid w:val="00396B5E"/>
    <w:rsid w:val="00397099"/>
    <w:rsid w:val="003977CA"/>
    <w:rsid w:val="00397CC8"/>
    <w:rsid w:val="003A1E7E"/>
    <w:rsid w:val="003A1F25"/>
    <w:rsid w:val="003A2F25"/>
    <w:rsid w:val="003A337C"/>
    <w:rsid w:val="003A5FF1"/>
    <w:rsid w:val="003A60A1"/>
    <w:rsid w:val="003A70E0"/>
    <w:rsid w:val="003B058D"/>
    <w:rsid w:val="003B09F9"/>
    <w:rsid w:val="003B0DD3"/>
    <w:rsid w:val="003B1F0E"/>
    <w:rsid w:val="003B3489"/>
    <w:rsid w:val="003B3E8D"/>
    <w:rsid w:val="003B4BC6"/>
    <w:rsid w:val="003B509B"/>
    <w:rsid w:val="003B79E6"/>
    <w:rsid w:val="003C00E2"/>
    <w:rsid w:val="003C047F"/>
    <w:rsid w:val="003C1043"/>
    <w:rsid w:val="003C1C13"/>
    <w:rsid w:val="003C233D"/>
    <w:rsid w:val="003C31ED"/>
    <w:rsid w:val="003C4246"/>
    <w:rsid w:val="003C424F"/>
    <w:rsid w:val="003C50AE"/>
    <w:rsid w:val="003C6798"/>
    <w:rsid w:val="003C67FD"/>
    <w:rsid w:val="003C7846"/>
    <w:rsid w:val="003D0076"/>
    <w:rsid w:val="003D025C"/>
    <w:rsid w:val="003D04A7"/>
    <w:rsid w:val="003D1CAA"/>
    <w:rsid w:val="003D2628"/>
    <w:rsid w:val="003D3FFA"/>
    <w:rsid w:val="003D46A0"/>
    <w:rsid w:val="003D5D17"/>
    <w:rsid w:val="003D71F3"/>
    <w:rsid w:val="003E1658"/>
    <w:rsid w:val="003E1EDE"/>
    <w:rsid w:val="003E5589"/>
    <w:rsid w:val="003E5666"/>
    <w:rsid w:val="003E678A"/>
    <w:rsid w:val="003E691C"/>
    <w:rsid w:val="003E7757"/>
    <w:rsid w:val="003F09F4"/>
    <w:rsid w:val="003F1020"/>
    <w:rsid w:val="003F1513"/>
    <w:rsid w:val="003F1A7D"/>
    <w:rsid w:val="003F1FC4"/>
    <w:rsid w:val="003F2976"/>
    <w:rsid w:val="003F3525"/>
    <w:rsid w:val="003F518A"/>
    <w:rsid w:val="003F51DA"/>
    <w:rsid w:val="003F52D9"/>
    <w:rsid w:val="003F7307"/>
    <w:rsid w:val="003F779E"/>
    <w:rsid w:val="004000EE"/>
    <w:rsid w:val="004009CC"/>
    <w:rsid w:val="00400CB6"/>
    <w:rsid w:val="00401556"/>
    <w:rsid w:val="00401C8B"/>
    <w:rsid w:val="0040239A"/>
    <w:rsid w:val="004041D2"/>
    <w:rsid w:val="004049B5"/>
    <w:rsid w:val="00404C6B"/>
    <w:rsid w:val="00404D8F"/>
    <w:rsid w:val="00404FBF"/>
    <w:rsid w:val="00405D66"/>
    <w:rsid w:val="00406C0A"/>
    <w:rsid w:val="00407198"/>
    <w:rsid w:val="00407671"/>
    <w:rsid w:val="00407AA5"/>
    <w:rsid w:val="00412368"/>
    <w:rsid w:val="004124C1"/>
    <w:rsid w:val="00412F99"/>
    <w:rsid w:val="0041303D"/>
    <w:rsid w:val="00413560"/>
    <w:rsid w:val="00414936"/>
    <w:rsid w:val="00416974"/>
    <w:rsid w:val="004173AF"/>
    <w:rsid w:val="00420948"/>
    <w:rsid w:val="0042177E"/>
    <w:rsid w:val="00422E6D"/>
    <w:rsid w:val="00422F6A"/>
    <w:rsid w:val="00423478"/>
    <w:rsid w:val="00424D5E"/>
    <w:rsid w:val="00425BDC"/>
    <w:rsid w:val="00425F55"/>
    <w:rsid w:val="00426111"/>
    <w:rsid w:val="00426AC2"/>
    <w:rsid w:val="0042785B"/>
    <w:rsid w:val="0043149B"/>
    <w:rsid w:val="00431553"/>
    <w:rsid w:val="00431598"/>
    <w:rsid w:val="00431988"/>
    <w:rsid w:val="00433575"/>
    <w:rsid w:val="0043458C"/>
    <w:rsid w:val="0043492F"/>
    <w:rsid w:val="004363A6"/>
    <w:rsid w:val="0043727C"/>
    <w:rsid w:val="00437B94"/>
    <w:rsid w:val="00437EA0"/>
    <w:rsid w:val="004409D7"/>
    <w:rsid w:val="0044141A"/>
    <w:rsid w:val="00441491"/>
    <w:rsid w:val="00441AE2"/>
    <w:rsid w:val="00441E1D"/>
    <w:rsid w:val="00443AE0"/>
    <w:rsid w:val="00443B8E"/>
    <w:rsid w:val="00444AC2"/>
    <w:rsid w:val="00444F4B"/>
    <w:rsid w:val="00446682"/>
    <w:rsid w:val="00446BCD"/>
    <w:rsid w:val="0044780D"/>
    <w:rsid w:val="00452521"/>
    <w:rsid w:val="004526F6"/>
    <w:rsid w:val="00452921"/>
    <w:rsid w:val="00452F8A"/>
    <w:rsid w:val="004537EE"/>
    <w:rsid w:val="0045438F"/>
    <w:rsid w:val="00454C66"/>
    <w:rsid w:val="0045564A"/>
    <w:rsid w:val="00455F2B"/>
    <w:rsid w:val="00456A65"/>
    <w:rsid w:val="00456B89"/>
    <w:rsid w:val="00456C47"/>
    <w:rsid w:val="0045794B"/>
    <w:rsid w:val="00460941"/>
    <w:rsid w:val="004617BA"/>
    <w:rsid w:val="00461B65"/>
    <w:rsid w:val="00461C56"/>
    <w:rsid w:val="00461FFC"/>
    <w:rsid w:val="004628D1"/>
    <w:rsid w:val="004633EB"/>
    <w:rsid w:val="0046488C"/>
    <w:rsid w:val="004649DB"/>
    <w:rsid w:val="004659C0"/>
    <w:rsid w:val="00465FFB"/>
    <w:rsid w:val="0046631D"/>
    <w:rsid w:val="004676E2"/>
    <w:rsid w:val="00467ED4"/>
    <w:rsid w:val="004705F6"/>
    <w:rsid w:val="0047272A"/>
    <w:rsid w:val="00472C4D"/>
    <w:rsid w:val="00473DA8"/>
    <w:rsid w:val="004743ED"/>
    <w:rsid w:val="004762CF"/>
    <w:rsid w:val="004766E5"/>
    <w:rsid w:val="00477010"/>
    <w:rsid w:val="00477090"/>
    <w:rsid w:val="00477E4B"/>
    <w:rsid w:val="004800BD"/>
    <w:rsid w:val="00481036"/>
    <w:rsid w:val="004813C3"/>
    <w:rsid w:val="00481B09"/>
    <w:rsid w:val="0048209A"/>
    <w:rsid w:val="0048456E"/>
    <w:rsid w:val="004864AF"/>
    <w:rsid w:val="00490307"/>
    <w:rsid w:val="004909D4"/>
    <w:rsid w:val="00490EC4"/>
    <w:rsid w:val="00491594"/>
    <w:rsid w:val="00491FF0"/>
    <w:rsid w:val="00492C20"/>
    <w:rsid w:val="004942B7"/>
    <w:rsid w:val="00494EE7"/>
    <w:rsid w:val="004950FF"/>
    <w:rsid w:val="00495A57"/>
    <w:rsid w:val="00496204"/>
    <w:rsid w:val="004A04FC"/>
    <w:rsid w:val="004A1444"/>
    <w:rsid w:val="004A1CFC"/>
    <w:rsid w:val="004A2ADA"/>
    <w:rsid w:val="004A2B1D"/>
    <w:rsid w:val="004A3785"/>
    <w:rsid w:val="004A3AF9"/>
    <w:rsid w:val="004A3EE6"/>
    <w:rsid w:val="004A411D"/>
    <w:rsid w:val="004A4EE2"/>
    <w:rsid w:val="004A593E"/>
    <w:rsid w:val="004A6389"/>
    <w:rsid w:val="004A6DDD"/>
    <w:rsid w:val="004A7316"/>
    <w:rsid w:val="004A7AAB"/>
    <w:rsid w:val="004B0384"/>
    <w:rsid w:val="004B1DCE"/>
    <w:rsid w:val="004B1FA3"/>
    <w:rsid w:val="004B2AB7"/>
    <w:rsid w:val="004B2D92"/>
    <w:rsid w:val="004B38E9"/>
    <w:rsid w:val="004B3A02"/>
    <w:rsid w:val="004B4153"/>
    <w:rsid w:val="004B4734"/>
    <w:rsid w:val="004B4C3C"/>
    <w:rsid w:val="004B4CF3"/>
    <w:rsid w:val="004B58C8"/>
    <w:rsid w:val="004B5C7A"/>
    <w:rsid w:val="004B7239"/>
    <w:rsid w:val="004B7F44"/>
    <w:rsid w:val="004C0124"/>
    <w:rsid w:val="004C0B73"/>
    <w:rsid w:val="004C0FA6"/>
    <w:rsid w:val="004C2B1C"/>
    <w:rsid w:val="004C3040"/>
    <w:rsid w:val="004C33EC"/>
    <w:rsid w:val="004C3946"/>
    <w:rsid w:val="004C5095"/>
    <w:rsid w:val="004C698A"/>
    <w:rsid w:val="004C7A9B"/>
    <w:rsid w:val="004C7E41"/>
    <w:rsid w:val="004D09EB"/>
    <w:rsid w:val="004D0DD5"/>
    <w:rsid w:val="004D1187"/>
    <w:rsid w:val="004D16B1"/>
    <w:rsid w:val="004D1AC4"/>
    <w:rsid w:val="004D1E8C"/>
    <w:rsid w:val="004D31CF"/>
    <w:rsid w:val="004D3342"/>
    <w:rsid w:val="004D3360"/>
    <w:rsid w:val="004D5C62"/>
    <w:rsid w:val="004D69A1"/>
    <w:rsid w:val="004D6A11"/>
    <w:rsid w:val="004D6E6F"/>
    <w:rsid w:val="004D7233"/>
    <w:rsid w:val="004D76C5"/>
    <w:rsid w:val="004D7F7A"/>
    <w:rsid w:val="004E108C"/>
    <w:rsid w:val="004E16C3"/>
    <w:rsid w:val="004E2556"/>
    <w:rsid w:val="004E2EDB"/>
    <w:rsid w:val="004E46CB"/>
    <w:rsid w:val="004E5820"/>
    <w:rsid w:val="004E5AC8"/>
    <w:rsid w:val="004E6BC3"/>
    <w:rsid w:val="004E7731"/>
    <w:rsid w:val="004E78F6"/>
    <w:rsid w:val="004F14D0"/>
    <w:rsid w:val="004F1D72"/>
    <w:rsid w:val="004F2E38"/>
    <w:rsid w:val="004F352C"/>
    <w:rsid w:val="004F4D92"/>
    <w:rsid w:val="004F55CB"/>
    <w:rsid w:val="004F5F9C"/>
    <w:rsid w:val="004F64E2"/>
    <w:rsid w:val="0050052B"/>
    <w:rsid w:val="00500E09"/>
    <w:rsid w:val="005020C5"/>
    <w:rsid w:val="0050330F"/>
    <w:rsid w:val="0050344A"/>
    <w:rsid w:val="00503DA5"/>
    <w:rsid w:val="005040B8"/>
    <w:rsid w:val="00504BE0"/>
    <w:rsid w:val="00504F66"/>
    <w:rsid w:val="0050506F"/>
    <w:rsid w:val="005052DB"/>
    <w:rsid w:val="00505B61"/>
    <w:rsid w:val="00505D35"/>
    <w:rsid w:val="00506A07"/>
    <w:rsid w:val="00510384"/>
    <w:rsid w:val="00510486"/>
    <w:rsid w:val="00510964"/>
    <w:rsid w:val="00511BE6"/>
    <w:rsid w:val="00511F87"/>
    <w:rsid w:val="00512B5A"/>
    <w:rsid w:val="00512DAF"/>
    <w:rsid w:val="00513E69"/>
    <w:rsid w:val="0051461D"/>
    <w:rsid w:val="0051483C"/>
    <w:rsid w:val="0051521A"/>
    <w:rsid w:val="0051568D"/>
    <w:rsid w:val="00515A81"/>
    <w:rsid w:val="005163EA"/>
    <w:rsid w:val="0051640E"/>
    <w:rsid w:val="00516601"/>
    <w:rsid w:val="00516EAD"/>
    <w:rsid w:val="00517F51"/>
    <w:rsid w:val="00517FBA"/>
    <w:rsid w:val="00520227"/>
    <w:rsid w:val="0052106E"/>
    <w:rsid w:val="00521113"/>
    <w:rsid w:val="00522160"/>
    <w:rsid w:val="0052225E"/>
    <w:rsid w:val="005222D1"/>
    <w:rsid w:val="005222EF"/>
    <w:rsid w:val="00524375"/>
    <w:rsid w:val="00524C8B"/>
    <w:rsid w:val="00524DF9"/>
    <w:rsid w:val="005268D8"/>
    <w:rsid w:val="00526A24"/>
    <w:rsid w:val="005270F3"/>
    <w:rsid w:val="005301AF"/>
    <w:rsid w:val="00530AC1"/>
    <w:rsid w:val="00532859"/>
    <w:rsid w:val="005339CB"/>
    <w:rsid w:val="00535BA0"/>
    <w:rsid w:val="00537099"/>
    <w:rsid w:val="0053796B"/>
    <w:rsid w:val="00537F28"/>
    <w:rsid w:val="0054164A"/>
    <w:rsid w:val="0054326D"/>
    <w:rsid w:val="00543578"/>
    <w:rsid w:val="005439F6"/>
    <w:rsid w:val="005444AA"/>
    <w:rsid w:val="00545110"/>
    <w:rsid w:val="0054608E"/>
    <w:rsid w:val="00546D4B"/>
    <w:rsid w:val="00547852"/>
    <w:rsid w:val="00547A00"/>
    <w:rsid w:val="005501D1"/>
    <w:rsid w:val="0055079F"/>
    <w:rsid w:val="00550829"/>
    <w:rsid w:val="00553ED5"/>
    <w:rsid w:val="00554195"/>
    <w:rsid w:val="00554CDE"/>
    <w:rsid w:val="00555419"/>
    <w:rsid w:val="00555F24"/>
    <w:rsid w:val="00557F76"/>
    <w:rsid w:val="005603BD"/>
    <w:rsid w:val="00561AE7"/>
    <w:rsid w:val="00561C87"/>
    <w:rsid w:val="00562013"/>
    <w:rsid w:val="0056258E"/>
    <w:rsid w:val="005641E2"/>
    <w:rsid w:val="00564378"/>
    <w:rsid w:val="005645EF"/>
    <w:rsid w:val="005646A5"/>
    <w:rsid w:val="005647DF"/>
    <w:rsid w:val="0056744E"/>
    <w:rsid w:val="0056746E"/>
    <w:rsid w:val="005677B6"/>
    <w:rsid w:val="00571CE0"/>
    <w:rsid w:val="00572ECA"/>
    <w:rsid w:val="00573C97"/>
    <w:rsid w:val="0057428B"/>
    <w:rsid w:val="00574406"/>
    <w:rsid w:val="005750BD"/>
    <w:rsid w:val="00575BE4"/>
    <w:rsid w:val="00577320"/>
    <w:rsid w:val="0058069B"/>
    <w:rsid w:val="005815A6"/>
    <w:rsid w:val="00582471"/>
    <w:rsid w:val="005834CE"/>
    <w:rsid w:val="00584937"/>
    <w:rsid w:val="00586866"/>
    <w:rsid w:val="00586967"/>
    <w:rsid w:val="00586A3A"/>
    <w:rsid w:val="0058722B"/>
    <w:rsid w:val="00587344"/>
    <w:rsid w:val="0059084C"/>
    <w:rsid w:val="00590909"/>
    <w:rsid w:val="0059206A"/>
    <w:rsid w:val="0059272B"/>
    <w:rsid w:val="005927A7"/>
    <w:rsid w:val="00592F28"/>
    <w:rsid w:val="00593FA3"/>
    <w:rsid w:val="0059571E"/>
    <w:rsid w:val="00596F22"/>
    <w:rsid w:val="00596FDB"/>
    <w:rsid w:val="0059711C"/>
    <w:rsid w:val="0059799F"/>
    <w:rsid w:val="005A01F6"/>
    <w:rsid w:val="005A0355"/>
    <w:rsid w:val="005A1FDD"/>
    <w:rsid w:val="005A2BAD"/>
    <w:rsid w:val="005A3AE6"/>
    <w:rsid w:val="005A4837"/>
    <w:rsid w:val="005A4B1D"/>
    <w:rsid w:val="005A55B0"/>
    <w:rsid w:val="005A578C"/>
    <w:rsid w:val="005A69B6"/>
    <w:rsid w:val="005A6CFF"/>
    <w:rsid w:val="005A71F1"/>
    <w:rsid w:val="005A7782"/>
    <w:rsid w:val="005B0831"/>
    <w:rsid w:val="005B10B0"/>
    <w:rsid w:val="005B160A"/>
    <w:rsid w:val="005B1F35"/>
    <w:rsid w:val="005B2B12"/>
    <w:rsid w:val="005B3B73"/>
    <w:rsid w:val="005B4844"/>
    <w:rsid w:val="005B4AB7"/>
    <w:rsid w:val="005B4F61"/>
    <w:rsid w:val="005B78A5"/>
    <w:rsid w:val="005B7FC5"/>
    <w:rsid w:val="005C0951"/>
    <w:rsid w:val="005C1532"/>
    <w:rsid w:val="005C193A"/>
    <w:rsid w:val="005C23A5"/>
    <w:rsid w:val="005C23E3"/>
    <w:rsid w:val="005C28F6"/>
    <w:rsid w:val="005C2CBB"/>
    <w:rsid w:val="005C3447"/>
    <w:rsid w:val="005C34A8"/>
    <w:rsid w:val="005C4565"/>
    <w:rsid w:val="005C4569"/>
    <w:rsid w:val="005C47CF"/>
    <w:rsid w:val="005C53FC"/>
    <w:rsid w:val="005C5808"/>
    <w:rsid w:val="005C667B"/>
    <w:rsid w:val="005C7355"/>
    <w:rsid w:val="005C7B4B"/>
    <w:rsid w:val="005D1175"/>
    <w:rsid w:val="005D1517"/>
    <w:rsid w:val="005D154C"/>
    <w:rsid w:val="005D2461"/>
    <w:rsid w:val="005D4A63"/>
    <w:rsid w:val="005D5E30"/>
    <w:rsid w:val="005E0063"/>
    <w:rsid w:val="005E09A1"/>
    <w:rsid w:val="005E2972"/>
    <w:rsid w:val="005E2C8F"/>
    <w:rsid w:val="005E2EB4"/>
    <w:rsid w:val="005E36BE"/>
    <w:rsid w:val="005E3737"/>
    <w:rsid w:val="005E5729"/>
    <w:rsid w:val="005E6018"/>
    <w:rsid w:val="005E64EC"/>
    <w:rsid w:val="005E6710"/>
    <w:rsid w:val="005E7B59"/>
    <w:rsid w:val="005F13BE"/>
    <w:rsid w:val="005F17D9"/>
    <w:rsid w:val="005F2248"/>
    <w:rsid w:val="005F2681"/>
    <w:rsid w:val="005F2FEA"/>
    <w:rsid w:val="005F3C78"/>
    <w:rsid w:val="005F4747"/>
    <w:rsid w:val="005F4871"/>
    <w:rsid w:val="005F5371"/>
    <w:rsid w:val="005F56A2"/>
    <w:rsid w:val="005F6100"/>
    <w:rsid w:val="005F6B58"/>
    <w:rsid w:val="005F7349"/>
    <w:rsid w:val="006005AC"/>
    <w:rsid w:val="00600B99"/>
    <w:rsid w:val="00600C6B"/>
    <w:rsid w:val="00600F1D"/>
    <w:rsid w:val="00600F63"/>
    <w:rsid w:val="006014ED"/>
    <w:rsid w:val="006022A5"/>
    <w:rsid w:val="006022E2"/>
    <w:rsid w:val="00602979"/>
    <w:rsid w:val="0060397A"/>
    <w:rsid w:val="00605222"/>
    <w:rsid w:val="00605302"/>
    <w:rsid w:val="00605CA9"/>
    <w:rsid w:val="006063CE"/>
    <w:rsid w:val="006067AC"/>
    <w:rsid w:val="00606B47"/>
    <w:rsid w:val="00606F94"/>
    <w:rsid w:val="00612889"/>
    <w:rsid w:val="00612DC1"/>
    <w:rsid w:val="00613FF6"/>
    <w:rsid w:val="0061454C"/>
    <w:rsid w:val="006148E5"/>
    <w:rsid w:val="0061490B"/>
    <w:rsid w:val="00614EA0"/>
    <w:rsid w:val="0061563D"/>
    <w:rsid w:val="006161B6"/>
    <w:rsid w:val="00616387"/>
    <w:rsid w:val="00616417"/>
    <w:rsid w:val="0062093F"/>
    <w:rsid w:val="00621356"/>
    <w:rsid w:val="00621358"/>
    <w:rsid w:val="0062147E"/>
    <w:rsid w:val="00621DBD"/>
    <w:rsid w:val="00623DD8"/>
    <w:rsid w:val="0062441E"/>
    <w:rsid w:val="00624D66"/>
    <w:rsid w:val="00626A79"/>
    <w:rsid w:val="00627824"/>
    <w:rsid w:val="00631CF4"/>
    <w:rsid w:val="00632A51"/>
    <w:rsid w:val="00634F52"/>
    <w:rsid w:val="006360D7"/>
    <w:rsid w:val="0063626B"/>
    <w:rsid w:val="0063750C"/>
    <w:rsid w:val="00637A3E"/>
    <w:rsid w:val="0064207D"/>
    <w:rsid w:val="006449D7"/>
    <w:rsid w:val="0064530C"/>
    <w:rsid w:val="00645714"/>
    <w:rsid w:val="00647471"/>
    <w:rsid w:val="0064770C"/>
    <w:rsid w:val="006478C0"/>
    <w:rsid w:val="00647AE8"/>
    <w:rsid w:val="00647BE2"/>
    <w:rsid w:val="00650F26"/>
    <w:rsid w:val="00653BCC"/>
    <w:rsid w:val="00654726"/>
    <w:rsid w:val="0065472E"/>
    <w:rsid w:val="00654A4B"/>
    <w:rsid w:val="00654AF5"/>
    <w:rsid w:val="00655D87"/>
    <w:rsid w:val="00656276"/>
    <w:rsid w:val="00656B71"/>
    <w:rsid w:val="00657666"/>
    <w:rsid w:val="006605AC"/>
    <w:rsid w:val="006607C1"/>
    <w:rsid w:val="00660A3A"/>
    <w:rsid w:val="00661066"/>
    <w:rsid w:val="00661EE0"/>
    <w:rsid w:val="0066236A"/>
    <w:rsid w:val="00662F4F"/>
    <w:rsid w:val="0066380B"/>
    <w:rsid w:val="00663BF4"/>
    <w:rsid w:val="006646BE"/>
    <w:rsid w:val="00664D2D"/>
    <w:rsid w:val="006662F8"/>
    <w:rsid w:val="00670820"/>
    <w:rsid w:val="006714D1"/>
    <w:rsid w:val="00672954"/>
    <w:rsid w:val="00673372"/>
    <w:rsid w:val="00673722"/>
    <w:rsid w:val="00674330"/>
    <w:rsid w:val="00674FF7"/>
    <w:rsid w:val="00675472"/>
    <w:rsid w:val="006761A7"/>
    <w:rsid w:val="00677675"/>
    <w:rsid w:val="006814C5"/>
    <w:rsid w:val="00681518"/>
    <w:rsid w:val="0068162A"/>
    <w:rsid w:val="0068235C"/>
    <w:rsid w:val="00682C07"/>
    <w:rsid w:val="0068356D"/>
    <w:rsid w:val="00683702"/>
    <w:rsid w:val="00684ABE"/>
    <w:rsid w:val="00685EFA"/>
    <w:rsid w:val="0068767C"/>
    <w:rsid w:val="00687811"/>
    <w:rsid w:val="00687BAE"/>
    <w:rsid w:val="00690082"/>
    <w:rsid w:val="0069042C"/>
    <w:rsid w:val="006906F1"/>
    <w:rsid w:val="006925A3"/>
    <w:rsid w:val="006931E4"/>
    <w:rsid w:val="00693D40"/>
    <w:rsid w:val="00694038"/>
    <w:rsid w:val="006944DA"/>
    <w:rsid w:val="00694919"/>
    <w:rsid w:val="00694AE9"/>
    <w:rsid w:val="00694B35"/>
    <w:rsid w:val="00695CD5"/>
    <w:rsid w:val="00696486"/>
    <w:rsid w:val="006A0275"/>
    <w:rsid w:val="006A0521"/>
    <w:rsid w:val="006A0A15"/>
    <w:rsid w:val="006A109E"/>
    <w:rsid w:val="006A145F"/>
    <w:rsid w:val="006A219F"/>
    <w:rsid w:val="006A3616"/>
    <w:rsid w:val="006A3A93"/>
    <w:rsid w:val="006A5108"/>
    <w:rsid w:val="006A6F8E"/>
    <w:rsid w:val="006A72D0"/>
    <w:rsid w:val="006A745A"/>
    <w:rsid w:val="006B0692"/>
    <w:rsid w:val="006B0C8C"/>
    <w:rsid w:val="006B1C82"/>
    <w:rsid w:val="006B1CBE"/>
    <w:rsid w:val="006B455C"/>
    <w:rsid w:val="006B5548"/>
    <w:rsid w:val="006B5F0C"/>
    <w:rsid w:val="006B6DDC"/>
    <w:rsid w:val="006B704A"/>
    <w:rsid w:val="006B73A8"/>
    <w:rsid w:val="006C0356"/>
    <w:rsid w:val="006C04FB"/>
    <w:rsid w:val="006C0BB3"/>
    <w:rsid w:val="006C0C25"/>
    <w:rsid w:val="006C11CF"/>
    <w:rsid w:val="006C185F"/>
    <w:rsid w:val="006C1D50"/>
    <w:rsid w:val="006C32E5"/>
    <w:rsid w:val="006C371B"/>
    <w:rsid w:val="006C3A14"/>
    <w:rsid w:val="006C4DD6"/>
    <w:rsid w:val="006C5888"/>
    <w:rsid w:val="006C77DE"/>
    <w:rsid w:val="006C7BF0"/>
    <w:rsid w:val="006C7C41"/>
    <w:rsid w:val="006D0BF3"/>
    <w:rsid w:val="006D0C9F"/>
    <w:rsid w:val="006D10C2"/>
    <w:rsid w:val="006D1884"/>
    <w:rsid w:val="006D2234"/>
    <w:rsid w:val="006D3BCB"/>
    <w:rsid w:val="006D4930"/>
    <w:rsid w:val="006D4A74"/>
    <w:rsid w:val="006D58DA"/>
    <w:rsid w:val="006D61FB"/>
    <w:rsid w:val="006D6915"/>
    <w:rsid w:val="006D6A5A"/>
    <w:rsid w:val="006D6DD5"/>
    <w:rsid w:val="006D7EE0"/>
    <w:rsid w:val="006E152A"/>
    <w:rsid w:val="006E1D0D"/>
    <w:rsid w:val="006E1FB5"/>
    <w:rsid w:val="006E31CC"/>
    <w:rsid w:val="006E3409"/>
    <w:rsid w:val="006E46DB"/>
    <w:rsid w:val="006E5207"/>
    <w:rsid w:val="006E54F1"/>
    <w:rsid w:val="006E553F"/>
    <w:rsid w:val="006E5D9F"/>
    <w:rsid w:val="006E60E6"/>
    <w:rsid w:val="006E6D89"/>
    <w:rsid w:val="006E713F"/>
    <w:rsid w:val="006E7C55"/>
    <w:rsid w:val="006F12C9"/>
    <w:rsid w:val="006F15A3"/>
    <w:rsid w:val="006F19D3"/>
    <w:rsid w:val="006F4249"/>
    <w:rsid w:val="006F56DA"/>
    <w:rsid w:val="006F5858"/>
    <w:rsid w:val="006F6F01"/>
    <w:rsid w:val="006F6F54"/>
    <w:rsid w:val="0070026A"/>
    <w:rsid w:val="00700559"/>
    <w:rsid w:val="007007AA"/>
    <w:rsid w:val="007007F7"/>
    <w:rsid w:val="00701141"/>
    <w:rsid w:val="00702D37"/>
    <w:rsid w:val="007036CA"/>
    <w:rsid w:val="00704421"/>
    <w:rsid w:val="00704DFE"/>
    <w:rsid w:val="00705131"/>
    <w:rsid w:val="007057F5"/>
    <w:rsid w:val="00705C12"/>
    <w:rsid w:val="00705CE6"/>
    <w:rsid w:val="0070709C"/>
    <w:rsid w:val="007079E2"/>
    <w:rsid w:val="00707D3C"/>
    <w:rsid w:val="00710C50"/>
    <w:rsid w:val="00711996"/>
    <w:rsid w:val="007120C3"/>
    <w:rsid w:val="00714DEE"/>
    <w:rsid w:val="0071526D"/>
    <w:rsid w:val="007161AB"/>
    <w:rsid w:val="007172EC"/>
    <w:rsid w:val="0071732F"/>
    <w:rsid w:val="007173EB"/>
    <w:rsid w:val="007203AC"/>
    <w:rsid w:val="00722E62"/>
    <w:rsid w:val="00722F89"/>
    <w:rsid w:val="0072482A"/>
    <w:rsid w:val="00730340"/>
    <w:rsid w:val="00730EEB"/>
    <w:rsid w:val="00732942"/>
    <w:rsid w:val="007330C2"/>
    <w:rsid w:val="00733227"/>
    <w:rsid w:val="00733EB1"/>
    <w:rsid w:val="00734953"/>
    <w:rsid w:val="00734DC1"/>
    <w:rsid w:val="00735083"/>
    <w:rsid w:val="007357B9"/>
    <w:rsid w:val="0073638C"/>
    <w:rsid w:val="00740A01"/>
    <w:rsid w:val="007427C0"/>
    <w:rsid w:val="00743BA7"/>
    <w:rsid w:val="0074464B"/>
    <w:rsid w:val="00744C8C"/>
    <w:rsid w:val="007474FF"/>
    <w:rsid w:val="00747681"/>
    <w:rsid w:val="00747FFD"/>
    <w:rsid w:val="007502C4"/>
    <w:rsid w:val="00751E45"/>
    <w:rsid w:val="00752E7F"/>
    <w:rsid w:val="00754555"/>
    <w:rsid w:val="00755057"/>
    <w:rsid w:val="00755600"/>
    <w:rsid w:val="0075601D"/>
    <w:rsid w:val="00756347"/>
    <w:rsid w:val="00756A8E"/>
    <w:rsid w:val="00756FDD"/>
    <w:rsid w:val="00757A43"/>
    <w:rsid w:val="00760D4A"/>
    <w:rsid w:val="00760FBC"/>
    <w:rsid w:val="00762533"/>
    <w:rsid w:val="00763845"/>
    <w:rsid w:val="00764FD0"/>
    <w:rsid w:val="007650D6"/>
    <w:rsid w:val="00766028"/>
    <w:rsid w:val="007666C7"/>
    <w:rsid w:val="007701CA"/>
    <w:rsid w:val="007705AD"/>
    <w:rsid w:val="00770919"/>
    <w:rsid w:val="00771026"/>
    <w:rsid w:val="007714E6"/>
    <w:rsid w:val="00771CA9"/>
    <w:rsid w:val="00772D88"/>
    <w:rsid w:val="0077304F"/>
    <w:rsid w:val="00773311"/>
    <w:rsid w:val="00773867"/>
    <w:rsid w:val="00773F42"/>
    <w:rsid w:val="00775CF7"/>
    <w:rsid w:val="00775DEC"/>
    <w:rsid w:val="00776056"/>
    <w:rsid w:val="007770F7"/>
    <w:rsid w:val="00777431"/>
    <w:rsid w:val="0078074B"/>
    <w:rsid w:val="00780D3F"/>
    <w:rsid w:val="00783A2D"/>
    <w:rsid w:val="0078489C"/>
    <w:rsid w:val="00784A3E"/>
    <w:rsid w:val="0078626F"/>
    <w:rsid w:val="0078778B"/>
    <w:rsid w:val="0079049D"/>
    <w:rsid w:val="00790772"/>
    <w:rsid w:val="007907CF"/>
    <w:rsid w:val="0079176E"/>
    <w:rsid w:val="00792156"/>
    <w:rsid w:val="00793BB2"/>
    <w:rsid w:val="00793CAD"/>
    <w:rsid w:val="007941F2"/>
    <w:rsid w:val="00794863"/>
    <w:rsid w:val="00794D34"/>
    <w:rsid w:val="00795EC9"/>
    <w:rsid w:val="00796821"/>
    <w:rsid w:val="007969F0"/>
    <w:rsid w:val="007A0239"/>
    <w:rsid w:val="007A2FC8"/>
    <w:rsid w:val="007A38C7"/>
    <w:rsid w:val="007A3B78"/>
    <w:rsid w:val="007A49E3"/>
    <w:rsid w:val="007A4FFE"/>
    <w:rsid w:val="007A58C2"/>
    <w:rsid w:val="007A5A46"/>
    <w:rsid w:val="007A6088"/>
    <w:rsid w:val="007B05D0"/>
    <w:rsid w:val="007B0F76"/>
    <w:rsid w:val="007B16B9"/>
    <w:rsid w:val="007B1FB5"/>
    <w:rsid w:val="007B4133"/>
    <w:rsid w:val="007B58EE"/>
    <w:rsid w:val="007B5E63"/>
    <w:rsid w:val="007B65ED"/>
    <w:rsid w:val="007B71C6"/>
    <w:rsid w:val="007C0E29"/>
    <w:rsid w:val="007C21EA"/>
    <w:rsid w:val="007C236E"/>
    <w:rsid w:val="007C29D3"/>
    <w:rsid w:val="007C41FB"/>
    <w:rsid w:val="007C435A"/>
    <w:rsid w:val="007C4686"/>
    <w:rsid w:val="007C4976"/>
    <w:rsid w:val="007D053B"/>
    <w:rsid w:val="007D08BC"/>
    <w:rsid w:val="007D0DA2"/>
    <w:rsid w:val="007D335E"/>
    <w:rsid w:val="007D3490"/>
    <w:rsid w:val="007D4455"/>
    <w:rsid w:val="007D604E"/>
    <w:rsid w:val="007D6D14"/>
    <w:rsid w:val="007E0D67"/>
    <w:rsid w:val="007E0FC5"/>
    <w:rsid w:val="007E3495"/>
    <w:rsid w:val="007E3A30"/>
    <w:rsid w:val="007E41C1"/>
    <w:rsid w:val="007E6006"/>
    <w:rsid w:val="007E6956"/>
    <w:rsid w:val="007E6A95"/>
    <w:rsid w:val="007E724F"/>
    <w:rsid w:val="007F0BF1"/>
    <w:rsid w:val="007F1007"/>
    <w:rsid w:val="007F2FC2"/>
    <w:rsid w:val="007F321F"/>
    <w:rsid w:val="007F33B5"/>
    <w:rsid w:val="007F3465"/>
    <w:rsid w:val="007F363E"/>
    <w:rsid w:val="007F4D9A"/>
    <w:rsid w:val="007F63BE"/>
    <w:rsid w:val="008008A0"/>
    <w:rsid w:val="008019B5"/>
    <w:rsid w:val="0080219E"/>
    <w:rsid w:val="008021D1"/>
    <w:rsid w:val="00802641"/>
    <w:rsid w:val="00802BE1"/>
    <w:rsid w:val="008036B2"/>
    <w:rsid w:val="00804362"/>
    <w:rsid w:val="008056DF"/>
    <w:rsid w:val="00805CA0"/>
    <w:rsid w:val="00806484"/>
    <w:rsid w:val="00806BD0"/>
    <w:rsid w:val="00807359"/>
    <w:rsid w:val="00807B57"/>
    <w:rsid w:val="00807BBD"/>
    <w:rsid w:val="00810100"/>
    <w:rsid w:val="00810561"/>
    <w:rsid w:val="008108F7"/>
    <w:rsid w:val="00810BA7"/>
    <w:rsid w:val="00810E7F"/>
    <w:rsid w:val="008136C9"/>
    <w:rsid w:val="008142EE"/>
    <w:rsid w:val="00814320"/>
    <w:rsid w:val="00814591"/>
    <w:rsid w:val="00814779"/>
    <w:rsid w:val="00814A0A"/>
    <w:rsid w:val="008151A4"/>
    <w:rsid w:val="0081572A"/>
    <w:rsid w:val="008163F4"/>
    <w:rsid w:val="00816DAE"/>
    <w:rsid w:val="00816DB0"/>
    <w:rsid w:val="008173A2"/>
    <w:rsid w:val="00817437"/>
    <w:rsid w:val="00817A7B"/>
    <w:rsid w:val="00817D01"/>
    <w:rsid w:val="00817E8F"/>
    <w:rsid w:val="008206AB"/>
    <w:rsid w:val="00821B34"/>
    <w:rsid w:val="00821D5D"/>
    <w:rsid w:val="00822F94"/>
    <w:rsid w:val="008241A4"/>
    <w:rsid w:val="0082437E"/>
    <w:rsid w:val="008301A4"/>
    <w:rsid w:val="00831A64"/>
    <w:rsid w:val="00831B7F"/>
    <w:rsid w:val="0083283B"/>
    <w:rsid w:val="008338C8"/>
    <w:rsid w:val="00833A99"/>
    <w:rsid w:val="00833D40"/>
    <w:rsid w:val="00836EF0"/>
    <w:rsid w:val="00837775"/>
    <w:rsid w:val="00837ADB"/>
    <w:rsid w:val="00837EB6"/>
    <w:rsid w:val="00840063"/>
    <w:rsid w:val="00840C1B"/>
    <w:rsid w:val="00840DF3"/>
    <w:rsid w:val="008416E1"/>
    <w:rsid w:val="0084193C"/>
    <w:rsid w:val="0084214A"/>
    <w:rsid w:val="00844807"/>
    <w:rsid w:val="0084559B"/>
    <w:rsid w:val="00847A62"/>
    <w:rsid w:val="00850428"/>
    <w:rsid w:val="00852038"/>
    <w:rsid w:val="00852168"/>
    <w:rsid w:val="00852DB5"/>
    <w:rsid w:val="008534B2"/>
    <w:rsid w:val="00853C91"/>
    <w:rsid w:val="0085499B"/>
    <w:rsid w:val="00854B26"/>
    <w:rsid w:val="00855F52"/>
    <w:rsid w:val="008566AC"/>
    <w:rsid w:val="00857332"/>
    <w:rsid w:val="00860207"/>
    <w:rsid w:val="00860548"/>
    <w:rsid w:val="0086133D"/>
    <w:rsid w:val="008626B6"/>
    <w:rsid w:val="00863FA0"/>
    <w:rsid w:val="0086481D"/>
    <w:rsid w:val="00865402"/>
    <w:rsid w:val="00865ACD"/>
    <w:rsid w:val="0086610B"/>
    <w:rsid w:val="008661B8"/>
    <w:rsid w:val="00866264"/>
    <w:rsid w:val="00866783"/>
    <w:rsid w:val="00866AAE"/>
    <w:rsid w:val="00867420"/>
    <w:rsid w:val="0087058D"/>
    <w:rsid w:val="00870C75"/>
    <w:rsid w:val="00871460"/>
    <w:rsid w:val="00871A49"/>
    <w:rsid w:val="00871A5C"/>
    <w:rsid w:val="00872A91"/>
    <w:rsid w:val="008742DA"/>
    <w:rsid w:val="0087570E"/>
    <w:rsid w:val="0087718F"/>
    <w:rsid w:val="008772F6"/>
    <w:rsid w:val="008805BB"/>
    <w:rsid w:val="00881596"/>
    <w:rsid w:val="0088178A"/>
    <w:rsid w:val="00882351"/>
    <w:rsid w:val="00882EE1"/>
    <w:rsid w:val="008831B0"/>
    <w:rsid w:val="008833F0"/>
    <w:rsid w:val="0088352A"/>
    <w:rsid w:val="008838B4"/>
    <w:rsid w:val="00884901"/>
    <w:rsid w:val="00884E2D"/>
    <w:rsid w:val="00886782"/>
    <w:rsid w:val="00886F44"/>
    <w:rsid w:val="0088718B"/>
    <w:rsid w:val="008873D8"/>
    <w:rsid w:val="008878E7"/>
    <w:rsid w:val="00887B96"/>
    <w:rsid w:val="00887F5B"/>
    <w:rsid w:val="008909FA"/>
    <w:rsid w:val="00890AA3"/>
    <w:rsid w:val="00892906"/>
    <w:rsid w:val="00893180"/>
    <w:rsid w:val="00894219"/>
    <w:rsid w:val="008946FD"/>
    <w:rsid w:val="00894C6F"/>
    <w:rsid w:val="00896C82"/>
    <w:rsid w:val="00897378"/>
    <w:rsid w:val="008A0D68"/>
    <w:rsid w:val="008A15DD"/>
    <w:rsid w:val="008A32B6"/>
    <w:rsid w:val="008A3E5E"/>
    <w:rsid w:val="008A4562"/>
    <w:rsid w:val="008A4830"/>
    <w:rsid w:val="008A48CF"/>
    <w:rsid w:val="008A4987"/>
    <w:rsid w:val="008A4EDA"/>
    <w:rsid w:val="008A5079"/>
    <w:rsid w:val="008A616C"/>
    <w:rsid w:val="008A6A58"/>
    <w:rsid w:val="008A73EC"/>
    <w:rsid w:val="008A7482"/>
    <w:rsid w:val="008A770C"/>
    <w:rsid w:val="008B0408"/>
    <w:rsid w:val="008B1861"/>
    <w:rsid w:val="008B1949"/>
    <w:rsid w:val="008B2CEE"/>
    <w:rsid w:val="008B3806"/>
    <w:rsid w:val="008B3E80"/>
    <w:rsid w:val="008B4A32"/>
    <w:rsid w:val="008B4F0D"/>
    <w:rsid w:val="008B6BDF"/>
    <w:rsid w:val="008B756B"/>
    <w:rsid w:val="008B7A75"/>
    <w:rsid w:val="008B7F48"/>
    <w:rsid w:val="008C09FB"/>
    <w:rsid w:val="008C1A1C"/>
    <w:rsid w:val="008C1CD3"/>
    <w:rsid w:val="008C27E2"/>
    <w:rsid w:val="008C3A0D"/>
    <w:rsid w:val="008C6AD3"/>
    <w:rsid w:val="008D03EF"/>
    <w:rsid w:val="008D15B4"/>
    <w:rsid w:val="008D258D"/>
    <w:rsid w:val="008D378B"/>
    <w:rsid w:val="008D3A1C"/>
    <w:rsid w:val="008D493A"/>
    <w:rsid w:val="008D4A07"/>
    <w:rsid w:val="008D4FD7"/>
    <w:rsid w:val="008D6279"/>
    <w:rsid w:val="008D74EF"/>
    <w:rsid w:val="008D7816"/>
    <w:rsid w:val="008E0B1C"/>
    <w:rsid w:val="008E0BFE"/>
    <w:rsid w:val="008E14B9"/>
    <w:rsid w:val="008E2350"/>
    <w:rsid w:val="008E27F7"/>
    <w:rsid w:val="008E31E1"/>
    <w:rsid w:val="008E33C6"/>
    <w:rsid w:val="008E3AD1"/>
    <w:rsid w:val="008E4002"/>
    <w:rsid w:val="008E4549"/>
    <w:rsid w:val="008E477E"/>
    <w:rsid w:val="008E4EC1"/>
    <w:rsid w:val="008E558A"/>
    <w:rsid w:val="008E5655"/>
    <w:rsid w:val="008E63FA"/>
    <w:rsid w:val="008E67BF"/>
    <w:rsid w:val="008E6845"/>
    <w:rsid w:val="008F33DF"/>
    <w:rsid w:val="008F3D96"/>
    <w:rsid w:val="008F4F5F"/>
    <w:rsid w:val="008F501B"/>
    <w:rsid w:val="008F54EA"/>
    <w:rsid w:val="008F57E2"/>
    <w:rsid w:val="008F5F96"/>
    <w:rsid w:val="008F60CB"/>
    <w:rsid w:val="008F6141"/>
    <w:rsid w:val="008F753F"/>
    <w:rsid w:val="008F7965"/>
    <w:rsid w:val="00900077"/>
    <w:rsid w:val="009002B3"/>
    <w:rsid w:val="00901608"/>
    <w:rsid w:val="009018A7"/>
    <w:rsid w:val="009030B3"/>
    <w:rsid w:val="00903161"/>
    <w:rsid w:val="00905310"/>
    <w:rsid w:val="00905ADB"/>
    <w:rsid w:val="009062F1"/>
    <w:rsid w:val="009071A0"/>
    <w:rsid w:val="00907ACD"/>
    <w:rsid w:val="00910A17"/>
    <w:rsid w:val="00910E7D"/>
    <w:rsid w:val="00911638"/>
    <w:rsid w:val="009116EB"/>
    <w:rsid w:val="009135C6"/>
    <w:rsid w:val="00913BFA"/>
    <w:rsid w:val="00913DA4"/>
    <w:rsid w:val="009142F0"/>
    <w:rsid w:val="0091578B"/>
    <w:rsid w:val="00916EBE"/>
    <w:rsid w:val="00916F1D"/>
    <w:rsid w:val="0091746B"/>
    <w:rsid w:val="009224C4"/>
    <w:rsid w:val="00922AD6"/>
    <w:rsid w:val="00923639"/>
    <w:rsid w:val="00923665"/>
    <w:rsid w:val="0092404F"/>
    <w:rsid w:val="009242B2"/>
    <w:rsid w:val="00924717"/>
    <w:rsid w:val="0092498C"/>
    <w:rsid w:val="00924DE8"/>
    <w:rsid w:val="009263F5"/>
    <w:rsid w:val="009272EF"/>
    <w:rsid w:val="009275ED"/>
    <w:rsid w:val="009279FC"/>
    <w:rsid w:val="00931588"/>
    <w:rsid w:val="00934745"/>
    <w:rsid w:val="0093474A"/>
    <w:rsid w:val="00934E78"/>
    <w:rsid w:val="00935138"/>
    <w:rsid w:val="009358D5"/>
    <w:rsid w:val="00936888"/>
    <w:rsid w:val="00936B41"/>
    <w:rsid w:val="009371E9"/>
    <w:rsid w:val="00937340"/>
    <w:rsid w:val="00940613"/>
    <w:rsid w:val="00940EF1"/>
    <w:rsid w:val="0094120A"/>
    <w:rsid w:val="00941571"/>
    <w:rsid w:val="00942481"/>
    <w:rsid w:val="009433C8"/>
    <w:rsid w:val="0094396B"/>
    <w:rsid w:val="00944EA1"/>
    <w:rsid w:val="00944FB6"/>
    <w:rsid w:val="0094694B"/>
    <w:rsid w:val="00950D5E"/>
    <w:rsid w:val="00951BE8"/>
    <w:rsid w:val="009531E9"/>
    <w:rsid w:val="00953646"/>
    <w:rsid w:val="00955C70"/>
    <w:rsid w:val="00956083"/>
    <w:rsid w:val="00956AE4"/>
    <w:rsid w:val="0095702E"/>
    <w:rsid w:val="00957A78"/>
    <w:rsid w:val="00960BF0"/>
    <w:rsid w:val="009621D9"/>
    <w:rsid w:val="009626A3"/>
    <w:rsid w:val="009626F8"/>
    <w:rsid w:val="00962CE1"/>
    <w:rsid w:val="00962DB2"/>
    <w:rsid w:val="009630D4"/>
    <w:rsid w:val="00963930"/>
    <w:rsid w:val="00963FB7"/>
    <w:rsid w:val="00964602"/>
    <w:rsid w:val="00965BA7"/>
    <w:rsid w:val="00965CFA"/>
    <w:rsid w:val="00965DFF"/>
    <w:rsid w:val="00966F03"/>
    <w:rsid w:val="009676F4"/>
    <w:rsid w:val="0097041B"/>
    <w:rsid w:val="00971ED8"/>
    <w:rsid w:val="009748F1"/>
    <w:rsid w:val="00974BAA"/>
    <w:rsid w:val="00974C6F"/>
    <w:rsid w:val="00975B3A"/>
    <w:rsid w:val="00975E53"/>
    <w:rsid w:val="00975EE0"/>
    <w:rsid w:val="009812B8"/>
    <w:rsid w:val="00982A67"/>
    <w:rsid w:val="00982E1C"/>
    <w:rsid w:val="0098430F"/>
    <w:rsid w:val="0098468D"/>
    <w:rsid w:val="009863D7"/>
    <w:rsid w:val="00987029"/>
    <w:rsid w:val="00987ABF"/>
    <w:rsid w:val="00990401"/>
    <w:rsid w:val="0099150F"/>
    <w:rsid w:val="00991F59"/>
    <w:rsid w:val="00992A9D"/>
    <w:rsid w:val="00993B0B"/>
    <w:rsid w:val="00993CA6"/>
    <w:rsid w:val="00993F9D"/>
    <w:rsid w:val="009944D0"/>
    <w:rsid w:val="009953B6"/>
    <w:rsid w:val="00995A3A"/>
    <w:rsid w:val="009964C6"/>
    <w:rsid w:val="00997DD2"/>
    <w:rsid w:val="009A0063"/>
    <w:rsid w:val="009A02EE"/>
    <w:rsid w:val="009A1292"/>
    <w:rsid w:val="009A30C2"/>
    <w:rsid w:val="009A348E"/>
    <w:rsid w:val="009A34B8"/>
    <w:rsid w:val="009A658B"/>
    <w:rsid w:val="009A6ED0"/>
    <w:rsid w:val="009B0F8D"/>
    <w:rsid w:val="009B147B"/>
    <w:rsid w:val="009B2CE7"/>
    <w:rsid w:val="009B530F"/>
    <w:rsid w:val="009B53F4"/>
    <w:rsid w:val="009B6490"/>
    <w:rsid w:val="009B70F3"/>
    <w:rsid w:val="009B7134"/>
    <w:rsid w:val="009B7582"/>
    <w:rsid w:val="009C0199"/>
    <w:rsid w:val="009C04AC"/>
    <w:rsid w:val="009C061D"/>
    <w:rsid w:val="009C102A"/>
    <w:rsid w:val="009C225F"/>
    <w:rsid w:val="009C2CC7"/>
    <w:rsid w:val="009C2F40"/>
    <w:rsid w:val="009C37C4"/>
    <w:rsid w:val="009C4624"/>
    <w:rsid w:val="009C4B2F"/>
    <w:rsid w:val="009C4CD7"/>
    <w:rsid w:val="009C4F4D"/>
    <w:rsid w:val="009C6160"/>
    <w:rsid w:val="009C6292"/>
    <w:rsid w:val="009C71F7"/>
    <w:rsid w:val="009C7401"/>
    <w:rsid w:val="009D073D"/>
    <w:rsid w:val="009D099A"/>
    <w:rsid w:val="009D0D9E"/>
    <w:rsid w:val="009D2690"/>
    <w:rsid w:val="009D396C"/>
    <w:rsid w:val="009D4509"/>
    <w:rsid w:val="009D47BB"/>
    <w:rsid w:val="009D4FBA"/>
    <w:rsid w:val="009D5ECC"/>
    <w:rsid w:val="009D61D1"/>
    <w:rsid w:val="009D7286"/>
    <w:rsid w:val="009E28D1"/>
    <w:rsid w:val="009E2C78"/>
    <w:rsid w:val="009E41D8"/>
    <w:rsid w:val="009E4A11"/>
    <w:rsid w:val="009E4A34"/>
    <w:rsid w:val="009E6081"/>
    <w:rsid w:val="009E6536"/>
    <w:rsid w:val="009E6891"/>
    <w:rsid w:val="009E76A9"/>
    <w:rsid w:val="009F0C06"/>
    <w:rsid w:val="009F0C3A"/>
    <w:rsid w:val="009F1648"/>
    <w:rsid w:val="009F1911"/>
    <w:rsid w:val="009F2315"/>
    <w:rsid w:val="009F23D1"/>
    <w:rsid w:val="009F2630"/>
    <w:rsid w:val="009F3FBA"/>
    <w:rsid w:val="009F46DC"/>
    <w:rsid w:val="009F495B"/>
    <w:rsid w:val="009F50BC"/>
    <w:rsid w:val="009F58D7"/>
    <w:rsid w:val="009F66C8"/>
    <w:rsid w:val="00A01DA7"/>
    <w:rsid w:val="00A01F10"/>
    <w:rsid w:val="00A0345A"/>
    <w:rsid w:val="00A03D90"/>
    <w:rsid w:val="00A04480"/>
    <w:rsid w:val="00A06882"/>
    <w:rsid w:val="00A072D7"/>
    <w:rsid w:val="00A074E5"/>
    <w:rsid w:val="00A11C06"/>
    <w:rsid w:val="00A12135"/>
    <w:rsid w:val="00A1230D"/>
    <w:rsid w:val="00A12EFF"/>
    <w:rsid w:val="00A17AFF"/>
    <w:rsid w:val="00A21248"/>
    <w:rsid w:val="00A223FF"/>
    <w:rsid w:val="00A22E61"/>
    <w:rsid w:val="00A22EA9"/>
    <w:rsid w:val="00A22F4F"/>
    <w:rsid w:val="00A2423B"/>
    <w:rsid w:val="00A24884"/>
    <w:rsid w:val="00A25D30"/>
    <w:rsid w:val="00A26B91"/>
    <w:rsid w:val="00A26CCE"/>
    <w:rsid w:val="00A26E66"/>
    <w:rsid w:val="00A301A0"/>
    <w:rsid w:val="00A3122C"/>
    <w:rsid w:val="00A31EBE"/>
    <w:rsid w:val="00A34BF1"/>
    <w:rsid w:val="00A34F1A"/>
    <w:rsid w:val="00A35D1B"/>
    <w:rsid w:val="00A360A4"/>
    <w:rsid w:val="00A36605"/>
    <w:rsid w:val="00A37667"/>
    <w:rsid w:val="00A407D4"/>
    <w:rsid w:val="00A40CEF"/>
    <w:rsid w:val="00A41640"/>
    <w:rsid w:val="00A44614"/>
    <w:rsid w:val="00A44CD7"/>
    <w:rsid w:val="00A44ECB"/>
    <w:rsid w:val="00A45AFB"/>
    <w:rsid w:val="00A461F9"/>
    <w:rsid w:val="00A4699E"/>
    <w:rsid w:val="00A46A72"/>
    <w:rsid w:val="00A50779"/>
    <w:rsid w:val="00A51002"/>
    <w:rsid w:val="00A51055"/>
    <w:rsid w:val="00A5178E"/>
    <w:rsid w:val="00A51DC7"/>
    <w:rsid w:val="00A53541"/>
    <w:rsid w:val="00A53A85"/>
    <w:rsid w:val="00A53B03"/>
    <w:rsid w:val="00A55CEF"/>
    <w:rsid w:val="00A55FC5"/>
    <w:rsid w:val="00A56B23"/>
    <w:rsid w:val="00A56C2C"/>
    <w:rsid w:val="00A601A0"/>
    <w:rsid w:val="00A6222F"/>
    <w:rsid w:val="00A631C9"/>
    <w:rsid w:val="00A65A02"/>
    <w:rsid w:val="00A6627C"/>
    <w:rsid w:val="00A66B8C"/>
    <w:rsid w:val="00A7067C"/>
    <w:rsid w:val="00A7081B"/>
    <w:rsid w:val="00A71E9B"/>
    <w:rsid w:val="00A72B26"/>
    <w:rsid w:val="00A72BF0"/>
    <w:rsid w:val="00A73E86"/>
    <w:rsid w:val="00A752C4"/>
    <w:rsid w:val="00A756EB"/>
    <w:rsid w:val="00A75889"/>
    <w:rsid w:val="00A76450"/>
    <w:rsid w:val="00A76890"/>
    <w:rsid w:val="00A77250"/>
    <w:rsid w:val="00A77EBF"/>
    <w:rsid w:val="00A77F6E"/>
    <w:rsid w:val="00A8102A"/>
    <w:rsid w:val="00A8272D"/>
    <w:rsid w:val="00A82C28"/>
    <w:rsid w:val="00A83897"/>
    <w:rsid w:val="00A840E0"/>
    <w:rsid w:val="00A849C4"/>
    <w:rsid w:val="00A85A1B"/>
    <w:rsid w:val="00A8638E"/>
    <w:rsid w:val="00A87118"/>
    <w:rsid w:val="00A87408"/>
    <w:rsid w:val="00A90B42"/>
    <w:rsid w:val="00A91FC8"/>
    <w:rsid w:val="00A94D80"/>
    <w:rsid w:val="00A95FB9"/>
    <w:rsid w:val="00A97A59"/>
    <w:rsid w:val="00AA0538"/>
    <w:rsid w:val="00AA10CC"/>
    <w:rsid w:val="00AA15A3"/>
    <w:rsid w:val="00AA1935"/>
    <w:rsid w:val="00AA2BA1"/>
    <w:rsid w:val="00AA2BA8"/>
    <w:rsid w:val="00AA2ECA"/>
    <w:rsid w:val="00AA2F08"/>
    <w:rsid w:val="00AA3FA1"/>
    <w:rsid w:val="00AA4DB6"/>
    <w:rsid w:val="00AA5245"/>
    <w:rsid w:val="00AA7012"/>
    <w:rsid w:val="00AA7181"/>
    <w:rsid w:val="00AB0EF0"/>
    <w:rsid w:val="00AB138A"/>
    <w:rsid w:val="00AB19E5"/>
    <w:rsid w:val="00AB1FF0"/>
    <w:rsid w:val="00AB2458"/>
    <w:rsid w:val="00AB31AF"/>
    <w:rsid w:val="00AB35EF"/>
    <w:rsid w:val="00AB37DF"/>
    <w:rsid w:val="00AB389C"/>
    <w:rsid w:val="00AB42EF"/>
    <w:rsid w:val="00AB5881"/>
    <w:rsid w:val="00AB5BB8"/>
    <w:rsid w:val="00AB750F"/>
    <w:rsid w:val="00AB7533"/>
    <w:rsid w:val="00AB76FE"/>
    <w:rsid w:val="00AC0083"/>
    <w:rsid w:val="00AC01D9"/>
    <w:rsid w:val="00AC0ADA"/>
    <w:rsid w:val="00AC0E68"/>
    <w:rsid w:val="00AC10F2"/>
    <w:rsid w:val="00AC1968"/>
    <w:rsid w:val="00AC2C36"/>
    <w:rsid w:val="00AC3510"/>
    <w:rsid w:val="00AC3AB4"/>
    <w:rsid w:val="00AC4DC7"/>
    <w:rsid w:val="00AC4FF5"/>
    <w:rsid w:val="00AC5023"/>
    <w:rsid w:val="00AC5355"/>
    <w:rsid w:val="00AC575F"/>
    <w:rsid w:val="00AC5BD5"/>
    <w:rsid w:val="00AC71E2"/>
    <w:rsid w:val="00AC732D"/>
    <w:rsid w:val="00AC7FA7"/>
    <w:rsid w:val="00AD0EEF"/>
    <w:rsid w:val="00AD2C50"/>
    <w:rsid w:val="00AD3823"/>
    <w:rsid w:val="00AD3C21"/>
    <w:rsid w:val="00AD5391"/>
    <w:rsid w:val="00AD6152"/>
    <w:rsid w:val="00AD65DC"/>
    <w:rsid w:val="00AD7DC5"/>
    <w:rsid w:val="00AE087C"/>
    <w:rsid w:val="00AE0D84"/>
    <w:rsid w:val="00AE1E3B"/>
    <w:rsid w:val="00AE1FF7"/>
    <w:rsid w:val="00AE25EC"/>
    <w:rsid w:val="00AE4F0E"/>
    <w:rsid w:val="00AE5324"/>
    <w:rsid w:val="00AE5393"/>
    <w:rsid w:val="00AE547A"/>
    <w:rsid w:val="00AE5781"/>
    <w:rsid w:val="00AE5D7F"/>
    <w:rsid w:val="00AE6143"/>
    <w:rsid w:val="00AE63B4"/>
    <w:rsid w:val="00AE7770"/>
    <w:rsid w:val="00AF0BFC"/>
    <w:rsid w:val="00AF0C7A"/>
    <w:rsid w:val="00AF0ED5"/>
    <w:rsid w:val="00AF1474"/>
    <w:rsid w:val="00AF24E9"/>
    <w:rsid w:val="00AF3234"/>
    <w:rsid w:val="00AF3A72"/>
    <w:rsid w:val="00AF3D8B"/>
    <w:rsid w:val="00AF413B"/>
    <w:rsid w:val="00AF440C"/>
    <w:rsid w:val="00AF505A"/>
    <w:rsid w:val="00AF5D81"/>
    <w:rsid w:val="00B012A2"/>
    <w:rsid w:val="00B0131F"/>
    <w:rsid w:val="00B01B09"/>
    <w:rsid w:val="00B021B9"/>
    <w:rsid w:val="00B027C2"/>
    <w:rsid w:val="00B02EB9"/>
    <w:rsid w:val="00B03613"/>
    <w:rsid w:val="00B0371F"/>
    <w:rsid w:val="00B03720"/>
    <w:rsid w:val="00B05463"/>
    <w:rsid w:val="00B061BB"/>
    <w:rsid w:val="00B06952"/>
    <w:rsid w:val="00B06FC5"/>
    <w:rsid w:val="00B0702F"/>
    <w:rsid w:val="00B106E4"/>
    <w:rsid w:val="00B1179F"/>
    <w:rsid w:val="00B11A98"/>
    <w:rsid w:val="00B11D61"/>
    <w:rsid w:val="00B12472"/>
    <w:rsid w:val="00B137AB"/>
    <w:rsid w:val="00B138F5"/>
    <w:rsid w:val="00B13AEE"/>
    <w:rsid w:val="00B13EE2"/>
    <w:rsid w:val="00B154CE"/>
    <w:rsid w:val="00B20691"/>
    <w:rsid w:val="00B209C3"/>
    <w:rsid w:val="00B2128A"/>
    <w:rsid w:val="00B21814"/>
    <w:rsid w:val="00B21FA4"/>
    <w:rsid w:val="00B232AD"/>
    <w:rsid w:val="00B239C2"/>
    <w:rsid w:val="00B26502"/>
    <w:rsid w:val="00B2662A"/>
    <w:rsid w:val="00B27667"/>
    <w:rsid w:val="00B2778D"/>
    <w:rsid w:val="00B27A6C"/>
    <w:rsid w:val="00B27EC3"/>
    <w:rsid w:val="00B3159B"/>
    <w:rsid w:val="00B31886"/>
    <w:rsid w:val="00B319CC"/>
    <w:rsid w:val="00B33061"/>
    <w:rsid w:val="00B332C5"/>
    <w:rsid w:val="00B3348D"/>
    <w:rsid w:val="00B3370B"/>
    <w:rsid w:val="00B359AE"/>
    <w:rsid w:val="00B365CE"/>
    <w:rsid w:val="00B36D20"/>
    <w:rsid w:val="00B37971"/>
    <w:rsid w:val="00B41106"/>
    <w:rsid w:val="00B43CB3"/>
    <w:rsid w:val="00B449A1"/>
    <w:rsid w:val="00B44DC2"/>
    <w:rsid w:val="00B45264"/>
    <w:rsid w:val="00B452EF"/>
    <w:rsid w:val="00B4552A"/>
    <w:rsid w:val="00B460FF"/>
    <w:rsid w:val="00B472A7"/>
    <w:rsid w:val="00B522F1"/>
    <w:rsid w:val="00B52EDF"/>
    <w:rsid w:val="00B53950"/>
    <w:rsid w:val="00B54C72"/>
    <w:rsid w:val="00B55E58"/>
    <w:rsid w:val="00B5708F"/>
    <w:rsid w:val="00B57300"/>
    <w:rsid w:val="00B57778"/>
    <w:rsid w:val="00B605F5"/>
    <w:rsid w:val="00B62E5A"/>
    <w:rsid w:val="00B63738"/>
    <w:rsid w:val="00B651C8"/>
    <w:rsid w:val="00B65475"/>
    <w:rsid w:val="00B66FD6"/>
    <w:rsid w:val="00B67199"/>
    <w:rsid w:val="00B67B57"/>
    <w:rsid w:val="00B71642"/>
    <w:rsid w:val="00B723C8"/>
    <w:rsid w:val="00B72B14"/>
    <w:rsid w:val="00B73F5D"/>
    <w:rsid w:val="00B7455B"/>
    <w:rsid w:val="00B77440"/>
    <w:rsid w:val="00B77616"/>
    <w:rsid w:val="00B77684"/>
    <w:rsid w:val="00B777D7"/>
    <w:rsid w:val="00B80898"/>
    <w:rsid w:val="00B81EA4"/>
    <w:rsid w:val="00B8200F"/>
    <w:rsid w:val="00B82298"/>
    <w:rsid w:val="00B8235E"/>
    <w:rsid w:val="00B82EA5"/>
    <w:rsid w:val="00B8458D"/>
    <w:rsid w:val="00B84E6B"/>
    <w:rsid w:val="00B85113"/>
    <w:rsid w:val="00B860DA"/>
    <w:rsid w:val="00B901AC"/>
    <w:rsid w:val="00B90B45"/>
    <w:rsid w:val="00B91543"/>
    <w:rsid w:val="00B91839"/>
    <w:rsid w:val="00B92C1B"/>
    <w:rsid w:val="00B936F5"/>
    <w:rsid w:val="00B939FF"/>
    <w:rsid w:val="00B9413E"/>
    <w:rsid w:val="00B94CE4"/>
    <w:rsid w:val="00B95AEA"/>
    <w:rsid w:val="00B95C17"/>
    <w:rsid w:val="00B963B2"/>
    <w:rsid w:val="00B96876"/>
    <w:rsid w:val="00B96A2D"/>
    <w:rsid w:val="00B97279"/>
    <w:rsid w:val="00B97A58"/>
    <w:rsid w:val="00BA056F"/>
    <w:rsid w:val="00BA077D"/>
    <w:rsid w:val="00BA095B"/>
    <w:rsid w:val="00BA0D6B"/>
    <w:rsid w:val="00BA15D7"/>
    <w:rsid w:val="00BA1B36"/>
    <w:rsid w:val="00BA2040"/>
    <w:rsid w:val="00BA27F3"/>
    <w:rsid w:val="00BA2898"/>
    <w:rsid w:val="00BA3893"/>
    <w:rsid w:val="00BA588F"/>
    <w:rsid w:val="00BA5C95"/>
    <w:rsid w:val="00BA60A9"/>
    <w:rsid w:val="00BA60DD"/>
    <w:rsid w:val="00BA6569"/>
    <w:rsid w:val="00BA786E"/>
    <w:rsid w:val="00BB02FE"/>
    <w:rsid w:val="00BB175A"/>
    <w:rsid w:val="00BB1A7A"/>
    <w:rsid w:val="00BB2BE5"/>
    <w:rsid w:val="00BB2F6C"/>
    <w:rsid w:val="00BB3C28"/>
    <w:rsid w:val="00BB3EEE"/>
    <w:rsid w:val="00BB46CD"/>
    <w:rsid w:val="00BB4C60"/>
    <w:rsid w:val="00BB56B3"/>
    <w:rsid w:val="00BB68BD"/>
    <w:rsid w:val="00BC0449"/>
    <w:rsid w:val="00BC240C"/>
    <w:rsid w:val="00BC24F1"/>
    <w:rsid w:val="00BC3208"/>
    <w:rsid w:val="00BC3600"/>
    <w:rsid w:val="00BC3D51"/>
    <w:rsid w:val="00BC5187"/>
    <w:rsid w:val="00BC54FC"/>
    <w:rsid w:val="00BC60B1"/>
    <w:rsid w:val="00BC61E7"/>
    <w:rsid w:val="00BC66D3"/>
    <w:rsid w:val="00BD1531"/>
    <w:rsid w:val="00BD166D"/>
    <w:rsid w:val="00BD24CE"/>
    <w:rsid w:val="00BD2BB0"/>
    <w:rsid w:val="00BD3B69"/>
    <w:rsid w:val="00BD481E"/>
    <w:rsid w:val="00BD648D"/>
    <w:rsid w:val="00BD6B8F"/>
    <w:rsid w:val="00BD79A2"/>
    <w:rsid w:val="00BD7A73"/>
    <w:rsid w:val="00BE0695"/>
    <w:rsid w:val="00BE0B43"/>
    <w:rsid w:val="00BE0BCF"/>
    <w:rsid w:val="00BE28D9"/>
    <w:rsid w:val="00BE2B72"/>
    <w:rsid w:val="00BE2C44"/>
    <w:rsid w:val="00BE2E37"/>
    <w:rsid w:val="00BE2F42"/>
    <w:rsid w:val="00BE2FE0"/>
    <w:rsid w:val="00BE5BB2"/>
    <w:rsid w:val="00BE5F0E"/>
    <w:rsid w:val="00BE6C68"/>
    <w:rsid w:val="00BE6EF4"/>
    <w:rsid w:val="00BE6F47"/>
    <w:rsid w:val="00BF010F"/>
    <w:rsid w:val="00BF04FF"/>
    <w:rsid w:val="00BF1C60"/>
    <w:rsid w:val="00BF1DC1"/>
    <w:rsid w:val="00BF2495"/>
    <w:rsid w:val="00BF24E5"/>
    <w:rsid w:val="00BF25E6"/>
    <w:rsid w:val="00BF25F1"/>
    <w:rsid w:val="00BF2EE5"/>
    <w:rsid w:val="00BF3177"/>
    <w:rsid w:val="00BF365A"/>
    <w:rsid w:val="00BF3FE4"/>
    <w:rsid w:val="00BF537A"/>
    <w:rsid w:val="00BF70EA"/>
    <w:rsid w:val="00C0121B"/>
    <w:rsid w:val="00C01A50"/>
    <w:rsid w:val="00C0474F"/>
    <w:rsid w:val="00C04E3E"/>
    <w:rsid w:val="00C06198"/>
    <w:rsid w:val="00C06C12"/>
    <w:rsid w:val="00C06CF8"/>
    <w:rsid w:val="00C07A99"/>
    <w:rsid w:val="00C07AD6"/>
    <w:rsid w:val="00C1062D"/>
    <w:rsid w:val="00C11259"/>
    <w:rsid w:val="00C11AE8"/>
    <w:rsid w:val="00C1359F"/>
    <w:rsid w:val="00C13CFC"/>
    <w:rsid w:val="00C14CE1"/>
    <w:rsid w:val="00C152AD"/>
    <w:rsid w:val="00C15BEF"/>
    <w:rsid w:val="00C17FE8"/>
    <w:rsid w:val="00C216EE"/>
    <w:rsid w:val="00C21856"/>
    <w:rsid w:val="00C2205B"/>
    <w:rsid w:val="00C23BF2"/>
    <w:rsid w:val="00C25005"/>
    <w:rsid w:val="00C25723"/>
    <w:rsid w:val="00C276EA"/>
    <w:rsid w:val="00C277C2"/>
    <w:rsid w:val="00C277DA"/>
    <w:rsid w:val="00C27AC9"/>
    <w:rsid w:val="00C30FA4"/>
    <w:rsid w:val="00C3170A"/>
    <w:rsid w:val="00C32CA1"/>
    <w:rsid w:val="00C36246"/>
    <w:rsid w:val="00C3703C"/>
    <w:rsid w:val="00C40392"/>
    <w:rsid w:val="00C40786"/>
    <w:rsid w:val="00C408A0"/>
    <w:rsid w:val="00C40F23"/>
    <w:rsid w:val="00C41018"/>
    <w:rsid w:val="00C41352"/>
    <w:rsid w:val="00C41444"/>
    <w:rsid w:val="00C4209A"/>
    <w:rsid w:val="00C425B7"/>
    <w:rsid w:val="00C44A49"/>
    <w:rsid w:val="00C44DFE"/>
    <w:rsid w:val="00C4622D"/>
    <w:rsid w:val="00C464DF"/>
    <w:rsid w:val="00C479A8"/>
    <w:rsid w:val="00C5006A"/>
    <w:rsid w:val="00C506EE"/>
    <w:rsid w:val="00C517DA"/>
    <w:rsid w:val="00C51F4E"/>
    <w:rsid w:val="00C51FBD"/>
    <w:rsid w:val="00C521F0"/>
    <w:rsid w:val="00C52D2B"/>
    <w:rsid w:val="00C5340E"/>
    <w:rsid w:val="00C534CB"/>
    <w:rsid w:val="00C53C5B"/>
    <w:rsid w:val="00C54388"/>
    <w:rsid w:val="00C5448D"/>
    <w:rsid w:val="00C556D7"/>
    <w:rsid w:val="00C5602F"/>
    <w:rsid w:val="00C56433"/>
    <w:rsid w:val="00C56492"/>
    <w:rsid w:val="00C567FE"/>
    <w:rsid w:val="00C56826"/>
    <w:rsid w:val="00C572A5"/>
    <w:rsid w:val="00C60152"/>
    <w:rsid w:val="00C622DC"/>
    <w:rsid w:val="00C62E61"/>
    <w:rsid w:val="00C63B75"/>
    <w:rsid w:val="00C65DCD"/>
    <w:rsid w:val="00C66DC5"/>
    <w:rsid w:val="00C672F8"/>
    <w:rsid w:val="00C70C58"/>
    <w:rsid w:val="00C71261"/>
    <w:rsid w:val="00C71A54"/>
    <w:rsid w:val="00C7360C"/>
    <w:rsid w:val="00C73B8D"/>
    <w:rsid w:val="00C74AFE"/>
    <w:rsid w:val="00C74C80"/>
    <w:rsid w:val="00C74DB2"/>
    <w:rsid w:val="00C75715"/>
    <w:rsid w:val="00C75937"/>
    <w:rsid w:val="00C7656B"/>
    <w:rsid w:val="00C8088C"/>
    <w:rsid w:val="00C8165C"/>
    <w:rsid w:val="00C81913"/>
    <w:rsid w:val="00C8247D"/>
    <w:rsid w:val="00C82540"/>
    <w:rsid w:val="00C82EDD"/>
    <w:rsid w:val="00C8350F"/>
    <w:rsid w:val="00C83C3B"/>
    <w:rsid w:val="00C84A94"/>
    <w:rsid w:val="00C84F15"/>
    <w:rsid w:val="00C86570"/>
    <w:rsid w:val="00C866EA"/>
    <w:rsid w:val="00C86710"/>
    <w:rsid w:val="00C87112"/>
    <w:rsid w:val="00C877E9"/>
    <w:rsid w:val="00C900FB"/>
    <w:rsid w:val="00C90404"/>
    <w:rsid w:val="00C90667"/>
    <w:rsid w:val="00C90A58"/>
    <w:rsid w:val="00C91FDE"/>
    <w:rsid w:val="00C9229F"/>
    <w:rsid w:val="00C92358"/>
    <w:rsid w:val="00C9237E"/>
    <w:rsid w:val="00C92597"/>
    <w:rsid w:val="00C9301D"/>
    <w:rsid w:val="00C93D47"/>
    <w:rsid w:val="00C946DC"/>
    <w:rsid w:val="00C956CE"/>
    <w:rsid w:val="00C958DC"/>
    <w:rsid w:val="00C95EA1"/>
    <w:rsid w:val="00C9627E"/>
    <w:rsid w:val="00C96FD5"/>
    <w:rsid w:val="00C97697"/>
    <w:rsid w:val="00CA0865"/>
    <w:rsid w:val="00CA1A99"/>
    <w:rsid w:val="00CA1FA9"/>
    <w:rsid w:val="00CA3B32"/>
    <w:rsid w:val="00CA40DE"/>
    <w:rsid w:val="00CA5406"/>
    <w:rsid w:val="00CA629D"/>
    <w:rsid w:val="00CA6A5C"/>
    <w:rsid w:val="00CA765D"/>
    <w:rsid w:val="00CB053A"/>
    <w:rsid w:val="00CB07A7"/>
    <w:rsid w:val="00CB09F7"/>
    <w:rsid w:val="00CB1851"/>
    <w:rsid w:val="00CB196C"/>
    <w:rsid w:val="00CB2CC9"/>
    <w:rsid w:val="00CB3A47"/>
    <w:rsid w:val="00CB3CFE"/>
    <w:rsid w:val="00CB45B8"/>
    <w:rsid w:val="00CB46BC"/>
    <w:rsid w:val="00CB6CC2"/>
    <w:rsid w:val="00CB7167"/>
    <w:rsid w:val="00CB7245"/>
    <w:rsid w:val="00CB73A6"/>
    <w:rsid w:val="00CC0C0E"/>
    <w:rsid w:val="00CC0C2E"/>
    <w:rsid w:val="00CC0D26"/>
    <w:rsid w:val="00CC167F"/>
    <w:rsid w:val="00CC2389"/>
    <w:rsid w:val="00CC2D51"/>
    <w:rsid w:val="00CC6478"/>
    <w:rsid w:val="00CC7561"/>
    <w:rsid w:val="00CD0CA2"/>
    <w:rsid w:val="00CD0D38"/>
    <w:rsid w:val="00CD131B"/>
    <w:rsid w:val="00CD17BA"/>
    <w:rsid w:val="00CD1F18"/>
    <w:rsid w:val="00CD20FD"/>
    <w:rsid w:val="00CD3AAB"/>
    <w:rsid w:val="00CD3FFC"/>
    <w:rsid w:val="00CD40B6"/>
    <w:rsid w:val="00CD54E9"/>
    <w:rsid w:val="00CD5C48"/>
    <w:rsid w:val="00CD69D9"/>
    <w:rsid w:val="00CD70A9"/>
    <w:rsid w:val="00CD70B4"/>
    <w:rsid w:val="00CD76B6"/>
    <w:rsid w:val="00CD7FCC"/>
    <w:rsid w:val="00CE0CC5"/>
    <w:rsid w:val="00CE221F"/>
    <w:rsid w:val="00CE22F6"/>
    <w:rsid w:val="00CE363D"/>
    <w:rsid w:val="00CE3701"/>
    <w:rsid w:val="00CE4912"/>
    <w:rsid w:val="00CE4AC0"/>
    <w:rsid w:val="00CE50D5"/>
    <w:rsid w:val="00CF21B7"/>
    <w:rsid w:val="00CF23B2"/>
    <w:rsid w:val="00CF2530"/>
    <w:rsid w:val="00CF277E"/>
    <w:rsid w:val="00CF29A9"/>
    <w:rsid w:val="00CF431F"/>
    <w:rsid w:val="00CF49BA"/>
    <w:rsid w:val="00CF5D9A"/>
    <w:rsid w:val="00CF5FAC"/>
    <w:rsid w:val="00CF66B0"/>
    <w:rsid w:val="00CF7D29"/>
    <w:rsid w:val="00D002A3"/>
    <w:rsid w:val="00D00625"/>
    <w:rsid w:val="00D00FE5"/>
    <w:rsid w:val="00D01180"/>
    <w:rsid w:val="00D0148E"/>
    <w:rsid w:val="00D014BE"/>
    <w:rsid w:val="00D01537"/>
    <w:rsid w:val="00D0179F"/>
    <w:rsid w:val="00D01FFB"/>
    <w:rsid w:val="00D02C01"/>
    <w:rsid w:val="00D02D6E"/>
    <w:rsid w:val="00D032AB"/>
    <w:rsid w:val="00D0571C"/>
    <w:rsid w:val="00D064FC"/>
    <w:rsid w:val="00D06AD8"/>
    <w:rsid w:val="00D070CF"/>
    <w:rsid w:val="00D10407"/>
    <w:rsid w:val="00D109B7"/>
    <w:rsid w:val="00D10A80"/>
    <w:rsid w:val="00D13A96"/>
    <w:rsid w:val="00D13B32"/>
    <w:rsid w:val="00D13C75"/>
    <w:rsid w:val="00D13CD2"/>
    <w:rsid w:val="00D205FB"/>
    <w:rsid w:val="00D219F3"/>
    <w:rsid w:val="00D21A73"/>
    <w:rsid w:val="00D221C3"/>
    <w:rsid w:val="00D24CE1"/>
    <w:rsid w:val="00D25236"/>
    <w:rsid w:val="00D264DA"/>
    <w:rsid w:val="00D27735"/>
    <w:rsid w:val="00D27AD7"/>
    <w:rsid w:val="00D30D3C"/>
    <w:rsid w:val="00D30F2A"/>
    <w:rsid w:val="00D31057"/>
    <w:rsid w:val="00D31261"/>
    <w:rsid w:val="00D32338"/>
    <w:rsid w:val="00D3306E"/>
    <w:rsid w:val="00D3517D"/>
    <w:rsid w:val="00D3698A"/>
    <w:rsid w:val="00D36C8A"/>
    <w:rsid w:val="00D36CA8"/>
    <w:rsid w:val="00D37150"/>
    <w:rsid w:val="00D41292"/>
    <w:rsid w:val="00D41501"/>
    <w:rsid w:val="00D4239C"/>
    <w:rsid w:val="00D42B60"/>
    <w:rsid w:val="00D443CA"/>
    <w:rsid w:val="00D45201"/>
    <w:rsid w:val="00D457B3"/>
    <w:rsid w:val="00D46411"/>
    <w:rsid w:val="00D46626"/>
    <w:rsid w:val="00D46F3C"/>
    <w:rsid w:val="00D47BF3"/>
    <w:rsid w:val="00D47F58"/>
    <w:rsid w:val="00D505DF"/>
    <w:rsid w:val="00D51708"/>
    <w:rsid w:val="00D518DC"/>
    <w:rsid w:val="00D52538"/>
    <w:rsid w:val="00D5306D"/>
    <w:rsid w:val="00D53EF8"/>
    <w:rsid w:val="00D55887"/>
    <w:rsid w:val="00D55A3B"/>
    <w:rsid w:val="00D55E16"/>
    <w:rsid w:val="00D56C80"/>
    <w:rsid w:val="00D57ABF"/>
    <w:rsid w:val="00D57AE7"/>
    <w:rsid w:val="00D6083D"/>
    <w:rsid w:val="00D608BA"/>
    <w:rsid w:val="00D614D4"/>
    <w:rsid w:val="00D615D9"/>
    <w:rsid w:val="00D6219E"/>
    <w:rsid w:val="00D62556"/>
    <w:rsid w:val="00D653D8"/>
    <w:rsid w:val="00D661F9"/>
    <w:rsid w:val="00D677EC"/>
    <w:rsid w:val="00D6799E"/>
    <w:rsid w:val="00D67B13"/>
    <w:rsid w:val="00D70AE9"/>
    <w:rsid w:val="00D73538"/>
    <w:rsid w:val="00D74866"/>
    <w:rsid w:val="00D757B9"/>
    <w:rsid w:val="00D75C6A"/>
    <w:rsid w:val="00D76506"/>
    <w:rsid w:val="00D777A1"/>
    <w:rsid w:val="00D80117"/>
    <w:rsid w:val="00D80CA6"/>
    <w:rsid w:val="00D81687"/>
    <w:rsid w:val="00D81716"/>
    <w:rsid w:val="00D82355"/>
    <w:rsid w:val="00D82C2F"/>
    <w:rsid w:val="00D82EA7"/>
    <w:rsid w:val="00D85215"/>
    <w:rsid w:val="00D85481"/>
    <w:rsid w:val="00D85A01"/>
    <w:rsid w:val="00D865D1"/>
    <w:rsid w:val="00D86C03"/>
    <w:rsid w:val="00D8715D"/>
    <w:rsid w:val="00D906D9"/>
    <w:rsid w:val="00D90B07"/>
    <w:rsid w:val="00D90E7B"/>
    <w:rsid w:val="00D91A35"/>
    <w:rsid w:val="00D91AF7"/>
    <w:rsid w:val="00D923BB"/>
    <w:rsid w:val="00D92E9C"/>
    <w:rsid w:val="00D93984"/>
    <w:rsid w:val="00D94173"/>
    <w:rsid w:val="00D963E2"/>
    <w:rsid w:val="00D97173"/>
    <w:rsid w:val="00D9752D"/>
    <w:rsid w:val="00D97594"/>
    <w:rsid w:val="00D975D4"/>
    <w:rsid w:val="00D9786E"/>
    <w:rsid w:val="00DA0436"/>
    <w:rsid w:val="00DA0582"/>
    <w:rsid w:val="00DA184E"/>
    <w:rsid w:val="00DA2342"/>
    <w:rsid w:val="00DA249C"/>
    <w:rsid w:val="00DA34A8"/>
    <w:rsid w:val="00DA3686"/>
    <w:rsid w:val="00DA376F"/>
    <w:rsid w:val="00DA4034"/>
    <w:rsid w:val="00DA451A"/>
    <w:rsid w:val="00DA5665"/>
    <w:rsid w:val="00DA5F9B"/>
    <w:rsid w:val="00DA62A2"/>
    <w:rsid w:val="00DA64C4"/>
    <w:rsid w:val="00DA6A34"/>
    <w:rsid w:val="00DB044C"/>
    <w:rsid w:val="00DB2DA8"/>
    <w:rsid w:val="00DB3011"/>
    <w:rsid w:val="00DB39EB"/>
    <w:rsid w:val="00DB4500"/>
    <w:rsid w:val="00DB4B4E"/>
    <w:rsid w:val="00DB56C7"/>
    <w:rsid w:val="00DB6E06"/>
    <w:rsid w:val="00DB7FB7"/>
    <w:rsid w:val="00DC09AA"/>
    <w:rsid w:val="00DC1308"/>
    <w:rsid w:val="00DC19B4"/>
    <w:rsid w:val="00DC2447"/>
    <w:rsid w:val="00DC4B3D"/>
    <w:rsid w:val="00DC52AA"/>
    <w:rsid w:val="00DC586E"/>
    <w:rsid w:val="00DC6060"/>
    <w:rsid w:val="00DC63A1"/>
    <w:rsid w:val="00DC6C1C"/>
    <w:rsid w:val="00DC6E11"/>
    <w:rsid w:val="00DD039C"/>
    <w:rsid w:val="00DD08BD"/>
    <w:rsid w:val="00DD0B7C"/>
    <w:rsid w:val="00DD1126"/>
    <w:rsid w:val="00DD1AD0"/>
    <w:rsid w:val="00DD1C8B"/>
    <w:rsid w:val="00DD1F00"/>
    <w:rsid w:val="00DD25CD"/>
    <w:rsid w:val="00DD4176"/>
    <w:rsid w:val="00DD4BD9"/>
    <w:rsid w:val="00DD4C6B"/>
    <w:rsid w:val="00DD649B"/>
    <w:rsid w:val="00DE1BDE"/>
    <w:rsid w:val="00DE20B5"/>
    <w:rsid w:val="00DE29E9"/>
    <w:rsid w:val="00DE2B6D"/>
    <w:rsid w:val="00DE2DC8"/>
    <w:rsid w:val="00DE3A5C"/>
    <w:rsid w:val="00DE4EED"/>
    <w:rsid w:val="00DE6C19"/>
    <w:rsid w:val="00DF0018"/>
    <w:rsid w:val="00DF048F"/>
    <w:rsid w:val="00DF0A05"/>
    <w:rsid w:val="00DF1097"/>
    <w:rsid w:val="00DF128D"/>
    <w:rsid w:val="00DF14A2"/>
    <w:rsid w:val="00DF28ED"/>
    <w:rsid w:val="00DF2923"/>
    <w:rsid w:val="00DF2C4C"/>
    <w:rsid w:val="00DF3B25"/>
    <w:rsid w:val="00DF4212"/>
    <w:rsid w:val="00DF48BB"/>
    <w:rsid w:val="00DF4BCE"/>
    <w:rsid w:val="00DF511B"/>
    <w:rsid w:val="00DF5614"/>
    <w:rsid w:val="00DF5C30"/>
    <w:rsid w:val="00DF5D75"/>
    <w:rsid w:val="00DF6045"/>
    <w:rsid w:val="00DF6243"/>
    <w:rsid w:val="00DF676D"/>
    <w:rsid w:val="00DF7530"/>
    <w:rsid w:val="00DF78EF"/>
    <w:rsid w:val="00DF7CF1"/>
    <w:rsid w:val="00E0017A"/>
    <w:rsid w:val="00E004B3"/>
    <w:rsid w:val="00E0053C"/>
    <w:rsid w:val="00E01AF6"/>
    <w:rsid w:val="00E02829"/>
    <w:rsid w:val="00E03186"/>
    <w:rsid w:val="00E03669"/>
    <w:rsid w:val="00E047CE"/>
    <w:rsid w:val="00E04936"/>
    <w:rsid w:val="00E04B8E"/>
    <w:rsid w:val="00E04CE3"/>
    <w:rsid w:val="00E059A1"/>
    <w:rsid w:val="00E06762"/>
    <w:rsid w:val="00E07A25"/>
    <w:rsid w:val="00E10557"/>
    <w:rsid w:val="00E109B1"/>
    <w:rsid w:val="00E114E8"/>
    <w:rsid w:val="00E117FD"/>
    <w:rsid w:val="00E119CC"/>
    <w:rsid w:val="00E1200E"/>
    <w:rsid w:val="00E12619"/>
    <w:rsid w:val="00E12F95"/>
    <w:rsid w:val="00E143A8"/>
    <w:rsid w:val="00E1452A"/>
    <w:rsid w:val="00E15560"/>
    <w:rsid w:val="00E15AFF"/>
    <w:rsid w:val="00E16CCB"/>
    <w:rsid w:val="00E17F20"/>
    <w:rsid w:val="00E2173F"/>
    <w:rsid w:val="00E21EF0"/>
    <w:rsid w:val="00E22665"/>
    <w:rsid w:val="00E22E6C"/>
    <w:rsid w:val="00E24969"/>
    <w:rsid w:val="00E253DF"/>
    <w:rsid w:val="00E2781C"/>
    <w:rsid w:val="00E27BAF"/>
    <w:rsid w:val="00E305E0"/>
    <w:rsid w:val="00E30D50"/>
    <w:rsid w:val="00E3161C"/>
    <w:rsid w:val="00E32405"/>
    <w:rsid w:val="00E32531"/>
    <w:rsid w:val="00E32E48"/>
    <w:rsid w:val="00E33DDA"/>
    <w:rsid w:val="00E343E0"/>
    <w:rsid w:val="00E344AA"/>
    <w:rsid w:val="00E348E8"/>
    <w:rsid w:val="00E34AD9"/>
    <w:rsid w:val="00E3586A"/>
    <w:rsid w:val="00E363A1"/>
    <w:rsid w:val="00E375FE"/>
    <w:rsid w:val="00E409DB"/>
    <w:rsid w:val="00E40E2D"/>
    <w:rsid w:val="00E418AE"/>
    <w:rsid w:val="00E41CC8"/>
    <w:rsid w:val="00E446B2"/>
    <w:rsid w:val="00E448E8"/>
    <w:rsid w:val="00E4553D"/>
    <w:rsid w:val="00E45A78"/>
    <w:rsid w:val="00E461B9"/>
    <w:rsid w:val="00E46D54"/>
    <w:rsid w:val="00E50820"/>
    <w:rsid w:val="00E50BD0"/>
    <w:rsid w:val="00E518DF"/>
    <w:rsid w:val="00E52425"/>
    <w:rsid w:val="00E53761"/>
    <w:rsid w:val="00E53781"/>
    <w:rsid w:val="00E53CD8"/>
    <w:rsid w:val="00E54430"/>
    <w:rsid w:val="00E54C92"/>
    <w:rsid w:val="00E5509E"/>
    <w:rsid w:val="00E558EF"/>
    <w:rsid w:val="00E55B30"/>
    <w:rsid w:val="00E55DF6"/>
    <w:rsid w:val="00E55F60"/>
    <w:rsid w:val="00E60706"/>
    <w:rsid w:val="00E62C83"/>
    <w:rsid w:val="00E62F6B"/>
    <w:rsid w:val="00E657D1"/>
    <w:rsid w:val="00E65CDD"/>
    <w:rsid w:val="00E66BD4"/>
    <w:rsid w:val="00E66DDC"/>
    <w:rsid w:val="00E70D1D"/>
    <w:rsid w:val="00E70F5E"/>
    <w:rsid w:val="00E7137B"/>
    <w:rsid w:val="00E72188"/>
    <w:rsid w:val="00E728FA"/>
    <w:rsid w:val="00E72AA4"/>
    <w:rsid w:val="00E72F34"/>
    <w:rsid w:val="00E73053"/>
    <w:rsid w:val="00E73D81"/>
    <w:rsid w:val="00E74233"/>
    <w:rsid w:val="00E74E72"/>
    <w:rsid w:val="00E754B2"/>
    <w:rsid w:val="00E75566"/>
    <w:rsid w:val="00E75728"/>
    <w:rsid w:val="00E813AF"/>
    <w:rsid w:val="00E840BB"/>
    <w:rsid w:val="00E842D1"/>
    <w:rsid w:val="00E85149"/>
    <w:rsid w:val="00E87988"/>
    <w:rsid w:val="00E87E13"/>
    <w:rsid w:val="00E90D3D"/>
    <w:rsid w:val="00E90E12"/>
    <w:rsid w:val="00E934E9"/>
    <w:rsid w:val="00E9358E"/>
    <w:rsid w:val="00E95182"/>
    <w:rsid w:val="00E96D0A"/>
    <w:rsid w:val="00E97894"/>
    <w:rsid w:val="00E97CB4"/>
    <w:rsid w:val="00EA1C3C"/>
    <w:rsid w:val="00EA1FF2"/>
    <w:rsid w:val="00EA21F7"/>
    <w:rsid w:val="00EA3668"/>
    <w:rsid w:val="00EA4E34"/>
    <w:rsid w:val="00EA5D5D"/>
    <w:rsid w:val="00EA6D3C"/>
    <w:rsid w:val="00EA6F9A"/>
    <w:rsid w:val="00EA709B"/>
    <w:rsid w:val="00EB07C7"/>
    <w:rsid w:val="00EB13E7"/>
    <w:rsid w:val="00EB1DF1"/>
    <w:rsid w:val="00EB4F16"/>
    <w:rsid w:val="00EB5057"/>
    <w:rsid w:val="00EB66C3"/>
    <w:rsid w:val="00EB6A11"/>
    <w:rsid w:val="00EC0879"/>
    <w:rsid w:val="00EC0BA5"/>
    <w:rsid w:val="00EC1598"/>
    <w:rsid w:val="00EC2202"/>
    <w:rsid w:val="00EC2B9F"/>
    <w:rsid w:val="00EC52EA"/>
    <w:rsid w:val="00EC5988"/>
    <w:rsid w:val="00EC5CB5"/>
    <w:rsid w:val="00EC5DE7"/>
    <w:rsid w:val="00EC636C"/>
    <w:rsid w:val="00EC66F5"/>
    <w:rsid w:val="00EC7819"/>
    <w:rsid w:val="00EC789B"/>
    <w:rsid w:val="00EC7920"/>
    <w:rsid w:val="00ED0247"/>
    <w:rsid w:val="00ED04B1"/>
    <w:rsid w:val="00ED0905"/>
    <w:rsid w:val="00ED15B4"/>
    <w:rsid w:val="00ED18F9"/>
    <w:rsid w:val="00ED273C"/>
    <w:rsid w:val="00ED2AE5"/>
    <w:rsid w:val="00ED3DF7"/>
    <w:rsid w:val="00ED45F7"/>
    <w:rsid w:val="00ED49DE"/>
    <w:rsid w:val="00ED4D2E"/>
    <w:rsid w:val="00ED7B39"/>
    <w:rsid w:val="00EE00E0"/>
    <w:rsid w:val="00EE15BC"/>
    <w:rsid w:val="00EE2828"/>
    <w:rsid w:val="00EE32FF"/>
    <w:rsid w:val="00EE3453"/>
    <w:rsid w:val="00EE37FE"/>
    <w:rsid w:val="00EE42AF"/>
    <w:rsid w:val="00EE5735"/>
    <w:rsid w:val="00EE5D23"/>
    <w:rsid w:val="00EE5FE9"/>
    <w:rsid w:val="00EE6779"/>
    <w:rsid w:val="00EE73A5"/>
    <w:rsid w:val="00EE78D8"/>
    <w:rsid w:val="00EE79CB"/>
    <w:rsid w:val="00EF0528"/>
    <w:rsid w:val="00EF1275"/>
    <w:rsid w:val="00EF13A0"/>
    <w:rsid w:val="00EF3261"/>
    <w:rsid w:val="00EF4239"/>
    <w:rsid w:val="00EF4855"/>
    <w:rsid w:val="00EF4C53"/>
    <w:rsid w:val="00EF577E"/>
    <w:rsid w:val="00EF578D"/>
    <w:rsid w:val="00F0098C"/>
    <w:rsid w:val="00F00D01"/>
    <w:rsid w:val="00F0101C"/>
    <w:rsid w:val="00F0132F"/>
    <w:rsid w:val="00F02698"/>
    <w:rsid w:val="00F03783"/>
    <w:rsid w:val="00F039FC"/>
    <w:rsid w:val="00F05153"/>
    <w:rsid w:val="00F05479"/>
    <w:rsid w:val="00F05C75"/>
    <w:rsid w:val="00F06239"/>
    <w:rsid w:val="00F06A5B"/>
    <w:rsid w:val="00F06FD8"/>
    <w:rsid w:val="00F077C3"/>
    <w:rsid w:val="00F07847"/>
    <w:rsid w:val="00F07F0C"/>
    <w:rsid w:val="00F10124"/>
    <w:rsid w:val="00F10472"/>
    <w:rsid w:val="00F10612"/>
    <w:rsid w:val="00F11DE8"/>
    <w:rsid w:val="00F147A4"/>
    <w:rsid w:val="00F147FB"/>
    <w:rsid w:val="00F14FE6"/>
    <w:rsid w:val="00F15AF4"/>
    <w:rsid w:val="00F167EF"/>
    <w:rsid w:val="00F16A93"/>
    <w:rsid w:val="00F16CD3"/>
    <w:rsid w:val="00F16D04"/>
    <w:rsid w:val="00F178CD"/>
    <w:rsid w:val="00F179DF"/>
    <w:rsid w:val="00F20AED"/>
    <w:rsid w:val="00F20D94"/>
    <w:rsid w:val="00F21BF0"/>
    <w:rsid w:val="00F22009"/>
    <w:rsid w:val="00F22C25"/>
    <w:rsid w:val="00F22EEE"/>
    <w:rsid w:val="00F234DE"/>
    <w:rsid w:val="00F2416B"/>
    <w:rsid w:val="00F24912"/>
    <w:rsid w:val="00F2511B"/>
    <w:rsid w:val="00F26136"/>
    <w:rsid w:val="00F26F36"/>
    <w:rsid w:val="00F27453"/>
    <w:rsid w:val="00F27A5E"/>
    <w:rsid w:val="00F30375"/>
    <w:rsid w:val="00F30653"/>
    <w:rsid w:val="00F306B3"/>
    <w:rsid w:val="00F3137B"/>
    <w:rsid w:val="00F317EA"/>
    <w:rsid w:val="00F32DCE"/>
    <w:rsid w:val="00F34156"/>
    <w:rsid w:val="00F34A2A"/>
    <w:rsid w:val="00F3543E"/>
    <w:rsid w:val="00F3560C"/>
    <w:rsid w:val="00F37285"/>
    <w:rsid w:val="00F378DB"/>
    <w:rsid w:val="00F40B93"/>
    <w:rsid w:val="00F41250"/>
    <w:rsid w:val="00F41548"/>
    <w:rsid w:val="00F41C14"/>
    <w:rsid w:val="00F42FD7"/>
    <w:rsid w:val="00F42FDD"/>
    <w:rsid w:val="00F4348F"/>
    <w:rsid w:val="00F43B60"/>
    <w:rsid w:val="00F440C6"/>
    <w:rsid w:val="00F46AE9"/>
    <w:rsid w:val="00F4711C"/>
    <w:rsid w:val="00F471EE"/>
    <w:rsid w:val="00F4758D"/>
    <w:rsid w:val="00F50089"/>
    <w:rsid w:val="00F51AE9"/>
    <w:rsid w:val="00F52B9A"/>
    <w:rsid w:val="00F53DF3"/>
    <w:rsid w:val="00F54DD5"/>
    <w:rsid w:val="00F553DE"/>
    <w:rsid w:val="00F55689"/>
    <w:rsid w:val="00F55E2B"/>
    <w:rsid w:val="00F56CDB"/>
    <w:rsid w:val="00F57004"/>
    <w:rsid w:val="00F5764E"/>
    <w:rsid w:val="00F57C58"/>
    <w:rsid w:val="00F60C74"/>
    <w:rsid w:val="00F61A5B"/>
    <w:rsid w:val="00F61EBE"/>
    <w:rsid w:val="00F6263E"/>
    <w:rsid w:val="00F62A62"/>
    <w:rsid w:val="00F63206"/>
    <w:rsid w:val="00F6427A"/>
    <w:rsid w:val="00F661D6"/>
    <w:rsid w:val="00F7149F"/>
    <w:rsid w:val="00F714FC"/>
    <w:rsid w:val="00F717B6"/>
    <w:rsid w:val="00F71B59"/>
    <w:rsid w:val="00F71F07"/>
    <w:rsid w:val="00F722A5"/>
    <w:rsid w:val="00F72656"/>
    <w:rsid w:val="00F72D45"/>
    <w:rsid w:val="00F72FDB"/>
    <w:rsid w:val="00F734AA"/>
    <w:rsid w:val="00F74192"/>
    <w:rsid w:val="00F74C8E"/>
    <w:rsid w:val="00F7504E"/>
    <w:rsid w:val="00F75B84"/>
    <w:rsid w:val="00F76142"/>
    <w:rsid w:val="00F765CF"/>
    <w:rsid w:val="00F769E5"/>
    <w:rsid w:val="00F77AF7"/>
    <w:rsid w:val="00F77F8D"/>
    <w:rsid w:val="00F80B7B"/>
    <w:rsid w:val="00F80E82"/>
    <w:rsid w:val="00F824A6"/>
    <w:rsid w:val="00F83878"/>
    <w:rsid w:val="00F858C6"/>
    <w:rsid w:val="00F86003"/>
    <w:rsid w:val="00F873A0"/>
    <w:rsid w:val="00F873AB"/>
    <w:rsid w:val="00F87D68"/>
    <w:rsid w:val="00F90720"/>
    <w:rsid w:val="00F907FD"/>
    <w:rsid w:val="00F90A93"/>
    <w:rsid w:val="00F90F53"/>
    <w:rsid w:val="00F9236B"/>
    <w:rsid w:val="00F9381C"/>
    <w:rsid w:val="00F93F60"/>
    <w:rsid w:val="00F94130"/>
    <w:rsid w:val="00F94A76"/>
    <w:rsid w:val="00F94D7B"/>
    <w:rsid w:val="00F97474"/>
    <w:rsid w:val="00F9793B"/>
    <w:rsid w:val="00F97BE7"/>
    <w:rsid w:val="00FA0417"/>
    <w:rsid w:val="00FA08EB"/>
    <w:rsid w:val="00FA0B41"/>
    <w:rsid w:val="00FA1826"/>
    <w:rsid w:val="00FA1B1B"/>
    <w:rsid w:val="00FA1F5A"/>
    <w:rsid w:val="00FA4434"/>
    <w:rsid w:val="00FA44B1"/>
    <w:rsid w:val="00FA4681"/>
    <w:rsid w:val="00FA5BE5"/>
    <w:rsid w:val="00FA5D20"/>
    <w:rsid w:val="00FA73A1"/>
    <w:rsid w:val="00FB0F0C"/>
    <w:rsid w:val="00FB304D"/>
    <w:rsid w:val="00FB31D9"/>
    <w:rsid w:val="00FB4437"/>
    <w:rsid w:val="00FB484E"/>
    <w:rsid w:val="00FB5557"/>
    <w:rsid w:val="00FB62EC"/>
    <w:rsid w:val="00FB7185"/>
    <w:rsid w:val="00FB7EF9"/>
    <w:rsid w:val="00FC014D"/>
    <w:rsid w:val="00FC16AB"/>
    <w:rsid w:val="00FC2559"/>
    <w:rsid w:val="00FC25B6"/>
    <w:rsid w:val="00FC2834"/>
    <w:rsid w:val="00FC2A3F"/>
    <w:rsid w:val="00FC3393"/>
    <w:rsid w:val="00FC35FB"/>
    <w:rsid w:val="00FC40BD"/>
    <w:rsid w:val="00FC7DD0"/>
    <w:rsid w:val="00FC7FFA"/>
    <w:rsid w:val="00FD10D1"/>
    <w:rsid w:val="00FD2C86"/>
    <w:rsid w:val="00FD50AF"/>
    <w:rsid w:val="00FD5804"/>
    <w:rsid w:val="00FD5B53"/>
    <w:rsid w:val="00FD6485"/>
    <w:rsid w:val="00FD6A43"/>
    <w:rsid w:val="00FD6F00"/>
    <w:rsid w:val="00FD7AF6"/>
    <w:rsid w:val="00FD7BDC"/>
    <w:rsid w:val="00FD7C4F"/>
    <w:rsid w:val="00FE0B85"/>
    <w:rsid w:val="00FE0FF5"/>
    <w:rsid w:val="00FE1853"/>
    <w:rsid w:val="00FE1F31"/>
    <w:rsid w:val="00FE38E9"/>
    <w:rsid w:val="00FE41AF"/>
    <w:rsid w:val="00FE5102"/>
    <w:rsid w:val="00FE5242"/>
    <w:rsid w:val="00FE5565"/>
    <w:rsid w:val="00FE5F39"/>
    <w:rsid w:val="00FE6B1F"/>
    <w:rsid w:val="00FE76BD"/>
    <w:rsid w:val="00FE78BE"/>
    <w:rsid w:val="00FE7D6D"/>
    <w:rsid w:val="00FE7F3D"/>
    <w:rsid w:val="00FF0317"/>
    <w:rsid w:val="00FF05B1"/>
    <w:rsid w:val="00FF0A8A"/>
    <w:rsid w:val="00FF0DCF"/>
    <w:rsid w:val="00FF347D"/>
    <w:rsid w:val="00FF37A0"/>
    <w:rsid w:val="00FF3A1B"/>
    <w:rsid w:val="00FF401E"/>
    <w:rsid w:val="00FF4B9B"/>
    <w:rsid w:val="00FF53A4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Courier New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5D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FF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21D5D"/>
    <w:pPr>
      <w:spacing w:before="100" w:beforeAutospacing="1" w:after="100" w:afterAutospacing="1"/>
      <w:outlineLvl w:val="3"/>
    </w:pPr>
    <w:rPr>
      <w:rFonts w:ascii="Times" w:eastAsiaTheme="minorEastAsia" w:hAnsi="Times"/>
      <w:b/>
      <w:bCs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1D5D"/>
    <w:rPr>
      <w:rFonts w:ascii="Times" w:hAnsi="Times"/>
      <w:b/>
      <w:bCs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21D5D"/>
  </w:style>
  <w:style w:type="character" w:styleId="Hyperlink">
    <w:name w:val="Hyperlink"/>
    <w:basedOn w:val="DefaultParagraphFont"/>
    <w:autoRedefine/>
    <w:uiPriority w:val="99"/>
    <w:unhideWhenUsed/>
    <w:rsid w:val="00821D5D"/>
    <w:rPr>
      <w:noProof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D5D"/>
    <w:rPr>
      <w:color w:val="800080" w:themeColor="followedHyperlink"/>
      <w:u w:val="single"/>
    </w:rPr>
  </w:style>
  <w:style w:type="paragraph" w:customStyle="1" w:styleId="Default">
    <w:name w:val="Default"/>
    <w:rsid w:val="00821D5D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1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5D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1D5D"/>
  </w:style>
  <w:style w:type="paragraph" w:styleId="ListParagraph">
    <w:name w:val="List Paragraph"/>
    <w:basedOn w:val="Normal"/>
    <w:uiPriority w:val="34"/>
    <w:qFormat/>
    <w:rsid w:val="00821D5D"/>
    <w:pPr>
      <w:ind w:left="720"/>
      <w:contextualSpacing/>
    </w:pPr>
    <w:rPr>
      <w:rFonts w:ascii="Times New Roman" w:hAnsi="Times New Roman" w:cs="Times New Roman"/>
      <w:color w:val="auto"/>
      <w:lang w:eastAsia="en-US"/>
    </w:rPr>
  </w:style>
  <w:style w:type="paragraph" w:customStyle="1" w:styleId="PIHeader">
    <w:name w:val="PI Header"/>
    <w:basedOn w:val="Normal"/>
    <w:rsid w:val="00821D5D"/>
    <w:pPr>
      <w:spacing w:after="40" w:line="276" w:lineRule="auto"/>
      <w:ind w:left="864"/>
    </w:pPr>
    <w:rPr>
      <w:rFonts w:ascii="Arial" w:hAnsi="Arial" w:cs="Arial"/>
      <w:noProof/>
      <w:color w:val="auto"/>
      <w:sz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1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5D"/>
    <w:rPr>
      <w:rFonts w:eastAsia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21D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5D"/>
    <w:rPr>
      <w:rFonts w:ascii="Lucida Grande" w:eastAsia="Times New Roman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5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21D5D"/>
    <w:rPr>
      <w:rFonts w:ascii="Lucida Grande" w:eastAsia="Times New Roman" w:hAnsi="Lucida Grande" w:cs="Lucida Grande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821D5D"/>
    <w:rPr>
      <w:rFonts w:ascii="Courier New" w:eastAsia="Times New Roman" w:hAnsi="Courier New"/>
      <w:color w:val="auto"/>
      <w:lang w:eastAsia="en-US"/>
    </w:rPr>
  </w:style>
  <w:style w:type="paragraph" w:styleId="PlainText">
    <w:name w:val="Plain Text"/>
    <w:basedOn w:val="Normal"/>
    <w:link w:val="PlainTextChar"/>
    <w:rsid w:val="00821D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821D5D"/>
    <w:rPr>
      <w:rFonts w:ascii="Courier" w:eastAsia="Times New Roman" w:hAnsi="Courier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21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D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D5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5D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D54E9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character" w:customStyle="1" w:styleId="fm-affl">
    <w:name w:val="fm-affl"/>
    <w:basedOn w:val="DefaultParagraphFont"/>
    <w:rsid w:val="00CD54E9"/>
  </w:style>
  <w:style w:type="character" w:customStyle="1" w:styleId="email-label">
    <w:name w:val="email-label"/>
    <w:basedOn w:val="DefaultParagraphFont"/>
    <w:rsid w:val="00CD54E9"/>
  </w:style>
  <w:style w:type="character" w:styleId="Emphasis">
    <w:name w:val="Emphasis"/>
    <w:basedOn w:val="DefaultParagraphFont"/>
    <w:uiPriority w:val="20"/>
    <w:qFormat/>
    <w:rsid w:val="00C25005"/>
    <w:rPr>
      <w:i/>
      <w:iCs/>
    </w:rPr>
  </w:style>
  <w:style w:type="paragraph" w:styleId="Revision">
    <w:name w:val="Revision"/>
    <w:hidden/>
    <w:uiPriority w:val="99"/>
    <w:semiHidden/>
    <w:rsid w:val="008B756B"/>
    <w:rPr>
      <w:rFonts w:eastAsia="Times New Roman"/>
    </w:rPr>
  </w:style>
  <w:style w:type="character" w:customStyle="1" w:styleId="entity1">
    <w:name w:val="entity1"/>
    <w:basedOn w:val="DefaultParagraphFont"/>
    <w:rsid w:val="00181F0E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674FF7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Courier New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5D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FF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21D5D"/>
    <w:pPr>
      <w:spacing w:before="100" w:beforeAutospacing="1" w:after="100" w:afterAutospacing="1"/>
      <w:outlineLvl w:val="3"/>
    </w:pPr>
    <w:rPr>
      <w:rFonts w:ascii="Times" w:eastAsiaTheme="minorEastAsia" w:hAnsi="Times"/>
      <w:b/>
      <w:bCs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1D5D"/>
    <w:rPr>
      <w:rFonts w:ascii="Times" w:hAnsi="Times"/>
      <w:b/>
      <w:bCs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21D5D"/>
  </w:style>
  <w:style w:type="character" w:styleId="Hyperlink">
    <w:name w:val="Hyperlink"/>
    <w:basedOn w:val="DefaultParagraphFont"/>
    <w:autoRedefine/>
    <w:uiPriority w:val="99"/>
    <w:unhideWhenUsed/>
    <w:rsid w:val="00821D5D"/>
    <w:rPr>
      <w:noProof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D5D"/>
    <w:rPr>
      <w:color w:val="800080" w:themeColor="followedHyperlink"/>
      <w:u w:val="single"/>
    </w:rPr>
  </w:style>
  <w:style w:type="paragraph" w:customStyle="1" w:styleId="Default">
    <w:name w:val="Default"/>
    <w:rsid w:val="00821D5D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1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5D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1D5D"/>
  </w:style>
  <w:style w:type="paragraph" w:styleId="ListParagraph">
    <w:name w:val="List Paragraph"/>
    <w:basedOn w:val="Normal"/>
    <w:uiPriority w:val="34"/>
    <w:qFormat/>
    <w:rsid w:val="00821D5D"/>
    <w:pPr>
      <w:ind w:left="720"/>
      <w:contextualSpacing/>
    </w:pPr>
    <w:rPr>
      <w:rFonts w:ascii="Times New Roman" w:hAnsi="Times New Roman" w:cs="Times New Roman"/>
      <w:color w:val="auto"/>
      <w:lang w:eastAsia="en-US"/>
    </w:rPr>
  </w:style>
  <w:style w:type="paragraph" w:customStyle="1" w:styleId="PIHeader">
    <w:name w:val="PI Header"/>
    <w:basedOn w:val="Normal"/>
    <w:rsid w:val="00821D5D"/>
    <w:pPr>
      <w:spacing w:after="40" w:line="276" w:lineRule="auto"/>
      <w:ind w:left="864"/>
    </w:pPr>
    <w:rPr>
      <w:rFonts w:ascii="Arial" w:hAnsi="Arial" w:cs="Arial"/>
      <w:noProof/>
      <w:color w:val="auto"/>
      <w:sz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1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5D"/>
    <w:rPr>
      <w:rFonts w:eastAsia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21D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5D"/>
    <w:rPr>
      <w:rFonts w:ascii="Lucida Grande" w:eastAsia="Times New Roman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5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21D5D"/>
    <w:rPr>
      <w:rFonts w:ascii="Lucida Grande" w:eastAsia="Times New Roman" w:hAnsi="Lucida Grande" w:cs="Lucida Grande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821D5D"/>
    <w:rPr>
      <w:rFonts w:ascii="Courier New" w:eastAsia="Times New Roman" w:hAnsi="Courier New"/>
      <w:color w:val="auto"/>
      <w:lang w:eastAsia="en-US"/>
    </w:rPr>
  </w:style>
  <w:style w:type="paragraph" w:styleId="PlainText">
    <w:name w:val="Plain Text"/>
    <w:basedOn w:val="Normal"/>
    <w:link w:val="PlainTextChar"/>
    <w:rsid w:val="00821D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821D5D"/>
    <w:rPr>
      <w:rFonts w:ascii="Courier" w:eastAsia="Times New Roman" w:hAnsi="Courier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21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D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D5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5D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D54E9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character" w:customStyle="1" w:styleId="fm-affl">
    <w:name w:val="fm-affl"/>
    <w:basedOn w:val="DefaultParagraphFont"/>
    <w:rsid w:val="00CD54E9"/>
  </w:style>
  <w:style w:type="character" w:customStyle="1" w:styleId="email-label">
    <w:name w:val="email-label"/>
    <w:basedOn w:val="DefaultParagraphFont"/>
    <w:rsid w:val="00CD54E9"/>
  </w:style>
  <w:style w:type="character" w:styleId="Emphasis">
    <w:name w:val="Emphasis"/>
    <w:basedOn w:val="DefaultParagraphFont"/>
    <w:uiPriority w:val="20"/>
    <w:qFormat/>
    <w:rsid w:val="00C25005"/>
    <w:rPr>
      <w:i/>
      <w:iCs/>
    </w:rPr>
  </w:style>
  <w:style w:type="paragraph" w:styleId="Revision">
    <w:name w:val="Revision"/>
    <w:hidden/>
    <w:uiPriority w:val="99"/>
    <w:semiHidden/>
    <w:rsid w:val="008B756B"/>
    <w:rPr>
      <w:rFonts w:eastAsia="Times New Roman"/>
    </w:rPr>
  </w:style>
  <w:style w:type="character" w:customStyle="1" w:styleId="entity1">
    <w:name w:val="entity1"/>
    <w:basedOn w:val="DefaultParagraphFont"/>
    <w:rsid w:val="00181F0E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674FF7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37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8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93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5504F-D57C-4BBE-B6EE-B03BA96D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</dc:creator>
  <cp:lastModifiedBy>ljabar</cp:lastModifiedBy>
  <cp:revision>19</cp:revision>
  <cp:lastPrinted>2014-06-11T17:25:00Z</cp:lastPrinted>
  <dcterms:created xsi:type="dcterms:W3CDTF">2014-06-11T17:45:00Z</dcterms:created>
  <dcterms:modified xsi:type="dcterms:W3CDTF">2014-07-29T16:54:00Z</dcterms:modified>
</cp:coreProperties>
</file>