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CellMar>
          <w:left w:w="0" w:type="dxa"/>
          <w:right w:w="0" w:type="dxa"/>
        </w:tblCellMar>
        <w:tblLook w:val="04A0"/>
      </w:tblPr>
      <w:tblGrid>
        <w:gridCol w:w="1180"/>
        <w:gridCol w:w="1420"/>
        <w:gridCol w:w="1520"/>
        <w:gridCol w:w="1620"/>
        <w:gridCol w:w="1580"/>
        <w:gridCol w:w="1740"/>
        <w:gridCol w:w="1840"/>
        <w:gridCol w:w="1700"/>
        <w:gridCol w:w="1520"/>
      </w:tblGrid>
      <w:tr w:rsidR="00CF6F88" w:rsidRPr="00CF6F88" w:rsidTr="00CF6F88">
        <w:trPr>
          <w:trHeight w:val="862"/>
        </w:trPr>
        <w:tc>
          <w:tcPr>
            <w:tcW w:w="1412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Supplemental Table 1A: Expression of Analytes </w:t>
            </w:r>
            <w:r w:rsidRPr="00CF6F88">
              <w:rPr>
                <w:rFonts w:ascii="Arial" w:eastAsia="MS PGothic" w:hAnsi="Arial" w:cs="Arial"/>
                <w:b/>
                <w:bCs/>
                <w:color w:val="000000"/>
                <w:kern w:val="24"/>
                <w:sz w:val="28"/>
                <w:szCs w:val="28"/>
              </w:rPr>
              <w:t>by Alveolar Macrophages for All Stimuli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* </w:t>
            </w:r>
          </w:p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                    (Baseline Analyte Expression Above LOD) 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vMerge w:val="restart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Analyte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MA</w:t>
            </w:r>
          </w:p>
        </w:tc>
        <w:tc>
          <w:tcPr>
            <w:tcW w:w="4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WTC PM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</w:rPr>
              <w:t xml:space="preserve">2.5 </w:t>
            </w:r>
          </w:p>
        </w:tc>
        <w:tc>
          <w:tcPr>
            <w:tcW w:w="5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WTC PM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</w:rPr>
              <w:t xml:space="preserve">10-53 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LPS </w:t>
            </w:r>
          </w:p>
        </w:tc>
      </w:tr>
      <w:tr w:rsidR="00CF6F88" w:rsidRPr="00CF6F88" w:rsidTr="00CF6F88">
        <w:trPr>
          <w:trHeight w:val="421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>10 µg/mL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50 µg/mL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100 µg/mL 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>10 µg/mL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50 µg/mL 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100 µg/mL 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40 ng/ml 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IFN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α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2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16.2(7-29)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20.1(11-30)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26.9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(14-34)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35.0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(20-42)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36.1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(21-46)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44.6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(18-83)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42.7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(18-49)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46.4(35-112) 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IFN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γ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12.2(&lt;3.2-16)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11.5(7-22)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23.0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(9-31)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26.2(11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-33)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31.8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(15-43)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33.6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(19-57)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36.0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(17-62)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53.5(37-86) 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IL-1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α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4.3(&lt;3.2-29)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8.3(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&lt;3.2-31)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11.0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(&lt;3.2-42)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14.3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(6-39)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19.3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(6-50)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50.8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(9-78)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40.2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(8-72)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49.8(7-75)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IL-1ra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177.5(43-751)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206.6(36-410)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318.4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(54-693)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404.3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(65-1183)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344.1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(40-1037)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352.2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(48-1110)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360.5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(52-1235)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412.7(55-1169)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GM-CSF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16.4 (7-67)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37.7(11-67)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52.8(30-212)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69.7(45-235)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113.6(56-1274)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305.9(125-3194)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371.5(149-1082)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267.5(163-1224)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IP-10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53.8(20-1215)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50.7(21-716)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60.3(27-1246)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28.2(14-311)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371.1(41-1140)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228.0(37-731)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136.2(33-290)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2587.1(39-&gt;10000)</w:t>
            </w:r>
          </w:p>
        </w:tc>
      </w:tr>
      <w:tr w:rsidR="00CF6F88" w:rsidRPr="00CF6F88" w:rsidTr="00CF6F88">
        <w:trPr>
          <w:trHeight w:val="38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IL-6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32.0(8-62)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83.1(14-123)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115.5(58-211)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239.2(131-489)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708.8(191-1482)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1309.1(385-1978)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1409.6(404-2357)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6148.2</w:t>
            </w:r>
          </w:p>
          <w:p w:rsidR="00CF6F88" w:rsidRPr="00CF6F88" w:rsidRDefault="00CF6F88" w:rsidP="00CF6F8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(1978-&gt;10000)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IL-10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11.1(&lt;3.2-20)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10.5(4-39)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18.5(5-46)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27.7(8-36)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56.6(22-100)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91.0(37-187)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100.6(29-238)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484.0(272-1186)</w:t>
            </w:r>
          </w:p>
        </w:tc>
      </w:tr>
      <w:tr w:rsidR="00CF6F88" w:rsidRPr="00CF6F88" w:rsidTr="00CF6F88">
        <w:trPr>
          <w:trHeight w:val="38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TNF-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α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31.6(13-142)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57.4(18-98)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139.1(97-234)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340.8(233-689)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945.8(349-1876)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2178.6(1364-6640)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1784.2(1209-9314)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7852.7</w:t>
            </w:r>
          </w:p>
          <w:p w:rsidR="00CF6F88" w:rsidRPr="00CF6F88" w:rsidRDefault="00CF6F88" w:rsidP="00CF6F8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(1803-&gt;10000)</w:t>
            </w:r>
          </w:p>
        </w:tc>
      </w:tr>
      <w:tr w:rsidR="00CF6F88" w:rsidRPr="00CF6F88" w:rsidTr="00CF6F88">
        <w:trPr>
          <w:trHeight w:val="38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GRO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187.3(97-668)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252.7(77-440)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497.6(163-943)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500.5(309-2297)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1688.3(233-7429)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1946.2(290-6226)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600.2(75-&gt;10000)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7852.7</w:t>
            </w:r>
          </w:p>
          <w:p w:rsidR="00CF6F88" w:rsidRPr="00CF6F88" w:rsidRDefault="00CF6F88" w:rsidP="00CF6F8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(1803-&gt;10000)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IL-7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20.7(&lt;3.2-37)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31.3(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&lt;3.2-46)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23.5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(&lt;3.2-48)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32.5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(12-63)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51.7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(25-86)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67.5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(37-96)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66.7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(41-107)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97.0(66-131) </w:t>
            </w:r>
          </w:p>
        </w:tc>
      </w:tr>
      <w:tr w:rsidR="00CF6F88" w:rsidRPr="00CF6F88" w:rsidTr="00CF6F88">
        <w:trPr>
          <w:trHeight w:val="38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IL-8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3081.1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(1643-9115)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5366.8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(2014-9379)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&gt;10000.0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(2163-&gt;10000)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&gt;10000.0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(2158-&gt;10000)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&gt;10000.0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(1977-&gt;10000)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&gt;10000.0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(2285-&gt;10000)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&gt;10000.0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(2535-&gt;10000)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&gt;10000.0</w:t>
            </w:r>
          </w:p>
          <w:p w:rsidR="00CF6F88" w:rsidRPr="00CF6F88" w:rsidRDefault="00CF6F88" w:rsidP="00CF6F8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(2082-&gt;10000) 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IL-12 (p70)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3.4(&lt;3.2-8)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3.5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(&lt;3.2-8)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4.6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(&lt;3.2-9)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6.8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(&lt;3.2-9)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9.1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(4-11)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9.2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(6-11)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9.0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(5-10)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11.1(7-20) 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Eotaxin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24.6(17-41)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31.1(22-43)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31.2(24-41)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38.5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(26-46)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38.6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(27-45)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40.9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(28-47)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37.8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(23-45)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41.2(28-51) 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Flt-3 </w:t>
            </w:r>
            <w:proofErr w:type="spellStart"/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Ligand</w:t>
            </w:r>
            <w:proofErr w:type="spellEnd"/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10.4(5-14)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11.1(6-19)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12.8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(9-30)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17.0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(9-38)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17.2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(8-42)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16.1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(9-46)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12.9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(7-35)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21.4(6-46) 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Fractalkine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33.5(30-69)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48.3(35-85)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55.4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(41-79)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88.8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(54-112)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92.7(60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-154)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131.7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(81-186)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147.6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(63-192)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253.7(150-292) 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sIL-2Rα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&lt;3.2(&lt;3.2-6)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&lt;3.2(&lt;3.2-7)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&lt;3.2(&lt;3.2-8)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6.6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(&lt;3.2-10)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8.9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(&lt;3.2-13)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9.2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(&lt;3.2-12)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8.7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(&lt;3.2-14)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11.7(7-17) </w:t>
            </w:r>
          </w:p>
        </w:tc>
      </w:tr>
      <w:tr w:rsidR="00CF6F88" w:rsidRPr="00CF6F88" w:rsidTr="00CF6F88">
        <w:trPr>
          <w:trHeight w:val="37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MCP-1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2230.9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(1398-3138)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2212.7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(1430-2612)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2492.9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(1973-3385)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2646.8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(2049-4777)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2824.6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(2121-5587)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2591.8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(1807-5486)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2726.2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(2093-4160)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3256.1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(2129-7128)</w:t>
            </w:r>
          </w:p>
        </w:tc>
      </w:tr>
      <w:tr w:rsidR="00CF6F88" w:rsidRPr="00CF6F88" w:rsidTr="00CF6F88">
        <w:trPr>
          <w:trHeight w:val="3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MCP-3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221.9(95-309)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215.2(93-385)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238.1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(54-375)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86.5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(23-282)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264.0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(134-604)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240.9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(73-518)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196.4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(21-422)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635.0(115-3224)</w:t>
            </w:r>
          </w:p>
        </w:tc>
      </w:tr>
      <w:tr w:rsidR="00CF6F88" w:rsidRPr="00CF6F88" w:rsidTr="00CF6F88">
        <w:trPr>
          <w:trHeight w:val="37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MIP-1α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96.6(44-824)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158.1(72-856)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383.4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(345-3542)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2920.1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(769-&gt;10000)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6091.3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(254-&gt;10000)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3575.7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(666-&gt;10000)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3028.2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(43-&gt;10000)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&gt;10000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(206-&gt;10000)</w:t>
            </w:r>
          </w:p>
        </w:tc>
      </w:tr>
      <w:tr w:rsidR="00CF6F88" w:rsidRPr="00CF6F88" w:rsidTr="00CF6F88">
        <w:trPr>
          <w:trHeight w:val="37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MIP-1β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39.1(14-131)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57.8(19-187)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306.6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(112-575)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647.1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(334-1619)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926.3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(61-2471)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2314.7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(112-3426)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273.9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(15-3528)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8662.0(</w:t>
            </w:r>
          </w:p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1199-&gt;10000)</w:t>
            </w:r>
          </w:p>
        </w:tc>
      </w:tr>
      <w:tr w:rsidR="00CF6F88" w:rsidRPr="00CF6F88" w:rsidTr="00CF6F88">
        <w:trPr>
          <w:trHeight w:val="389"/>
        </w:trPr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MDC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1803.0(483-3348)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2040.0(414-4786)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2700.0(1229-7482)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3236.7(974-5234)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5667.2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(777-8713)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5072.6(1244-&gt;10000)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5008.6(62-&gt;10000)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7088.5</w:t>
            </w:r>
          </w:p>
          <w:p w:rsidR="00CF6F88" w:rsidRPr="00CF6F88" w:rsidRDefault="00CF6F88" w:rsidP="00CF6F8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(1193-&gt;10000)</w:t>
            </w:r>
          </w:p>
        </w:tc>
      </w:tr>
      <w:tr w:rsidR="00CF6F88" w:rsidRPr="00CF6F88" w:rsidTr="00CF6F88">
        <w:trPr>
          <w:trHeight w:val="340"/>
        </w:trPr>
        <w:tc>
          <w:tcPr>
            <w:tcW w:w="1412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</w:rPr>
              <w:t xml:space="preserve">Analytes reported as Median (IQR), pg/mL Analytes with median baseline expression above limits of detection </w:t>
            </w:r>
          </w:p>
        </w:tc>
      </w:tr>
    </w:tbl>
    <w:p w:rsidR="00CF6F88" w:rsidRDefault="00CF6F88"/>
    <w:tbl>
      <w:tblPr>
        <w:tblW w:w="14260" w:type="dxa"/>
        <w:tblCellMar>
          <w:left w:w="0" w:type="dxa"/>
          <w:right w:w="0" w:type="dxa"/>
        </w:tblCellMar>
        <w:tblLook w:val="04A0"/>
      </w:tblPr>
      <w:tblGrid>
        <w:gridCol w:w="1160"/>
        <w:gridCol w:w="1500"/>
        <w:gridCol w:w="1680"/>
        <w:gridCol w:w="1680"/>
        <w:gridCol w:w="1640"/>
        <w:gridCol w:w="1600"/>
        <w:gridCol w:w="1680"/>
        <w:gridCol w:w="1640"/>
        <w:gridCol w:w="1680"/>
      </w:tblGrid>
      <w:tr w:rsidR="00CF6F88" w:rsidRPr="00CF6F88" w:rsidTr="00CF6F88">
        <w:trPr>
          <w:trHeight w:val="967"/>
        </w:trPr>
        <w:tc>
          <w:tcPr>
            <w:tcW w:w="14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Supplemental Table 1B: Expression of Analytes </w:t>
            </w:r>
            <w:r w:rsidRPr="00CF6F88">
              <w:rPr>
                <w:rFonts w:ascii="Arial" w:eastAsia="MS PGothic" w:hAnsi="Arial" w:cs="Arial"/>
                <w:b/>
                <w:bCs/>
                <w:color w:val="000000"/>
                <w:kern w:val="24"/>
                <w:sz w:val="28"/>
                <w:szCs w:val="28"/>
              </w:rPr>
              <w:t>by Alveolar Macrophages for All Stimuli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*</w:t>
            </w:r>
          </w:p>
          <w:p w:rsidR="00CF6F88" w:rsidRPr="00CF6F88" w:rsidRDefault="00CF6F88" w:rsidP="00CF6F8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                   (Baseline Analyte Expression Below LOD) </w:t>
            </w:r>
          </w:p>
        </w:tc>
      </w:tr>
      <w:tr w:rsidR="00CF6F88" w:rsidRPr="00CF6F88" w:rsidTr="00CF6F88">
        <w:trPr>
          <w:trHeight w:val="349"/>
        </w:trPr>
        <w:tc>
          <w:tcPr>
            <w:tcW w:w="1160" w:type="dxa"/>
            <w:vMerge w:val="restart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Analyte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MA</w:t>
            </w:r>
          </w:p>
        </w:tc>
        <w:tc>
          <w:tcPr>
            <w:tcW w:w="50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WTC PM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</w:rPr>
              <w:t xml:space="preserve">2.5 </w:t>
            </w: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WTC PM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</w:rPr>
              <w:t xml:space="preserve">10-53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LPS </w:t>
            </w:r>
          </w:p>
        </w:tc>
      </w:tr>
      <w:tr w:rsidR="00CF6F88" w:rsidRPr="00CF6F88" w:rsidTr="00CF6F88">
        <w:trPr>
          <w:trHeight w:val="46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>10 µg/mL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50 µg/mL 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100 µg/mL 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>10 µg/mL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50 µg/mL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100 µg/mL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40 ng/ml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IL-2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&lt;3.2(&lt;3.2-8)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&lt;3.2-10)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5.9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5.0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10.7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(4-13)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9.9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(4-14)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8.3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4.1(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-12)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IL-3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&lt;3.2(&lt;3.2-8)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&lt;3.2(&lt;3.2-16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)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IL-4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&lt;3.2(&lt;3.2-5)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&lt;3.2(&lt;3.2-7)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6.2(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&lt;3.2-12)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IL-5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&lt;3.2(&lt;3.2-3.2)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IL-9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&lt;3.2(&lt;3.2-3.2)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IL-12 (p40)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&lt;3.2(&lt;3.2-7)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7.1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10.2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(5-20)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12.0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(5-28)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14.6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(4-21)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15.9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(&lt;3.2-33)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104.8(51-157)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</w:rPr>
              <w:t>IL-13</w:t>
            </w:r>
            <w:r w:rsidRPr="00CF6F8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4.5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(&lt;3.2-7)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6.4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6.0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3.9(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&lt;3.2-10)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</w:rPr>
              <w:t>IL-15</w:t>
            </w:r>
            <w:r w:rsidRPr="00CF6F8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&lt;3.2(&lt;3.2-9)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&lt;3.2-14)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IL-17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&lt;3.2(&lt;3.2-11)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4.0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4.7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3.8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(&lt;3.2-14)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5.0(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&lt;3.2-22)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sIL-2Rα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&lt;3.2(&lt;3.2-6)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&lt;3.2(&lt;3.2-7)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6.6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8.9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9.2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8.7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(&lt;3.2-14)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11.7(7-17)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TGF-α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&lt;3.2(&lt;3.2-3.2)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3.5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8.1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(&lt;3.2-51)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4.2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(&lt;3.2-43)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6.6(&lt;3.2-58)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TNF-β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&lt;3.2(&lt;3.2-12)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&lt;3.2(&lt;3.2-22)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&lt;3.2(&lt;3.2-23)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4.6(&lt;3.2-32)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EGF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&lt;3.2(&lt;3.2-3.2)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(&lt;3.2-13)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&lt;3.2(&lt;3.2-10)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&lt;3.2(&lt;3.2-30)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FGF-2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&lt;3.2(&lt;3.2-10)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6.6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9.5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(&lt;3.2-14)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12.2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(&lt;3.2-21)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13.8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(&lt;3.2-25)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12.7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(&lt;3.2-22)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13.9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(&lt;3.2-28)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32.9(11-221)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sCD40L</w:t>
            </w: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&lt;3.2(&lt;3.2-3.2)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&lt;3.2(&lt;3.2-5)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&lt;3.2(&lt;3.2-&lt;3.2)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&lt;3.2(&lt;3.2-6)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&lt;3.2(&lt;3.2-8)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&lt;3.2(&lt;3.2-19)</w:t>
            </w: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12.5(&lt;3.2-43) </w:t>
            </w:r>
          </w:p>
        </w:tc>
      </w:tr>
      <w:tr w:rsidR="00CF6F88" w:rsidRPr="00CF6F88" w:rsidTr="00CF6F88">
        <w:trPr>
          <w:trHeight w:val="33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IL-1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l-GR"/>
              </w:rPr>
              <w:t>β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&lt;3.2(&lt;3.2-3.2)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&lt;3.2(&lt;3.2-8)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3.4(&lt;3.2-19)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16.9(8-26)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22.5 (8-59)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36.2(24-104)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50.0(24-146)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3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56.0(39-132)</w:t>
            </w:r>
          </w:p>
        </w:tc>
      </w:tr>
      <w:tr w:rsidR="00CF6F88" w:rsidRPr="00CF6F88" w:rsidTr="00CF6F88">
        <w:trPr>
          <w:trHeight w:val="53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G-CSF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20" w:lineRule="exact"/>
              <w:ind w:left="58" w:right="5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 (&lt;3.2-18)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20" w:lineRule="exact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&lt;3.2(&lt;3.2-20)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8.7(&lt;3.2-23)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27.6(&lt;3.2-34)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20" w:lineRule="exact"/>
              <w:ind w:left="5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39.5 (&lt;3.2-99)</w:t>
            </w:r>
            <w:r w:rsidRPr="00CF6F8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60.9(&lt;3.2-339)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7" w:type="dxa"/>
              <w:left w:w="41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103.7(12-390)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957.4(162-&gt;10000)</w:t>
            </w:r>
          </w:p>
        </w:tc>
      </w:tr>
      <w:tr w:rsidR="00CF6F88" w:rsidRPr="00CF6F88" w:rsidTr="00CF6F88">
        <w:trPr>
          <w:trHeight w:val="349"/>
        </w:trPr>
        <w:tc>
          <w:tcPr>
            <w:tcW w:w="1258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34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CF6F88">
              <w:rPr>
                <w:rFonts w:ascii="Arial" w:eastAsia="Times New Roman" w:hAnsi="Arial" w:cs="Arial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CF6F8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Analytes reported as Median (IQR) in pg/ml. Analytes with median baseline expression below limits of detection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F6F88" w:rsidRPr="00CF6F88" w:rsidRDefault="00CF6F88" w:rsidP="00CF6F8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</w:tbl>
    <w:p w:rsidR="008259C2" w:rsidRDefault="008259C2"/>
    <w:sectPr w:rsidR="008259C2" w:rsidSect="00CF6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F88"/>
    <w:rsid w:val="008259C2"/>
    <w:rsid w:val="00CF6F88"/>
    <w:rsid w:val="00EB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4931</Characters>
  <Application>Microsoft Office Word</Application>
  <DocSecurity>0</DocSecurity>
  <Lines>41</Lines>
  <Paragraphs>11</Paragraphs>
  <ScaleCrop>false</ScaleCrop>
  <Company>NYU Langone Medical Center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Nolan</dc:creator>
  <cp:keywords/>
  <dc:description/>
  <cp:lastModifiedBy>Anna Nolan</cp:lastModifiedBy>
  <cp:revision>2</cp:revision>
  <dcterms:created xsi:type="dcterms:W3CDTF">2012-06-12T11:28:00Z</dcterms:created>
  <dcterms:modified xsi:type="dcterms:W3CDTF">2012-06-12T11:28:00Z</dcterms:modified>
</cp:coreProperties>
</file>