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C46B" w14:textId="0088367A" w:rsidR="009A38CC" w:rsidRPr="006920A3" w:rsidRDefault="00E006B7" w:rsidP="00EA46D6">
      <w:pPr>
        <w:jc w:val="center"/>
        <w:rPr>
          <w:rFonts w:ascii="Times" w:hAnsi="Times"/>
          <w:b/>
        </w:rPr>
      </w:pPr>
      <w:r w:rsidRPr="006920A3">
        <w:rPr>
          <w:rFonts w:ascii="Times" w:hAnsi="Times"/>
          <w:b/>
        </w:rPr>
        <w:t xml:space="preserve">Cardiolipin externalization to the outer mitochondrial membrane </w:t>
      </w:r>
      <w:r w:rsidR="00BC35A7" w:rsidRPr="006920A3">
        <w:rPr>
          <w:rFonts w:ascii="Times" w:hAnsi="Times"/>
          <w:b/>
        </w:rPr>
        <w:t xml:space="preserve">acts </w:t>
      </w:r>
      <w:r w:rsidRPr="006920A3">
        <w:rPr>
          <w:rFonts w:ascii="Times" w:hAnsi="Times"/>
          <w:b/>
        </w:rPr>
        <w:t xml:space="preserve">as an elimination signal for mitophagy in </w:t>
      </w:r>
      <w:r w:rsidR="009A2E1C" w:rsidRPr="006920A3">
        <w:rPr>
          <w:rFonts w:ascii="Times" w:hAnsi="Times"/>
          <w:b/>
        </w:rPr>
        <w:t xml:space="preserve">neuronal </w:t>
      </w:r>
      <w:r w:rsidRPr="006920A3">
        <w:rPr>
          <w:rFonts w:ascii="Times" w:hAnsi="Times"/>
          <w:b/>
        </w:rPr>
        <w:t>cells</w:t>
      </w:r>
    </w:p>
    <w:p w14:paraId="0B0CFA17" w14:textId="77777777" w:rsidR="00392916" w:rsidRPr="006920A3" w:rsidRDefault="00392916" w:rsidP="00EC13C0">
      <w:pPr>
        <w:jc w:val="center"/>
        <w:rPr>
          <w:rFonts w:ascii="Times" w:hAnsi="Times"/>
          <w:b/>
        </w:rPr>
      </w:pPr>
    </w:p>
    <w:p w14:paraId="770C2D81" w14:textId="7D4D32E4" w:rsidR="007138BF" w:rsidRPr="006920A3" w:rsidRDefault="009E586D" w:rsidP="007138BF">
      <w:pPr>
        <w:jc w:val="center"/>
        <w:rPr>
          <w:rFonts w:ascii="Times" w:hAnsi="Times"/>
        </w:rPr>
      </w:pPr>
      <w:r w:rsidRPr="006920A3">
        <w:rPr>
          <w:rFonts w:ascii="Times" w:hAnsi="Times"/>
          <w:b/>
        </w:rPr>
        <w:t>Authors:</w:t>
      </w:r>
      <w:r w:rsidRPr="006920A3">
        <w:rPr>
          <w:rFonts w:ascii="Times" w:hAnsi="Times"/>
        </w:rPr>
        <w:t xml:space="preserve">  </w:t>
      </w:r>
      <w:r w:rsidR="007138BF" w:rsidRPr="006920A3">
        <w:rPr>
          <w:rFonts w:ascii="Times" w:hAnsi="Times"/>
        </w:rPr>
        <w:t>Charleen T. Chu</w:t>
      </w:r>
      <w:r w:rsidR="009B22ED" w:rsidRPr="006920A3">
        <w:rPr>
          <w:rFonts w:ascii="Times" w:hAnsi="Times"/>
          <w:vertAlign w:val="superscript"/>
        </w:rPr>
        <w:t>1</w:t>
      </w:r>
      <w:r w:rsidR="007138BF" w:rsidRPr="006920A3">
        <w:rPr>
          <w:rStyle w:val="st"/>
          <w:rFonts w:ascii="Times" w:hAnsi="Times"/>
        </w:rPr>
        <w:t>*</w:t>
      </w:r>
      <w:r w:rsidR="007138BF" w:rsidRPr="006920A3">
        <w:rPr>
          <w:rFonts w:ascii="Times" w:hAnsi="Times"/>
        </w:rPr>
        <w:t>, Jing Ji</w:t>
      </w:r>
      <w:r w:rsidR="007138BF" w:rsidRPr="006920A3">
        <w:rPr>
          <w:rFonts w:ascii="Times" w:hAnsi="Times"/>
          <w:vertAlign w:val="superscript"/>
        </w:rPr>
        <w:t>2,3</w:t>
      </w:r>
      <w:r w:rsidR="007138BF" w:rsidRPr="006920A3">
        <w:rPr>
          <w:rStyle w:val="st"/>
          <w:rFonts w:ascii="Times" w:hAnsi="Times"/>
          <w:vertAlign w:val="superscript"/>
        </w:rPr>
        <w:t>†</w:t>
      </w:r>
      <w:r w:rsidR="007138BF" w:rsidRPr="006920A3">
        <w:rPr>
          <w:rFonts w:ascii="Times" w:hAnsi="Times"/>
        </w:rPr>
        <w:t>, Ruben K. Dagda</w:t>
      </w:r>
      <w:r w:rsidR="007138BF" w:rsidRPr="006920A3">
        <w:rPr>
          <w:rFonts w:ascii="Times" w:hAnsi="Times"/>
          <w:vertAlign w:val="superscript"/>
        </w:rPr>
        <w:t>1</w:t>
      </w:r>
      <w:r w:rsidR="007138BF" w:rsidRPr="006920A3">
        <w:rPr>
          <w:rStyle w:val="st"/>
          <w:rFonts w:ascii="Times" w:hAnsi="Times"/>
          <w:vertAlign w:val="superscript"/>
        </w:rPr>
        <w:t>†</w:t>
      </w:r>
      <w:r w:rsidR="007138BF" w:rsidRPr="006920A3">
        <w:rPr>
          <w:rFonts w:ascii="Times" w:hAnsi="Times"/>
        </w:rPr>
        <w:t>, Jian Fei Jiang</w:t>
      </w:r>
      <w:r w:rsidR="007138BF" w:rsidRPr="006920A3">
        <w:rPr>
          <w:rFonts w:ascii="Times" w:hAnsi="Times"/>
          <w:vertAlign w:val="superscript"/>
        </w:rPr>
        <w:t>2</w:t>
      </w:r>
      <w:r w:rsidR="007138BF" w:rsidRPr="006920A3">
        <w:rPr>
          <w:rStyle w:val="st"/>
          <w:rFonts w:ascii="Times" w:hAnsi="Times"/>
          <w:vertAlign w:val="superscript"/>
        </w:rPr>
        <w:t>†</w:t>
      </w:r>
      <w:r w:rsidR="007138BF" w:rsidRPr="006920A3">
        <w:rPr>
          <w:rFonts w:ascii="Times" w:hAnsi="Times"/>
        </w:rPr>
        <w:t xml:space="preserve">, </w:t>
      </w:r>
      <w:r w:rsidR="007138BF" w:rsidRPr="006920A3">
        <w:rPr>
          <w:rFonts w:ascii="Times" w:eastAsia="Times New Roman" w:hAnsi="Times"/>
        </w:rPr>
        <w:t>Yulia Y. Tyurina</w:t>
      </w:r>
      <w:r w:rsidR="007138BF" w:rsidRPr="006920A3">
        <w:rPr>
          <w:rFonts w:ascii="Times" w:hAnsi="Times"/>
          <w:vertAlign w:val="superscript"/>
        </w:rPr>
        <w:t>2</w:t>
      </w:r>
      <w:r w:rsidR="007138BF" w:rsidRPr="006920A3">
        <w:rPr>
          <w:rFonts w:ascii="Times" w:eastAsia="Times New Roman" w:hAnsi="Times"/>
        </w:rPr>
        <w:t>, Alexandr</w:t>
      </w:r>
      <w:r w:rsidR="007138BF" w:rsidRPr="006920A3">
        <w:rPr>
          <w:rFonts w:ascii="Times" w:hAnsi="Times"/>
        </w:rPr>
        <w:t xml:space="preserve"> A. Kapralov</w:t>
      </w:r>
      <w:r w:rsidR="007138BF" w:rsidRPr="006920A3">
        <w:rPr>
          <w:rFonts w:ascii="Times" w:hAnsi="Times"/>
          <w:vertAlign w:val="superscript"/>
        </w:rPr>
        <w:t>2</w:t>
      </w:r>
      <w:r w:rsidR="007138BF" w:rsidRPr="006920A3">
        <w:rPr>
          <w:rFonts w:ascii="Times" w:hAnsi="Times"/>
        </w:rPr>
        <w:t xml:space="preserve">, </w:t>
      </w:r>
      <w:r w:rsidR="007138BF" w:rsidRPr="006920A3">
        <w:rPr>
          <w:rFonts w:ascii="Times" w:eastAsia="Times New Roman" w:hAnsi="Times"/>
        </w:rPr>
        <w:t>Vladimir A. Tyurin</w:t>
      </w:r>
      <w:r w:rsidR="00A3154D" w:rsidRPr="006920A3">
        <w:rPr>
          <w:rFonts w:ascii="Times" w:hAnsi="Times"/>
          <w:vertAlign w:val="superscript"/>
        </w:rPr>
        <w:t>2</w:t>
      </w:r>
      <w:r w:rsidR="007138BF" w:rsidRPr="006920A3">
        <w:rPr>
          <w:rFonts w:ascii="Times" w:eastAsia="Times New Roman" w:hAnsi="Times"/>
        </w:rPr>
        <w:t xml:space="preserve">, </w:t>
      </w:r>
      <w:r w:rsidR="007138BF" w:rsidRPr="006920A3">
        <w:rPr>
          <w:rFonts w:ascii="Times" w:hAnsi="Times"/>
        </w:rPr>
        <w:t>Naveena Yanamala</w:t>
      </w:r>
      <w:r w:rsidR="007138BF" w:rsidRPr="006920A3">
        <w:rPr>
          <w:rFonts w:ascii="Times" w:hAnsi="Times"/>
          <w:vertAlign w:val="superscript"/>
        </w:rPr>
        <w:t>5</w:t>
      </w:r>
      <w:r w:rsidR="007138BF" w:rsidRPr="006920A3">
        <w:rPr>
          <w:rFonts w:ascii="Times" w:hAnsi="Times"/>
        </w:rPr>
        <w:t>, Indira H. Shrivastava</w:t>
      </w:r>
      <w:r w:rsidR="007138BF" w:rsidRPr="006920A3">
        <w:rPr>
          <w:rFonts w:ascii="Times" w:hAnsi="Times" w:cs="Arial"/>
          <w:szCs w:val="34"/>
          <w:vertAlign w:val="superscript"/>
        </w:rPr>
        <w:t>6</w:t>
      </w:r>
      <w:r w:rsidR="007138BF" w:rsidRPr="006920A3">
        <w:rPr>
          <w:rFonts w:ascii="Times" w:hAnsi="Times"/>
        </w:rPr>
        <w:t xml:space="preserve">, </w:t>
      </w:r>
      <w:r w:rsidR="007138BF" w:rsidRPr="006920A3">
        <w:rPr>
          <w:rFonts w:ascii="Times" w:eastAsia="Times New Roman" w:hAnsi="Times"/>
        </w:rPr>
        <w:t>Dariush Mohammadyani</w:t>
      </w:r>
      <w:r w:rsidR="007138BF" w:rsidRPr="006920A3">
        <w:rPr>
          <w:rFonts w:ascii="Times" w:hAnsi="Times"/>
          <w:vertAlign w:val="superscript"/>
        </w:rPr>
        <w:t>5</w:t>
      </w:r>
      <w:r w:rsidR="007138BF" w:rsidRPr="006920A3">
        <w:rPr>
          <w:rFonts w:ascii="Times" w:hAnsi="Times"/>
        </w:rPr>
        <w:t>,</w:t>
      </w:r>
      <w:r w:rsidR="007138BF" w:rsidRPr="006920A3">
        <w:rPr>
          <w:rFonts w:ascii="Times" w:hAnsi="Times"/>
          <w:vertAlign w:val="superscript"/>
        </w:rPr>
        <w:t xml:space="preserve"> </w:t>
      </w:r>
      <w:r w:rsidR="007138BF" w:rsidRPr="006920A3">
        <w:rPr>
          <w:rFonts w:ascii="Times" w:hAnsi="Times"/>
        </w:rPr>
        <w:t>Kent Zhi Qiang Wang</w:t>
      </w:r>
      <w:r w:rsidR="007138BF" w:rsidRPr="006920A3">
        <w:rPr>
          <w:rFonts w:ascii="Times" w:hAnsi="Times"/>
          <w:vertAlign w:val="superscript"/>
        </w:rPr>
        <w:t>1</w:t>
      </w:r>
      <w:r w:rsidR="007138BF" w:rsidRPr="006920A3">
        <w:rPr>
          <w:rFonts w:ascii="Times" w:hAnsi="Times"/>
        </w:rPr>
        <w:t>, Jianhui Zhu</w:t>
      </w:r>
      <w:r w:rsidR="007138BF" w:rsidRPr="006920A3">
        <w:rPr>
          <w:rFonts w:ascii="Times" w:hAnsi="Times"/>
          <w:vertAlign w:val="superscript"/>
        </w:rPr>
        <w:t>1</w:t>
      </w:r>
      <w:r w:rsidR="007138BF" w:rsidRPr="006920A3">
        <w:rPr>
          <w:rFonts w:ascii="Times" w:hAnsi="Times"/>
        </w:rPr>
        <w:t>, Judith Klein-Seetharaman</w:t>
      </w:r>
      <w:r w:rsidR="007138BF" w:rsidRPr="006920A3">
        <w:rPr>
          <w:rFonts w:ascii="Times" w:hAnsi="Times"/>
          <w:vertAlign w:val="superscript"/>
        </w:rPr>
        <w:t>5</w:t>
      </w:r>
      <w:r w:rsidR="007138BF" w:rsidRPr="006920A3">
        <w:rPr>
          <w:rFonts w:ascii="Times" w:hAnsi="Times"/>
        </w:rPr>
        <w:t xml:space="preserve">, </w:t>
      </w:r>
    </w:p>
    <w:p w14:paraId="293A98DD" w14:textId="77777777" w:rsidR="007138BF" w:rsidRPr="006920A3" w:rsidRDefault="007138BF" w:rsidP="007138BF">
      <w:pPr>
        <w:jc w:val="center"/>
        <w:rPr>
          <w:rFonts w:ascii="Times" w:hAnsi="Times"/>
        </w:rPr>
      </w:pPr>
      <w:r w:rsidRPr="006920A3">
        <w:rPr>
          <w:rFonts w:ascii="Times" w:hAnsi="Times"/>
        </w:rPr>
        <w:t>Krishnakumar Balasubramanian</w:t>
      </w:r>
      <w:r w:rsidRPr="006920A3">
        <w:rPr>
          <w:rFonts w:ascii="Times" w:hAnsi="Times"/>
          <w:vertAlign w:val="superscript"/>
        </w:rPr>
        <w:t xml:space="preserve">2 </w:t>
      </w:r>
      <w:r w:rsidRPr="006920A3">
        <w:rPr>
          <w:rFonts w:ascii="Times" w:hAnsi="Times"/>
        </w:rPr>
        <w:t xml:space="preserve">, </w:t>
      </w:r>
      <w:r w:rsidRPr="006920A3">
        <w:rPr>
          <w:rFonts w:ascii="Times" w:hAnsi="Times" w:cs="Arial"/>
        </w:rPr>
        <w:t>Andrew A. Amoscato</w:t>
      </w:r>
      <w:r w:rsidRPr="006920A3">
        <w:rPr>
          <w:rFonts w:ascii="Times" w:hAnsi="Times"/>
          <w:vertAlign w:val="superscript"/>
        </w:rPr>
        <w:t>2</w:t>
      </w:r>
      <w:r w:rsidRPr="006920A3">
        <w:rPr>
          <w:rFonts w:ascii="Times" w:hAnsi="Times"/>
        </w:rPr>
        <w:t>, Grigory Borisenko</w:t>
      </w:r>
      <w:r w:rsidRPr="006920A3">
        <w:rPr>
          <w:rFonts w:ascii="Times" w:hAnsi="Times"/>
          <w:vertAlign w:val="superscript"/>
        </w:rPr>
        <w:t>2</w:t>
      </w:r>
      <w:r w:rsidRPr="006920A3">
        <w:rPr>
          <w:rFonts w:ascii="Times" w:hAnsi="Times"/>
        </w:rPr>
        <w:t xml:space="preserve"> , </w:t>
      </w:r>
    </w:p>
    <w:p w14:paraId="5341B62A" w14:textId="0E05DA61" w:rsidR="007138BF" w:rsidRPr="006920A3" w:rsidRDefault="007138BF" w:rsidP="007138BF">
      <w:pPr>
        <w:jc w:val="center"/>
        <w:rPr>
          <w:rFonts w:ascii="Times" w:hAnsi="Times"/>
        </w:rPr>
      </w:pPr>
      <w:r w:rsidRPr="006920A3">
        <w:rPr>
          <w:rFonts w:ascii="Times" w:hAnsi="Times"/>
        </w:rPr>
        <w:t>Zhentai Huang</w:t>
      </w:r>
      <w:r w:rsidRPr="006920A3">
        <w:rPr>
          <w:rFonts w:ascii="Times" w:hAnsi="Times"/>
          <w:vertAlign w:val="superscript"/>
        </w:rPr>
        <w:t>2</w:t>
      </w:r>
      <w:r w:rsidRPr="006920A3">
        <w:rPr>
          <w:rFonts w:ascii="Times" w:hAnsi="Times"/>
        </w:rPr>
        <w:t>, Aaron M. Gusdon</w:t>
      </w:r>
      <w:r w:rsidRPr="006920A3">
        <w:rPr>
          <w:rFonts w:ascii="Times" w:hAnsi="Times"/>
          <w:vertAlign w:val="superscript"/>
        </w:rPr>
        <w:t>1</w:t>
      </w:r>
      <w:r w:rsidRPr="006920A3">
        <w:rPr>
          <w:rFonts w:ascii="Times" w:hAnsi="Times"/>
        </w:rPr>
        <w:t>, Amin Cheikhi</w:t>
      </w:r>
      <w:r w:rsidRPr="006920A3">
        <w:rPr>
          <w:rFonts w:ascii="Times" w:hAnsi="Times"/>
          <w:vertAlign w:val="superscript"/>
        </w:rPr>
        <w:t>2</w:t>
      </w:r>
      <w:r w:rsidRPr="006920A3">
        <w:rPr>
          <w:rFonts w:ascii="Times" w:hAnsi="Times"/>
        </w:rPr>
        <w:t xml:space="preserve">, Erin </w:t>
      </w:r>
      <w:r w:rsidR="0092616F" w:rsidRPr="006920A3">
        <w:rPr>
          <w:rFonts w:ascii="Times" w:hAnsi="Times"/>
        </w:rPr>
        <w:t xml:space="preserve">K. </w:t>
      </w:r>
      <w:r w:rsidRPr="006920A3">
        <w:rPr>
          <w:rFonts w:ascii="Times" w:hAnsi="Times"/>
        </w:rPr>
        <w:t>Steer</w:t>
      </w:r>
      <w:r w:rsidRPr="006920A3">
        <w:rPr>
          <w:rFonts w:ascii="Times" w:hAnsi="Times"/>
          <w:vertAlign w:val="superscript"/>
        </w:rPr>
        <w:t>1</w:t>
      </w:r>
      <w:r w:rsidRPr="006920A3">
        <w:rPr>
          <w:rFonts w:ascii="Times" w:hAnsi="Times"/>
        </w:rPr>
        <w:t>, Ruth Wang</w:t>
      </w:r>
      <w:r w:rsidRPr="006920A3">
        <w:rPr>
          <w:rFonts w:ascii="Times" w:hAnsi="Times"/>
          <w:vertAlign w:val="superscript"/>
        </w:rPr>
        <w:t>1</w:t>
      </w:r>
      <w:r w:rsidRPr="006920A3">
        <w:rPr>
          <w:rFonts w:ascii="Times" w:hAnsi="Times"/>
        </w:rPr>
        <w:t>, Catherine Baty</w:t>
      </w:r>
      <w:r w:rsidRPr="006920A3">
        <w:rPr>
          <w:rFonts w:ascii="Times" w:hAnsi="Times"/>
          <w:vertAlign w:val="superscript"/>
        </w:rPr>
        <w:t>4</w:t>
      </w:r>
      <w:r w:rsidRPr="006920A3">
        <w:rPr>
          <w:rFonts w:ascii="Times" w:hAnsi="Times"/>
        </w:rPr>
        <w:t>, Simon Watkins</w:t>
      </w:r>
      <w:r w:rsidRPr="006920A3">
        <w:rPr>
          <w:rFonts w:ascii="Times" w:hAnsi="Times"/>
          <w:vertAlign w:val="superscript"/>
        </w:rPr>
        <w:t>4</w:t>
      </w:r>
      <w:r w:rsidRPr="006920A3">
        <w:rPr>
          <w:rFonts w:ascii="Times" w:hAnsi="Times"/>
        </w:rPr>
        <w:t>, Ivet Bahar</w:t>
      </w:r>
      <w:r w:rsidRPr="006920A3">
        <w:rPr>
          <w:rFonts w:ascii="Times" w:hAnsi="Times" w:cs="Arial"/>
          <w:szCs w:val="34"/>
          <w:vertAlign w:val="superscript"/>
        </w:rPr>
        <w:t>6</w:t>
      </w:r>
      <w:r w:rsidRPr="006920A3">
        <w:rPr>
          <w:rFonts w:ascii="Times" w:hAnsi="Times"/>
        </w:rPr>
        <w:t xml:space="preserve">, </w:t>
      </w:r>
      <w:r w:rsidRPr="006920A3">
        <w:rPr>
          <w:rStyle w:val="st"/>
          <w:rFonts w:ascii="Times" w:hAnsi="Times"/>
        </w:rPr>
        <w:t>Hülya Bayır</w:t>
      </w:r>
      <w:r w:rsidRPr="006920A3">
        <w:rPr>
          <w:rFonts w:ascii="Times" w:hAnsi="Times"/>
          <w:vertAlign w:val="superscript"/>
        </w:rPr>
        <w:t>2, 3</w:t>
      </w:r>
      <w:r w:rsidRPr="006920A3">
        <w:rPr>
          <w:rStyle w:val="st"/>
          <w:rFonts w:ascii="Times" w:hAnsi="Times"/>
        </w:rPr>
        <w:t>*</w:t>
      </w:r>
      <w:r w:rsidRPr="006920A3">
        <w:rPr>
          <w:rFonts w:ascii="Times" w:hAnsi="Times"/>
        </w:rPr>
        <w:t xml:space="preserve"> and Valerian E. Kagan</w:t>
      </w:r>
      <w:r w:rsidRPr="006920A3">
        <w:rPr>
          <w:rFonts w:ascii="Times" w:hAnsi="Times"/>
          <w:vertAlign w:val="superscript"/>
        </w:rPr>
        <w:t>2</w:t>
      </w:r>
      <w:r w:rsidRPr="006920A3">
        <w:rPr>
          <w:rStyle w:val="st"/>
          <w:rFonts w:ascii="Times" w:hAnsi="Times"/>
        </w:rPr>
        <w:t>*</w:t>
      </w:r>
    </w:p>
    <w:p w14:paraId="5E785F94" w14:textId="77777777" w:rsidR="00212BD4" w:rsidRPr="006920A3" w:rsidRDefault="00212BD4" w:rsidP="001657BD">
      <w:pPr>
        <w:rPr>
          <w:rFonts w:ascii="Times" w:hAnsi="Times"/>
        </w:rPr>
      </w:pPr>
    </w:p>
    <w:p w14:paraId="6F7FD611" w14:textId="764DEBD4" w:rsidR="001657BD" w:rsidRPr="006920A3" w:rsidRDefault="001657BD" w:rsidP="001657BD">
      <w:pPr>
        <w:rPr>
          <w:rFonts w:ascii="Times" w:eastAsia="Times New Roman" w:hAnsi="Times"/>
          <w:b/>
          <w:bCs/>
          <w:kern w:val="28"/>
        </w:rPr>
      </w:pPr>
      <w:r w:rsidRPr="006920A3">
        <w:rPr>
          <w:b/>
        </w:rPr>
        <w:t xml:space="preserve">Methods </w:t>
      </w:r>
    </w:p>
    <w:p w14:paraId="1644316E" w14:textId="17AE703A" w:rsidR="001657BD" w:rsidRPr="006920A3" w:rsidRDefault="001657BD" w:rsidP="001657BD">
      <w:pPr>
        <w:ind w:firstLine="720"/>
        <w:rPr>
          <w:rFonts w:ascii="Times New Roman" w:hAnsi="Times New Roman"/>
        </w:rPr>
      </w:pPr>
      <w:r w:rsidRPr="006920A3">
        <w:rPr>
          <w:rFonts w:ascii="Times New Roman" w:hAnsi="Times New Roman"/>
        </w:rPr>
        <w:t>Primary cortical neuron cultures were prepared from E16 Sprague–Dawley rats (Charles River Lab, CA), employing 0.25% trypsin with EDTA (Invitrogen, Carlsbad, CA) for 15-20 min at 37 ºC, followed by trituration in ice-cold Neurobasal medium and plating in poly-D-lysine coated plates, following protocols approved by the University of Pittsburgh Institutional</w:t>
      </w:r>
      <w:r w:rsidRPr="006920A3">
        <w:rPr>
          <w:rFonts w:ascii="Times New Roman" w:hAnsi="Times New Roman"/>
          <w:vertAlign w:val="superscript"/>
        </w:rPr>
        <w:t xml:space="preserve"> </w:t>
      </w:r>
      <w:r w:rsidRPr="006920A3">
        <w:rPr>
          <w:rFonts w:ascii="Times New Roman" w:hAnsi="Times New Roman"/>
        </w:rPr>
        <w:t>Animal Care and Use Committee. Experiments were performed at 7-9 DIV (&gt;95% neurons, &lt;5% astroglia), employing sublethal conditions (Fig. S1a; Reference</w:t>
      </w:r>
      <w:hyperlink w:anchor="_ENREF_48" w:tooltip="Tyurin, 2008 #32" w:history="1">
        <w:r w:rsidR="005C32F5" w:rsidRPr="006920A3">
          <w:fldChar w:fldCharType="begin">
            <w:fldData xml:space="preserve">PEVuZE5vdGU+PENpdGU+PEF1dGhvcj5UeXVyaW48L0F1dGhvcj48WWVhcj4yMDA4PC9ZZWFyPjxS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LzE5MDE0Mzc2PC91cmw+PC9yZWxhdGVkLXVybHM+PC91cmxzPjxjdXN0b20yPjI3NjAzMTE8L2N1
c3RvbTI+PGVsZWN0cm9uaWMtcmVzb3VyY2UtbnVtPjEwLjExMTEvai4xNDcxLTQxNTkuMjAwOC4w
NTcyOC54PC9lbGVjdHJvbmljLXJlc291cmNlLW51bT48bGFuZ3VhZ2U+ZW5nPC9sYW5ndWFnZT48
L3JlY29yZD48L0NpdGU+PC9FbmROb3RlPn==
</w:fldData>
          </w:fldChar>
        </w:r>
        <w:r w:rsidR="005C32F5" w:rsidRPr="006920A3">
          <w:instrText xml:space="preserve"> ADDIN EN.CITE </w:instrText>
        </w:r>
        <w:r w:rsidR="005C32F5" w:rsidRPr="006920A3">
          <w:fldChar w:fldCharType="begin">
            <w:fldData xml:space="preserve">PEVuZE5vdGU+PENpdGU+PEF1dGhvcj5UeXVyaW48L0F1dGhvcj48WWVhcj4yMDA4PC9ZZWFyPjxS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LzE5MDE0Mzc2PC91cmw+PC9yZWxhdGVkLXVybHM+PC91cmxzPjxjdXN0b20yPjI3NjAzMTE8L2N1
c3RvbTI+PGVsZWN0cm9uaWMtcmVzb3VyY2UtbnVtPjEwLjExMTEvai4xNDcxLTQxNTkuMjAwOC4w
NTcyOC54PC9lbGVjdHJvbmljLXJlc291cmNlLW51bT48bGFuZ3VhZ2U+ZW5nPC9sYW5ndWFnZT48
L3JlY29yZD48L0NpdGU+PC9FbmROb3RlPn==
</w:fldData>
          </w:fldChar>
        </w:r>
        <w:r w:rsidR="005C32F5" w:rsidRPr="006920A3">
          <w:instrText xml:space="preserve"> ADDIN EN.CITE.DATA </w:instrText>
        </w:r>
        <w:r w:rsidR="005C32F5" w:rsidRPr="006920A3">
          <w:fldChar w:fldCharType="end"/>
        </w:r>
        <w:r w:rsidR="005C32F5" w:rsidRPr="006920A3">
          <w:fldChar w:fldCharType="separate"/>
        </w:r>
        <w:r w:rsidR="005C32F5" w:rsidRPr="006920A3">
          <w:rPr>
            <w:noProof/>
            <w:vertAlign w:val="superscript"/>
          </w:rPr>
          <w:t>48</w:t>
        </w:r>
        <w:r w:rsidR="005C32F5" w:rsidRPr="006920A3">
          <w:fldChar w:fldCharType="end"/>
        </w:r>
      </w:hyperlink>
      <w:r w:rsidRPr="006920A3">
        <w:rPr>
          <w:rFonts w:ascii="Times New Roman" w:hAnsi="Times New Roman"/>
        </w:rPr>
        <w:t xml:space="preserve">) for rotenone (125 nM-250 nM x 2h), STS (100 nM x 2h) or DMSO (Sigma, MI, USA) as vehicle control. </w:t>
      </w:r>
    </w:p>
    <w:p w14:paraId="51290820" w14:textId="019BB9E6" w:rsidR="001657BD" w:rsidRPr="006920A3" w:rsidRDefault="001657BD" w:rsidP="006A7972">
      <w:pPr>
        <w:widowControl w:val="0"/>
        <w:autoSpaceDE w:val="0"/>
        <w:autoSpaceDN w:val="0"/>
        <w:adjustRightInd w:val="0"/>
        <w:rPr>
          <w:rFonts w:ascii="Times New Roman" w:hAnsi="Times New Roman"/>
        </w:rPr>
      </w:pPr>
      <w:r w:rsidRPr="006920A3">
        <w:rPr>
          <w:rFonts w:ascii="Times New Roman" w:hAnsi="Times New Roman"/>
        </w:rPr>
        <w:t xml:space="preserve">SH-SY5Y, a human neuroblastoma cell line (ATCC, Rockville, Maryland) that expresses tyrosine hydroxylase and dopamine transporter, was maintained in antibiotic-free Dulbecco’s modified Eagle’s medium (BioWhittaker, Walkerville, Maryland) supplemented with 10% fetal bovine serum (Gibco/Invitrogen, Carlsbad, California), 15 mM HEPES, and 2 mM glutamine, with 5% CO2 at 37°C. </w:t>
      </w:r>
      <w:r w:rsidR="006A7972" w:rsidRPr="006920A3">
        <w:rPr>
          <w:rFonts w:ascii="Times New Roman" w:hAnsi="Times New Roman"/>
        </w:rPr>
        <w:t xml:space="preserve">All cells were verified mycoplasma-free using Lonza's MycoAlert mycoplasma detection kit. Cells are routinely tested every one to two months. </w:t>
      </w:r>
      <w:r w:rsidRPr="006920A3">
        <w:rPr>
          <w:rFonts w:ascii="Times New Roman" w:hAnsi="Times New Roman"/>
        </w:rPr>
        <w:t xml:space="preserve">To stimulate mitophagy, SH-SY5Y cells were treated with rotenone (1 </w:t>
      </w:r>
      <w:r w:rsidR="00A760A7" w:rsidRPr="006920A3">
        <w:t>μ</w:t>
      </w:r>
      <w:r w:rsidRPr="006920A3">
        <w:rPr>
          <w:rFonts w:ascii="Times New Roman" w:hAnsi="Times New Roman"/>
        </w:rPr>
        <w:t xml:space="preserve">M), staurosporine (1 </w:t>
      </w:r>
      <w:r w:rsidR="00A760A7" w:rsidRPr="006920A3">
        <w:t>μ</w:t>
      </w:r>
      <w:r w:rsidRPr="006920A3">
        <w:rPr>
          <w:rFonts w:ascii="Times New Roman" w:hAnsi="Times New Roman"/>
        </w:rPr>
        <w:t xml:space="preserve">M), 6-hydroxydopamine (120 </w:t>
      </w:r>
      <w:r w:rsidR="00A760A7" w:rsidRPr="006920A3">
        <w:t>μ</w:t>
      </w:r>
      <w:r w:rsidRPr="006920A3">
        <w:rPr>
          <w:rFonts w:ascii="Times New Roman" w:hAnsi="Times New Roman"/>
        </w:rPr>
        <w:t xml:space="preserve">M), FCCP (2-5 </w:t>
      </w:r>
      <w:r w:rsidR="00A760A7" w:rsidRPr="006920A3">
        <w:t>μ</w:t>
      </w:r>
      <w:r w:rsidRPr="006920A3">
        <w:rPr>
          <w:rFonts w:ascii="Times New Roman" w:hAnsi="Times New Roman"/>
        </w:rPr>
        <w:t xml:space="preserve">M), rapamycin (50 </w:t>
      </w:r>
      <w:r w:rsidR="00A760A7" w:rsidRPr="006920A3">
        <w:t>μ</w:t>
      </w:r>
      <w:r w:rsidRPr="006920A3">
        <w:rPr>
          <w:rFonts w:ascii="Times New Roman" w:hAnsi="Times New Roman"/>
        </w:rPr>
        <w:t>M) or vehicle for 4 hours. HeLa cells (ATCC) expressing Parkin (Germantown, MD) were cultured in DMEM supplemented with 10% FBS. For mitophagy induction, cells were treated with 20 µM CCCP for 4 hours.</w:t>
      </w:r>
    </w:p>
    <w:p w14:paraId="2E299230" w14:textId="77777777" w:rsidR="001657BD" w:rsidRPr="006920A3" w:rsidRDefault="001657BD" w:rsidP="001657BD">
      <w:pPr>
        <w:rPr>
          <w:rFonts w:ascii="Times New Roman" w:hAnsi="Times New Roman"/>
          <w:u w:val="single"/>
        </w:rPr>
      </w:pPr>
    </w:p>
    <w:p w14:paraId="0BD9F7C2" w14:textId="77777777" w:rsidR="001657BD" w:rsidRPr="006920A3" w:rsidRDefault="001657BD" w:rsidP="001657BD">
      <w:pPr>
        <w:outlineLvl w:val="0"/>
        <w:rPr>
          <w:rFonts w:ascii="Times New Roman" w:hAnsi="Times New Roman"/>
          <w:u w:val="single"/>
        </w:rPr>
      </w:pPr>
      <w:r w:rsidRPr="006920A3">
        <w:rPr>
          <w:rFonts w:ascii="Times New Roman" w:hAnsi="Times New Roman"/>
          <w:u w:val="single"/>
        </w:rPr>
        <w:t>Transfections and image analysis.</w:t>
      </w:r>
    </w:p>
    <w:p w14:paraId="4402896B" w14:textId="0692E1EB" w:rsidR="001657BD" w:rsidRPr="006920A3" w:rsidRDefault="001657BD" w:rsidP="001657BD">
      <w:pPr>
        <w:ind w:firstLine="720"/>
        <w:rPr>
          <w:rFonts w:ascii="Times New Roman" w:hAnsi="Times New Roman"/>
        </w:rPr>
      </w:pPr>
      <w:r w:rsidRPr="006920A3">
        <w:rPr>
          <w:rFonts w:ascii="Times New Roman" w:hAnsi="Times New Roman"/>
        </w:rPr>
        <w:t>Cortical neurons and SH-SY5Y were transfected using Lipofectamine 2000 (Invitrogen, Carlsbad, CA) as previously described. Plasmids included mtDsRed2 (Clontech, MA, USA), Mito-GFP (Clontech, Mountain View, CA), GFP-tagged or RFP-tagged LC3 (Dr Tamotsu Yoshimori, Research Institute of Microbial Diseases, Osaka University, Japan), mCherry-tagged p62/SQSTM1 (Zhenyu Yue, Mt. Sinai, NY), or untagged mouse phospholipid scramblase 3 in pcMV6-XL4 (Origene,Rockville, MD). Primary neurons were transfected at 4 DIV with 45 nmol of small interfering RNA (siRNA) as indicated in Table 2, using Lipofectamine 2000 (Life Technologies, Carlsbad, CA). For HeLa cells, siRNA targeting human CLS or negative control siRNAs were transfected using RNAiMax (Life Technologies) and two distinct siRNAs targeting human PLS3 sequences beginning at nucleotide #433 or #508 (Invitrogen, Carlsbad, CA), siRNA targeting siRNA targeting human ATG8 (LC3B)</w:t>
      </w:r>
      <w:hyperlink w:anchor="_ENREF_17" w:tooltip="Dagda, 2008 #1" w:history="1">
        <w:r w:rsidR="005C32F5" w:rsidRPr="006920A3">
          <w:rPr>
            <w:rFonts w:ascii="Times New Roman" w:hAnsi="Times New Roman"/>
          </w:rPr>
          <w:fldChar w:fldCharType="begin">
            <w:fldData xml:space="preserve">PEVuZE5vdGU+PENpdGU+PEF1dGhvcj5EYWdkYTwvQXV0aG9yPjxZZWFyPjIwMDg8L1llYXI+PFJl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</w:fldData>
          </w:fldChar>
        </w:r>
        <w:r w:rsidR="005C32F5" w:rsidRPr="006920A3">
          <w:rPr>
            <w:rFonts w:ascii="Times New Roman" w:hAnsi="Times New Roman"/>
          </w:rPr>
          <w:instrText xml:space="preserve"> ADDIN EN.CITE </w:instrText>
        </w:r>
        <w:r w:rsidR="005C32F5" w:rsidRPr="006920A3">
          <w:rPr>
            <w:rFonts w:ascii="Times New Roman" w:hAnsi="Times New Roman"/>
          </w:rPr>
          <w:fldChar w:fldCharType="begin">
            <w:fldData xml:space="preserve">PEVuZE5vdGU+PENpdGU+PEF1dGhvcj5EYWdkYTwvQXV0aG9yPjxZZWFyPjIwMDg8L1llYXI+PFJl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</w:fldData>
          </w:fldChar>
        </w:r>
        <w:r w:rsidR="005C32F5" w:rsidRPr="006920A3">
          <w:rPr>
            <w:rFonts w:ascii="Times New Roman" w:hAnsi="Times New Roman"/>
          </w:rPr>
          <w:instrText xml:space="preserve"> ADDIN EN.CITE.DATA </w:instrText>
        </w:r>
        <w:r w:rsidR="005C32F5" w:rsidRPr="006920A3">
          <w:rPr>
            <w:rFonts w:ascii="Times New Roman" w:hAnsi="Times New Roman"/>
          </w:rPr>
        </w:r>
        <w:r w:rsidR="005C32F5" w:rsidRPr="006920A3">
          <w:rPr>
            <w:rFonts w:ascii="Times New Roman" w:hAnsi="Times New Roman"/>
          </w:rPr>
          <w:fldChar w:fldCharType="end"/>
        </w:r>
        <w:r w:rsidR="005C32F5" w:rsidRPr="006920A3">
          <w:rPr>
            <w:rFonts w:ascii="Times New Roman" w:hAnsi="Times New Roman"/>
          </w:rPr>
        </w:r>
        <w:r w:rsidR="005C32F5" w:rsidRPr="006920A3">
          <w:rPr>
            <w:rFonts w:ascii="Times New Roman" w:hAnsi="Times New Roman"/>
          </w:rPr>
          <w:fldChar w:fldCharType="separate"/>
        </w:r>
        <w:r w:rsidR="005C32F5" w:rsidRPr="006920A3">
          <w:rPr>
            <w:rFonts w:ascii="Times New Roman" w:hAnsi="Times New Roman"/>
            <w:noProof/>
            <w:vertAlign w:val="superscript"/>
          </w:rPr>
          <w:t>17</w:t>
        </w:r>
        <w:r w:rsidR="005C32F5" w:rsidRPr="006920A3">
          <w:rPr>
            <w:rFonts w:ascii="Times New Roman" w:hAnsi="Times New Roman"/>
          </w:rPr>
          <w:fldChar w:fldCharType="end"/>
        </w:r>
      </w:hyperlink>
      <w:r w:rsidRPr="006920A3">
        <w:rPr>
          <w:rFonts w:ascii="Times New Roman" w:hAnsi="Times New Roman"/>
        </w:rPr>
        <w:t>, human Atg7</w:t>
      </w:r>
      <w:hyperlink w:anchor="_ENREF_17" w:tooltip="Dagda, 2008 #1" w:history="1">
        <w:r w:rsidR="005C32F5" w:rsidRPr="006920A3">
          <w:rPr>
            <w:rFonts w:ascii="Times New Roman" w:hAnsi="Times New Roman"/>
          </w:rPr>
          <w:fldChar w:fldCharType="begin">
            <w:fldData xml:space="preserve">PEVuZE5vdGU+PENpdGU+PEF1dGhvcj5EYWdkYTwvQXV0aG9yPjxZZWFyPjIwMDg8L1llYXI+PFJl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</w:fldData>
          </w:fldChar>
        </w:r>
        <w:r w:rsidR="005C32F5" w:rsidRPr="006920A3">
          <w:rPr>
            <w:rFonts w:ascii="Times New Roman" w:hAnsi="Times New Roman"/>
          </w:rPr>
          <w:instrText xml:space="preserve"> ADDIN EN.CITE </w:instrText>
        </w:r>
        <w:r w:rsidR="005C32F5" w:rsidRPr="006920A3">
          <w:rPr>
            <w:rFonts w:ascii="Times New Roman" w:hAnsi="Times New Roman"/>
          </w:rPr>
          <w:fldChar w:fldCharType="begin">
            <w:fldData xml:space="preserve">PEVuZE5vdGU+PENpdGU+PEF1dGhvcj5EYWdkYTwvQXV0aG9yPjxZZWFyPjIwMDg8L1llYXI+PFJl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</w:fldData>
          </w:fldChar>
        </w:r>
        <w:r w:rsidR="005C32F5" w:rsidRPr="006920A3">
          <w:rPr>
            <w:rFonts w:ascii="Times New Roman" w:hAnsi="Times New Roman"/>
          </w:rPr>
          <w:instrText xml:space="preserve"> ADDIN EN.CITE.DATA </w:instrText>
        </w:r>
        <w:r w:rsidR="005C32F5" w:rsidRPr="006920A3">
          <w:rPr>
            <w:rFonts w:ascii="Times New Roman" w:hAnsi="Times New Roman"/>
          </w:rPr>
        </w:r>
        <w:r w:rsidR="005C32F5" w:rsidRPr="006920A3">
          <w:rPr>
            <w:rFonts w:ascii="Times New Roman" w:hAnsi="Times New Roman"/>
          </w:rPr>
          <w:fldChar w:fldCharType="end"/>
        </w:r>
        <w:r w:rsidR="005C32F5" w:rsidRPr="006920A3">
          <w:rPr>
            <w:rFonts w:ascii="Times New Roman" w:hAnsi="Times New Roman"/>
          </w:rPr>
        </w:r>
        <w:r w:rsidR="005C32F5" w:rsidRPr="006920A3">
          <w:rPr>
            <w:rFonts w:ascii="Times New Roman" w:hAnsi="Times New Roman"/>
          </w:rPr>
          <w:fldChar w:fldCharType="separate"/>
        </w:r>
        <w:r w:rsidR="005C32F5" w:rsidRPr="006920A3">
          <w:rPr>
            <w:rFonts w:ascii="Times New Roman" w:hAnsi="Times New Roman"/>
            <w:noProof/>
            <w:vertAlign w:val="superscript"/>
          </w:rPr>
          <w:t>17</w:t>
        </w:r>
        <w:r w:rsidR="005C32F5" w:rsidRPr="006920A3">
          <w:rPr>
            <w:rFonts w:ascii="Times New Roman" w:hAnsi="Times New Roman"/>
          </w:rPr>
          <w:fldChar w:fldCharType="end"/>
        </w:r>
      </w:hyperlink>
      <w:r w:rsidRPr="006920A3">
        <w:rPr>
          <w:rFonts w:ascii="AGaramond-Regular" w:hAnsi="AGaramond-Regular" w:cs="AGaramond-Regular"/>
        </w:rPr>
        <w:t xml:space="preserve"> </w:t>
      </w:r>
      <w:r w:rsidRPr="006920A3">
        <w:rPr>
          <w:rFonts w:ascii="Times New Roman" w:hAnsi="Times New Roman"/>
        </w:rPr>
        <w:t>and/or scrambled nontargeting siRNA controls (Life Technologies, Carlsbad, CA) were used for SH-SY5Y cells (Table 2). All STS, rotenone, 6-OHDA, FCCP, CCCP or vehicle treatments were performed 72 h following plasmid or siRNA transfection.</w:t>
      </w:r>
    </w:p>
    <w:p w14:paraId="305EB3B3" w14:textId="5C6A76C0" w:rsidR="001657BD" w:rsidRPr="006920A3" w:rsidRDefault="001657BD" w:rsidP="001657BD">
      <w:pPr>
        <w:ind w:firstLine="720"/>
        <w:rPr>
          <w:rFonts w:ascii="Times New Roman" w:hAnsi="Times New Roman"/>
        </w:rPr>
      </w:pPr>
      <w:r w:rsidRPr="006920A3">
        <w:rPr>
          <w:rFonts w:ascii="Times New Roman" w:hAnsi="Times New Roman"/>
        </w:rPr>
        <w:t>Fluorescence images were captured as z-stacks (</w:t>
      </w:r>
      <w:r w:rsidRPr="006920A3">
        <w:t xml:space="preserve">0.5 μm </w:t>
      </w:r>
      <w:r w:rsidRPr="006920A3">
        <w:rPr>
          <w:rFonts w:ascii="Times New Roman" w:hAnsi="Times New Roman"/>
        </w:rPr>
        <w:t xml:space="preserve">slices, 640 × 640 pixel resolution, 20 µs/pixel) encompassing the depth of the cell using an Olympus Fluoview 1000 </w:t>
      </w:r>
      <w:r w:rsidRPr="006920A3">
        <w:rPr>
          <w:rFonts w:ascii="Times New Roman" w:hAnsi="Times New Roman"/>
        </w:rPr>
        <w:lastRenderedPageBreak/>
        <w:t>confocal microscope (×60 oil immersion lens, NA: 1.42), using sequential laser imaging and Kalman filter correction. Coverslips/wells were</w:t>
      </w:r>
      <w:r w:rsidR="00C826D6" w:rsidRPr="006920A3">
        <w:rPr>
          <w:rFonts w:ascii="Times New Roman" w:hAnsi="Times New Roman"/>
        </w:rPr>
        <w:t xml:space="preserve"> imaged randomly, scanning for 3-5 fields in each quadrant; 20</w:t>
      </w:r>
      <w:r w:rsidRPr="006920A3">
        <w:rPr>
          <w:rFonts w:ascii="Times New Roman" w:hAnsi="Times New Roman"/>
        </w:rPr>
        <w:t>–30 neurons/cover slip or 15-55 transfected cells were imaged/experiment. Images were coded, and total numbers and numbers of colocalizing LC3 puncta were analyzed by an individual blinded to the condition. Numbers of fluorescent LC3 puncta elicited per cell, western blot analysis of LC3-II, and mitophagy analysis by colocalization of mitochondria with early and late autophagolysosomal markers were performed as described</w:t>
      </w:r>
      <w:r w:rsidRPr="006920A3">
        <w:rPr>
          <w:rFonts w:ascii="Times New Roman" w:hAnsi="Times New Roman"/>
        </w:rPr>
        <w:fldChar w:fldCharType="begin">
          <w:fldData xml:space="preserve">PEVuZE5vdGU+PENpdGU+PEF1dGhvcj5EYWdkYTwvQXV0aG9yPjxZZWFyPjIwMDk8L1llYXI+PFJl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Y2FsPjxwYWdlcz4xMzg0My01NTwvcGFnZXM+PHZvbHVtZT4yODQ8L3ZvbHVtZT48bnVtYmVyPjIw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</w:fldData>
        </w:fldChar>
      </w:r>
      <w:r w:rsidR="005C32F5" w:rsidRPr="006920A3">
        <w:rPr>
          <w:rFonts w:ascii="Times New Roman" w:hAnsi="Times New Roman"/>
        </w:rPr>
        <w:instrText xml:space="preserve"> ADDIN EN.CITE </w:instrText>
      </w:r>
      <w:r w:rsidR="005C32F5" w:rsidRPr="006920A3">
        <w:rPr>
          <w:rFonts w:ascii="Times New Roman" w:hAnsi="Times New Roman"/>
        </w:rPr>
        <w:fldChar w:fldCharType="begin">
          <w:fldData xml:space="preserve">PEVuZE5vdGU+PENpdGU+PEF1dGhvcj5EYWdkYTwvQXV0aG9yPjxZZWFyPjIwMDk8L1llYXI+PFJl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Y2FsPjxwYWdlcz4xMzg0My01NTwvcGFnZXM+PHZvbHVtZT4yODQ8L3ZvbHVtZT48bnVtYmVyPjIw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</w:fldData>
        </w:fldChar>
      </w:r>
      <w:r w:rsidR="005C32F5" w:rsidRPr="006920A3">
        <w:rPr>
          <w:rFonts w:ascii="Times New Roman" w:hAnsi="Times New Roman"/>
        </w:rPr>
        <w:instrText xml:space="preserve"> ADDIN EN.CITE.DATA </w:instrText>
      </w:r>
      <w:r w:rsidR="005C32F5" w:rsidRPr="006920A3">
        <w:rPr>
          <w:rFonts w:ascii="Times New Roman" w:hAnsi="Times New Roman"/>
        </w:rPr>
      </w:r>
      <w:r w:rsidR="005C32F5" w:rsidRPr="006920A3">
        <w:rPr>
          <w:rFonts w:ascii="Times New Roman" w:hAnsi="Times New Roman"/>
        </w:rPr>
        <w:fldChar w:fldCharType="end"/>
      </w:r>
      <w:r w:rsidRPr="006920A3">
        <w:rPr>
          <w:rFonts w:ascii="Times New Roman" w:hAnsi="Times New Roman"/>
        </w:rPr>
      </w:r>
      <w:r w:rsidRPr="006920A3">
        <w:rPr>
          <w:rFonts w:ascii="Times New Roman" w:hAnsi="Times New Roman"/>
        </w:rPr>
        <w:fldChar w:fldCharType="separate"/>
      </w:r>
      <w:hyperlink w:anchor="_ENREF_45" w:tooltip="Dagda, 2009 #18" w:history="1">
        <w:r w:rsidR="005C32F5" w:rsidRPr="006920A3">
          <w:rPr>
            <w:rFonts w:ascii="Times New Roman" w:hAnsi="Times New Roman"/>
            <w:noProof/>
            <w:vertAlign w:val="superscript"/>
          </w:rPr>
          <w:t>45</w:t>
        </w:r>
      </w:hyperlink>
      <w:r w:rsidR="005C32F5" w:rsidRPr="006920A3">
        <w:rPr>
          <w:rFonts w:ascii="Times New Roman" w:hAnsi="Times New Roman"/>
          <w:noProof/>
          <w:vertAlign w:val="superscript"/>
        </w:rPr>
        <w:t xml:space="preserve">, </w:t>
      </w:r>
      <w:hyperlink w:anchor="_ENREF_49" w:tooltip="Zhu, 2011 #338" w:history="1">
        <w:r w:rsidR="005C32F5" w:rsidRPr="006920A3">
          <w:rPr>
            <w:rFonts w:ascii="Times New Roman" w:hAnsi="Times New Roman"/>
            <w:noProof/>
            <w:vertAlign w:val="superscript"/>
          </w:rPr>
          <w:t>49</w:t>
        </w:r>
      </w:hyperlink>
      <w:r w:rsidRPr="006920A3">
        <w:rPr>
          <w:rFonts w:ascii="Times New Roman" w:hAnsi="Times New Roman"/>
        </w:rPr>
        <w:fldChar w:fldCharType="end"/>
      </w:r>
      <w:r w:rsidRPr="006920A3">
        <w:t>.</w:t>
      </w:r>
    </w:p>
    <w:p w14:paraId="3C20AE19" w14:textId="50A8D605" w:rsidR="001657BD" w:rsidRPr="006920A3" w:rsidRDefault="001657BD" w:rsidP="001657BD">
      <w:pPr>
        <w:ind w:firstLine="720"/>
        <w:rPr>
          <w:rFonts w:ascii="Times New Roman" w:hAnsi="Times New Roman"/>
        </w:rPr>
      </w:pPr>
      <w:r w:rsidRPr="006920A3">
        <w:rPr>
          <w:rFonts w:ascii="Times New Roman" w:hAnsi="Times New Roman"/>
        </w:rPr>
        <w:t>Completion of mitophagy was analyzed by immunoblot for levels of OMM, I</w:t>
      </w:r>
      <w:r w:rsidR="00A146B6" w:rsidRPr="006920A3">
        <w:rPr>
          <w:rFonts w:ascii="Times New Roman" w:hAnsi="Times New Roman"/>
        </w:rPr>
        <w:t>MM and matrix proteins (See Antibodies list below)</w:t>
      </w:r>
      <w:r w:rsidRPr="006920A3">
        <w:rPr>
          <w:rFonts w:ascii="Times New Roman" w:hAnsi="Times New Roman"/>
        </w:rPr>
        <w:t>. Bafilomycin (50 nM x 1h) was used in some experiments to arrest autophagosome degradation.</w:t>
      </w:r>
    </w:p>
    <w:p w14:paraId="4CC3C747" w14:textId="77777777" w:rsidR="001657BD" w:rsidRPr="006920A3" w:rsidRDefault="001657BD" w:rsidP="001657BD">
      <w:pPr>
        <w:autoSpaceDE w:val="0"/>
        <w:autoSpaceDN w:val="0"/>
        <w:adjustRightInd w:val="0"/>
        <w:outlineLvl w:val="0"/>
        <w:rPr>
          <w:rFonts w:ascii="Times New Roman" w:hAnsi="Times New Roman"/>
          <w:u w:val="single"/>
        </w:rPr>
      </w:pPr>
    </w:p>
    <w:p w14:paraId="0DC0D29A" w14:textId="77777777" w:rsidR="001657BD" w:rsidRPr="006920A3" w:rsidRDefault="001657BD" w:rsidP="001657BD">
      <w:pPr>
        <w:autoSpaceDE w:val="0"/>
        <w:autoSpaceDN w:val="0"/>
        <w:adjustRightInd w:val="0"/>
        <w:outlineLvl w:val="0"/>
        <w:rPr>
          <w:rFonts w:ascii="Times New Roman" w:hAnsi="Times New Roman"/>
          <w:u w:val="single"/>
        </w:rPr>
      </w:pPr>
      <w:r w:rsidRPr="006920A3">
        <w:rPr>
          <w:rFonts w:ascii="Times New Roman" w:hAnsi="Times New Roman"/>
          <w:u w:val="single"/>
        </w:rPr>
        <w:t>Biochemical studies.</w:t>
      </w:r>
    </w:p>
    <w:p w14:paraId="395C0F53" w14:textId="77777777" w:rsidR="001657BD" w:rsidRPr="006920A3" w:rsidRDefault="001657BD" w:rsidP="001657BD">
      <w:pPr>
        <w:rPr>
          <w:rFonts w:ascii="Times New Roman" w:hAnsi="Times New Roman"/>
        </w:rPr>
      </w:pPr>
      <w:r w:rsidRPr="006920A3">
        <w:rPr>
          <w:rFonts w:ascii="Times New Roman" w:hAnsi="Times New Roman"/>
        </w:rPr>
        <w:tab/>
        <w:t>Mitochondria were prepared using a combination of differential and Percoll gradient centrifugation (Sims and Anderson, 2008). The inner (IMM) and outer (OMM) mitochondrial membrane fractions were obtained as previously described</w:t>
      </w:r>
      <w:r w:rsidRPr="006920A3">
        <w:rPr>
          <w:noProof/>
          <w:vertAlign w:val="superscript"/>
        </w:rPr>
        <w:t>33</w:t>
      </w:r>
      <w:r w:rsidRPr="006920A3">
        <w:rPr>
          <w:rFonts w:ascii="Times New Roman" w:hAnsi="Times New Roman"/>
        </w:rPr>
        <w:t>. Samples were centrifuged (12,000g) and the pellets and supernatants collected as IMM and OMM fractions, respectively. The purity of fractions was verified by two methods, immunoblot analysis of COX4, TOM40, ANT or VDAC, and by quantitative LC-MS analysis of characteristic phospholipid distribution.</w:t>
      </w:r>
    </w:p>
    <w:p w14:paraId="1BC4B188" w14:textId="2F6D735C" w:rsidR="001657BD" w:rsidRPr="006920A3" w:rsidRDefault="001657BD" w:rsidP="001657BD">
      <w:r w:rsidRPr="006920A3">
        <w:rPr>
          <w:rFonts w:ascii="Times New Roman" w:hAnsi="Times New Roman"/>
        </w:rPr>
        <w:tab/>
        <w:t xml:space="preserve">Cell lysates or fractions from isolated mitochondria were washed with PBS, lysed in 0.1% Triton X-100 with protease/phosphatase inhibitor cocktail, and protein concentration determined by Coomassie Plus Protein Assay (Pierce, Rockford, Illinois). </w:t>
      </w:r>
      <w:r w:rsidRPr="006920A3">
        <w:rPr>
          <w:rFonts w:ascii="AGaramond-Regular" w:hAnsi="AGaramond-Regular" w:cs="AGaramond-Regular"/>
        </w:rPr>
        <w:t>Loading was adjusted for relative protein yields of different subcellular fractions to enable comparisons of equivalent cell numbers.</w:t>
      </w:r>
      <w:r w:rsidRPr="006920A3">
        <w:rPr>
          <w:rFonts w:ascii="Times New Roman" w:hAnsi="Times New Roman"/>
        </w:rPr>
        <w:t xml:space="preserve"> Standard immunoblot procedures employed antibodies described </w:t>
      </w:r>
      <w:r w:rsidR="00AB71F3" w:rsidRPr="006920A3">
        <w:rPr>
          <w:rFonts w:ascii="Times New Roman" w:hAnsi="Times New Roman"/>
        </w:rPr>
        <w:t>below.</w:t>
      </w:r>
    </w:p>
    <w:p w14:paraId="63DB61BB" w14:textId="77777777" w:rsidR="001657BD" w:rsidRPr="006920A3" w:rsidRDefault="001657BD" w:rsidP="001657BD">
      <w:pPr>
        <w:rPr>
          <w:rFonts w:ascii="Times New Roman" w:hAnsi="Times New Roman"/>
        </w:rPr>
      </w:pPr>
    </w:p>
    <w:p w14:paraId="72412D08" w14:textId="77777777" w:rsidR="001657BD" w:rsidRPr="006920A3" w:rsidRDefault="001657BD" w:rsidP="001657BD">
      <w:pPr>
        <w:outlineLvl w:val="0"/>
        <w:rPr>
          <w:rFonts w:ascii="Times New Roman" w:hAnsi="Times New Roman"/>
          <w:u w:val="single"/>
        </w:rPr>
      </w:pPr>
      <w:r w:rsidRPr="006920A3">
        <w:rPr>
          <w:rFonts w:ascii="Times New Roman" w:hAnsi="Times New Roman"/>
          <w:u w:val="single"/>
        </w:rPr>
        <w:t>Quantitative mass spectrometry.</w:t>
      </w:r>
    </w:p>
    <w:p w14:paraId="49696D8A" w14:textId="5632F224" w:rsidR="001657BD" w:rsidRPr="006920A3" w:rsidRDefault="001657BD" w:rsidP="001657BD">
      <w:pPr>
        <w:rPr>
          <w:rFonts w:ascii="Segoe UI" w:eastAsia="Times New Roman" w:hAnsi="Segoe UI" w:cs="Segoe UI"/>
        </w:rPr>
      </w:pPr>
      <w:r w:rsidRPr="006920A3">
        <w:rPr>
          <w:rFonts w:ascii="Times New Roman" w:hAnsi="Times New Roman"/>
        </w:rPr>
        <w:t>Individual phospholipid classes from mitochondrial inner and outer membranes were resolved using normal phase silica column chromatography (Luna, 3micron, 15 cm x 2mm i.d. Phenomenex, Inc., Torrance, CA), coupled to a Shimadzu Prominence HPLC system (Shimadzu, Inc., Kyoto, Japan), with elution at 0.2 ml/min employing a linear gradient [Solvent A: chloroform:methanol:triethylamine:acetic acid, (80:19:0.5:0.5); Solvent B: chloroform:methanol:water:triethylamine:acetic acid, (60:33.5:5.5:1.0:0.065)]. Phospholipids were analyzed on a Waters Q-TOF mass spectrometer (Waters, Inc., Milford, MA) using the following parameters: capillary voltage, 2.85 kV, negative mode; source temperature, 100</w:t>
      </w:r>
      <w:r w:rsidRPr="006920A3">
        <w:rPr>
          <w:rFonts w:ascii="Times New Roman" w:hAnsi="Times New Roman"/>
          <w:vertAlign w:val="superscript"/>
        </w:rPr>
        <w:t>O</w:t>
      </w:r>
      <w:r w:rsidRPr="006920A3">
        <w:rPr>
          <w:rFonts w:ascii="Times New Roman" w:hAnsi="Times New Roman"/>
        </w:rPr>
        <w:t xml:space="preserve">C; desolvation gas, 400 L/h; sampling cone, 60V; extraction cone: 4.5V; ion guide, 3.0V. Tuning was optimized for all lipids across the scan range. </w:t>
      </w:r>
      <w:r w:rsidR="00102E50" w:rsidRPr="00102E50">
        <w:rPr>
          <w:rFonts w:ascii="Times New Roman" w:hAnsi="Times New Roman"/>
          <w:color w:val="000000" w:themeColor="text1"/>
        </w:rPr>
        <w:t xml:space="preserve">For some samples, an ion trap platform was also used for analysis. </w:t>
      </w:r>
      <w:r w:rsidRPr="00102E50">
        <w:rPr>
          <w:rFonts w:ascii="Times New Roman" w:hAnsi="Times New Roman"/>
        </w:rPr>
        <w:t>For quantitative analysis of C</w:t>
      </w:r>
      <w:r w:rsidRPr="006920A3">
        <w:rPr>
          <w:rFonts w:ascii="Times New Roman" w:hAnsi="Times New Roman"/>
        </w:rPr>
        <w:t xml:space="preserve">L, samples were mixed with an internal standard (1,1′,2,2′-tetramyristoyl-cardiolipin, Avanti Polar Lipids Inc., Alabaster, AL). Nanomoles of individual molecular species of CL were calculated by determining the ratio of the peak area of the CL molecular species of interest to the internal standard.  </w:t>
      </w:r>
      <w:r w:rsidRPr="006920A3">
        <w:rPr>
          <w:rFonts w:ascii="Times New Roman" w:eastAsia="Times New Roman" w:hAnsi="Times New Roman"/>
          <w:bCs/>
        </w:rPr>
        <w:t>In addition to TMCL, the following phospholipid internal standards were used with fatty acid chains as follows: phosphatidylglycerol (PG, 12:0/12:0); phosphatidylinositol (PI, 16:0/16:0); phosphatidic acid (PA, 17:0/17:0); phosphatidylethaolamine (PE, 17:0/17:0); phosphatidylserine (PS, 17:0/17:0), phosphatidylcholine (PC, 11:0/11:0) and sphingomyelin (d18:1/18:0).</w:t>
      </w:r>
      <w:r w:rsidRPr="006920A3">
        <w:rPr>
          <w:rFonts w:ascii="Times New Roman" w:eastAsia="Times New Roman" w:hAnsi="Times New Roman"/>
        </w:rPr>
        <w:t xml:space="preserve">   The CL content was normalized as pmoles CL/nmole total mitochondrial phospholipid phosphorus or as nmoles CL/mg mitochondrial protein.</w:t>
      </w:r>
    </w:p>
    <w:p w14:paraId="6C9C14AE" w14:textId="77777777" w:rsidR="001657BD" w:rsidRPr="006920A3" w:rsidRDefault="001657BD" w:rsidP="001657BD">
      <w:pPr>
        <w:rPr>
          <w:rFonts w:ascii="Times New Roman" w:hAnsi="Times New Roman"/>
        </w:rPr>
      </w:pPr>
    </w:p>
    <w:p w14:paraId="3AD25757" w14:textId="77777777" w:rsidR="001657BD" w:rsidRPr="006920A3" w:rsidRDefault="001657BD" w:rsidP="001657BD">
      <w:pPr>
        <w:outlineLvl w:val="0"/>
        <w:rPr>
          <w:rFonts w:ascii="Times New Roman" w:hAnsi="Times New Roman"/>
          <w:u w:val="single"/>
        </w:rPr>
      </w:pPr>
      <w:r w:rsidRPr="006920A3">
        <w:rPr>
          <w:rFonts w:ascii="Times New Roman" w:hAnsi="Times New Roman"/>
        </w:rPr>
        <w:t>C</w:t>
      </w:r>
      <w:r w:rsidRPr="006920A3">
        <w:rPr>
          <w:rFonts w:ascii="Times New Roman" w:hAnsi="Times New Roman"/>
          <w:u w:val="single"/>
        </w:rPr>
        <w:t>ardiolipin exposure on the outer surface of mitochondria.</w:t>
      </w:r>
    </w:p>
    <w:p w14:paraId="326D6F76" w14:textId="50DB3FAB" w:rsidR="001657BD" w:rsidRPr="006920A3" w:rsidRDefault="001657BD" w:rsidP="001657BD">
      <w:pPr>
        <w:rPr>
          <w:rFonts w:ascii="Times New Roman" w:hAnsi="Times New Roman"/>
        </w:rPr>
      </w:pPr>
      <w:r w:rsidRPr="006920A3">
        <w:rPr>
          <w:rFonts w:ascii="Times New Roman" w:hAnsi="Times New Roman"/>
        </w:rPr>
        <w:tab/>
        <w:t>To quantify the content of CL exposed to the outside of mitochondria, we treated intact mitochondria with 0.7 U/mg protein of an anionic phospholipid-selective PLA</w:t>
      </w:r>
      <w:r w:rsidRPr="006920A3">
        <w:rPr>
          <w:rFonts w:ascii="Times New Roman" w:hAnsi="Times New Roman"/>
          <w:vertAlign w:val="subscript"/>
        </w:rPr>
        <w:t>2</w:t>
      </w:r>
      <w:r w:rsidRPr="006920A3">
        <w:rPr>
          <w:rFonts w:ascii="Times New Roman" w:hAnsi="Times New Roman"/>
        </w:rPr>
        <w:t xml:space="preserve"> (Porcine pancreatic, Sigma)</w:t>
      </w:r>
      <w:r w:rsidRPr="006920A3">
        <w:t xml:space="preserve"> </w:t>
      </w:r>
      <w:hyperlink w:anchor="_ENREF_50" w:tooltip="Yu, 2000 #216" w:history="1">
        <w:r w:rsidR="005C32F5" w:rsidRPr="006920A3">
          <w:fldChar w:fldCharType="begin">
            <w:fldData xml:space="preserve">PEVuZE5vdGU+PENpdGU+PEF1dGhvcj5ZdTwvQXV0aG9yPjxZZWFyPjIwMDA8L1llYXI+PFJlY051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</w:fldData>
          </w:fldChar>
        </w:r>
        <w:r w:rsidR="005C32F5" w:rsidRPr="006920A3">
          <w:instrText xml:space="preserve"> ADDIN EN.CITE </w:instrText>
        </w:r>
        <w:r w:rsidR="005C32F5" w:rsidRPr="006920A3">
          <w:fldChar w:fldCharType="begin">
            <w:fldData xml:space="preserve">PEVuZE5vdGU+PENpdGU+PEF1dGhvcj5ZdTwvQXV0aG9yPjxZZWFyPjIwMDA8L1llYXI+PFJlY051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</w:fldData>
          </w:fldChar>
        </w:r>
        <w:r w:rsidR="005C32F5" w:rsidRPr="006920A3">
          <w:instrText xml:space="preserve"> ADDIN EN.CITE.DATA </w:instrText>
        </w:r>
        <w:r w:rsidR="005C32F5" w:rsidRPr="006920A3">
          <w:fldChar w:fldCharType="end"/>
        </w:r>
        <w:r w:rsidR="005C32F5" w:rsidRPr="006920A3">
          <w:fldChar w:fldCharType="separate"/>
        </w:r>
        <w:r w:rsidR="005C32F5" w:rsidRPr="006920A3">
          <w:rPr>
            <w:noProof/>
            <w:vertAlign w:val="superscript"/>
          </w:rPr>
          <w:t>50</w:t>
        </w:r>
        <w:r w:rsidR="005C32F5" w:rsidRPr="006920A3">
          <w:fldChar w:fldCharType="end"/>
        </w:r>
      </w:hyperlink>
      <w:r w:rsidRPr="006920A3">
        <w:rPr>
          <w:rFonts w:ascii="Times New Roman" w:hAnsi="Times New Roman"/>
        </w:rPr>
        <w:t>, in the presence of fatty acid-free human serum albumin (20 mg/ml , 4</w:t>
      </w:r>
      <w:r w:rsidRPr="006920A3">
        <w:rPr>
          <w:rFonts w:ascii="Times New Roman" w:hAnsi="Times New Roman"/>
          <w:vertAlign w:val="superscript"/>
        </w:rPr>
        <w:t>o</w:t>
      </w:r>
      <w:r w:rsidRPr="006920A3">
        <w:rPr>
          <w:rFonts w:ascii="Times New Roman" w:hAnsi="Times New Roman"/>
        </w:rPr>
        <w:t xml:space="preserve">C, 50 min) to prevent membrane damage by CL hydrolysis products such as lyso-CLs and free fatty acids </w:t>
      </w:r>
      <w:hyperlink w:anchor="_ENREF_51" w:tooltip="Nilsson, 1977 #49" w:history="1">
        <w:r w:rsidR="005C32F5" w:rsidRPr="006920A3">
          <w:fldChar w:fldCharType="begin"/>
        </w:r>
        <w:r w:rsidR="005C32F5" w:rsidRPr="006920A3">
          <w:instrText xml:space="preserve"> ADDIN EN.CITE &lt;EndNote&gt;&lt;Cite&gt;&lt;Author&gt;Nilsson&lt;/Author&gt;&lt;Year&gt;1977&lt;/Year&gt;&lt;RecNum&gt;49&lt;/RecNum&gt;&lt;DisplayText&gt;&lt;style face="superscript"&gt;51&lt;/style&gt;&lt;/DisplayText&gt;&lt;record&gt;&lt;rec-number&gt;49&lt;/rec-number&gt;&lt;foreign-keys&gt;&lt;key app="EN" db-id="fvvzxvdzxsze2oet0w7var9od9wtf9xzrzvv"&gt;49&lt;/key&gt;&lt;/foreign-keys&gt;&lt;ref-type name="Journal Article"&gt;17&lt;/ref-type&gt;&lt;contributors&gt;&lt;authors&gt;&lt;author&gt;Nilsson, O. S.&lt;/author&gt;&lt;author&gt;Dallner, G.&lt;/author&gt;&lt;/authors&gt;&lt;/contributors&gt;&lt;titles&gt;&lt;title&gt;Transverse asymmetry of phospholipids in subcellular membranes of rat liver&lt;/title&gt;&lt;secondary-title&gt;Biochim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acta&lt;/abbr-1&gt;&lt;/alt-periodical&gt;&lt;pages&gt;453-8&lt;/pages&gt;&lt;volume&gt;464&lt;/volume&gt;&lt;number&gt;2&lt;/number&gt;&lt;edition&gt;1977/01/21&lt;/edition&gt;&lt;keywords&gt;&lt;keyword&gt;Animals&lt;/keyword&gt;&lt;keyword&gt;Cell Nucleus/ultrastructure&lt;/keyword&gt;&lt;keyword&gt;Golgi Apparatus/ultrastructure&lt;/keyword&gt;&lt;keyword&gt;Liver/metabolism/*ultrastructure&lt;/keyword&gt;&lt;keyword&gt;Lysosomes/ultrastructure&lt;/keyword&gt;&lt;keyword&gt;Membranes/analysis/metabolism/*ultrastructure&lt;/keyword&gt;&lt;keyword&gt;Microsomes, Liver/ultrastructure&lt;/keyword&gt;&lt;keyword&gt;Mitochondria, Liver/ultrastructure&lt;/keyword&gt;&lt;keyword&gt;Permeability&lt;/keyword&gt;&lt;keyword&gt;Phospholipases&lt;/keyword&gt;&lt;keyword&gt;Phospholipids/*analysis/metabolism&lt;/keyword&gt;&lt;keyword&gt;Rats&lt;/keyword&gt;&lt;/keywords&gt;&lt;dates&gt;&lt;year&gt;1977&lt;/year&gt;&lt;pub-dates&gt;&lt;date&gt;Jan 21&lt;/date&gt;&lt;/pub-dates&gt;&lt;/dates&gt;&lt;isbn&gt;0006-3002 (Print)&amp;#xD;0006-3002 (Linking)&lt;/isbn&gt;&lt;accession-num&gt;831804&lt;/accession-num&gt;&lt;urls&gt;&lt;related-urls&gt;&lt;url&gt;http://www.ncbi.nlm.nih.gov/pubmed/831804&lt;/url&gt;&lt;/related-urls&gt;&lt;/urls&gt;&lt;language&gt;eng&lt;/language&gt;&lt;/record&gt;&lt;/Cite&gt;&lt;/EndNote&gt;</w:instrText>
        </w:r>
        <w:r w:rsidR="005C32F5" w:rsidRPr="006920A3">
          <w:fldChar w:fldCharType="separate"/>
        </w:r>
        <w:r w:rsidR="005C32F5" w:rsidRPr="006920A3">
          <w:rPr>
            <w:noProof/>
            <w:vertAlign w:val="superscript"/>
          </w:rPr>
          <w:t>51</w:t>
        </w:r>
        <w:r w:rsidR="005C32F5" w:rsidRPr="006920A3">
          <w:fldChar w:fldCharType="end"/>
        </w:r>
      </w:hyperlink>
      <w:r w:rsidRPr="006920A3">
        <w:rPr>
          <w:rFonts w:ascii="Times New Roman" w:hAnsi="Times New Roman"/>
        </w:rPr>
        <w:t>. Normal phase LC-MS was employed to detect lyso-hydrolysis products before and after cleavage with PLA</w:t>
      </w:r>
      <w:r w:rsidRPr="006920A3">
        <w:rPr>
          <w:rFonts w:ascii="Times New Roman" w:hAnsi="Times New Roman"/>
          <w:vertAlign w:val="subscript"/>
        </w:rPr>
        <w:t>2</w:t>
      </w:r>
      <w:r w:rsidRPr="006920A3">
        <w:rPr>
          <w:rFonts w:ascii="Times New Roman" w:hAnsi="Times New Roman"/>
        </w:rPr>
        <w:t xml:space="preserve">, as described above.  </w:t>
      </w:r>
    </w:p>
    <w:p w14:paraId="2B59C6F4" w14:textId="139AC665" w:rsidR="001657BD" w:rsidRPr="006920A3" w:rsidRDefault="001657BD" w:rsidP="001657BD">
      <w:pPr>
        <w:rPr>
          <w:rFonts w:ascii="Times New Roman" w:hAnsi="Times New Roman"/>
        </w:rPr>
      </w:pPr>
      <w:r w:rsidRPr="006920A3">
        <w:rPr>
          <w:rFonts w:ascii="Times New Roman" w:hAnsi="Times New Roman"/>
        </w:rPr>
        <w:tab/>
        <w:t>Annexin V binds anionic phospholipids in a calcium dependent manner. It has the highest affinity for CL based on the [Ca</w:t>
      </w:r>
      <w:r w:rsidRPr="006920A3">
        <w:rPr>
          <w:rFonts w:ascii="Times New Roman" w:hAnsi="Times New Roman"/>
          <w:vertAlign w:val="superscript"/>
        </w:rPr>
        <w:t>2+</w:t>
      </w:r>
      <w:r w:rsidRPr="006920A3">
        <w:rPr>
          <w:rFonts w:ascii="Times New Roman" w:hAnsi="Times New Roman"/>
        </w:rPr>
        <w:t>] required for half maximal binding, as the unique phospholipid headgroup of CL is more effective at charge clustering</w:t>
      </w:r>
      <w:hyperlink w:anchor="_ENREF_16" w:tooltip="Andree, 1990 #43" w:history="1">
        <w:r w:rsidRPr="006920A3">
          <w:rPr>
            <w:noProof/>
            <w:vertAlign w:val="superscript"/>
          </w:rPr>
          <w:t>16</w:t>
        </w:r>
      </w:hyperlink>
      <w:r w:rsidRPr="006920A3">
        <w:rPr>
          <w:noProof/>
          <w:vertAlign w:val="superscript"/>
        </w:rPr>
        <w:t>,</w:t>
      </w:r>
      <w:hyperlink w:anchor="_ENREF_17" w:tooltip="Jeppesen, 2008 #44" w:history="1">
        <w:r w:rsidRPr="006920A3">
          <w:rPr>
            <w:noProof/>
            <w:vertAlign w:val="superscript"/>
          </w:rPr>
          <w:t>17</w:t>
        </w:r>
      </w:hyperlink>
      <w:r w:rsidRPr="006920A3">
        <w:rPr>
          <w:noProof/>
          <w:vertAlign w:val="superscript"/>
        </w:rPr>
        <w:t xml:space="preserve">  </w:t>
      </w:r>
      <w:r w:rsidRPr="006920A3">
        <w:rPr>
          <w:rFonts w:ascii="Times New Roman" w:hAnsi="Times New Roman"/>
        </w:rPr>
        <w:t>To validate and optimize the annexin V binding assay for externalized CL, isolated liver mitochondria</w:t>
      </w:r>
      <w:hyperlink w:anchor="_ENREF_52" w:tooltip="Frezza, 2007 #59" w:history="1">
        <w:r w:rsidR="005C32F5" w:rsidRPr="006920A3">
          <w:fldChar w:fldCharType="begin"/>
        </w:r>
        <w:r w:rsidR="005C32F5" w:rsidRPr="006920A3">
          <w:instrText xml:space="preserve"> ADDIN EN.CITE &lt;EndNote&gt;&lt;Cite&gt;&lt;Author&gt;Frezza&lt;/Author&gt;&lt;Year&gt;2007&lt;/Year&gt;&lt;RecNum&gt;59&lt;/RecNum&gt;&lt;DisplayText&gt;&lt;style face="superscript"&gt;52&lt;/style&gt;&lt;/DisplayText&gt;&lt;record&gt;&lt;rec-number&gt;59&lt;/rec-number&gt;&lt;foreign-keys&gt;&lt;key app="EN" db-id="029rav50ufezzjewz9rvtdzfxfpfeddpr9rs"&gt;59&lt;/key&gt;&lt;/foreign-keys&gt;&lt;ref-type name="Journal Article"&gt;17&lt;/ref-type&gt;&lt;contributors&gt;&lt;authors&gt;&lt;author&gt;Frezza, C.&lt;/author&gt;&lt;author&gt;Cipolat, S.&lt;/author&gt;&lt;author&gt;Scorrano, L.&lt;/author&gt;&lt;/authors&gt;&lt;/contributors&gt;&lt;auth-address&gt;Dulbecco-Telethon Institute, Venetian Institute of Molecular Medicine, Via Orus 2, 35129 Padova, Italy.&lt;/auth-address&gt;&lt;titles&gt;&lt;title&gt;Organelle isolation: functional mitochondria from mouse liver, muscle and cultured fibroblasts&lt;/title&gt;&lt;secondary-title&gt;Nat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protocols&lt;/abbr-1&gt;&lt;/alt-periodical&gt;&lt;pages&gt;287-95&lt;/pages&gt;&lt;volume&gt;2&lt;/volume&gt;&lt;number&gt;2&lt;/number&gt;&lt;edition&gt;2007/04/05&lt;/edition&gt;&lt;keywords&gt;&lt;keyword&gt;Animals&lt;/keyword&gt;&lt;keyword&gt;Cell Fractionation/*methods&lt;/keyword&gt;&lt;keyword&gt;Fibroblasts/*cytology&lt;/keyword&gt;&lt;keyword&gt;Liver/*cytology&lt;/keyword&gt;&lt;keyword&gt;Mice&lt;/keyword&gt;&lt;keyword&gt;Mitochondria/*ultrastructure&lt;/keyword&gt;&lt;keyword&gt;Muscle, Skeletal/*cytology&lt;/keyword&gt;&lt;/keywords&gt;&lt;dates&gt;&lt;year&gt;2007&lt;/year&gt;&lt;/dates&gt;&lt;isbn&gt;1750-2799 (Electronic)&amp;#xD;1750-2799 (Linking)&lt;/isbn&gt;&lt;accession-num&gt;17406588&lt;/accession-num&gt;&lt;work-type&gt;Research Support, Non-U.S. Gov&amp;apos;t&lt;/work-type&gt;&lt;urls&gt;&lt;related-urls&gt;&lt;url&gt;http://www.ncbi.nlm.nih.gov/pubmed/17406588&lt;/url&gt;&lt;/related-urls&gt;&lt;/urls&gt;&lt;electronic-resource-num&gt;10.1038/nprot.2006.478&lt;/electronic-resource-num&gt;&lt;language&gt;eng&lt;/language&gt;&lt;/record&gt;&lt;/Cite&gt;&lt;/EndNote&gt;</w:instrText>
        </w:r>
        <w:r w:rsidR="005C32F5" w:rsidRPr="006920A3">
          <w:fldChar w:fldCharType="separate"/>
        </w:r>
        <w:r w:rsidR="005C32F5" w:rsidRPr="006920A3">
          <w:rPr>
            <w:noProof/>
            <w:vertAlign w:val="superscript"/>
          </w:rPr>
          <w:t>52</w:t>
        </w:r>
        <w:r w:rsidR="005C32F5" w:rsidRPr="006920A3">
          <w:fldChar w:fldCharType="end"/>
        </w:r>
      </w:hyperlink>
      <w:r w:rsidRPr="006920A3">
        <w:t xml:space="preserve"> </w:t>
      </w:r>
      <w:r w:rsidRPr="006920A3">
        <w:rPr>
          <w:rFonts w:ascii="Times New Roman" w:hAnsi="Times New Roman"/>
        </w:rPr>
        <w:t>were coated with different phospholipids (50 pmol/mg protein) and Annexin V binding assessed by flow cytometry in the presen</w:t>
      </w:r>
      <w:r w:rsidR="00DE6EAC" w:rsidRPr="006920A3">
        <w:rPr>
          <w:rFonts w:ascii="Times New Roman" w:hAnsi="Times New Roman"/>
        </w:rPr>
        <w:t>ce of increasing [Ca2+](Fig. S2d</w:t>
      </w:r>
      <w:r w:rsidRPr="006920A3">
        <w:rPr>
          <w:rFonts w:ascii="Times New Roman" w:hAnsi="Times New Roman"/>
        </w:rPr>
        <w:t xml:space="preserve">).  The assay was further validated using cells depleted of phospholipid scramblase 3, the enzyme that mediates CL redistribution to the OMM. </w:t>
      </w:r>
    </w:p>
    <w:p w14:paraId="2E324440" w14:textId="749AC3C8" w:rsidR="001657BD" w:rsidRPr="006920A3" w:rsidRDefault="001657BD" w:rsidP="001657BD">
      <w:pPr>
        <w:jc w:val="both"/>
        <w:rPr>
          <w:rFonts w:ascii="Times New Roman" w:hAnsi="Times New Roman"/>
        </w:rPr>
      </w:pPr>
      <w:r w:rsidRPr="006920A3">
        <w:tab/>
      </w:r>
      <w:r w:rsidRPr="006920A3">
        <w:rPr>
          <w:rFonts w:ascii="Times New Roman" w:hAnsi="Times New Roman"/>
        </w:rPr>
        <w:t>To measure the extent of CL externalization in response to mitophagy-inducing treatments, cells seeded on 100 mm tissue culture plates were pre-transfected with Mito-GFP or stained with 250nM Mitotracker Green FM (Invitrogen) for 45 minutes at 37°C to label mitochondria.</w:t>
      </w:r>
      <w:r w:rsidR="00B25C4B" w:rsidRPr="006920A3">
        <w:rPr>
          <w:rFonts w:ascii="Times New Roman" w:hAnsi="Times New Roman"/>
        </w:rPr>
        <w:t xml:space="preserve"> </w:t>
      </w:r>
      <w:r w:rsidRPr="006920A3">
        <w:rPr>
          <w:rFonts w:ascii="Times New Roman" w:hAnsi="Times New Roman"/>
        </w:rPr>
        <w:t>In some experiments, SH-SY5Y cells were first transfected with control hairpin and scramblase-3 siRNA using LipofectAMINE 2000</w:t>
      </w:r>
      <w:hyperlink w:anchor="_ENREF_17" w:tooltip="Dagda, 2008 #1" w:history="1">
        <w:r w:rsidR="005C32F5" w:rsidRPr="006920A3">
          <w:rPr>
            <w:rFonts w:ascii="Times New Roman" w:hAnsi="Times New Roman"/>
          </w:rPr>
          <w:fldChar w:fldCharType="begin">
            <w:fldData xml:space="preserve">PEVuZE5vdGU+PENpdGU+PEF1dGhvcj5EYWdkYTwvQXV0aG9yPjxZZWFyPjIwMDg8L1llYXI+PFJl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</w:fldData>
          </w:fldChar>
        </w:r>
        <w:r w:rsidR="005C32F5" w:rsidRPr="006920A3">
          <w:rPr>
            <w:rFonts w:ascii="Times New Roman" w:hAnsi="Times New Roman"/>
          </w:rPr>
          <w:instrText xml:space="preserve"> ADDIN EN.CITE </w:instrText>
        </w:r>
        <w:r w:rsidR="005C32F5" w:rsidRPr="006920A3">
          <w:rPr>
            <w:rFonts w:ascii="Times New Roman" w:hAnsi="Times New Roman"/>
          </w:rPr>
          <w:fldChar w:fldCharType="begin">
            <w:fldData xml:space="preserve">PEVuZE5vdGU+PENpdGU+PEF1dGhvcj5EYWdkYTwvQXV0aG9yPjxZZWFyPjIwMDg8L1llYXI+PFJl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</w:fldData>
          </w:fldChar>
        </w:r>
        <w:r w:rsidR="005C32F5" w:rsidRPr="006920A3">
          <w:rPr>
            <w:rFonts w:ascii="Times New Roman" w:hAnsi="Times New Roman"/>
          </w:rPr>
          <w:instrText xml:space="preserve"> ADDIN EN.CITE.DATA </w:instrText>
        </w:r>
        <w:r w:rsidR="005C32F5" w:rsidRPr="006920A3">
          <w:rPr>
            <w:rFonts w:ascii="Times New Roman" w:hAnsi="Times New Roman"/>
          </w:rPr>
        </w:r>
        <w:r w:rsidR="005C32F5" w:rsidRPr="006920A3">
          <w:rPr>
            <w:rFonts w:ascii="Times New Roman" w:hAnsi="Times New Roman"/>
          </w:rPr>
          <w:fldChar w:fldCharType="end"/>
        </w:r>
        <w:r w:rsidR="005C32F5" w:rsidRPr="006920A3">
          <w:rPr>
            <w:rFonts w:ascii="Times New Roman" w:hAnsi="Times New Roman"/>
          </w:rPr>
        </w:r>
        <w:r w:rsidR="005C32F5" w:rsidRPr="006920A3">
          <w:rPr>
            <w:rFonts w:ascii="Times New Roman" w:hAnsi="Times New Roman"/>
          </w:rPr>
          <w:fldChar w:fldCharType="separate"/>
        </w:r>
        <w:r w:rsidR="005C32F5" w:rsidRPr="006920A3">
          <w:rPr>
            <w:rFonts w:ascii="Times New Roman" w:hAnsi="Times New Roman"/>
            <w:noProof/>
            <w:vertAlign w:val="superscript"/>
          </w:rPr>
          <w:t>17</w:t>
        </w:r>
        <w:r w:rsidR="005C32F5" w:rsidRPr="006920A3">
          <w:rPr>
            <w:rFonts w:ascii="Times New Roman" w:hAnsi="Times New Roman"/>
          </w:rPr>
          <w:fldChar w:fldCharType="end"/>
        </w:r>
      </w:hyperlink>
      <w:r w:rsidR="00400C20" w:rsidRPr="006920A3">
        <w:rPr>
          <w:rFonts w:ascii="Times New Roman" w:hAnsi="Times New Roman"/>
        </w:rPr>
        <w:t>, and treated 3 days later. Each independent experiment involved pooling cells from five plates</w:t>
      </w:r>
      <w:r w:rsidR="001F40CE" w:rsidRPr="006920A3">
        <w:rPr>
          <w:rFonts w:ascii="Times New Roman" w:hAnsi="Times New Roman"/>
        </w:rPr>
        <w:t>/condition</w:t>
      </w:r>
      <w:r w:rsidR="00400C20" w:rsidRPr="006920A3">
        <w:rPr>
          <w:rFonts w:ascii="Times New Roman" w:hAnsi="Times New Roman"/>
        </w:rPr>
        <w:t xml:space="preserve"> for mitochondrial isolation. </w:t>
      </w:r>
      <w:r w:rsidRPr="006920A3">
        <w:rPr>
          <w:rFonts w:ascii="Times New Roman" w:hAnsi="Times New Roman"/>
        </w:rPr>
        <w:t>Isolated mitochondria were incubated with Alexa 647-labeled Annexin V (Invitrogen) in buffer maintained at 15 nmol Ca</w:t>
      </w:r>
      <w:r w:rsidRPr="006920A3">
        <w:rPr>
          <w:rFonts w:ascii="Times New Roman" w:hAnsi="Times New Roman"/>
          <w:vertAlign w:val="superscript"/>
        </w:rPr>
        <w:t>2+</w:t>
      </w:r>
      <w:r w:rsidRPr="006920A3">
        <w:rPr>
          <w:rFonts w:ascii="Times New Roman" w:hAnsi="Times New Roman"/>
        </w:rPr>
        <w:t>/</w:t>
      </w:r>
      <w:r w:rsidRPr="006920A3">
        <w:rPr>
          <w:rFonts w:ascii="Symbol" w:hAnsi="Symbol"/>
        </w:rPr>
        <w:t></w:t>
      </w:r>
      <w:r w:rsidRPr="006920A3">
        <w:rPr>
          <w:rFonts w:ascii="Times New Roman" w:hAnsi="Times New Roman"/>
        </w:rPr>
        <w:t xml:space="preserve">g protein to stain surface-exposed anionic phospholipids and then subjected to flow cytometric analysis (FACSCanto, Becton-Dickinson, Rutherford, NJ) of red fluorescence (Ex/Em, 633/660 nm) employing appropriate settings for forward light scatter and side light scatter detectors. The Alexa fluorescence from gated green fluorescent mitochondria events (Ex/Em, 488/530 nm) was used to evaluate the binding of Annexin-V to mitochondria. </w:t>
      </w:r>
    </w:p>
    <w:p w14:paraId="59711B46" w14:textId="77777777" w:rsidR="001657BD" w:rsidRPr="006920A3" w:rsidRDefault="001657BD" w:rsidP="001657BD">
      <w:pPr>
        <w:jc w:val="both"/>
        <w:rPr>
          <w:rFonts w:ascii="Times New Roman" w:hAnsi="Times New Roman"/>
        </w:rPr>
      </w:pPr>
    </w:p>
    <w:p w14:paraId="633025F8" w14:textId="77777777" w:rsidR="001657BD" w:rsidRPr="006920A3" w:rsidRDefault="001657BD" w:rsidP="001657BD">
      <w:pPr>
        <w:jc w:val="both"/>
        <w:outlineLvl w:val="0"/>
        <w:rPr>
          <w:rFonts w:ascii="Times New Roman" w:hAnsi="Times New Roman"/>
        </w:rPr>
      </w:pPr>
      <w:r w:rsidRPr="006920A3">
        <w:rPr>
          <w:rFonts w:ascii="Times New Roman" w:hAnsi="Times New Roman"/>
          <w:u w:val="single"/>
        </w:rPr>
        <w:t>Molecular modeling and sequence alignment.</w:t>
      </w:r>
    </w:p>
    <w:p w14:paraId="492D7741" w14:textId="5988D977" w:rsidR="001657BD" w:rsidRPr="006920A3" w:rsidRDefault="001657BD" w:rsidP="001657BD">
      <w:pPr>
        <w:jc w:val="both"/>
        <w:rPr>
          <w:rFonts w:ascii="Times New Roman" w:hAnsi="Times New Roman"/>
        </w:rPr>
      </w:pPr>
      <w:r w:rsidRPr="006920A3">
        <w:rPr>
          <w:rFonts w:ascii="Times New Roman" w:hAnsi="Times New Roman"/>
        </w:rPr>
        <w:tab/>
      </w:r>
      <w:r w:rsidRPr="006920A3">
        <w:rPr>
          <w:rStyle w:val="postbody"/>
          <w:rFonts w:ascii="Times New Roman" w:hAnsi="Times New Roman"/>
        </w:rPr>
        <w:t>Marvin Sketch (v. 5.3.6, 2010) was used for displaying chemical structures and generating 3D structures corresponding to the lowest energy conformer (</w:t>
      </w:r>
      <w:hyperlink r:id="rId9" w:history="1">
        <w:r w:rsidRPr="006920A3">
          <w:rPr>
            <w:rStyle w:val="Hyperlink"/>
            <w:rFonts w:ascii="Times New Roman" w:hAnsi="Times New Roman"/>
            <w:color w:val="auto"/>
          </w:rPr>
          <w:t>http://www.chemaxon.com</w:t>
        </w:r>
      </w:hyperlink>
      <w:r w:rsidRPr="006920A3">
        <w:rPr>
          <w:rStyle w:val="postbody"/>
          <w:rFonts w:ascii="Times New Roman" w:hAnsi="Times New Roman"/>
        </w:rPr>
        <w:t>).</w:t>
      </w:r>
      <w:r w:rsidRPr="006920A3">
        <w:rPr>
          <w:rFonts w:ascii="Times New Roman" w:hAnsi="Times New Roman"/>
        </w:rPr>
        <w:t xml:space="preserve"> CL was docked to the crystal structure of LC3-I (PDBid : 1UGM </w:t>
      </w:r>
      <w:hyperlink w:anchor="_ENREF_8" w:tooltip="Sugawara, 2004 #7" w:history="1">
        <w:r w:rsidR="005C32F5" w:rsidRPr="006920A3">
          <w:rPr>
            <w:rFonts w:ascii="Times New Roman" w:hAnsi="Times New Roman"/>
          </w:rPr>
          <w:fldChar w:fldCharType="begin"/>
        </w:r>
        <w:r w:rsidR="005C32F5" w:rsidRPr="006920A3">
          <w:rPr>
            <w:rFonts w:ascii="Times New Roman" w:hAnsi="Times New Roman"/>
          </w:rPr>
          <w:instrText xml:space="preserve"> ADDIN EN.CITE &lt;EndNote&gt;&lt;Cite&gt;&lt;Author&gt;Sugawara&lt;/Author&gt;&lt;Year&gt;2004&lt;/Year&gt;&lt;RecNum&gt;7&lt;/RecNum&gt;&lt;DisplayText&gt;&lt;style face="superscript"&gt;8&lt;/style&gt;&lt;/DisplayText&gt;&lt;record&gt;&lt;rec-number&gt;7&lt;/rec-number&gt;&lt;foreign-keys&gt;&lt;key app="EN" db-id="fvvzxvdzxsze2oet0w7var9od9wtf9xzrzvv"&gt;7&lt;/key&gt;&lt;/foreign-keys&gt;&lt;ref-type name="Journal Article"&gt;17&lt;/ref-type&gt;&lt;contributors&gt;&lt;authors&gt;&lt;author&gt;Sugawara, K.&lt;/author&gt;&lt;author&gt;Suzuki, N. N.&lt;/author&gt;&lt;author&gt;Fujioka, Y.&lt;/author&gt;&lt;author&gt;Mizushima, N.&lt;/author&gt;&lt;author&gt;Ohsumi, Y.&lt;/author&gt;&lt;author&gt;Inagaki, F.&lt;/author&gt;&lt;/authors&gt;&lt;/contributors&gt;&lt;auth-address&gt;Department of Structural Biology, Graduate School of Pharmaceutical Sciences, Hokkaido University, Kita-12, Nishi-6, Kita-ku, Sapporo 060-0812, Japan.&lt;/auth-address&gt;&lt;titles&gt;&lt;title&gt;The crystal structure of microtubule-associated protein light chain 3, a mammalian homologue of Saccharomyces cerevisiae Atg8&lt;/title&gt;&lt;secondary-title&gt;Genes Cells&lt;/secondary-title&gt;&lt;/titles&gt;&lt;pages&gt;611-8&lt;/pages&gt;&lt;volume&gt;9&lt;/volume&gt;&lt;number&gt;7&lt;/number&gt;&lt;dates&gt;&lt;year&gt;2004&lt;/year&gt;&lt;pub-dates&gt;&lt;date&gt;Jul&lt;/date&gt;&lt;/pub-dates&gt;&lt;/dates&gt;&lt;accession-num&gt;15265004&lt;/accession-num&gt;&lt;urls&gt;&lt;related-urls&gt;&lt;url&gt;http://www.ncbi.nlm.nih.gov/entrez/query.fcgi?cmd=Retrieve&amp;amp;db=PubMed&amp;amp;dopt=Citation&amp;amp;list_uids=15265004&lt;/url&gt;&lt;/related-urls&gt;&lt;/urls&gt;&lt;/record&gt;&lt;/Cite&gt;&lt;/EndNote&gt;</w:instrText>
        </w:r>
        <w:r w:rsidR="005C32F5" w:rsidRPr="006920A3">
          <w:rPr>
            <w:rFonts w:ascii="Times New Roman" w:hAnsi="Times New Roman"/>
          </w:rPr>
          <w:fldChar w:fldCharType="separate"/>
        </w:r>
        <w:r w:rsidR="005C32F5" w:rsidRPr="006920A3">
          <w:rPr>
            <w:rFonts w:ascii="Times New Roman" w:hAnsi="Times New Roman"/>
            <w:noProof/>
            <w:vertAlign w:val="superscript"/>
          </w:rPr>
          <w:t>8</w:t>
        </w:r>
        <w:r w:rsidR="005C32F5" w:rsidRPr="006920A3">
          <w:rPr>
            <w:rFonts w:ascii="Times New Roman" w:hAnsi="Times New Roman"/>
          </w:rPr>
          <w:fldChar w:fldCharType="end"/>
        </w:r>
      </w:hyperlink>
      <w:r w:rsidRPr="006920A3">
        <w:rPr>
          <w:rFonts w:ascii="Times New Roman" w:hAnsi="Times New Roman"/>
        </w:rPr>
        <w:t>) using AutoDock Vina</w:t>
      </w:r>
      <w:hyperlink w:anchor="_ENREF_53" w:tooltip="Trott, 2010 #47" w:history="1">
        <w:r w:rsidR="005C32F5" w:rsidRPr="006920A3">
          <w:rPr>
            <w:rFonts w:ascii="Times New Roman" w:hAnsi="Times New Roman"/>
          </w:rPr>
          <w:fldChar w:fldCharType="begin">
            <w:fldData xml:space="preserve">PEVuZE5vdGU+PENpdGU+PEF1dGhvcj5Ucm90dDwvQXV0aG9yPjxZZWFyPjIwMTA8L1llYXI+PFJl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=
</w:fldData>
          </w:fldChar>
        </w:r>
        <w:r w:rsidR="005C32F5" w:rsidRPr="006920A3">
          <w:rPr>
            <w:rFonts w:ascii="Times New Roman" w:hAnsi="Times New Roman"/>
          </w:rPr>
          <w:instrText xml:space="preserve"> ADDIN EN.CITE </w:instrText>
        </w:r>
        <w:r w:rsidR="005C32F5" w:rsidRPr="006920A3">
          <w:rPr>
            <w:rFonts w:ascii="Times New Roman" w:hAnsi="Times New Roman"/>
          </w:rPr>
          <w:fldChar w:fldCharType="begin">
            <w:fldData xml:space="preserve">PEVuZE5vdGU+PENpdGU+PEF1dGhvcj5Ucm90dDwvQXV0aG9yPjxZZWFyPjIwMTA8L1llYXI+PFJl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=
</w:fldData>
          </w:fldChar>
        </w:r>
        <w:r w:rsidR="005C32F5" w:rsidRPr="006920A3">
          <w:rPr>
            <w:rFonts w:ascii="Times New Roman" w:hAnsi="Times New Roman"/>
          </w:rPr>
          <w:instrText xml:space="preserve"> ADDIN EN.CITE.DATA </w:instrText>
        </w:r>
        <w:r w:rsidR="005C32F5" w:rsidRPr="006920A3">
          <w:rPr>
            <w:rFonts w:ascii="Times New Roman" w:hAnsi="Times New Roman"/>
          </w:rPr>
        </w:r>
        <w:r w:rsidR="005C32F5" w:rsidRPr="006920A3">
          <w:rPr>
            <w:rFonts w:ascii="Times New Roman" w:hAnsi="Times New Roman"/>
          </w:rPr>
          <w:fldChar w:fldCharType="end"/>
        </w:r>
        <w:r w:rsidR="005C32F5" w:rsidRPr="006920A3">
          <w:rPr>
            <w:rFonts w:ascii="Times New Roman" w:hAnsi="Times New Roman"/>
          </w:rPr>
        </w:r>
        <w:r w:rsidR="005C32F5" w:rsidRPr="006920A3">
          <w:rPr>
            <w:rFonts w:ascii="Times New Roman" w:hAnsi="Times New Roman"/>
          </w:rPr>
          <w:fldChar w:fldCharType="separate"/>
        </w:r>
        <w:r w:rsidR="005C32F5" w:rsidRPr="006920A3">
          <w:rPr>
            <w:rFonts w:ascii="Times New Roman" w:hAnsi="Times New Roman"/>
            <w:noProof/>
            <w:vertAlign w:val="superscript"/>
          </w:rPr>
          <w:t>53</w:t>
        </w:r>
        <w:r w:rsidR="005C32F5" w:rsidRPr="006920A3">
          <w:rPr>
            <w:rFonts w:ascii="Times New Roman" w:hAnsi="Times New Roman"/>
          </w:rPr>
          <w:fldChar w:fldCharType="end"/>
        </w:r>
      </w:hyperlink>
      <w:r w:rsidRPr="006920A3">
        <w:rPr>
          <w:rFonts w:ascii="Times New Roman" w:hAnsi="Times New Roman"/>
        </w:rPr>
        <w:t xml:space="preserve"> (http://vina.scripps.edu). Lipid and protein structures were converted from pdb into pdbqt format using MGL Tools</w:t>
      </w:r>
      <w:hyperlink w:anchor="_ENREF_54" w:tooltip="Sanner, 1999 #48" w:history="1">
        <w:r w:rsidR="005C32F5" w:rsidRPr="006920A3">
          <w:rPr>
            <w:rFonts w:ascii="Times New Roman" w:hAnsi="Times New Roman"/>
          </w:rPr>
          <w:fldChar w:fldCharType="begin"/>
        </w:r>
        <w:r w:rsidR="005C32F5" w:rsidRPr="006920A3">
          <w:rPr>
            <w:rFonts w:ascii="Times New Roman" w:hAnsi="Times New Roman"/>
          </w:rPr>
          <w:instrText xml:space="preserve"> ADDIN EN.CITE &lt;EndNote&gt;&lt;Cite&gt;&lt;Author&gt;Sanner&lt;/Author&gt;&lt;Year&gt;1999&lt;/Year&gt;&lt;RecNum&gt;48&lt;/RecNum&gt;&lt;DisplayText&gt;&lt;style face="superscript"&gt;54&lt;/style&gt;&lt;/DisplayText&gt;&lt;record&gt;&lt;rec-number&gt;48&lt;/rec-number&gt;&lt;foreign-keys&gt;&lt;key app="EN" db-id="029rav50ufezzjewz9rvtdzfxfpfeddpr9rs"&gt;48&lt;/key&gt;&lt;/foreign-keys&gt;&lt;ref-type name="Journal Article"&gt;17&lt;/ref-type&gt;&lt;contributors&gt;&lt;authors&gt;&lt;author&gt;Sanner, M. F.&lt;/author&gt;&lt;/authors&gt;&lt;/contributors&gt;&lt;auth-address&gt;Scripps Research Institute, La Jolla, CA 92037, USA. sanner@scripps.edu&lt;/auth-address&gt;&lt;titles&gt;&lt;title&gt;Python: a programming language for software integration and development&lt;/title&gt;&lt;secondary-title&gt;J Mol Graph Model&lt;/secondary-title&gt;&lt;alt-title&gt;Journal of molecular graphics &amp;amp; modelling&lt;/alt-title&gt;&lt;/titles&gt;&lt;periodical&gt;&lt;full-title&gt;J Mol Graph Model&lt;/full-title&gt;&lt;abbr-1&gt;Journal of molecular graphics &amp;amp; modelling&lt;/abbr-1&gt;&lt;/periodical&gt;&lt;alt-periodical&gt;&lt;full-title&gt;J Mol Graph Model&lt;/full-title&gt;&lt;abbr-1&gt;Journal of molecular graphics &amp;amp; modelling&lt;/abbr-1&gt;&lt;/alt-periodical&gt;&lt;pages&gt;57-61&lt;/pages&gt;&lt;volume&gt;17&lt;/volume&gt;&lt;number&gt;1&lt;/number&gt;&lt;edition&gt;2000/02/08&lt;/edition&gt;&lt;keywords&gt;&lt;keyword&gt;Computer Graphics&lt;/keyword&gt;&lt;keyword&gt;Models, Molecular&lt;/keyword&gt;&lt;keyword&gt;Oligopeptides/chemistry&lt;/keyword&gt;&lt;keyword&gt;*Programming Languages&lt;/keyword&gt;&lt;keyword&gt;Protein Structure, Secondary&lt;/keyword&gt;&lt;keyword&gt;*Software&lt;/keyword&gt;&lt;/keywords&gt;&lt;dates&gt;&lt;year&gt;1999&lt;/year&gt;&lt;pub-dates&gt;&lt;date&gt;Feb&lt;/date&gt;&lt;/pub-dates&gt;&lt;/dates&gt;&lt;isbn&gt;1093-3263 (Print)&amp;#xD;1093-3263 (Linking)&lt;/isbn&gt;&lt;accession-num&gt;10660911&lt;/accession-num&gt;&lt;urls&gt;&lt;related-urls&gt;&lt;url&gt;http://www.ncbi.nlm.nih.gov/pubmed/10660911&lt;/url&gt;&lt;/related-urls&gt;&lt;/urls&gt;&lt;language&gt;eng&lt;/language&gt;&lt;/record&gt;&lt;/Cite&gt;&lt;/EndNote&gt;</w:instrText>
        </w:r>
        <w:r w:rsidR="005C32F5" w:rsidRPr="006920A3">
          <w:rPr>
            <w:rFonts w:ascii="Times New Roman" w:hAnsi="Times New Roman"/>
          </w:rPr>
          <w:fldChar w:fldCharType="separate"/>
        </w:r>
        <w:r w:rsidR="005C32F5" w:rsidRPr="006920A3">
          <w:rPr>
            <w:rFonts w:ascii="Times New Roman" w:hAnsi="Times New Roman"/>
            <w:noProof/>
            <w:vertAlign w:val="superscript"/>
          </w:rPr>
          <w:t>54</w:t>
        </w:r>
        <w:r w:rsidR="005C32F5" w:rsidRPr="006920A3">
          <w:rPr>
            <w:rFonts w:ascii="Times New Roman" w:hAnsi="Times New Roman"/>
          </w:rPr>
          <w:fldChar w:fldCharType="end"/>
        </w:r>
      </w:hyperlink>
      <w:r w:rsidRPr="006920A3">
        <w:rPr>
          <w:rFonts w:ascii="Times New Roman" w:hAnsi="Times New Roman"/>
        </w:rPr>
        <w:t xml:space="preserve">. LC3 was treated as the receptor and kept rigid during docking, maintaining flexibility of rotatable bonds in CL. A grid box was centered at the -11.358, 37.55, 13.575 coordinates with 40Å units in x, y and z directions to cover the entire LC3 protein. AutoDock Vina reports the 9 lowest energy conformations, which were inspected using Pymol software (www.pymol.org).  </w:t>
      </w:r>
      <w:r w:rsidRPr="006920A3">
        <w:rPr>
          <w:rFonts w:ascii="Times New Roman" w:hAnsi="Times New Roman" w:cs="Arial"/>
        </w:rPr>
        <w:t>All computational calculations (docking and molecular dynamics) have been done using the published LC3B structure (1UGM)</w:t>
      </w:r>
      <w:hyperlink w:anchor="_ENREF_8" w:tooltip="Sugawara, 2004 #7" w:history="1">
        <w:r w:rsidR="005C32F5" w:rsidRPr="006920A3">
          <w:fldChar w:fldCharType="begin"/>
        </w:r>
        <w:r w:rsidR="005C32F5" w:rsidRPr="006920A3">
          <w:instrText xml:space="preserve"> ADDIN EN.CITE &lt;EndNote&gt;&lt;Cite&gt;&lt;Author&gt;Sugawara&lt;/Author&gt;&lt;Year&gt;2004&lt;/Year&gt;&lt;RecNum&gt;7&lt;/RecNum&gt;&lt;DisplayText&gt;&lt;style face="superscript"&gt;8&lt;/style&gt;&lt;/DisplayText&gt;&lt;record&gt;&lt;rec-number&gt;7&lt;/rec-number&gt;&lt;foreign-keys&gt;&lt;key app="EN" db-id="fvvzxvdzxsze2oet0w7var9od9wtf9xzrzvv"&gt;7&lt;/key&gt;&lt;/foreign-keys&gt;&lt;ref-type name="Journal Article"&gt;17&lt;/ref-type&gt;&lt;contributors&gt;&lt;authors&gt;&lt;author&gt;Sugawara, K.&lt;/author&gt;&lt;author&gt;Suzuki, N. N.&lt;/author&gt;&lt;author&gt;Fujioka, Y.&lt;/author&gt;&lt;author&gt;Mizushima, N.&lt;/author&gt;&lt;author&gt;Ohsumi, Y.&lt;/author&gt;&lt;author&gt;Inagaki, F.&lt;/author&gt;&lt;/authors&gt;&lt;/contributors&gt;&lt;auth-address&gt;Department of Structural Biology, Graduate School of Pharmaceutical Sciences, Hokkaido University, Kita-12, Nishi-6, Kita-ku, Sapporo 060-0812, Japan.&lt;/auth-address&gt;&lt;titles&gt;&lt;title&gt;The crystal structure of microtubule-associated protein light chain 3, a mammalian homologue of Saccharomyces cerevisiae Atg8&lt;/title&gt;&lt;secondary-title&gt;Genes Cells&lt;/secondary-title&gt;&lt;/titles&gt;&lt;pages&gt;611-8&lt;/pages&gt;&lt;volume&gt;9&lt;/volume&gt;&lt;number&gt;7&lt;/number&gt;&lt;dates&gt;&lt;year&gt;2004&lt;/year&gt;&lt;pub-dates&gt;&lt;date&gt;Jul&lt;/date&gt;&lt;/pub-dates&gt;&lt;/dates&gt;&lt;accession-num&gt;15265004&lt;/accession-num&gt;&lt;urls&gt;&lt;related-urls&gt;&lt;url&gt;http://www.ncbi.nlm.nih.gov/entrez/query.fcgi?cmd=Retrieve&amp;amp;db=PubMed&amp;amp;dopt=Citation&amp;amp;list_uids=15265004&lt;/url&gt;&lt;/related-urls&gt;&lt;/urls&gt;&lt;/record&gt;&lt;/Cite&gt;&lt;/EndNote&gt;</w:instrText>
        </w:r>
        <w:r w:rsidR="005C32F5" w:rsidRPr="006920A3">
          <w:fldChar w:fldCharType="separate"/>
        </w:r>
        <w:r w:rsidR="005C32F5" w:rsidRPr="006920A3">
          <w:rPr>
            <w:noProof/>
            <w:vertAlign w:val="superscript"/>
          </w:rPr>
          <w:t>8</w:t>
        </w:r>
        <w:r w:rsidR="005C32F5" w:rsidRPr="006920A3">
          <w:fldChar w:fldCharType="end"/>
        </w:r>
      </w:hyperlink>
      <w:r w:rsidRPr="006920A3">
        <w:t>.</w:t>
      </w:r>
    </w:p>
    <w:p w14:paraId="7044E27C" w14:textId="4F553163" w:rsidR="001657BD" w:rsidRPr="006920A3" w:rsidRDefault="001657BD" w:rsidP="001657BD">
      <w:pPr>
        <w:jc w:val="both"/>
        <w:rPr>
          <w:rFonts w:ascii="Times New Roman" w:hAnsi="Times New Roman"/>
        </w:rPr>
      </w:pPr>
      <w:r w:rsidRPr="006920A3">
        <w:rPr>
          <w:rFonts w:ascii="Times New Roman" w:hAnsi="Times New Roman"/>
        </w:rPr>
        <w:tab/>
        <w:t>A total of 39 sequences corresponding to the LC3 family corresponding to isoforms (A-C) were downloaded from SwissProt</w:t>
      </w:r>
      <w:hyperlink w:anchor="_ENREF_55" w:tooltip="Boeckmann, 2003 #49" w:history="1">
        <w:r w:rsidR="005C32F5" w:rsidRPr="006920A3">
          <w:rPr>
            <w:rFonts w:ascii="Times New Roman" w:hAnsi="Times New Roman"/>
          </w:rPr>
          <w:fldChar w:fldCharType="begin">
            <w:fldData xml:space="preserve">PEVuZE5vdGU+PENpdGU+PEF1dGhvcj5Cb2Vja21hbm48L0F1dGhvcj48WWVhcj4yMDAzPC9ZZWFy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</w:fldData>
          </w:fldChar>
        </w:r>
        <w:r w:rsidR="005C32F5" w:rsidRPr="006920A3">
          <w:rPr>
            <w:rFonts w:ascii="Times New Roman" w:hAnsi="Times New Roman"/>
          </w:rPr>
          <w:instrText xml:space="preserve"> ADDIN EN.CITE </w:instrText>
        </w:r>
        <w:r w:rsidR="005C32F5" w:rsidRPr="006920A3">
          <w:rPr>
            <w:rFonts w:ascii="Times New Roman" w:hAnsi="Times New Roman"/>
          </w:rPr>
          <w:fldChar w:fldCharType="begin">
            <w:fldData xml:space="preserve">PEVuZE5vdGU+PENpdGU+PEF1dGhvcj5Cb2Vja21hbm48L0F1dGhvcj48WWVhcj4yMDAzPC9ZZWFy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</w:fldData>
          </w:fldChar>
        </w:r>
        <w:r w:rsidR="005C32F5" w:rsidRPr="006920A3">
          <w:rPr>
            <w:rFonts w:ascii="Times New Roman" w:hAnsi="Times New Roman"/>
          </w:rPr>
          <w:instrText xml:space="preserve"> ADDIN EN.CITE.DATA </w:instrText>
        </w:r>
        <w:r w:rsidR="005C32F5" w:rsidRPr="006920A3">
          <w:rPr>
            <w:rFonts w:ascii="Times New Roman" w:hAnsi="Times New Roman"/>
          </w:rPr>
        </w:r>
        <w:r w:rsidR="005C32F5" w:rsidRPr="006920A3">
          <w:rPr>
            <w:rFonts w:ascii="Times New Roman" w:hAnsi="Times New Roman"/>
          </w:rPr>
          <w:fldChar w:fldCharType="end"/>
        </w:r>
        <w:r w:rsidR="005C32F5" w:rsidRPr="006920A3">
          <w:rPr>
            <w:rFonts w:ascii="Times New Roman" w:hAnsi="Times New Roman"/>
          </w:rPr>
        </w:r>
        <w:r w:rsidR="005C32F5" w:rsidRPr="006920A3">
          <w:rPr>
            <w:rFonts w:ascii="Times New Roman" w:hAnsi="Times New Roman"/>
          </w:rPr>
          <w:fldChar w:fldCharType="separate"/>
        </w:r>
        <w:r w:rsidR="005C32F5" w:rsidRPr="006920A3">
          <w:rPr>
            <w:rFonts w:ascii="Times New Roman" w:hAnsi="Times New Roman"/>
            <w:noProof/>
            <w:vertAlign w:val="superscript"/>
          </w:rPr>
          <w:t>55</w:t>
        </w:r>
        <w:r w:rsidR="005C32F5" w:rsidRPr="006920A3">
          <w:rPr>
            <w:rFonts w:ascii="Times New Roman" w:hAnsi="Times New Roman"/>
          </w:rPr>
          <w:fldChar w:fldCharType="end"/>
        </w:r>
      </w:hyperlink>
      <w:r w:rsidRPr="006920A3">
        <w:rPr>
          <w:rFonts w:ascii="Times New Roman" w:hAnsi="Times New Roman"/>
        </w:rPr>
        <w:t xml:space="preserve"> using the criteria “</w:t>
      </w:r>
      <w:r w:rsidRPr="006920A3">
        <w:rPr>
          <w:rFonts w:ascii="Times New Roman" w:hAnsi="Times New Roman"/>
          <w:i/>
          <w:iCs/>
        </w:rPr>
        <w:t>((gene:MAP1LC3B OR gene:MAP1LC3A OR gene:MAP1LC3C)) AND fragment:no</w:t>
      </w:r>
      <w:r w:rsidRPr="006920A3">
        <w:rPr>
          <w:rFonts w:ascii="Times New Roman" w:hAnsi="Times New Roman"/>
        </w:rPr>
        <w:t>”, aligned with ClustalW</w:t>
      </w:r>
      <w:hyperlink w:anchor="_ENREF_56" w:tooltip="Thompson, 2002 #51" w:history="1">
        <w:r w:rsidR="005C32F5" w:rsidRPr="006920A3">
          <w:rPr>
            <w:rFonts w:ascii="Times New Roman" w:hAnsi="Times New Roman"/>
          </w:rPr>
          <w:fldChar w:fldCharType="begin"/>
        </w:r>
        <w:r w:rsidR="005C32F5" w:rsidRPr="006920A3">
          <w:rPr>
            <w:rFonts w:ascii="Times New Roman" w:hAnsi="Times New Roman"/>
          </w:rPr>
          <w:instrText xml:space="preserve"> ADDIN EN.CITE &lt;EndNote&gt;&lt;Cite&gt;&lt;Author&gt;Thompson&lt;/Author&gt;&lt;Year&gt;2002&lt;/Year&gt;&lt;RecNum&gt;51&lt;/RecNum&gt;&lt;DisplayText&gt;&lt;style face="superscript"&gt;56&lt;/style&gt;&lt;/DisplayText&gt;&lt;record&gt;&lt;rec-number&gt;51&lt;/rec-number&gt;&lt;foreign-keys&gt;&lt;key app="EN" db-id="029rav50ufezzjewz9rvtdzfxfpfeddpr9rs"&gt;51&lt;/key&gt;&lt;/foreign-keys&gt;&lt;ref-type name="Journal Article"&gt;17&lt;/ref-type&gt;&lt;contributors&gt;&lt;authors&gt;&lt;author&gt;Thompson, J. D.&lt;/author&gt;&lt;author&gt;Gibson, T. J.&lt;/author&gt;&lt;author&gt;Higgins, D. G.&lt;/author&gt;&lt;/authors&gt;&lt;/contributors&gt;&lt;auth-address&gt;Institut de Genetique et de Biologie Moleculaire et Cellulaire, Illkirch Cedex, France.&lt;/auth-address&gt;&lt;titles&gt;&lt;title&gt;Multiple sequence alignment using ClustalW and ClustalX&lt;/title&gt;&lt;secondary-title&gt;Curr Protoc Bioinformatics&lt;/secondary-title&gt;&lt;alt-title&gt;Current protocols in bioinformatics / editoral board, Andreas D. Baxevanis ... [et al.]&lt;/alt-title&gt;&lt;/titles&gt;&lt;periodical&gt;&lt;full-title&gt;Curr Protoc Bioinformatics&lt;/full-title&gt;&lt;abbr-1&gt;Current protocols in bioinformatics / editoral board, Andreas D. Baxevanis ... [et al.]&lt;/abbr-1&gt;&lt;/periodical&gt;&lt;alt-periodical&gt;&lt;full-title&gt;Curr Protoc Bioinformatics&lt;/full-title&gt;&lt;abbr-1&gt;Current protocols in bioinformatics / editoral board, Andreas D. Baxevanis ... [et al.]&lt;/abbr-1&gt;&lt;/alt-periodical&gt;&lt;pages&gt;Unit 2 3&lt;/pages&gt;&lt;volume&gt;Chapter 2&lt;/volume&gt;&lt;edition&gt;2008/09/17&lt;/edition&gt;&lt;keywords&gt;&lt;keyword&gt;*Algorithms&lt;/keyword&gt;&lt;keyword&gt;Sequence Alignment/*methods&lt;/keyword&gt;&lt;keyword&gt;Sequence Analysis/*methods&lt;/keyword&gt;&lt;keyword&gt;*Software&lt;/keyword&gt;&lt;keyword&gt;*User-Computer Interface&lt;/keyword&gt;&lt;/keywords&gt;&lt;dates&gt;&lt;year&gt;2002&lt;/year&gt;&lt;pub-dates&gt;&lt;date&gt;Aug&lt;/date&gt;&lt;/pub-dates&gt;&lt;/dates&gt;&lt;isbn&gt;1934-340X (Electronic)&amp;#xD;1934-3396 (Linking)&lt;/isbn&gt;&lt;accession-num&gt;18792934&lt;/accession-num&gt;&lt;urls&gt;&lt;related-urls&gt;&lt;url&gt;http://www.ncbi.nlm.nih.gov/pubmed/18792934&lt;/url&gt;&lt;/related-urls&gt;&lt;/urls&gt;&lt;electronic-resource-num&gt;10.1002/0471250953.bi0203s00&lt;/electronic-resource-num&gt;&lt;language&gt;eng&lt;/language&gt;&lt;/record&gt;&lt;/Cite&gt;&lt;/EndNote&gt;</w:instrText>
        </w:r>
        <w:r w:rsidR="005C32F5" w:rsidRPr="006920A3">
          <w:rPr>
            <w:rFonts w:ascii="Times New Roman" w:hAnsi="Times New Roman"/>
          </w:rPr>
          <w:fldChar w:fldCharType="separate"/>
        </w:r>
        <w:r w:rsidR="005C32F5" w:rsidRPr="006920A3">
          <w:rPr>
            <w:rFonts w:ascii="Times New Roman" w:hAnsi="Times New Roman"/>
            <w:noProof/>
            <w:vertAlign w:val="superscript"/>
          </w:rPr>
          <w:t>56</w:t>
        </w:r>
        <w:r w:rsidR="005C32F5" w:rsidRPr="006920A3">
          <w:rPr>
            <w:rFonts w:ascii="Times New Roman" w:hAnsi="Times New Roman"/>
          </w:rPr>
          <w:fldChar w:fldCharType="end"/>
        </w:r>
      </w:hyperlink>
      <w:r w:rsidRPr="006920A3">
        <w:rPr>
          <w:rFonts w:ascii="Times New Roman" w:hAnsi="Times New Roman"/>
        </w:rPr>
        <w:t xml:space="preserve"> and displayed using WebLogo</w:t>
      </w:r>
      <w:hyperlink w:anchor="_ENREF_57" w:tooltip="Crooks, 2004 #50" w:history="1">
        <w:r w:rsidR="005C32F5" w:rsidRPr="006920A3">
          <w:rPr>
            <w:rFonts w:ascii="Times New Roman" w:hAnsi="Times New Roman"/>
          </w:rPr>
          <w:fldChar w:fldCharType="begin"/>
        </w:r>
        <w:r w:rsidR="005C32F5" w:rsidRPr="006920A3">
          <w:rPr>
            <w:rFonts w:ascii="Times New Roman" w:hAnsi="Times New Roman"/>
          </w:rPr>
          <w:instrText xml:space="preserve"> ADDIN EN.CITE &lt;EndNote&gt;&lt;Cite&gt;&lt;Author&gt;Crooks&lt;/Author&gt;&lt;Year&gt;2004&lt;/Year&gt;&lt;RecNum&gt;50&lt;/RecNum&gt;&lt;DisplayText&gt;&lt;style face="superscript"&gt;57&lt;/style&gt;&lt;/DisplayText&gt;&lt;record&gt;&lt;rec-number&gt;50&lt;/rec-number&gt;&lt;foreign-keys&gt;&lt;key app="EN" db-id="029rav50ufezzjewz9rvtdzfxfpfeddpr9rs"&gt;50&lt;/key&gt;&lt;/foreign-keys&gt;&lt;ref-type name="Journal Article"&gt;17&lt;/ref-type&gt;&lt;contributors&gt;&lt;authors&gt;&lt;author&gt;Crooks, G. E.&lt;/author&gt;&lt;author&gt;Hon, G.&lt;/author&gt;&lt;author&gt;Chandonia, J. M.&lt;/author&gt;&lt;author&gt;Brenner, S. E.&lt;/author&gt;&lt;/authors&gt;&lt;/contributors&gt;&lt;auth-address&gt;Department of Plant and Microbial Biology, University of California, Berkeley, California 94720, USA.&lt;/auth-address&gt;&lt;titles&gt;&lt;title&gt;WebLogo: a sequence logo generator&lt;/title&gt;&lt;secondary-title&gt;Genome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research&lt;/abbr-1&gt;&lt;/alt-periodical&gt;&lt;pages&gt;1188-90&lt;/pages&gt;&lt;volume&gt;14&lt;/volume&gt;&lt;number&gt;6&lt;/number&gt;&lt;edition&gt;2004/06/03&lt;/edition&gt;&lt;keywords&gt;&lt;keyword&gt;*Amino Acid Sequence&lt;/keyword&gt;&lt;keyword&gt;*Base Sequence&lt;/keyword&gt;&lt;keyword&gt;*Computer Graphics&lt;/keyword&gt;&lt;keyword&gt;Cyclic AMP Receptor Protein/chemistry&lt;/keyword&gt;&lt;keyword&gt;DNA, Bacterial/chemistry&lt;/keyword&gt;&lt;keyword&gt;Escherichia coli Proteins/chemistry&lt;/keyword&gt;&lt;keyword&gt;*Internet&lt;/keyword&gt;&lt;keyword&gt;Nucleic Acid Conformation&lt;/keyword&gt;&lt;keyword&gt;Protein Structure, Quaternary&lt;/keyword&gt;&lt;keyword&gt;*Software&lt;/keyword&gt;&lt;/keywords&gt;&lt;dates&gt;&lt;year&gt;2004&lt;/year&gt;&lt;pub-dates&gt;&lt;date&gt;Jun&lt;/date&gt;&lt;/pub-dates&gt;&lt;/dates&gt;&lt;isbn&gt;1088-9051 (Print)&amp;#xD;1088-9051 (Linking)&lt;/isbn&gt;&lt;accession-num&gt;15173120&lt;/accession-num&gt;&lt;work-type&gt;Research Support, Non-U.S. Gov&amp;apos;t&amp;#xD;Research Support, U.S. Gov&amp;apos;t, Non-P.H.S.&amp;#xD;Research Support, U.S. Gov&amp;apos;t, P.H.S.&lt;/work-type&gt;&lt;urls&gt;&lt;related-urls&gt;&lt;url&gt;http://www.ncbi.nlm.nih.gov/pubmed/15173120&lt;/url&gt;&lt;/related-urls&gt;&lt;/urls&gt;&lt;custom2&gt;419797&lt;/custom2&gt;&lt;electronic-resource-num&gt;10.1101/gr.849004&lt;/electronic-resource-num&gt;&lt;language&gt;eng&lt;/language&gt;&lt;/record&gt;&lt;/Cite&gt;&lt;/EndNote&gt;</w:instrText>
        </w:r>
        <w:r w:rsidR="005C32F5" w:rsidRPr="006920A3">
          <w:rPr>
            <w:rFonts w:ascii="Times New Roman" w:hAnsi="Times New Roman"/>
          </w:rPr>
          <w:fldChar w:fldCharType="separate"/>
        </w:r>
        <w:r w:rsidR="005C32F5" w:rsidRPr="006920A3">
          <w:rPr>
            <w:rFonts w:ascii="Times New Roman" w:hAnsi="Times New Roman"/>
            <w:noProof/>
            <w:vertAlign w:val="superscript"/>
          </w:rPr>
          <w:t>57</w:t>
        </w:r>
        <w:r w:rsidR="005C32F5" w:rsidRPr="006920A3">
          <w:rPr>
            <w:rFonts w:ascii="Times New Roman" w:hAnsi="Times New Roman"/>
          </w:rPr>
          <w:fldChar w:fldCharType="end"/>
        </w:r>
      </w:hyperlink>
      <w:r w:rsidRPr="006920A3">
        <w:rPr>
          <w:rFonts w:ascii="Times New Roman" w:hAnsi="Times New Roman"/>
        </w:rPr>
        <w:t>.</w:t>
      </w:r>
    </w:p>
    <w:p w14:paraId="1DB1A224" w14:textId="77777777" w:rsidR="001657BD" w:rsidRPr="006920A3" w:rsidRDefault="001657BD" w:rsidP="001657BD">
      <w:pPr>
        <w:jc w:val="both"/>
        <w:rPr>
          <w:rFonts w:ascii="Times New Roman" w:hAnsi="Times New Roman"/>
        </w:rPr>
      </w:pPr>
      <w:r w:rsidRPr="006920A3">
        <w:rPr>
          <w:rFonts w:ascii="Times New Roman" w:hAnsi="Times New Roman"/>
        </w:rPr>
        <w:tab/>
        <w:t>Please refer to SI Note for methods pertaining to the full atomic and coarse-grained molecular dynamics simulations of Supplementary Fig. S6.</w:t>
      </w:r>
    </w:p>
    <w:p w14:paraId="42A5F28E" w14:textId="77777777" w:rsidR="001657BD" w:rsidRPr="006920A3" w:rsidRDefault="001657BD" w:rsidP="001657BD">
      <w:pPr>
        <w:outlineLvl w:val="0"/>
        <w:rPr>
          <w:rFonts w:ascii="Times" w:hAnsi="Times"/>
          <w:u w:val="single"/>
        </w:rPr>
      </w:pPr>
    </w:p>
    <w:p w14:paraId="73570341" w14:textId="77777777" w:rsidR="001657BD" w:rsidRPr="006920A3" w:rsidRDefault="001657BD" w:rsidP="001657BD">
      <w:pPr>
        <w:outlineLvl w:val="0"/>
        <w:rPr>
          <w:rFonts w:ascii="Times New Roman" w:hAnsi="Times New Roman"/>
        </w:rPr>
      </w:pPr>
      <w:r w:rsidRPr="006920A3">
        <w:rPr>
          <w:rFonts w:ascii="Times New Roman" w:hAnsi="Times New Roman"/>
          <w:u w:val="single"/>
        </w:rPr>
        <w:t>Preparation of liposomes.</w:t>
      </w:r>
      <w:r w:rsidRPr="006920A3">
        <w:rPr>
          <w:rFonts w:ascii="Times New Roman" w:hAnsi="Times New Roman"/>
        </w:rPr>
        <w:t xml:space="preserve"> </w:t>
      </w:r>
    </w:p>
    <w:p w14:paraId="6C24D45D" w14:textId="77777777" w:rsidR="001657BD" w:rsidRPr="006920A3" w:rsidRDefault="001657BD" w:rsidP="0016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6920A3">
        <w:rPr>
          <w:rFonts w:ascii="Times New Roman" w:eastAsia="Times New Roman" w:hAnsi="Times New Roman"/>
        </w:rPr>
        <w:t>1,2-Dioleoyl-sn-glycero-3-phosphocholine (DOPC),</w:t>
      </w:r>
      <w:r w:rsidRPr="006920A3">
        <w:rPr>
          <w:rFonts w:ascii="Times New Roman" w:hAnsi="Times New Roman"/>
          <w:bCs/>
        </w:rPr>
        <w:t xml:space="preserve"> </w:t>
      </w:r>
      <w:r w:rsidRPr="006920A3">
        <w:rPr>
          <w:rFonts w:ascii="Times New Roman" w:eastAsia="Times New Roman" w:hAnsi="Times New Roman"/>
        </w:rPr>
        <w:t xml:space="preserve">1,1’,2,2’-tetraoleoyl-cardiolipin (TOCL), </w:t>
      </w:r>
      <w:r w:rsidRPr="006920A3">
        <w:rPr>
          <w:rFonts w:ascii="Times New Roman" w:hAnsi="Times New Roman"/>
        </w:rPr>
        <w:t>1,1’,2,2’-tetralinoleoyl-cardiolipin (TLCL),</w:t>
      </w:r>
      <w:r w:rsidRPr="006920A3">
        <w:rPr>
          <w:rFonts w:ascii="Times New Roman" w:eastAsia="Times New Roman" w:hAnsi="Times New Roman"/>
          <w:bCs/>
        </w:rPr>
        <w:t xml:space="preserve"> </w:t>
      </w:r>
      <w:r w:rsidRPr="006920A3">
        <w:rPr>
          <w:rFonts w:ascii="Times New Roman" w:hAnsi="Times New Roman"/>
        </w:rPr>
        <w:t xml:space="preserve">monolyso-tri-linoleoyl-cardiolipin (lyso-CL), </w:t>
      </w:r>
      <w:r w:rsidRPr="006920A3">
        <w:rPr>
          <w:rFonts w:ascii="Times New Roman" w:eastAsia="Times New Roman" w:hAnsi="Times New Roman"/>
          <w:bCs/>
        </w:rPr>
        <w:t>1,2-dioleoyl-</w:t>
      </w:r>
      <w:r w:rsidRPr="006920A3">
        <w:rPr>
          <w:rFonts w:ascii="Times New Roman" w:eastAsia="Times New Roman" w:hAnsi="Times New Roman"/>
          <w:bCs/>
          <w:i/>
          <w:iCs/>
        </w:rPr>
        <w:t>sn</w:t>
      </w:r>
      <w:r w:rsidRPr="006920A3">
        <w:rPr>
          <w:rFonts w:ascii="Times New Roman" w:eastAsia="Times New Roman" w:hAnsi="Times New Roman"/>
          <w:bCs/>
        </w:rPr>
        <w:t>-glycero-3-phosphate (DOPA), 1,2-dioleoyl-</w:t>
      </w:r>
      <w:r w:rsidRPr="006920A3">
        <w:rPr>
          <w:rFonts w:ascii="Times New Roman" w:eastAsia="Times New Roman" w:hAnsi="Times New Roman"/>
          <w:bCs/>
          <w:i/>
          <w:iCs/>
        </w:rPr>
        <w:t>sn</w:t>
      </w:r>
      <w:r w:rsidRPr="006920A3">
        <w:rPr>
          <w:rFonts w:ascii="Times New Roman" w:eastAsia="Times New Roman" w:hAnsi="Times New Roman"/>
          <w:bCs/>
        </w:rPr>
        <w:t>-glycero-3-phospho-(1'-</w:t>
      </w:r>
      <w:r w:rsidRPr="006920A3">
        <w:rPr>
          <w:rFonts w:ascii="Times New Roman" w:eastAsia="Times New Roman" w:hAnsi="Times New Roman"/>
          <w:bCs/>
          <w:i/>
          <w:iCs/>
        </w:rPr>
        <w:t>rac</w:t>
      </w:r>
      <w:r w:rsidRPr="006920A3">
        <w:rPr>
          <w:rFonts w:ascii="Times New Roman" w:eastAsia="Times New Roman" w:hAnsi="Times New Roman"/>
          <w:bCs/>
        </w:rPr>
        <w:t xml:space="preserve">-glycerol) (DOPG), </w:t>
      </w:r>
      <w:r w:rsidRPr="006920A3">
        <w:rPr>
          <w:rFonts w:ascii="Times New Roman" w:eastAsia="Times New Roman" w:hAnsi="Times New Roman"/>
        </w:rPr>
        <w:t>were obtained fromAvanti Polar Lipids, Inc. (Alabaster, AL). Phospholipids, stored in chloroform, were mixed and dried under nitrogen, then mixed in vortex in HEPES buffer (20 mM, pH 7.4) and sonicated 3x for 30 s on ice. Liposomes were used immediately after preparation.</w:t>
      </w:r>
    </w:p>
    <w:p w14:paraId="5BF3E872" w14:textId="77777777" w:rsidR="001657BD" w:rsidRPr="006920A3" w:rsidRDefault="001657BD" w:rsidP="001657BD">
      <w:pPr>
        <w:rPr>
          <w:rFonts w:ascii="Times New Roman" w:hAnsi="Times New Roman"/>
          <w:u w:val="single"/>
        </w:rPr>
      </w:pPr>
    </w:p>
    <w:p w14:paraId="37295693" w14:textId="77777777" w:rsidR="001657BD" w:rsidRPr="006920A3" w:rsidRDefault="001657BD" w:rsidP="001657BD">
      <w:pPr>
        <w:outlineLvl w:val="0"/>
        <w:rPr>
          <w:rFonts w:ascii="Times New Roman" w:hAnsi="Times New Roman"/>
          <w:u w:val="single"/>
        </w:rPr>
      </w:pPr>
      <w:r w:rsidRPr="006920A3">
        <w:rPr>
          <w:rFonts w:ascii="Times New Roman" w:hAnsi="Times New Roman"/>
          <w:u w:val="single"/>
        </w:rPr>
        <w:t>Phospholipid-LC3 native blue gel shift binding assay.</w:t>
      </w:r>
    </w:p>
    <w:p w14:paraId="47EB143A" w14:textId="77777777" w:rsidR="001657BD" w:rsidRPr="006920A3" w:rsidRDefault="001657BD" w:rsidP="0016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6920A3">
        <w:rPr>
          <w:rFonts w:ascii="Times New Roman" w:eastAsia="Times New Roman" w:hAnsi="Times New Roman"/>
        </w:rPr>
        <w:t xml:space="preserve">Recombinant human His6-LC3/MAP1LC3A (R&amp;D Systems, Inc, Minneapolis, MN) (4 µM) was incubated in 25 mM HEPES buffer (pH 7.4) with liposomes containing different ratios of TOCL, </w:t>
      </w:r>
      <w:r w:rsidRPr="006920A3">
        <w:rPr>
          <w:rFonts w:ascii="Times New Roman" w:eastAsia="Times New Roman" w:hAnsi="Times New Roman"/>
          <w:bCs/>
        </w:rPr>
        <w:t xml:space="preserve">DOPA, </w:t>
      </w:r>
      <w:r w:rsidRPr="006920A3">
        <w:rPr>
          <w:rFonts w:ascii="Times New Roman" w:hAnsi="Times New Roman"/>
          <w:bCs/>
        </w:rPr>
        <w:t xml:space="preserve">DOPI </w:t>
      </w:r>
      <w:r w:rsidRPr="006920A3">
        <w:rPr>
          <w:rFonts w:ascii="Times New Roman" w:eastAsia="Times New Roman" w:hAnsi="Times New Roman"/>
          <w:bCs/>
        </w:rPr>
        <w:t xml:space="preserve">or DOPG, </w:t>
      </w:r>
      <w:r w:rsidRPr="006920A3">
        <w:rPr>
          <w:rFonts w:ascii="Times New Roman" w:eastAsia="Times New Roman" w:hAnsi="Times New Roman"/>
        </w:rPr>
        <w:t>on a DOPC backbone for 10 min at RT, followed by Native Blue electrophoresis in 4-16%  bis-tris gel, and silver staining using GelCode SilverSNAP kit (Fisher Scientific). In some experiments recombinant rat LC3B (gift of Yasuo Uchiyama, Juntendo University Graduate School of Medicine, Tokyo, Japan) was used.</w:t>
      </w:r>
      <w:r w:rsidRPr="006920A3">
        <w:rPr>
          <w:rStyle w:val="st1"/>
          <w:rFonts w:ascii="Times New Roman" w:hAnsi="Times New Roman"/>
          <w:bCs/>
        </w:rPr>
        <w:t xml:space="preserve"> Densitometric analysis of gels was performed and percentage of monomeric LC3 in gel was determined. Lipid /LC3 ratios preventing 50% of the LC3 monomer from entering the gel were determined from analysis of the plots of percentage monomeric LC3 vs. lipid/LC3 ratio for each individual phospholipid. </w:t>
      </w:r>
      <w:r w:rsidRPr="006920A3">
        <w:rPr>
          <w:rFonts w:ascii="Times New Roman" w:hAnsi="Times New Roman"/>
        </w:rPr>
        <w:t>TLCL and lyso-CL were also employed to investigate the possible role of acyl chain numbers.</w:t>
      </w:r>
    </w:p>
    <w:p w14:paraId="2073D235" w14:textId="77777777" w:rsidR="001657BD" w:rsidRPr="006920A3" w:rsidRDefault="001657BD" w:rsidP="0016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16540CA1" w14:textId="77777777" w:rsidR="001657BD" w:rsidRPr="006920A3" w:rsidRDefault="001657BD" w:rsidP="0016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6920A3">
        <w:rPr>
          <w:rFonts w:ascii="Times New Roman" w:eastAsia="Times New Roman" w:hAnsi="Times New Roman"/>
        </w:rPr>
        <w:t xml:space="preserve">Custom synthesized </w:t>
      </w:r>
      <w:r w:rsidRPr="006920A3">
        <w:rPr>
          <w:rStyle w:val="st1"/>
          <w:rFonts w:ascii="Times New Roman" w:hAnsi="Times New Roman"/>
        </w:rPr>
        <w:t>(</w:t>
      </w:r>
      <w:r w:rsidRPr="006920A3">
        <w:rPr>
          <w:rFonts w:ascii="Times New Roman" w:hAnsi="Times New Roman"/>
        </w:rPr>
        <w:t xml:space="preserve">LifeTein LLC, South Plainfield, NJ) </w:t>
      </w:r>
      <w:r w:rsidRPr="006920A3">
        <w:rPr>
          <w:rFonts w:ascii="Times New Roman" w:eastAsia="Times New Roman" w:hAnsi="Times New Roman"/>
        </w:rPr>
        <w:t xml:space="preserve">N-terminal </w:t>
      </w:r>
      <w:r w:rsidRPr="006920A3">
        <w:rPr>
          <w:rStyle w:val="st1"/>
          <w:rFonts w:ascii="Times New Roman" w:hAnsi="Times New Roman"/>
        </w:rPr>
        <w:t>human LC3A</w:t>
      </w:r>
      <w:r w:rsidRPr="006920A3">
        <w:rPr>
          <w:rFonts w:ascii="Times New Roman" w:eastAsia="Times New Roman" w:hAnsi="Times New Roman"/>
        </w:rPr>
        <w:t xml:space="preserve"> WT and mutant  (R</w:t>
      </w:r>
      <w:r w:rsidRPr="006920A3">
        <w:rPr>
          <w:rFonts w:ascii="Times New Roman" w:eastAsia="Times New Roman" w:hAnsi="Times New Roman"/>
          <w:vertAlign w:val="subscript"/>
        </w:rPr>
        <w:t>10</w:t>
      </w:r>
      <w:r w:rsidRPr="006920A3">
        <w:rPr>
          <w:rFonts w:ascii="Times New Roman" w:eastAsia="Times New Roman" w:hAnsi="Times New Roman"/>
        </w:rPr>
        <w:t>R</w:t>
      </w:r>
      <w:r w:rsidRPr="006920A3">
        <w:rPr>
          <w:rFonts w:ascii="Times New Roman" w:eastAsia="Times New Roman" w:hAnsi="Times New Roman"/>
          <w:vertAlign w:val="subscript"/>
        </w:rPr>
        <w:t>11</w:t>
      </w:r>
      <w:r w:rsidRPr="006920A3">
        <w:rPr>
          <w:rFonts w:ascii="Times New Roman" w:eastAsia="Times New Roman" w:hAnsi="Times New Roman"/>
        </w:rPr>
        <w:t>&gt;L</w:t>
      </w:r>
      <w:r w:rsidRPr="006920A3">
        <w:rPr>
          <w:rFonts w:ascii="Times New Roman" w:eastAsia="Times New Roman" w:hAnsi="Times New Roman"/>
          <w:vertAlign w:val="subscript"/>
        </w:rPr>
        <w:t>10</w:t>
      </w:r>
      <w:r w:rsidRPr="006920A3">
        <w:rPr>
          <w:rFonts w:ascii="Times New Roman" w:eastAsia="Times New Roman" w:hAnsi="Times New Roman"/>
        </w:rPr>
        <w:t>L</w:t>
      </w:r>
      <w:r w:rsidRPr="006920A3">
        <w:rPr>
          <w:rFonts w:ascii="Times New Roman" w:eastAsia="Times New Roman" w:hAnsi="Times New Roman"/>
          <w:vertAlign w:val="subscript"/>
        </w:rPr>
        <w:t>11</w:t>
      </w:r>
      <w:r w:rsidRPr="006920A3">
        <w:rPr>
          <w:rFonts w:ascii="Times New Roman" w:eastAsia="Times New Roman" w:hAnsi="Times New Roman"/>
        </w:rPr>
        <w:t xml:space="preserve">) peptides </w:t>
      </w:r>
      <w:r w:rsidRPr="006920A3">
        <w:rPr>
          <w:rStyle w:val="st1"/>
          <w:rFonts w:ascii="Times New Roman" w:hAnsi="Times New Roman"/>
        </w:rPr>
        <w:t xml:space="preserve">(amino acid sequences 1-30) </w:t>
      </w:r>
      <w:r w:rsidRPr="006920A3">
        <w:rPr>
          <w:rFonts w:ascii="Times New Roman" w:eastAsia="Times New Roman" w:hAnsi="Times New Roman"/>
        </w:rPr>
        <w:t xml:space="preserve">(1.5 µM) were incubated in 25 mM HEPES buffer (pH 7.4) with liposomes containing 1,1′2,2′-tetraoleoylcardiolipin (TOCL)/ 1,2-dioleoyl-sn-glycero-3-phosphocholine (DOPC) at TOCL/LC3 ratio of 6 (10 min at RT). This was followed by Native Blue electrophoresis in 4-16% bis-tris gel, and silver staining using GelCode SilverSNAP kit (Fisher Scientific). </w:t>
      </w:r>
    </w:p>
    <w:p w14:paraId="31753A01" w14:textId="77777777" w:rsidR="001657BD" w:rsidRPr="006920A3" w:rsidRDefault="001657BD" w:rsidP="001657BD">
      <w:pPr>
        <w:rPr>
          <w:u w:val="single"/>
        </w:rPr>
      </w:pPr>
    </w:p>
    <w:p w14:paraId="793F1712" w14:textId="77777777" w:rsidR="001657BD" w:rsidRPr="006920A3" w:rsidRDefault="001657BD" w:rsidP="001657BD">
      <w:pPr>
        <w:outlineLvl w:val="0"/>
        <w:rPr>
          <w:rFonts w:ascii="Times New Roman" w:hAnsi="Times New Roman"/>
          <w:u w:val="single"/>
        </w:rPr>
      </w:pPr>
      <w:r w:rsidRPr="006920A3">
        <w:rPr>
          <w:rFonts w:ascii="Times New Roman" w:hAnsi="Times New Roman"/>
          <w:u w:val="single"/>
        </w:rPr>
        <w:t>Mutagenesis</w:t>
      </w:r>
    </w:p>
    <w:p w14:paraId="0464FE29" w14:textId="38352BF3" w:rsidR="001657BD" w:rsidRPr="006920A3" w:rsidRDefault="001657BD" w:rsidP="001657BD">
      <w:pPr>
        <w:rPr>
          <w:rFonts w:ascii="Times New Roman" w:hAnsi="Times New Roman"/>
        </w:rPr>
      </w:pPr>
      <w:r w:rsidRPr="006920A3">
        <w:rPr>
          <w:rFonts w:ascii="Times New Roman" w:hAnsi="Times New Roman"/>
        </w:rPr>
        <w:t>An N-terminal deletion mutant plasmid for GFP-LC3 (</w:t>
      </w:r>
      <w:r w:rsidRPr="006920A3">
        <w:rPr>
          <w:rFonts w:ascii="Times New Roman" w:hAnsi="Times New Roman"/>
        </w:rPr>
        <w:sym w:font="Symbol" w:char="F044"/>
      </w:r>
      <w:r w:rsidRPr="006920A3">
        <w:rPr>
          <w:rFonts w:ascii="Times New Roman" w:hAnsi="Times New Roman"/>
        </w:rPr>
        <w:t xml:space="preserve">1-28) was generated by PCR using forward and reverse primers that harbor a BglII restriction site and an EcoRI restriction site, respectively, and the cDNA for the first </w:t>
      </w:r>
      <w:r w:rsidRPr="006920A3">
        <w:rPr>
          <w:rFonts w:ascii="Times New Roman" w:hAnsi="Times New Roman"/>
        </w:rPr>
        <w:sym w:font="Symbol" w:char="F062"/>
      </w:r>
      <w:r w:rsidRPr="006920A3">
        <w:rPr>
          <w:rFonts w:ascii="Times New Roman" w:hAnsi="Times New Roman"/>
        </w:rPr>
        <w:t xml:space="preserve">-sheet of rat LC3 (5’TATAGAATTCTATGAACCAAGATCCCAGTGATTAT-3’). The purified DNA fragment was subjected to enzymatic digestion with BglII and EcoRI restriction enzymes and ligated onto BglII and EcoRI pre-digested pEGFP-C1 vector backbone. The GFP-LC3(R10L,R11L) (forward primer: </w:t>
      </w:r>
      <w:r w:rsidRPr="006920A3">
        <w:rPr>
          <w:rFonts w:ascii="Times New Roman" w:hAnsi="Times New Roman"/>
          <w:bCs/>
        </w:rPr>
        <w:t>5’-GAG AAGACCTTCAAACAG CTCCTGAGCTTCGAACAAAGAGTG-3’, reverse primer: 5’-</w:t>
      </w:r>
      <w:r w:rsidRPr="006920A3">
        <w:rPr>
          <w:rFonts w:ascii="Courier New" w:hAnsi="Courier New" w:cs="Courier New"/>
          <w:b/>
          <w:bCs/>
          <w:sz w:val="20"/>
          <w:szCs w:val="20"/>
        </w:rPr>
        <w:t xml:space="preserve"> </w:t>
      </w:r>
      <w:r w:rsidRPr="006920A3">
        <w:rPr>
          <w:rFonts w:ascii="Times New Roman" w:hAnsi="Times New Roman"/>
          <w:bCs/>
        </w:rPr>
        <w:t xml:space="preserve">CACTCTTTGTTCGAAGCTCAGGAGCTGTTTGAAGGTCTTCTC-3’) </w:t>
      </w:r>
      <w:r w:rsidRPr="006920A3">
        <w:rPr>
          <w:rFonts w:ascii="Times New Roman" w:hAnsi="Times New Roman"/>
        </w:rPr>
        <w:t xml:space="preserve">and GFP-LC3(Q26L,H27L) (forward primer: </w:t>
      </w:r>
      <w:r w:rsidRPr="006920A3">
        <w:rPr>
          <w:rFonts w:ascii="Times New Roman" w:hAnsi="Times New Roman"/>
          <w:bCs/>
        </w:rPr>
        <w:t xml:space="preserve">5’CGGCTCATCCGGGAGCTGCTTCCCACC AAGATCCCAG-3’, reverse primer: 5’CTGGGATCTTGGTGGGAAGCA GCTCCCGG ATGAGCCG-3’) </w:t>
      </w:r>
      <w:r w:rsidRPr="006920A3">
        <w:rPr>
          <w:rFonts w:ascii="Times New Roman" w:hAnsi="Times New Roman"/>
        </w:rPr>
        <w:t>mutant plasmids were generated by QuickChange II XL site-directed mutagenesis kit (Agilent Technologies, Lajolla, CA) according to the manufacturer’s instruction. The cDNA sequences in all mutant constructs were confirmed by DNA sequencing analysis. The expression  levels of the recombinant constructs were evaluated in transfected SH-SY5Y cells by immunoblotting wit</w:t>
      </w:r>
      <w:r w:rsidR="00B95E37" w:rsidRPr="006920A3">
        <w:rPr>
          <w:rFonts w:ascii="Times New Roman" w:hAnsi="Times New Roman"/>
        </w:rPr>
        <w:t>h anti-GFP antibody (Fig. 5k</w:t>
      </w:r>
      <w:r w:rsidRPr="006920A3">
        <w:rPr>
          <w:rFonts w:ascii="Times New Roman" w:hAnsi="Times New Roman"/>
        </w:rPr>
        <w:t xml:space="preserve"> inset).  The GFP-LC3 mutant containing a C-terminal glycine to alanine mutation (G120A) that is impaired for binding to autophagosomes was obtained from Dr. Tamotsu Yoshimori (Graduate School of Biosciences and Frontier Bioscience, Osaka University, Suita-Osaka, Japan)</w:t>
      </w:r>
    </w:p>
    <w:p w14:paraId="31771EAC" w14:textId="77777777" w:rsidR="001657BD" w:rsidRPr="006920A3" w:rsidRDefault="001657BD" w:rsidP="001657BD">
      <w:pPr>
        <w:rPr>
          <w:rFonts w:ascii="Times New Roman" w:hAnsi="Times New Roman"/>
        </w:rPr>
      </w:pPr>
    </w:p>
    <w:p w14:paraId="41E073AB" w14:textId="77777777" w:rsidR="001657BD" w:rsidRPr="006920A3" w:rsidRDefault="001657BD" w:rsidP="001657BD">
      <w:pPr>
        <w:rPr>
          <w:rFonts w:ascii="Times" w:hAnsi="Times"/>
          <w:u w:val="single"/>
        </w:rPr>
      </w:pPr>
      <w:r w:rsidRPr="006920A3">
        <w:rPr>
          <w:rFonts w:ascii="Times" w:hAnsi="Times"/>
          <w:u w:val="single"/>
        </w:rPr>
        <w:t>RNAi sequences and antibodies.</w:t>
      </w:r>
    </w:p>
    <w:p w14:paraId="5AC23006" w14:textId="77777777" w:rsidR="001657BD" w:rsidRPr="006920A3" w:rsidRDefault="001657BD" w:rsidP="001657BD">
      <w:pPr>
        <w:rPr>
          <w:rFonts w:ascii="Times" w:hAnsi="Times"/>
        </w:rPr>
      </w:pPr>
      <w:r w:rsidRPr="006920A3">
        <w:rPr>
          <w:rFonts w:ascii="Times" w:hAnsi="Times"/>
        </w:rPr>
        <w:t>The following RNAi sequences were used: siCLS (rat, CGCGAACACUAGCUAAGUAtt, GGAUUUGUUGGAUGGAUUUtt,  CCCACUCACUUACAUGAUAtt, pooled, S172628, S172627, S172626, Life Technologies, Carlsbad, CA); siCLS#2 (rat, GGAUGGAUUUAUUGCUCGAtt, J-093152-09-0002, Thermo Fischer Scientific, Pittsburgh, PA; siCLS (human, GCUUAUAGUUACUAUCAUUTT, S29308, Ambion, Life Technologies, Grand Island, NY); siPLS3 #433 and #508 (human, GCCTCGAATTCCTGGTG CAGA and GGGAGACCTGTAATCGGTATGAACT, Stealth RNAi™ Pre-Designed siRNAs, Invitrogen, Grand Island, NY; siLC3B (human, 5-GAAGGCGCUUACAGCUCAA-3) and siAtg7 (human, 5 -GCCAGUGGGUUUGGAUCAA- 3) as previously described</w:t>
      </w:r>
      <w:r w:rsidRPr="006920A3">
        <w:rPr>
          <w:rFonts w:ascii="Times" w:hAnsi="Times"/>
          <w:vertAlign w:val="superscript"/>
        </w:rPr>
        <w:t>17</w:t>
      </w:r>
      <w:r w:rsidRPr="006920A3">
        <w:rPr>
          <w:rFonts w:ascii="Times" w:hAnsi="Times"/>
        </w:rPr>
        <w:t>.</w:t>
      </w:r>
    </w:p>
    <w:p w14:paraId="66B94C44" w14:textId="77777777" w:rsidR="001657BD" w:rsidRPr="006920A3" w:rsidRDefault="001657BD" w:rsidP="001657BD">
      <w:pPr>
        <w:rPr>
          <w:rFonts w:ascii="Times" w:hAnsi="Times"/>
        </w:rPr>
      </w:pPr>
    </w:p>
    <w:p w14:paraId="6DAFB0BB" w14:textId="77777777" w:rsidR="001657BD" w:rsidRPr="006920A3" w:rsidRDefault="001657BD" w:rsidP="001657BD">
      <w:pPr>
        <w:rPr>
          <w:rFonts w:ascii="Times" w:hAnsi="Times"/>
        </w:rPr>
      </w:pPr>
      <w:r w:rsidRPr="006920A3">
        <w:rPr>
          <w:rFonts w:ascii="Times" w:hAnsi="Times"/>
        </w:rPr>
        <w:t xml:space="preserve">Antibodies used, rabbit-anti-LC3 (1:1000, #2775, Cell Signaling, Danvers, MA; mouse-anti-LC3 (1:200, LC3-5F10: 0231-100, Nanotools); mouse-anti-TOM40 (1:1000, D-2: SC-365467), rabbit anti-TOM40 (1:1000, H-300: SC-11414), goat anti-LDH-A (1:1000, V-17: SC-27232), and rabbit anti-GAPDH (1:1000, SC-25778) from Santa Cruz Biotechnology, Dallas, Texas; rabbit-anti-MnSOD (1:1000, DD-17: S5069), mouse-anti-actin (1:2000, clone AC-40: A3853) and rabbit-anti-actin (1:2000, A2066 (C11 peptide) or A5441) from Sigma; </w:t>
      </w:r>
    </w:p>
    <w:p w14:paraId="081BE295" w14:textId="77777777" w:rsidR="001657BD" w:rsidRPr="006920A3" w:rsidRDefault="001657BD" w:rsidP="001657BD">
      <w:pPr>
        <w:rPr>
          <w:rFonts w:ascii="Times" w:hAnsi="Times"/>
        </w:rPr>
      </w:pPr>
      <w:r w:rsidRPr="006920A3">
        <w:rPr>
          <w:rFonts w:ascii="Times" w:hAnsi="Times"/>
        </w:rPr>
        <w:t>mouse anti-MnSOD (1:1000, clone 19: 611580, BD Pharmingen); mouse anti-human mito. antigen p60 (1:1000, MU213-UC, Biogenex, San Ramon, CA); mouse anti-p62 (1:1000 (WB), 1:200 (IC), 610832, BD Biosciences, San Jose, CA); rabbit anti-GFP (1:5000, A6455, Invitrogen, Carlsbad, CA). We thank Peter J Sims, University of Rochester School of Medicine, for the rabbit anti-human scramblase-3 (1:500).</w:t>
      </w:r>
    </w:p>
    <w:p w14:paraId="30D0304B" w14:textId="77777777" w:rsidR="001657BD" w:rsidRPr="006920A3" w:rsidRDefault="001657BD" w:rsidP="001657BD">
      <w:pPr>
        <w:ind w:firstLine="720"/>
        <w:rPr>
          <w:rFonts w:ascii="Times New Roman" w:hAnsi="Times New Roman"/>
        </w:rPr>
      </w:pPr>
    </w:p>
    <w:p w14:paraId="3DD96FA2" w14:textId="77777777" w:rsidR="001657BD" w:rsidRPr="006920A3" w:rsidRDefault="001657BD" w:rsidP="001657BD">
      <w:pPr>
        <w:outlineLvl w:val="0"/>
        <w:rPr>
          <w:rFonts w:ascii="Times New Roman" w:hAnsi="Times New Roman"/>
          <w:u w:val="single"/>
        </w:rPr>
      </w:pPr>
      <w:r w:rsidRPr="006920A3">
        <w:rPr>
          <w:rFonts w:ascii="Times New Roman" w:hAnsi="Times New Roman"/>
          <w:u w:val="single"/>
        </w:rPr>
        <w:t>Statistics</w:t>
      </w:r>
    </w:p>
    <w:p w14:paraId="599C7124" w14:textId="7BE053D6" w:rsidR="001657BD" w:rsidRPr="006920A3" w:rsidRDefault="001657BD" w:rsidP="001657BD">
      <w:pPr>
        <w:rPr>
          <w:rFonts w:ascii="Times New Roman" w:hAnsi="Times New Roman"/>
        </w:rPr>
      </w:pPr>
      <w:r w:rsidRPr="006920A3">
        <w:rPr>
          <w:rFonts w:ascii="Times New Roman" w:hAnsi="Times New Roman"/>
        </w:rPr>
        <w:t xml:space="preserve">For fluorescence experiments, all in-focus cells, expressing the appropriate transfection marker if applicable, from 12-15 randomly captured fields per slide were analyzed. </w:t>
      </w:r>
      <w:r w:rsidR="00260323">
        <w:rPr>
          <w:rFonts w:ascii="Times New Roman" w:hAnsi="Times New Roman"/>
        </w:rPr>
        <w:t xml:space="preserve">The average value per cell was determined for each independent experiment. The results from each independent experiment were then averaged and expressed as </w:t>
      </w:r>
      <w:r w:rsidR="00D5110B">
        <w:rPr>
          <w:rFonts w:ascii="Times New Roman" w:hAnsi="Times New Roman"/>
        </w:rPr>
        <w:t xml:space="preserve">the </w:t>
      </w:r>
      <w:r w:rsidR="00260323">
        <w:rPr>
          <w:rFonts w:ascii="Times New Roman" w:hAnsi="Times New Roman"/>
        </w:rPr>
        <w:t xml:space="preserve">mean of n = </w:t>
      </w:r>
      <w:r w:rsidR="00C826D6" w:rsidRPr="006920A3">
        <w:rPr>
          <w:rFonts w:ascii="Times New Roman" w:hAnsi="Times New Roman"/>
        </w:rPr>
        <w:t>3-7</w:t>
      </w:r>
      <w:r w:rsidR="00260323">
        <w:rPr>
          <w:rFonts w:ascii="Times New Roman" w:hAnsi="Times New Roman"/>
        </w:rPr>
        <w:t xml:space="preserve"> independent experiments</w:t>
      </w:r>
      <w:r w:rsidR="00D5110B">
        <w:rPr>
          <w:rFonts w:ascii="Times New Roman" w:hAnsi="Times New Roman"/>
        </w:rPr>
        <w:t>, +/- standard deviation (s.d.)</w:t>
      </w:r>
      <w:bookmarkStart w:id="0" w:name="_GoBack"/>
      <w:bookmarkEnd w:id="0"/>
      <w:r w:rsidR="00260323">
        <w:rPr>
          <w:rFonts w:ascii="Times New Roman" w:hAnsi="Times New Roman"/>
        </w:rPr>
        <w:t xml:space="preserve">. The data was </w:t>
      </w:r>
      <w:r w:rsidRPr="006920A3">
        <w:rPr>
          <w:rFonts w:ascii="Times New Roman" w:hAnsi="Times New Roman"/>
        </w:rPr>
        <w:t xml:space="preserve">analyzed by one-way ANOVA </w:t>
      </w:r>
      <w:r w:rsidR="00FE2AA3" w:rsidRPr="006920A3">
        <w:rPr>
          <w:rFonts w:ascii="Times New Roman" w:hAnsi="Times New Roman"/>
        </w:rPr>
        <w:t xml:space="preserve">for multi-group parametric comparisons </w:t>
      </w:r>
      <w:r w:rsidRPr="006920A3">
        <w:rPr>
          <w:rFonts w:ascii="Times New Roman" w:hAnsi="Times New Roman"/>
        </w:rPr>
        <w:t>or two-tailed t-tests</w:t>
      </w:r>
      <w:r w:rsidR="00FE2AA3" w:rsidRPr="006920A3">
        <w:rPr>
          <w:rFonts w:ascii="Times New Roman" w:hAnsi="Times New Roman"/>
        </w:rPr>
        <w:t xml:space="preserve"> for parametric comparisons</w:t>
      </w:r>
      <w:r w:rsidR="00894AB1" w:rsidRPr="006920A3">
        <w:rPr>
          <w:rFonts w:ascii="Times New Roman" w:hAnsi="Times New Roman"/>
        </w:rPr>
        <w:t xml:space="preserve"> involving two samples with similar variance</w:t>
      </w:r>
      <w:r w:rsidR="0051791E" w:rsidRPr="006920A3">
        <w:rPr>
          <w:rFonts w:ascii="Times New Roman" w:hAnsi="Times New Roman"/>
        </w:rPr>
        <w:t>s</w:t>
      </w:r>
      <w:r w:rsidRPr="006920A3">
        <w:rPr>
          <w:rFonts w:ascii="Times New Roman" w:hAnsi="Times New Roman"/>
        </w:rPr>
        <w:t xml:space="preserve">. </w:t>
      </w:r>
      <w:r w:rsidR="00C826D6" w:rsidRPr="006920A3">
        <w:rPr>
          <w:rFonts w:ascii="Times New Roman" w:hAnsi="Times New Roman"/>
        </w:rPr>
        <w:t xml:space="preserve">For western blot quantification, densitometry was performed and the normalized values from independent experiments averaged. </w:t>
      </w:r>
      <w:r w:rsidRPr="006920A3">
        <w:rPr>
          <w:rFonts w:ascii="Times New Roman" w:hAnsi="Times New Roman"/>
        </w:rPr>
        <w:t>Significance was set at p &lt; 0.05.</w:t>
      </w:r>
    </w:p>
    <w:p w14:paraId="61AD635E" w14:textId="77777777" w:rsidR="001657BD" w:rsidRPr="006920A3" w:rsidRDefault="001657BD" w:rsidP="001657BD">
      <w:pPr>
        <w:rPr>
          <w:rFonts w:ascii="Times New Roman" w:hAnsi="Times New Roman"/>
          <w:b/>
        </w:rPr>
      </w:pPr>
    </w:p>
    <w:p w14:paraId="075E1F2B" w14:textId="77777777" w:rsidR="001657BD" w:rsidRPr="006920A3" w:rsidRDefault="001657BD">
      <w:pPr>
        <w:rPr>
          <w:rFonts w:ascii="Times" w:eastAsia="Times New Roman" w:hAnsi="Times"/>
          <w:b/>
          <w:bCs/>
          <w:kern w:val="28"/>
        </w:rPr>
      </w:pPr>
      <w:r w:rsidRPr="006920A3">
        <w:rPr>
          <w:rFonts w:ascii="Times" w:hAnsi="Times"/>
        </w:rPr>
        <w:br w:type="page"/>
      </w:r>
    </w:p>
    <w:p w14:paraId="48B0A0FF" w14:textId="53C9FF90" w:rsidR="004D365D" w:rsidRPr="006920A3" w:rsidRDefault="004D365D" w:rsidP="00B66617">
      <w:pPr>
        <w:pStyle w:val="Refhead"/>
        <w:rPr>
          <w:rFonts w:ascii="Times" w:hAnsi="Times"/>
        </w:rPr>
      </w:pPr>
      <w:r w:rsidRPr="006920A3">
        <w:rPr>
          <w:rFonts w:ascii="Times" w:hAnsi="Times"/>
        </w:rPr>
        <w:t>References.</w:t>
      </w:r>
    </w:p>
    <w:p w14:paraId="67C82F8E" w14:textId="5E822B93" w:rsidR="007032DA" w:rsidRPr="006920A3" w:rsidRDefault="004D365D" w:rsidP="005C32F5">
      <w:pPr>
        <w:ind w:left="720" w:hanging="720"/>
        <w:rPr>
          <w:noProof/>
          <w:szCs w:val="36"/>
        </w:rPr>
      </w:pPr>
      <w:r w:rsidRPr="006920A3">
        <w:rPr>
          <w:rFonts w:ascii="Times" w:hAnsi="Times"/>
          <w:sz w:val="36"/>
          <w:szCs w:val="36"/>
        </w:rPr>
        <w:fldChar w:fldCharType="begin"/>
      </w:r>
      <w:r w:rsidRPr="006920A3">
        <w:rPr>
          <w:rFonts w:ascii="Times" w:hAnsi="Times"/>
          <w:sz w:val="36"/>
          <w:szCs w:val="36"/>
        </w:rPr>
        <w:instrText xml:space="preserve"> ADDIN EN.REFLIST </w:instrText>
      </w:r>
      <w:r w:rsidRPr="006920A3">
        <w:rPr>
          <w:rFonts w:ascii="Times" w:hAnsi="Times"/>
          <w:sz w:val="36"/>
          <w:szCs w:val="36"/>
        </w:rPr>
        <w:fldChar w:fldCharType="separate"/>
      </w:r>
    </w:p>
    <w:p w14:paraId="17018D60" w14:textId="77777777" w:rsidR="005C32F5" w:rsidRPr="006920A3" w:rsidRDefault="005C32F5" w:rsidP="005C32F5">
      <w:pPr>
        <w:ind w:left="720" w:hanging="720"/>
        <w:rPr>
          <w:noProof/>
          <w:szCs w:val="36"/>
        </w:rPr>
      </w:pPr>
      <w:bookmarkStart w:id="1" w:name="_ENREF_48"/>
      <w:r w:rsidRPr="006920A3">
        <w:rPr>
          <w:noProof/>
          <w:szCs w:val="36"/>
        </w:rPr>
        <w:t>48.</w:t>
      </w:r>
      <w:r w:rsidRPr="006920A3">
        <w:rPr>
          <w:noProof/>
          <w:szCs w:val="36"/>
        </w:rPr>
        <w:tab/>
        <w:t>Tyurin, V.A.</w:t>
      </w:r>
      <w:r w:rsidRPr="006920A3">
        <w:rPr>
          <w:i/>
          <w:noProof/>
          <w:szCs w:val="36"/>
        </w:rPr>
        <w:t xml:space="preserve"> et al.</w:t>
      </w:r>
      <w:r w:rsidRPr="006920A3">
        <w:rPr>
          <w:noProof/>
          <w:szCs w:val="36"/>
        </w:rPr>
        <w:t xml:space="preserve"> Mass-spectrometric characterization of phospholipids and their primary peroxidation products in rat cortical neurons during staurosporine-induced apoptosis. </w:t>
      </w:r>
      <w:r w:rsidRPr="006920A3">
        <w:rPr>
          <w:i/>
          <w:noProof/>
          <w:szCs w:val="36"/>
        </w:rPr>
        <w:t>Journal of neurochemistry</w:t>
      </w:r>
      <w:r w:rsidRPr="006920A3">
        <w:rPr>
          <w:noProof/>
          <w:szCs w:val="36"/>
        </w:rPr>
        <w:t xml:space="preserve"> </w:t>
      </w:r>
      <w:r w:rsidRPr="006920A3">
        <w:rPr>
          <w:b/>
          <w:noProof/>
          <w:szCs w:val="36"/>
        </w:rPr>
        <w:t>107</w:t>
      </w:r>
      <w:r w:rsidRPr="006920A3">
        <w:rPr>
          <w:noProof/>
          <w:szCs w:val="36"/>
        </w:rPr>
        <w:t>, 1614-1633 (2008).</w:t>
      </w:r>
      <w:bookmarkEnd w:id="1"/>
    </w:p>
    <w:p w14:paraId="620FFB28" w14:textId="77777777" w:rsidR="005C32F5" w:rsidRPr="006920A3" w:rsidRDefault="005C32F5" w:rsidP="005C32F5">
      <w:pPr>
        <w:ind w:left="720" w:hanging="720"/>
        <w:rPr>
          <w:noProof/>
          <w:szCs w:val="36"/>
        </w:rPr>
      </w:pPr>
      <w:bookmarkStart w:id="2" w:name="_ENREF_49"/>
      <w:r w:rsidRPr="006920A3">
        <w:rPr>
          <w:noProof/>
          <w:szCs w:val="36"/>
        </w:rPr>
        <w:t>49.</w:t>
      </w:r>
      <w:r w:rsidRPr="006920A3">
        <w:rPr>
          <w:noProof/>
          <w:szCs w:val="36"/>
        </w:rPr>
        <w:tab/>
        <w:t xml:space="preserve">Zhu, J., Dagda, R.K. &amp; Chu, C.T. Monitoring mitophagy in neuronal cell cultures. </w:t>
      </w:r>
      <w:r w:rsidRPr="006920A3">
        <w:rPr>
          <w:i/>
          <w:noProof/>
          <w:szCs w:val="36"/>
        </w:rPr>
        <w:t>Methods Mol Biol</w:t>
      </w:r>
      <w:r w:rsidRPr="006920A3">
        <w:rPr>
          <w:noProof/>
          <w:szCs w:val="36"/>
        </w:rPr>
        <w:t xml:space="preserve"> </w:t>
      </w:r>
      <w:r w:rsidRPr="006920A3">
        <w:rPr>
          <w:b/>
          <w:noProof/>
          <w:szCs w:val="36"/>
        </w:rPr>
        <w:t>793</w:t>
      </w:r>
      <w:r w:rsidRPr="006920A3">
        <w:rPr>
          <w:noProof/>
          <w:szCs w:val="36"/>
        </w:rPr>
        <w:t>, 325-339 (2011).</w:t>
      </w:r>
      <w:bookmarkEnd w:id="2"/>
    </w:p>
    <w:p w14:paraId="13D3AEE4" w14:textId="77777777" w:rsidR="005C32F5" w:rsidRPr="006920A3" w:rsidRDefault="005C32F5" w:rsidP="005C32F5">
      <w:pPr>
        <w:ind w:left="720" w:hanging="720"/>
        <w:rPr>
          <w:noProof/>
          <w:szCs w:val="36"/>
        </w:rPr>
      </w:pPr>
      <w:bookmarkStart w:id="3" w:name="_ENREF_50"/>
      <w:r w:rsidRPr="006920A3">
        <w:rPr>
          <w:noProof/>
          <w:szCs w:val="36"/>
        </w:rPr>
        <w:t>50.</w:t>
      </w:r>
      <w:r w:rsidRPr="006920A3">
        <w:rPr>
          <w:noProof/>
          <w:szCs w:val="36"/>
        </w:rPr>
        <w:tab/>
        <w:t>Yu, B.Z.</w:t>
      </w:r>
      <w:r w:rsidRPr="006920A3">
        <w:rPr>
          <w:i/>
          <w:noProof/>
          <w:szCs w:val="36"/>
        </w:rPr>
        <w:t xml:space="preserve"> et al.</w:t>
      </w:r>
      <w:r w:rsidRPr="006920A3">
        <w:rPr>
          <w:noProof/>
          <w:szCs w:val="36"/>
        </w:rPr>
        <w:t xml:space="preserve"> Structural basis of the anionic interface preference and kcat* activation of pancreatic phospholipase A2. </w:t>
      </w:r>
      <w:r w:rsidRPr="006920A3">
        <w:rPr>
          <w:i/>
          <w:noProof/>
          <w:szCs w:val="36"/>
        </w:rPr>
        <w:t>Biochemistry</w:t>
      </w:r>
      <w:r w:rsidRPr="006920A3">
        <w:rPr>
          <w:noProof/>
          <w:szCs w:val="36"/>
        </w:rPr>
        <w:t xml:space="preserve"> </w:t>
      </w:r>
      <w:r w:rsidRPr="006920A3">
        <w:rPr>
          <w:b/>
          <w:noProof/>
          <w:szCs w:val="36"/>
        </w:rPr>
        <w:t>39</w:t>
      </w:r>
      <w:r w:rsidRPr="006920A3">
        <w:rPr>
          <w:noProof/>
          <w:szCs w:val="36"/>
        </w:rPr>
        <w:t>, 12312-12323 (2000).</w:t>
      </w:r>
      <w:bookmarkEnd w:id="3"/>
    </w:p>
    <w:p w14:paraId="19EAEF74" w14:textId="77777777" w:rsidR="005C32F5" w:rsidRPr="006920A3" w:rsidRDefault="005C32F5" w:rsidP="005C32F5">
      <w:pPr>
        <w:ind w:left="720" w:hanging="720"/>
        <w:rPr>
          <w:noProof/>
          <w:szCs w:val="36"/>
        </w:rPr>
      </w:pPr>
      <w:bookmarkStart w:id="4" w:name="_ENREF_51"/>
      <w:r w:rsidRPr="006920A3">
        <w:rPr>
          <w:noProof/>
          <w:szCs w:val="36"/>
        </w:rPr>
        <w:t>51.</w:t>
      </w:r>
      <w:r w:rsidRPr="006920A3">
        <w:rPr>
          <w:noProof/>
          <w:szCs w:val="36"/>
        </w:rPr>
        <w:tab/>
        <w:t xml:space="preserve">Nilsson, O.S. &amp; Dallner, G. Transverse asymmetry of phospholipids in subcellular membranes of rat liver. </w:t>
      </w:r>
      <w:r w:rsidRPr="006920A3">
        <w:rPr>
          <w:i/>
          <w:noProof/>
          <w:szCs w:val="36"/>
        </w:rPr>
        <w:t>Biochimica et biophysica acta</w:t>
      </w:r>
      <w:r w:rsidRPr="006920A3">
        <w:rPr>
          <w:noProof/>
          <w:szCs w:val="36"/>
        </w:rPr>
        <w:t xml:space="preserve"> </w:t>
      </w:r>
      <w:r w:rsidRPr="006920A3">
        <w:rPr>
          <w:b/>
          <w:noProof/>
          <w:szCs w:val="36"/>
        </w:rPr>
        <w:t>464</w:t>
      </w:r>
      <w:r w:rsidRPr="006920A3">
        <w:rPr>
          <w:noProof/>
          <w:szCs w:val="36"/>
        </w:rPr>
        <w:t>, 453-458 (1977).</w:t>
      </w:r>
      <w:bookmarkEnd w:id="4"/>
    </w:p>
    <w:p w14:paraId="1CABDA71" w14:textId="77777777" w:rsidR="005C32F5" w:rsidRPr="006920A3" w:rsidRDefault="005C32F5" w:rsidP="005C32F5">
      <w:pPr>
        <w:ind w:left="720" w:hanging="720"/>
        <w:rPr>
          <w:noProof/>
          <w:szCs w:val="36"/>
        </w:rPr>
      </w:pPr>
      <w:bookmarkStart w:id="5" w:name="_ENREF_52"/>
      <w:r w:rsidRPr="006920A3">
        <w:rPr>
          <w:noProof/>
          <w:szCs w:val="36"/>
        </w:rPr>
        <w:t>52.</w:t>
      </w:r>
      <w:r w:rsidRPr="006920A3">
        <w:rPr>
          <w:noProof/>
          <w:szCs w:val="36"/>
        </w:rPr>
        <w:tab/>
        <w:t xml:space="preserve">Frezza, C., Cipolat, S. &amp; Scorrano, L. Organelle isolation: functional mitochondria from mouse liver, muscle and cultured fibroblasts. </w:t>
      </w:r>
      <w:r w:rsidRPr="006920A3">
        <w:rPr>
          <w:i/>
          <w:noProof/>
          <w:szCs w:val="36"/>
        </w:rPr>
        <w:t>Nature protocols</w:t>
      </w:r>
      <w:r w:rsidRPr="006920A3">
        <w:rPr>
          <w:noProof/>
          <w:szCs w:val="36"/>
        </w:rPr>
        <w:t xml:space="preserve"> </w:t>
      </w:r>
      <w:r w:rsidRPr="006920A3">
        <w:rPr>
          <w:b/>
          <w:noProof/>
          <w:szCs w:val="36"/>
        </w:rPr>
        <w:t>2</w:t>
      </w:r>
      <w:r w:rsidRPr="006920A3">
        <w:rPr>
          <w:noProof/>
          <w:szCs w:val="36"/>
        </w:rPr>
        <w:t>, 287-295 (2007).</w:t>
      </w:r>
      <w:bookmarkEnd w:id="5"/>
    </w:p>
    <w:p w14:paraId="59DA9A6B" w14:textId="77777777" w:rsidR="005C32F5" w:rsidRPr="006920A3" w:rsidRDefault="005C32F5" w:rsidP="005C32F5">
      <w:pPr>
        <w:ind w:left="720" w:hanging="720"/>
        <w:rPr>
          <w:noProof/>
          <w:szCs w:val="36"/>
        </w:rPr>
      </w:pPr>
      <w:bookmarkStart w:id="6" w:name="_ENREF_53"/>
      <w:r w:rsidRPr="006920A3">
        <w:rPr>
          <w:noProof/>
          <w:szCs w:val="36"/>
        </w:rPr>
        <w:t>53.</w:t>
      </w:r>
      <w:r w:rsidRPr="006920A3">
        <w:rPr>
          <w:noProof/>
          <w:szCs w:val="36"/>
        </w:rPr>
        <w:tab/>
        <w:t xml:space="preserve">Trott, O. &amp; Olson, A.J. AutoDock Vina: improving the speed and accuracy of docking with a new scoring function, efficient optimization, and multithreading. </w:t>
      </w:r>
      <w:r w:rsidRPr="006920A3">
        <w:rPr>
          <w:i/>
          <w:noProof/>
          <w:szCs w:val="36"/>
        </w:rPr>
        <w:t>Journal of computational chemistry</w:t>
      </w:r>
      <w:r w:rsidRPr="006920A3">
        <w:rPr>
          <w:noProof/>
          <w:szCs w:val="36"/>
        </w:rPr>
        <w:t xml:space="preserve"> </w:t>
      </w:r>
      <w:r w:rsidRPr="006920A3">
        <w:rPr>
          <w:b/>
          <w:noProof/>
          <w:szCs w:val="36"/>
        </w:rPr>
        <w:t>31</w:t>
      </w:r>
      <w:r w:rsidRPr="006920A3">
        <w:rPr>
          <w:noProof/>
          <w:szCs w:val="36"/>
        </w:rPr>
        <w:t>, 455-461 (2010).</w:t>
      </w:r>
      <w:bookmarkEnd w:id="6"/>
    </w:p>
    <w:p w14:paraId="672E4761" w14:textId="77777777" w:rsidR="005C32F5" w:rsidRPr="006920A3" w:rsidRDefault="005C32F5" w:rsidP="005C32F5">
      <w:pPr>
        <w:ind w:left="720" w:hanging="720"/>
        <w:rPr>
          <w:noProof/>
          <w:szCs w:val="36"/>
        </w:rPr>
      </w:pPr>
      <w:bookmarkStart w:id="7" w:name="_ENREF_54"/>
      <w:r w:rsidRPr="006920A3">
        <w:rPr>
          <w:noProof/>
          <w:szCs w:val="36"/>
        </w:rPr>
        <w:t>54.</w:t>
      </w:r>
      <w:r w:rsidRPr="006920A3">
        <w:rPr>
          <w:noProof/>
          <w:szCs w:val="36"/>
        </w:rPr>
        <w:tab/>
        <w:t xml:space="preserve">Sanner, M.F. Python: a programming language for software integration and development. </w:t>
      </w:r>
      <w:r w:rsidRPr="006920A3">
        <w:rPr>
          <w:i/>
          <w:noProof/>
          <w:szCs w:val="36"/>
        </w:rPr>
        <w:t>Journal of molecular graphics &amp; modelling</w:t>
      </w:r>
      <w:r w:rsidRPr="006920A3">
        <w:rPr>
          <w:noProof/>
          <w:szCs w:val="36"/>
        </w:rPr>
        <w:t xml:space="preserve"> </w:t>
      </w:r>
      <w:r w:rsidRPr="006920A3">
        <w:rPr>
          <w:b/>
          <w:noProof/>
          <w:szCs w:val="36"/>
        </w:rPr>
        <w:t>17</w:t>
      </w:r>
      <w:r w:rsidRPr="006920A3">
        <w:rPr>
          <w:noProof/>
          <w:szCs w:val="36"/>
        </w:rPr>
        <w:t>, 57-61 (1999).</w:t>
      </w:r>
      <w:bookmarkEnd w:id="7"/>
    </w:p>
    <w:p w14:paraId="2D9D6E1C" w14:textId="77777777" w:rsidR="005C32F5" w:rsidRPr="006920A3" w:rsidRDefault="005C32F5" w:rsidP="005C32F5">
      <w:pPr>
        <w:ind w:left="720" w:hanging="720"/>
        <w:rPr>
          <w:noProof/>
          <w:szCs w:val="36"/>
        </w:rPr>
      </w:pPr>
      <w:bookmarkStart w:id="8" w:name="_ENREF_55"/>
      <w:r w:rsidRPr="006920A3">
        <w:rPr>
          <w:noProof/>
          <w:szCs w:val="36"/>
        </w:rPr>
        <w:t>55.</w:t>
      </w:r>
      <w:r w:rsidRPr="006920A3">
        <w:rPr>
          <w:noProof/>
          <w:szCs w:val="36"/>
        </w:rPr>
        <w:tab/>
        <w:t>Boeckmann, B.</w:t>
      </w:r>
      <w:r w:rsidRPr="006920A3">
        <w:rPr>
          <w:i/>
          <w:noProof/>
          <w:szCs w:val="36"/>
        </w:rPr>
        <w:t xml:space="preserve"> et al.</w:t>
      </w:r>
      <w:r w:rsidRPr="006920A3">
        <w:rPr>
          <w:noProof/>
          <w:szCs w:val="36"/>
        </w:rPr>
        <w:t xml:space="preserve"> The SWISS-PROT protein knowledgebase and its supplement TrEMBL in 2003. </w:t>
      </w:r>
      <w:r w:rsidRPr="006920A3">
        <w:rPr>
          <w:i/>
          <w:noProof/>
          <w:szCs w:val="36"/>
        </w:rPr>
        <w:t>Nucleic acids research</w:t>
      </w:r>
      <w:r w:rsidRPr="006920A3">
        <w:rPr>
          <w:noProof/>
          <w:szCs w:val="36"/>
        </w:rPr>
        <w:t xml:space="preserve"> </w:t>
      </w:r>
      <w:r w:rsidRPr="006920A3">
        <w:rPr>
          <w:b/>
          <w:noProof/>
          <w:szCs w:val="36"/>
        </w:rPr>
        <w:t>31</w:t>
      </w:r>
      <w:r w:rsidRPr="006920A3">
        <w:rPr>
          <w:noProof/>
          <w:szCs w:val="36"/>
        </w:rPr>
        <w:t>, 365-370 (2003).</w:t>
      </w:r>
      <w:bookmarkEnd w:id="8"/>
    </w:p>
    <w:p w14:paraId="2C3753A8" w14:textId="77777777" w:rsidR="005C32F5" w:rsidRPr="006920A3" w:rsidRDefault="005C32F5" w:rsidP="005C32F5">
      <w:pPr>
        <w:ind w:left="720" w:hanging="720"/>
        <w:rPr>
          <w:noProof/>
          <w:szCs w:val="36"/>
        </w:rPr>
      </w:pPr>
      <w:bookmarkStart w:id="9" w:name="_ENREF_56"/>
      <w:r w:rsidRPr="006920A3">
        <w:rPr>
          <w:noProof/>
          <w:szCs w:val="36"/>
        </w:rPr>
        <w:t>56.</w:t>
      </w:r>
      <w:r w:rsidRPr="006920A3">
        <w:rPr>
          <w:noProof/>
          <w:szCs w:val="36"/>
        </w:rPr>
        <w:tab/>
        <w:t xml:space="preserve">Thompson, J.D., Gibson, T.J. &amp; Higgins, D.G. Multiple sequence alignment using ClustalW and ClustalX. </w:t>
      </w:r>
      <w:r w:rsidRPr="006920A3">
        <w:rPr>
          <w:i/>
          <w:noProof/>
          <w:szCs w:val="36"/>
        </w:rPr>
        <w:t>Current protocols in bioinformatics / editoral board, Andreas D. Baxevanis ... [et al.]</w:t>
      </w:r>
      <w:r w:rsidRPr="006920A3">
        <w:rPr>
          <w:noProof/>
          <w:szCs w:val="36"/>
        </w:rPr>
        <w:t xml:space="preserve"> </w:t>
      </w:r>
      <w:r w:rsidRPr="006920A3">
        <w:rPr>
          <w:b/>
          <w:noProof/>
          <w:szCs w:val="36"/>
        </w:rPr>
        <w:t>Chapter 2</w:t>
      </w:r>
      <w:r w:rsidRPr="006920A3">
        <w:rPr>
          <w:noProof/>
          <w:szCs w:val="36"/>
        </w:rPr>
        <w:t>, Unit 2 3 (2002).</w:t>
      </w:r>
      <w:bookmarkEnd w:id="9"/>
    </w:p>
    <w:p w14:paraId="40535818" w14:textId="77777777" w:rsidR="005C32F5" w:rsidRPr="006920A3" w:rsidRDefault="005C32F5" w:rsidP="005C32F5">
      <w:pPr>
        <w:ind w:left="720" w:hanging="720"/>
        <w:rPr>
          <w:noProof/>
          <w:szCs w:val="36"/>
        </w:rPr>
      </w:pPr>
      <w:bookmarkStart w:id="10" w:name="_ENREF_57"/>
      <w:r w:rsidRPr="006920A3">
        <w:rPr>
          <w:noProof/>
          <w:szCs w:val="36"/>
        </w:rPr>
        <w:t>57.</w:t>
      </w:r>
      <w:r w:rsidRPr="006920A3">
        <w:rPr>
          <w:noProof/>
          <w:szCs w:val="36"/>
        </w:rPr>
        <w:tab/>
        <w:t xml:space="preserve">Crooks, G.E., Hon, G., Chandonia, J.M. &amp; Brenner, S.E. WebLogo: a sequence logo generator. </w:t>
      </w:r>
      <w:r w:rsidRPr="006920A3">
        <w:rPr>
          <w:i/>
          <w:noProof/>
          <w:szCs w:val="36"/>
        </w:rPr>
        <w:t>Genome research</w:t>
      </w:r>
      <w:r w:rsidRPr="006920A3">
        <w:rPr>
          <w:noProof/>
          <w:szCs w:val="36"/>
        </w:rPr>
        <w:t xml:space="preserve"> </w:t>
      </w:r>
      <w:r w:rsidRPr="006920A3">
        <w:rPr>
          <w:b/>
          <w:noProof/>
          <w:szCs w:val="36"/>
        </w:rPr>
        <w:t>14</w:t>
      </w:r>
      <w:r w:rsidRPr="006920A3">
        <w:rPr>
          <w:noProof/>
          <w:szCs w:val="36"/>
        </w:rPr>
        <w:t>, 1188-1190 (2004).</w:t>
      </w:r>
      <w:bookmarkEnd w:id="10"/>
    </w:p>
    <w:p w14:paraId="27FCD2CA" w14:textId="16EA9498" w:rsidR="005C32F5" w:rsidRPr="006920A3" w:rsidRDefault="005C32F5" w:rsidP="005C32F5">
      <w:pPr>
        <w:rPr>
          <w:rFonts w:ascii="Times" w:hAnsi="Times"/>
          <w:noProof/>
          <w:szCs w:val="36"/>
        </w:rPr>
      </w:pPr>
    </w:p>
    <w:p w14:paraId="5B0350B6" w14:textId="36099097" w:rsidR="00A74BD2" w:rsidRPr="006920A3" w:rsidRDefault="004D365D" w:rsidP="003257D5">
      <w:pPr>
        <w:rPr>
          <w:rFonts w:ascii="Times" w:hAnsi="Times"/>
          <w:i/>
        </w:rPr>
      </w:pPr>
      <w:r w:rsidRPr="006920A3">
        <w:rPr>
          <w:rFonts w:ascii="Times" w:hAnsi="Times"/>
          <w:sz w:val="36"/>
          <w:szCs w:val="36"/>
        </w:rPr>
        <w:fldChar w:fldCharType="end"/>
      </w:r>
    </w:p>
    <w:sectPr w:rsidR="00A74BD2" w:rsidRPr="006920A3" w:rsidSect="00D46905">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58E13" w14:textId="77777777" w:rsidR="00FE2AA3" w:rsidRDefault="00FE2AA3">
      <w:r>
        <w:separator/>
      </w:r>
    </w:p>
  </w:endnote>
  <w:endnote w:type="continuationSeparator" w:id="0">
    <w:p w14:paraId="3B63D018" w14:textId="77777777" w:rsidR="00FE2AA3" w:rsidRDefault="00FE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Segoe UI">
    <w:altName w:val="Courier New"/>
    <w:charset w:val="00"/>
    <w:family w:val="swiss"/>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77C3E" w14:textId="77777777" w:rsidR="00FE2AA3" w:rsidRDefault="00FE2AA3">
    <w:pPr>
      <w:pStyle w:val="Footer"/>
      <w:jc w:val="right"/>
    </w:pPr>
    <w:r>
      <w:fldChar w:fldCharType="begin"/>
    </w:r>
    <w:r>
      <w:instrText xml:space="preserve"> PAGE   \* MERGEFORMAT </w:instrText>
    </w:r>
    <w:r>
      <w:fldChar w:fldCharType="separate"/>
    </w:r>
    <w:r w:rsidR="00D5110B">
      <w:rPr>
        <w:noProof/>
      </w:rPr>
      <w:t>1</w:t>
    </w:r>
    <w:r>
      <w:rPr>
        <w:noProof/>
      </w:rPr>
      <w:fldChar w:fldCharType="end"/>
    </w:r>
  </w:p>
  <w:p w14:paraId="48A5F698" w14:textId="77777777" w:rsidR="00FE2AA3" w:rsidRDefault="00FE2A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A6597" w14:textId="77777777" w:rsidR="00FE2AA3" w:rsidRDefault="00FE2AA3">
      <w:r>
        <w:separator/>
      </w:r>
    </w:p>
  </w:footnote>
  <w:footnote w:type="continuationSeparator" w:id="0">
    <w:p w14:paraId="6E1ED08C" w14:textId="77777777" w:rsidR="00FE2AA3" w:rsidRDefault="00FE2A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6FBC" w14:textId="77777777" w:rsidR="00FE2AA3" w:rsidRPr="005001AC" w:rsidRDefault="00FE2AA3" w:rsidP="009A38CC">
    <w:pPr>
      <w:jc w:val="right"/>
      <w:rPr>
        <w:sz w:val="20"/>
      </w:rPr>
    </w:pPr>
  </w:p>
  <w:p w14:paraId="686D66EC" w14:textId="77777777" w:rsidR="00FE2AA3" w:rsidRDefault="00FE2AA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D5"/>
    <w:multiLevelType w:val="hybridMultilevel"/>
    <w:tmpl w:val="C51E9E72"/>
    <w:lvl w:ilvl="0" w:tplc="E8D25656">
      <w:start w:val="1"/>
      <w:numFmt w:val="bullet"/>
      <w:lvlText w:val="•"/>
      <w:lvlJc w:val="left"/>
      <w:pPr>
        <w:tabs>
          <w:tab w:val="num" w:pos="720"/>
        </w:tabs>
        <w:ind w:left="720" w:hanging="360"/>
      </w:pPr>
      <w:rPr>
        <w:rFonts w:ascii="Arial" w:hAnsi="Arial" w:hint="default"/>
      </w:rPr>
    </w:lvl>
    <w:lvl w:ilvl="1" w:tplc="AE4E82C0" w:tentative="1">
      <w:start w:val="1"/>
      <w:numFmt w:val="bullet"/>
      <w:lvlText w:val="•"/>
      <w:lvlJc w:val="left"/>
      <w:pPr>
        <w:tabs>
          <w:tab w:val="num" w:pos="1440"/>
        </w:tabs>
        <w:ind w:left="1440" w:hanging="360"/>
      </w:pPr>
      <w:rPr>
        <w:rFonts w:ascii="Arial" w:hAnsi="Arial" w:hint="default"/>
      </w:rPr>
    </w:lvl>
    <w:lvl w:ilvl="2" w:tplc="6FF456D0" w:tentative="1">
      <w:start w:val="1"/>
      <w:numFmt w:val="bullet"/>
      <w:lvlText w:val="•"/>
      <w:lvlJc w:val="left"/>
      <w:pPr>
        <w:tabs>
          <w:tab w:val="num" w:pos="2160"/>
        </w:tabs>
        <w:ind w:left="2160" w:hanging="360"/>
      </w:pPr>
      <w:rPr>
        <w:rFonts w:ascii="Arial" w:hAnsi="Arial" w:hint="default"/>
      </w:rPr>
    </w:lvl>
    <w:lvl w:ilvl="3" w:tplc="00784168" w:tentative="1">
      <w:start w:val="1"/>
      <w:numFmt w:val="bullet"/>
      <w:lvlText w:val="•"/>
      <w:lvlJc w:val="left"/>
      <w:pPr>
        <w:tabs>
          <w:tab w:val="num" w:pos="2880"/>
        </w:tabs>
        <w:ind w:left="2880" w:hanging="360"/>
      </w:pPr>
      <w:rPr>
        <w:rFonts w:ascii="Arial" w:hAnsi="Arial" w:hint="default"/>
      </w:rPr>
    </w:lvl>
    <w:lvl w:ilvl="4" w:tplc="8B82A20A" w:tentative="1">
      <w:start w:val="1"/>
      <w:numFmt w:val="bullet"/>
      <w:lvlText w:val="•"/>
      <w:lvlJc w:val="left"/>
      <w:pPr>
        <w:tabs>
          <w:tab w:val="num" w:pos="3600"/>
        </w:tabs>
        <w:ind w:left="3600" w:hanging="360"/>
      </w:pPr>
      <w:rPr>
        <w:rFonts w:ascii="Arial" w:hAnsi="Arial" w:hint="default"/>
      </w:rPr>
    </w:lvl>
    <w:lvl w:ilvl="5" w:tplc="EF9CB420" w:tentative="1">
      <w:start w:val="1"/>
      <w:numFmt w:val="bullet"/>
      <w:lvlText w:val="•"/>
      <w:lvlJc w:val="left"/>
      <w:pPr>
        <w:tabs>
          <w:tab w:val="num" w:pos="4320"/>
        </w:tabs>
        <w:ind w:left="4320" w:hanging="360"/>
      </w:pPr>
      <w:rPr>
        <w:rFonts w:ascii="Arial" w:hAnsi="Arial" w:hint="default"/>
      </w:rPr>
    </w:lvl>
    <w:lvl w:ilvl="6" w:tplc="B468B012" w:tentative="1">
      <w:start w:val="1"/>
      <w:numFmt w:val="bullet"/>
      <w:lvlText w:val="•"/>
      <w:lvlJc w:val="left"/>
      <w:pPr>
        <w:tabs>
          <w:tab w:val="num" w:pos="5040"/>
        </w:tabs>
        <w:ind w:left="5040" w:hanging="360"/>
      </w:pPr>
      <w:rPr>
        <w:rFonts w:ascii="Arial" w:hAnsi="Arial" w:hint="default"/>
      </w:rPr>
    </w:lvl>
    <w:lvl w:ilvl="7" w:tplc="370662BA" w:tentative="1">
      <w:start w:val="1"/>
      <w:numFmt w:val="bullet"/>
      <w:lvlText w:val="•"/>
      <w:lvlJc w:val="left"/>
      <w:pPr>
        <w:tabs>
          <w:tab w:val="num" w:pos="5760"/>
        </w:tabs>
        <w:ind w:left="5760" w:hanging="360"/>
      </w:pPr>
      <w:rPr>
        <w:rFonts w:ascii="Arial" w:hAnsi="Arial" w:hint="default"/>
      </w:rPr>
    </w:lvl>
    <w:lvl w:ilvl="8" w:tplc="F5F43884" w:tentative="1">
      <w:start w:val="1"/>
      <w:numFmt w:val="bullet"/>
      <w:lvlText w:val="•"/>
      <w:lvlJc w:val="left"/>
      <w:pPr>
        <w:tabs>
          <w:tab w:val="num" w:pos="6480"/>
        </w:tabs>
        <w:ind w:left="6480" w:hanging="360"/>
      </w:pPr>
      <w:rPr>
        <w:rFonts w:ascii="Arial" w:hAnsi="Arial" w:hint="default"/>
      </w:rPr>
    </w:lvl>
  </w:abstractNum>
  <w:abstractNum w:abstractNumId="1">
    <w:nsid w:val="13240771"/>
    <w:multiLevelType w:val="hybridMultilevel"/>
    <w:tmpl w:val="46601DAC"/>
    <w:lvl w:ilvl="0" w:tplc="AEDE0A56">
      <w:start w:val="1"/>
      <w:numFmt w:val="bullet"/>
      <w:lvlText w:val="•"/>
      <w:lvlJc w:val="left"/>
      <w:pPr>
        <w:tabs>
          <w:tab w:val="num" w:pos="720"/>
        </w:tabs>
        <w:ind w:left="720" w:hanging="360"/>
      </w:pPr>
      <w:rPr>
        <w:rFonts w:ascii="Arial" w:hAnsi="Arial" w:hint="default"/>
      </w:rPr>
    </w:lvl>
    <w:lvl w:ilvl="1" w:tplc="E68E50EC" w:tentative="1">
      <w:start w:val="1"/>
      <w:numFmt w:val="bullet"/>
      <w:lvlText w:val="•"/>
      <w:lvlJc w:val="left"/>
      <w:pPr>
        <w:tabs>
          <w:tab w:val="num" w:pos="1440"/>
        </w:tabs>
        <w:ind w:left="1440" w:hanging="360"/>
      </w:pPr>
      <w:rPr>
        <w:rFonts w:ascii="Arial" w:hAnsi="Arial" w:hint="default"/>
      </w:rPr>
    </w:lvl>
    <w:lvl w:ilvl="2" w:tplc="C660D8B8" w:tentative="1">
      <w:start w:val="1"/>
      <w:numFmt w:val="bullet"/>
      <w:lvlText w:val="•"/>
      <w:lvlJc w:val="left"/>
      <w:pPr>
        <w:tabs>
          <w:tab w:val="num" w:pos="2160"/>
        </w:tabs>
        <w:ind w:left="2160" w:hanging="360"/>
      </w:pPr>
      <w:rPr>
        <w:rFonts w:ascii="Arial" w:hAnsi="Arial" w:hint="default"/>
      </w:rPr>
    </w:lvl>
    <w:lvl w:ilvl="3" w:tplc="BF6C05FE" w:tentative="1">
      <w:start w:val="1"/>
      <w:numFmt w:val="bullet"/>
      <w:lvlText w:val="•"/>
      <w:lvlJc w:val="left"/>
      <w:pPr>
        <w:tabs>
          <w:tab w:val="num" w:pos="2880"/>
        </w:tabs>
        <w:ind w:left="2880" w:hanging="360"/>
      </w:pPr>
      <w:rPr>
        <w:rFonts w:ascii="Arial" w:hAnsi="Arial" w:hint="default"/>
      </w:rPr>
    </w:lvl>
    <w:lvl w:ilvl="4" w:tplc="314EC4A8" w:tentative="1">
      <w:start w:val="1"/>
      <w:numFmt w:val="bullet"/>
      <w:lvlText w:val="•"/>
      <w:lvlJc w:val="left"/>
      <w:pPr>
        <w:tabs>
          <w:tab w:val="num" w:pos="3600"/>
        </w:tabs>
        <w:ind w:left="3600" w:hanging="360"/>
      </w:pPr>
      <w:rPr>
        <w:rFonts w:ascii="Arial" w:hAnsi="Arial" w:hint="default"/>
      </w:rPr>
    </w:lvl>
    <w:lvl w:ilvl="5" w:tplc="E5882FB8" w:tentative="1">
      <w:start w:val="1"/>
      <w:numFmt w:val="bullet"/>
      <w:lvlText w:val="•"/>
      <w:lvlJc w:val="left"/>
      <w:pPr>
        <w:tabs>
          <w:tab w:val="num" w:pos="4320"/>
        </w:tabs>
        <w:ind w:left="4320" w:hanging="360"/>
      </w:pPr>
      <w:rPr>
        <w:rFonts w:ascii="Arial" w:hAnsi="Arial" w:hint="default"/>
      </w:rPr>
    </w:lvl>
    <w:lvl w:ilvl="6" w:tplc="0FF6BBAC" w:tentative="1">
      <w:start w:val="1"/>
      <w:numFmt w:val="bullet"/>
      <w:lvlText w:val="•"/>
      <w:lvlJc w:val="left"/>
      <w:pPr>
        <w:tabs>
          <w:tab w:val="num" w:pos="5040"/>
        </w:tabs>
        <w:ind w:left="5040" w:hanging="360"/>
      </w:pPr>
      <w:rPr>
        <w:rFonts w:ascii="Arial" w:hAnsi="Arial" w:hint="default"/>
      </w:rPr>
    </w:lvl>
    <w:lvl w:ilvl="7" w:tplc="4AA6243A" w:tentative="1">
      <w:start w:val="1"/>
      <w:numFmt w:val="bullet"/>
      <w:lvlText w:val="•"/>
      <w:lvlJc w:val="left"/>
      <w:pPr>
        <w:tabs>
          <w:tab w:val="num" w:pos="5760"/>
        </w:tabs>
        <w:ind w:left="5760" w:hanging="360"/>
      </w:pPr>
      <w:rPr>
        <w:rFonts w:ascii="Arial" w:hAnsi="Arial" w:hint="default"/>
      </w:rPr>
    </w:lvl>
    <w:lvl w:ilvl="8" w:tplc="454847F4" w:tentative="1">
      <w:start w:val="1"/>
      <w:numFmt w:val="bullet"/>
      <w:lvlText w:val="•"/>
      <w:lvlJc w:val="left"/>
      <w:pPr>
        <w:tabs>
          <w:tab w:val="num" w:pos="6480"/>
        </w:tabs>
        <w:ind w:left="6480" w:hanging="360"/>
      </w:pPr>
      <w:rPr>
        <w:rFonts w:ascii="Arial" w:hAnsi="Arial" w:hint="default"/>
      </w:rPr>
    </w:lvl>
  </w:abstractNum>
  <w:abstractNum w:abstractNumId="2">
    <w:nsid w:val="26025C29"/>
    <w:multiLevelType w:val="hybridMultilevel"/>
    <w:tmpl w:val="965A704C"/>
    <w:lvl w:ilvl="0" w:tplc="817632A4">
      <w:start w:val="1"/>
      <w:numFmt w:val="bullet"/>
      <w:lvlText w:val="•"/>
      <w:lvlJc w:val="left"/>
      <w:pPr>
        <w:tabs>
          <w:tab w:val="num" w:pos="720"/>
        </w:tabs>
        <w:ind w:left="720" w:hanging="360"/>
      </w:pPr>
      <w:rPr>
        <w:rFonts w:ascii="Arial" w:hAnsi="Arial" w:hint="default"/>
      </w:rPr>
    </w:lvl>
    <w:lvl w:ilvl="1" w:tplc="4072A4F2" w:tentative="1">
      <w:start w:val="1"/>
      <w:numFmt w:val="bullet"/>
      <w:lvlText w:val="•"/>
      <w:lvlJc w:val="left"/>
      <w:pPr>
        <w:tabs>
          <w:tab w:val="num" w:pos="1440"/>
        </w:tabs>
        <w:ind w:left="1440" w:hanging="360"/>
      </w:pPr>
      <w:rPr>
        <w:rFonts w:ascii="Arial" w:hAnsi="Arial" w:hint="default"/>
      </w:rPr>
    </w:lvl>
    <w:lvl w:ilvl="2" w:tplc="4A4CACF6" w:tentative="1">
      <w:start w:val="1"/>
      <w:numFmt w:val="bullet"/>
      <w:lvlText w:val="•"/>
      <w:lvlJc w:val="left"/>
      <w:pPr>
        <w:tabs>
          <w:tab w:val="num" w:pos="2160"/>
        </w:tabs>
        <w:ind w:left="2160" w:hanging="360"/>
      </w:pPr>
      <w:rPr>
        <w:rFonts w:ascii="Arial" w:hAnsi="Arial" w:hint="default"/>
      </w:rPr>
    </w:lvl>
    <w:lvl w:ilvl="3" w:tplc="D0AC10A8" w:tentative="1">
      <w:start w:val="1"/>
      <w:numFmt w:val="bullet"/>
      <w:lvlText w:val="•"/>
      <w:lvlJc w:val="left"/>
      <w:pPr>
        <w:tabs>
          <w:tab w:val="num" w:pos="2880"/>
        </w:tabs>
        <w:ind w:left="2880" w:hanging="360"/>
      </w:pPr>
      <w:rPr>
        <w:rFonts w:ascii="Arial" w:hAnsi="Arial" w:hint="default"/>
      </w:rPr>
    </w:lvl>
    <w:lvl w:ilvl="4" w:tplc="4EBE54FA" w:tentative="1">
      <w:start w:val="1"/>
      <w:numFmt w:val="bullet"/>
      <w:lvlText w:val="•"/>
      <w:lvlJc w:val="left"/>
      <w:pPr>
        <w:tabs>
          <w:tab w:val="num" w:pos="3600"/>
        </w:tabs>
        <w:ind w:left="3600" w:hanging="360"/>
      </w:pPr>
      <w:rPr>
        <w:rFonts w:ascii="Arial" w:hAnsi="Arial" w:hint="default"/>
      </w:rPr>
    </w:lvl>
    <w:lvl w:ilvl="5" w:tplc="6C4E52AE" w:tentative="1">
      <w:start w:val="1"/>
      <w:numFmt w:val="bullet"/>
      <w:lvlText w:val="•"/>
      <w:lvlJc w:val="left"/>
      <w:pPr>
        <w:tabs>
          <w:tab w:val="num" w:pos="4320"/>
        </w:tabs>
        <w:ind w:left="4320" w:hanging="360"/>
      </w:pPr>
      <w:rPr>
        <w:rFonts w:ascii="Arial" w:hAnsi="Arial" w:hint="default"/>
      </w:rPr>
    </w:lvl>
    <w:lvl w:ilvl="6" w:tplc="4246FCF4" w:tentative="1">
      <w:start w:val="1"/>
      <w:numFmt w:val="bullet"/>
      <w:lvlText w:val="•"/>
      <w:lvlJc w:val="left"/>
      <w:pPr>
        <w:tabs>
          <w:tab w:val="num" w:pos="5040"/>
        </w:tabs>
        <w:ind w:left="5040" w:hanging="360"/>
      </w:pPr>
      <w:rPr>
        <w:rFonts w:ascii="Arial" w:hAnsi="Arial" w:hint="default"/>
      </w:rPr>
    </w:lvl>
    <w:lvl w:ilvl="7" w:tplc="9EF21432" w:tentative="1">
      <w:start w:val="1"/>
      <w:numFmt w:val="bullet"/>
      <w:lvlText w:val="•"/>
      <w:lvlJc w:val="left"/>
      <w:pPr>
        <w:tabs>
          <w:tab w:val="num" w:pos="5760"/>
        </w:tabs>
        <w:ind w:left="5760" w:hanging="360"/>
      </w:pPr>
      <w:rPr>
        <w:rFonts w:ascii="Arial" w:hAnsi="Arial" w:hint="default"/>
      </w:rPr>
    </w:lvl>
    <w:lvl w:ilvl="8" w:tplc="419450B8" w:tentative="1">
      <w:start w:val="1"/>
      <w:numFmt w:val="bullet"/>
      <w:lvlText w:val="•"/>
      <w:lvlJc w:val="left"/>
      <w:pPr>
        <w:tabs>
          <w:tab w:val="num" w:pos="6480"/>
        </w:tabs>
        <w:ind w:left="6480" w:hanging="360"/>
      </w:pPr>
      <w:rPr>
        <w:rFonts w:ascii="Arial" w:hAnsi="Arial" w:hint="default"/>
      </w:rPr>
    </w:lvl>
  </w:abstractNum>
  <w:abstractNum w:abstractNumId="3">
    <w:nsid w:val="32F776C0"/>
    <w:multiLevelType w:val="hybridMultilevel"/>
    <w:tmpl w:val="E070EEBE"/>
    <w:lvl w:ilvl="0" w:tplc="93140B9A">
      <w:start w:val="1"/>
      <w:numFmt w:val="bullet"/>
      <w:lvlText w:val="•"/>
      <w:lvlJc w:val="left"/>
      <w:pPr>
        <w:tabs>
          <w:tab w:val="num" w:pos="720"/>
        </w:tabs>
        <w:ind w:left="720" w:hanging="360"/>
      </w:pPr>
      <w:rPr>
        <w:rFonts w:ascii="Arial" w:hAnsi="Arial" w:hint="default"/>
      </w:rPr>
    </w:lvl>
    <w:lvl w:ilvl="1" w:tplc="6BC83C90" w:tentative="1">
      <w:start w:val="1"/>
      <w:numFmt w:val="bullet"/>
      <w:lvlText w:val="•"/>
      <w:lvlJc w:val="left"/>
      <w:pPr>
        <w:tabs>
          <w:tab w:val="num" w:pos="1440"/>
        </w:tabs>
        <w:ind w:left="1440" w:hanging="360"/>
      </w:pPr>
      <w:rPr>
        <w:rFonts w:ascii="Arial" w:hAnsi="Arial" w:hint="default"/>
      </w:rPr>
    </w:lvl>
    <w:lvl w:ilvl="2" w:tplc="DC322E94" w:tentative="1">
      <w:start w:val="1"/>
      <w:numFmt w:val="bullet"/>
      <w:lvlText w:val="•"/>
      <w:lvlJc w:val="left"/>
      <w:pPr>
        <w:tabs>
          <w:tab w:val="num" w:pos="2160"/>
        </w:tabs>
        <w:ind w:left="2160" w:hanging="360"/>
      </w:pPr>
      <w:rPr>
        <w:rFonts w:ascii="Arial" w:hAnsi="Arial" w:hint="default"/>
      </w:rPr>
    </w:lvl>
    <w:lvl w:ilvl="3" w:tplc="4F48E77C" w:tentative="1">
      <w:start w:val="1"/>
      <w:numFmt w:val="bullet"/>
      <w:lvlText w:val="•"/>
      <w:lvlJc w:val="left"/>
      <w:pPr>
        <w:tabs>
          <w:tab w:val="num" w:pos="2880"/>
        </w:tabs>
        <w:ind w:left="2880" w:hanging="360"/>
      </w:pPr>
      <w:rPr>
        <w:rFonts w:ascii="Arial" w:hAnsi="Arial" w:hint="default"/>
      </w:rPr>
    </w:lvl>
    <w:lvl w:ilvl="4" w:tplc="1A7E995C" w:tentative="1">
      <w:start w:val="1"/>
      <w:numFmt w:val="bullet"/>
      <w:lvlText w:val="•"/>
      <w:lvlJc w:val="left"/>
      <w:pPr>
        <w:tabs>
          <w:tab w:val="num" w:pos="3600"/>
        </w:tabs>
        <w:ind w:left="3600" w:hanging="360"/>
      </w:pPr>
      <w:rPr>
        <w:rFonts w:ascii="Arial" w:hAnsi="Arial" w:hint="default"/>
      </w:rPr>
    </w:lvl>
    <w:lvl w:ilvl="5" w:tplc="D444B7FE" w:tentative="1">
      <w:start w:val="1"/>
      <w:numFmt w:val="bullet"/>
      <w:lvlText w:val="•"/>
      <w:lvlJc w:val="left"/>
      <w:pPr>
        <w:tabs>
          <w:tab w:val="num" w:pos="4320"/>
        </w:tabs>
        <w:ind w:left="4320" w:hanging="360"/>
      </w:pPr>
      <w:rPr>
        <w:rFonts w:ascii="Arial" w:hAnsi="Arial" w:hint="default"/>
      </w:rPr>
    </w:lvl>
    <w:lvl w:ilvl="6" w:tplc="0304241E" w:tentative="1">
      <w:start w:val="1"/>
      <w:numFmt w:val="bullet"/>
      <w:lvlText w:val="•"/>
      <w:lvlJc w:val="left"/>
      <w:pPr>
        <w:tabs>
          <w:tab w:val="num" w:pos="5040"/>
        </w:tabs>
        <w:ind w:left="5040" w:hanging="360"/>
      </w:pPr>
      <w:rPr>
        <w:rFonts w:ascii="Arial" w:hAnsi="Arial" w:hint="default"/>
      </w:rPr>
    </w:lvl>
    <w:lvl w:ilvl="7" w:tplc="F27288EE" w:tentative="1">
      <w:start w:val="1"/>
      <w:numFmt w:val="bullet"/>
      <w:lvlText w:val="•"/>
      <w:lvlJc w:val="left"/>
      <w:pPr>
        <w:tabs>
          <w:tab w:val="num" w:pos="5760"/>
        </w:tabs>
        <w:ind w:left="5760" w:hanging="360"/>
      </w:pPr>
      <w:rPr>
        <w:rFonts w:ascii="Arial" w:hAnsi="Arial" w:hint="default"/>
      </w:rPr>
    </w:lvl>
    <w:lvl w:ilvl="8" w:tplc="A88A5118" w:tentative="1">
      <w:start w:val="1"/>
      <w:numFmt w:val="bullet"/>
      <w:lvlText w:val="•"/>
      <w:lvlJc w:val="left"/>
      <w:pPr>
        <w:tabs>
          <w:tab w:val="num" w:pos="6480"/>
        </w:tabs>
        <w:ind w:left="6480" w:hanging="360"/>
      </w:pPr>
      <w:rPr>
        <w:rFonts w:ascii="Arial" w:hAnsi="Arial" w:hint="default"/>
      </w:rPr>
    </w:lvl>
  </w:abstractNum>
  <w:abstractNum w:abstractNumId="4">
    <w:nsid w:val="4E2B7F74"/>
    <w:multiLevelType w:val="multilevel"/>
    <w:tmpl w:val="C70E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20597"/>
    <w:multiLevelType w:val="hybridMultilevel"/>
    <w:tmpl w:val="56C4EE2C"/>
    <w:lvl w:ilvl="0" w:tplc="9418DEC6">
      <w:start w:val="1"/>
      <w:numFmt w:val="bullet"/>
      <w:lvlText w:val="•"/>
      <w:lvlJc w:val="left"/>
      <w:pPr>
        <w:tabs>
          <w:tab w:val="num" w:pos="720"/>
        </w:tabs>
        <w:ind w:left="720" w:hanging="360"/>
      </w:pPr>
      <w:rPr>
        <w:rFonts w:ascii="Arial" w:hAnsi="Arial" w:hint="default"/>
      </w:rPr>
    </w:lvl>
    <w:lvl w:ilvl="1" w:tplc="D3B43900" w:tentative="1">
      <w:start w:val="1"/>
      <w:numFmt w:val="bullet"/>
      <w:lvlText w:val="•"/>
      <w:lvlJc w:val="left"/>
      <w:pPr>
        <w:tabs>
          <w:tab w:val="num" w:pos="1440"/>
        </w:tabs>
        <w:ind w:left="1440" w:hanging="360"/>
      </w:pPr>
      <w:rPr>
        <w:rFonts w:ascii="Arial" w:hAnsi="Arial" w:hint="default"/>
      </w:rPr>
    </w:lvl>
    <w:lvl w:ilvl="2" w:tplc="13E6C43A" w:tentative="1">
      <w:start w:val="1"/>
      <w:numFmt w:val="bullet"/>
      <w:lvlText w:val="•"/>
      <w:lvlJc w:val="left"/>
      <w:pPr>
        <w:tabs>
          <w:tab w:val="num" w:pos="2160"/>
        </w:tabs>
        <w:ind w:left="2160" w:hanging="360"/>
      </w:pPr>
      <w:rPr>
        <w:rFonts w:ascii="Arial" w:hAnsi="Arial" w:hint="default"/>
      </w:rPr>
    </w:lvl>
    <w:lvl w:ilvl="3" w:tplc="696E2512" w:tentative="1">
      <w:start w:val="1"/>
      <w:numFmt w:val="bullet"/>
      <w:lvlText w:val="•"/>
      <w:lvlJc w:val="left"/>
      <w:pPr>
        <w:tabs>
          <w:tab w:val="num" w:pos="2880"/>
        </w:tabs>
        <w:ind w:left="2880" w:hanging="360"/>
      </w:pPr>
      <w:rPr>
        <w:rFonts w:ascii="Arial" w:hAnsi="Arial" w:hint="default"/>
      </w:rPr>
    </w:lvl>
    <w:lvl w:ilvl="4" w:tplc="A1969B60" w:tentative="1">
      <w:start w:val="1"/>
      <w:numFmt w:val="bullet"/>
      <w:lvlText w:val="•"/>
      <w:lvlJc w:val="left"/>
      <w:pPr>
        <w:tabs>
          <w:tab w:val="num" w:pos="3600"/>
        </w:tabs>
        <w:ind w:left="3600" w:hanging="360"/>
      </w:pPr>
      <w:rPr>
        <w:rFonts w:ascii="Arial" w:hAnsi="Arial" w:hint="default"/>
      </w:rPr>
    </w:lvl>
    <w:lvl w:ilvl="5" w:tplc="60FCFC82" w:tentative="1">
      <w:start w:val="1"/>
      <w:numFmt w:val="bullet"/>
      <w:lvlText w:val="•"/>
      <w:lvlJc w:val="left"/>
      <w:pPr>
        <w:tabs>
          <w:tab w:val="num" w:pos="4320"/>
        </w:tabs>
        <w:ind w:left="4320" w:hanging="360"/>
      </w:pPr>
      <w:rPr>
        <w:rFonts w:ascii="Arial" w:hAnsi="Arial" w:hint="default"/>
      </w:rPr>
    </w:lvl>
    <w:lvl w:ilvl="6" w:tplc="C4823FEA" w:tentative="1">
      <w:start w:val="1"/>
      <w:numFmt w:val="bullet"/>
      <w:lvlText w:val="•"/>
      <w:lvlJc w:val="left"/>
      <w:pPr>
        <w:tabs>
          <w:tab w:val="num" w:pos="5040"/>
        </w:tabs>
        <w:ind w:left="5040" w:hanging="360"/>
      </w:pPr>
      <w:rPr>
        <w:rFonts w:ascii="Arial" w:hAnsi="Arial" w:hint="default"/>
      </w:rPr>
    </w:lvl>
    <w:lvl w:ilvl="7" w:tplc="41689C84" w:tentative="1">
      <w:start w:val="1"/>
      <w:numFmt w:val="bullet"/>
      <w:lvlText w:val="•"/>
      <w:lvlJc w:val="left"/>
      <w:pPr>
        <w:tabs>
          <w:tab w:val="num" w:pos="5760"/>
        </w:tabs>
        <w:ind w:left="5760" w:hanging="360"/>
      </w:pPr>
      <w:rPr>
        <w:rFonts w:ascii="Arial" w:hAnsi="Arial" w:hint="default"/>
      </w:rPr>
    </w:lvl>
    <w:lvl w:ilvl="8" w:tplc="DC8C9988" w:tentative="1">
      <w:start w:val="1"/>
      <w:numFmt w:val="bullet"/>
      <w:lvlText w:val="•"/>
      <w:lvlJc w:val="left"/>
      <w:pPr>
        <w:tabs>
          <w:tab w:val="num" w:pos="6480"/>
        </w:tabs>
        <w:ind w:left="6480" w:hanging="360"/>
      </w:pPr>
      <w:rPr>
        <w:rFonts w:ascii="Arial" w:hAnsi="Arial" w:hint="default"/>
      </w:rPr>
    </w:lvl>
  </w:abstractNum>
  <w:abstractNum w:abstractNumId="6">
    <w:nsid w:val="59851B8A"/>
    <w:multiLevelType w:val="hybridMultilevel"/>
    <w:tmpl w:val="D58E370E"/>
    <w:lvl w:ilvl="0" w:tplc="8AFEC43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135098"/>
    <w:multiLevelType w:val="hybridMultilevel"/>
    <w:tmpl w:val="D58E370E"/>
    <w:lvl w:ilvl="0" w:tplc="8AFEC43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Nature Cell B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vzxvdzxsze2oet0w7var9od9wtf9xzrzvv&quot;&gt;CLMitophagyLibrary&lt;record-ids&gt;&lt;item&gt;1&lt;/item&gt;&lt;item&gt;2&lt;/item&gt;&lt;item&gt;4&lt;/item&gt;&lt;item&gt;5&lt;/item&gt;&lt;item&gt;7&lt;/item&gt;&lt;item&gt;8&lt;/item&gt;&lt;item&gt;10&lt;/item&gt;&lt;item&gt;13&lt;/item&gt;&lt;item&gt;15&lt;/item&gt;&lt;item&gt;18&lt;/item&gt;&lt;item&gt;19&lt;/item&gt;&lt;item&gt;20&lt;/item&gt;&lt;item&gt;22&lt;/item&gt;&lt;item&gt;32&lt;/item&gt;&lt;item&gt;38&lt;/item&gt;&lt;item&gt;49&lt;/item&gt;&lt;item&gt;57&lt;/item&gt;&lt;item&gt;81&lt;/item&gt;&lt;item&gt;82&lt;/item&gt;&lt;item&gt;83&lt;/item&gt;&lt;item&gt;84&lt;/item&gt;&lt;item&gt;96&lt;/item&gt;&lt;item&gt;122&lt;/item&gt;&lt;item&gt;167&lt;/item&gt;&lt;item&gt;170&lt;/item&gt;&lt;item&gt;192&lt;/item&gt;&lt;item&gt;215&lt;/item&gt;&lt;item&gt;216&lt;/item&gt;&lt;/record-ids&gt;&lt;/item&gt;&lt;/Libraries&gt;"/>
  </w:docVars>
  <w:rsids>
    <w:rsidRoot w:val="00982C31"/>
    <w:rsid w:val="0000198A"/>
    <w:rsid w:val="00004804"/>
    <w:rsid w:val="0000487D"/>
    <w:rsid w:val="00004B9C"/>
    <w:rsid w:val="00004DA3"/>
    <w:rsid w:val="0000697A"/>
    <w:rsid w:val="00007818"/>
    <w:rsid w:val="00007F0E"/>
    <w:rsid w:val="00010776"/>
    <w:rsid w:val="00013487"/>
    <w:rsid w:val="000154D3"/>
    <w:rsid w:val="000159A2"/>
    <w:rsid w:val="000179C0"/>
    <w:rsid w:val="00017CA6"/>
    <w:rsid w:val="000204B6"/>
    <w:rsid w:val="0002088A"/>
    <w:rsid w:val="00021F27"/>
    <w:rsid w:val="000223D9"/>
    <w:rsid w:val="00023063"/>
    <w:rsid w:val="000253B2"/>
    <w:rsid w:val="00025743"/>
    <w:rsid w:val="00025B85"/>
    <w:rsid w:val="000268B6"/>
    <w:rsid w:val="00027749"/>
    <w:rsid w:val="00030BCE"/>
    <w:rsid w:val="0003211B"/>
    <w:rsid w:val="000324C6"/>
    <w:rsid w:val="00034307"/>
    <w:rsid w:val="00035605"/>
    <w:rsid w:val="00035973"/>
    <w:rsid w:val="00037AF3"/>
    <w:rsid w:val="00037B8E"/>
    <w:rsid w:val="00040C5A"/>
    <w:rsid w:val="00041701"/>
    <w:rsid w:val="00041A05"/>
    <w:rsid w:val="0004295D"/>
    <w:rsid w:val="0004311C"/>
    <w:rsid w:val="00043B88"/>
    <w:rsid w:val="00045A8D"/>
    <w:rsid w:val="00046CEE"/>
    <w:rsid w:val="00047BFC"/>
    <w:rsid w:val="000520AE"/>
    <w:rsid w:val="0005266F"/>
    <w:rsid w:val="00054441"/>
    <w:rsid w:val="000548C0"/>
    <w:rsid w:val="000548D6"/>
    <w:rsid w:val="00054957"/>
    <w:rsid w:val="0005566C"/>
    <w:rsid w:val="000569D9"/>
    <w:rsid w:val="000576AC"/>
    <w:rsid w:val="00057A85"/>
    <w:rsid w:val="000606C2"/>
    <w:rsid w:val="00060DF0"/>
    <w:rsid w:val="00061F49"/>
    <w:rsid w:val="00062017"/>
    <w:rsid w:val="00062870"/>
    <w:rsid w:val="00063B6E"/>
    <w:rsid w:val="00063D61"/>
    <w:rsid w:val="00063E77"/>
    <w:rsid w:val="00065677"/>
    <w:rsid w:val="00066231"/>
    <w:rsid w:val="000672F9"/>
    <w:rsid w:val="00071F95"/>
    <w:rsid w:val="0007233D"/>
    <w:rsid w:val="0007273E"/>
    <w:rsid w:val="00073666"/>
    <w:rsid w:val="000745F4"/>
    <w:rsid w:val="0007468B"/>
    <w:rsid w:val="000754FE"/>
    <w:rsid w:val="00076C62"/>
    <w:rsid w:val="00076EC6"/>
    <w:rsid w:val="000801D7"/>
    <w:rsid w:val="000804DA"/>
    <w:rsid w:val="00080927"/>
    <w:rsid w:val="00081234"/>
    <w:rsid w:val="00081BF4"/>
    <w:rsid w:val="00082235"/>
    <w:rsid w:val="00083AC5"/>
    <w:rsid w:val="00083F72"/>
    <w:rsid w:val="00085FAF"/>
    <w:rsid w:val="00087CF2"/>
    <w:rsid w:val="00087F7A"/>
    <w:rsid w:val="000903DC"/>
    <w:rsid w:val="00090C4E"/>
    <w:rsid w:val="00093548"/>
    <w:rsid w:val="000948BC"/>
    <w:rsid w:val="000953FF"/>
    <w:rsid w:val="000955E5"/>
    <w:rsid w:val="00097956"/>
    <w:rsid w:val="000A0710"/>
    <w:rsid w:val="000A223B"/>
    <w:rsid w:val="000A3B57"/>
    <w:rsid w:val="000A45F1"/>
    <w:rsid w:val="000A47E2"/>
    <w:rsid w:val="000A6C13"/>
    <w:rsid w:val="000A743E"/>
    <w:rsid w:val="000A75AF"/>
    <w:rsid w:val="000B0764"/>
    <w:rsid w:val="000B1FC4"/>
    <w:rsid w:val="000B2652"/>
    <w:rsid w:val="000B3B4E"/>
    <w:rsid w:val="000B542C"/>
    <w:rsid w:val="000B6BB7"/>
    <w:rsid w:val="000B7D6B"/>
    <w:rsid w:val="000C0D47"/>
    <w:rsid w:val="000C1631"/>
    <w:rsid w:val="000C3094"/>
    <w:rsid w:val="000C342D"/>
    <w:rsid w:val="000C361A"/>
    <w:rsid w:val="000C4208"/>
    <w:rsid w:val="000C5789"/>
    <w:rsid w:val="000C78AE"/>
    <w:rsid w:val="000D0BC3"/>
    <w:rsid w:val="000D3E20"/>
    <w:rsid w:val="000D648B"/>
    <w:rsid w:val="000D67CD"/>
    <w:rsid w:val="000D6E68"/>
    <w:rsid w:val="000D707B"/>
    <w:rsid w:val="000D76F2"/>
    <w:rsid w:val="000D7B4D"/>
    <w:rsid w:val="000D7FC4"/>
    <w:rsid w:val="000E0D36"/>
    <w:rsid w:val="000E2BF5"/>
    <w:rsid w:val="000E3DA2"/>
    <w:rsid w:val="000E4B7C"/>
    <w:rsid w:val="000E5FAF"/>
    <w:rsid w:val="000E660A"/>
    <w:rsid w:val="000E6624"/>
    <w:rsid w:val="000E664C"/>
    <w:rsid w:val="000E769B"/>
    <w:rsid w:val="000E7965"/>
    <w:rsid w:val="000F2D55"/>
    <w:rsid w:val="000F37B0"/>
    <w:rsid w:val="000F3B80"/>
    <w:rsid w:val="000F400A"/>
    <w:rsid w:val="000F53E0"/>
    <w:rsid w:val="000F644D"/>
    <w:rsid w:val="000F7D49"/>
    <w:rsid w:val="0010090B"/>
    <w:rsid w:val="00101F83"/>
    <w:rsid w:val="00102E50"/>
    <w:rsid w:val="001049F0"/>
    <w:rsid w:val="00104BCE"/>
    <w:rsid w:val="001054FA"/>
    <w:rsid w:val="00106523"/>
    <w:rsid w:val="0010694A"/>
    <w:rsid w:val="00106DAD"/>
    <w:rsid w:val="00106E7F"/>
    <w:rsid w:val="0010726F"/>
    <w:rsid w:val="00110D54"/>
    <w:rsid w:val="00111FB6"/>
    <w:rsid w:val="00114466"/>
    <w:rsid w:val="00116FA7"/>
    <w:rsid w:val="00123166"/>
    <w:rsid w:val="00123DEF"/>
    <w:rsid w:val="00124A75"/>
    <w:rsid w:val="0012734A"/>
    <w:rsid w:val="0013016F"/>
    <w:rsid w:val="00131236"/>
    <w:rsid w:val="00132269"/>
    <w:rsid w:val="00132833"/>
    <w:rsid w:val="001340B6"/>
    <w:rsid w:val="001347E8"/>
    <w:rsid w:val="001348A1"/>
    <w:rsid w:val="001374CF"/>
    <w:rsid w:val="0014199E"/>
    <w:rsid w:val="001432DD"/>
    <w:rsid w:val="00143A80"/>
    <w:rsid w:val="00144DC5"/>
    <w:rsid w:val="001458CE"/>
    <w:rsid w:val="001459EC"/>
    <w:rsid w:val="001460A8"/>
    <w:rsid w:val="00146B66"/>
    <w:rsid w:val="00152A22"/>
    <w:rsid w:val="001543CA"/>
    <w:rsid w:val="00155229"/>
    <w:rsid w:val="001568C0"/>
    <w:rsid w:val="00156A04"/>
    <w:rsid w:val="00156D58"/>
    <w:rsid w:val="00157EA5"/>
    <w:rsid w:val="0016031E"/>
    <w:rsid w:val="00160587"/>
    <w:rsid w:val="00160E71"/>
    <w:rsid w:val="0016132D"/>
    <w:rsid w:val="001614D9"/>
    <w:rsid w:val="001636D1"/>
    <w:rsid w:val="00163761"/>
    <w:rsid w:val="001657BD"/>
    <w:rsid w:val="00166038"/>
    <w:rsid w:val="0016687E"/>
    <w:rsid w:val="00166997"/>
    <w:rsid w:val="001669FB"/>
    <w:rsid w:val="0016700B"/>
    <w:rsid w:val="0017018A"/>
    <w:rsid w:val="00171A8C"/>
    <w:rsid w:val="00171D5A"/>
    <w:rsid w:val="00172C20"/>
    <w:rsid w:val="00172CCF"/>
    <w:rsid w:val="00172EC1"/>
    <w:rsid w:val="001763A8"/>
    <w:rsid w:val="001778EF"/>
    <w:rsid w:val="00177B23"/>
    <w:rsid w:val="00177FD1"/>
    <w:rsid w:val="001826A2"/>
    <w:rsid w:val="00182CE8"/>
    <w:rsid w:val="00184CEE"/>
    <w:rsid w:val="00193526"/>
    <w:rsid w:val="001947A2"/>
    <w:rsid w:val="00194AF6"/>
    <w:rsid w:val="001953BC"/>
    <w:rsid w:val="00195929"/>
    <w:rsid w:val="00195D49"/>
    <w:rsid w:val="00196806"/>
    <w:rsid w:val="00197985"/>
    <w:rsid w:val="00197C43"/>
    <w:rsid w:val="00197C48"/>
    <w:rsid w:val="00197F7B"/>
    <w:rsid w:val="001A0249"/>
    <w:rsid w:val="001A041C"/>
    <w:rsid w:val="001A0865"/>
    <w:rsid w:val="001A0E14"/>
    <w:rsid w:val="001A379B"/>
    <w:rsid w:val="001A3DFF"/>
    <w:rsid w:val="001A3F90"/>
    <w:rsid w:val="001A4FFE"/>
    <w:rsid w:val="001A5217"/>
    <w:rsid w:val="001A5CD5"/>
    <w:rsid w:val="001A650F"/>
    <w:rsid w:val="001B064A"/>
    <w:rsid w:val="001B0CC2"/>
    <w:rsid w:val="001B2122"/>
    <w:rsid w:val="001B2670"/>
    <w:rsid w:val="001B5B47"/>
    <w:rsid w:val="001B5EC4"/>
    <w:rsid w:val="001B7D39"/>
    <w:rsid w:val="001C0E9D"/>
    <w:rsid w:val="001C21FB"/>
    <w:rsid w:val="001D1555"/>
    <w:rsid w:val="001D1AD5"/>
    <w:rsid w:val="001D2709"/>
    <w:rsid w:val="001D2A4E"/>
    <w:rsid w:val="001D3729"/>
    <w:rsid w:val="001D3A5B"/>
    <w:rsid w:val="001D3E57"/>
    <w:rsid w:val="001D4654"/>
    <w:rsid w:val="001D4E17"/>
    <w:rsid w:val="001D66E0"/>
    <w:rsid w:val="001D6DD9"/>
    <w:rsid w:val="001D76B3"/>
    <w:rsid w:val="001D7A8B"/>
    <w:rsid w:val="001E00CC"/>
    <w:rsid w:val="001E043D"/>
    <w:rsid w:val="001E1DEB"/>
    <w:rsid w:val="001E1ED5"/>
    <w:rsid w:val="001E1EED"/>
    <w:rsid w:val="001E4C25"/>
    <w:rsid w:val="001E5931"/>
    <w:rsid w:val="001E6784"/>
    <w:rsid w:val="001E7F6C"/>
    <w:rsid w:val="001F02AB"/>
    <w:rsid w:val="001F1423"/>
    <w:rsid w:val="001F2EC0"/>
    <w:rsid w:val="001F3ED6"/>
    <w:rsid w:val="001F40CE"/>
    <w:rsid w:val="001F7CE6"/>
    <w:rsid w:val="00200AAD"/>
    <w:rsid w:val="0020181D"/>
    <w:rsid w:val="00201C05"/>
    <w:rsid w:val="002020A6"/>
    <w:rsid w:val="00202304"/>
    <w:rsid w:val="0020260E"/>
    <w:rsid w:val="00205A11"/>
    <w:rsid w:val="002064A2"/>
    <w:rsid w:val="00206838"/>
    <w:rsid w:val="0020729C"/>
    <w:rsid w:val="002102A0"/>
    <w:rsid w:val="00210780"/>
    <w:rsid w:val="00212236"/>
    <w:rsid w:val="002123BC"/>
    <w:rsid w:val="002125AE"/>
    <w:rsid w:val="00212BD4"/>
    <w:rsid w:val="00212BE6"/>
    <w:rsid w:val="002132E0"/>
    <w:rsid w:val="00213E9E"/>
    <w:rsid w:val="0021500C"/>
    <w:rsid w:val="00215C0A"/>
    <w:rsid w:val="002160E0"/>
    <w:rsid w:val="002165B3"/>
    <w:rsid w:val="00216E13"/>
    <w:rsid w:val="00217495"/>
    <w:rsid w:val="00220FAC"/>
    <w:rsid w:val="002217C3"/>
    <w:rsid w:val="00221CA0"/>
    <w:rsid w:val="0022351F"/>
    <w:rsid w:val="00226475"/>
    <w:rsid w:val="00231ED2"/>
    <w:rsid w:val="00232775"/>
    <w:rsid w:val="002408D6"/>
    <w:rsid w:val="0024218E"/>
    <w:rsid w:val="00243249"/>
    <w:rsid w:val="00243D66"/>
    <w:rsid w:val="00244789"/>
    <w:rsid w:val="00246122"/>
    <w:rsid w:val="00246E21"/>
    <w:rsid w:val="002478A4"/>
    <w:rsid w:val="0025181B"/>
    <w:rsid w:val="00252532"/>
    <w:rsid w:val="002529E4"/>
    <w:rsid w:val="00253F9E"/>
    <w:rsid w:val="00254E99"/>
    <w:rsid w:val="00255DB2"/>
    <w:rsid w:val="00256236"/>
    <w:rsid w:val="00260323"/>
    <w:rsid w:val="00260D91"/>
    <w:rsid w:val="0026530C"/>
    <w:rsid w:val="00265E69"/>
    <w:rsid w:val="00265FB3"/>
    <w:rsid w:val="00266323"/>
    <w:rsid w:val="00266F24"/>
    <w:rsid w:val="00274A71"/>
    <w:rsid w:val="002779D4"/>
    <w:rsid w:val="00280139"/>
    <w:rsid w:val="002813D0"/>
    <w:rsid w:val="00283831"/>
    <w:rsid w:val="00283A92"/>
    <w:rsid w:val="00284666"/>
    <w:rsid w:val="00284B2B"/>
    <w:rsid w:val="00285005"/>
    <w:rsid w:val="002854CB"/>
    <w:rsid w:val="00287F33"/>
    <w:rsid w:val="00290256"/>
    <w:rsid w:val="00294F16"/>
    <w:rsid w:val="0029505C"/>
    <w:rsid w:val="00295411"/>
    <w:rsid w:val="002A17F4"/>
    <w:rsid w:val="002A1901"/>
    <w:rsid w:val="002A24FF"/>
    <w:rsid w:val="002A26F1"/>
    <w:rsid w:val="002A301F"/>
    <w:rsid w:val="002A4FF6"/>
    <w:rsid w:val="002A628F"/>
    <w:rsid w:val="002A73E3"/>
    <w:rsid w:val="002B2733"/>
    <w:rsid w:val="002B2749"/>
    <w:rsid w:val="002B299D"/>
    <w:rsid w:val="002B2C3D"/>
    <w:rsid w:val="002B42E8"/>
    <w:rsid w:val="002B5170"/>
    <w:rsid w:val="002B62CA"/>
    <w:rsid w:val="002B6659"/>
    <w:rsid w:val="002B6794"/>
    <w:rsid w:val="002B71EA"/>
    <w:rsid w:val="002C1FC9"/>
    <w:rsid w:val="002C202E"/>
    <w:rsid w:val="002C2721"/>
    <w:rsid w:val="002C4C6F"/>
    <w:rsid w:val="002D2A2A"/>
    <w:rsid w:val="002D3AA1"/>
    <w:rsid w:val="002D48EF"/>
    <w:rsid w:val="002D56E3"/>
    <w:rsid w:val="002D57D8"/>
    <w:rsid w:val="002D78F0"/>
    <w:rsid w:val="002E025C"/>
    <w:rsid w:val="002E0464"/>
    <w:rsid w:val="002E14CC"/>
    <w:rsid w:val="002E2214"/>
    <w:rsid w:val="002F0BE0"/>
    <w:rsid w:val="002F0EF8"/>
    <w:rsid w:val="002F1AA3"/>
    <w:rsid w:val="002F382D"/>
    <w:rsid w:val="002F417F"/>
    <w:rsid w:val="002F4FE2"/>
    <w:rsid w:val="002F798A"/>
    <w:rsid w:val="0030094A"/>
    <w:rsid w:val="00300998"/>
    <w:rsid w:val="003026B2"/>
    <w:rsid w:val="003069C6"/>
    <w:rsid w:val="003073A2"/>
    <w:rsid w:val="00307BDA"/>
    <w:rsid w:val="00310475"/>
    <w:rsid w:val="003111A8"/>
    <w:rsid w:val="003122AC"/>
    <w:rsid w:val="0031377F"/>
    <w:rsid w:val="00314577"/>
    <w:rsid w:val="00315E3C"/>
    <w:rsid w:val="00316991"/>
    <w:rsid w:val="00316C2A"/>
    <w:rsid w:val="003174F4"/>
    <w:rsid w:val="003176CC"/>
    <w:rsid w:val="003215F1"/>
    <w:rsid w:val="00321880"/>
    <w:rsid w:val="00321969"/>
    <w:rsid w:val="00321CF9"/>
    <w:rsid w:val="003235E0"/>
    <w:rsid w:val="003242BB"/>
    <w:rsid w:val="003257D5"/>
    <w:rsid w:val="00325F56"/>
    <w:rsid w:val="00326105"/>
    <w:rsid w:val="003278DD"/>
    <w:rsid w:val="0033046C"/>
    <w:rsid w:val="003307B0"/>
    <w:rsid w:val="00330DAA"/>
    <w:rsid w:val="003315EB"/>
    <w:rsid w:val="0033165A"/>
    <w:rsid w:val="00331D10"/>
    <w:rsid w:val="00331E2F"/>
    <w:rsid w:val="00332028"/>
    <w:rsid w:val="003324CD"/>
    <w:rsid w:val="00333438"/>
    <w:rsid w:val="003342CB"/>
    <w:rsid w:val="00334EDB"/>
    <w:rsid w:val="003359EE"/>
    <w:rsid w:val="00336904"/>
    <w:rsid w:val="00336977"/>
    <w:rsid w:val="003376B7"/>
    <w:rsid w:val="00337C58"/>
    <w:rsid w:val="00340C57"/>
    <w:rsid w:val="003411EA"/>
    <w:rsid w:val="003418E9"/>
    <w:rsid w:val="00342396"/>
    <w:rsid w:val="00342EC6"/>
    <w:rsid w:val="00343442"/>
    <w:rsid w:val="00343F1D"/>
    <w:rsid w:val="00344292"/>
    <w:rsid w:val="00344E35"/>
    <w:rsid w:val="003461CE"/>
    <w:rsid w:val="00346DA5"/>
    <w:rsid w:val="00346FB4"/>
    <w:rsid w:val="003507A1"/>
    <w:rsid w:val="0035151A"/>
    <w:rsid w:val="003522A3"/>
    <w:rsid w:val="00352BD9"/>
    <w:rsid w:val="0035326A"/>
    <w:rsid w:val="00353B26"/>
    <w:rsid w:val="003544AA"/>
    <w:rsid w:val="00354C36"/>
    <w:rsid w:val="00354C68"/>
    <w:rsid w:val="0035566C"/>
    <w:rsid w:val="00355DD7"/>
    <w:rsid w:val="003562B9"/>
    <w:rsid w:val="003568C8"/>
    <w:rsid w:val="003569F2"/>
    <w:rsid w:val="00361FE0"/>
    <w:rsid w:val="00362275"/>
    <w:rsid w:val="0036271C"/>
    <w:rsid w:val="003632CF"/>
    <w:rsid w:val="00364030"/>
    <w:rsid w:val="00364CBB"/>
    <w:rsid w:val="00366886"/>
    <w:rsid w:val="00366E39"/>
    <w:rsid w:val="00367BE1"/>
    <w:rsid w:val="00371178"/>
    <w:rsid w:val="003711D5"/>
    <w:rsid w:val="0037183B"/>
    <w:rsid w:val="003745C5"/>
    <w:rsid w:val="00375F7D"/>
    <w:rsid w:val="003760B5"/>
    <w:rsid w:val="00376580"/>
    <w:rsid w:val="00376D2D"/>
    <w:rsid w:val="00381738"/>
    <w:rsid w:val="00382E5E"/>
    <w:rsid w:val="003842AA"/>
    <w:rsid w:val="003848AB"/>
    <w:rsid w:val="00384A11"/>
    <w:rsid w:val="003856D1"/>
    <w:rsid w:val="003860DA"/>
    <w:rsid w:val="003877C7"/>
    <w:rsid w:val="0039054F"/>
    <w:rsid w:val="00390D81"/>
    <w:rsid w:val="00392916"/>
    <w:rsid w:val="00393C98"/>
    <w:rsid w:val="00395345"/>
    <w:rsid w:val="00396311"/>
    <w:rsid w:val="00396468"/>
    <w:rsid w:val="0039793D"/>
    <w:rsid w:val="003A07CC"/>
    <w:rsid w:val="003A148D"/>
    <w:rsid w:val="003A1910"/>
    <w:rsid w:val="003A268E"/>
    <w:rsid w:val="003A41B0"/>
    <w:rsid w:val="003A436F"/>
    <w:rsid w:val="003A6186"/>
    <w:rsid w:val="003A6419"/>
    <w:rsid w:val="003B00E1"/>
    <w:rsid w:val="003B02FA"/>
    <w:rsid w:val="003B0BFD"/>
    <w:rsid w:val="003B3B2A"/>
    <w:rsid w:val="003B5465"/>
    <w:rsid w:val="003B6321"/>
    <w:rsid w:val="003B6D98"/>
    <w:rsid w:val="003B7067"/>
    <w:rsid w:val="003C0CD6"/>
    <w:rsid w:val="003C1CF9"/>
    <w:rsid w:val="003C39FF"/>
    <w:rsid w:val="003C4005"/>
    <w:rsid w:val="003C4A41"/>
    <w:rsid w:val="003C4EB9"/>
    <w:rsid w:val="003C51AE"/>
    <w:rsid w:val="003C5E40"/>
    <w:rsid w:val="003D0AA1"/>
    <w:rsid w:val="003D1211"/>
    <w:rsid w:val="003D3283"/>
    <w:rsid w:val="003D3D55"/>
    <w:rsid w:val="003D3F49"/>
    <w:rsid w:val="003D421B"/>
    <w:rsid w:val="003D514D"/>
    <w:rsid w:val="003E154C"/>
    <w:rsid w:val="003E2749"/>
    <w:rsid w:val="003E2BFF"/>
    <w:rsid w:val="003E47ED"/>
    <w:rsid w:val="003E4A6E"/>
    <w:rsid w:val="003E4F92"/>
    <w:rsid w:val="003E50C7"/>
    <w:rsid w:val="003E535B"/>
    <w:rsid w:val="003E5A61"/>
    <w:rsid w:val="003E6BFA"/>
    <w:rsid w:val="003E765B"/>
    <w:rsid w:val="003F08E9"/>
    <w:rsid w:val="003F1E2F"/>
    <w:rsid w:val="003F2712"/>
    <w:rsid w:val="003F3545"/>
    <w:rsid w:val="003F4E67"/>
    <w:rsid w:val="004004C6"/>
    <w:rsid w:val="00400C20"/>
    <w:rsid w:val="004026CB"/>
    <w:rsid w:val="004036E4"/>
    <w:rsid w:val="00405993"/>
    <w:rsid w:val="00406432"/>
    <w:rsid w:val="00410072"/>
    <w:rsid w:val="0041104C"/>
    <w:rsid w:val="00411ADD"/>
    <w:rsid w:val="004124A7"/>
    <w:rsid w:val="00412D3F"/>
    <w:rsid w:val="00414E0B"/>
    <w:rsid w:val="00415891"/>
    <w:rsid w:val="00416BFE"/>
    <w:rsid w:val="00416CF8"/>
    <w:rsid w:val="00416E68"/>
    <w:rsid w:val="00417057"/>
    <w:rsid w:val="0041753B"/>
    <w:rsid w:val="0042582A"/>
    <w:rsid w:val="0042602D"/>
    <w:rsid w:val="004267B7"/>
    <w:rsid w:val="00426C13"/>
    <w:rsid w:val="00430D0A"/>
    <w:rsid w:val="00430D43"/>
    <w:rsid w:val="00430E72"/>
    <w:rsid w:val="004311B9"/>
    <w:rsid w:val="004313F7"/>
    <w:rsid w:val="0043236D"/>
    <w:rsid w:val="00433125"/>
    <w:rsid w:val="00433772"/>
    <w:rsid w:val="00433D87"/>
    <w:rsid w:val="004369F0"/>
    <w:rsid w:val="00440B0F"/>
    <w:rsid w:val="00441B0A"/>
    <w:rsid w:val="00443832"/>
    <w:rsid w:val="00443E92"/>
    <w:rsid w:val="0044493C"/>
    <w:rsid w:val="00445DCB"/>
    <w:rsid w:val="0044730D"/>
    <w:rsid w:val="00447804"/>
    <w:rsid w:val="0045065C"/>
    <w:rsid w:val="00451106"/>
    <w:rsid w:val="0045112F"/>
    <w:rsid w:val="0045316A"/>
    <w:rsid w:val="004542BA"/>
    <w:rsid w:val="004542D0"/>
    <w:rsid w:val="004561EE"/>
    <w:rsid w:val="0045644F"/>
    <w:rsid w:val="004574D5"/>
    <w:rsid w:val="00460D61"/>
    <w:rsid w:val="00460E1F"/>
    <w:rsid w:val="00461546"/>
    <w:rsid w:val="00461D8C"/>
    <w:rsid w:val="0046254F"/>
    <w:rsid w:val="0046414C"/>
    <w:rsid w:val="004642A0"/>
    <w:rsid w:val="00464E98"/>
    <w:rsid w:val="00465DB7"/>
    <w:rsid w:val="00466A2E"/>
    <w:rsid w:val="004674AC"/>
    <w:rsid w:val="0047014E"/>
    <w:rsid w:val="00470AB2"/>
    <w:rsid w:val="0047219C"/>
    <w:rsid w:val="00472B81"/>
    <w:rsid w:val="00473014"/>
    <w:rsid w:val="00473543"/>
    <w:rsid w:val="0047585F"/>
    <w:rsid w:val="004774CC"/>
    <w:rsid w:val="004810D8"/>
    <w:rsid w:val="00481264"/>
    <w:rsid w:val="004812A5"/>
    <w:rsid w:val="00482380"/>
    <w:rsid w:val="004845DE"/>
    <w:rsid w:val="004854C0"/>
    <w:rsid w:val="004855EB"/>
    <w:rsid w:val="00485E84"/>
    <w:rsid w:val="0048698B"/>
    <w:rsid w:val="00486AF0"/>
    <w:rsid w:val="00486BCC"/>
    <w:rsid w:val="00486C95"/>
    <w:rsid w:val="0049002D"/>
    <w:rsid w:val="00490074"/>
    <w:rsid w:val="0049045B"/>
    <w:rsid w:val="00490567"/>
    <w:rsid w:val="004909C0"/>
    <w:rsid w:val="004916B5"/>
    <w:rsid w:val="004933BA"/>
    <w:rsid w:val="00493F8D"/>
    <w:rsid w:val="00496897"/>
    <w:rsid w:val="00496CA4"/>
    <w:rsid w:val="00496DF7"/>
    <w:rsid w:val="00497B1D"/>
    <w:rsid w:val="00497DD8"/>
    <w:rsid w:val="004A0189"/>
    <w:rsid w:val="004A13A9"/>
    <w:rsid w:val="004A2468"/>
    <w:rsid w:val="004A349E"/>
    <w:rsid w:val="004A3512"/>
    <w:rsid w:val="004A4D9E"/>
    <w:rsid w:val="004A748F"/>
    <w:rsid w:val="004A7D4B"/>
    <w:rsid w:val="004B0C1D"/>
    <w:rsid w:val="004B1C58"/>
    <w:rsid w:val="004B226C"/>
    <w:rsid w:val="004B2902"/>
    <w:rsid w:val="004B45AE"/>
    <w:rsid w:val="004B489A"/>
    <w:rsid w:val="004B52B9"/>
    <w:rsid w:val="004B62D0"/>
    <w:rsid w:val="004C1431"/>
    <w:rsid w:val="004C2A7E"/>
    <w:rsid w:val="004C3F93"/>
    <w:rsid w:val="004C6241"/>
    <w:rsid w:val="004D1116"/>
    <w:rsid w:val="004D123C"/>
    <w:rsid w:val="004D1AC4"/>
    <w:rsid w:val="004D365D"/>
    <w:rsid w:val="004D3C1C"/>
    <w:rsid w:val="004D40CE"/>
    <w:rsid w:val="004D5DB8"/>
    <w:rsid w:val="004D5FE0"/>
    <w:rsid w:val="004D70A2"/>
    <w:rsid w:val="004D70E2"/>
    <w:rsid w:val="004D719E"/>
    <w:rsid w:val="004D7E69"/>
    <w:rsid w:val="004D7EFF"/>
    <w:rsid w:val="004E3FC3"/>
    <w:rsid w:val="004E5941"/>
    <w:rsid w:val="004E599A"/>
    <w:rsid w:val="004E6115"/>
    <w:rsid w:val="004E6E96"/>
    <w:rsid w:val="004E7744"/>
    <w:rsid w:val="004F01EC"/>
    <w:rsid w:val="004F06C9"/>
    <w:rsid w:val="004F0C08"/>
    <w:rsid w:val="004F0E46"/>
    <w:rsid w:val="004F1301"/>
    <w:rsid w:val="004F28DC"/>
    <w:rsid w:val="004F42D3"/>
    <w:rsid w:val="004F6B53"/>
    <w:rsid w:val="004F6BB3"/>
    <w:rsid w:val="004F7783"/>
    <w:rsid w:val="005000A3"/>
    <w:rsid w:val="005008F8"/>
    <w:rsid w:val="005015DF"/>
    <w:rsid w:val="00501F5B"/>
    <w:rsid w:val="00502697"/>
    <w:rsid w:val="005042FE"/>
    <w:rsid w:val="00506E75"/>
    <w:rsid w:val="00507A77"/>
    <w:rsid w:val="00507E62"/>
    <w:rsid w:val="005100CA"/>
    <w:rsid w:val="00510139"/>
    <w:rsid w:val="00510329"/>
    <w:rsid w:val="0051092A"/>
    <w:rsid w:val="00511604"/>
    <w:rsid w:val="00515586"/>
    <w:rsid w:val="0051791E"/>
    <w:rsid w:val="005200D6"/>
    <w:rsid w:val="00521443"/>
    <w:rsid w:val="0052155B"/>
    <w:rsid w:val="00522619"/>
    <w:rsid w:val="005244B5"/>
    <w:rsid w:val="00525999"/>
    <w:rsid w:val="00526305"/>
    <w:rsid w:val="005310F6"/>
    <w:rsid w:val="00531E53"/>
    <w:rsid w:val="00533A57"/>
    <w:rsid w:val="005341AE"/>
    <w:rsid w:val="00536C40"/>
    <w:rsid w:val="00540380"/>
    <w:rsid w:val="00540F37"/>
    <w:rsid w:val="005411B9"/>
    <w:rsid w:val="00541CED"/>
    <w:rsid w:val="0054252A"/>
    <w:rsid w:val="005446AE"/>
    <w:rsid w:val="00544CF1"/>
    <w:rsid w:val="00546B03"/>
    <w:rsid w:val="0054712F"/>
    <w:rsid w:val="00547E91"/>
    <w:rsid w:val="00550365"/>
    <w:rsid w:val="005511AF"/>
    <w:rsid w:val="00553A2D"/>
    <w:rsid w:val="00553D80"/>
    <w:rsid w:val="00555185"/>
    <w:rsid w:val="00560D91"/>
    <w:rsid w:val="00560ED5"/>
    <w:rsid w:val="005659A2"/>
    <w:rsid w:val="00566645"/>
    <w:rsid w:val="00566962"/>
    <w:rsid w:val="00567355"/>
    <w:rsid w:val="00567E34"/>
    <w:rsid w:val="00570394"/>
    <w:rsid w:val="00571DC3"/>
    <w:rsid w:val="0057278B"/>
    <w:rsid w:val="005729D1"/>
    <w:rsid w:val="00572B10"/>
    <w:rsid w:val="00573A04"/>
    <w:rsid w:val="00573D8F"/>
    <w:rsid w:val="00574165"/>
    <w:rsid w:val="00582383"/>
    <w:rsid w:val="00582796"/>
    <w:rsid w:val="005830FA"/>
    <w:rsid w:val="0058351B"/>
    <w:rsid w:val="005856FD"/>
    <w:rsid w:val="00585AAE"/>
    <w:rsid w:val="005865BA"/>
    <w:rsid w:val="00586CD6"/>
    <w:rsid w:val="00587337"/>
    <w:rsid w:val="00590102"/>
    <w:rsid w:val="0059238F"/>
    <w:rsid w:val="00592BBF"/>
    <w:rsid w:val="00593DA4"/>
    <w:rsid w:val="0059518F"/>
    <w:rsid w:val="00595A4D"/>
    <w:rsid w:val="00595E56"/>
    <w:rsid w:val="00596D4D"/>
    <w:rsid w:val="005A0D3D"/>
    <w:rsid w:val="005A3483"/>
    <w:rsid w:val="005A3F1C"/>
    <w:rsid w:val="005A538C"/>
    <w:rsid w:val="005A55F4"/>
    <w:rsid w:val="005A6F30"/>
    <w:rsid w:val="005A7646"/>
    <w:rsid w:val="005A7BDD"/>
    <w:rsid w:val="005B1543"/>
    <w:rsid w:val="005B2C73"/>
    <w:rsid w:val="005B4D5F"/>
    <w:rsid w:val="005B6F98"/>
    <w:rsid w:val="005B71AC"/>
    <w:rsid w:val="005B7967"/>
    <w:rsid w:val="005B7DAD"/>
    <w:rsid w:val="005C02A0"/>
    <w:rsid w:val="005C02D2"/>
    <w:rsid w:val="005C160B"/>
    <w:rsid w:val="005C1640"/>
    <w:rsid w:val="005C1DAB"/>
    <w:rsid w:val="005C1F98"/>
    <w:rsid w:val="005C32F5"/>
    <w:rsid w:val="005C3F63"/>
    <w:rsid w:val="005C4746"/>
    <w:rsid w:val="005C6F4C"/>
    <w:rsid w:val="005D00C6"/>
    <w:rsid w:val="005D46DC"/>
    <w:rsid w:val="005D5266"/>
    <w:rsid w:val="005D6905"/>
    <w:rsid w:val="005D6E81"/>
    <w:rsid w:val="005D76D8"/>
    <w:rsid w:val="005E08A1"/>
    <w:rsid w:val="005E41CE"/>
    <w:rsid w:val="005E48C7"/>
    <w:rsid w:val="005E4C91"/>
    <w:rsid w:val="005E636F"/>
    <w:rsid w:val="005F04C8"/>
    <w:rsid w:val="005F093A"/>
    <w:rsid w:val="005F0F31"/>
    <w:rsid w:val="005F1FBC"/>
    <w:rsid w:val="005F333A"/>
    <w:rsid w:val="005F4DB5"/>
    <w:rsid w:val="005F4DB9"/>
    <w:rsid w:val="005F6832"/>
    <w:rsid w:val="005F6D17"/>
    <w:rsid w:val="005F6ED3"/>
    <w:rsid w:val="005F7D34"/>
    <w:rsid w:val="00600643"/>
    <w:rsid w:val="006027ED"/>
    <w:rsid w:val="00604AAC"/>
    <w:rsid w:val="00604ED6"/>
    <w:rsid w:val="00605A13"/>
    <w:rsid w:val="0060629C"/>
    <w:rsid w:val="0060671E"/>
    <w:rsid w:val="00611180"/>
    <w:rsid w:val="00611F6D"/>
    <w:rsid w:val="006127C9"/>
    <w:rsid w:val="00612AB2"/>
    <w:rsid w:val="00615871"/>
    <w:rsid w:val="00615C57"/>
    <w:rsid w:val="00615E77"/>
    <w:rsid w:val="00616066"/>
    <w:rsid w:val="00616364"/>
    <w:rsid w:val="006163D2"/>
    <w:rsid w:val="00616596"/>
    <w:rsid w:val="00616BCC"/>
    <w:rsid w:val="00620F45"/>
    <w:rsid w:val="006218EA"/>
    <w:rsid w:val="00622500"/>
    <w:rsid w:val="00623627"/>
    <w:rsid w:val="00623DD7"/>
    <w:rsid w:val="00625EEE"/>
    <w:rsid w:val="00626D72"/>
    <w:rsid w:val="0063013F"/>
    <w:rsid w:val="00632CDF"/>
    <w:rsid w:val="006352A3"/>
    <w:rsid w:val="0063576A"/>
    <w:rsid w:val="00635B63"/>
    <w:rsid w:val="00636590"/>
    <w:rsid w:val="006373EB"/>
    <w:rsid w:val="00640035"/>
    <w:rsid w:val="00640A2F"/>
    <w:rsid w:val="00640F80"/>
    <w:rsid w:val="006418ED"/>
    <w:rsid w:val="00641FA5"/>
    <w:rsid w:val="0064269C"/>
    <w:rsid w:val="00642E6D"/>
    <w:rsid w:val="006443E2"/>
    <w:rsid w:val="00647490"/>
    <w:rsid w:val="00652315"/>
    <w:rsid w:val="00654437"/>
    <w:rsid w:val="00654E5A"/>
    <w:rsid w:val="00655194"/>
    <w:rsid w:val="006555FC"/>
    <w:rsid w:val="006556EF"/>
    <w:rsid w:val="006610CE"/>
    <w:rsid w:val="00662220"/>
    <w:rsid w:val="00664BCB"/>
    <w:rsid w:val="00664F28"/>
    <w:rsid w:val="00665360"/>
    <w:rsid w:val="00665F4C"/>
    <w:rsid w:val="00666E28"/>
    <w:rsid w:val="00667730"/>
    <w:rsid w:val="006706A4"/>
    <w:rsid w:val="00672F39"/>
    <w:rsid w:val="00672FEB"/>
    <w:rsid w:val="006769AC"/>
    <w:rsid w:val="00680B48"/>
    <w:rsid w:val="00680B9B"/>
    <w:rsid w:val="0068155D"/>
    <w:rsid w:val="00682DCA"/>
    <w:rsid w:val="006838EF"/>
    <w:rsid w:val="00683B7C"/>
    <w:rsid w:val="00684263"/>
    <w:rsid w:val="00684546"/>
    <w:rsid w:val="00686032"/>
    <w:rsid w:val="00686580"/>
    <w:rsid w:val="00687D31"/>
    <w:rsid w:val="006909F0"/>
    <w:rsid w:val="00690F7A"/>
    <w:rsid w:val="00691227"/>
    <w:rsid w:val="006920A3"/>
    <w:rsid w:val="00692568"/>
    <w:rsid w:val="00692674"/>
    <w:rsid w:val="00694E8B"/>
    <w:rsid w:val="00696266"/>
    <w:rsid w:val="006966C1"/>
    <w:rsid w:val="00696F45"/>
    <w:rsid w:val="00697538"/>
    <w:rsid w:val="006A31AC"/>
    <w:rsid w:val="006A54E5"/>
    <w:rsid w:val="006A68D0"/>
    <w:rsid w:val="006A7972"/>
    <w:rsid w:val="006B0ED2"/>
    <w:rsid w:val="006B141C"/>
    <w:rsid w:val="006B341B"/>
    <w:rsid w:val="006B38E5"/>
    <w:rsid w:val="006B43E8"/>
    <w:rsid w:val="006B4B01"/>
    <w:rsid w:val="006B4C9A"/>
    <w:rsid w:val="006B5390"/>
    <w:rsid w:val="006C76D3"/>
    <w:rsid w:val="006C770D"/>
    <w:rsid w:val="006D12F5"/>
    <w:rsid w:val="006D47F2"/>
    <w:rsid w:val="006D681A"/>
    <w:rsid w:val="006E02A5"/>
    <w:rsid w:val="006E0BBE"/>
    <w:rsid w:val="006E32B3"/>
    <w:rsid w:val="006E39D7"/>
    <w:rsid w:val="006E4DE4"/>
    <w:rsid w:val="006E4E97"/>
    <w:rsid w:val="006E4E9F"/>
    <w:rsid w:val="006E6187"/>
    <w:rsid w:val="006E6A9C"/>
    <w:rsid w:val="006E778D"/>
    <w:rsid w:val="006E7EC1"/>
    <w:rsid w:val="006E7EF3"/>
    <w:rsid w:val="006F0A45"/>
    <w:rsid w:val="006F0E2E"/>
    <w:rsid w:val="006F161B"/>
    <w:rsid w:val="006F2AC5"/>
    <w:rsid w:val="006F3E68"/>
    <w:rsid w:val="006F6841"/>
    <w:rsid w:val="006F6FCA"/>
    <w:rsid w:val="006F70D2"/>
    <w:rsid w:val="006F758B"/>
    <w:rsid w:val="006F7A28"/>
    <w:rsid w:val="00701670"/>
    <w:rsid w:val="00701930"/>
    <w:rsid w:val="007032DA"/>
    <w:rsid w:val="00703545"/>
    <w:rsid w:val="0070460B"/>
    <w:rsid w:val="007066C0"/>
    <w:rsid w:val="007075B1"/>
    <w:rsid w:val="00710DB3"/>
    <w:rsid w:val="007119AA"/>
    <w:rsid w:val="007138BF"/>
    <w:rsid w:val="00713F75"/>
    <w:rsid w:val="00715406"/>
    <w:rsid w:val="00715D2E"/>
    <w:rsid w:val="00716C7D"/>
    <w:rsid w:val="00717D78"/>
    <w:rsid w:val="0072086C"/>
    <w:rsid w:val="00721070"/>
    <w:rsid w:val="00721FFB"/>
    <w:rsid w:val="00730E00"/>
    <w:rsid w:val="0073168B"/>
    <w:rsid w:val="007358D6"/>
    <w:rsid w:val="007375EB"/>
    <w:rsid w:val="00737D81"/>
    <w:rsid w:val="0074217F"/>
    <w:rsid w:val="00742817"/>
    <w:rsid w:val="00744464"/>
    <w:rsid w:val="00744849"/>
    <w:rsid w:val="00745DEB"/>
    <w:rsid w:val="007462AE"/>
    <w:rsid w:val="007462F9"/>
    <w:rsid w:val="00746347"/>
    <w:rsid w:val="007466DF"/>
    <w:rsid w:val="00746809"/>
    <w:rsid w:val="00750BEE"/>
    <w:rsid w:val="007529EF"/>
    <w:rsid w:val="00754B80"/>
    <w:rsid w:val="00754E21"/>
    <w:rsid w:val="007550EB"/>
    <w:rsid w:val="0075640A"/>
    <w:rsid w:val="007569BB"/>
    <w:rsid w:val="00756D01"/>
    <w:rsid w:val="00757A51"/>
    <w:rsid w:val="007602C2"/>
    <w:rsid w:val="00760C3A"/>
    <w:rsid w:val="00761EBF"/>
    <w:rsid w:val="0076266E"/>
    <w:rsid w:val="00763B33"/>
    <w:rsid w:val="00764203"/>
    <w:rsid w:val="00765652"/>
    <w:rsid w:val="00767656"/>
    <w:rsid w:val="00767DBB"/>
    <w:rsid w:val="00771268"/>
    <w:rsid w:val="00771A40"/>
    <w:rsid w:val="00771C1A"/>
    <w:rsid w:val="00772FDB"/>
    <w:rsid w:val="007734ED"/>
    <w:rsid w:val="00773B8B"/>
    <w:rsid w:val="007811D8"/>
    <w:rsid w:val="00786CCD"/>
    <w:rsid w:val="007914BC"/>
    <w:rsid w:val="007921AD"/>
    <w:rsid w:val="00792E58"/>
    <w:rsid w:val="00793A11"/>
    <w:rsid w:val="00794684"/>
    <w:rsid w:val="007950E6"/>
    <w:rsid w:val="00795EC6"/>
    <w:rsid w:val="00796274"/>
    <w:rsid w:val="007966D6"/>
    <w:rsid w:val="00796B08"/>
    <w:rsid w:val="00797E48"/>
    <w:rsid w:val="007A003B"/>
    <w:rsid w:val="007A110F"/>
    <w:rsid w:val="007A16DF"/>
    <w:rsid w:val="007A1F6A"/>
    <w:rsid w:val="007A263B"/>
    <w:rsid w:val="007A3305"/>
    <w:rsid w:val="007A4139"/>
    <w:rsid w:val="007A42D9"/>
    <w:rsid w:val="007A55D5"/>
    <w:rsid w:val="007A5B62"/>
    <w:rsid w:val="007A7DC2"/>
    <w:rsid w:val="007B0236"/>
    <w:rsid w:val="007B0D2C"/>
    <w:rsid w:val="007B0F76"/>
    <w:rsid w:val="007B1EDA"/>
    <w:rsid w:val="007B2F58"/>
    <w:rsid w:val="007B5133"/>
    <w:rsid w:val="007B54DC"/>
    <w:rsid w:val="007B6387"/>
    <w:rsid w:val="007C0328"/>
    <w:rsid w:val="007C0FEE"/>
    <w:rsid w:val="007C1A8C"/>
    <w:rsid w:val="007C20A5"/>
    <w:rsid w:val="007C2269"/>
    <w:rsid w:val="007C2A3A"/>
    <w:rsid w:val="007C314A"/>
    <w:rsid w:val="007C3E9F"/>
    <w:rsid w:val="007C4DFF"/>
    <w:rsid w:val="007C5DDE"/>
    <w:rsid w:val="007C5DE9"/>
    <w:rsid w:val="007D14FD"/>
    <w:rsid w:val="007D3BC1"/>
    <w:rsid w:val="007D3D7C"/>
    <w:rsid w:val="007D46E4"/>
    <w:rsid w:val="007D60F6"/>
    <w:rsid w:val="007D7712"/>
    <w:rsid w:val="007D79FD"/>
    <w:rsid w:val="007E44B2"/>
    <w:rsid w:val="007E528A"/>
    <w:rsid w:val="007E738C"/>
    <w:rsid w:val="007E7393"/>
    <w:rsid w:val="007E797E"/>
    <w:rsid w:val="007E7B19"/>
    <w:rsid w:val="007F1675"/>
    <w:rsid w:val="007F2513"/>
    <w:rsid w:val="007F49B6"/>
    <w:rsid w:val="007F595A"/>
    <w:rsid w:val="007F5C0F"/>
    <w:rsid w:val="007F624D"/>
    <w:rsid w:val="007F78F6"/>
    <w:rsid w:val="00802438"/>
    <w:rsid w:val="00802F25"/>
    <w:rsid w:val="00803807"/>
    <w:rsid w:val="008041A0"/>
    <w:rsid w:val="0080438D"/>
    <w:rsid w:val="00805C94"/>
    <w:rsid w:val="00810559"/>
    <w:rsid w:val="008129CE"/>
    <w:rsid w:val="00814532"/>
    <w:rsid w:val="00815829"/>
    <w:rsid w:val="00816146"/>
    <w:rsid w:val="00821A34"/>
    <w:rsid w:val="00821D2D"/>
    <w:rsid w:val="00822D06"/>
    <w:rsid w:val="00825392"/>
    <w:rsid w:val="008270EB"/>
    <w:rsid w:val="00827878"/>
    <w:rsid w:val="00827AE1"/>
    <w:rsid w:val="00827EC7"/>
    <w:rsid w:val="008307D7"/>
    <w:rsid w:val="00830B6F"/>
    <w:rsid w:val="00830D38"/>
    <w:rsid w:val="008312D2"/>
    <w:rsid w:val="0083130B"/>
    <w:rsid w:val="0083142F"/>
    <w:rsid w:val="008314A4"/>
    <w:rsid w:val="00832118"/>
    <w:rsid w:val="00832D84"/>
    <w:rsid w:val="008337A6"/>
    <w:rsid w:val="00833D1D"/>
    <w:rsid w:val="00834351"/>
    <w:rsid w:val="00835199"/>
    <w:rsid w:val="0083585F"/>
    <w:rsid w:val="008359DB"/>
    <w:rsid w:val="00836B95"/>
    <w:rsid w:val="00842B3F"/>
    <w:rsid w:val="00843C87"/>
    <w:rsid w:val="00845054"/>
    <w:rsid w:val="00847EFD"/>
    <w:rsid w:val="00851B3B"/>
    <w:rsid w:val="00852FF1"/>
    <w:rsid w:val="008535D5"/>
    <w:rsid w:val="00854888"/>
    <w:rsid w:val="00854CF4"/>
    <w:rsid w:val="0085514B"/>
    <w:rsid w:val="0085625F"/>
    <w:rsid w:val="0085643B"/>
    <w:rsid w:val="00856552"/>
    <w:rsid w:val="008566C0"/>
    <w:rsid w:val="0085767B"/>
    <w:rsid w:val="00857D58"/>
    <w:rsid w:val="00860B81"/>
    <w:rsid w:val="00861704"/>
    <w:rsid w:val="0086170D"/>
    <w:rsid w:val="00866379"/>
    <w:rsid w:val="00871104"/>
    <w:rsid w:val="00871E09"/>
    <w:rsid w:val="00872F6B"/>
    <w:rsid w:val="0087369F"/>
    <w:rsid w:val="00873D3D"/>
    <w:rsid w:val="008748ED"/>
    <w:rsid w:val="00874C20"/>
    <w:rsid w:val="00875F24"/>
    <w:rsid w:val="00876254"/>
    <w:rsid w:val="00876284"/>
    <w:rsid w:val="00876853"/>
    <w:rsid w:val="008773F3"/>
    <w:rsid w:val="00880511"/>
    <w:rsid w:val="00881492"/>
    <w:rsid w:val="00882B81"/>
    <w:rsid w:val="008837EB"/>
    <w:rsid w:val="00883B2E"/>
    <w:rsid w:val="00884CF9"/>
    <w:rsid w:val="00886C1A"/>
    <w:rsid w:val="00891593"/>
    <w:rsid w:val="00894AB1"/>
    <w:rsid w:val="00894C82"/>
    <w:rsid w:val="008969C6"/>
    <w:rsid w:val="008A0A0F"/>
    <w:rsid w:val="008A1B1B"/>
    <w:rsid w:val="008A2145"/>
    <w:rsid w:val="008A23E3"/>
    <w:rsid w:val="008A2634"/>
    <w:rsid w:val="008A28EB"/>
    <w:rsid w:val="008A3059"/>
    <w:rsid w:val="008A337B"/>
    <w:rsid w:val="008A4C61"/>
    <w:rsid w:val="008A5483"/>
    <w:rsid w:val="008A5931"/>
    <w:rsid w:val="008A6590"/>
    <w:rsid w:val="008A685B"/>
    <w:rsid w:val="008A687E"/>
    <w:rsid w:val="008B00B4"/>
    <w:rsid w:val="008B0E96"/>
    <w:rsid w:val="008B44B0"/>
    <w:rsid w:val="008B50B5"/>
    <w:rsid w:val="008B6334"/>
    <w:rsid w:val="008B6CAF"/>
    <w:rsid w:val="008B6D0F"/>
    <w:rsid w:val="008C00CD"/>
    <w:rsid w:val="008C2349"/>
    <w:rsid w:val="008C261E"/>
    <w:rsid w:val="008C2CB3"/>
    <w:rsid w:val="008C379C"/>
    <w:rsid w:val="008C6481"/>
    <w:rsid w:val="008C6576"/>
    <w:rsid w:val="008C74DF"/>
    <w:rsid w:val="008D0405"/>
    <w:rsid w:val="008D05B5"/>
    <w:rsid w:val="008D2392"/>
    <w:rsid w:val="008D347D"/>
    <w:rsid w:val="008D36BD"/>
    <w:rsid w:val="008D4667"/>
    <w:rsid w:val="008D68A6"/>
    <w:rsid w:val="008D7852"/>
    <w:rsid w:val="008E2CFA"/>
    <w:rsid w:val="008E3239"/>
    <w:rsid w:val="008E3344"/>
    <w:rsid w:val="008E3354"/>
    <w:rsid w:val="008E3481"/>
    <w:rsid w:val="008E3B08"/>
    <w:rsid w:val="008E4A61"/>
    <w:rsid w:val="008E5CC6"/>
    <w:rsid w:val="008E753E"/>
    <w:rsid w:val="008F0FEF"/>
    <w:rsid w:val="008F3D73"/>
    <w:rsid w:val="008F3DBE"/>
    <w:rsid w:val="008F5964"/>
    <w:rsid w:val="008F63B5"/>
    <w:rsid w:val="008F71B1"/>
    <w:rsid w:val="008F755C"/>
    <w:rsid w:val="009005D8"/>
    <w:rsid w:val="00902467"/>
    <w:rsid w:val="0090286B"/>
    <w:rsid w:val="00902ECD"/>
    <w:rsid w:val="009038E2"/>
    <w:rsid w:val="00903A42"/>
    <w:rsid w:val="00903ABA"/>
    <w:rsid w:val="00906B74"/>
    <w:rsid w:val="009073A0"/>
    <w:rsid w:val="0090770C"/>
    <w:rsid w:val="00907730"/>
    <w:rsid w:val="00907E8C"/>
    <w:rsid w:val="00910148"/>
    <w:rsid w:val="00910CEF"/>
    <w:rsid w:val="0091126F"/>
    <w:rsid w:val="009119C7"/>
    <w:rsid w:val="009120E1"/>
    <w:rsid w:val="00912711"/>
    <w:rsid w:val="0091353F"/>
    <w:rsid w:val="0091544C"/>
    <w:rsid w:val="009158B0"/>
    <w:rsid w:val="009162FB"/>
    <w:rsid w:val="00920FB4"/>
    <w:rsid w:val="009219CC"/>
    <w:rsid w:val="00924220"/>
    <w:rsid w:val="00924CDB"/>
    <w:rsid w:val="0092616F"/>
    <w:rsid w:val="00930583"/>
    <w:rsid w:val="00930B08"/>
    <w:rsid w:val="00932AA2"/>
    <w:rsid w:val="00933186"/>
    <w:rsid w:val="00933D39"/>
    <w:rsid w:val="00933F64"/>
    <w:rsid w:val="00935823"/>
    <w:rsid w:val="00935E93"/>
    <w:rsid w:val="00936516"/>
    <w:rsid w:val="00940D48"/>
    <w:rsid w:val="0094192F"/>
    <w:rsid w:val="0094236D"/>
    <w:rsid w:val="00946CC7"/>
    <w:rsid w:val="00946D89"/>
    <w:rsid w:val="00947456"/>
    <w:rsid w:val="00947C2E"/>
    <w:rsid w:val="0095086B"/>
    <w:rsid w:val="00950ACD"/>
    <w:rsid w:val="009516BE"/>
    <w:rsid w:val="0095325E"/>
    <w:rsid w:val="00953892"/>
    <w:rsid w:val="00956305"/>
    <w:rsid w:val="00956439"/>
    <w:rsid w:val="009616EC"/>
    <w:rsid w:val="009617F5"/>
    <w:rsid w:val="0096193B"/>
    <w:rsid w:val="00962488"/>
    <w:rsid w:val="009627DA"/>
    <w:rsid w:val="00963F5A"/>
    <w:rsid w:val="0096400B"/>
    <w:rsid w:val="00964093"/>
    <w:rsid w:val="0096461A"/>
    <w:rsid w:val="00964E0A"/>
    <w:rsid w:val="00964F71"/>
    <w:rsid w:val="0096598B"/>
    <w:rsid w:val="00966A92"/>
    <w:rsid w:val="009675F9"/>
    <w:rsid w:val="009712C7"/>
    <w:rsid w:val="009716C3"/>
    <w:rsid w:val="009718A2"/>
    <w:rsid w:val="00972D7A"/>
    <w:rsid w:val="00973A59"/>
    <w:rsid w:val="009744DC"/>
    <w:rsid w:val="00974C81"/>
    <w:rsid w:val="0097502E"/>
    <w:rsid w:val="00975721"/>
    <w:rsid w:val="00975C41"/>
    <w:rsid w:val="00976559"/>
    <w:rsid w:val="009775BE"/>
    <w:rsid w:val="00980FF3"/>
    <w:rsid w:val="009810E3"/>
    <w:rsid w:val="009822AD"/>
    <w:rsid w:val="00982BDA"/>
    <w:rsid w:val="00982C31"/>
    <w:rsid w:val="00983709"/>
    <w:rsid w:val="00984996"/>
    <w:rsid w:val="009850DB"/>
    <w:rsid w:val="009867A2"/>
    <w:rsid w:val="00990598"/>
    <w:rsid w:val="00992949"/>
    <w:rsid w:val="0099339D"/>
    <w:rsid w:val="00993C74"/>
    <w:rsid w:val="00993D69"/>
    <w:rsid w:val="009942DE"/>
    <w:rsid w:val="009947B9"/>
    <w:rsid w:val="009948E7"/>
    <w:rsid w:val="0099584C"/>
    <w:rsid w:val="00997AF7"/>
    <w:rsid w:val="009A2E1C"/>
    <w:rsid w:val="009A38CC"/>
    <w:rsid w:val="009A45D9"/>
    <w:rsid w:val="009A5DD6"/>
    <w:rsid w:val="009A63BB"/>
    <w:rsid w:val="009A7674"/>
    <w:rsid w:val="009B1643"/>
    <w:rsid w:val="009B22ED"/>
    <w:rsid w:val="009B252D"/>
    <w:rsid w:val="009B3B5A"/>
    <w:rsid w:val="009B4210"/>
    <w:rsid w:val="009B46AB"/>
    <w:rsid w:val="009B46B7"/>
    <w:rsid w:val="009B4C6B"/>
    <w:rsid w:val="009B68A5"/>
    <w:rsid w:val="009B7339"/>
    <w:rsid w:val="009B7A0C"/>
    <w:rsid w:val="009B7D76"/>
    <w:rsid w:val="009C0E6B"/>
    <w:rsid w:val="009C1923"/>
    <w:rsid w:val="009C225E"/>
    <w:rsid w:val="009C2298"/>
    <w:rsid w:val="009C265C"/>
    <w:rsid w:val="009C53C8"/>
    <w:rsid w:val="009C6192"/>
    <w:rsid w:val="009C71E3"/>
    <w:rsid w:val="009C7D9E"/>
    <w:rsid w:val="009D048E"/>
    <w:rsid w:val="009D099F"/>
    <w:rsid w:val="009D0FBB"/>
    <w:rsid w:val="009D121D"/>
    <w:rsid w:val="009D1616"/>
    <w:rsid w:val="009D1636"/>
    <w:rsid w:val="009D4CD6"/>
    <w:rsid w:val="009D4FA6"/>
    <w:rsid w:val="009D7ABF"/>
    <w:rsid w:val="009E1802"/>
    <w:rsid w:val="009E2A03"/>
    <w:rsid w:val="009E586D"/>
    <w:rsid w:val="009E5CFA"/>
    <w:rsid w:val="009E64ED"/>
    <w:rsid w:val="009F06C1"/>
    <w:rsid w:val="009F0F57"/>
    <w:rsid w:val="009F15D6"/>
    <w:rsid w:val="009F163C"/>
    <w:rsid w:val="009F16D5"/>
    <w:rsid w:val="009F2826"/>
    <w:rsid w:val="009F2F86"/>
    <w:rsid w:val="009F4AB5"/>
    <w:rsid w:val="009F4DBE"/>
    <w:rsid w:val="009F7760"/>
    <w:rsid w:val="009F7DE3"/>
    <w:rsid w:val="00A00943"/>
    <w:rsid w:val="00A01CD3"/>
    <w:rsid w:val="00A029E2"/>
    <w:rsid w:val="00A056B0"/>
    <w:rsid w:val="00A05D6F"/>
    <w:rsid w:val="00A05F3C"/>
    <w:rsid w:val="00A06156"/>
    <w:rsid w:val="00A065A8"/>
    <w:rsid w:val="00A07245"/>
    <w:rsid w:val="00A07D25"/>
    <w:rsid w:val="00A10C2A"/>
    <w:rsid w:val="00A1314F"/>
    <w:rsid w:val="00A132F9"/>
    <w:rsid w:val="00A13C16"/>
    <w:rsid w:val="00A142D9"/>
    <w:rsid w:val="00A146B6"/>
    <w:rsid w:val="00A14B01"/>
    <w:rsid w:val="00A160E2"/>
    <w:rsid w:val="00A17708"/>
    <w:rsid w:val="00A17E42"/>
    <w:rsid w:val="00A236D5"/>
    <w:rsid w:val="00A23ECD"/>
    <w:rsid w:val="00A24575"/>
    <w:rsid w:val="00A24E87"/>
    <w:rsid w:val="00A25D84"/>
    <w:rsid w:val="00A26D24"/>
    <w:rsid w:val="00A27CD5"/>
    <w:rsid w:val="00A304E2"/>
    <w:rsid w:val="00A311AB"/>
    <w:rsid w:val="00A3154D"/>
    <w:rsid w:val="00A31D74"/>
    <w:rsid w:val="00A32A6B"/>
    <w:rsid w:val="00A331AD"/>
    <w:rsid w:val="00A340F8"/>
    <w:rsid w:val="00A34144"/>
    <w:rsid w:val="00A34B52"/>
    <w:rsid w:val="00A3580B"/>
    <w:rsid w:val="00A36F3F"/>
    <w:rsid w:val="00A40684"/>
    <w:rsid w:val="00A428DB"/>
    <w:rsid w:val="00A43816"/>
    <w:rsid w:val="00A4389A"/>
    <w:rsid w:val="00A43EDA"/>
    <w:rsid w:val="00A44133"/>
    <w:rsid w:val="00A444F8"/>
    <w:rsid w:val="00A45B66"/>
    <w:rsid w:val="00A45E52"/>
    <w:rsid w:val="00A46EEE"/>
    <w:rsid w:val="00A47194"/>
    <w:rsid w:val="00A477ED"/>
    <w:rsid w:val="00A50B14"/>
    <w:rsid w:val="00A51699"/>
    <w:rsid w:val="00A51C29"/>
    <w:rsid w:val="00A51C6F"/>
    <w:rsid w:val="00A51EFE"/>
    <w:rsid w:val="00A529D0"/>
    <w:rsid w:val="00A55000"/>
    <w:rsid w:val="00A5527B"/>
    <w:rsid w:val="00A57165"/>
    <w:rsid w:val="00A5735B"/>
    <w:rsid w:val="00A62D47"/>
    <w:rsid w:val="00A62EB4"/>
    <w:rsid w:val="00A630CD"/>
    <w:rsid w:val="00A63856"/>
    <w:rsid w:val="00A63B7B"/>
    <w:rsid w:val="00A63ED0"/>
    <w:rsid w:val="00A64698"/>
    <w:rsid w:val="00A64CCA"/>
    <w:rsid w:val="00A66DBD"/>
    <w:rsid w:val="00A7107E"/>
    <w:rsid w:val="00A718F2"/>
    <w:rsid w:val="00A74387"/>
    <w:rsid w:val="00A749B0"/>
    <w:rsid w:val="00A74BD2"/>
    <w:rsid w:val="00A75073"/>
    <w:rsid w:val="00A75600"/>
    <w:rsid w:val="00A760A7"/>
    <w:rsid w:val="00A76C54"/>
    <w:rsid w:val="00A77A4E"/>
    <w:rsid w:val="00A8057A"/>
    <w:rsid w:val="00A809F5"/>
    <w:rsid w:val="00A82A15"/>
    <w:rsid w:val="00A832D4"/>
    <w:rsid w:val="00A85468"/>
    <w:rsid w:val="00A87F76"/>
    <w:rsid w:val="00A913B0"/>
    <w:rsid w:val="00A914AA"/>
    <w:rsid w:val="00A919C7"/>
    <w:rsid w:val="00A94C1B"/>
    <w:rsid w:val="00A96EF2"/>
    <w:rsid w:val="00A97279"/>
    <w:rsid w:val="00A97395"/>
    <w:rsid w:val="00AA1466"/>
    <w:rsid w:val="00AA3F1F"/>
    <w:rsid w:val="00AA567A"/>
    <w:rsid w:val="00AB0448"/>
    <w:rsid w:val="00AB067A"/>
    <w:rsid w:val="00AB193B"/>
    <w:rsid w:val="00AB249E"/>
    <w:rsid w:val="00AB2932"/>
    <w:rsid w:val="00AB38EB"/>
    <w:rsid w:val="00AB5819"/>
    <w:rsid w:val="00AB66E8"/>
    <w:rsid w:val="00AB6831"/>
    <w:rsid w:val="00AB71F3"/>
    <w:rsid w:val="00AB7258"/>
    <w:rsid w:val="00AB78A9"/>
    <w:rsid w:val="00AB7EED"/>
    <w:rsid w:val="00AC10D9"/>
    <w:rsid w:val="00AC1825"/>
    <w:rsid w:val="00AC194B"/>
    <w:rsid w:val="00AC1CBD"/>
    <w:rsid w:val="00AC2990"/>
    <w:rsid w:val="00AC2B71"/>
    <w:rsid w:val="00AC2C3F"/>
    <w:rsid w:val="00AC5183"/>
    <w:rsid w:val="00AC5719"/>
    <w:rsid w:val="00AC6CC4"/>
    <w:rsid w:val="00AD01D9"/>
    <w:rsid w:val="00AD3FCD"/>
    <w:rsid w:val="00AD414F"/>
    <w:rsid w:val="00AD4184"/>
    <w:rsid w:val="00AD4D1A"/>
    <w:rsid w:val="00AD65E5"/>
    <w:rsid w:val="00AD72C3"/>
    <w:rsid w:val="00AE3E8D"/>
    <w:rsid w:val="00AE487A"/>
    <w:rsid w:val="00AE4CBA"/>
    <w:rsid w:val="00AE5E1E"/>
    <w:rsid w:val="00AE6443"/>
    <w:rsid w:val="00AE76B3"/>
    <w:rsid w:val="00AF0280"/>
    <w:rsid w:val="00AF114B"/>
    <w:rsid w:val="00AF315E"/>
    <w:rsid w:val="00AF4080"/>
    <w:rsid w:val="00AF4873"/>
    <w:rsid w:val="00AF5205"/>
    <w:rsid w:val="00AF5C21"/>
    <w:rsid w:val="00AF6064"/>
    <w:rsid w:val="00AF65B4"/>
    <w:rsid w:val="00AF6B5C"/>
    <w:rsid w:val="00AF6C32"/>
    <w:rsid w:val="00B002AA"/>
    <w:rsid w:val="00B020C3"/>
    <w:rsid w:val="00B02E70"/>
    <w:rsid w:val="00B032E1"/>
    <w:rsid w:val="00B04064"/>
    <w:rsid w:val="00B04D6D"/>
    <w:rsid w:val="00B05401"/>
    <w:rsid w:val="00B05BFB"/>
    <w:rsid w:val="00B06503"/>
    <w:rsid w:val="00B06E3F"/>
    <w:rsid w:val="00B10DB1"/>
    <w:rsid w:val="00B110FE"/>
    <w:rsid w:val="00B1206B"/>
    <w:rsid w:val="00B13BDA"/>
    <w:rsid w:val="00B13BEB"/>
    <w:rsid w:val="00B13C10"/>
    <w:rsid w:val="00B14560"/>
    <w:rsid w:val="00B14709"/>
    <w:rsid w:val="00B1529D"/>
    <w:rsid w:val="00B16C04"/>
    <w:rsid w:val="00B16EE2"/>
    <w:rsid w:val="00B2032A"/>
    <w:rsid w:val="00B20A55"/>
    <w:rsid w:val="00B21020"/>
    <w:rsid w:val="00B21074"/>
    <w:rsid w:val="00B210EE"/>
    <w:rsid w:val="00B21A33"/>
    <w:rsid w:val="00B22392"/>
    <w:rsid w:val="00B225E0"/>
    <w:rsid w:val="00B2564E"/>
    <w:rsid w:val="00B25C4B"/>
    <w:rsid w:val="00B26EB2"/>
    <w:rsid w:val="00B275E0"/>
    <w:rsid w:val="00B30B5B"/>
    <w:rsid w:val="00B32EB1"/>
    <w:rsid w:val="00B33BCD"/>
    <w:rsid w:val="00B34289"/>
    <w:rsid w:val="00B355E5"/>
    <w:rsid w:val="00B35D94"/>
    <w:rsid w:val="00B40C34"/>
    <w:rsid w:val="00B41215"/>
    <w:rsid w:val="00B41ABC"/>
    <w:rsid w:val="00B45981"/>
    <w:rsid w:val="00B46BC8"/>
    <w:rsid w:val="00B4771C"/>
    <w:rsid w:val="00B47C56"/>
    <w:rsid w:val="00B50B26"/>
    <w:rsid w:val="00B510D2"/>
    <w:rsid w:val="00B515F2"/>
    <w:rsid w:val="00B51991"/>
    <w:rsid w:val="00B53107"/>
    <w:rsid w:val="00B54413"/>
    <w:rsid w:val="00B55494"/>
    <w:rsid w:val="00B55A97"/>
    <w:rsid w:val="00B611CC"/>
    <w:rsid w:val="00B61200"/>
    <w:rsid w:val="00B61E13"/>
    <w:rsid w:val="00B632C7"/>
    <w:rsid w:val="00B6341A"/>
    <w:rsid w:val="00B66617"/>
    <w:rsid w:val="00B6706D"/>
    <w:rsid w:val="00B67DCD"/>
    <w:rsid w:val="00B7115C"/>
    <w:rsid w:val="00B715B9"/>
    <w:rsid w:val="00B7165E"/>
    <w:rsid w:val="00B719EA"/>
    <w:rsid w:val="00B73FA0"/>
    <w:rsid w:val="00B740B1"/>
    <w:rsid w:val="00B742C8"/>
    <w:rsid w:val="00B7437F"/>
    <w:rsid w:val="00B750AF"/>
    <w:rsid w:val="00B75342"/>
    <w:rsid w:val="00B766D4"/>
    <w:rsid w:val="00B76BB9"/>
    <w:rsid w:val="00B770B9"/>
    <w:rsid w:val="00B773FC"/>
    <w:rsid w:val="00B803CB"/>
    <w:rsid w:val="00B80947"/>
    <w:rsid w:val="00B81298"/>
    <w:rsid w:val="00B81D0F"/>
    <w:rsid w:val="00B81D19"/>
    <w:rsid w:val="00B81DFC"/>
    <w:rsid w:val="00B82C40"/>
    <w:rsid w:val="00B83599"/>
    <w:rsid w:val="00B84F73"/>
    <w:rsid w:val="00B87108"/>
    <w:rsid w:val="00B87458"/>
    <w:rsid w:val="00B903DB"/>
    <w:rsid w:val="00B90AF3"/>
    <w:rsid w:val="00B912B8"/>
    <w:rsid w:val="00B9155B"/>
    <w:rsid w:val="00B91C8B"/>
    <w:rsid w:val="00B924E6"/>
    <w:rsid w:val="00B927C7"/>
    <w:rsid w:val="00B93237"/>
    <w:rsid w:val="00B94C28"/>
    <w:rsid w:val="00B95CB0"/>
    <w:rsid w:val="00B95E37"/>
    <w:rsid w:val="00B96153"/>
    <w:rsid w:val="00B96C9B"/>
    <w:rsid w:val="00BA053B"/>
    <w:rsid w:val="00BA30D7"/>
    <w:rsid w:val="00BA5FAD"/>
    <w:rsid w:val="00BA71BC"/>
    <w:rsid w:val="00BA7654"/>
    <w:rsid w:val="00BB07F5"/>
    <w:rsid w:val="00BB18D2"/>
    <w:rsid w:val="00BB1D96"/>
    <w:rsid w:val="00BB2A36"/>
    <w:rsid w:val="00BB2CE8"/>
    <w:rsid w:val="00BB4568"/>
    <w:rsid w:val="00BB775C"/>
    <w:rsid w:val="00BC0267"/>
    <w:rsid w:val="00BC125A"/>
    <w:rsid w:val="00BC1678"/>
    <w:rsid w:val="00BC249E"/>
    <w:rsid w:val="00BC35A7"/>
    <w:rsid w:val="00BC38D4"/>
    <w:rsid w:val="00BC45E4"/>
    <w:rsid w:val="00BC489B"/>
    <w:rsid w:val="00BC4E4A"/>
    <w:rsid w:val="00BC565D"/>
    <w:rsid w:val="00BC6524"/>
    <w:rsid w:val="00BD0577"/>
    <w:rsid w:val="00BD1055"/>
    <w:rsid w:val="00BD1FAB"/>
    <w:rsid w:val="00BD3C5B"/>
    <w:rsid w:val="00BD4DFA"/>
    <w:rsid w:val="00BD4E1C"/>
    <w:rsid w:val="00BD5883"/>
    <w:rsid w:val="00BD78B8"/>
    <w:rsid w:val="00BE1645"/>
    <w:rsid w:val="00BE21C9"/>
    <w:rsid w:val="00BE22C7"/>
    <w:rsid w:val="00BE24C3"/>
    <w:rsid w:val="00BE35A2"/>
    <w:rsid w:val="00BE529E"/>
    <w:rsid w:val="00BE5860"/>
    <w:rsid w:val="00BF03CA"/>
    <w:rsid w:val="00BF0D72"/>
    <w:rsid w:val="00BF0E47"/>
    <w:rsid w:val="00BF13E5"/>
    <w:rsid w:val="00BF23D6"/>
    <w:rsid w:val="00BF44AC"/>
    <w:rsid w:val="00BF5E53"/>
    <w:rsid w:val="00BF7D2E"/>
    <w:rsid w:val="00BF7E90"/>
    <w:rsid w:val="00C007A7"/>
    <w:rsid w:val="00C0102A"/>
    <w:rsid w:val="00C03D86"/>
    <w:rsid w:val="00C04254"/>
    <w:rsid w:val="00C04AC6"/>
    <w:rsid w:val="00C06432"/>
    <w:rsid w:val="00C06D11"/>
    <w:rsid w:val="00C06E7F"/>
    <w:rsid w:val="00C07BDE"/>
    <w:rsid w:val="00C115E9"/>
    <w:rsid w:val="00C13397"/>
    <w:rsid w:val="00C1522F"/>
    <w:rsid w:val="00C20010"/>
    <w:rsid w:val="00C236D7"/>
    <w:rsid w:val="00C24469"/>
    <w:rsid w:val="00C24D39"/>
    <w:rsid w:val="00C26930"/>
    <w:rsid w:val="00C26D5D"/>
    <w:rsid w:val="00C31714"/>
    <w:rsid w:val="00C31E21"/>
    <w:rsid w:val="00C3260D"/>
    <w:rsid w:val="00C3550E"/>
    <w:rsid w:val="00C357CC"/>
    <w:rsid w:val="00C35BB3"/>
    <w:rsid w:val="00C41C20"/>
    <w:rsid w:val="00C429D9"/>
    <w:rsid w:val="00C42A6E"/>
    <w:rsid w:val="00C43818"/>
    <w:rsid w:val="00C43E8C"/>
    <w:rsid w:val="00C440E6"/>
    <w:rsid w:val="00C4450C"/>
    <w:rsid w:val="00C446C1"/>
    <w:rsid w:val="00C4697E"/>
    <w:rsid w:val="00C470D8"/>
    <w:rsid w:val="00C4722C"/>
    <w:rsid w:val="00C52192"/>
    <w:rsid w:val="00C53997"/>
    <w:rsid w:val="00C53B47"/>
    <w:rsid w:val="00C556D9"/>
    <w:rsid w:val="00C55794"/>
    <w:rsid w:val="00C5662D"/>
    <w:rsid w:val="00C573B8"/>
    <w:rsid w:val="00C57809"/>
    <w:rsid w:val="00C57910"/>
    <w:rsid w:val="00C600AF"/>
    <w:rsid w:val="00C60482"/>
    <w:rsid w:val="00C60A40"/>
    <w:rsid w:val="00C625CD"/>
    <w:rsid w:val="00C62F78"/>
    <w:rsid w:val="00C632AE"/>
    <w:rsid w:val="00C63EE5"/>
    <w:rsid w:val="00C64366"/>
    <w:rsid w:val="00C65F0F"/>
    <w:rsid w:val="00C662BF"/>
    <w:rsid w:val="00C6684A"/>
    <w:rsid w:val="00C669A3"/>
    <w:rsid w:val="00C66B4A"/>
    <w:rsid w:val="00C66EBE"/>
    <w:rsid w:val="00C67ED9"/>
    <w:rsid w:val="00C702C4"/>
    <w:rsid w:val="00C70D28"/>
    <w:rsid w:val="00C72507"/>
    <w:rsid w:val="00C72EC1"/>
    <w:rsid w:val="00C73B2D"/>
    <w:rsid w:val="00C73B3D"/>
    <w:rsid w:val="00C73F1B"/>
    <w:rsid w:val="00C7607B"/>
    <w:rsid w:val="00C77BD5"/>
    <w:rsid w:val="00C822B0"/>
    <w:rsid w:val="00C826D6"/>
    <w:rsid w:val="00C8276A"/>
    <w:rsid w:val="00C8366B"/>
    <w:rsid w:val="00C83A64"/>
    <w:rsid w:val="00C8660E"/>
    <w:rsid w:val="00C86799"/>
    <w:rsid w:val="00C910C3"/>
    <w:rsid w:val="00C91A41"/>
    <w:rsid w:val="00C93412"/>
    <w:rsid w:val="00C93956"/>
    <w:rsid w:val="00C94E5C"/>
    <w:rsid w:val="00C964F8"/>
    <w:rsid w:val="00C97A42"/>
    <w:rsid w:val="00CA0F0C"/>
    <w:rsid w:val="00CA10FD"/>
    <w:rsid w:val="00CA2E5C"/>
    <w:rsid w:val="00CA40EF"/>
    <w:rsid w:val="00CB0070"/>
    <w:rsid w:val="00CB0377"/>
    <w:rsid w:val="00CB0D91"/>
    <w:rsid w:val="00CB115E"/>
    <w:rsid w:val="00CB1A1B"/>
    <w:rsid w:val="00CB21EA"/>
    <w:rsid w:val="00CB4520"/>
    <w:rsid w:val="00CB6CD4"/>
    <w:rsid w:val="00CC11F3"/>
    <w:rsid w:val="00CC3026"/>
    <w:rsid w:val="00CC58B6"/>
    <w:rsid w:val="00CC6188"/>
    <w:rsid w:val="00CC73C0"/>
    <w:rsid w:val="00CD07B7"/>
    <w:rsid w:val="00CD0AA1"/>
    <w:rsid w:val="00CD1DCE"/>
    <w:rsid w:val="00CD235D"/>
    <w:rsid w:val="00CD2863"/>
    <w:rsid w:val="00CD4378"/>
    <w:rsid w:val="00CD45FE"/>
    <w:rsid w:val="00CD59C1"/>
    <w:rsid w:val="00CD6C57"/>
    <w:rsid w:val="00CE0F1A"/>
    <w:rsid w:val="00CE2FDE"/>
    <w:rsid w:val="00CE3A43"/>
    <w:rsid w:val="00CF0236"/>
    <w:rsid w:val="00CF2EA0"/>
    <w:rsid w:val="00CF302F"/>
    <w:rsid w:val="00CF5FBF"/>
    <w:rsid w:val="00CF6783"/>
    <w:rsid w:val="00D0335B"/>
    <w:rsid w:val="00D07B2D"/>
    <w:rsid w:val="00D1094E"/>
    <w:rsid w:val="00D11CB8"/>
    <w:rsid w:val="00D12CFC"/>
    <w:rsid w:val="00D12D17"/>
    <w:rsid w:val="00D130FD"/>
    <w:rsid w:val="00D13BAB"/>
    <w:rsid w:val="00D143BE"/>
    <w:rsid w:val="00D147D4"/>
    <w:rsid w:val="00D15E32"/>
    <w:rsid w:val="00D15F36"/>
    <w:rsid w:val="00D16A11"/>
    <w:rsid w:val="00D17F44"/>
    <w:rsid w:val="00D202AC"/>
    <w:rsid w:val="00D2054E"/>
    <w:rsid w:val="00D21BAE"/>
    <w:rsid w:val="00D2471E"/>
    <w:rsid w:val="00D24CEC"/>
    <w:rsid w:val="00D2696A"/>
    <w:rsid w:val="00D27ECE"/>
    <w:rsid w:val="00D304A4"/>
    <w:rsid w:val="00D32045"/>
    <w:rsid w:val="00D33E78"/>
    <w:rsid w:val="00D35343"/>
    <w:rsid w:val="00D35E56"/>
    <w:rsid w:val="00D35EDC"/>
    <w:rsid w:val="00D36835"/>
    <w:rsid w:val="00D37A11"/>
    <w:rsid w:val="00D37BDB"/>
    <w:rsid w:val="00D37F51"/>
    <w:rsid w:val="00D40C62"/>
    <w:rsid w:val="00D40CA0"/>
    <w:rsid w:val="00D42602"/>
    <w:rsid w:val="00D42B4C"/>
    <w:rsid w:val="00D4357F"/>
    <w:rsid w:val="00D43CB9"/>
    <w:rsid w:val="00D4428B"/>
    <w:rsid w:val="00D444A3"/>
    <w:rsid w:val="00D4542A"/>
    <w:rsid w:val="00D457F0"/>
    <w:rsid w:val="00D46905"/>
    <w:rsid w:val="00D46DF3"/>
    <w:rsid w:val="00D5110B"/>
    <w:rsid w:val="00D52168"/>
    <w:rsid w:val="00D52591"/>
    <w:rsid w:val="00D53884"/>
    <w:rsid w:val="00D55DA0"/>
    <w:rsid w:val="00D56071"/>
    <w:rsid w:val="00D561B6"/>
    <w:rsid w:val="00D573ED"/>
    <w:rsid w:val="00D57EFE"/>
    <w:rsid w:val="00D642E8"/>
    <w:rsid w:val="00D654A3"/>
    <w:rsid w:val="00D658F3"/>
    <w:rsid w:val="00D6600B"/>
    <w:rsid w:val="00D720E7"/>
    <w:rsid w:val="00D72CE4"/>
    <w:rsid w:val="00D74CC3"/>
    <w:rsid w:val="00D74E61"/>
    <w:rsid w:val="00D76630"/>
    <w:rsid w:val="00D806D2"/>
    <w:rsid w:val="00D809B8"/>
    <w:rsid w:val="00D8242E"/>
    <w:rsid w:val="00D82741"/>
    <w:rsid w:val="00D83215"/>
    <w:rsid w:val="00D8430A"/>
    <w:rsid w:val="00D85433"/>
    <w:rsid w:val="00D85EA8"/>
    <w:rsid w:val="00D86FF0"/>
    <w:rsid w:val="00D9110C"/>
    <w:rsid w:val="00D91E14"/>
    <w:rsid w:val="00D9363C"/>
    <w:rsid w:val="00D93AFB"/>
    <w:rsid w:val="00D94657"/>
    <w:rsid w:val="00D94AA5"/>
    <w:rsid w:val="00D9555A"/>
    <w:rsid w:val="00D95DD7"/>
    <w:rsid w:val="00D975F1"/>
    <w:rsid w:val="00DA03C4"/>
    <w:rsid w:val="00DA3B56"/>
    <w:rsid w:val="00DA4FA6"/>
    <w:rsid w:val="00DA5033"/>
    <w:rsid w:val="00DA50A7"/>
    <w:rsid w:val="00DA75AD"/>
    <w:rsid w:val="00DB0F17"/>
    <w:rsid w:val="00DB17BF"/>
    <w:rsid w:val="00DB2AF2"/>
    <w:rsid w:val="00DB3ACB"/>
    <w:rsid w:val="00DB4719"/>
    <w:rsid w:val="00DB4FA8"/>
    <w:rsid w:val="00DC26C5"/>
    <w:rsid w:val="00DC275D"/>
    <w:rsid w:val="00DC393E"/>
    <w:rsid w:val="00DC48A6"/>
    <w:rsid w:val="00DC5C3F"/>
    <w:rsid w:val="00DC612B"/>
    <w:rsid w:val="00DC65B9"/>
    <w:rsid w:val="00DC7328"/>
    <w:rsid w:val="00DC743C"/>
    <w:rsid w:val="00DC7F5F"/>
    <w:rsid w:val="00DD04A6"/>
    <w:rsid w:val="00DD1288"/>
    <w:rsid w:val="00DD1E6F"/>
    <w:rsid w:val="00DD2883"/>
    <w:rsid w:val="00DD3163"/>
    <w:rsid w:val="00DD4ADA"/>
    <w:rsid w:val="00DD70C9"/>
    <w:rsid w:val="00DE0184"/>
    <w:rsid w:val="00DE0B39"/>
    <w:rsid w:val="00DE0C99"/>
    <w:rsid w:val="00DE1A72"/>
    <w:rsid w:val="00DE20BA"/>
    <w:rsid w:val="00DE44A9"/>
    <w:rsid w:val="00DE51D7"/>
    <w:rsid w:val="00DE67E4"/>
    <w:rsid w:val="00DE6EAC"/>
    <w:rsid w:val="00DE7C47"/>
    <w:rsid w:val="00DF0325"/>
    <w:rsid w:val="00DF0512"/>
    <w:rsid w:val="00DF0A4D"/>
    <w:rsid w:val="00DF0D9D"/>
    <w:rsid w:val="00DF24D3"/>
    <w:rsid w:val="00DF2BB9"/>
    <w:rsid w:val="00DF2EA6"/>
    <w:rsid w:val="00DF4268"/>
    <w:rsid w:val="00DF7367"/>
    <w:rsid w:val="00DF7615"/>
    <w:rsid w:val="00E00118"/>
    <w:rsid w:val="00E006B7"/>
    <w:rsid w:val="00E01688"/>
    <w:rsid w:val="00E022EE"/>
    <w:rsid w:val="00E032D9"/>
    <w:rsid w:val="00E0427A"/>
    <w:rsid w:val="00E04B53"/>
    <w:rsid w:val="00E05B4D"/>
    <w:rsid w:val="00E06B8F"/>
    <w:rsid w:val="00E11C6A"/>
    <w:rsid w:val="00E141C2"/>
    <w:rsid w:val="00E14A1B"/>
    <w:rsid w:val="00E1548E"/>
    <w:rsid w:val="00E15A36"/>
    <w:rsid w:val="00E1615F"/>
    <w:rsid w:val="00E172FB"/>
    <w:rsid w:val="00E1744B"/>
    <w:rsid w:val="00E20A52"/>
    <w:rsid w:val="00E21395"/>
    <w:rsid w:val="00E21D7E"/>
    <w:rsid w:val="00E228D2"/>
    <w:rsid w:val="00E22C7C"/>
    <w:rsid w:val="00E24EA7"/>
    <w:rsid w:val="00E250C0"/>
    <w:rsid w:val="00E25839"/>
    <w:rsid w:val="00E2592B"/>
    <w:rsid w:val="00E2643C"/>
    <w:rsid w:val="00E2747C"/>
    <w:rsid w:val="00E30BB1"/>
    <w:rsid w:val="00E32113"/>
    <w:rsid w:val="00E32963"/>
    <w:rsid w:val="00E32B57"/>
    <w:rsid w:val="00E32F54"/>
    <w:rsid w:val="00E34F3E"/>
    <w:rsid w:val="00E35835"/>
    <w:rsid w:val="00E35CFA"/>
    <w:rsid w:val="00E36CE0"/>
    <w:rsid w:val="00E40138"/>
    <w:rsid w:val="00E41360"/>
    <w:rsid w:val="00E42637"/>
    <w:rsid w:val="00E4388D"/>
    <w:rsid w:val="00E43D5B"/>
    <w:rsid w:val="00E44086"/>
    <w:rsid w:val="00E443AA"/>
    <w:rsid w:val="00E44A6C"/>
    <w:rsid w:val="00E4538B"/>
    <w:rsid w:val="00E46718"/>
    <w:rsid w:val="00E47E8B"/>
    <w:rsid w:val="00E50320"/>
    <w:rsid w:val="00E50FBC"/>
    <w:rsid w:val="00E513A8"/>
    <w:rsid w:val="00E515D6"/>
    <w:rsid w:val="00E51E21"/>
    <w:rsid w:val="00E52AF2"/>
    <w:rsid w:val="00E52CFB"/>
    <w:rsid w:val="00E547EA"/>
    <w:rsid w:val="00E54C4B"/>
    <w:rsid w:val="00E55A32"/>
    <w:rsid w:val="00E57525"/>
    <w:rsid w:val="00E5792D"/>
    <w:rsid w:val="00E60680"/>
    <w:rsid w:val="00E60795"/>
    <w:rsid w:val="00E61A51"/>
    <w:rsid w:val="00E62B43"/>
    <w:rsid w:val="00E63AFD"/>
    <w:rsid w:val="00E661C6"/>
    <w:rsid w:val="00E66208"/>
    <w:rsid w:val="00E66C8A"/>
    <w:rsid w:val="00E7001C"/>
    <w:rsid w:val="00E7115E"/>
    <w:rsid w:val="00E72957"/>
    <w:rsid w:val="00E72FE7"/>
    <w:rsid w:val="00E73267"/>
    <w:rsid w:val="00E74197"/>
    <w:rsid w:val="00E768B6"/>
    <w:rsid w:val="00E76B04"/>
    <w:rsid w:val="00E76EB0"/>
    <w:rsid w:val="00E770CE"/>
    <w:rsid w:val="00E77FCC"/>
    <w:rsid w:val="00E815BF"/>
    <w:rsid w:val="00E81CCA"/>
    <w:rsid w:val="00E8243B"/>
    <w:rsid w:val="00E838DD"/>
    <w:rsid w:val="00E84A5A"/>
    <w:rsid w:val="00E84D66"/>
    <w:rsid w:val="00E861A7"/>
    <w:rsid w:val="00E8658D"/>
    <w:rsid w:val="00E8712B"/>
    <w:rsid w:val="00E909D5"/>
    <w:rsid w:val="00E9131F"/>
    <w:rsid w:val="00E919CC"/>
    <w:rsid w:val="00E92295"/>
    <w:rsid w:val="00E94C6C"/>
    <w:rsid w:val="00E9592D"/>
    <w:rsid w:val="00E97066"/>
    <w:rsid w:val="00EA002C"/>
    <w:rsid w:val="00EA13F3"/>
    <w:rsid w:val="00EA1DBD"/>
    <w:rsid w:val="00EA2A0C"/>
    <w:rsid w:val="00EA3FBA"/>
    <w:rsid w:val="00EA46D6"/>
    <w:rsid w:val="00EA6B5A"/>
    <w:rsid w:val="00EB0D6D"/>
    <w:rsid w:val="00EB1613"/>
    <w:rsid w:val="00EB18CD"/>
    <w:rsid w:val="00EB4FA4"/>
    <w:rsid w:val="00EB688D"/>
    <w:rsid w:val="00EB6B51"/>
    <w:rsid w:val="00EB76A4"/>
    <w:rsid w:val="00EB791F"/>
    <w:rsid w:val="00EB79F2"/>
    <w:rsid w:val="00EB7DE9"/>
    <w:rsid w:val="00EC0327"/>
    <w:rsid w:val="00EC0482"/>
    <w:rsid w:val="00EC0CB1"/>
    <w:rsid w:val="00EC0D8A"/>
    <w:rsid w:val="00EC13C0"/>
    <w:rsid w:val="00EC13EC"/>
    <w:rsid w:val="00EC4816"/>
    <w:rsid w:val="00EC48E3"/>
    <w:rsid w:val="00EC4C09"/>
    <w:rsid w:val="00EC5A1B"/>
    <w:rsid w:val="00EC6116"/>
    <w:rsid w:val="00EC6842"/>
    <w:rsid w:val="00ED0643"/>
    <w:rsid w:val="00ED0789"/>
    <w:rsid w:val="00ED0E19"/>
    <w:rsid w:val="00ED0FFC"/>
    <w:rsid w:val="00ED14F8"/>
    <w:rsid w:val="00ED1901"/>
    <w:rsid w:val="00ED3FE7"/>
    <w:rsid w:val="00ED4B4A"/>
    <w:rsid w:val="00EE01F1"/>
    <w:rsid w:val="00EE049A"/>
    <w:rsid w:val="00EE200C"/>
    <w:rsid w:val="00EE28C7"/>
    <w:rsid w:val="00EE3EBD"/>
    <w:rsid w:val="00EE440F"/>
    <w:rsid w:val="00EE765F"/>
    <w:rsid w:val="00EF6133"/>
    <w:rsid w:val="00EF746E"/>
    <w:rsid w:val="00EF776B"/>
    <w:rsid w:val="00F001DC"/>
    <w:rsid w:val="00F0081F"/>
    <w:rsid w:val="00F011C0"/>
    <w:rsid w:val="00F06A06"/>
    <w:rsid w:val="00F0700C"/>
    <w:rsid w:val="00F11164"/>
    <w:rsid w:val="00F118B3"/>
    <w:rsid w:val="00F1233E"/>
    <w:rsid w:val="00F128C6"/>
    <w:rsid w:val="00F14B27"/>
    <w:rsid w:val="00F15672"/>
    <w:rsid w:val="00F15A20"/>
    <w:rsid w:val="00F16BCD"/>
    <w:rsid w:val="00F175C7"/>
    <w:rsid w:val="00F20088"/>
    <w:rsid w:val="00F20AA6"/>
    <w:rsid w:val="00F20B5B"/>
    <w:rsid w:val="00F20C61"/>
    <w:rsid w:val="00F2162E"/>
    <w:rsid w:val="00F2239E"/>
    <w:rsid w:val="00F234F6"/>
    <w:rsid w:val="00F255D9"/>
    <w:rsid w:val="00F25B56"/>
    <w:rsid w:val="00F2605B"/>
    <w:rsid w:val="00F268B9"/>
    <w:rsid w:val="00F271D4"/>
    <w:rsid w:val="00F300E9"/>
    <w:rsid w:val="00F3035A"/>
    <w:rsid w:val="00F30D63"/>
    <w:rsid w:val="00F31D7A"/>
    <w:rsid w:val="00F322A1"/>
    <w:rsid w:val="00F3276A"/>
    <w:rsid w:val="00F32E80"/>
    <w:rsid w:val="00F33E91"/>
    <w:rsid w:val="00F3421E"/>
    <w:rsid w:val="00F34768"/>
    <w:rsid w:val="00F368B4"/>
    <w:rsid w:val="00F36FEE"/>
    <w:rsid w:val="00F37482"/>
    <w:rsid w:val="00F375A3"/>
    <w:rsid w:val="00F37A8C"/>
    <w:rsid w:val="00F37C2A"/>
    <w:rsid w:val="00F37C4B"/>
    <w:rsid w:val="00F4022A"/>
    <w:rsid w:val="00F40ACC"/>
    <w:rsid w:val="00F42A6E"/>
    <w:rsid w:val="00F44A3D"/>
    <w:rsid w:val="00F4584B"/>
    <w:rsid w:val="00F46093"/>
    <w:rsid w:val="00F46281"/>
    <w:rsid w:val="00F50212"/>
    <w:rsid w:val="00F504BF"/>
    <w:rsid w:val="00F50E87"/>
    <w:rsid w:val="00F51C2C"/>
    <w:rsid w:val="00F51FC7"/>
    <w:rsid w:val="00F537DD"/>
    <w:rsid w:val="00F540EE"/>
    <w:rsid w:val="00F555D5"/>
    <w:rsid w:val="00F55B69"/>
    <w:rsid w:val="00F56DD1"/>
    <w:rsid w:val="00F56E5A"/>
    <w:rsid w:val="00F602B5"/>
    <w:rsid w:val="00F6039F"/>
    <w:rsid w:val="00F61C7E"/>
    <w:rsid w:val="00F647FC"/>
    <w:rsid w:val="00F66599"/>
    <w:rsid w:val="00F671E2"/>
    <w:rsid w:val="00F72052"/>
    <w:rsid w:val="00F729D7"/>
    <w:rsid w:val="00F72DE0"/>
    <w:rsid w:val="00F7384F"/>
    <w:rsid w:val="00F73B18"/>
    <w:rsid w:val="00F742B7"/>
    <w:rsid w:val="00F743BF"/>
    <w:rsid w:val="00F7441E"/>
    <w:rsid w:val="00F75449"/>
    <w:rsid w:val="00F75896"/>
    <w:rsid w:val="00F767E5"/>
    <w:rsid w:val="00F76AA1"/>
    <w:rsid w:val="00F76BB5"/>
    <w:rsid w:val="00F777BA"/>
    <w:rsid w:val="00F80E64"/>
    <w:rsid w:val="00F81381"/>
    <w:rsid w:val="00F82565"/>
    <w:rsid w:val="00F83870"/>
    <w:rsid w:val="00F86068"/>
    <w:rsid w:val="00F86493"/>
    <w:rsid w:val="00F87C1D"/>
    <w:rsid w:val="00F90954"/>
    <w:rsid w:val="00F90E52"/>
    <w:rsid w:val="00F90E81"/>
    <w:rsid w:val="00F91928"/>
    <w:rsid w:val="00F91A8F"/>
    <w:rsid w:val="00F92308"/>
    <w:rsid w:val="00F939E1"/>
    <w:rsid w:val="00F93A09"/>
    <w:rsid w:val="00F93E78"/>
    <w:rsid w:val="00F96B28"/>
    <w:rsid w:val="00F96C5B"/>
    <w:rsid w:val="00F96F30"/>
    <w:rsid w:val="00F9765C"/>
    <w:rsid w:val="00FA1485"/>
    <w:rsid w:val="00FA311B"/>
    <w:rsid w:val="00FA513E"/>
    <w:rsid w:val="00FB175C"/>
    <w:rsid w:val="00FB2471"/>
    <w:rsid w:val="00FB38ED"/>
    <w:rsid w:val="00FB38F8"/>
    <w:rsid w:val="00FB436D"/>
    <w:rsid w:val="00FB520E"/>
    <w:rsid w:val="00FC0C50"/>
    <w:rsid w:val="00FC0E67"/>
    <w:rsid w:val="00FC27D8"/>
    <w:rsid w:val="00FC2D5C"/>
    <w:rsid w:val="00FC2EBF"/>
    <w:rsid w:val="00FC2F42"/>
    <w:rsid w:val="00FC4C6C"/>
    <w:rsid w:val="00FC6E54"/>
    <w:rsid w:val="00FC77E7"/>
    <w:rsid w:val="00FC7CE3"/>
    <w:rsid w:val="00FD1B95"/>
    <w:rsid w:val="00FD1C48"/>
    <w:rsid w:val="00FD344C"/>
    <w:rsid w:val="00FD3839"/>
    <w:rsid w:val="00FD39A0"/>
    <w:rsid w:val="00FD3CDF"/>
    <w:rsid w:val="00FD459F"/>
    <w:rsid w:val="00FD45D3"/>
    <w:rsid w:val="00FD5712"/>
    <w:rsid w:val="00FE091A"/>
    <w:rsid w:val="00FE0F9E"/>
    <w:rsid w:val="00FE1F7A"/>
    <w:rsid w:val="00FE2630"/>
    <w:rsid w:val="00FE2AA3"/>
    <w:rsid w:val="00FE3D55"/>
    <w:rsid w:val="00FE4522"/>
    <w:rsid w:val="00FE5F1D"/>
    <w:rsid w:val="00FE60F6"/>
    <w:rsid w:val="00FE713E"/>
    <w:rsid w:val="00FE755F"/>
    <w:rsid w:val="00FF04E7"/>
    <w:rsid w:val="00FF199E"/>
    <w:rsid w:val="00FF3EA2"/>
    <w:rsid w:val="00FF466A"/>
    <w:rsid w:val="00FF5A25"/>
    <w:rsid w:val="00FF62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143D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annotation text" w:uiPriority="99"/>
    <w:lsdException w:name="caption" w:qFormat="1"/>
    <w:lsdException w:name="annotation reference" w:uiPriority="99"/>
    <w:lsdException w:name="Strong" w:uiPriority="22" w:qFormat="1"/>
    <w:lsdException w:name="Emphasis" w:uiPriority="20" w:qFormat="1"/>
    <w:lsdException w:name="Normal (Web)" w:uiPriority="99"/>
    <w:lsdException w:name="HTML Cite" w:uiPriority="99"/>
    <w:lsdException w:name="HTML Preformatted" w:uiPriority="99"/>
    <w:lsdException w:name="Table Grid" w:uiPriority="59"/>
  </w:latentStyles>
  <w:style w:type="paragraph" w:default="1" w:styleId="Normal">
    <w:name w:val="Normal"/>
    <w:qFormat/>
    <w:rsid w:val="00972874"/>
    <w:rPr>
      <w:sz w:val="24"/>
      <w:szCs w:val="24"/>
    </w:rPr>
  </w:style>
  <w:style w:type="paragraph" w:styleId="Heading1">
    <w:name w:val="heading 1"/>
    <w:basedOn w:val="Normal"/>
    <w:next w:val="Normal"/>
    <w:link w:val="Heading1Char"/>
    <w:rsid w:val="00F54F07"/>
    <w:pPr>
      <w:keepNext/>
      <w:keepLines/>
      <w:spacing w:before="480"/>
      <w:outlineLvl w:val="0"/>
    </w:pPr>
    <w:rPr>
      <w:rFonts w:ascii="Calibri" w:eastAsia="ＭＳ ゴシック" w:hAnsi="Calibri"/>
      <w:b/>
      <w:bCs/>
      <w:color w:val="345A8A"/>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Heading">
    <w:name w:val="SOM Heading"/>
    <w:basedOn w:val="Heading1"/>
    <w:qFormat/>
    <w:rsid w:val="00F54F07"/>
    <w:pPr>
      <w:keepLines w:val="0"/>
      <w:spacing w:before="240" w:after="60"/>
    </w:pPr>
    <w:rPr>
      <w:rFonts w:ascii="Times New Roman" w:eastAsia="Times New Roman" w:hAnsi="Times New Roman"/>
      <w:color w:val="auto"/>
      <w:kern w:val="32"/>
      <w:sz w:val="24"/>
      <w:szCs w:val="24"/>
    </w:rPr>
  </w:style>
  <w:style w:type="paragraph" w:customStyle="1" w:styleId="SOMSubheading">
    <w:name w:val="SOM Subheading"/>
    <w:basedOn w:val="Normal"/>
    <w:qFormat/>
    <w:rsid w:val="00F54F07"/>
    <w:rPr>
      <w:rFonts w:ascii="Times New Roman" w:eastAsia="Times New Roman" w:hAnsi="Times New Roman"/>
      <w:szCs w:val="20"/>
      <w:u w:val="words"/>
    </w:rPr>
  </w:style>
  <w:style w:type="paragraph" w:customStyle="1" w:styleId="SOMText">
    <w:name w:val="SOM Text"/>
    <w:basedOn w:val="Normal"/>
    <w:qFormat/>
    <w:rsid w:val="00F54F07"/>
    <w:pPr>
      <w:ind w:firstLine="480"/>
    </w:pPr>
    <w:rPr>
      <w:rFonts w:ascii="Times New Roman" w:eastAsia="Times New Roman" w:hAnsi="Times New Roman"/>
      <w:szCs w:val="20"/>
    </w:rPr>
  </w:style>
  <w:style w:type="paragraph" w:customStyle="1" w:styleId="SOMcaption">
    <w:name w:val="SOM caption"/>
    <w:basedOn w:val="SOMText"/>
    <w:qFormat/>
    <w:rsid w:val="00F54F07"/>
    <w:pPr>
      <w:ind w:firstLine="0"/>
    </w:pPr>
  </w:style>
  <w:style w:type="paragraph" w:styleId="Footer">
    <w:name w:val="footer"/>
    <w:basedOn w:val="Normal"/>
    <w:link w:val="FooterChar"/>
    <w:rsid w:val="00F54F07"/>
    <w:pPr>
      <w:tabs>
        <w:tab w:val="center" w:pos="4680"/>
        <w:tab w:val="right" w:pos="9360"/>
      </w:tabs>
    </w:pPr>
    <w:rPr>
      <w:rFonts w:ascii="Times New Roman" w:eastAsia="Times New Roman" w:hAnsi="Times New Roman"/>
      <w:sz w:val="20"/>
      <w:szCs w:val="20"/>
      <w:lang w:val="x-none" w:eastAsia="x-none"/>
    </w:rPr>
  </w:style>
  <w:style w:type="character" w:customStyle="1" w:styleId="FooterChar">
    <w:name w:val="Footer Char"/>
    <w:link w:val="Footer"/>
    <w:rsid w:val="00F54F07"/>
    <w:rPr>
      <w:rFonts w:ascii="Times New Roman" w:eastAsia="Times New Roman" w:hAnsi="Times New Roman" w:cs="Times New Roman"/>
      <w:szCs w:val="20"/>
    </w:rPr>
  </w:style>
  <w:style w:type="character" w:styleId="Hyperlink">
    <w:name w:val="Hyperlink"/>
    <w:rsid w:val="00F54F07"/>
    <w:rPr>
      <w:color w:val="0000FF"/>
      <w:u w:val="single"/>
    </w:rPr>
  </w:style>
  <w:style w:type="character" w:customStyle="1" w:styleId="Heading1Char">
    <w:name w:val="Heading 1 Char"/>
    <w:link w:val="Heading1"/>
    <w:rsid w:val="00F54F07"/>
    <w:rPr>
      <w:rFonts w:ascii="Calibri" w:eastAsia="ＭＳ ゴシック" w:hAnsi="Calibri" w:cs="Times New Roman"/>
      <w:b/>
      <w:bCs/>
      <w:color w:val="345A8A"/>
      <w:sz w:val="32"/>
      <w:szCs w:val="32"/>
    </w:rPr>
  </w:style>
  <w:style w:type="character" w:customStyle="1" w:styleId="st">
    <w:name w:val="st"/>
    <w:basedOn w:val="DefaultParagraphFont"/>
    <w:rsid w:val="009C5A47"/>
  </w:style>
  <w:style w:type="character" w:styleId="Emphasis">
    <w:name w:val="Emphasis"/>
    <w:uiPriority w:val="20"/>
    <w:qFormat/>
    <w:rsid w:val="009C5A47"/>
    <w:rPr>
      <w:i/>
    </w:rPr>
  </w:style>
  <w:style w:type="character" w:styleId="CommentReference">
    <w:name w:val="annotation reference"/>
    <w:uiPriority w:val="99"/>
    <w:rsid w:val="00951D98"/>
    <w:rPr>
      <w:sz w:val="18"/>
      <w:szCs w:val="18"/>
    </w:rPr>
  </w:style>
  <w:style w:type="paragraph" w:styleId="CommentText">
    <w:name w:val="annotation text"/>
    <w:basedOn w:val="Normal"/>
    <w:link w:val="CommentTextChar"/>
    <w:uiPriority w:val="99"/>
    <w:rsid w:val="00951D98"/>
  </w:style>
  <w:style w:type="character" w:customStyle="1" w:styleId="CommentTextChar">
    <w:name w:val="Comment Text Char"/>
    <w:basedOn w:val="DefaultParagraphFont"/>
    <w:link w:val="CommentText"/>
    <w:uiPriority w:val="99"/>
    <w:rsid w:val="00951D98"/>
  </w:style>
  <w:style w:type="paragraph" w:styleId="CommentSubject">
    <w:name w:val="annotation subject"/>
    <w:basedOn w:val="CommentText"/>
    <w:next w:val="CommentText"/>
    <w:link w:val="CommentSubjectChar"/>
    <w:rsid w:val="00951D98"/>
    <w:rPr>
      <w:b/>
      <w:bCs/>
      <w:sz w:val="20"/>
      <w:szCs w:val="20"/>
      <w:lang w:val="x-none" w:eastAsia="x-none"/>
    </w:rPr>
  </w:style>
  <w:style w:type="character" w:customStyle="1" w:styleId="CommentSubjectChar">
    <w:name w:val="Comment Subject Char"/>
    <w:link w:val="CommentSubject"/>
    <w:rsid w:val="00951D98"/>
    <w:rPr>
      <w:b/>
      <w:bCs/>
      <w:sz w:val="20"/>
      <w:szCs w:val="20"/>
    </w:rPr>
  </w:style>
  <w:style w:type="paragraph" w:styleId="BalloonText">
    <w:name w:val="Balloon Text"/>
    <w:basedOn w:val="Normal"/>
    <w:link w:val="BalloonTextChar"/>
    <w:rsid w:val="00951D98"/>
    <w:rPr>
      <w:rFonts w:ascii="Lucida Grande" w:hAnsi="Lucida Grande"/>
      <w:sz w:val="18"/>
      <w:szCs w:val="18"/>
      <w:lang w:val="x-none" w:eastAsia="x-none"/>
    </w:rPr>
  </w:style>
  <w:style w:type="character" w:customStyle="1" w:styleId="BalloonTextChar">
    <w:name w:val="Balloon Text Char"/>
    <w:link w:val="BalloonText"/>
    <w:rsid w:val="00951D98"/>
    <w:rPr>
      <w:rFonts w:ascii="Lucida Grande" w:hAnsi="Lucida Grande"/>
      <w:sz w:val="18"/>
      <w:szCs w:val="18"/>
    </w:rPr>
  </w:style>
  <w:style w:type="paragraph" w:styleId="Header">
    <w:name w:val="header"/>
    <w:basedOn w:val="Normal"/>
    <w:link w:val="HeaderChar"/>
    <w:rsid w:val="008E46B2"/>
    <w:pPr>
      <w:tabs>
        <w:tab w:val="center" w:pos="4320"/>
        <w:tab w:val="right" w:pos="8640"/>
      </w:tabs>
    </w:pPr>
  </w:style>
  <w:style w:type="character" w:customStyle="1" w:styleId="HeaderChar">
    <w:name w:val="Header Char"/>
    <w:basedOn w:val="DefaultParagraphFont"/>
    <w:link w:val="Header"/>
    <w:rsid w:val="008E46B2"/>
  </w:style>
  <w:style w:type="paragraph" w:styleId="ListParagraph">
    <w:name w:val="List Paragraph"/>
    <w:basedOn w:val="Normal"/>
    <w:rsid w:val="00062A2B"/>
    <w:pPr>
      <w:ind w:left="720"/>
      <w:contextualSpacing/>
    </w:pPr>
  </w:style>
  <w:style w:type="character" w:styleId="HTMLCite">
    <w:name w:val="HTML Cite"/>
    <w:uiPriority w:val="99"/>
    <w:rsid w:val="00947AE0"/>
    <w:rPr>
      <w:i/>
    </w:rPr>
  </w:style>
  <w:style w:type="character" w:customStyle="1" w:styleId="cit-print-date">
    <w:name w:val="cit-print-date"/>
    <w:basedOn w:val="DefaultParagraphFont"/>
    <w:rsid w:val="00947AE0"/>
  </w:style>
  <w:style w:type="character" w:customStyle="1" w:styleId="cit-vol">
    <w:name w:val="cit-vol"/>
    <w:basedOn w:val="DefaultParagraphFont"/>
    <w:rsid w:val="00947AE0"/>
  </w:style>
  <w:style w:type="character" w:customStyle="1" w:styleId="cit-sepcit-sep-after-article-vol">
    <w:name w:val="cit-sep cit-sep-after-article-vol"/>
    <w:basedOn w:val="DefaultParagraphFont"/>
    <w:rsid w:val="00947AE0"/>
  </w:style>
  <w:style w:type="character" w:customStyle="1" w:styleId="cit-pages">
    <w:name w:val="cit-pages"/>
    <w:basedOn w:val="DefaultParagraphFont"/>
    <w:rsid w:val="00947AE0"/>
  </w:style>
  <w:style w:type="character" w:customStyle="1" w:styleId="cit-first-page">
    <w:name w:val="cit-first-page"/>
    <w:basedOn w:val="DefaultParagraphFont"/>
    <w:rsid w:val="00947AE0"/>
  </w:style>
  <w:style w:type="character" w:customStyle="1" w:styleId="cit-sep">
    <w:name w:val="cit-sep"/>
    <w:basedOn w:val="DefaultParagraphFont"/>
    <w:rsid w:val="00947AE0"/>
  </w:style>
  <w:style w:type="character" w:customStyle="1" w:styleId="cit-last-page">
    <w:name w:val="cit-last-page"/>
    <w:basedOn w:val="DefaultParagraphFont"/>
    <w:rsid w:val="00947AE0"/>
  </w:style>
  <w:style w:type="character" w:customStyle="1" w:styleId="cit-sepcit-sep-after-article-pages">
    <w:name w:val="cit-sep cit-sep-after-article-pages"/>
    <w:basedOn w:val="DefaultParagraphFont"/>
    <w:rsid w:val="00947AE0"/>
  </w:style>
  <w:style w:type="character" w:customStyle="1" w:styleId="cit-doi">
    <w:name w:val="cit-doi"/>
    <w:basedOn w:val="DefaultParagraphFont"/>
    <w:rsid w:val="00947AE0"/>
  </w:style>
  <w:style w:type="character" w:customStyle="1" w:styleId="cit-sepcit-sep-before-article-doi">
    <w:name w:val="cit-sep cit-sep-before-article-doi"/>
    <w:basedOn w:val="DefaultParagraphFont"/>
    <w:rsid w:val="00947AE0"/>
  </w:style>
  <w:style w:type="character" w:customStyle="1" w:styleId="refpreview">
    <w:name w:val="refpreview"/>
    <w:rsid w:val="00FC4B7B"/>
  </w:style>
  <w:style w:type="character" w:styleId="Strong">
    <w:name w:val="Strong"/>
    <w:uiPriority w:val="22"/>
    <w:qFormat/>
    <w:rsid w:val="00FC4B7B"/>
    <w:rPr>
      <w:b/>
      <w:bCs/>
    </w:rPr>
  </w:style>
  <w:style w:type="character" w:customStyle="1" w:styleId="refplaceholder">
    <w:name w:val="refplaceholder"/>
    <w:rsid w:val="00FC4B7B"/>
  </w:style>
  <w:style w:type="character" w:customStyle="1" w:styleId="citedby">
    <w:name w:val="citedby_"/>
    <w:rsid w:val="00FC4B7B"/>
  </w:style>
  <w:style w:type="paragraph" w:styleId="Caption">
    <w:name w:val="caption"/>
    <w:basedOn w:val="Normal"/>
    <w:next w:val="Normal"/>
    <w:qFormat/>
    <w:rsid w:val="00FE0648"/>
    <w:pPr>
      <w:spacing w:line="480" w:lineRule="auto"/>
      <w:ind w:firstLine="720"/>
      <w:jc w:val="both"/>
    </w:pPr>
    <w:rPr>
      <w:rFonts w:ascii="Times New Roman" w:eastAsia="Times New Roman" w:hAnsi="Times New Roman"/>
      <w:b/>
      <w:bCs/>
      <w:sz w:val="20"/>
      <w:szCs w:val="20"/>
    </w:rPr>
  </w:style>
  <w:style w:type="character" w:customStyle="1" w:styleId="postbody">
    <w:name w:val="postbody"/>
    <w:rsid w:val="00A914AA"/>
  </w:style>
  <w:style w:type="character" w:customStyle="1" w:styleId="jrnl">
    <w:name w:val="jrnl"/>
    <w:rsid w:val="00A914AA"/>
    <w:rPr>
      <w:rFonts w:cs="Times New Roman"/>
    </w:rPr>
  </w:style>
  <w:style w:type="paragraph" w:styleId="HTMLPreformatted">
    <w:name w:val="HTML Preformatted"/>
    <w:basedOn w:val="Normal"/>
    <w:link w:val="HTMLPreformattedChar"/>
    <w:uiPriority w:val="99"/>
    <w:unhideWhenUsed/>
    <w:rsid w:val="0060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6027ED"/>
    <w:rPr>
      <w:rFonts w:ascii="Courier New" w:eastAsia="Times New Roman" w:hAnsi="Courier New" w:cs="Courier New"/>
    </w:rPr>
  </w:style>
  <w:style w:type="table" w:styleId="TableGrid">
    <w:name w:val="Table Grid"/>
    <w:basedOn w:val="TableNormal"/>
    <w:uiPriority w:val="59"/>
    <w:rsid w:val="006027E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5DEB"/>
    <w:pPr>
      <w:spacing w:before="100" w:beforeAutospacing="1" w:after="100" w:afterAutospacing="1"/>
    </w:pPr>
    <w:rPr>
      <w:rFonts w:ascii="Times" w:hAnsi="Times"/>
      <w:sz w:val="20"/>
      <w:szCs w:val="20"/>
    </w:rPr>
  </w:style>
  <w:style w:type="paragraph" w:customStyle="1" w:styleId="Paragraph">
    <w:name w:val="Paragraph"/>
    <w:basedOn w:val="Normal"/>
    <w:rsid w:val="009E586D"/>
    <w:pPr>
      <w:spacing w:before="120"/>
      <w:ind w:firstLine="720"/>
    </w:pPr>
    <w:rPr>
      <w:rFonts w:ascii="Times New Roman" w:eastAsia="Times New Roman" w:hAnsi="Times New Roman"/>
    </w:rPr>
  </w:style>
  <w:style w:type="paragraph" w:customStyle="1" w:styleId="Refhead">
    <w:name w:val="Ref head"/>
    <w:basedOn w:val="Normal"/>
    <w:rsid w:val="000548D6"/>
    <w:pPr>
      <w:keepNext/>
      <w:spacing w:before="120" w:after="120"/>
      <w:outlineLvl w:val="0"/>
    </w:pPr>
    <w:rPr>
      <w:rFonts w:ascii="Times New Roman" w:eastAsia="Times New Roman" w:hAnsi="Times New Roman"/>
      <w:b/>
      <w:bCs/>
      <w:kern w:val="28"/>
    </w:rPr>
  </w:style>
  <w:style w:type="character" w:customStyle="1" w:styleId="highlight">
    <w:name w:val="highlight"/>
    <w:rsid w:val="0059238F"/>
  </w:style>
  <w:style w:type="character" w:styleId="FollowedHyperlink">
    <w:name w:val="FollowedHyperlink"/>
    <w:rsid w:val="00827AE1"/>
    <w:rPr>
      <w:color w:val="800080"/>
      <w:u w:val="single"/>
    </w:rPr>
  </w:style>
  <w:style w:type="character" w:customStyle="1" w:styleId="st1">
    <w:name w:val="st1"/>
    <w:basedOn w:val="DefaultParagraphFont"/>
    <w:rsid w:val="00F96C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annotation text" w:uiPriority="99"/>
    <w:lsdException w:name="caption" w:qFormat="1"/>
    <w:lsdException w:name="annotation reference" w:uiPriority="99"/>
    <w:lsdException w:name="Strong" w:uiPriority="22" w:qFormat="1"/>
    <w:lsdException w:name="Emphasis" w:uiPriority="20" w:qFormat="1"/>
    <w:lsdException w:name="Normal (Web)" w:uiPriority="99"/>
    <w:lsdException w:name="HTML Cite" w:uiPriority="99"/>
    <w:lsdException w:name="HTML Preformatted" w:uiPriority="99"/>
    <w:lsdException w:name="Table Grid" w:uiPriority="59"/>
  </w:latentStyles>
  <w:style w:type="paragraph" w:default="1" w:styleId="Normal">
    <w:name w:val="Normal"/>
    <w:qFormat/>
    <w:rsid w:val="00972874"/>
    <w:rPr>
      <w:sz w:val="24"/>
      <w:szCs w:val="24"/>
    </w:rPr>
  </w:style>
  <w:style w:type="paragraph" w:styleId="Heading1">
    <w:name w:val="heading 1"/>
    <w:basedOn w:val="Normal"/>
    <w:next w:val="Normal"/>
    <w:link w:val="Heading1Char"/>
    <w:rsid w:val="00F54F07"/>
    <w:pPr>
      <w:keepNext/>
      <w:keepLines/>
      <w:spacing w:before="480"/>
      <w:outlineLvl w:val="0"/>
    </w:pPr>
    <w:rPr>
      <w:rFonts w:ascii="Calibri" w:eastAsia="ＭＳ ゴシック" w:hAnsi="Calibri"/>
      <w:b/>
      <w:bCs/>
      <w:color w:val="345A8A"/>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Heading">
    <w:name w:val="SOM Heading"/>
    <w:basedOn w:val="Heading1"/>
    <w:qFormat/>
    <w:rsid w:val="00F54F07"/>
    <w:pPr>
      <w:keepLines w:val="0"/>
      <w:spacing w:before="240" w:after="60"/>
    </w:pPr>
    <w:rPr>
      <w:rFonts w:ascii="Times New Roman" w:eastAsia="Times New Roman" w:hAnsi="Times New Roman"/>
      <w:color w:val="auto"/>
      <w:kern w:val="32"/>
      <w:sz w:val="24"/>
      <w:szCs w:val="24"/>
    </w:rPr>
  </w:style>
  <w:style w:type="paragraph" w:customStyle="1" w:styleId="SOMSubheading">
    <w:name w:val="SOM Subheading"/>
    <w:basedOn w:val="Normal"/>
    <w:qFormat/>
    <w:rsid w:val="00F54F07"/>
    <w:rPr>
      <w:rFonts w:ascii="Times New Roman" w:eastAsia="Times New Roman" w:hAnsi="Times New Roman"/>
      <w:szCs w:val="20"/>
      <w:u w:val="words"/>
    </w:rPr>
  </w:style>
  <w:style w:type="paragraph" w:customStyle="1" w:styleId="SOMText">
    <w:name w:val="SOM Text"/>
    <w:basedOn w:val="Normal"/>
    <w:qFormat/>
    <w:rsid w:val="00F54F07"/>
    <w:pPr>
      <w:ind w:firstLine="480"/>
    </w:pPr>
    <w:rPr>
      <w:rFonts w:ascii="Times New Roman" w:eastAsia="Times New Roman" w:hAnsi="Times New Roman"/>
      <w:szCs w:val="20"/>
    </w:rPr>
  </w:style>
  <w:style w:type="paragraph" w:customStyle="1" w:styleId="SOMcaption">
    <w:name w:val="SOM caption"/>
    <w:basedOn w:val="SOMText"/>
    <w:qFormat/>
    <w:rsid w:val="00F54F07"/>
    <w:pPr>
      <w:ind w:firstLine="0"/>
    </w:pPr>
  </w:style>
  <w:style w:type="paragraph" w:styleId="Footer">
    <w:name w:val="footer"/>
    <w:basedOn w:val="Normal"/>
    <w:link w:val="FooterChar"/>
    <w:rsid w:val="00F54F07"/>
    <w:pPr>
      <w:tabs>
        <w:tab w:val="center" w:pos="4680"/>
        <w:tab w:val="right" w:pos="9360"/>
      </w:tabs>
    </w:pPr>
    <w:rPr>
      <w:rFonts w:ascii="Times New Roman" w:eastAsia="Times New Roman" w:hAnsi="Times New Roman"/>
      <w:sz w:val="20"/>
      <w:szCs w:val="20"/>
      <w:lang w:val="x-none" w:eastAsia="x-none"/>
    </w:rPr>
  </w:style>
  <w:style w:type="character" w:customStyle="1" w:styleId="FooterChar">
    <w:name w:val="Footer Char"/>
    <w:link w:val="Footer"/>
    <w:rsid w:val="00F54F07"/>
    <w:rPr>
      <w:rFonts w:ascii="Times New Roman" w:eastAsia="Times New Roman" w:hAnsi="Times New Roman" w:cs="Times New Roman"/>
      <w:szCs w:val="20"/>
    </w:rPr>
  </w:style>
  <w:style w:type="character" w:styleId="Hyperlink">
    <w:name w:val="Hyperlink"/>
    <w:rsid w:val="00F54F07"/>
    <w:rPr>
      <w:color w:val="0000FF"/>
      <w:u w:val="single"/>
    </w:rPr>
  </w:style>
  <w:style w:type="character" w:customStyle="1" w:styleId="Heading1Char">
    <w:name w:val="Heading 1 Char"/>
    <w:link w:val="Heading1"/>
    <w:rsid w:val="00F54F07"/>
    <w:rPr>
      <w:rFonts w:ascii="Calibri" w:eastAsia="ＭＳ ゴシック" w:hAnsi="Calibri" w:cs="Times New Roman"/>
      <w:b/>
      <w:bCs/>
      <w:color w:val="345A8A"/>
      <w:sz w:val="32"/>
      <w:szCs w:val="32"/>
    </w:rPr>
  </w:style>
  <w:style w:type="character" w:customStyle="1" w:styleId="st">
    <w:name w:val="st"/>
    <w:basedOn w:val="DefaultParagraphFont"/>
    <w:rsid w:val="009C5A47"/>
  </w:style>
  <w:style w:type="character" w:styleId="Emphasis">
    <w:name w:val="Emphasis"/>
    <w:uiPriority w:val="20"/>
    <w:qFormat/>
    <w:rsid w:val="009C5A47"/>
    <w:rPr>
      <w:i/>
    </w:rPr>
  </w:style>
  <w:style w:type="character" w:styleId="CommentReference">
    <w:name w:val="annotation reference"/>
    <w:uiPriority w:val="99"/>
    <w:rsid w:val="00951D98"/>
    <w:rPr>
      <w:sz w:val="18"/>
      <w:szCs w:val="18"/>
    </w:rPr>
  </w:style>
  <w:style w:type="paragraph" w:styleId="CommentText">
    <w:name w:val="annotation text"/>
    <w:basedOn w:val="Normal"/>
    <w:link w:val="CommentTextChar"/>
    <w:uiPriority w:val="99"/>
    <w:rsid w:val="00951D98"/>
  </w:style>
  <w:style w:type="character" w:customStyle="1" w:styleId="CommentTextChar">
    <w:name w:val="Comment Text Char"/>
    <w:basedOn w:val="DefaultParagraphFont"/>
    <w:link w:val="CommentText"/>
    <w:uiPriority w:val="99"/>
    <w:rsid w:val="00951D98"/>
  </w:style>
  <w:style w:type="paragraph" w:styleId="CommentSubject">
    <w:name w:val="annotation subject"/>
    <w:basedOn w:val="CommentText"/>
    <w:next w:val="CommentText"/>
    <w:link w:val="CommentSubjectChar"/>
    <w:rsid w:val="00951D98"/>
    <w:rPr>
      <w:b/>
      <w:bCs/>
      <w:sz w:val="20"/>
      <w:szCs w:val="20"/>
      <w:lang w:val="x-none" w:eastAsia="x-none"/>
    </w:rPr>
  </w:style>
  <w:style w:type="character" w:customStyle="1" w:styleId="CommentSubjectChar">
    <w:name w:val="Comment Subject Char"/>
    <w:link w:val="CommentSubject"/>
    <w:rsid w:val="00951D98"/>
    <w:rPr>
      <w:b/>
      <w:bCs/>
      <w:sz w:val="20"/>
      <w:szCs w:val="20"/>
    </w:rPr>
  </w:style>
  <w:style w:type="paragraph" w:styleId="BalloonText">
    <w:name w:val="Balloon Text"/>
    <w:basedOn w:val="Normal"/>
    <w:link w:val="BalloonTextChar"/>
    <w:rsid w:val="00951D98"/>
    <w:rPr>
      <w:rFonts w:ascii="Lucida Grande" w:hAnsi="Lucida Grande"/>
      <w:sz w:val="18"/>
      <w:szCs w:val="18"/>
      <w:lang w:val="x-none" w:eastAsia="x-none"/>
    </w:rPr>
  </w:style>
  <w:style w:type="character" w:customStyle="1" w:styleId="BalloonTextChar">
    <w:name w:val="Balloon Text Char"/>
    <w:link w:val="BalloonText"/>
    <w:rsid w:val="00951D98"/>
    <w:rPr>
      <w:rFonts w:ascii="Lucida Grande" w:hAnsi="Lucida Grande"/>
      <w:sz w:val="18"/>
      <w:szCs w:val="18"/>
    </w:rPr>
  </w:style>
  <w:style w:type="paragraph" w:styleId="Header">
    <w:name w:val="header"/>
    <w:basedOn w:val="Normal"/>
    <w:link w:val="HeaderChar"/>
    <w:rsid w:val="008E46B2"/>
    <w:pPr>
      <w:tabs>
        <w:tab w:val="center" w:pos="4320"/>
        <w:tab w:val="right" w:pos="8640"/>
      </w:tabs>
    </w:pPr>
  </w:style>
  <w:style w:type="character" w:customStyle="1" w:styleId="HeaderChar">
    <w:name w:val="Header Char"/>
    <w:basedOn w:val="DefaultParagraphFont"/>
    <w:link w:val="Header"/>
    <w:rsid w:val="008E46B2"/>
  </w:style>
  <w:style w:type="paragraph" w:styleId="ListParagraph">
    <w:name w:val="List Paragraph"/>
    <w:basedOn w:val="Normal"/>
    <w:rsid w:val="00062A2B"/>
    <w:pPr>
      <w:ind w:left="720"/>
      <w:contextualSpacing/>
    </w:pPr>
  </w:style>
  <w:style w:type="character" w:styleId="HTMLCite">
    <w:name w:val="HTML Cite"/>
    <w:uiPriority w:val="99"/>
    <w:rsid w:val="00947AE0"/>
    <w:rPr>
      <w:i/>
    </w:rPr>
  </w:style>
  <w:style w:type="character" w:customStyle="1" w:styleId="cit-print-date">
    <w:name w:val="cit-print-date"/>
    <w:basedOn w:val="DefaultParagraphFont"/>
    <w:rsid w:val="00947AE0"/>
  </w:style>
  <w:style w:type="character" w:customStyle="1" w:styleId="cit-vol">
    <w:name w:val="cit-vol"/>
    <w:basedOn w:val="DefaultParagraphFont"/>
    <w:rsid w:val="00947AE0"/>
  </w:style>
  <w:style w:type="character" w:customStyle="1" w:styleId="cit-sepcit-sep-after-article-vol">
    <w:name w:val="cit-sep cit-sep-after-article-vol"/>
    <w:basedOn w:val="DefaultParagraphFont"/>
    <w:rsid w:val="00947AE0"/>
  </w:style>
  <w:style w:type="character" w:customStyle="1" w:styleId="cit-pages">
    <w:name w:val="cit-pages"/>
    <w:basedOn w:val="DefaultParagraphFont"/>
    <w:rsid w:val="00947AE0"/>
  </w:style>
  <w:style w:type="character" w:customStyle="1" w:styleId="cit-first-page">
    <w:name w:val="cit-first-page"/>
    <w:basedOn w:val="DefaultParagraphFont"/>
    <w:rsid w:val="00947AE0"/>
  </w:style>
  <w:style w:type="character" w:customStyle="1" w:styleId="cit-sep">
    <w:name w:val="cit-sep"/>
    <w:basedOn w:val="DefaultParagraphFont"/>
    <w:rsid w:val="00947AE0"/>
  </w:style>
  <w:style w:type="character" w:customStyle="1" w:styleId="cit-last-page">
    <w:name w:val="cit-last-page"/>
    <w:basedOn w:val="DefaultParagraphFont"/>
    <w:rsid w:val="00947AE0"/>
  </w:style>
  <w:style w:type="character" w:customStyle="1" w:styleId="cit-sepcit-sep-after-article-pages">
    <w:name w:val="cit-sep cit-sep-after-article-pages"/>
    <w:basedOn w:val="DefaultParagraphFont"/>
    <w:rsid w:val="00947AE0"/>
  </w:style>
  <w:style w:type="character" w:customStyle="1" w:styleId="cit-doi">
    <w:name w:val="cit-doi"/>
    <w:basedOn w:val="DefaultParagraphFont"/>
    <w:rsid w:val="00947AE0"/>
  </w:style>
  <w:style w:type="character" w:customStyle="1" w:styleId="cit-sepcit-sep-before-article-doi">
    <w:name w:val="cit-sep cit-sep-before-article-doi"/>
    <w:basedOn w:val="DefaultParagraphFont"/>
    <w:rsid w:val="00947AE0"/>
  </w:style>
  <w:style w:type="character" w:customStyle="1" w:styleId="refpreview">
    <w:name w:val="refpreview"/>
    <w:rsid w:val="00FC4B7B"/>
  </w:style>
  <w:style w:type="character" w:styleId="Strong">
    <w:name w:val="Strong"/>
    <w:uiPriority w:val="22"/>
    <w:qFormat/>
    <w:rsid w:val="00FC4B7B"/>
    <w:rPr>
      <w:b/>
      <w:bCs/>
    </w:rPr>
  </w:style>
  <w:style w:type="character" w:customStyle="1" w:styleId="refplaceholder">
    <w:name w:val="refplaceholder"/>
    <w:rsid w:val="00FC4B7B"/>
  </w:style>
  <w:style w:type="character" w:customStyle="1" w:styleId="citedby">
    <w:name w:val="citedby_"/>
    <w:rsid w:val="00FC4B7B"/>
  </w:style>
  <w:style w:type="paragraph" w:styleId="Caption">
    <w:name w:val="caption"/>
    <w:basedOn w:val="Normal"/>
    <w:next w:val="Normal"/>
    <w:qFormat/>
    <w:rsid w:val="00FE0648"/>
    <w:pPr>
      <w:spacing w:line="480" w:lineRule="auto"/>
      <w:ind w:firstLine="720"/>
      <w:jc w:val="both"/>
    </w:pPr>
    <w:rPr>
      <w:rFonts w:ascii="Times New Roman" w:eastAsia="Times New Roman" w:hAnsi="Times New Roman"/>
      <w:b/>
      <w:bCs/>
      <w:sz w:val="20"/>
      <w:szCs w:val="20"/>
    </w:rPr>
  </w:style>
  <w:style w:type="character" w:customStyle="1" w:styleId="postbody">
    <w:name w:val="postbody"/>
    <w:rsid w:val="00A914AA"/>
  </w:style>
  <w:style w:type="character" w:customStyle="1" w:styleId="jrnl">
    <w:name w:val="jrnl"/>
    <w:rsid w:val="00A914AA"/>
    <w:rPr>
      <w:rFonts w:cs="Times New Roman"/>
    </w:rPr>
  </w:style>
  <w:style w:type="paragraph" w:styleId="HTMLPreformatted">
    <w:name w:val="HTML Preformatted"/>
    <w:basedOn w:val="Normal"/>
    <w:link w:val="HTMLPreformattedChar"/>
    <w:uiPriority w:val="99"/>
    <w:unhideWhenUsed/>
    <w:rsid w:val="0060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6027ED"/>
    <w:rPr>
      <w:rFonts w:ascii="Courier New" w:eastAsia="Times New Roman" w:hAnsi="Courier New" w:cs="Courier New"/>
    </w:rPr>
  </w:style>
  <w:style w:type="table" w:styleId="TableGrid">
    <w:name w:val="Table Grid"/>
    <w:basedOn w:val="TableNormal"/>
    <w:uiPriority w:val="59"/>
    <w:rsid w:val="006027E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5DEB"/>
    <w:pPr>
      <w:spacing w:before="100" w:beforeAutospacing="1" w:after="100" w:afterAutospacing="1"/>
    </w:pPr>
    <w:rPr>
      <w:rFonts w:ascii="Times" w:hAnsi="Times"/>
      <w:sz w:val="20"/>
      <w:szCs w:val="20"/>
    </w:rPr>
  </w:style>
  <w:style w:type="paragraph" w:customStyle="1" w:styleId="Paragraph">
    <w:name w:val="Paragraph"/>
    <w:basedOn w:val="Normal"/>
    <w:rsid w:val="009E586D"/>
    <w:pPr>
      <w:spacing w:before="120"/>
      <w:ind w:firstLine="720"/>
    </w:pPr>
    <w:rPr>
      <w:rFonts w:ascii="Times New Roman" w:eastAsia="Times New Roman" w:hAnsi="Times New Roman"/>
    </w:rPr>
  </w:style>
  <w:style w:type="paragraph" w:customStyle="1" w:styleId="Refhead">
    <w:name w:val="Ref head"/>
    <w:basedOn w:val="Normal"/>
    <w:rsid w:val="000548D6"/>
    <w:pPr>
      <w:keepNext/>
      <w:spacing w:before="120" w:after="120"/>
      <w:outlineLvl w:val="0"/>
    </w:pPr>
    <w:rPr>
      <w:rFonts w:ascii="Times New Roman" w:eastAsia="Times New Roman" w:hAnsi="Times New Roman"/>
      <w:b/>
      <w:bCs/>
      <w:kern w:val="28"/>
    </w:rPr>
  </w:style>
  <w:style w:type="character" w:customStyle="1" w:styleId="highlight">
    <w:name w:val="highlight"/>
    <w:rsid w:val="0059238F"/>
  </w:style>
  <w:style w:type="character" w:styleId="FollowedHyperlink">
    <w:name w:val="FollowedHyperlink"/>
    <w:rsid w:val="00827AE1"/>
    <w:rPr>
      <w:color w:val="800080"/>
      <w:u w:val="single"/>
    </w:rPr>
  </w:style>
  <w:style w:type="character" w:customStyle="1" w:styleId="st1">
    <w:name w:val="st1"/>
    <w:basedOn w:val="DefaultParagraphFont"/>
    <w:rsid w:val="00F9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9975">
      <w:bodyDiv w:val="1"/>
      <w:marLeft w:val="0"/>
      <w:marRight w:val="0"/>
      <w:marTop w:val="0"/>
      <w:marBottom w:val="0"/>
      <w:divBdr>
        <w:top w:val="none" w:sz="0" w:space="0" w:color="auto"/>
        <w:left w:val="none" w:sz="0" w:space="0" w:color="auto"/>
        <w:bottom w:val="none" w:sz="0" w:space="0" w:color="auto"/>
        <w:right w:val="none" w:sz="0" w:space="0" w:color="auto"/>
      </w:divBdr>
    </w:div>
    <w:div w:id="170804303">
      <w:bodyDiv w:val="1"/>
      <w:marLeft w:val="0"/>
      <w:marRight w:val="0"/>
      <w:marTop w:val="0"/>
      <w:marBottom w:val="0"/>
      <w:divBdr>
        <w:top w:val="none" w:sz="0" w:space="0" w:color="auto"/>
        <w:left w:val="none" w:sz="0" w:space="0" w:color="auto"/>
        <w:bottom w:val="none" w:sz="0" w:space="0" w:color="auto"/>
        <w:right w:val="none" w:sz="0" w:space="0" w:color="auto"/>
      </w:divBdr>
    </w:div>
    <w:div w:id="233201568">
      <w:bodyDiv w:val="1"/>
      <w:marLeft w:val="0"/>
      <w:marRight w:val="0"/>
      <w:marTop w:val="0"/>
      <w:marBottom w:val="0"/>
      <w:divBdr>
        <w:top w:val="none" w:sz="0" w:space="0" w:color="auto"/>
        <w:left w:val="none" w:sz="0" w:space="0" w:color="auto"/>
        <w:bottom w:val="none" w:sz="0" w:space="0" w:color="auto"/>
        <w:right w:val="none" w:sz="0" w:space="0" w:color="auto"/>
      </w:divBdr>
      <w:divsChild>
        <w:div w:id="2010794183">
          <w:marLeft w:val="547"/>
          <w:marRight w:val="0"/>
          <w:marTop w:val="86"/>
          <w:marBottom w:val="0"/>
          <w:divBdr>
            <w:top w:val="none" w:sz="0" w:space="0" w:color="auto"/>
            <w:left w:val="none" w:sz="0" w:space="0" w:color="auto"/>
            <w:bottom w:val="none" w:sz="0" w:space="0" w:color="auto"/>
            <w:right w:val="none" w:sz="0" w:space="0" w:color="auto"/>
          </w:divBdr>
        </w:div>
      </w:divsChild>
    </w:div>
    <w:div w:id="357196261">
      <w:bodyDiv w:val="1"/>
      <w:marLeft w:val="0"/>
      <w:marRight w:val="0"/>
      <w:marTop w:val="0"/>
      <w:marBottom w:val="0"/>
      <w:divBdr>
        <w:top w:val="none" w:sz="0" w:space="0" w:color="auto"/>
        <w:left w:val="none" w:sz="0" w:space="0" w:color="auto"/>
        <w:bottom w:val="none" w:sz="0" w:space="0" w:color="auto"/>
        <w:right w:val="none" w:sz="0" w:space="0" w:color="auto"/>
      </w:divBdr>
    </w:div>
    <w:div w:id="566064590">
      <w:bodyDiv w:val="1"/>
      <w:marLeft w:val="0"/>
      <w:marRight w:val="0"/>
      <w:marTop w:val="0"/>
      <w:marBottom w:val="0"/>
      <w:divBdr>
        <w:top w:val="none" w:sz="0" w:space="0" w:color="auto"/>
        <w:left w:val="none" w:sz="0" w:space="0" w:color="auto"/>
        <w:bottom w:val="none" w:sz="0" w:space="0" w:color="auto"/>
        <w:right w:val="none" w:sz="0" w:space="0" w:color="auto"/>
      </w:divBdr>
      <w:divsChild>
        <w:div w:id="1056590847">
          <w:marLeft w:val="547"/>
          <w:marRight w:val="0"/>
          <w:marTop w:val="130"/>
          <w:marBottom w:val="0"/>
          <w:divBdr>
            <w:top w:val="none" w:sz="0" w:space="0" w:color="auto"/>
            <w:left w:val="none" w:sz="0" w:space="0" w:color="auto"/>
            <w:bottom w:val="none" w:sz="0" w:space="0" w:color="auto"/>
            <w:right w:val="none" w:sz="0" w:space="0" w:color="auto"/>
          </w:divBdr>
        </w:div>
      </w:divsChild>
    </w:div>
    <w:div w:id="725684968">
      <w:bodyDiv w:val="1"/>
      <w:marLeft w:val="0"/>
      <w:marRight w:val="0"/>
      <w:marTop w:val="0"/>
      <w:marBottom w:val="0"/>
      <w:divBdr>
        <w:top w:val="none" w:sz="0" w:space="0" w:color="auto"/>
        <w:left w:val="none" w:sz="0" w:space="0" w:color="auto"/>
        <w:bottom w:val="none" w:sz="0" w:space="0" w:color="auto"/>
        <w:right w:val="none" w:sz="0" w:space="0" w:color="auto"/>
      </w:divBdr>
    </w:div>
    <w:div w:id="742795103">
      <w:bodyDiv w:val="1"/>
      <w:marLeft w:val="0"/>
      <w:marRight w:val="0"/>
      <w:marTop w:val="0"/>
      <w:marBottom w:val="0"/>
      <w:divBdr>
        <w:top w:val="none" w:sz="0" w:space="0" w:color="auto"/>
        <w:left w:val="none" w:sz="0" w:space="0" w:color="auto"/>
        <w:bottom w:val="none" w:sz="0" w:space="0" w:color="auto"/>
        <w:right w:val="none" w:sz="0" w:space="0" w:color="auto"/>
      </w:divBdr>
    </w:div>
    <w:div w:id="794758525">
      <w:bodyDiv w:val="1"/>
      <w:marLeft w:val="0"/>
      <w:marRight w:val="0"/>
      <w:marTop w:val="0"/>
      <w:marBottom w:val="0"/>
      <w:divBdr>
        <w:top w:val="none" w:sz="0" w:space="0" w:color="auto"/>
        <w:left w:val="none" w:sz="0" w:space="0" w:color="auto"/>
        <w:bottom w:val="none" w:sz="0" w:space="0" w:color="auto"/>
        <w:right w:val="none" w:sz="0" w:space="0" w:color="auto"/>
      </w:divBdr>
    </w:div>
    <w:div w:id="1026906387">
      <w:bodyDiv w:val="1"/>
      <w:marLeft w:val="0"/>
      <w:marRight w:val="0"/>
      <w:marTop w:val="0"/>
      <w:marBottom w:val="0"/>
      <w:divBdr>
        <w:top w:val="none" w:sz="0" w:space="0" w:color="auto"/>
        <w:left w:val="none" w:sz="0" w:space="0" w:color="auto"/>
        <w:bottom w:val="none" w:sz="0" w:space="0" w:color="auto"/>
        <w:right w:val="none" w:sz="0" w:space="0" w:color="auto"/>
      </w:divBdr>
      <w:divsChild>
        <w:div w:id="1128860253">
          <w:marLeft w:val="0"/>
          <w:marRight w:val="0"/>
          <w:marTop w:val="0"/>
          <w:marBottom w:val="0"/>
          <w:divBdr>
            <w:top w:val="none" w:sz="0" w:space="0" w:color="auto"/>
            <w:left w:val="none" w:sz="0" w:space="0" w:color="auto"/>
            <w:bottom w:val="none" w:sz="0" w:space="0" w:color="auto"/>
            <w:right w:val="none" w:sz="0" w:space="0" w:color="auto"/>
          </w:divBdr>
        </w:div>
        <w:div w:id="1646928346">
          <w:marLeft w:val="0"/>
          <w:marRight w:val="0"/>
          <w:marTop w:val="0"/>
          <w:marBottom w:val="0"/>
          <w:divBdr>
            <w:top w:val="none" w:sz="0" w:space="0" w:color="auto"/>
            <w:left w:val="none" w:sz="0" w:space="0" w:color="auto"/>
            <w:bottom w:val="none" w:sz="0" w:space="0" w:color="auto"/>
            <w:right w:val="none" w:sz="0" w:space="0" w:color="auto"/>
          </w:divBdr>
          <w:divsChild>
            <w:div w:id="2140799212">
              <w:marLeft w:val="0"/>
              <w:marRight w:val="0"/>
              <w:marTop w:val="0"/>
              <w:marBottom w:val="0"/>
              <w:divBdr>
                <w:top w:val="none" w:sz="0" w:space="0" w:color="auto"/>
                <w:left w:val="none" w:sz="0" w:space="0" w:color="auto"/>
                <w:bottom w:val="none" w:sz="0" w:space="0" w:color="auto"/>
                <w:right w:val="none" w:sz="0" w:space="0" w:color="auto"/>
              </w:divBdr>
              <w:divsChild>
                <w:div w:id="20853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2294">
          <w:marLeft w:val="0"/>
          <w:marRight w:val="0"/>
          <w:marTop w:val="0"/>
          <w:marBottom w:val="0"/>
          <w:divBdr>
            <w:top w:val="none" w:sz="0" w:space="0" w:color="auto"/>
            <w:left w:val="none" w:sz="0" w:space="0" w:color="auto"/>
            <w:bottom w:val="none" w:sz="0" w:space="0" w:color="auto"/>
            <w:right w:val="none" w:sz="0" w:space="0" w:color="auto"/>
          </w:divBdr>
          <w:divsChild>
            <w:div w:id="1377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7074">
      <w:bodyDiv w:val="1"/>
      <w:marLeft w:val="0"/>
      <w:marRight w:val="0"/>
      <w:marTop w:val="0"/>
      <w:marBottom w:val="0"/>
      <w:divBdr>
        <w:top w:val="none" w:sz="0" w:space="0" w:color="auto"/>
        <w:left w:val="none" w:sz="0" w:space="0" w:color="auto"/>
        <w:bottom w:val="none" w:sz="0" w:space="0" w:color="auto"/>
        <w:right w:val="none" w:sz="0" w:space="0" w:color="auto"/>
      </w:divBdr>
    </w:div>
    <w:div w:id="1358967102">
      <w:bodyDiv w:val="1"/>
      <w:marLeft w:val="0"/>
      <w:marRight w:val="0"/>
      <w:marTop w:val="0"/>
      <w:marBottom w:val="0"/>
      <w:divBdr>
        <w:top w:val="none" w:sz="0" w:space="0" w:color="auto"/>
        <w:left w:val="none" w:sz="0" w:space="0" w:color="auto"/>
        <w:bottom w:val="none" w:sz="0" w:space="0" w:color="auto"/>
        <w:right w:val="none" w:sz="0" w:space="0" w:color="auto"/>
      </w:divBdr>
    </w:div>
    <w:div w:id="1545216771">
      <w:bodyDiv w:val="1"/>
      <w:marLeft w:val="0"/>
      <w:marRight w:val="0"/>
      <w:marTop w:val="0"/>
      <w:marBottom w:val="0"/>
      <w:divBdr>
        <w:top w:val="none" w:sz="0" w:space="0" w:color="auto"/>
        <w:left w:val="none" w:sz="0" w:space="0" w:color="auto"/>
        <w:bottom w:val="none" w:sz="0" w:space="0" w:color="auto"/>
        <w:right w:val="none" w:sz="0" w:space="0" w:color="auto"/>
      </w:divBdr>
    </w:div>
    <w:div w:id="1712222944">
      <w:bodyDiv w:val="1"/>
      <w:marLeft w:val="0"/>
      <w:marRight w:val="0"/>
      <w:marTop w:val="0"/>
      <w:marBottom w:val="0"/>
      <w:divBdr>
        <w:top w:val="none" w:sz="0" w:space="0" w:color="auto"/>
        <w:left w:val="none" w:sz="0" w:space="0" w:color="auto"/>
        <w:bottom w:val="none" w:sz="0" w:space="0" w:color="auto"/>
        <w:right w:val="none" w:sz="0" w:space="0" w:color="auto"/>
      </w:divBdr>
    </w:div>
    <w:div w:id="1914313088">
      <w:bodyDiv w:val="1"/>
      <w:marLeft w:val="0"/>
      <w:marRight w:val="0"/>
      <w:marTop w:val="0"/>
      <w:marBottom w:val="0"/>
      <w:divBdr>
        <w:top w:val="none" w:sz="0" w:space="0" w:color="auto"/>
        <w:left w:val="none" w:sz="0" w:space="0" w:color="auto"/>
        <w:bottom w:val="none" w:sz="0" w:space="0" w:color="auto"/>
        <w:right w:val="none" w:sz="0" w:space="0" w:color="auto"/>
      </w:divBdr>
      <w:divsChild>
        <w:div w:id="379287540">
          <w:marLeft w:val="547"/>
          <w:marRight w:val="0"/>
          <w:marTop w:val="96"/>
          <w:marBottom w:val="0"/>
          <w:divBdr>
            <w:top w:val="none" w:sz="0" w:space="0" w:color="auto"/>
            <w:left w:val="none" w:sz="0" w:space="0" w:color="auto"/>
            <w:bottom w:val="none" w:sz="0" w:space="0" w:color="auto"/>
            <w:right w:val="none" w:sz="0" w:space="0" w:color="auto"/>
          </w:divBdr>
        </w:div>
      </w:divsChild>
    </w:div>
    <w:div w:id="1989018867">
      <w:bodyDiv w:val="1"/>
      <w:marLeft w:val="0"/>
      <w:marRight w:val="0"/>
      <w:marTop w:val="0"/>
      <w:marBottom w:val="0"/>
      <w:divBdr>
        <w:top w:val="none" w:sz="0" w:space="0" w:color="auto"/>
        <w:left w:val="none" w:sz="0" w:space="0" w:color="auto"/>
        <w:bottom w:val="none" w:sz="0" w:space="0" w:color="auto"/>
        <w:right w:val="none" w:sz="0" w:space="0" w:color="auto"/>
      </w:divBdr>
    </w:div>
    <w:div w:id="2064670114">
      <w:bodyDiv w:val="1"/>
      <w:marLeft w:val="0"/>
      <w:marRight w:val="0"/>
      <w:marTop w:val="0"/>
      <w:marBottom w:val="0"/>
      <w:divBdr>
        <w:top w:val="none" w:sz="0" w:space="0" w:color="auto"/>
        <w:left w:val="none" w:sz="0" w:space="0" w:color="auto"/>
        <w:bottom w:val="none" w:sz="0" w:space="0" w:color="auto"/>
        <w:right w:val="none" w:sz="0" w:space="0" w:color="auto"/>
      </w:divBdr>
    </w:div>
    <w:div w:id="2087533609">
      <w:bodyDiv w:val="1"/>
      <w:marLeft w:val="0"/>
      <w:marRight w:val="0"/>
      <w:marTop w:val="0"/>
      <w:marBottom w:val="0"/>
      <w:divBdr>
        <w:top w:val="none" w:sz="0" w:space="0" w:color="auto"/>
        <w:left w:val="none" w:sz="0" w:space="0" w:color="auto"/>
        <w:bottom w:val="none" w:sz="0" w:space="0" w:color="auto"/>
        <w:right w:val="none" w:sz="0" w:space="0" w:color="auto"/>
      </w:divBdr>
      <w:divsChild>
        <w:div w:id="585648276">
          <w:marLeft w:val="547"/>
          <w:marRight w:val="0"/>
          <w:marTop w:val="86"/>
          <w:marBottom w:val="0"/>
          <w:divBdr>
            <w:top w:val="none" w:sz="0" w:space="0" w:color="auto"/>
            <w:left w:val="none" w:sz="0" w:space="0" w:color="auto"/>
            <w:bottom w:val="none" w:sz="0" w:space="0" w:color="auto"/>
            <w:right w:val="none" w:sz="0" w:space="0" w:color="auto"/>
          </w:divBdr>
        </w:div>
        <w:div w:id="1210923063">
          <w:marLeft w:val="547"/>
          <w:marRight w:val="0"/>
          <w:marTop w:val="86"/>
          <w:marBottom w:val="0"/>
          <w:divBdr>
            <w:top w:val="none" w:sz="0" w:space="0" w:color="auto"/>
            <w:left w:val="none" w:sz="0" w:space="0" w:color="auto"/>
            <w:bottom w:val="none" w:sz="0" w:space="0" w:color="auto"/>
            <w:right w:val="none" w:sz="0" w:space="0" w:color="auto"/>
          </w:divBdr>
        </w:div>
      </w:divsChild>
    </w:div>
    <w:div w:id="2099056644">
      <w:bodyDiv w:val="1"/>
      <w:marLeft w:val="0"/>
      <w:marRight w:val="0"/>
      <w:marTop w:val="0"/>
      <w:marBottom w:val="0"/>
      <w:divBdr>
        <w:top w:val="none" w:sz="0" w:space="0" w:color="auto"/>
        <w:left w:val="none" w:sz="0" w:space="0" w:color="auto"/>
        <w:bottom w:val="none" w:sz="0" w:space="0" w:color="auto"/>
        <w:right w:val="none" w:sz="0" w:space="0" w:color="auto"/>
      </w:divBdr>
    </w:div>
    <w:div w:id="2131315981">
      <w:bodyDiv w:val="1"/>
      <w:marLeft w:val="0"/>
      <w:marRight w:val="0"/>
      <w:marTop w:val="0"/>
      <w:marBottom w:val="0"/>
      <w:divBdr>
        <w:top w:val="none" w:sz="0" w:space="0" w:color="auto"/>
        <w:left w:val="none" w:sz="0" w:space="0" w:color="auto"/>
        <w:bottom w:val="none" w:sz="0" w:space="0" w:color="auto"/>
        <w:right w:val="none" w:sz="0" w:space="0" w:color="auto"/>
      </w:divBdr>
      <w:divsChild>
        <w:div w:id="1139613401">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emaxon.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SJM07</b:Tag>
    <b:SourceType>JournalArticle</b:SourceType>
    <b:Guid>{ED305B1A-FD45-4E7B-84FA-9C38E13A2868}</b:Guid>
    <b:Author>
      <b:Author>
        <b:Corporate>S. J. Marrink, H. J. Risselada, S. Yefimov, D. P. Tieleman, A. H. Vries</b:Corporate>
      </b:Author>
    </b:Author>
    <b:Title>The MARTINI Force Field: Coarse Grained Model for Biomolecular Simulations</b:Title>
    <b:Year>2007</b:Year>
    <b:Publisher>J. Phys. Chem. B</b:Publisher>
    <b:StandardNumber>7812-7824</b:StandardNumber>
    <b:Volume>111</b:Volume>
    <b:RefOrder>1</b:RefOrder>
  </b:Source>
  <b:Source>
    <b:Tag>GRO10</b:Tag>
    <b:SourceType>InternetSite</b:SourceType>
    <b:Guid>{890C23AC-65E2-4FAB-BE1D-2B7463BE788C}</b:Guid>
    <b:Title>GROMACS Package</b:Title>
    <b:InternetSiteTitle>GROMACS Package</b:InternetSiteTitle>
    <b:Year>2010</b:Year>
    <b:Month>08</b:Month>
    <b:Day>28</b:Day>
    <b:URL>http://www.gromacs.org/</b:URL>
    <b:RefOrder>2</b:RefOrder>
  </b:Source>
  <b:Source>
    <b:Tag>DJE85</b:Tag>
    <b:SourceType>JournalArticle</b:SourceType>
    <b:Guid>{0C516878-C308-40D6-8C94-0528AC9BEB1A}</b:Guid>
    <b:Author>
      <b:Author>
        <b:Corporate>D. J. Evans and B. L. Holian</b:Corporate>
      </b:Author>
    </b:Author>
    <b:Title>The Nose–Hoover thermostat</b:Title>
    <b:Year>1985</b:Year>
    <b:Publisher>Journal of Chemical Physics</b:Publisher>
    <b:Volume>85</b:Volume>
    <b:StandardNumber>4069-4074</b:StandardNumber>
    <b:RefOrder>3</b:RefOrder>
  </b:Source>
  <b:Source>
    <b:Tag>Ber84</b:Tag>
    <b:SourceType>JournalArticle</b:SourceType>
    <b:Guid>{FC290AE1-2B8F-4969-9846-3DB79E1879CF}</b:Guid>
    <b:Author>
      <b:Author>
        <b:Corporate>Berendsen H.J.C., Postma J.P.M., van Gunsteren W.F., DiNola A., Haak J.R.</b:Corporate>
      </b:Author>
    </b:Author>
    <b:Title>Molecular dynamics with coupling to an external bath </b:Title>
    <b:Year>1984</b:Year>
    <b:Publisher>Journal of Chemical Physics</b:Publisher>
    <b:Volume>81</b:Volume>
    <b:StandardNumber>3684-3690</b:StandardNumber>
    <b:RefOrder>4</b:RefOrder>
  </b:Source>
  <b:Source>
    <b:Tag>Hum96</b:Tag>
    <b:SourceType>JournalArticle</b:SourceType>
    <b:Guid>{20AA1A76-D9D2-4C93-B7AF-03DD89A21759}</b:Guid>
    <b:Author>
      <b:Author>
        <b:Corporate>Humphrey W., Dalke A., Schulten K.</b:Corporate>
      </b:Author>
    </b:Author>
    <b:Title>VMD - Visual Molecular Dynamics</b:Title>
    <b:Year>1996</b:Year>
    <b:Publisher>Journal of Molecular Graphics</b:Publisher>
    <b:Volume>14</b:Volume>
    <b:StandardNumber>33-38</b:StandardNumber>
    <b:RefOrder>5</b:RefOrder>
  </b:Source>
</b:Sources>
</file>

<file path=customXml/itemProps1.xml><?xml version="1.0" encoding="utf-8"?>
<ds:datastoreItem xmlns:ds="http://schemas.openxmlformats.org/officeDocument/2006/customXml" ds:itemID="{17649A14-72CA-304A-A008-CD759493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4689</Words>
  <Characters>26732</Characters>
  <Application>Microsoft Macintosh Word</Application>
  <DocSecurity>0</DocSecurity>
  <Lines>222</Lines>
  <Paragraphs>62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References and Notes:</vt:lpstr>
      <vt:lpstr>Materials and Methods</vt:lpstr>
      <vt:lpstr/>
      <vt:lpstr>Fig. S1. Supplementary data from primary cortical neuron cultures. (A) Primary n</vt:lpstr>
      <vt:lpstr/>
      <vt:lpstr/>
      <vt:lpstr>Fig. S3. Supplementary data from isolated mitochondria and cell lines. </vt:lpstr>
      <vt:lpstr>(A) Selectivity of annexin V for mitochondrial CL. Isolated liver mitochondria l</vt:lpstr>
      <vt:lpstr/>
      <vt:lpstr>Table S1. The Rotenone-Treated Cortical Neuron OMM Exhibits a Similar Number an</vt:lpstr>
    </vt:vector>
  </TitlesOfParts>
  <Company/>
  <LinksUpToDate>false</LinksUpToDate>
  <CharactersWithSpaces>31359</CharactersWithSpaces>
  <SharedDoc>false</SharedDoc>
  <HLinks>
    <vt:vector size="336" baseType="variant">
      <vt:variant>
        <vt:i4>4522041</vt:i4>
      </vt:variant>
      <vt:variant>
        <vt:i4>369</vt:i4>
      </vt:variant>
      <vt:variant>
        <vt:i4>0</vt:i4>
      </vt:variant>
      <vt:variant>
        <vt:i4>5</vt:i4>
      </vt:variant>
      <vt:variant>
        <vt:lpwstr/>
      </vt:variant>
      <vt:variant>
        <vt:lpwstr>_ENREF_42</vt:lpwstr>
      </vt:variant>
      <vt:variant>
        <vt:i4>4522042</vt:i4>
      </vt:variant>
      <vt:variant>
        <vt:i4>363</vt:i4>
      </vt:variant>
      <vt:variant>
        <vt:i4>0</vt:i4>
      </vt:variant>
      <vt:variant>
        <vt:i4>5</vt:i4>
      </vt:variant>
      <vt:variant>
        <vt:lpwstr/>
      </vt:variant>
      <vt:variant>
        <vt:lpwstr>_ENREF_41</vt:lpwstr>
      </vt:variant>
      <vt:variant>
        <vt:i4>4522043</vt:i4>
      </vt:variant>
      <vt:variant>
        <vt:i4>355</vt:i4>
      </vt:variant>
      <vt:variant>
        <vt:i4>0</vt:i4>
      </vt:variant>
      <vt:variant>
        <vt:i4>5</vt:i4>
      </vt:variant>
      <vt:variant>
        <vt:lpwstr/>
      </vt:variant>
      <vt:variant>
        <vt:lpwstr>_ENREF_40</vt:lpwstr>
      </vt:variant>
      <vt:variant>
        <vt:i4>4325426</vt:i4>
      </vt:variant>
      <vt:variant>
        <vt:i4>349</vt:i4>
      </vt:variant>
      <vt:variant>
        <vt:i4>0</vt:i4>
      </vt:variant>
      <vt:variant>
        <vt:i4>5</vt:i4>
      </vt:variant>
      <vt:variant>
        <vt:lpwstr/>
      </vt:variant>
      <vt:variant>
        <vt:lpwstr>_ENREF_39</vt:lpwstr>
      </vt:variant>
      <vt:variant>
        <vt:i4>4325427</vt:i4>
      </vt:variant>
      <vt:variant>
        <vt:i4>341</vt:i4>
      </vt:variant>
      <vt:variant>
        <vt:i4>0</vt:i4>
      </vt:variant>
      <vt:variant>
        <vt:i4>5</vt:i4>
      </vt:variant>
      <vt:variant>
        <vt:lpwstr/>
      </vt:variant>
      <vt:variant>
        <vt:lpwstr>_ENREF_38</vt:lpwstr>
      </vt:variant>
      <vt:variant>
        <vt:i4>4587531</vt:i4>
      </vt:variant>
      <vt:variant>
        <vt:i4>335</vt:i4>
      </vt:variant>
      <vt:variant>
        <vt:i4>0</vt:i4>
      </vt:variant>
      <vt:variant>
        <vt:i4>5</vt:i4>
      </vt:variant>
      <vt:variant>
        <vt:lpwstr/>
      </vt:variant>
      <vt:variant>
        <vt:lpwstr>_ENREF_7</vt:lpwstr>
      </vt:variant>
      <vt:variant>
        <vt:i4>6422605</vt:i4>
      </vt:variant>
      <vt:variant>
        <vt:i4>332</vt:i4>
      </vt:variant>
      <vt:variant>
        <vt:i4>0</vt:i4>
      </vt:variant>
      <vt:variant>
        <vt:i4>5</vt:i4>
      </vt:variant>
      <vt:variant>
        <vt:lpwstr>http://www.chemaxon.com</vt:lpwstr>
      </vt:variant>
      <vt:variant>
        <vt:lpwstr/>
      </vt:variant>
      <vt:variant>
        <vt:i4>4325436</vt:i4>
      </vt:variant>
      <vt:variant>
        <vt:i4>326</vt:i4>
      </vt:variant>
      <vt:variant>
        <vt:i4>0</vt:i4>
      </vt:variant>
      <vt:variant>
        <vt:i4>5</vt:i4>
      </vt:variant>
      <vt:variant>
        <vt:lpwstr/>
      </vt:variant>
      <vt:variant>
        <vt:lpwstr>_ENREF_37</vt:lpwstr>
      </vt:variant>
      <vt:variant>
        <vt:i4>4194355</vt:i4>
      </vt:variant>
      <vt:variant>
        <vt:i4>318</vt:i4>
      </vt:variant>
      <vt:variant>
        <vt:i4>0</vt:i4>
      </vt:variant>
      <vt:variant>
        <vt:i4>5</vt:i4>
      </vt:variant>
      <vt:variant>
        <vt:lpwstr/>
      </vt:variant>
      <vt:variant>
        <vt:lpwstr>_ENREF_18</vt:lpwstr>
      </vt:variant>
      <vt:variant>
        <vt:i4>4325437</vt:i4>
      </vt:variant>
      <vt:variant>
        <vt:i4>312</vt:i4>
      </vt:variant>
      <vt:variant>
        <vt:i4>0</vt:i4>
      </vt:variant>
      <vt:variant>
        <vt:i4>5</vt:i4>
      </vt:variant>
      <vt:variant>
        <vt:lpwstr/>
      </vt:variant>
      <vt:variant>
        <vt:lpwstr>_ENREF_36</vt:lpwstr>
      </vt:variant>
      <vt:variant>
        <vt:i4>4194364</vt:i4>
      </vt:variant>
      <vt:variant>
        <vt:i4>309</vt:i4>
      </vt:variant>
      <vt:variant>
        <vt:i4>0</vt:i4>
      </vt:variant>
      <vt:variant>
        <vt:i4>5</vt:i4>
      </vt:variant>
      <vt:variant>
        <vt:lpwstr/>
      </vt:variant>
      <vt:variant>
        <vt:lpwstr>_ENREF_17</vt:lpwstr>
      </vt:variant>
      <vt:variant>
        <vt:i4>4194365</vt:i4>
      </vt:variant>
      <vt:variant>
        <vt:i4>306</vt:i4>
      </vt:variant>
      <vt:variant>
        <vt:i4>0</vt:i4>
      </vt:variant>
      <vt:variant>
        <vt:i4>5</vt:i4>
      </vt:variant>
      <vt:variant>
        <vt:lpwstr/>
      </vt:variant>
      <vt:variant>
        <vt:lpwstr>_ENREF_16</vt:lpwstr>
      </vt:variant>
      <vt:variant>
        <vt:i4>4325438</vt:i4>
      </vt:variant>
      <vt:variant>
        <vt:i4>302</vt:i4>
      </vt:variant>
      <vt:variant>
        <vt:i4>0</vt:i4>
      </vt:variant>
      <vt:variant>
        <vt:i4>5</vt:i4>
      </vt:variant>
      <vt:variant>
        <vt:lpwstr/>
      </vt:variant>
      <vt:variant>
        <vt:lpwstr>_ENREF_35</vt:lpwstr>
      </vt:variant>
      <vt:variant>
        <vt:i4>4390962</vt:i4>
      </vt:variant>
      <vt:variant>
        <vt:i4>299</vt:i4>
      </vt:variant>
      <vt:variant>
        <vt:i4>0</vt:i4>
      </vt:variant>
      <vt:variant>
        <vt:i4>5</vt:i4>
      </vt:variant>
      <vt:variant>
        <vt:lpwstr/>
      </vt:variant>
      <vt:variant>
        <vt:lpwstr>_ENREF_29</vt:lpwstr>
      </vt:variant>
      <vt:variant>
        <vt:i4>4194355</vt:i4>
      </vt:variant>
      <vt:variant>
        <vt:i4>287</vt:i4>
      </vt:variant>
      <vt:variant>
        <vt:i4>0</vt:i4>
      </vt:variant>
      <vt:variant>
        <vt:i4>5</vt:i4>
      </vt:variant>
      <vt:variant>
        <vt:lpwstr/>
      </vt:variant>
      <vt:variant>
        <vt:lpwstr>_ENREF_18</vt:lpwstr>
      </vt:variant>
      <vt:variant>
        <vt:i4>4325439</vt:i4>
      </vt:variant>
      <vt:variant>
        <vt:i4>279</vt:i4>
      </vt:variant>
      <vt:variant>
        <vt:i4>0</vt:i4>
      </vt:variant>
      <vt:variant>
        <vt:i4>5</vt:i4>
      </vt:variant>
      <vt:variant>
        <vt:lpwstr/>
      </vt:variant>
      <vt:variant>
        <vt:lpwstr>_ENREF_34</vt:lpwstr>
      </vt:variant>
      <vt:variant>
        <vt:i4>5111815</vt:i4>
      </vt:variant>
      <vt:variant>
        <vt:i4>276</vt:i4>
      </vt:variant>
      <vt:variant>
        <vt:i4>0</vt:i4>
      </vt:variant>
      <vt:variant>
        <vt:i4>5</vt:i4>
      </vt:variant>
      <vt:variant>
        <vt:lpwstr>mailto:kagan@pitt.edu</vt:lpwstr>
      </vt:variant>
      <vt:variant>
        <vt:lpwstr/>
      </vt:variant>
      <vt:variant>
        <vt:i4>2031718</vt:i4>
      </vt:variant>
      <vt:variant>
        <vt:i4>273</vt:i4>
      </vt:variant>
      <vt:variant>
        <vt:i4>0</vt:i4>
      </vt:variant>
      <vt:variant>
        <vt:i4>5</vt:i4>
      </vt:variant>
      <vt:variant>
        <vt:lpwstr>mailto:bayihx@ccm.upmc.edu</vt:lpwstr>
      </vt:variant>
      <vt:variant>
        <vt:lpwstr/>
      </vt:variant>
      <vt:variant>
        <vt:i4>3080260</vt:i4>
      </vt:variant>
      <vt:variant>
        <vt:i4>270</vt:i4>
      </vt:variant>
      <vt:variant>
        <vt:i4>0</vt:i4>
      </vt:variant>
      <vt:variant>
        <vt:i4>5</vt:i4>
      </vt:variant>
      <vt:variant>
        <vt:lpwstr>mailto:ctc4@pitt.edu</vt:lpwstr>
      </vt:variant>
      <vt:variant>
        <vt:lpwstr/>
      </vt:variant>
      <vt:variant>
        <vt:i4>4325432</vt:i4>
      </vt:variant>
      <vt:variant>
        <vt:i4>259</vt:i4>
      </vt:variant>
      <vt:variant>
        <vt:i4>0</vt:i4>
      </vt:variant>
      <vt:variant>
        <vt:i4>5</vt:i4>
      </vt:variant>
      <vt:variant>
        <vt:lpwstr/>
      </vt:variant>
      <vt:variant>
        <vt:lpwstr>_ENREF_33</vt:lpwstr>
      </vt:variant>
      <vt:variant>
        <vt:i4>4325433</vt:i4>
      </vt:variant>
      <vt:variant>
        <vt:i4>253</vt:i4>
      </vt:variant>
      <vt:variant>
        <vt:i4>0</vt:i4>
      </vt:variant>
      <vt:variant>
        <vt:i4>5</vt:i4>
      </vt:variant>
      <vt:variant>
        <vt:lpwstr/>
      </vt:variant>
      <vt:variant>
        <vt:lpwstr>_ENREF_32</vt:lpwstr>
      </vt:variant>
      <vt:variant>
        <vt:i4>4325434</vt:i4>
      </vt:variant>
      <vt:variant>
        <vt:i4>245</vt:i4>
      </vt:variant>
      <vt:variant>
        <vt:i4>0</vt:i4>
      </vt:variant>
      <vt:variant>
        <vt:i4>5</vt:i4>
      </vt:variant>
      <vt:variant>
        <vt:lpwstr/>
      </vt:variant>
      <vt:variant>
        <vt:lpwstr>_ENREF_31</vt:lpwstr>
      </vt:variant>
      <vt:variant>
        <vt:i4>4325435</vt:i4>
      </vt:variant>
      <vt:variant>
        <vt:i4>237</vt:i4>
      </vt:variant>
      <vt:variant>
        <vt:i4>0</vt:i4>
      </vt:variant>
      <vt:variant>
        <vt:i4>5</vt:i4>
      </vt:variant>
      <vt:variant>
        <vt:lpwstr/>
      </vt:variant>
      <vt:variant>
        <vt:lpwstr>_ENREF_30</vt:lpwstr>
      </vt:variant>
      <vt:variant>
        <vt:i4>4390962</vt:i4>
      </vt:variant>
      <vt:variant>
        <vt:i4>231</vt:i4>
      </vt:variant>
      <vt:variant>
        <vt:i4>0</vt:i4>
      </vt:variant>
      <vt:variant>
        <vt:i4>5</vt:i4>
      </vt:variant>
      <vt:variant>
        <vt:lpwstr/>
      </vt:variant>
      <vt:variant>
        <vt:lpwstr>_ENREF_29</vt:lpwstr>
      </vt:variant>
      <vt:variant>
        <vt:i4>4390963</vt:i4>
      </vt:variant>
      <vt:variant>
        <vt:i4>227</vt:i4>
      </vt:variant>
      <vt:variant>
        <vt:i4>0</vt:i4>
      </vt:variant>
      <vt:variant>
        <vt:i4>5</vt:i4>
      </vt:variant>
      <vt:variant>
        <vt:lpwstr/>
      </vt:variant>
      <vt:variant>
        <vt:lpwstr>_ENREF_28</vt:lpwstr>
      </vt:variant>
      <vt:variant>
        <vt:i4>4325387</vt:i4>
      </vt:variant>
      <vt:variant>
        <vt:i4>224</vt:i4>
      </vt:variant>
      <vt:variant>
        <vt:i4>0</vt:i4>
      </vt:variant>
      <vt:variant>
        <vt:i4>5</vt:i4>
      </vt:variant>
      <vt:variant>
        <vt:lpwstr/>
      </vt:variant>
      <vt:variant>
        <vt:lpwstr>_ENREF_3</vt:lpwstr>
      </vt:variant>
      <vt:variant>
        <vt:i4>4194363</vt:i4>
      </vt:variant>
      <vt:variant>
        <vt:i4>212</vt:i4>
      </vt:variant>
      <vt:variant>
        <vt:i4>0</vt:i4>
      </vt:variant>
      <vt:variant>
        <vt:i4>5</vt:i4>
      </vt:variant>
      <vt:variant>
        <vt:lpwstr/>
      </vt:variant>
      <vt:variant>
        <vt:lpwstr>_ENREF_10</vt:lpwstr>
      </vt:variant>
      <vt:variant>
        <vt:i4>4390972</vt:i4>
      </vt:variant>
      <vt:variant>
        <vt:i4>204</vt:i4>
      </vt:variant>
      <vt:variant>
        <vt:i4>0</vt:i4>
      </vt:variant>
      <vt:variant>
        <vt:i4>5</vt:i4>
      </vt:variant>
      <vt:variant>
        <vt:lpwstr/>
      </vt:variant>
      <vt:variant>
        <vt:lpwstr>_ENREF_27</vt:lpwstr>
      </vt:variant>
      <vt:variant>
        <vt:i4>4390973</vt:i4>
      </vt:variant>
      <vt:variant>
        <vt:i4>196</vt:i4>
      </vt:variant>
      <vt:variant>
        <vt:i4>0</vt:i4>
      </vt:variant>
      <vt:variant>
        <vt:i4>5</vt:i4>
      </vt:variant>
      <vt:variant>
        <vt:lpwstr/>
      </vt:variant>
      <vt:variant>
        <vt:lpwstr>_ENREF_26</vt:lpwstr>
      </vt:variant>
      <vt:variant>
        <vt:i4>4390974</vt:i4>
      </vt:variant>
      <vt:variant>
        <vt:i4>188</vt:i4>
      </vt:variant>
      <vt:variant>
        <vt:i4>0</vt:i4>
      </vt:variant>
      <vt:variant>
        <vt:i4>5</vt:i4>
      </vt:variant>
      <vt:variant>
        <vt:lpwstr/>
      </vt:variant>
      <vt:variant>
        <vt:lpwstr>_ENREF_25</vt:lpwstr>
      </vt:variant>
      <vt:variant>
        <vt:i4>4390923</vt:i4>
      </vt:variant>
      <vt:variant>
        <vt:i4>180</vt:i4>
      </vt:variant>
      <vt:variant>
        <vt:i4>0</vt:i4>
      </vt:variant>
      <vt:variant>
        <vt:i4>5</vt:i4>
      </vt:variant>
      <vt:variant>
        <vt:lpwstr/>
      </vt:variant>
      <vt:variant>
        <vt:lpwstr>_ENREF_2</vt:lpwstr>
      </vt:variant>
      <vt:variant>
        <vt:i4>4390975</vt:i4>
      </vt:variant>
      <vt:variant>
        <vt:i4>172</vt:i4>
      </vt:variant>
      <vt:variant>
        <vt:i4>0</vt:i4>
      </vt:variant>
      <vt:variant>
        <vt:i4>5</vt:i4>
      </vt:variant>
      <vt:variant>
        <vt:lpwstr/>
      </vt:variant>
      <vt:variant>
        <vt:lpwstr>_ENREF_24</vt:lpwstr>
      </vt:variant>
      <vt:variant>
        <vt:i4>4587531</vt:i4>
      </vt:variant>
      <vt:variant>
        <vt:i4>166</vt:i4>
      </vt:variant>
      <vt:variant>
        <vt:i4>0</vt:i4>
      </vt:variant>
      <vt:variant>
        <vt:i4>5</vt:i4>
      </vt:variant>
      <vt:variant>
        <vt:lpwstr/>
      </vt:variant>
      <vt:variant>
        <vt:lpwstr>_ENREF_7</vt:lpwstr>
      </vt:variant>
      <vt:variant>
        <vt:i4>4390923</vt:i4>
      </vt:variant>
      <vt:variant>
        <vt:i4>158</vt:i4>
      </vt:variant>
      <vt:variant>
        <vt:i4>0</vt:i4>
      </vt:variant>
      <vt:variant>
        <vt:i4>5</vt:i4>
      </vt:variant>
      <vt:variant>
        <vt:lpwstr/>
      </vt:variant>
      <vt:variant>
        <vt:lpwstr>_ENREF_2</vt:lpwstr>
      </vt:variant>
      <vt:variant>
        <vt:i4>4390968</vt:i4>
      </vt:variant>
      <vt:variant>
        <vt:i4>152</vt:i4>
      </vt:variant>
      <vt:variant>
        <vt:i4>0</vt:i4>
      </vt:variant>
      <vt:variant>
        <vt:i4>5</vt:i4>
      </vt:variant>
      <vt:variant>
        <vt:lpwstr/>
      </vt:variant>
      <vt:variant>
        <vt:lpwstr>_ENREF_23</vt:lpwstr>
      </vt:variant>
      <vt:variant>
        <vt:i4>4390969</vt:i4>
      </vt:variant>
      <vt:variant>
        <vt:i4>146</vt:i4>
      </vt:variant>
      <vt:variant>
        <vt:i4>0</vt:i4>
      </vt:variant>
      <vt:variant>
        <vt:i4>5</vt:i4>
      </vt:variant>
      <vt:variant>
        <vt:lpwstr/>
      </vt:variant>
      <vt:variant>
        <vt:lpwstr>_ENREF_22</vt:lpwstr>
      </vt:variant>
      <vt:variant>
        <vt:i4>4390970</vt:i4>
      </vt:variant>
      <vt:variant>
        <vt:i4>138</vt:i4>
      </vt:variant>
      <vt:variant>
        <vt:i4>0</vt:i4>
      </vt:variant>
      <vt:variant>
        <vt:i4>5</vt:i4>
      </vt:variant>
      <vt:variant>
        <vt:lpwstr/>
      </vt:variant>
      <vt:variant>
        <vt:lpwstr>_ENREF_21</vt:lpwstr>
      </vt:variant>
      <vt:variant>
        <vt:i4>4390971</vt:i4>
      </vt:variant>
      <vt:variant>
        <vt:i4>130</vt:i4>
      </vt:variant>
      <vt:variant>
        <vt:i4>0</vt:i4>
      </vt:variant>
      <vt:variant>
        <vt:i4>5</vt:i4>
      </vt:variant>
      <vt:variant>
        <vt:lpwstr/>
      </vt:variant>
      <vt:variant>
        <vt:lpwstr>_ENREF_20</vt:lpwstr>
      </vt:variant>
      <vt:variant>
        <vt:i4>4194354</vt:i4>
      </vt:variant>
      <vt:variant>
        <vt:i4>124</vt:i4>
      </vt:variant>
      <vt:variant>
        <vt:i4>0</vt:i4>
      </vt:variant>
      <vt:variant>
        <vt:i4>5</vt:i4>
      </vt:variant>
      <vt:variant>
        <vt:lpwstr/>
      </vt:variant>
      <vt:variant>
        <vt:lpwstr>_ENREF_19</vt:lpwstr>
      </vt:variant>
      <vt:variant>
        <vt:i4>4325387</vt:i4>
      </vt:variant>
      <vt:variant>
        <vt:i4>116</vt:i4>
      </vt:variant>
      <vt:variant>
        <vt:i4>0</vt:i4>
      </vt:variant>
      <vt:variant>
        <vt:i4>5</vt:i4>
      </vt:variant>
      <vt:variant>
        <vt:lpwstr/>
      </vt:variant>
      <vt:variant>
        <vt:lpwstr>_ENREF_3</vt:lpwstr>
      </vt:variant>
      <vt:variant>
        <vt:i4>4194355</vt:i4>
      </vt:variant>
      <vt:variant>
        <vt:i4>108</vt:i4>
      </vt:variant>
      <vt:variant>
        <vt:i4>0</vt:i4>
      </vt:variant>
      <vt:variant>
        <vt:i4>5</vt:i4>
      </vt:variant>
      <vt:variant>
        <vt:lpwstr/>
      </vt:variant>
      <vt:variant>
        <vt:lpwstr>_ENREF_18</vt:lpwstr>
      </vt:variant>
      <vt:variant>
        <vt:i4>4194364</vt:i4>
      </vt:variant>
      <vt:variant>
        <vt:i4>100</vt:i4>
      </vt:variant>
      <vt:variant>
        <vt:i4>0</vt:i4>
      </vt:variant>
      <vt:variant>
        <vt:i4>5</vt:i4>
      </vt:variant>
      <vt:variant>
        <vt:lpwstr/>
      </vt:variant>
      <vt:variant>
        <vt:lpwstr>_ENREF_17</vt:lpwstr>
      </vt:variant>
      <vt:variant>
        <vt:i4>4194365</vt:i4>
      </vt:variant>
      <vt:variant>
        <vt:i4>92</vt:i4>
      </vt:variant>
      <vt:variant>
        <vt:i4>0</vt:i4>
      </vt:variant>
      <vt:variant>
        <vt:i4>5</vt:i4>
      </vt:variant>
      <vt:variant>
        <vt:lpwstr/>
      </vt:variant>
      <vt:variant>
        <vt:lpwstr>_ENREF_16</vt:lpwstr>
      </vt:variant>
      <vt:variant>
        <vt:i4>4194366</vt:i4>
      </vt:variant>
      <vt:variant>
        <vt:i4>84</vt:i4>
      </vt:variant>
      <vt:variant>
        <vt:i4>0</vt:i4>
      </vt:variant>
      <vt:variant>
        <vt:i4>5</vt:i4>
      </vt:variant>
      <vt:variant>
        <vt:lpwstr/>
      </vt:variant>
      <vt:variant>
        <vt:lpwstr>_ENREF_15</vt:lpwstr>
      </vt:variant>
      <vt:variant>
        <vt:i4>4194367</vt:i4>
      </vt:variant>
      <vt:variant>
        <vt:i4>76</vt:i4>
      </vt:variant>
      <vt:variant>
        <vt:i4>0</vt:i4>
      </vt:variant>
      <vt:variant>
        <vt:i4>5</vt:i4>
      </vt:variant>
      <vt:variant>
        <vt:lpwstr/>
      </vt:variant>
      <vt:variant>
        <vt:lpwstr>_ENREF_14</vt:lpwstr>
      </vt:variant>
      <vt:variant>
        <vt:i4>4194360</vt:i4>
      </vt:variant>
      <vt:variant>
        <vt:i4>70</vt:i4>
      </vt:variant>
      <vt:variant>
        <vt:i4>0</vt:i4>
      </vt:variant>
      <vt:variant>
        <vt:i4>5</vt:i4>
      </vt:variant>
      <vt:variant>
        <vt:lpwstr/>
      </vt:variant>
      <vt:variant>
        <vt:lpwstr>_ENREF_13</vt:lpwstr>
      </vt:variant>
      <vt:variant>
        <vt:i4>4194360</vt:i4>
      </vt:variant>
      <vt:variant>
        <vt:i4>64</vt:i4>
      </vt:variant>
      <vt:variant>
        <vt:i4>0</vt:i4>
      </vt:variant>
      <vt:variant>
        <vt:i4>5</vt:i4>
      </vt:variant>
      <vt:variant>
        <vt:lpwstr/>
      </vt:variant>
      <vt:variant>
        <vt:lpwstr>_ENREF_13</vt:lpwstr>
      </vt:variant>
      <vt:variant>
        <vt:i4>4194363</vt:i4>
      </vt:variant>
      <vt:variant>
        <vt:i4>56</vt:i4>
      </vt:variant>
      <vt:variant>
        <vt:i4>0</vt:i4>
      </vt:variant>
      <vt:variant>
        <vt:i4>5</vt:i4>
      </vt:variant>
      <vt:variant>
        <vt:lpwstr/>
      </vt:variant>
      <vt:variant>
        <vt:lpwstr>_ENREF_10</vt:lpwstr>
      </vt:variant>
      <vt:variant>
        <vt:i4>4718603</vt:i4>
      </vt:variant>
      <vt:variant>
        <vt:i4>48</vt:i4>
      </vt:variant>
      <vt:variant>
        <vt:i4>0</vt:i4>
      </vt:variant>
      <vt:variant>
        <vt:i4>5</vt:i4>
      </vt:variant>
      <vt:variant>
        <vt:lpwstr/>
      </vt:variant>
      <vt:variant>
        <vt:lpwstr>_ENREF_9</vt:lpwstr>
      </vt:variant>
      <vt:variant>
        <vt:i4>4784139</vt:i4>
      </vt:variant>
      <vt:variant>
        <vt:i4>42</vt:i4>
      </vt:variant>
      <vt:variant>
        <vt:i4>0</vt:i4>
      </vt:variant>
      <vt:variant>
        <vt:i4>5</vt:i4>
      </vt:variant>
      <vt:variant>
        <vt:lpwstr/>
      </vt:variant>
      <vt:variant>
        <vt:lpwstr>_ENREF_8</vt:lpwstr>
      </vt:variant>
      <vt:variant>
        <vt:i4>4587531</vt:i4>
      </vt:variant>
      <vt:variant>
        <vt:i4>36</vt:i4>
      </vt:variant>
      <vt:variant>
        <vt:i4>0</vt:i4>
      </vt:variant>
      <vt:variant>
        <vt:i4>5</vt:i4>
      </vt:variant>
      <vt:variant>
        <vt:lpwstr/>
      </vt:variant>
      <vt:variant>
        <vt:lpwstr>_ENREF_7</vt:lpwstr>
      </vt:variant>
      <vt:variant>
        <vt:i4>4653067</vt:i4>
      </vt:variant>
      <vt:variant>
        <vt:i4>28</vt:i4>
      </vt:variant>
      <vt:variant>
        <vt:i4>0</vt:i4>
      </vt:variant>
      <vt:variant>
        <vt:i4>5</vt:i4>
      </vt:variant>
      <vt:variant>
        <vt:lpwstr/>
      </vt:variant>
      <vt:variant>
        <vt:lpwstr>_ENREF_6</vt:lpwstr>
      </vt:variant>
      <vt:variant>
        <vt:i4>4456459</vt:i4>
      </vt:variant>
      <vt:variant>
        <vt:i4>22</vt:i4>
      </vt:variant>
      <vt:variant>
        <vt:i4>0</vt:i4>
      </vt:variant>
      <vt:variant>
        <vt:i4>5</vt:i4>
      </vt:variant>
      <vt:variant>
        <vt:lpwstr/>
      </vt:variant>
      <vt:variant>
        <vt:lpwstr>_ENREF_5</vt:lpwstr>
      </vt:variant>
      <vt:variant>
        <vt:i4>4521995</vt:i4>
      </vt:variant>
      <vt:variant>
        <vt:i4>16</vt:i4>
      </vt:variant>
      <vt:variant>
        <vt:i4>0</vt:i4>
      </vt:variant>
      <vt:variant>
        <vt:i4>5</vt:i4>
      </vt:variant>
      <vt:variant>
        <vt:lpwstr/>
      </vt:variant>
      <vt:variant>
        <vt:lpwstr>_ENREF_4</vt:lpwstr>
      </vt:variant>
      <vt:variant>
        <vt:i4>4390923</vt:i4>
      </vt:variant>
      <vt:variant>
        <vt:i4>8</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dc:creator>
  <cp:keywords/>
  <dc:description/>
  <cp:lastModifiedBy>p i</cp:lastModifiedBy>
  <cp:revision>92</cp:revision>
  <dcterms:created xsi:type="dcterms:W3CDTF">2013-07-18T20:18:00Z</dcterms:created>
  <dcterms:modified xsi:type="dcterms:W3CDTF">2013-08-07T01:46:00Z</dcterms:modified>
</cp:coreProperties>
</file>