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766" w:tblpY="643"/>
        <w:tblW w:w="13101" w:type="dxa"/>
        <w:tblLayout w:type="fixed"/>
        <w:tblLook w:val="04A0" w:firstRow="1" w:lastRow="0" w:firstColumn="1" w:lastColumn="0" w:noHBand="0" w:noVBand="1"/>
      </w:tblPr>
      <w:tblGrid>
        <w:gridCol w:w="2740"/>
        <w:gridCol w:w="1309"/>
        <w:gridCol w:w="1548"/>
        <w:gridCol w:w="1429"/>
        <w:gridCol w:w="1309"/>
        <w:gridCol w:w="1548"/>
        <w:gridCol w:w="1883"/>
        <w:gridCol w:w="1335"/>
      </w:tblGrid>
      <w:tr w:rsidR="00FC542C" w:rsidRPr="00496461" w14:paraId="374671F5" w14:textId="77777777" w:rsidTr="00C001DD">
        <w:trPr>
          <w:trHeight w:val="159"/>
        </w:trPr>
        <w:tc>
          <w:tcPr>
            <w:tcW w:w="13101" w:type="dxa"/>
            <w:gridSpan w:val="8"/>
            <w:tcBorders>
              <w:bottom w:val="single" w:sz="4" w:space="0" w:color="auto"/>
            </w:tcBorders>
          </w:tcPr>
          <w:p w14:paraId="79290F8C" w14:textId="0378E58E" w:rsidR="00FC542C" w:rsidRPr="00496461" w:rsidRDefault="00FC542C" w:rsidP="00C001DD">
            <w:pPr>
              <w:contextualSpacing/>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Supplementary Table 1. Sensitivity </w:t>
            </w:r>
            <w:proofErr w:type="spellStart"/>
            <w:r w:rsidR="003F65F6">
              <w:rPr>
                <w:rFonts w:ascii="Arial" w:eastAsia="Times New Roman" w:hAnsi="Arial" w:cs="Arial"/>
                <w:color w:val="000000"/>
                <w:sz w:val="20"/>
                <w:szCs w:val="20"/>
                <w:lang w:val="en-US" w:eastAsia="en-GB"/>
              </w:rPr>
              <w:t>anlaysis</w:t>
            </w:r>
            <w:proofErr w:type="spellEnd"/>
            <w:r w:rsidRPr="00496461">
              <w:rPr>
                <w:rFonts w:ascii="Arial" w:eastAsia="Times New Roman" w:hAnsi="Arial" w:cs="Arial"/>
                <w:color w:val="000000"/>
                <w:sz w:val="20"/>
                <w:szCs w:val="20"/>
                <w:lang w:val="en-US" w:eastAsia="en-GB"/>
              </w:rPr>
              <w:t xml:space="preserve">: adjusted odds ratios for </w:t>
            </w:r>
            <w:r w:rsidR="00D106BF" w:rsidRPr="00496461">
              <w:rPr>
                <w:rFonts w:ascii="Arial" w:eastAsia="Times New Roman" w:hAnsi="Arial" w:cs="Arial"/>
                <w:color w:val="000000"/>
                <w:sz w:val="20"/>
                <w:szCs w:val="20"/>
                <w:lang w:val="en-US" w:eastAsia="en-GB"/>
              </w:rPr>
              <w:t xml:space="preserve">associations </w:t>
            </w:r>
            <w:r w:rsidR="00D106BF" w:rsidRPr="00921F95">
              <w:rPr>
                <w:rFonts w:ascii="Arial" w:eastAsia="Times New Roman" w:hAnsi="Arial" w:cs="Arial"/>
                <w:color w:val="000000"/>
                <w:sz w:val="20"/>
                <w:szCs w:val="20"/>
                <w:lang w:val="en-US" w:eastAsia="en-GB"/>
              </w:rPr>
              <w:t>between</w:t>
            </w:r>
            <w:r w:rsidR="00D106BF">
              <w:rPr>
                <w:rFonts w:ascii="Arial" w:eastAsia="Times New Roman" w:hAnsi="Arial" w:cs="Arial"/>
                <w:color w:val="000000"/>
                <w:sz w:val="20"/>
                <w:szCs w:val="20"/>
                <w:lang w:val="en-US" w:eastAsia="en-GB"/>
              </w:rPr>
              <w:t xml:space="preserve"> </w:t>
            </w:r>
            <w:r w:rsidRPr="00921F95">
              <w:rPr>
                <w:rFonts w:ascii="Arial" w:eastAsia="Times New Roman" w:hAnsi="Arial" w:cs="Arial"/>
                <w:color w:val="000000"/>
                <w:sz w:val="20"/>
                <w:szCs w:val="20"/>
                <w:lang w:val="en-US" w:eastAsia="en-GB"/>
              </w:rPr>
              <w:t>caregiving status</w:t>
            </w:r>
            <w:r>
              <w:rPr>
                <w:rFonts w:ascii="Arial" w:eastAsia="Times New Roman" w:hAnsi="Arial" w:cs="Arial"/>
                <w:color w:val="000000"/>
                <w:sz w:val="20"/>
                <w:szCs w:val="20"/>
                <w:lang w:val="en-US" w:eastAsia="en-GB"/>
              </w:rPr>
              <w:t xml:space="preserve">, substance use-related outcomes and </w:t>
            </w:r>
            <w:r w:rsidRPr="00921F95">
              <w:rPr>
                <w:rFonts w:ascii="Arial" w:eastAsia="Times New Roman" w:hAnsi="Arial" w:cs="Arial"/>
                <w:color w:val="000000"/>
                <w:sz w:val="20"/>
                <w:szCs w:val="20"/>
                <w:lang w:val="en-US" w:eastAsia="en-GB"/>
              </w:rPr>
              <w:t xml:space="preserve">willingness to seek </w:t>
            </w:r>
            <w:r w:rsidR="008E7DA4" w:rsidRPr="00921F95">
              <w:rPr>
                <w:rFonts w:ascii="Arial" w:eastAsia="Times New Roman" w:hAnsi="Arial" w:cs="Arial"/>
                <w:color w:val="000000"/>
                <w:sz w:val="20"/>
                <w:szCs w:val="20"/>
                <w:lang w:val="en-US" w:eastAsia="en-GB"/>
              </w:rPr>
              <w:t>help</w:t>
            </w:r>
            <w:r w:rsidR="008E7DA4">
              <w:rPr>
                <w:rFonts w:ascii="Arial" w:eastAsia="Times New Roman" w:hAnsi="Arial" w:cs="Arial"/>
                <w:color w:val="000000"/>
                <w:sz w:val="20"/>
                <w:szCs w:val="20"/>
                <w:lang w:val="en-US" w:eastAsia="en-GB"/>
              </w:rPr>
              <w:t xml:space="preserve"> </w:t>
            </w:r>
            <w:r w:rsidR="008E7DA4" w:rsidRPr="00A85A84">
              <w:rPr>
                <w:rFonts w:ascii="Arial" w:eastAsia="Times New Roman" w:hAnsi="Arial" w:cs="Arial"/>
                <w:color w:val="000000"/>
                <w:sz w:val="20"/>
                <w:szCs w:val="20"/>
                <w:lang w:val="en-US" w:eastAsia="en-GB"/>
              </w:rPr>
              <w:t>for</w:t>
            </w:r>
            <w:r w:rsidR="004B593D" w:rsidRPr="00A85A84">
              <w:rPr>
                <w:rFonts w:ascii="Arial" w:eastAsia="Times New Roman" w:hAnsi="Arial" w:cs="Arial"/>
                <w:color w:val="000000"/>
                <w:sz w:val="20"/>
                <w:szCs w:val="20"/>
                <w:lang w:val="en-US" w:eastAsia="en-GB"/>
              </w:rPr>
              <w:t xml:space="preserve"> a personal or emotional problem</w:t>
            </w:r>
            <w:r w:rsidR="003C4117">
              <w:rPr>
                <w:rFonts w:ascii="Arial" w:eastAsia="Times New Roman" w:hAnsi="Arial" w:cs="Arial"/>
                <w:color w:val="000000"/>
                <w:sz w:val="20"/>
                <w:szCs w:val="20"/>
                <w:lang w:val="en-US" w:eastAsia="en-GB"/>
              </w:rPr>
              <w:t>, excluding benzodiazepines</w:t>
            </w:r>
            <w:r w:rsidR="001F2B49">
              <w:rPr>
                <w:rFonts w:ascii="Arial" w:eastAsia="Times New Roman" w:hAnsi="Arial" w:cs="Arial"/>
                <w:color w:val="000000"/>
                <w:sz w:val="20"/>
                <w:szCs w:val="20"/>
                <w:vertAlign w:val="superscript"/>
                <w:lang w:val="en-US" w:eastAsia="en-GB"/>
              </w:rPr>
              <w:t xml:space="preserve"> </w:t>
            </w:r>
            <w:r w:rsidR="001F2B49">
              <w:rPr>
                <w:rFonts w:ascii="Arial" w:eastAsia="Times New Roman" w:hAnsi="Arial" w:cs="Arial"/>
                <w:color w:val="000000"/>
                <w:sz w:val="20"/>
                <w:szCs w:val="20"/>
                <w:lang w:val="en-US" w:eastAsia="en-GB"/>
              </w:rPr>
              <w:t>(</w:t>
            </w:r>
            <w:r w:rsidR="00E24565">
              <w:rPr>
                <w:rFonts w:ascii="Arial" w:eastAsia="Times New Roman" w:hAnsi="Arial" w:cs="Arial"/>
                <w:color w:val="000000"/>
                <w:sz w:val="20"/>
                <w:szCs w:val="20"/>
                <w:lang w:val="en-US" w:eastAsia="en-GB"/>
              </w:rPr>
              <w:t>n=1014</w:t>
            </w:r>
            <w:r w:rsidR="001F2B49">
              <w:rPr>
                <w:rFonts w:ascii="Arial" w:eastAsia="Times New Roman" w:hAnsi="Arial" w:cs="Arial"/>
                <w:color w:val="000000"/>
                <w:sz w:val="20"/>
                <w:szCs w:val="20"/>
                <w:lang w:val="en-US" w:eastAsia="en-GB"/>
              </w:rPr>
              <w:t xml:space="preserve">). This analysis was undertaken as benzodiazepines may be prescribed for management of stress or anxiety. </w:t>
            </w:r>
          </w:p>
        </w:tc>
      </w:tr>
      <w:tr w:rsidR="00FC542C" w:rsidRPr="00496461" w14:paraId="5CAA0852" w14:textId="77777777" w:rsidTr="000852A7">
        <w:trPr>
          <w:trHeight w:val="200"/>
        </w:trPr>
        <w:tc>
          <w:tcPr>
            <w:tcW w:w="2740" w:type="dxa"/>
            <w:tcBorders>
              <w:top w:val="single" w:sz="4" w:space="0" w:color="auto"/>
              <w:bottom w:val="single" w:sz="4" w:space="0" w:color="auto"/>
            </w:tcBorders>
          </w:tcPr>
          <w:p w14:paraId="248EA6D6" w14:textId="77777777" w:rsidR="00FC542C" w:rsidRPr="00496461" w:rsidRDefault="00FC542C" w:rsidP="00C001DD">
            <w:pPr>
              <w:contextualSpacing/>
              <w:rPr>
                <w:rFonts w:ascii="Arial" w:eastAsia="Times New Roman" w:hAnsi="Arial" w:cs="Arial"/>
                <w:b/>
                <w:bCs/>
                <w:color w:val="000000"/>
                <w:sz w:val="20"/>
                <w:szCs w:val="20"/>
                <w:lang w:val="en-US" w:eastAsia="en-GB"/>
              </w:rPr>
            </w:pPr>
          </w:p>
        </w:tc>
        <w:tc>
          <w:tcPr>
            <w:tcW w:w="1309" w:type="dxa"/>
            <w:tcBorders>
              <w:top w:val="single" w:sz="4" w:space="0" w:color="auto"/>
              <w:left w:val="nil"/>
              <w:bottom w:val="single" w:sz="4" w:space="0" w:color="auto"/>
            </w:tcBorders>
            <w:shd w:val="clear" w:color="auto" w:fill="auto"/>
          </w:tcPr>
          <w:p w14:paraId="0FA329A0" w14:textId="77777777" w:rsidR="00FC542C" w:rsidRPr="00496461" w:rsidRDefault="00FC542C" w:rsidP="00C001DD">
            <w:pPr>
              <w:contextualSpacing/>
              <w:jc w:val="center"/>
              <w:rPr>
                <w:rFonts w:ascii="Arial" w:eastAsia="Times New Roman" w:hAnsi="Arial" w:cs="Arial"/>
                <w:b/>
                <w:bCs/>
                <w:color w:val="000000"/>
                <w:sz w:val="20"/>
                <w:szCs w:val="20"/>
                <w:lang w:val="en-US" w:eastAsia="en-GB"/>
              </w:rPr>
            </w:pPr>
          </w:p>
        </w:tc>
        <w:tc>
          <w:tcPr>
            <w:tcW w:w="7717" w:type="dxa"/>
            <w:gridSpan w:val="5"/>
            <w:tcBorders>
              <w:top w:val="single" w:sz="4" w:space="0" w:color="auto"/>
              <w:left w:val="nil"/>
              <w:bottom w:val="single" w:sz="4" w:space="0" w:color="auto"/>
            </w:tcBorders>
            <w:shd w:val="clear" w:color="auto" w:fill="auto"/>
          </w:tcPr>
          <w:p w14:paraId="0180965A" w14:textId="77777777" w:rsidR="00FC542C" w:rsidRPr="00496461" w:rsidRDefault="00FC542C" w:rsidP="00C001DD">
            <w:pPr>
              <w:contextualSpacing/>
              <w:jc w:val="center"/>
              <w:rPr>
                <w:rFonts w:ascii="Arial" w:eastAsia="Times New Roman" w:hAnsi="Arial" w:cs="Arial"/>
                <w:b/>
                <w:bCs/>
                <w:color w:val="000000"/>
                <w:sz w:val="20"/>
                <w:szCs w:val="20"/>
                <w:lang w:val="en-US" w:eastAsia="en-GB"/>
              </w:rPr>
            </w:pPr>
            <w:proofErr w:type="spellStart"/>
            <w:r>
              <w:rPr>
                <w:rFonts w:ascii="Arial" w:eastAsia="Times New Roman" w:hAnsi="Arial" w:cs="Arial"/>
                <w:b/>
                <w:bCs/>
                <w:color w:val="000000"/>
                <w:sz w:val="20"/>
                <w:szCs w:val="20"/>
                <w:lang w:val="en-US" w:eastAsia="en-GB"/>
              </w:rPr>
              <w:t>Outcomes</w:t>
            </w:r>
            <w:r w:rsidRPr="009F0485">
              <w:rPr>
                <w:rFonts w:ascii="Arial" w:eastAsia="Times New Roman" w:hAnsi="Arial" w:cs="Arial"/>
                <w:b/>
                <w:bCs/>
                <w:color w:val="000000"/>
                <w:sz w:val="20"/>
                <w:szCs w:val="20"/>
                <w:vertAlign w:val="superscript"/>
                <w:lang w:val="en-US" w:eastAsia="en-GB"/>
              </w:rPr>
              <w:t>a</w:t>
            </w:r>
            <w:proofErr w:type="spellEnd"/>
          </w:p>
        </w:tc>
        <w:tc>
          <w:tcPr>
            <w:tcW w:w="1335" w:type="dxa"/>
            <w:tcBorders>
              <w:top w:val="single" w:sz="4" w:space="0" w:color="auto"/>
              <w:left w:val="nil"/>
              <w:bottom w:val="single" w:sz="4" w:space="0" w:color="auto"/>
            </w:tcBorders>
            <w:shd w:val="clear" w:color="auto" w:fill="auto"/>
          </w:tcPr>
          <w:p w14:paraId="3D14A927" w14:textId="77777777" w:rsidR="00FC542C" w:rsidRPr="00496461" w:rsidRDefault="00FC542C" w:rsidP="00C001DD">
            <w:pPr>
              <w:contextualSpacing/>
              <w:jc w:val="center"/>
              <w:rPr>
                <w:rFonts w:ascii="Arial" w:eastAsia="Times New Roman" w:hAnsi="Arial" w:cs="Arial"/>
                <w:b/>
                <w:bCs/>
                <w:color w:val="000000"/>
                <w:sz w:val="20"/>
                <w:szCs w:val="20"/>
                <w:lang w:val="en-US" w:eastAsia="en-GB"/>
              </w:rPr>
            </w:pPr>
          </w:p>
        </w:tc>
      </w:tr>
      <w:tr w:rsidR="00FC542C" w:rsidRPr="00496461" w14:paraId="218BEC07" w14:textId="77777777" w:rsidTr="000852A7">
        <w:trPr>
          <w:trHeight w:val="200"/>
        </w:trPr>
        <w:tc>
          <w:tcPr>
            <w:tcW w:w="2740" w:type="dxa"/>
            <w:tcBorders>
              <w:top w:val="single" w:sz="4" w:space="0" w:color="auto"/>
              <w:bottom w:val="single" w:sz="4" w:space="0" w:color="auto"/>
            </w:tcBorders>
            <w:hideMark/>
          </w:tcPr>
          <w:p w14:paraId="020E1E37" w14:textId="77777777" w:rsidR="00FC542C" w:rsidRPr="00496461" w:rsidRDefault="00FC542C" w:rsidP="00C001DD">
            <w:pPr>
              <w:contextualSpacing/>
              <w:rPr>
                <w:rFonts w:ascii="Arial" w:eastAsia="Times New Roman" w:hAnsi="Arial" w:cs="Arial"/>
                <w:b/>
                <w:bCs/>
                <w:color w:val="000000"/>
                <w:sz w:val="20"/>
                <w:szCs w:val="20"/>
                <w:lang w:val="en-US" w:eastAsia="en-GB"/>
              </w:rPr>
            </w:pPr>
          </w:p>
          <w:p w14:paraId="72A9D116" w14:textId="77777777" w:rsidR="00FC542C" w:rsidRPr="00496461" w:rsidRDefault="00FC542C" w:rsidP="00C001DD">
            <w:pPr>
              <w:contextualSpacing/>
              <w:rPr>
                <w:rFonts w:ascii="Arial" w:eastAsia="Times New Roman" w:hAnsi="Arial" w:cs="Arial"/>
                <w:b/>
                <w:bCs/>
                <w:color w:val="000000"/>
                <w:sz w:val="20"/>
                <w:szCs w:val="20"/>
                <w:lang w:val="en-US" w:eastAsia="en-GB"/>
              </w:rPr>
            </w:pPr>
          </w:p>
        </w:tc>
        <w:tc>
          <w:tcPr>
            <w:tcW w:w="1309" w:type="dxa"/>
            <w:tcBorders>
              <w:top w:val="single" w:sz="4" w:space="0" w:color="auto"/>
              <w:left w:val="nil"/>
              <w:bottom w:val="single" w:sz="4" w:space="0" w:color="auto"/>
            </w:tcBorders>
            <w:shd w:val="clear" w:color="auto" w:fill="auto"/>
            <w:hideMark/>
          </w:tcPr>
          <w:p w14:paraId="77C7202B" w14:textId="77777777" w:rsidR="00FC542C" w:rsidRPr="00496461" w:rsidRDefault="00FC542C" w:rsidP="00C001DD">
            <w:pPr>
              <w:contextualSpacing/>
              <w:jc w:val="center"/>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New or Increased Substance Use ##</w:t>
            </w:r>
          </w:p>
          <w:p w14:paraId="2D2A0709" w14:textId="77777777" w:rsidR="00FC542C" w:rsidRPr="00496461" w:rsidRDefault="00FC542C" w:rsidP="00C001DD">
            <w:pPr>
              <w:contextualSpacing/>
              <w:jc w:val="center"/>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(n=2206)</w:t>
            </w:r>
          </w:p>
        </w:tc>
        <w:tc>
          <w:tcPr>
            <w:tcW w:w="7717" w:type="dxa"/>
            <w:gridSpan w:val="5"/>
            <w:tcBorders>
              <w:top w:val="single" w:sz="4" w:space="0" w:color="auto"/>
              <w:left w:val="nil"/>
              <w:bottom w:val="single" w:sz="4" w:space="0" w:color="auto"/>
            </w:tcBorders>
            <w:shd w:val="clear" w:color="auto" w:fill="auto"/>
          </w:tcPr>
          <w:p w14:paraId="405CB006" w14:textId="77777777" w:rsidR="00FC542C" w:rsidRPr="00496461" w:rsidRDefault="00FC542C" w:rsidP="00C001DD">
            <w:pPr>
              <w:contextualSpacing/>
              <w:jc w:val="center"/>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 xml:space="preserve">Substance Use in Past 30 days ### </w:t>
            </w:r>
          </w:p>
        </w:tc>
        <w:tc>
          <w:tcPr>
            <w:tcW w:w="1335" w:type="dxa"/>
            <w:tcBorders>
              <w:top w:val="single" w:sz="4" w:space="0" w:color="auto"/>
              <w:left w:val="nil"/>
              <w:bottom w:val="single" w:sz="4" w:space="0" w:color="auto"/>
            </w:tcBorders>
            <w:shd w:val="clear" w:color="auto" w:fill="auto"/>
            <w:hideMark/>
          </w:tcPr>
          <w:p w14:paraId="3ED9A228" w14:textId="015D5914" w:rsidR="00FC542C" w:rsidRPr="00496461" w:rsidRDefault="00FC542C" w:rsidP="00C001DD">
            <w:pPr>
              <w:contextualSpacing/>
              <w:jc w:val="center"/>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Help seeking</w:t>
            </w:r>
            <w:r w:rsidR="008E7DA4">
              <w:rPr>
                <w:rFonts w:ascii="Arial" w:eastAsia="Times New Roman" w:hAnsi="Arial" w:cs="Arial"/>
                <w:b/>
                <w:bCs/>
                <w:color w:val="000000"/>
                <w:sz w:val="20"/>
                <w:szCs w:val="20"/>
                <w:lang w:val="en-US" w:eastAsia="en-GB"/>
              </w:rPr>
              <w:t xml:space="preserve"> </w:t>
            </w:r>
            <w:r w:rsidRPr="00496461">
              <w:rPr>
                <w:rFonts w:ascii="Arial" w:eastAsia="Times New Roman" w:hAnsi="Arial" w:cs="Arial"/>
                <w:b/>
                <w:bCs/>
                <w:color w:val="000000"/>
                <w:sz w:val="20"/>
                <w:szCs w:val="20"/>
                <w:lang w:val="en-US" w:eastAsia="en-GB"/>
              </w:rPr>
              <w:t>####</w:t>
            </w:r>
          </w:p>
          <w:p w14:paraId="3E2EB96A"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r>
      <w:tr w:rsidR="00FC542C" w:rsidRPr="00496461" w14:paraId="7F6EA3EC" w14:textId="77777777" w:rsidTr="000852A7">
        <w:trPr>
          <w:trHeight w:val="403"/>
        </w:trPr>
        <w:tc>
          <w:tcPr>
            <w:tcW w:w="2740" w:type="dxa"/>
            <w:tcBorders>
              <w:top w:val="single" w:sz="4" w:space="0" w:color="auto"/>
              <w:bottom w:val="single" w:sz="4" w:space="0" w:color="auto"/>
            </w:tcBorders>
            <w:shd w:val="clear" w:color="auto" w:fill="auto"/>
            <w:hideMark/>
          </w:tcPr>
          <w:p w14:paraId="0FEA9E30" w14:textId="77777777" w:rsidR="00FC542C" w:rsidRPr="00496461" w:rsidRDefault="00FC542C" w:rsidP="00C001DD">
            <w:pPr>
              <w:contextualSpacing/>
              <w:rPr>
                <w:rFonts w:ascii="Arial" w:eastAsia="Times New Roman" w:hAnsi="Arial" w:cs="Arial"/>
                <w:color w:val="000000"/>
                <w:sz w:val="20"/>
                <w:szCs w:val="20"/>
                <w:lang w:val="en-US" w:eastAsia="en-GB"/>
              </w:rPr>
            </w:pPr>
            <w:r w:rsidRPr="00496461">
              <w:rPr>
                <w:rFonts w:ascii="Arial" w:eastAsia="Times New Roman" w:hAnsi="Arial" w:cs="Arial"/>
                <w:b/>
                <w:bCs/>
                <w:color w:val="000000"/>
                <w:sz w:val="20"/>
                <w:szCs w:val="20"/>
                <w:lang w:val="en-US" w:eastAsia="en-GB"/>
              </w:rPr>
              <w:t>Characteristics</w:t>
            </w:r>
          </w:p>
        </w:tc>
        <w:tc>
          <w:tcPr>
            <w:tcW w:w="1309" w:type="dxa"/>
            <w:tcBorders>
              <w:top w:val="single" w:sz="4" w:space="0" w:color="auto"/>
              <w:left w:val="nil"/>
              <w:bottom w:val="single" w:sz="4" w:space="0" w:color="auto"/>
            </w:tcBorders>
            <w:shd w:val="clear" w:color="auto" w:fill="auto"/>
            <w:hideMark/>
          </w:tcPr>
          <w:p w14:paraId="36C3628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p w14:paraId="00A73BF2"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tcBorders>
              <w:top w:val="single" w:sz="4" w:space="0" w:color="auto"/>
              <w:left w:val="nil"/>
              <w:bottom w:val="single" w:sz="4" w:space="0" w:color="auto"/>
            </w:tcBorders>
            <w:shd w:val="clear" w:color="auto" w:fill="auto"/>
            <w:hideMark/>
          </w:tcPr>
          <w:p w14:paraId="2AB36C2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Alcohol </w:t>
            </w:r>
          </w:p>
          <w:p w14:paraId="4049320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(n=1911)</w:t>
            </w:r>
          </w:p>
        </w:tc>
        <w:tc>
          <w:tcPr>
            <w:tcW w:w="1429" w:type="dxa"/>
            <w:tcBorders>
              <w:top w:val="single" w:sz="4" w:space="0" w:color="auto"/>
              <w:left w:val="nil"/>
              <w:bottom w:val="single" w:sz="4" w:space="0" w:color="auto"/>
            </w:tcBorders>
            <w:shd w:val="clear" w:color="auto" w:fill="auto"/>
            <w:hideMark/>
          </w:tcPr>
          <w:p w14:paraId="5311AA7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Tobacco</w:t>
            </w:r>
          </w:p>
          <w:p w14:paraId="67C5B746"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(n=1874)</w:t>
            </w:r>
          </w:p>
        </w:tc>
        <w:tc>
          <w:tcPr>
            <w:tcW w:w="1309" w:type="dxa"/>
            <w:tcBorders>
              <w:top w:val="single" w:sz="4" w:space="0" w:color="auto"/>
              <w:left w:val="nil"/>
              <w:bottom w:val="single" w:sz="4" w:space="0" w:color="auto"/>
            </w:tcBorders>
            <w:shd w:val="clear" w:color="auto" w:fill="auto"/>
            <w:hideMark/>
          </w:tcPr>
          <w:p w14:paraId="2714F809" w14:textId="10B06D20" w:rsidR="00FC542C" w:rsidRPr="00496461" w:rsidRDefault="00A05D33" w:rsidP="00C001DD">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Cannabis</w:t>
            </w:r>
          </w:p>
          <w:p w14:paraId="6A7C318E"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(n=1066)</w:t>
            </w:r>
          </w:p>
        </w:tc>
        <w:tc>
          <w:tcPr>
            <w:tcW w:w="1548" w:type="dxa"/>
            <w:tcBorders>
              <w:top w:val="single" w:sz="4" w:space="0" w:color="auto"/>
              <w:left w:val="nil"/>
              <w:bottom w:val="single" w:sz="4" w:space="0" w:color="auto"/>
            </w:tcBorders>
            <w:shd w:val="clear" w:color="auto" w:fill="auto"/>
            <w:hideMark/>
          </w:tcPr>
          <w:p w14:paraId="39860EF2"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Other substances</w:t>
            </w:r>
            <w:r w:rsidRPr="00496461">
              <w:rPr>
                <w:rFonts w:ascii="Arial" w:eastAsia="Times New Roman" w:hAnsi="Arial" w:cs="Arial"/>
                <w:color w:val="000000"/>
                <w:sz w:val="20"/>
                <w:szCs w:val="20"/>
                <w:vertAlign w:val="superscript"/>
                <w:lang w:val="en-US" w:eastAsia="en-GB"/>
              </w:rPr>
              <w:t xml:space="preserve"> </w:t>
            </w:r>
          </w:p>
          <w:p w14:paraId="66F8252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(n=1195)</w:t>
            </w:r>
          </w:p>
        </w:tc>
        <w:tc>
          <w:tcPr>
            <w:tcW w:w="1883" w:type="dxa"/>
            <w:tcBorders>
              <w:top w:val="single" w:sz="4" w:space="0" w:color="auto"/>
              <w:left w:val="nil"/>
              <w:bottom w:val="single" w:sz="4" w:space="0" w:color="auto"/>
            </w:tcBorders>
            <w:shd w:val="clear" w:color="auto" w:fill="auto"/>
          </w:tcPr>
          <w:p w14:paraId="58B5BE01"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Other substances sans benzodiazepines </w:t>
            </w:r>
          </w:p>
          <w:p w14:paraId="4F4703B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w:t>
            </w:r>
            <w:r>
              <w:rPr>
                <w:rFonts w:ascii="Arial" w:eastAsia="Times New Roman" w:hAnsi="Arial" w:cs="Arial"/>
                <w:color w:val="000000"/>
                <w:sz w:val="20"/>
                <w:szCs w:val="20"/>
                <w:lang w:val="en-US" w:eastAsia="en-GB"/>
              </w:rPr>
              <w:t>n =</w:t>
            </w:r>
            <w:r w:rsidRPr="00496461">
              <w:rPr>
                <w:rFonts w:ascii="Arial" w:eastAsia="Times New Roman" w:hAnsi="Arial" w:cs="Arial"/>
                <w:color w:val="000000"/>
                <w:sz w:val="20"/>
                <w:szCs w:val="20"/>
                <w:lang w:val="en-US" w:eastAsia="en-GB"/>
              </w:rPr>
              <w:t>1014)</w:t>
            </w:r>
          </w:p>
        </w:tc>
        <w:tc>
          <w:tcPr>
            <w:tcW w:w="1335" w:type="dxa"/>
            <w:tcBorders>
              <w:top w:val="single" w:sz="4" w:space="0" w:color="auto"/>
              <w:left w:val="nil"/>
              <w:bottom w:val="single" w:sz="4" w:space="0" w:color="auto"/>
            </w:tcBorders>
            <w:shd w:val="clear" w:color="auto" w:fill="auto"/>
            <w:hideMark/>
          </w:tcPr>
          <w:p w14:paraId="7266EED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Willingness to seek help (n=4187)</w:t>
            </w:r>
          </w:p>
          <w:p w14:paraId="71E5294F"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r>
      <w:tr w:rsidR="00FC542C" w:rsidRPr="00496461" w14:paraId="20083EB8" w14:textId="77777777" w:rsidTr="000852A7">
        <w:trPr>
          <w:trHeight w:val="403"/>
        </w:trPr>
        <w:tc>
          <w:tcPr>
            <w:tcW w:w="2740" w:type="dxa"/>
            <w:tcBorders>
              <w:top w:val="single" w:sz="4" w:space="0" w:color="auto"/>
            </w:tcBorders>
            <w:shd w:val="clear" w:color="auto" w:fill="auto"/>
          </w:tcPr>
          <w:p w14:paraId="5293880C" w14:textId="77777777" w:rsidR="00FC542C" w:rsidRPr="00F4755C" w:rsidRDefault="00FC542C" w:rsidP="00C001DD">
            <w:pPr>
              <w:contextualSpacing/>
              <w:rPr>
                <w:rFonts w:ascii="Arial" w:eastAsia="Times New Roman" w:hAnsi="Arial" w:cs="Arial"/>
                <w:b/>
                <w:bCs/>
                <w:color w:val="000000"/>
                <w:sz w:val="20"/>
                <w:szCs w:val="20"/>
                <w:lang w:val="en-US" w:eastAsia="en-GB"/>
              </w:rPr>
            </w:pPr>
            <w:r>
              <w:rPr>
                <w:rFonts w:ascii="Arial" w:eastAsia="Times New Roman" w:hAnsi="Arial" w:cs="Arial"/>
                <w:b/>
                <w:bCs/>
                <w:color w:val="000000"/>
                <w:sz w:val="20"/>
                <w:szCs w:val="20"/>
                <w:lang w:val="en-US" w:eastAsia="en-GB"/>
              </w:rPr>
              <w:t xml:space="preserve">Caregiving </w:t>
            </w:r>
            <w:proofErr w:type="spellStart"/>
            <w:r>
              <w:rPr>
                <w:rFonts w:ascii="Arial" w:eastAsia="Times New Roman" w:hAnsi="Arial" w:cs="Arial"/>
                <w:b/>
                <w:bCs/>
                <w:color w:val="000000"/>
                <w:sz w:val="20"/>
                <w:szCs w:val="20"/>
                <w:lang w:val="en-US" w:eastAsia="en-GB"/>
              </w:rPr>
              <w:t>role</w:t>
            </w:r>
            <w:r w:rsidRPr="003F3CBE">
              <w:rPr>
                <w:rFonts w:ascii="Arial" w:eastAsia="Times New Roman" w:hAnsi="Arial" w:cs="Arial"/>
                <w:b/>
                <w:bCs/>
                <w:color w:val="000000"/>
                <w:sz w:val="20"/>
                <w:szCs w:val="20"/>
                <w:vertAlign w:val="superscript"/>
                <w:lang w:val="en-US" w:eastAsia="en-GB"/>
              </w:rPr>
              <w:t>b</w:t>
            </w:r>
            <w:proofErr w:type="spellEnd"/>
          </w:p>
        </w:tc>
        <w:tc>
          <w:tcPr>
            <w:tcW w:w="1309" w:type="dxa"/>
            <w:tcBorders>
              <w:top w:val="single" w:sz="4" w:space="0" w:color="auto"/>
              <w:left w:val="nil"/>
            </w:tcBorders>
            <w:shd w:val="clear" w:color="auto" w:fill="auto"/>
          </w:tcPr>
          <w:p w14:paraId="00D7232F"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tcBorders>
              <w:top w:val="single" w:sz="4" w:space="0" w:color="auto"/>
              <w:left w:val="nil"/>
            </w:tcBorders>
            <w:shd w:val="clear" w:color="auto" w:fill="auto"/>
          </w:tcPr>
          <w:p w14:paraId="586D67F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429" w:type="dxa"/>
            <w:tcBorders>
              <w:top w:val="single" w:sz="4" w:space="0" w:color="auto"/>
              <w:left w:val="nil"/>
            </w:tcBorders>
            <w:shd w:val="clear" w:color="auto" w:fill="auto"/>
          </w:tcPr>
          <w:p w14:paraId="783B2B4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309" w:type="dxa"/>
            <w:tcBorders>
              <w:top w:val="single" w:sz="4" w:space="0" w:color="auto"/>
              <w:left w:val="nil"/>
            </w:tcBorders>
            <w:shd w:val="clear" w:color="auto" w:fill="auto"/>
          </w:tcPr>
          <w:p w14:paraId="10F91ED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tcBorders>
              <w:top w:val="single" w:sz="4" w:space="0" w:color="auto"/>
              <w:left w:val="nil"/>
            </w:tcBorders>
            <w:shd w:val="clear" w:color="auto" w:fill="auto"/>
          </w:tcPr>
          <w:p w14:paraId="4020C6F1"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883" w:type="dxa"/>
            <w:tcBorders>
              <w:top w:val="single" w:sz="4" w:space="0" w:color="auto"/>
              <w:left w:val="nil"/>
            </w:tcBorders>
            <w:shd w:val="clear" w:color="auto" w:fill="auto"/>
          </w:tcPr>
          <w:p w14:paraId="447CE52A"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335" w:type="dxa"/>
            <w:tcBorders>
              <w:top w:val="single" w:sz="4" w:space="0" w:color="auto"/>
              <w:left w:val="nil"/>
            </w:tcBorders>
            <w:shd w:val="clear" w:color="auto" w:fill="auto"/>
          </w:tcPr>
          <w:p w14:paraId="06705F6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r>
      <w:tr w:rsidR="00FC542C" w:rsidRPr="00496461" w14:paraId="2084352B" w14:textId="77777777" w:rsidTr="000852A7">
        <w:trPr>
          <w:trHeight w:val="242"/>
        </w:trPr>
        <w:tc>
          <w:tcPr>
            <w:tcW w:w="2740" w:type="dxa"/>
            <w:shd w:val="clear" w:color="auto" w:fill="auto"/>
            <w:hideMark/>
          </w:tcPr>
          <w:p w14:paraId="775AE5F1" w14:textId="77777777" w:rsidR="00FC542C" w:rsidRPr="00496461" w:rsidRDefault="00FC542C" w:rsidP="00C001DD">
            <w:pPr>
              <w:contextualSpacing/>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Parent only</w:t>
            </w:r>
          </w:p>
        </w:tc>
        <w:tc>
          <w:tcPr>
            <w:tcW w:w="1309" w:type="dxa"/>
            <w:shd w:val="clear" w:color="auto" w:fill="auto"/>
            <w:hideMark/>
          </w:tcPr>
          <w:p w14:paraId="75344B3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1.62***</w:t>
            </w:r>
            <w:r w:rsidRPr="00496461">
              <w:rPr>
                <w:rFonts w:ascii="Arial" w:eastAsia="Times New Roman" w:hAnsi="Arial" w:cs="Arial"/>
                <w:color w:val="000000"/>
                <w:sz w:val="20"/>
                <w:szCs w:val="20"/>
                <w:lang w:val="en-US" w:eastAsia="en-GB"/>
              </w:rPr>
              <w:br/>
              <w:t>(1.23-2.13)</w:t>
            </w:r>
          </w:p>
          <w:p w14:paraId="7236F9DC"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hideMark/>
          </w:tcPr>
          <w:p w14:paraId="421C6E9F"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1.17   </w:t>
            </w:r>
          </w:p>
          <w:p w14:paraId="57CCB3C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(0.91-1.51)  </w:t>
            </w:r>
          </w:p>
        </w:tc>
        <w:tc>
          <w:tcPr>
            <w:tcW w:w="1429" w:type="dxa"/>
            <w:shd w:val="clear" w:color="auto" w:fill="auto"/>
            <w:hideMark/>
          </w:tcPr>
          <w:p w14:paraId="631A00AE"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1.65***   </w:t>
            </w:r>
          </w:p>
          <w:p w14:paraId="77990B2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(1.30- 2.08)</w:t>
            </w:r>
          </w:p>
        </w:tc>
        <w:tc>
          <w:tcPr>
            <w:tcW w:w="1309" w:type="dxa"/>
            <w:shd w:val="clear" w:color="auto" w:fill="auto"/>
            <w:hideMark/>
          </w:tcPr>
          <w:p w14:paraId="454E6968"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1.63**   </w:t>
            </w:r>
          </w:p>
          <w:p w14:paraId="6C2E8D20"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(1.20-2.22)</w:t>
            </w:r>
          </w:p>
        </w:tc>
        <w:tc>
          <w:tcPr>
            <w:tcW w:w="1548" w:type="dxa"/>
            <w:shd w:val="clear" w:color="auto" w:fill="auto"/>
            <w:hideMark/>
          </w:tcPr>
          <w:p w14:paraId="50E8F65E"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1.80*** </w:t>
            </w:r>
          </w:p>
          <w:p w14:paraId="144043C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(1.31-2.47)  </w:t>
            </w:r>
          </w:p>
        </w:tc>
        <w:tc>
          <w:tcPr>
            <w:tcW w:w="1883" w:type="dxa"/>
            <w:shd w:val="clear" w:color="auto" w:fill="auto"/>
          </w:tcPr>
          <w:p w14:paraId="0075C62D" w14:textId="77777777" w:rsidR="00FC542C" w:rsidRDefault="00FC542C" w:rsidP="00C001DD">
            <w:pPr>
              <w:contextualSpacing/>
              <w:jc w:val="right"/>
              <w:rPr>
                <w:rFonts w:ascii="Arial" w:eastAsia="Times New Roman" w:hAnsi="Arial" w:cs="Arial"/>
                <w:color w:val="000000"/>
                <w:sz w:val="20"/>
                <w:szCs w:val="20"/>
                <w:lang w:val="en-US" w:eastAsia="en-GB"/>
              </w:rPr>
            </w:pPr>
            <w:r w:rsidRPr="003F6B8B">
              <w:rPr>
                <w:rFonts w:ascii="Arial" w:eastAsia="Times New Roman" w:hAnsi="Arial" w:cs="Arial"/>
                <w:color w:val="000000"/>
                <w:sz w:val="20"/>
                <w:szCs w:val="20"/>
                <w:lang w:val="en-US" w:eastAsia="en-GB"/>
              </w:rPr>
              <w:t>1.83</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 xml:space="preserve">   </w:t>
            </w:r>
          </w:p>
          <w:p w14:paraId="41405063"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1.29</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2.61</w:t>
            </w:r>
            <w:r>
              <w:rPr>
                <w:rFonts w:ascii="Arial" w:eastAsia="Times New Roman" w:hAnsi="Arial" w:cs="Arial"/>
                <w:color w:val="000000"/>
                <w:sz w:val="20"/>
                <w:szCs w:val="20"/>
                <w:lang w:val="en-US" w:eastAsia="en-GB"/>
              </w:rPr>
              <w:t>)</w:t>
            </w:r>
          </w:p>
        </w:tc>
        <w:tc>
          <w:tcPr>
            <w:tcW w:w="1335" w:type="dxa"/>
            <w:shd w:val="clear" w:color="auto" w:fill="auto"/>
            <w:hideMark/>
          </w:tcPr>
          <w:p w14:paraId="5B58CDF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1.06   </w:t>
            </w:r>
          </w:p>
          <w:p w14:paraId="78E2668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(0.79-1.43)  </w:t>
            </w:r>
          </w:p>
        </w:tc>
      </w:tr>
      <w:tr w:rsidR="00FC542C" w:rsidRPr="00496461" w14:paraId="362AD960" w14:textId="77777777" w:rsidTr="000852A7">
        <w:trPr>
          <w:trHeight w:val="200"/>
        </w:trPr>
        <w:tc>
          <w:tcPr>
            <w:tcW w:w="2740" w:type="dxa"/>
            <w:shd w:val="clear" w:color="auto" w:fill="auto"/>
            <w:hideMark/>
          </w:tcPr>
          <w:p w14:paraId="0AF86A4C" w14:textId="77777777" w:rsidR="00FC542C" w:rsidRPr="00496461" w:rsidRDefault="00FC542C" w:rsidP="00C001DD">
            <w:pPr>
              <w:contextualSpacing/>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Adult caregiver only</w:t>
            </w:r>
          </w:p>
        </w:tc>
        <w:tc>
          <w:tcPr>
            <w:tcW w:w="1309" w:type="dxa"/>
            <w:shd w:val="clear" w:color="auto" w:fill="auto"/>
            <w:hideMark/>
          </w:tcPr>
          <w:p w14:paraId="77129782"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1.69*** </w:t>
            </w:r>
          </w:p>
          <w:p w14:paraId="1F4B5562"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(1.32-2.17)</w:t>
            </w:r>
          </w:p>
          <w:p w14:paraId="28174D8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hideMark/>
          </w:tcPr>
          <w:p w14:paraId="2105B4A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1.42**   </w:t>
            </w:r>
          </w:p>
          <w:p w14:paraId="72EFE2CC"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(1.14-1.77)</w:t>
            </w:r>
          </w:p>
        </w:tc>
        <w:tc>
          <w:tcPr>
            <w:tcW w:w="1429" w:type="dxa"/>
            <w:shd w:val="clear" w:color="auto" w:fill="auto"/>
            <w:hideMark/>
          </w:tcPr>
          <w:p w14:paraId="77DCA98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1.57***   </w:t>
            </w:r>
          </w:p>
          <w:p w14:paraId="6760EFA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(1.26-1.96)</w:t>
            </w:r>
          </w:p>
        </w:tc>
        <w:tc>
          <w:tcPr>
            <w:tcW w:w="1309" w:type="dxa"/>
            <w:shd w:val="clear" w:color="auto" w:fill="auto"/>
            <w:hideMark/>
          </w:tcPr>
          <w:p w14:paraId="0CD7598D"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1.61***   </w:t>
            </w:r>
          </w:p>
          <w:p w14:paraId="3C933550"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(1.22-2.13)</w:t>
            </w:r>
          </w:p>
        </w:tc>
        <w:tc>
          <w:tcPr>
            <w:tcW w:w="1548" w:type="dxa"/>
            <w:shd w:val="clear" w:color="auto" w:fill="auto"/>
            <w:hideMark/>
          </w:tcPr>
          <w:p w14:paraId="767115A7"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1.66***   </w:t>
            </w:r>
          </w:p>
          <w:p w14:paraId="6B588E78"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(1.20-2.31)</w:t>
            </w:r>
          </w:p>
        </w:tc>
        <w:tc>
          <w:tcPr>
            <w:tcW w:w="1883" w:type="dxa"/>
            <w:shd w:val="clear" w:color="auto" w:fill="auto"/>
          </w:tcPr>
          <w:p w14:paraId="3F5E7387" w14:textId="77777777" w:rsidR="00FC542C" w:rsidRDefault="00FC542C" w:rsidP="00C001DD">
            <w:pPr>
              <w:contextualSpacing/>
              <w:jc w:val="right"/>
              <w:rPr>
                <w:rFonts w:ascii="Arial" w:eastAsia="Times New Roman" w:hAnsi="Arial" w:cs="Arial"/>
                <w:color w:val="000000"/>
                <w:sz w:val="20"/>
                <w:szCs w:val="20"/>
                <w:lang w:val="en-US" w:eastAsia="en-GB"/>
              </w:rPr>
            </w:pPr>
            <w:r w:rsidRPr="003F6B8B">
              <w:rPr>
                <w:rFonts w:ascii="Arial" w:eastAsia="Times New Roman" w:hAnsi="Arial" w:cs="Arial"/>
                <w:color w:val="000000"/>
                <w:sz w:val="20"/>
                <w:szCs w:val="20"/>
                <w:lang w:val="en-US" w:eastAsia="en-GB"/>
              </w:rPr>
              <w:t>1.89</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 xml:space="preserve">   </w:t>
            </w:r>
          </w:p>
          <w:p w14:paraId="2582C51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1.32</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2.70</w:t>
            </w:r>
            <w:r>
              <w:rPr>
                <w:rFonts w:ascii="Arial" w:eastAsia="Times New Roman" w:hAnsi="Arial" w:cs="Arial"/>
                <w:color w:val="000000"/>
                <w:sz w:val="20"/>
                <w:szCs w:val="20"/>
                <w:lang w:val="en-US" w:eastAsia="en-GB"/>
              </w:rPr>
              <w:t>)</w:t>
            </w:r>
          </w:p>
        </w:tc>
        <w:tc>
          <w:tcPr>
            <w:tcW w:w="1335" w:type="dxa"/>
            <w:shd w:val="clear" w:color="auto" w:fill="auto"/>
            <w:hideMark/>
          </w:tcPr>
          <w:p w14:paraId="24D0661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1.07   </w:t>
            </w:r>
          </w:p>
          <w:p w14:paraId="69E94C8E"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(0.80-1.45)</w:t>
            </w:r>
          </w:p>
        </w:tc>
      </w:tr>
      <w:tr w:rsidR="00FC542C" w:rsidRPr="00496461" w14:paraId="17601861" w14:textId="77777777" w:rsidTr="000852A7">
        <w:trPr>
          <w:trHeight w:val="200"/>
        </w:trPr>
        <w:tc>
          <w:tcPr>
            <w:tcW w:w="2740" w:type="dxa"/>
            <w:shd w:val="clear" w:color="auto" w:fill="auto"/>
            <w:hideMark/>
          </w:tcPr>
          <w:p w14:paraId="24E20008" w14:textId="77777777" w:rsidR="00FC542C" w:rsidRPr="00496461" w:rsidRDefault="00FC542C" w:rsidP="00C001DD">
            <w:pPr>
              <w:contextualSpacing/>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Parent-caregiver</w:t>
            </w:r>
          </w:p>
        </w:tc>
        <w:tc>
          <w:tcPr>
            <w:tcW w:w="1309" w:type="dxa"/>
            <w:shd w:val="clear" w:color="auto" w:fill="auto"/>
            <w:hideMark/>
          </w:tcPr>
          <w:p w14:paraId="0D2809A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7.19*** </w:t>
            </w:r>
          </w:p>
          <w:p w14:paraId="5407F25C"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(5.87-8.83)</w:t>
            </w:r>
          </w:p>
          <w:p w14:paraId="4FE99C52"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hideMark/>
          </w:tcPr>
          <w:p w14:paraId="501EDB0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1.86***   </w:t>
            </w:r>
          </w:p>
          <w:p w14:paraId="4AC51181"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(1.53-2.26)</w:t>
            </w:r>
          </w:p>
        </w:tc>
        <w:tc>
          <w:tcPr>
            <w:tcW w:w="1429" w:type="dxa"/>
            <w:shd w:val="clear" w:color="auto" w:fill="auto"/>
            <w:hideMark/>
          </w:tcPr>
          <w:p w14:paraId="053D4EA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2.93***   </w:t>
            </w:r>
          </w:p>
          <w:p w14:paraId="1BFFB091"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(2.39-3.59)</w:t>
            </w:r>
          </w:p>
        </w:tc>
        <w:tc>
          <w:tcPr>
            <w:tcW w:w="1309" w:type="dxa"/>
            <w:shd w:val="clear" w:color="auto" w:fill="auto"/>
            <w:hideMark/>
          </w:tcPr>
          <w:p w14:paraId="3B25783A"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2.05***   </w:t>
            </w:r>
          </w:p>
          <w:p w14:paraId="278222D6"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(1.62-2.58)</w:t>
            </w:r>
          </w:p>
        </w:tc>
        <w:tc>
          <w:tcPr>
            <w:tcW w:w="1548" w:type="dxa"/>
            <w:shd w:val="clear" w:color="auto" w:fill="auto"/>
            <w:hideMark/>
          </w:tcPr>
          <w:p w14:paraId="467F3672"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4.01***  </w:t>
            </w:r>
          </w:p>
          <w:p w14:paraId="195890E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 (3.15-5.09)  </w:t>
            </w:r>
          </w:p>
        </w:tc>
        <w:tc>
          <w:tcPr>
            <w:tcW w:w="1883" w:type="dxa"/>
            <w:shd w:val="clear" w:color="auto" w:fill="auto"/>
          </w:tcPr>
          <w:p w14:paraId="75BCA1F2" w14:textId="77777777" w:rsidR="00FC542C" w:rsidRDefault="00FC542C" w:rsidP="00C001DD">
            <w:pPr>
              <w:contextualSpacing/>
              <w:jc w:val="right"/>
              <w:rPr>
                <w:rFonts w:ascii="Arial" w:eastAsia="Times New Roman" w:hAnsi="Arial" w:cs="Arial"/>
                <w:color w:val="000000"/>
                <w:sz w:val="20"/>
                <w:szCs w:val="20"/>
                <w:lang w:val="en-US" w:eastAsia="en-GB"/>
              </w:rPr>
            </w:pPr>
            <w:r w:rsidRPr="003F6B8B">
              <w:rPr>
                <w:rFonts w:ascii="Arial" w:eastAsia="Times New Roman" w:hAnsi="Arial" w:cs="Arial"/>
                <w:color w:val="000000"/>
                <w:sz w:val="20"/>
                <w:szCs w:val="20"/>
                <w:lang w:val="en-US" w:eastAsia="en-GB"/>
              </w:rPr>
              <w:t>4.35</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 xml:space="preserve">   </w:t>
            </w:r>
          </w:p>
          <w:p w14:paraId="609DB68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3.34</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5.67</w:t>
            </w:r>
            <w:r>
              <w:rPr>
                <w:rFonts w:ascii="Arial" w:eastAsia="Times New Roman" w:hAnsi="Arial" w:cs="Arial"/>
                <w:color w:val="000000"/>
                <w:sz w:val="20"/>
                <w:szCs w:val="20"/>
                <w:lang w:val="en-US" w:eastAsia="en-GB"/>
              </w:rPr>
              <w:t>)</w:t>
            </w:r>
          </w:p>
        </w:tc>
        <w:tc>
          <w:tcPr>
            <w:tcW w:w="1335" w:type="dxa"/>
            <w:shd w:val="clear" w:color="auto" w:fill="auto"/>
            <w:hideMark/>
          </w:tcPr>
          <w:p w14:paraId="1D711FF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2.39**   </w:t>
            </w:r>
          </w:p>
          <w:p w14:paraId="17E3C09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(1.76-3.24)</w:t>
            </w:r>
          </w:p>
        </w:tc>
      </w:tr>
      <w:tr w:rsidR="00FC542C" w:rsidRPr="00496461" w14:paraId="40DEDBDA" w14:textId="77777777" w:rsidTr="000852A7">
        <w:trPr>
          <w:trHeight w:val="200"/>
        </w:trPr>
        <w:tc>
          <w:tcPr>
            <w:tcW w:w="2740" w:type="dxa"/>
            <w:shd w:val="clear" w:color="auto" w:fill="auto"/>
          </w:tcPr>
          <w:p w14:paraId="5C940B91" w14:textId="77777777" w:rsidR="00FC542C" w:rsidRPr="00496461" w:rsidRDefault="00FC542C" w:rsidP="00C001DD">
            <w:pPr>
              <w:contextualSpacing/>
              <w:rPr>
                <w:rFonts w:ascii="Arial" w:eastAsia="Times New Roman" w:hAnsi="Arial" w:cs="Arial"/>
                <w:b/>
                <w:bCs/>
                <w:color w:val="000000"/>
                <w:sz w:val="20"/>
                <w:szCs w:val="20"/>
                <w:lang w:val="en-US" w:eastAsia="en-GB"/>
              </w:rPr>
            </w:pPr>
          </w:p>
        </w:tc>
        <w:tc>
          <w:tcPr>
            <w:tcW w:w="1309" w:type="dxa"/>
            <w:shd w:val="clear" w:color="auto" w:fill="auto"/>
          </w:tcPr>
          <w:p w14:paraId="368C9AB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tcPr>
          <w:p w14:paraId="4B17F436"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429" w:type="dxa"/>
            <w:shd w:val="clear" w:color="auto" w:fill="auto"/>
          </w:tcPr>
          <w:p w14:paraId="7100890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309" w:type="dxa"/>
            <w:shd w:val="clear" w:color="auto" w:fill="auto"/>
          </w:tcPr>
          <w:p w14:paraId="3C9550A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tcPr>
          <w:p w14:paraId="47439CE3"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883" w:type="dxa"/>
            <w:shd w:val="clear" w:color="auto" w:fill="auto"/>
          </w:tcPr>
          <w:p w14:paraId="07E68D3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335" w:type="dxa"/>
            <w:shd w:val="clear" w:color="auto" w:fill="auto"/>
          </w:tcPr>
          <w:p w14:paraId="32C4BEF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r>
      <w:tr w:rsidR="00FC542C" w:rsidRPr="00496461" w14:paraId="3B68DE00" w14:textId="77777777" w:rsidTr="000852A7">
        <w:trPr>
          <w:trHeight w:val="225"/>
        </w:trPr>
        <w:tc>
          <w:tcPr>
            <w:tcW w:w="2740" w:type="dxa"/>
            <w:shd w:val="clear" w:color="auto" w:fill="auto"/>
          </w:tcPr>
          <w:p w14:paraId="40A51708" w14:textId="77777777" w:rsidR="00FC542C" w:rsidRPr="00496461" w:rsidRDefault="00FC542C" w:rsidP="00C001DD">
            <w:pPr>
              <w:contextualSpacing/>
              <w:rPr>
                <w:rFonts w:ascii="Arial" w:eastAsia="Times New Roman" w:hAnsi="Arial" w:cs="Arial"/>
                <w:b/>
                <w:bCs/>
                <w:color w:val="000000"/>
                <w:sz w:val="20"/>
                <w:szCs w:val="20"/>
                <w:lang w:val="en-US" w:eastAsia="en-GB"/>
              </w:rPr>
            </w:pPr>
          </w:p>
        </w:tc>
        <w:tc>
          <w:tcPr>
            <w:tcW w:w="1309" w:type="dxa"/>
            <w:shd w:val="clear" w:color="auto" w:fill="auto"/>
          </w:tcPr>
          <w:p w14:paraId="187169C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tcPr>
          <w:p w14:paraId="51F37891"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429" w:type="dxa"/>
            <w:shd w:val="clear" w:color="auto" w:fill="auto"/>
          </w:tcPr>
          <w:p w14:paraId="04652FE4"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309" w:type="dxa"/>
            <w:shd w:val="clear" w:color="auto" w:fill="auto"/>
          </w:tcPr>
          <w:p w14:paraId="38EAEFCE"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548" w:type="dxa"/>
            <w:shd w:val="clear" w:color="auto" w:fill="auto"/>
          </w:tcPr>
          <w:p w14:paraId="27FE919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883" w:type="dxa"/>
            <w:shd w:val="clear" w:color="auto" w:fill="auto"/>
          </w:tcPr>
          <w:p w14:paraId="6C24534D"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c>
          <w:tcPr>
            <w:tcW w:w="1335" w:type="dxa"/>
            <w:shd w:val="clear" w:color="auto" w:fill="auto"/>
          </w:tcPr>
          <w:p w14:paraId="489C9E11" w14:textId="77777777" w:rsidR="00FC542C" w:rsidRPr="00496461" w:rsidRDefault="00FC542C" w:rsidP="00C001DD">
            <w:pPr>
              <w:contextualSpacing/>
              <w:jc w:val="right"/>
              <w:rPr>
                <w:rFonts w:ascii="Arial" w:eastAsia="Times New Roman" w:hAnsi="Arial" w:cs="Arial"/>
                <w:color w:val="000000"/>
                <w:sz w:val="20"/>
                <w:szCs w:val="20"/>
                <w:lang w:val="en-US" w:eastAsia="en-GB"/>
              </w:rPr>
            </w:pPr>
          </w:p>
        </w:tc>
      </w:tr>
      <w:tr w:rsidR="00FC542C" w:rsidRPr="00496461" w14:paraId="772E0CC3" w14:textId="77777777" w:rsidTr="000852A7">
        <w:trPr>
          <w:trHeight w:val="331"/>
        </w:trPr>
        <w:tc>
          <w:tcPr>
            <w:tcW w:w="2740" w:type="dxa"/>
            <w:tcBorders>
              <w:bottom w:val="single" w:sz="4" w:space="0" w:color="auto"/>
            </w:tcBorders>
            <w:shd w:val="clear" w:color="auto" w:fill="auto"/>
            <w:hideMark/>
          </w:tcPr>
          <w:p w14:paraId="41196816" w14:textId="77777777" w:rsidR="00FC542C" w:rsidRPr="00496461" w:rsidRDefault="00FC542C" w:rsidP="00C001DD">
            <w:pPr>
              <w:contextualSpacing/>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 xml:space="preserve">Willingness to seek help </w:t>
            </w:r>
          </w:p>
        </w:tc>
        <w:tc>
          <w:tcPr>
            <w:tcW w:w="1309" w:type="dxa"/>
            <w:tcBorders>
              <w:bottom w:val="single" w:sz="4" w:space="0" w:color="auto"/>
            </w:tcBorders>
            <w:shd w:val="clear" w:color="auto" w:fill="auto"/>
            <w:hideMark/>
          </w:tcPr>
          <w:p w14:paraId="06BAF5C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1.68**</w:t>
            </w:r>
          </w:p>
          <w:p w14:paraId="4D738857"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(1.18-2.39)</w:t>
            </w:r>
          </w:p>
        </w:tc>
        <w:tc>
          <w:tcPr>
            <w:tcW w:w="1548" w:type="dxa"/>
            <w:tcBorders>
              <w:bottom w:val="single" w:sz="4" w:space="0" w:color="auto"/>
            </w:tcBorders>
            <w:shd w:val="clear" w:color="auto" w:fill="auto"/>
            <w:hideMark/>
          </w:tcPr>
          <w:p w14:paraId="6442628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1.16   </w:t>
            </w:r>
          </w:p>
          <w:p w14:paraId="61CA7E40"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(0.90-1.49)</w:t>
            </w:r>
          </w:p>
        </w:tc>
        <w:tc>
          <w:tcPr>
            <w:tcW w:w="1429" w:type="dxa"/>
            <w:tcBorders>
              <w:bottom w:val="single" w:sz="4" w:space="0" w:color="auto"/>
            </w:tcBorders>
            <w:shd w:val="clear" w:color="auto" w:fill="auto"/>
            <w:hideMark/>
          </w:tcPr>
          <w:p w14:paraId="305A59B5"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1.24   </w:t>
            </w:r>
          </w:p>
          <w:p w14:paraId="15304348"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(0.93-1.65)</w:t>
            </w:r>
          </w:p>
        </w:tc>
        <w:tc>
          <w:tcPr>
            <w:tcW w:w="1309" w:type="dxa"/>
            <w:tcBorders>
              <w:bottom w:val="single" w:sz="4" w:space="0" w:color="auto"/>
            </w:tcBorders>
            <w:shd w:val="clear" w:color="auto" w:fill="auto"/>
            <w:hideMark/>
          </w:tcPr>
          <w:p w14:paraId="7791E26A" w14:textId="77777777" w:rsidR="00FC542C"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1.69**  </w:t>
            </w:r>
          </w:p>
          <w:p w14:paraId="32A804BB"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 xml:space="preserve"> </w:t>
            </w:r>
            <w:r>
              <w:rPr>
                <w:rFonts w:ascii="Arial" w:eastAsia="Times New Roman" w:hAnsi="Arial" w:cs="Arial"/>
                <w:color w:val="000000"/>
                <w:sz w:val="20"/>
                <w:szCs w:val="20"/>
                <w:lang w:val="en-US" w:eastAsia="en-GB"/>
              </w:rPr>
              <w:t xml:space="preserve"> </w:t>
            </w:r>
            <w:r w:rsidRPr="00496461">
              <w:rPr>
                <w:rFonts w:ascii="Arial" w:eastAsia="Times New Roman" w:hAnsi="Arial" w:cs="Arial"/>
                <w:color w:val="000000"/>
                <w:sz w:val="20"/>
                <w:szCs w:val="20"/>
                <w:lang w:val="en-US" w:eastAsia="en-GB"/>
              </w:rPr>
              <w:t>(1.20-2.38)</w:t>
            </w:r>
          </w:p>
        </w:tc>
        <w:tc>
          <w:tcPr>
            <w:tcW w:w="1548" w:type="dxa"/>
            <w:tcBorders>
              <w:bottom w:val="single" w:sz="4" w:space="0" w:color="auto"/>
            </w:tcBorders>
            <w:shd w:val="clear" w:color="auto" w:fill="auto"/>
            <w:hideMark/>
          </w:tcPr>
          <w:p w14:paraId="72CA361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2.05***</w:t>
            </w:r>
          </w:p>
          <w:p w14:paraId="528A57D0"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(1.48- 2.84)</w:t>
            </w:r>
          </w:p>
        </w:tc>
        <w:tc>
          <w:tcPr>
            <w:tcW w:w="1883" w:type="dxa"/>
            <w:tcBorders>
              <w:bottom w:val="single" w:sz="4" w:space="0" w:color="auto"/>
            </w:tcBorders>
            <w:shd w:val="clear" w:color="auto" w:fill="auto"/>
          </w:tcPr>
          <w:p w14:paraId="2057B4C9" w14:textId="77777777" w:rsidR="00FC542C" w:rsidRDefault="00FC542C" w:rsidP="00C001DD">
            <w:pPr>
              <w:contextualSpacing/>
              <w:jc w:val="right"/>
              <w:rPr>
                <w:rFonts w:ascii="Arial" w:eastAsia="Times New Roman" w:hAnsi="Arial" w:cs="Arial"/>
                <w:color w:val="000000"/>
                <w:sz w:val="20"/>
                <w:szCs w:val="20"/>
                <w:lang w:val="en-US" w:eastAsia="en-GB"/>
              </w:rPr>
            </w:pPr>
            <w:r w:rsidRPr="003F6B8B">
              <w:rPr>
                <w:rFonts w:ascii="Arial" w:eastAsia="Times New Roman" w:hAnsi="Arial" w:cs="Arial"/>
                <w:color w:val="000000"/>
                <w:sz w:val="20"/>
                <w:szCs w:val="20"/>
                <w:lang w:val="en-US" w:eastAsia="en-GB"/>
              </w:rPr>
              <w:t>1.95</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 xml:space="preserve">   </w:t>
            </w:r>
          </w:p>
          <w:p w14:paraId="5FBF3DE9"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1.39</w:t>
            </w:r>
            <w:r>
              <w:rPr>
                <w:rFonts w:ascii="Arial" w:eastAsia="Times New Roman" w:hAnsi="Arial" w:cs="Arial"/>
                <w:color w:val="000000"/>
                <w:sz w:val="20"/>
                <w:szCs w:val="20"/>
                <w:lang w:val="en-US" w:eastAsia="en-GB"/>
              </w:rPr>
              <w:t>-</w:t>
            </w:r>
            <w:r w:rsidRPr="003F6B8B">
              <w:rPr>
                <w:rFonts w:ascii="Arial" w:eastAsia="Times New Roman" w:hAnsi="Arial" w:cs="Arial"/>
                <w:color w:val="000000"/>
                <w:sz w:val="20"/>
                <w:szCs w:val="20"/>
                <w:lang w:val="en-US" w:eastAsia="en-GB"/>
              </w:rPr>
              <w:t>2.73</w:t>
            </w:r>
            <w:r>
              <w:rPr>
                <w:rFonts w:ascii="Arial" w:eastAsia="Times New Roman" w:hAnsi="Arial" w:cs="Arial"/>
                <w:color w:val="000000"/>
                <w:sz w:val="20"/>
                <w:szCs w:val="20"/>
                <w:lang w:val="en-US" w:eastAsia="en-GB"/>
              </w:rPr>
              <w:t>)</w:t>
            </w:r>
          </w:p>
        </w:tc>
        <w:tc>
          <w:tcPr>
            <w:tcW w:w="1335" w:type="dxa"/>
            <w:tcBorders>
              <w:bottom w:val="single" w:sz="4" w:space="0" w:color="auto"/>
            </w:tcBorders>
            <w:shd w:val="clear" w:color="auto" w:fill="auto"/>
            <w:hideMark/>
          </w:tcPr>
          <w:p w14:paraId="46B70B01" w14:textId="77777777" w:rsidR="00FC542C" w:rsidRPr="00496461" w:rsidRDefault="00FC542C" w:rsidP="00C001DD">
            <w:pPr>
              <w:contextualSpacing/>
              <w:jc w:val="right"/>
              <w:rPr>
                <w:rFonts w:ascii="Arial" w:eastAsia="Times New Roman" w:hAnsi="Arial" w:cs="Arial"/>
                <w:color w:val="000000"/>
                <w:sz w:val="20"/>
                <w:szCs w:val="20"/>
                <w:lang w:val="en-US" w:eastAsia="en-GB"/>
              </w:rPr>
            </w:pPr>
            <w:r w:rsidRPr="00496461">
              <w:rPr>
                <w:rFonts w:ascii="Arial" w:eastAsia="Times New Roman" w:hAnsi="Arial" w:cs="Arial"/>
                <w:color w:val="000000"/>
                <w:sz w:val="20"/>
                <w:szCs w:val="20"/>
                <w:lang w:val="en-US" w:eastAsia="en-GB"/>
              </w:rPr>
              <w:t>-</w:t>
            </w:r>
          </w:p>
        </w:tc>
      </w:tr>
      <w:tr w:rsidR="00FC542C" w:rsidRPr="00496461" w14:paraId="1AF2AEAA" w14:textId="77777777" w:rsidTr="00C001DD">
        <w:trPr>
          <w:trHeight w:val="331"/>
        </w:trPr>
        <w:tc>
          <w:tcPr>
            <w:tcW w:w="13101" w:type="dxa"/>
            <w:gridSpan w:val="8"/>
            <w:tcBorders>
              <w:top w:val="single" w:sz="4" w:space="0" w:color="auto"/>
            </w:tcBorders>
          </w:tcPr>
          <w:p w14:paraId="3CAC8828" w14:textId="77777777" w:rsidR="00FC542C" w:rsidRPr="00496461" w:rsidRDefault="00FC542C" w:rsidP="00C001DD">
            <w:pPr>
              <w:jc w:val="both"/>
              <w:rPr>
                <w:rFonts w:ascii="Arial" w:hAnsi="Arial" w:cs="Arial"/>
                <w:sz w:val="20"/>
                <w:szCs w:val="20"/>
                <w:lang w:val="en-US"/>
              </w:rPr>
            </w:pPr>
            <w:r w:rsidRPr="00496461">
              <w:rPr>
                <w:rFonts w:ascii="Arial" w:hAnsi="Arial" w:cs="Arial"/>
                <w:sz w:val="20"/>
                <w:szCs w:val="20"/>
                <w:vertAlign w:val="superscript"/>
                <w:lang w:val="en-US"/>
              </w:rPr>
              <w:t xml:space="preserve">## </w:t>
            </w:r>
            <w:r w:rsidRPr="00496461">
              <w:rPr>
                <w:rFonts w:ascii="Arial" w:hAnsi="Arial" w:cs="Arial"/>
                <w:sz w:val="20"/>
                <w:szCs w:val="20"/>
                <w:lang w:val="en-US"/>
              </w:rPr>
              <w:t xml:space="preserve">New or increased use of any substance in the past 30 days to cope with stress or emotions during the pandemic (versus no new or increased use) </w:t>
            </w:r>
          </w:p>
          <w:p w14:paraId="41F02EFD" w14:textId="77777777" w:rsidR="00FC542C" w:rsidRPr="00496461" w:rsidRDefault="00FC542C" w:rsidP="00C001DD">
            <w:pPr>
              <w:jc w:val="both"/>
              <w:rPr>
                <w:rFonts w:ascii="Arial" w:hAnsi="Arial" w:cs="Arial"/>
                <w:sz w:val="20"/>
                <w:szCs w:val="20"/>
                <w:lang w:val="en-US"/>
              </w:rPr>
            </w:pPr>
            <w:r w:rsidRPr="00496461">
              <w:rPr>
                <w:rFonts w:ascii="Arial" w:hAnsi="Arial" w:cs="Arial"/>
                <w:sz w:val="20"/>
                <w:szCs w:val="20"/>
                <w:vertAlign w:val="superscript"/>
                <w:lang w:val="en-US"/>
              </w:rPr>
              <w:t>###</w:t>
            </w:r>
            <w:r w:rsidRPr="00496461">
              <w:rPr>
                <w:rFonts w:ascii="Arial" w:hAnsi="Arial" w:cs="Arial"/>
                <w:sz w:val="20"/>
                <w:szCs w:val="20"/>
                <w:lang w:val="en-US"/>
              </w:rPr>
              <w:t>Use in any substance in the past 30 days (at the time of data collection) to help cope with stress or emotion during the pandemic (versus no use in the past 30 days). Models with all unpaid caregiver statuses included 10,017 respondents because persons who answered “prefer not to say” for sexual orientation or disability status and those who reported invalid zip codes were excluded.</w:t>
            </w:r>
          </w:p>
          <w:p w14:paraId="36476C30" w14:textId="77777777" w:rsidR="00FC542C" w:rsidRPr="00496461" w:rsidRDefault="00FC542C" w:rsidP="00C001DD">
            <w:pPr>
              <w:jc w:val="both"/>
              <w:rPr>
                <w:rFonts w:ascii="Arial" w:hAnsi="Arial" w:cs="Arial"/>
                <w:sz w:val="20"/>
                <w:szCs w:val="20"/>
                <w:lang w:val="en-US"/>
              </w:rPr>
            </w:pPr>
            <w:r w:rsidRPr="0008613C">
              <w:rPr>
                <w:rFonts w:ascii="Arial" w:hAnsi="Arial" w:cs="Arial"/>
                <w:sz w:val="20"/>
                <w:szCs w:val="20"/>
                <w:vertAlign w:val="superscript"/>
                <w:lang w:val="en-US"/>
              </w:rPr>
              <w:t xml:space="preserve">#### </w:t>
            </w:r>
            <w:r w:rsidRPr="00496461">
              <w:rPr>
                <w:rFonts w:ascii="Arial" w:eastAsia="Times New Roman" w:hAnsi="Arial" w:cs="Arial"/>
                <w:sz w:val="20"/>
                <w:szCs w:val="20"/>
                <w:lang w:val="en-US"/>
              </w:rPr>
              <w:t>Willingness to seek help for personal or emotional problems as measured by the General Help-Seeking Questionnaire where (“yes” or “maybe” = 1 and “no” = 0.</w:t>
            </w:r>
          </w:p>
          <w:p w14:paraId="6D0E43D4" w14:textId="77777777" w:rsidR="00FC542C" w:rsidRPr="00921F95" w:rsidRDefault="00FC542C" w:rsidP="00C001DD">
            <w:pPr>
              <w:jc w:val="both"/>
              <w:rPr>
                <w:rFonts w:ascii="Arial" w:hAnsi="Arial" w:cs="Arial"/>
                <w:sz w:val="20"/>
                <w:szCs w:val="20"/>
                <w:lang w:val="en-US"/>
              </w:rPr>
            </w:pPr>
            <w:r w:rsidRPr="003714BE">
              <w:rPr>
                <w:rFonts w:ascii="Arial" w:hAnsi="Arial" w:cs="Arial"/>
                <w:sz w:val="20"/>
                <w:szCs w:val="20"/>
                <w:vertAlign w:val="superscript"/>
                <w:lang w:val="en-US"/>
              </w:rPr>
              <w:t>a</w:t>
            </w:r>
            <w:r>
              <w:rPr>
                <w:rFonts w:ascii="Arial" w:hAnsi="Arial" w:cs="Arial"/>
                <w:sz w:val="20"/>
                <w:szCs w:val="20"/>
                <w:lang w:val="en-US"/>
              </w:rPr>
              <w:t xml:space="preserve"> </w:t>
            </w:r>
            <w:r w:rsidRPr="00921F95">
              <w:rPr>
                <w:rFonts w:ascii="Arial" w:hAnsi="Arial" w:cs="Arial"/>
                <w:sz w:val="20"/>
                <w:szCs w:val="20"/>
                <w:lang w:val="en-US"/>
              </w:rPr>
              <w:t xml:space="preserve">Weighted multivariable logistic regression models were used to estimate </w:t>
            </w:r>
            <w:proofErr w:type="spellStart"/>
            <w:r w:rsidRPr="00921F95">
              <w:rPr>
                <w:rFonts w:ascii="Arial" w:hAnsi="Arial" w:cs="Arial"/>
                <w:sz w:val="20"/>
                <w:szCs w:val="20"/>
                <w:lang w:val="en-US"/>
              </w:rPr>
              <w:t>aORs</w:t>
            </w:r>
            <w:proofErr w:type="spellEnd"/>
            <w:r w:rsidRPr="00921F95">
              <w:rPr>
                <w:rFonts w:ascii="Arial" w:hAnsi="Arial" w:cs="Arial"/>
                <w:sz w:val="20"/>
                <w:szCs w:val="20"/>
                <w:lang w:val="en-US"/>
              </w:rPr>
              <w:t xml:space="preserve"> for each adverse mental health symptom, with survey wave, gender, age group, race/ethnicity, sexual orientation, disability status, education, region, urbanicity, and employment (work hours per week and remote work percentage)</w:t>
            </w:r>
            <w:r>
              <w:rPr>
                <w:rFonts w:ascii="Arial" w:hAnsi="Arial" w:cs="Arial"/>
                <w:sz w:val="20"/>
                <w:szCs w:val="20"/>
                <w:lang w:val="en-US"/>
              </w:rPr>
              <w:t>,</w:t>
            </w:r>
            <w:r w:rsidRPr="00F95560">
              <w:rPr>
                <w:rFonts w:ascii="Arial" w:eastAsia="Times New Roman" w:hAnsi="Arial" w:cs="Arial"/>
                <w:sz w:val="20"/>
                <w:szCs w:val="20"/>
                <w:lang w:val="en-US"/>
              </w:rPr>
              <w:t xml:space="preserve"> insomnia</w:t>
            </w:r>
            <w:r>
              <w:rPr>
                <w:rFonts w:ascii="Arial" w:eastAsia="Times New Roman" w:hAnsi="Arial" w:cs="Arial"/>
                <w:sz w:val="20"/>
                <w:szCs w:val="20"/>
                <w:lang w:val="en-US"/>
              </w:rPr>
              <w:t xml:space="preserve"> and</w:t>
            </w:r>
            <w:r w:rsidRPr="00F95560">
              <w:rPr>
                <w:rFonts w:ascii="Arial" w:eastAsia="Times New Roman" w:hAnsi="Arial" w:cs="Arial"/>
                <w:sz w:val="20"/>
                <w:szCs w:val="20"/>
                <w:lang w:val="en-US"/>
              </w:rPr>
              <w:t xml:space="preserve"> depression</w:t>
            </w:r>
            <w:r>
              <w:rPr>
                <w:rFonts w:ascii="Arial" w:eastAsia="Times New Roman" w:hAnsi="Arial" w:cs="Arial"/>
                <w:sz w:val="20"/>
                <w:szCs w:val="20"/>
                <w:lang w:val="en-US"/>
              </w:rPr>
              <w:t xml:space="preserve"> or</w:t>
            </w:r>
            <w:r w:rsidRPr="00F95560">
              <w:rPr>
                <w:rFonts w:ascii="Arial" w:eastAsia="Times New Roman" w:hAnsi="Arial" w:cs="Arial"/>
                <w:sz w:val="20"/>
                <w:szCs w:val="20"/>
                <w:lang w:val="en-US"/>
              </w:rPr>
              <w:t xml:space="preserve"> anxiety symptoms </w:t>
            </w:r>
            <w:r w:rsidRPr="00921F95">
              <w:rPr>
                <w:rFonts w:ascii="Arial" w:hAnsi="Arial" w:cs="Arial"/>
                <w:sz w:val="20"/>
                <w:szCs w:val="20"/>
                <w:lang w:val="en-US"/>
              </w:rPr>
              <w:t xml:space="preserve">as covariates. </w:t>
            </w:r>
          </w:p>
          <w:p w14:paraId="09380000" w14:textId="77777777" w:rsidR="00FC542C" w:rsidRDefault="00FC542C" w:rsidP="00FC542C">
            <w:pPr>
              <w:jc w:val="both"/>
              <w:rPr>
                <w:rFonts w:ascii="Arial" w:hAnsi="Arial" w:cs="Arial"/>
                <w:sz w:val="20"/>
                <w:szCs w:val="20"/>
                <w:lang w:val="en-US"/>
              </w:rPr>
            </w:pPr>
            <w:proofErr w:type="gramStart"/>
            <w:r w:rsidRPr="00496461">
              <w:rPr>
                <w:rFonts w:ascii="Arial" w:hAnsi="Arial" w:cs="Arial"/>
                <w:sz w:val="20"/>
                <w:szCs w:val="20"/>
                <w:vertAlign w:val="superscript"/>
                <w:lang w:val="en-US"/>
              </w:rPr>
              <w:t xml:space="preserve">b </w:t>
            </w:r>
            <w:r w:rsidRPr="00921F95">
              <w:rPr>
                <w:rFonts w:ascii="Arial" w:hAnsi="Arial" w:cs="Arial"/>
                <w:sz w:val="20"/>
                <w:szCs w:val="20"/>
                <w:lang w:val="en-US"/>
              </w:rPr>
              <w:t xml:space="preserve"> Referent</w:t>
            </w:r>
            <w:proofErr w:type="gramEnd"/>
            <w:r w:rsidRPr="00921F95">
              <w:rPr>
                <w:rFonts w:ascii="Arial" w:hAnsi="Arial" w:cs="Arial"/>
                <w:sz w:val="20"/>
                <w:szCs w:val="20"/>
                <w:lang w:val="en-US"/>
              </w:rPr>
              <w:t xml:space="preserve"> group for all odds ratios are non-caregivers </w:t>
            </w:r>
            <w:r>
              <w:rPr>
                <w:rFonts w:ascii="Arial" w:hAnsi="Arial" w:cs="Arial"/>
                <w:sz w:val="20"/>
                <w:szCs w:val="20"/>
                <w:lang w:val="en-US"/>
              </w:rPr>
              <w:t xml:space="preserve">and </w:t>
            </w:r>
            <w:r w:rsidRPr="00921F95">
              <w:rPr>
                <w:rFonts w:ascii="Arial" w:hAnsi="Arial" w:cs="Arial"/>
                <w:sz w:val="20"/>
                <w:szCs w:val="20"/>
                <w:lang w:val="en-US"/>
              </w:rPr>
              <w:t>non-parents.</w:t>
            </w:r>
          </w:p>
          <w:p w14:paraId="40FBE7A6" w14:textId="52044781" w:rsidR="00FC542C" w:rsidRPr="00496461" w:rsidRDefault="00FC542C" w:rsidP="00FC542C">
            <w:pPr>
              <w:jc w:val="both"/>
              <w:rPr>
                <w:rFonts w:ascii="Arial" w:hAnsi="Arial" w:cs="Arial"/>
                <w:sz w:val="20"/>
                <w:szCs w:val="20"/>
                <w:lang w:val="en-US"/>
              </w:rPr>
            </w:pPr>
            <w:r w:rsidRPr="00496461">
              <w:rPr>
                <w:rFonts w:ascii="Arial" w:hAnsi="Arial" w:cs="Arial"/>
                <w:sz w:val="20"/>
                <w:szCs w:val="20"/>
                <w:lang w:val="en-US"/>
              </w:rPr>
              <w:t>*p&lt;.05, ** p &lt;.01, *** p &lt;.001</w:t>
            </w:r>
          </w:p>
        </w:tc>
      </w:tr>
    </w:tbl>
    <w:p w14:paraId="6B235DB0" w14:textId="77777777" w:rsidR="00FC542C" w:rsidRPr="00496461" w:rsidRDefault="00FC542C" w:rsidP="00FC542C">
      <w:pPr>
        <w:rPr>
          <w:rFonts w:ascii="Arial" w:hAnsi="Arial" w:cs="Arial"/>
          <w:sz w:val="18"/>
          <w:szCs w:val="18"/>
        </w:rPr>
      </w:pPr>
    </w:p>
    <w:p w14:paraId="46CE100A" w14:textId="77777777" w:rsidR="00FC542C" w:rsidRPr="00496461" w:rsidRDefault="00FC542C" w:rsidP="00FC542C">
      <w:pPr>
        <w:rPr>
          <w:rFonts w:ascii="Arial" w:hAnsi="Arial" w:cs="Arial"/>
          <w:sz w:val="18"/>
          <w:szCs w:val="18"/>
        </w:rPr>
      </w:pPr>
    </w:p>
    <w:p w14:paraId="6A4A2712" w14:textId="77777777" w:rsidR="00FC542C" w:rsidRPr="00F95560" w:rsidRDefault="00FC542C" w:rsidP="00FC542C">
      <w:pPr>
        <w:rPr>
          <w:rFonts w:ascii="Arial" w:hAnsi="Arial" w:cs="Arial"/>
          <w:sz w:val="20"/>
          <w:szCs w:val="20"/>
        </w:rPr>
      </w:pPr>
    </w:p>
    <w:p w14:paraId="59687B29" w14:textId="10E84FF1" w:rsidR="003A535C" w:rsidRDefault="003A535C">
      <w:pPr>
        <w:spacing w:after="160" w:line="259" w:lineRule="auto"/>
      </w:pPr>
      <w:r>
        <w:br w:type="page"/>
      </w:r>
    </w:p>
    <w:tbl>
      <w:tblPr>
        <w:tblW w:w="12191" w:type="dxa"/>
        <w:tblLook w:val="04A0" w:firstRow="1" w:lastRow="0" w:firstColumn="1" w:lastColumn="0" w:noHBand="0" w:noVBand="1"/>
      </w:tblPr>
      <w:tblGrid>
        <w:gridCol w:w="2210"/>
        <w:gridCol w:w="2022"/>
        <w:gridCol w:w="1540"/>
        <w:gridCol w:w="1660"/>
        <w:gridCol w:w="1357"/>
        <w:gridCol w:w="1461"/>
        <w:gridCol w:w="1941"/>
      </w:tblGrid>
      <w:tr w:rsidR="003A535C" w:rsidRPr="00A85A84" w14:paraId="7A797891" w14:textId="77777777" w:rsidTr="009403A9">
        <w:trPr>
          <w:trHeight w:val="294"/>
        </w:trPr>
        <w:tc>
          <w:tcPr>
            <w:tcW w:w="12191" w:type="dxa"/>
            <w:gridSpan w:val="7"/>
            <w:shd w:val="clear" w:color="auto" w:fill="auto"/>
            <w:tcMar>
              <w:left w:w="57" w:type="dxa"/>
              <w:right w:w="57" w:type="dxa"/>
            </w:tcMar>
          </w:tcPr>
          <w:p w14:paraId="77E72B6A" w14:textId="7C47756B" w:rsidR="003A535C" w:rsidRPr="00A85A84" w:rsidRDefault="003A535C" w:rsidP="00E74835">
            <w:pPr>
              <w:contextualSpacing/>
              <w:jc w:val="both"/>
              <w:rPr>
                <w:rStyle w:val="CommentReference"/>
                <w:rFonts w:ascii="Arial" w:hAnsi="Arial" w:cs="Arial"/>
                <w:sz w:val="20"/>
                <w:szCs w:val="20"/>
                <w:lang w:val="en-US"/>
              </w:rPr>
            </w:pPr>
            <w:r>
              <w:rPr>
                <w:rFonts w:ascii="Arial" w:eastAsia="Times New Roman" w:hAnsi="Arial" w:cs="Arial"/>
                <w:color w:val="000000"/>
                <w:sz w:val="20"/>
                <w:szCs w:val="20"/>
                <w:lang w:val="en-US" w:eastAsia="en-GB"/>
              </w:rPr>
              <w:lastRenderedPageBreak/>
              <w:t>Supplementary Table 2</w:t>
            </w:r>
            <w:r w:rsidRPr="00A85A84">
              <w:rPr>
                <w:rFonts w:ascii="Arial" w:eastAsia="Times New Roman" w:hAnsi="Arial" w:cs="Arial"/>
                <w:color w:val="000000"/>
                <w:sz w:val="20"/>
                <w:szCs w:val="20"/>
                <w:lang w:val="en-US" w:eastAsia="en-GB"/>
              </w:rPr>
              <w:t>. Adjusted odds ratios for associations between reasons for caregiving (</w:t>
            </w:r>
            <w:r w:rsidR="00A05D33">
              <w:rPr>
                <w:rFonts w:ascii="Arial" w:eastAsia="Times New Roman" w:hAnsi="Arial" w:cs="Arial"/>
                <w:color w:val="000000"/>
                <w:sz w:val="20"/>
                <w:szCs w:val="20"/>
                <w:lang w:val="en-US" w:eastAsia="en-GB"/>
              </w:rPr>
              <w:t xml:space="preserve">among </w:t>
            </w:r>
            <w:r w:rsidR="00C95A81" w:rsidRPr="00A85A84">
              <w:rPr>
                <w:rFonts w:ascii="Arial" w:eastAsia="Times New Roman" w:hAnsi="Arial" w:cs="Arial"/>
                <w:color w:val="000000"/>
                <w:sz w:val="20"/>
                <w:szCs w:val="20"/>
                <w:lang w:val="en-US" w:eastAsia="en-GB"/>
              </w:rPr>
              <w:t>caregiv</w:t>
            </w:r>
            <w:r w:rsidR="00C95A81">
              <w:rPr>
                <w:rFonts w:ascii="Arial" w:eastAsia="Times New Roman" w:hAnsi="Arial" w:cs="Arial"/>
                <w:color w:val="000000"/>
                <w:sz w:val="20"/>
                <w:szCs w:val="20"/>
                <w:lang w:val="en-US" w:eastAsia="en-GB"/>
              </w:rPr>
              <w:t>ers</w:t>
            </w:r>
            <w:r w:rsidR="00C95A81" w:rsidRPr="00A85A84">
              <w:rPr>
                <w:rFonts w:ascii="Arial" w:eastAsia="Times New Roman" w:hAnsi="Arial" w:cs="Arial"/>
                <w:color w:val="000000"/>
                <w:sz w:val="20"/>
                <w:szCs w:val="20"/>
                <w:lang w:val="en-US" w:eastAsia="en-GB"/>
              </w:rPr>
              <w:t xml:space="preserve"> </w:t>
            </w:r>
            <w:r w:rsidR="00C95A81">
              <w:rPr>
                <w:rFonts w:ascii="Arial" w:eastAsia="Times New Roman" w:hAnsi="Arial" w:cs="Arial"/>
                <w:color w:val="000000"/>
                <w:sz w:val="20"/>
                <w:szCs w:val="20"/>
                <w:lang w:val="en-US" w:eastAsia="en-GB"/>
              </w:rPr>
              <w:t>of</w:t>
            </w:r>
            <w:r w:rsidR="00C95A81" w:rsidRPr="00A85A84">
              <w:rPr>
                <w:rFonts w:ascii="Arial" w:eastAsia="Times New Roman" w:hAnsi="Arial" w:cs="Arial"/>
                <w:color w:val="000000"/>
                <w:sz w:val="20"/>
                <w:szCs w:val="20"/>
                <w:lang w:val="en-US" w:eastAsia="en-GB"/>
              </w:rPr>
              <w:t xml:space="preserve"> </w:t>
            </w:r>
            <w:r w:rsidRPr="00A85A84">
              <w:rPr>
                <w:rFonts w:ascii="Arial" w:eastAsia="Times New Roman" w:hAnsi="Arial" w:cs="Arial"/>
                <w:color w:val="000000"/>
                <w:sz w:val="20"/>
                <w:szCs w:val="20"/>
                <w:lang w:val="en-US" w:eastAsia="en-GB"/>
              </w:rPr>
              <w:t xml:space="preserve">adults only </w:t>
            </w:r>
            <w:r w:rsidR="004662FF">
              <w:rPr>
                <w:rFonts w:ascii="Arial" w:eastAsia="Times New Roman" w:hAnsi="Arial" w:cs="Arial"/>
                <w:color w:val="000000"/>
                <w:sz w:val="20"/>
                <w:szCs w:val="20"/>
                <w:lang w:val="en-US" w:eastAsia="en-GB"/>
              </w:rPr>
              <w:t>and</w:t>
            </w:r>
            <w:r w:rsidR="004662FF" w:rsidRPr="00A85A84">
              <w:rPr>
                <w:rFonts w:ascii="Arial" w:eastAsia="Times New Roman" w:hAnsi="Arial" w:cs="Arial"/>
                <w:color w:val="000000"/>
                <w:sz w:val="20"/>
                <w:szCs w:val="20"/>
                <w:lang w:val="en-US" w:eastAsia="en-GB"/>
              </w:rPr>
              <w:t xml:space="preserve"> </w:t>
            </w:r>
            <w:r w:rsidRPr="00A85A84">
              <w:rPr>
                <w:rFonts w:ascii="Arial" w:eastAsia="Times New Roman" w:hAnsi="Arial" w:cs="Arial"/>
                <w:color w:val="000000"/>
                <w:sz w:val="20"/>
                <w:szCs w:val="20"/>
                <w:lang w:val="en-US" w:eastAsia="en-GB"/>
              </w:rPr>
              <w:t>parent-caregiver</w:t>
            </w:r>
            <w:r w:rsidR="00C95A81">
              <w:rPr>
                <w:rFonts w:ascii="Arial" w:eastAsia="Times New Roman" w:hAnsi="Arial" w:cs="Arial"/>
                <w:color w:val="000000"/>
                <w:sz w:val="20"/>
                <w:szCs w:val="20"/>
                <w:lang w:val="en-US" w:eastAsia="en-GB"/>
              </w:rPr>
              <w:t>s</w:t>
            </w:r>
            <w:r w:rsidRPr="00A85A84">
              <w:rPr>
                <w:rFonts w:ascii="Arial" w:eastAsia="Times New Roman" w:hAnsi="Arial" w:cs="Arial"/>
                <w:color w:val="000000"/>
                <w:sz w:val="20"/>
                <w:szCs w:val="20"/>
                <w:lang w:val="en-US" w:eastAsia="en-GB"/>
              </w:rPr>
              <w:t>), substance</w:t>
            </w:r>
            <w:r w:rsidR="005D14EF">
              <w:rPr>
                <w:rFonts w:ascii="Arial" w:eastAsia="Times New Roman" w:hAnsi="Arial" w:cs="Arial"/>
                <w:color w:val="000000"/>
                <w:sz w:val="20"/>
                <w:szCs w:val="20"/>
                <w:lang w:val="en-US" w:eastAsia="en-GB"/>
              </w:rPr>
              <w:t xml:space="preserve"> use-related outcomes</w:t>
            </w:r>
            <w:r w:rsidRPr="00A85A84">
              <w:rPr>
                <w:rFonts w:ascii="Arial" w:eastAsia="Times New Roman" w:hAnsi="Arial" w:cs="Arial"/>
                <w:color w:val="000000"/>
                <w:sz w:val="20"/>
                <w:szCs w:val="20"/>
                <w:lang w:val="en-US" w:eastAsia="en-GB"/>
              </w:rPr>
              <w:t xml:space="preserve"> and willingness to seek help for a personal or emotional problem (n=3155)</w:t>
            </w:r>
          </w:p>
        </w:tc>
      </w:tr>
      <w:tr w:rsidR="008E7DA4" w:rsidRPr="00A85A84" w14:paraId="588CF509" w14:textId="77777777" w:rsidTr="009403A9">
        <w:trPr>
          <w:trHeight w:val="294"/>
        </w:trPr>
        <w:tc>
          <w:tcPr>
            <w:tcW w:w="2210" w:type="dxa"/>
            <w:shd w:val="clear" w:color="auto" w:fill="auto"/>
            <w:tcMar>
              <w:left w:w="57" w:type="dxa"/>
              <w:right w:w="57" w:type="dxa"/>
            </w:tcMar>
          </w:tcPr>
          <w:p w14:paraId="7649B9DA" w14:textId="77777777" w:rsidR="008E7DA4" w:rsidRPr="00A85A84" w:rsidRDefault="008E7DA4" w:rsidP="00E74835">
            <w:pPr>
              <w:contextualSpacing/>
              <w:rPr>
                <w:rFonts w:ascii="Arial" w:eastAsia="Times New Roman" w:hAnsi="Arial" w:cs="Arial"/>
                <w:b/>
                <w:bCs/>
                <w:color w:val="000000"/>
                <w:sz w:val="20"/>
                <w:szCs w:val="20"/>
                <w:lang w:val="en-US" w:eastAsia="en-GB"/>
              </w:rPr>
            </w:pPr>
          </w:p>
        </w:tc>
        <w:tc>
          <w:tcPr>
            <w:tcW w:w="8040" w:type="dxa"/>
            <w:gridSpan w:val="5"/>
            <w:shd w:val="clear" w:color="auto" w:fill="auto"/>
            <w:tcMar>
              <w:left w:w="57" w:type="dxa"/>
              <w:right w:w="57" w:type="dxa"/>
            </w:tcMar>
          </w:tcPr>
          <w:p w14:paraId="16F3F626" w14:textId="2967852F" w:rsidR="008E7DA4" w:rsidRPr="00496461" w:rsidRDefault="008E7DA4" w:rsidP="00E74835">
            <w:pPr>
              <w:contextualSpacing/>
              <w:jc w:val="center"/>
              <w:rPr>
                <w:rFonts w:ascii="Arial" w:eastAsia="Times New Roman" w:hAnsi="Arial" w:cs="Arial"/>
                <w:b/>
                <w:bCs/>
                <w:color w:val="000000"/>
                <w:sz w:val="20"/>
                <w:szCs w:val="20"/>
                <w:lang w:val="en-US" w:eastAsia="en-GB"/>
              </w:rPr>
            </w:pPr>
            <w:proofErr w:type="spellStart"/>
            <w:r>
              <w:rPr>
                <w:rFonts w:ascii="Arial" w:eastAsia="Times New Roman" w:hAnsi="Arial" w:cs="Arial"/>
                <w:b/>
                <w:bCs/>
                <w:color w:val="000000"/>
                <w:sz w:val="20"/>
                <w:szCs w:val="20"/>
                <w:lang w:val="en-US" w:eastAsia="en-GB"/>
              </w:rPr>
              <w:t>Outcomes</w:t>
            </w:r>
            <w:r w:rsidR="00B40AEA" w:rsidRPr="00E24565">
              <w:rPr>
                <w:rFonts w:ascii="Arial" w:eastAsia="Times New Roman" w:hAnsi="Arial" w:cs="Arial"/>
                <w:b/>
                <w:bCs/>
                <w:color w:val="000000"/>
                <w:sz w:val="20"/>
                <w:szCs w:val="20"/>
                <w:vertAlign w:val="superscript"/>
                <w:lang w:val="en-US" w:eastAsia="en-GB"/>
              </w:rPr>
              <w:t>a</w:t>
            </w:r>
            <w:proofErr w:type="spellEnd"/>
          </w:p>
        </w:tc>
        <w:tc>
          <w:tcPr>
            <w:tcW w:w="1941" w:type="dxa"/>
            <w:shd w:val="clear" w:color="auto" w:fill="auto"/>
            <w:tcMar>
              <w:left w:w="57" w:type="dxa"/>
              <w:right w:w="57" w:type="dxa"/>
            </w:tcMar>
          </w:tcPr>
          <w:p w14:paraId="2836CEE5" w14:textId="77777777" w:rsidR="008E7DA4" w:rsidRPr="00A85A84" w:rsidRDefault="008E7DA4" w:rsidP="00E74835">
            <w:pPr>
              <w:contextualSpacing/>
              <w:jc w:val="center"/>
              <w:rPr>
                <w:rFonts w:ascii="Arial" w:eastAsia="Times New Roman" w:hAnsi="Arial" w:cs="Arial"/>
                <w:b/>
                <w:bCs/>
                <w:color w:val="000000"/>
                <w:sz w:val="20"/>
                <w:szCs w:val="20"/>
                <w:lang w:val="en-US" w:eastAsia="en-GB"/>
              </w:rPr>
            </w:pPr>
          </w:p>
        </w:tc>
      </w:tr>
      <w:tr w:rsidR="008E7DA4" w:rsidRPr="00A85A84" w14:paraId="63FFF78E" w14:textId="77777777" w:rsidTr="009403A9">
        <w:trPr>
          <w:trHeight w:val="294"/>
        </w:trPr>
        <w:tc>
          <w:tcPr>
            <w:tcW w:w="2210" w:type="dxa"/>
            <w:shd w:val="clear" w:color="auto" w:fill="auto"/>
            <w:tcMar>
              <w:left w:w="57" w:type="dxa"/>
              <w:right w:w="57" w:type="dxa"/>
            </w:tcMar>
            <w:hideMark/>
          </w:tcPr>
          <w:p w14:paraId="211344A5" w14:textId="77777777" w:rsidR="001F2B49" w:rsidRPr="00A85A84" w:rsidRDefault="001F2B49" w:rsidP="00E74835">
            <w:pPr>
              <w:contextualSpacing/>
              <w:rPr>
                <w:rFonts w:ascii="Arial" w:eastAsia="Times New Roman" w:hAnsi="Arial" w:cs="Arial"/>
                <w:b/>
                <w:bCs/>
                <w:color w:val="000000"/>
                <w:sz w:val="20"/>
                <w:szCs w:val="20"/>
                <w:lang w:val="en-US" w:eastAsia="en-GB"/>
              </w:rPr>
            </w:pPr>
          </w:p>
        </w:tc>
        <w:tc>
          <w:tcPr>
            <w:tcW w:w="2022" w:type="dxa"/>
            <w:shd w:val="clear" w:color="auto" w:fill="auto"/>
            <w:tcMar>
              <w:left w:w="57" w:type="dxa"/>
              <w:right w:w="57" w:type="dxa"/>
            </w:tcMar>
            <w:hideMark/>
          </w:tcPr>
          <w:p w14:paraId="4921C071" w14:textId="4B3BD01B" w:rsidR="001F2B49" w:rsidRPr="00A85A84" w:rsidRDefault="001F2B49" w:rsidP="00E74835">
            <w:pPr>
              <w:contextualSpacing/>
              <w:jc w:val="center"/>
              <w:rPr>
                <w:rFonts w:ascii="Arial" w:eastAsia="Times New Roman" w:hAnsi="Arial" w:cs="Arial"/>
                <w:sz w:val="20"/>
                <w:szCs w:val="20"/>
                <w:lang w:val="en-US" w:eastAsia="en-GB"/>
              </w:rPr>
            </w:pPr>
          </w:p>
        </w:tc>
        <w:tc>
          <w:tcPr>
            <w:tcW w:w="6018" w:type="dxa"/>
            <w:gridSpan w:val="4"/>
            <w:shd w:val="clear" w:color="auto" w:fill="auto"/>
          </w:tcPr>
          <w:p w14:paraId="20B740CB" w14:textId="43D56859" w:rsidR="001F2B49" w:rsidRDefault="001F2B49" w:rsidP="00E74835">
            <w:pPr>
              <w:contextualSpacing/>
              <w:jc w:val="center"/>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Substance Use in Past 30 days</w:t>
            </w:r>
            <w:r w:rsidR="008E7DA4">
              <w:rPr>
                <w:rFonts w:ascii="Arial" w:eastAsia="Times New Roman" w:hAnsi="Arial" w:cs="Arial"/>
                <w:b/>
                <w:bCs/>
                <w:color w:val="000000"/>
                <w:sz w:val="20"/>
                <w:szCs w:val="20"/>
                <w:lang w:val="en-US" w:eastAsia="en-GB"/>
              </w:rPr>
              <w:t xml:space="preserve"> </w:t>
            </w:r>
            <w:r w:rsidR="008E7DA4" w:rsidRPr="00496461">
              <w:rPr>
                <w:rFonts w:ascii="Arial" w:eastAsia="Times New Roman" w:hAnsi="Arial" w:cs="Arial"/>
                <w:b/>
                <w:bCs/>
                <w:color w:val="000000"/>
                <w:sz w:val="20"/>
                <w:szCs w:val="20"/>
                <w:lang w:val="en-US" w:eastAsia="en-GB"/>
              </w:rPr>
              <w:t>###</w:t>
            </w:r>
          </w:p>
          <w:p w14:paraId="74D0052D" w14:textId="4D3CDB1C" w:rsidR="001F2B49" w:rsidRPr="00A85A84" w:rsidRDefault="001F2B49" w:rsidP="00E74835">
            <w:pPr>
              <w:contextualSpacing/>
              <w:jc w:val="center"/>
              <w:rPr>
                <w:rFonts w:ascii="Arial" w:eastAsia="Times New Roman" w:hAnsi="Arial" w:cs="Arial"/>
                <w:sz w:val="20"/>
                <w:szCs w:val="20"/>
                <w:lang w:val="en-US" w:eastAsia="en-GB"/>
              </w:rPr>
            </w:pPr>
          </w:p>
        </w:tc>
        <w:tc>
          <w:tcPr>
            <w:tcW w:w="1941" w:type="dxa"/>
            <w:shd w:val="clear" w:color="auto" w:fill="auto"/>
            <w:tcMar>
              <w:left w:w="57" w:type="dxa"/>
              <w:right w:w="57" w:type="dxa"/>
            </w:tcMar>
            <w:hideMark/>
          </w:tcPr>
          <w:p w14:paraId="00F29CAE" w14:textId="77777777" w:rsidR="008E7DA4" w:rsidRPr="00496461" w:rsidRDefault="001F2B49" w:rsidP="008E7DA4">
            <w:pPr>
              <w:contextualSpacing/>
              <w:jc w:val="center"/>
              <w:rPr>
                <w:rFonts w:ascii="Arial" w:eastAsia="Times New Roman" w:hAnsi="Arial" w:cs="Arial"/>
                <w:b/>
                <w:bCs/>
                <w:color w:val="000000"/>
                <w:sz w:val="20"/>
                <w:szCs w:val="20"/>
                <w:lang w:val="en-US" w:eastAsia="en-GB"/>
              </w:rPr>
            </w:pPr>
            <w:r w:rsidRPr="00A85A84">
              <w:rPr>
                <w:rFonts w:ascii="Arial" w:eastAsia="Times New Roman" w:hAnsi="Arial" w:cs="Arial"/>
                <w:b/>
                <w:bCs/>
                <w:color w:val="000000"/>
                <w:sz w:val="20"/>
                <w:szCs w:val="20"/>
                <w:lang w:val="en-US" w:eastAsia="en-GB"/>
              </w:rPr>
              <w:t>Help seeking</w:t>
            </w:r>
            <w:r w:rsidR="008E7DA4">
              <w:rPr>
                <w:rFonts w:ascii="Arial" w:eastAsia="Times New Roman" w:hAnsi="Arial" w:cs="Arial"/>
                <w:b/>
                <w:bCs/>
                <w:color w:val="000000"/>
                <w:sz w:val="20"/>
                <w:szCs w:val="20"/>
                <w:lang w:val="en-US" w:eastAsia="en-GB"/>
              </w:rPr>
              <w:t xml:space="preserve"> </w:t>
            </w:r>
            <w:r w:rsidR="008E7DA4" w:rsidRPr="00496461">
              <w:rPr>
                <w:rFonts w:ascii="Arial" w:eastAsia="Times New Roman" w:hAnsi="Arial" w:cs="Arial"/>
                <w:b/>
                <w:bCs/>
                <w:color w:val="000000"/>
                <w:sz w:val="20"/>
                <w:szCs w:val="20"/>
                <w:lang w:val="en-US" w:eastAsia="en-GB"/>
              </w:rPr>
              <w:t>####</w:t>
            </w:r>
          </w:p>
          <w:p w14:paraId="6B63855B" w14:textId="767162B9" w:rsidR="001F2B49" w:rsidRPr="00A85A84" w:rsidRDefault="001F2B49" w:rsidP="00E74835">
            <w:pPr>
              <w:contextualSpacing/>
              <w:jc w:val="center"/>
              <w:rPr>
                <w:rFonts w:ascii="Arial" w:eastAsia="Times New Roman" w:hAnsi="Arial" w:cs="Arial"/>
                <w:sz w:val="20"/>
                <w:szCs w:val="20"/>
                <w:lang w:val="en-US" w:eastAsia="en-GB"/>
              </w:rPr>
            </w:pPr>
          </w:p>
        </w:tc>
      </w:tr>
      <w:tr w:rsidR="001F2B49" w:rsidRPr="00A85A84" w14:paraId="56334E6B" w14:textId="77777777" w:rsidTr="009403A9">
        <w:trPr>
          <w:trHeight w:val="63"/>
        </w:trPr>
        <w:tc>
          <w:tcPr>
            <w:tcW w:w="2210" w:type="dxa"/>
            <w:shd w:val="clear" w:color="auto" w:fill="auto"/>
            <w:tcMar>
              <w:left w:w="57" w:type="dxa"/>
              <w:right w:w="57" w:type="dxa"/>
            </w:tcMar>
          </w:tcPr>
          <w:p w14:paraId="7A3F8C7E" w14:textId="77777777" w:rsidR="001F2B49" w:rsidRPr="00A85A84" w:rsidRDefault="001F2B49" w:rsidP="00E74835">
            <w:pPr>
              <w:contextualSpacing/>
              <w:rPr>
                <w:rFonts w:ascii="Arial" w:eastAsia="Times New Roman" w:hAnsi="Arial" w:cs="Arial"/>
                <w:b/>
                <w:bCs/>
                <w:color w:val="000000"/>
                <w:sz w:val="20"/>
                <w:szCs w:val="20"/>
                <w:lang w:val="en-US" w:eastAsia="en-GB"/>
              </w:rPr>
            </w:pPr>
          </w:p>
        </w:tc>
        <w:tc>
          <w:tcPr>
            <w:tcW w:w="9981" w:type="dxa"/>
            <w:gridSpan w:val="6"/>
            <w:shd w:val="clear" w:color="auto" w:fill="auto"/>
            <w:tcMar>
              <w:left w:w="57" w:type="dxa"/>
              <w:right w:w="57" w:type="dxa"/>
            </w:tcMar>
          </w:tcPr>
          <w:p w14:paraId="529917CF" w14:textId="2F133564" w:rsidR="001F2B49" w:rsidRPr="00A85A84" w:rsidRDefault="001F2B49" w:rsidP="00E24565">
            <w:pPr>
              <w:contextualSpacing/>
              <w:jc w:val="center"/>
              <w:rPr>
                <w:rFonts w:ascii="Arial" w:eastAsia="Times New Roman" w:hAnsi="Arial" w:cs="Arial"/>
                <w:color w:val="000000"/>
                <w:sz w:val="20"/>
                <w:szCs w:val="20"/>
                <w:lang w:val="en-US" w:eastAsia="en-GB"/>
              </w:rPr>
            </w:pPr>
            <w:r w:rsidRPr="00A85A84">
              <w:rPr>
                <w:rFonts w:ascii="Arial" w:eastAsia="Times New Roman" w:hAnsi="Arial" w:cs="Arial"/>
                <w:b/>
                <w:bCs/>
                <w:color w:val="000000"/>
                <w:sz w:val="20"/>
                <w:szCs w:val="20"/>
                <w:lang w:val="en-US" w:eastAsia="en-GB"/>
              </w:rPr>
              <w:t xml:space="preserve">Adjusted odds ratios (95% </w:t>
            </w:r>
            <w:proofErr w:type="gramStart"/>
            <w:r w:rsidRPr="00A85A84">
              <w:rPr>
                <w:rFonts w:ascii="Arial" w:eastAsia="Times New Roman" w:hAnsi="Arial" w:cs="Arial"/>
                <w:b/>
                <w:bCs/>
                <w:color w:val="000000"/>
                <w:sz w:val="20"/>
                <w:szCs w:val="20"/>
                <w:lang w:val="en-US" w:eastAsia="en-GB"/>
              </w:rPr>
              <w:t>CI)</w:t>
            </w:r>
            <w:r w:rsidRPr="00A85A84">
              <w:rPr>
                <w:rFonts w:ascii="Arial" w:eastAsia="Times New Roman" w:hAnsi="Arial" w:cs="Arial"/>
                <w:b/>
                <w:bCs/>
                <w:color w:val="000000"/>
                <w:sz w:val="20"/>
                <w:szCs w:val="20"/>
                <w:vertAlign w:val="superscript"/>
                <w:lang w:val="en-US" w:eastAsia="en-GB"/>
              </w:rPr>
              <w:t>a</w:t>
            </w:r>
            <w:proofErr w:type="gramEnd"/>
          </w:p>
        </w:tc>
      </w:tr>
      <w:tr w:rsidR="008E7DA4" w:rsidRPr="00A85A84" w14:paraId="4B9D0E56" w14:textId="77777777" w:rsidTr="009403A9">
        <w:trPr>
          <w:trHeight w:val="568"/>
        </w:trPr>
        <w:tc>
          <w:tcPr>
            <w:tcW w:w="2210" w:type="dxa"/>
            <w:shd w:val="clear" w:color="auto" w:fill="auto"/>
            <w:tcMar>
              <w:left w:w="57" w:type="dxa"/>
              <w:right w:w="57" w:type="dxa"/>
            </w:tcMar>
          </w:tcPr>
          <w:p w14:paraId="6DC8FA65" w14:textId="31A88149" w:rsidR="003A535C" w:rsidRPr="00A85A84" w:rsidRDefault="003A535C" w:rsidP="00E74835">
            <w:pPr>
              <w:contextualSpacing/>
              <w:rPr>
                <w:rFonts w:ascii="Arial" w:eastAsia="Times New Roman" w:hAnsi="Arial" w:cs="Arial"/>
                <w:b/>
                <w:bCs/>
                <w:color w:val="000000"/>
                <w:sz w:val="20"/>
                <w:szCs w:val="20"/>
                <w:lang w:val="en-US" w:eastAsia="en-GB"/>
              </w:rPr>
            </w:pPr>
            <w:r w:rsidRPr="00A85A84">
              <w:rPr>
                <w:rFonts w:ascii="Arial" w:eastAsia="Times New Roman" w:hAnsi="Arial" w:cs="Arial"/>
                <w:b/>
                <w:bCs/>
                <w:color w:val="000000"/>
                <w:sz w:val="20"/>
                <w:szCs w:val="20"/>
                <w:lang w:val="en-US" w:eastAsia="en-GB"/>
              </w:rPr>
              <w:t xml:space="preserve">Reasons for </w:t>
            </w:r>
            <w:proofErr w:type="spellStart"/>
            <w:r w:rsidRPr="00A85A84">
              <w:rPr>
                <w:rFonts w:ascii="Arial" w:eastAsia="Times New Roman" w:hAnsi="Arial" w:cs="Arial"/>
                <w:b/>
                <w:bCs/>
                <w:color w:val="000000"/>
                <w:sz w:val="20"/>
                <w:szCs w:val="20"/>
                <w:lang w:val="en-US" w:eastAsia="en-GB"/>
              </w:rPr>
              <w:t>caregiving</w:t>
            </w:r>
            <w:r w:rsidR="00B40AEA" w:rsidRPr="00E24565">
              <w:rPr>
                <w:rFonts w:ascii="Arial" w:eastAsia="Times New Roman" w:hAnsi="Arial" w:cs="Arial"/>
                <w:b/>
                <w:bCs/>
                <w:color w:val="000000"/>
                <w:sz w:val="20"/>
                <w:szCs w:val="20"/>
                <w:vertAlign w:val="superscript"/>
                <w:lang w:val="en-US" w:eastAsia="en-GB"/>
              </w:rPr>
              <w:t>b</w:t>
            </w:r>
            <w:proofErr w:type="spellEnd"/>
          </w:p>
        </w:tc>
        <w:tc>
          <w:tcPr>
            <w:tcW w:w="2022" w:type="dxa"/>
            <w:shd w:val="clear" w:color="auto" w:fill="auto"/>
            <w:tcMar>
              <w:left w:w="57" w:type="dxa"/>
              <w:right w:w="57" w:type="dxa"/>
            </w:tcMar>
          </w:tcPr>
          <w:p w14:paraId="70629ABD" w14:textId="77777777" w:rsidR="00375FCF" w:rsidRDefault="00B33700" w:rsidP="00E74835">
            <w:pPr>
              <w:contextualSpacing/>
              <w:jc w:val="right"/>
              <w:rPr>
                <w:rFonts w:ascii="Arial" w:eastAsia="Times New Roman" w:hAnsi="Arial" w:cs="Arial"/>
                <w:b/>
                <w:bCs/>
                <w:color w:val="000000"/>
                <w:sz w:val="20"/>
                <w:szCs w:val="20"/>
                <w:lang w:val="en-US" w:eastAsia="en-GB"/>
              </w:rPr>
            </w:pPr>
            <w:r w:rsidRPr="00496461">
              <w:rPr>
                <w:rFonts w:ascii="Arial" w:eastAsia="Times New Roman" w:hAnsi="Arial" w:cs="Arial"/>
                <w:b/>
                <w:bCs/>
                <w:color w:val="000000"/>
                <w:sz w:val="20"/>
                <w:szCs w:val="20"/>
                <w:lang w:val="en-US" w:eastAsia="en-GB"/>
              </w:rPr>
              <w:t>New or Increased Substance Use</w:t>
            </w:r>
            <w:r w:rsidR="008E7DA4">
              <w:rPr>
                <w:rFonts w:ascii="Arial" w:eastAsia="Times New Roman" w:hAnsi="Arial" w:cs="Arial"/>
                <w:b/>
                <w:bCs/>
                <w:color w:val="000000"/>
                <w:sz w:val="20"/>
                <w:szCs w:val="20"/>
                <w:lang w:val="en-US" w:eastAsia="en-GB"/>
              </w:rPr>
              <w:t xml:space="preserve"> </w:t>
            </w:r>
            <w:r w:rsidR="008E7DA4" w:rsidRPr="00496461">
              <w:rPr>
                <w:rFonts w:ascii="Arial" w:eastAsia="Times New Roman" w:hAnsi="Arial" w:cs="Arial"/>
                <w:b/>
                <w:bCs/>
                <w:color w:val="000000"/>
                <w:sz w:val="20"/>
                <w:szCs w:val="20"/>
                <w:lang w:val="en-US" w:eastAsia="en-GB"/>
              </w:rPr>
              <w:t>##</w:t>
            </w:r>
          </w:p>
          <w:p w14:paraId="379E8BB9" w14:textId="46243252" w:rsidR="003A535C" w:rsidRPr="00A85A84" w:rsidRDefault="00B33700" w:rsidP="00E74835">
            <w:pPr>
              <w:contextualSpacing/>
              <w:jc w:val="right"/>
              <w:rPr>
                <w:rFonts w:ascii="Arial" w:eastAsia="Times New Roman" w:hAnsi="Arial" w:cs="Arial"/>
                <w:color w:val="000000"/>
                <w:sz w:val="20"/>
                <w:szCs w:val="20"/>
                <w:lang w:val="en-US" w:eastAsia="en-GB"/>
              </w:rPr>
            </w:pPr>
            <w:r w:rsidRPr="00A85A84" w:rsidDel="00B33700">
              <w:rPr>
                <w:rFonts w:ascii="Arial" w:eastAsia="Times New Roman" w:hAnsi="Arial" w:cs="Arial"/>
                <w:color w:val="000000"/>
                <w:sz w:val="20"/>
                <w:szCs w:val="20"/>
                <w:lang w:val="en-US" w:eastAsia="en-GB"/>
              </w:rPr>
              <w:t xml:space="preserve"> </w:t>
            </w:r>
          </w:p>
        </w:tc>
        <w:tc>
          <w:tcPr>
            <w:tcW w:w="1540" w:type="dxa"/>
            <w:shd w:val="clear" w:color="auto" w:fill="auto"/>
            <w:tcMar>
              <w:left w:w="57" w:type="dxa"/>
              <w:right w:w="57" w:type="dxa"/>
            </w:tcMar>
          </w:tcPr>
          <w:p w14:paraId="586302D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Alcohol </w:t>
            </w:r>
          </w:p>
          <w:p w14:paraId="6970A248" w14:textId="6558E5BB" w:rsidR="003A535C" w:rsidRPr="00A85A84" w:rsidRDefault="00375FCF" w:rsidP="00E74835">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(n=1019)</w:t>
            </w:r>
          </w:p>
          <w:p w14:paraId="210E9C7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660" w:type="dxa"/>
            <w:shd w:val="clear" w:color="auto" w:fill="auto"/>
            <w:tcMar>
              <w:left w:w="57" w:type="dxa"/>
              <w:right w:w="57" w:type="dxa"/>
            </w:tcMar>
          </w:tcPr>
          <w:p w14:paraId="48965CAC" w14:textId="0F4CA192" w:rsidR="003A535C" w:rsidRPr="00A85A84" w:rsidRDefault="008E7DA4" w:rsidP="00E74835">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Tobacco</w:t>
            </w:r>
            <w:r w:rsidR="00375FCF">
              <w:rPr>
                <w:rFonts w:ascii="Arial" w:eastAsia="Times New Roman" w:hAnsi="Arial" w:cs="Arial"/>
                <w:color w:val="000000"/>
                <w:sz w:val="20"/>
                <w:szCs w:val="20"/>
                <w:lang w:val="en-US" w:eastAsia="en-GB"/>
              </w:rPr>
              <w:br/>
              <w:t>(n=1054)</w:t>
            </w:r>
          </w:p>
          <w:p w14:paraId="4B6E1697"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22F12C11" w14:textId="77777777" w:rsidR="003A535C" w:rsidRPr="00A85A84" w:rsidRDefault="003A535C" w:rsidP="00E24565">
            <w:pPr>
              <w:contextualSpacing/>
              <w:rPr>
                <w:rFonts w:ascii="Arial" w:eastAsia="Times New Roman" w:hAnsi="Arial" w:cs="Arial"/>
                <w:color w:val="000000"/>
                <w:sz w:val="20"/>
                <w:szCs w:val="20"/>
                <w:lang w:val="en-US" w:eastAsia="en-GB"/>
              </w:rPr>
            </w:pPr>
          </w:p>
        </w:tc>
        <w:tc>
          <w:tcPr>
            <w:tcW w:w="1357" w:type="dxa"/>
            <w:shd w:val="clear" w:color="auto" w:fill="auto"/>
            <w:tcMar>
              <w:left w:w="57" w:type="dxa"/>
              <w:right w:w="57" w:type="dxa"/>
            </w:tcMar>
          </w:tcPr>
          <w:p w14:paraId="19343D01" w14:textId="45125754" w:rsidR="003A535C" w:rsidRDefault="00A05D33" w:rsidP="00E74835">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 Cannabis</w:t>
            </w:r>
          </w:p>
          <w:p w14:paraId="1E66C297" w14:textId="1BB05FF1" w:rsidR="00375FCF" w:rsidRPr="00A85A84" w:rsidRDefault="00375FCF" w:rsidP="00E74835">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(n=560)</w:t>
            </w:r>
          </w:p>
          <w:p w14:paraId="04150504"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356E2007"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461" w:type="dxa"/>
            <w:shd w:val="clear" w:color="auto" w:fill="auto"/>
            <w:tcMar>
              <w:left w:w="57" w:type="dxa"/>
              <w:right w:w="57" w:type="dxa"/>
            </w:tcMar>
          </w:tcPr>
          <w:p w14:paraId="5CCF8183" w14:textId="77777777" w:rsidR="003A535C"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Other substances</w:t>
            </w:r>
          </w:p>
          <w:p w14:paraId="44763246" w14:textId="3E0A4592" w:rsidR="00375FCF" w:rsidRPr="00A85A84" w:rsidRDefault="00375FCF" w:rsidP="00E74835">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(n=855)</w:t>
            </w:r>
          </w:p>
          <w:p w14:paraId="1FA857AF"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941" w:type="dxa"/>
            <w:shd w:val="clear" w:color="auto" w:fill="auto"/>
            <w:tcMar>
              <w:left w:w="57" w:type="dxa"/>
              <w:right w:w="57" w:type="dxa"/>
            </w:tcMar>
          </w:tcPr>
          <w:p w14:paraId="3BA7111E" w14:textId="77777777" w:rsidR="00375FCF"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Willingness to seek </w:t>
            </w:r>
            <w:proofErr w:type="gramStart"/>
            <w:r w:rsidRPr="00A85A84">
              <w:rPr>
                <w:rFonts w:ascii="Arial" w:eastAsia="Times New Roman" w:hAnsi="Arial" w:cs="Arial"/>
                <w:color w:val="000000"/>
                <w:sz w:val="20"/>
                <w:szCs w:val="20"/>
                <w:lang w:val="en-US" w:eastAsia="en-GB"/>
              </w:rPr>
              <w:t>help</w:t>
            </w:r>
            <w:proofErr w:type="gramEnd"/>
          </w:p>
          <w:p w14:paraId="183886EE" w14:textId="6F65B90A" w:rsidR="003A535C" w:rsidRPr="00A85A84" w:rsidRDefault="00375FCF" w:rsidP="00375FCF">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(n=1523)</w:t>
            </w:r>
            <w:r w:rsidR="003A535C" w:rsidRPr="00A85A84">
              <w:rPr>
                <w:rFonts w:ascii="Arial" w:eastAsia="Times New Roman" w:hAnsi="Arial" w:cs="Arial"/>
                <w:color w:val="000000"/>
                <w:sz w:val="20"/>
                <w:szCs w:val="20"/>
                <w:lang w:val="en-US" w:eastAsia="en-GB"/>
              </w:rPr>
              <w:t xml:space="preserve"> </w:t>
            </w:r>
          </w:p>
        </w:tc>
      </w:tr>
      <w:tr w:rsidR="008E7DA4" w:rsidRPr="00A85A84" w14:paraId="383BC447" w14:textId="77777777" w:rsidTr="009403A9">
        <w:trPr>
          <w:trHeight w:val="67"/>
        </w:trPr>
        <w:tc>
          <w:tcPr>
            <w:tcW w:w="2210" w:type="dxa"/>
            <w:shd w:val="clear" w:color="auto" w:fill="auto"/>
            <w:tcMar>
              <w:left w:w="57" w:type="dxa"/>
              <w:right w:w="57" w:type="dxa"/>
            </w:tcMar>
            <w:hideMark/>
          </w:tcPr>
          <w:p w14:paraId="633BC3B8"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Age related decline</w:t>
            </w:r>
          </w:p>
        </w:tc>
        <w:tc>
          <w:tcPr>
            <w:tcW w:w="2022" w:type="dxa"/>
            <w:shd w:val="clear" w:color="auto" w:fill="auto"/>
            <w:tcMar>
              <w:left w:w="57" w:type="dxa"/>
              <w:right w:w="57" w:type="dxa"/>
            </w:tcMar>
            <w:hideMark/>
          </w:tcPr>
          <w:p w14:paraId="06D058D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1.53*** </w:t>
            </w:r>
          </w:p>
          <w:p w14:paraId="01EBFDC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(1.21-1.92)</w:t>
            </w:r>
          </w:p>
          <w:p w14:paraId="5573897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4C6C9F3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7E244EA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1.23*** </w:t>
            </w:r>
          </w:p>
          <w:p w14:paraId="51E94DE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(1.00-1.52)</w:t>
            </w:r>
          </w:p>
        </w:tc>
        <w:tc>
          <w:tcPr>
            <w:tcW w:w="1660" w:type="dxa"/>
            <w:shd w:val="clear" w:color="auto" w:fill="auto"/>
            <w:tcMar>
              <w:left w:w="57" w:type="dxa"/>
              <w:right w:w="57" w:type="dxa"/>
            </w:tcMar>
            <w:hideMark/>
          </w:tcPr>
          <w:p w14:paraId="7E5F7C6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1.57*** </w:t>
            </w:r>
          </w:p>
          <w:p w14:paraId="3034463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(1.27-1.95)</w:t>
            </w:r>
          </w:p>
        </w:tc>
        <w:tc>
          <w:tcPr>
            <w:tcW w:w="1357" w:type="dxa"/>
            <w:shd w:val="clear" w:color="auto" w:fill="auto"/>
            <w:tcMar>
              <w:left w:w="57" w:type="dxa"/>
              <w:right w:w="57" w:type="dxa"/>
            </w:tcMar>
            <w:hideMark/>
          </w:tcPr>
          <w:p w14:paraId="6075D0A4"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1.21 </w:t>
            </w:r>
          </w:p>
          <w:p w14:paraId="22D213A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(0.97-1.61)</w:t>
            </w:r>
          </w:p>
        </w:tc>
        <w:tc>
          <w:tcPr>
            <w:tcW w:w="1461" w:type="dxa"/>
            <w:shd w:val="clear" w:color="auto" w:fill="auto"/>
            <w:tcMar>
              <w:left w:w="57" w:type="dxa"/>
              <w:right w:w="57" w:type="dxa"/>
            </w:tcMar>
            <w:hideMark/>
          </w:tcPr>
          <w:p w14:paraId="70497D2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1.20 </w:t>
            </w:r>
          </w:p>
          <w:p w14:paraId="4E525E6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(0.93-1.55)</w:t>
            </w:r>
          </w:p>
        </w:tc>
        <w:tc>
          <w:tcPr>
            <w:tcW w:w="1941" w:type="dxa"/>
            <w:shd w:val="clear" w:color="auto" w:fill="auto"/>
            <w:tcMar>
              <w:left w:w="57" w:type="dxa"/>
              <w:right w:w="57" w:type="dxa"/>
            </w:tcMar>
            <w:hideMark/>
          </w:tcPr>
          <w:p w14:paraId="48FCD2E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0.72 </w:t>
            </w:r>
          </w:p>
          <w:p w14:paraId="26341CA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(0.52-1.00)</w:t>
            </w:r>
          </w:p>
        </w:tc>
      </w:tr>
      <w:tr w:rsidR="008E7DA4" w:rsidRPr="00A85A84" w14:paraId="5CF9C69C" w14:textId="77777777" w:rsidTr="009403A9">
        <w:trPr>
          <w:trHeight w:val="299"/>
        </w:trPr>
        <w:tc>
          <w:tcPr>
            <w:tcW w:w="2210" w:type="dxa"/>
            <w:shd w:val="clear" w:color="auto" w:fill="auto"/>
            <w:tcMar>
              <w:left w:w="57" w:type="dxa"/>
              <w:right w:w="57" w:type="dxa"/>
            </w:tcMar>
            <w:hideMark/>
          </w:tcPr>
          <w:p w14:paraId="67E5A591"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Cognitive challenges </w:t>
            </w:r>
          </w:p>
        </w:tc>
        <w:tc>
          <w:tcPr>
            <w:tcW w:w="2022" w:type="dxa"/>
            <w:shd w:val="clear" w:color="auto" w:fill="auto"/>
            <w:tcMar>
              <w:left w:w="57" w:type="dxa"/>
              <w:right w:w="57" w:type="dxa"/>
            </w:tcMar>
            <w:hideMark/>
          </w:tcPr>
          <w:p w14:paraId="700D9A5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0.9 </w:t>
            </w:r>
          </w:p>
          <w:p w14:paraId="54E706A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(0.71-1.23)</w:t>
            </w:r>
          </w:p>
          <w:p w14:paraId="3DF7D31F"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676B0F8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11404C0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1.12 </w:t>
            </w:r>
          </w:p>
          <w:p w14:paraId="6AB22832"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(0.87-1.46)</w:t>
            </w:r>
          </w:p>
        </w:tc>
        <w:tc>
          <w:tcPr>
            <w:tcW w:w="1660" w:type="dxa"/>
            <w:shd w:val="clear" w:color="auto" w:fill="auto"/>
            <w:tcMar>
              <w:left w:w="57" w:type="dxa"/>
              <w:right w:w="57" w:type="dxa"/>
            </w:tcMar>
            <w:hideMark/>
          </w:tcPr>
          <w:p w14:paraId="4FBCFD1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1.26 </w:t>
            </w:r>
          </w:p>
          <w:p w14:paraId="2045A5D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(0.96-1.65)</w:t>
            </w:r>
          </w:p>
        </w:tc>
        <w:tc>
          <w:tcPr>
            <w:tcW w:w="1357" w:type="dxa"/>
            <w:shd w:val="clear" w:color="auto" w:fill="auto"/>
            <w:tcMar>
              <w:left w:w="57" w:type="dxa"/>
              <w:right w:w="57" w:type="dxa"/>
            </w:tcMar>
            <w:hideMark/>
          </w:tcPr>
          <w:p w14:paraId="2AF8A83D"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1.10 </w:t>
            </w:r>
          </w:p>
          <w:p w14:paraId="205AF24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(0.80-1.52)</w:t>
            </w:r>
          </w:p>
        </w:tc>
        <w:tc>
          <w:tcPr>
            <w:tcW w:w="1461" w:type="dxa"/>
            <w:shd w:val="clear" w:color="auto" w:fill="auto"/>
            <w:tcMar>
              <w:left w:w="57" w:type="dxa"/>
              <w:right w:w="57" w:type="dxa"/>
            </w:tcMar>
            <w:hideMark/>
          </w:tcPr>
          <w:p w14:paraId="5C0E01AF"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1.40 </w:t>
            </w:r>
          </w:p>
          <w:p w14:paraId="206379A2"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(1.0</w:t>
            </w:r>
            <w:r>
              <w:rPr>
                <w:rFonts w:ascii="Arial" w:eastAsia="Times New Roman" w:hAnsi="Arial" w:cs="Arial"/>
                <w:color w:val="000000"/>
                <w:sz w:val="20"/>
                <w:szCs w:val="20"/>
                <w:lang w:val="en-US" w:eastAsia="en-GB"/>
              </w:rPr>
              <w:t>0</w:t>
            </w:r>
            <w:r w:rsidRPr="00A85A84">
              <w:rPr>
                <w:rFonts w:ascii="Arial" w:eastAsia="Times New Roman" w:hAnsi="Arial" w:cs="Arial"/>
                <w:color w:val="000000"/>
                <w:sz w:val="20"/>
                <w:szCs w:val="20"/>
                <w:lang w:val="en-US" w:eastAsia="en-GB"/>
              </w:rPr>
              <w:t>-1.87)</w:t>
            </w:r>
          </w:p>
        </w:tc>
        <w:tc>
          <w:tcPr>
            <w:tcW w:w="1941" w:type="dxa"/>
            <w:shd w:val="clear" w:color="auto" w:fill="auto"/>
            <w:tcMar>
              <w:left w:w="57" w:type="dxa"/>
              <w:right w:w="57" w:type="dxa"/>
            </w:tcMar>
            <w:hideMark/>
          </w:tcPr>
          <w:p w14:paraId="233DF44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1.68*** </w:t>
            </w:r>
          </w:p>
          <w:p w14:paraId="1AD0F2A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(1.04-2.69)</w:t>
            </w:r>
          </w:p>
        </w:tc>
      </w:tr>
      <w:tr w:rsidR="008E7DA4" w:rsidRPr="00A85A84" w14:paraId="7559F203" w14:textId="77777777" w:rsidTr="009403A9">
        <w:trPr>
          <w:trHeight w:val="299"/>
        </w:trPr>
        <w:tc>
          <w:tcPr>
            <w:tcW w:w="2210" w:type="dxa"/>
            <w:shd w:val="clear" w:color="auto" w:fill="auto"/>
            <w:tcMar>
              <w:left w:w="57" w:type="dxa"/>
              <w:right w:w="57" w:type="dxa"/>
            </w:tcMar>
            <w:hideMark/>
          </w:tcPr>
          <w:p w14:paraId="7545359F"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Chronic condition</w:t>
            </w:r>
          </w:p>
        </w:tc>
        <w:tc>
          <w:tcPr>
            <w:tcW w:w="2022" w:type="dxa"/>
            <w:shd w:val="clear" w:color="auto" w:fill="auto"/>
            <w:tcMar>
              <w:left w:w="57" w:type="dxa"/>
              <w:right w:w="57" w:type="dxa"/>
            </w:tcMar>
            <w:hideMark/>
          </w:tcPr>
          <w:p w14:paraId="7B2704A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1.67*** </w:t>
            </w:r>
          </w:p>
          <w:p w14:paraId="22E975A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(1.35-2.07)</w:t>
            </w:r>
          </w:p>
          <w:p w14:paraId="7154119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413399F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73A7210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1.12 </w:t>
            </w:r>
          </w:p>
          <w:p w14:paraId="6DA9EFA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(0.87-1.46)</w:t>
            </w:r>
          </w:p>
        </w:tc>
        <w:tc>
          <w:tcPr>
            <w:tcW w:w="1660" w:type="dxa"/>
            <w:shd w:val="clear" w:color="auto" w:fill="auto"/>
            <w:tcMar>
              <w:left w:w="57" w:type="dxa"/>
              <w:right w:w="57" w:type="dxa"/>
            </w:tcMar>
            <w:hideMark/>
          </w:tcPr>
          <w:p w14:paraId="2B5B3CF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1.26</w:t>
            </w:r>
          </w:p>
          <w:p w14:paraId="663EE09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 (1.01-1.57)</w:t>
            </w:r>
          </w:p>
        </w:tc>
        <w:tc>
          <w:tcPr>
            <w:tcW w:w="1357" w:type="dxa"/>
            <w:shd w:val="clear" w:color="auto" w:fill="auto"/>
            <w:tcMar>
              <w:left w:w="57" w:type="dxa"/>
              <w:right w:w="57" w:type="dxa"/>
            </w:tcMar>
            <w:hideMark/>
          </w:tcPr>
          <w:p w14:paraId="1539F8C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2.18*** </w:t>
            </w:r>
          </w:p>
          <w:p w14:paraId="6C0A164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(1.69-2.81)</w:t>
            </w:r>
          </w:p>
        </w:tc>
        <w:tc>
          <w:tcPr>
            <w:tcW w:w="1461" w:type="dxa"/>
            <w:shd w:val="clear" w:color="auto" w:fill="auto"/>
            <w:tcMar>
              <w:left w:w="57" w:type="dxa"/>
              <w:right w:w="57" w:type="dxa"/>
            </w:tcMar>
            <w:hideMark/>
          </w:tcPr>
          <w:p w14:paraId="5A04904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2.08*** </w:t>
            </w:r>
          </w:p>
          <w:p w14:paraId="7C1FFDB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(1.61-2.70)</w:t>
            </w:r>
          </w:p>
        </w:tc>
        <w:tc>
          <w:tcPr>
            <w:tcW w:w="1941" w:type="dxa"/>
            <w:shd w:val="clear" w:color="auto" w:fill="auto"/>
            <w:tcMar>
              <w:left w:w="57" w:type="dxa"/>
              <w:right w:w="57" w:type="dxa"/>
            </w:tcMar>
            <w:hideMark/>
          </w:tcPr>
          <w:p w14:paraId="7255FE7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1.43 </w:t>
            </w:r>
          </w:p>
          <w:p w14:paraId="681128DF"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(0.95-2.16)</w:t>
            </w:r>
          </w:p>
        </w:tc>
      </w:tr>
      <w:tr w:rsidR="008E7DA4" w:rsidRPr="00A85A84" w14:paraId="28D479AD" w14:textId="77777777" w:rsidTr="009403A9">
        <w:trPr>
          <w:trHeight w:val="77"/>
        </w:trPr>
        <w:tc>
          <w:tcPr>
            <w:tcW w:w="2210" w:type="dxa"/>
            <w:shd w:val="clear" w:color="auto" w:fill="auto"/>
            <w:tcMar>
              <w:left w:w="57" w:type="dxa"/>
              <w:right w:w="57" w:type="dxa"/>
            </w:tcMar>
            <w:hideMark/>
          </w:tcPr>
          <w:p w14:paraId="16A658B9"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Acute condition</w:t>
            </w:r>
          </w:p>
        </w:tc>
        <w:tc>
          <w:tcPr>
            <w:tcW w:w="2022" w:type="dxa"/>
            <w:shd w:val="clear" w:color="auto" w:fill="auto"/>
            <w:tcMar>
              <w:left w:w="57" w:type="dxa"/>
              <w:right w:w="57" w:type="dxa"/>
            </w:tcMar>
            <w:hideMark/>
          </w:tcPr>
          <w:p w14:paraId="06A67FD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1.61*** </w:t>
            </w:r>
          </w:p>
          <w:p w14:paraId="3C81F06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(1.23-2.11)</w:t>
            </w:r>
          </w:p>
          <w:p w14:paraId="5FF189B2"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503C546B"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357F7625"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1.23 </w:t>
            </w:r>
          </w:p>
          <w:p w14:paraId="75E44B25"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(0.97-1.57)</w:t>
            </w:r>
          </w:p>
        </w:tc>
        <w:tc>
          <w:tcPr>
            <w:tcW w:w="1660" w:type="dxa"/>
            <w:shd w:val="clear" w:color="auto" w:fill="auto"/>
            <w:tcMar>
              <w:left w:w="57" w:type="dxa"/>
              <w:right w:w="57" w:type="dxa"/>
            </w:tcMar>
            <w:hideMark/>
          </w:tcPr>
          <w:p w14:paraId="5223C54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1.62*** </w:t>
            </w:r>
          </w:p>
          <w:p w14:paraId="4152F70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(1.24-2.13)</w:t>
            </w:r>
          </w:p>
        </w:tc>
        <w:tc>
          <w:tcPr>
            <w:tcW w:w="1357" w:type="dxa"/>
            <w:shd w:val="clear" w:color="auto" w:fill="auto"/>
            <w:tcMar>
              <w:left w:w="57" w:type="dxa"/>
              <w:right w:w="57" w:type="dxa"/>
            </w:tcMar>
            <w:hideMark/>
          </w:tcPr>
          <w:p w14:paraId="26DA912B"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1.95*** </w:t>
            </w:r>
          </w:p>
          <w:p w14:paraId="29FFF41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(1.46-2.61)</w:t>
            </w:r>
          </w:p>
        </w:tc>
        <w:tc>
          <w:tcPr>
            <w:tcW w:w="1461" w:type="dxa"/>
            <w:shd w:val="clear" w:color="auto" w:fill="auto"/>
            <w:tcMar>
              <w:left w:w="57" w:type="dxa"/>
              <w:right w:w="57" w:type="dxa"/>
            </w:tcMar>
            <w:hideMark/>
          </w:tcPr>
          <w:p w14:paraId="5B44E00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2.46*** </w:t>
            </w:r>
          </w:p>
          <w:p w14:paraId="7C53C1D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(1.90-3.21)</w:t>
            </w:r>
          </w:p>
        </w:tc>
        <w:tc>
          <w:tcPr>
            <w:tcW w:w="1941" w:type="dxa"/>
            <w:shd w:val="clear" w:color="auto" w:fill="auto"/>
            <w:tcMar>
              <w:left w:w="57" w:type="dxa"/>
              <w:right w:w="57" w:type="dxa"/>
            </w:tcMar>
            <w:hideMark/>
          </w:tcPr>
          <w:p w14:paraId="34411A25"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1.45 </w:t>
            </w:r>
          </w:p>
          <w:p w14:paraId="4094D5A2"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(0.86-2.46)</w:t>
            </w:r>
          </w:p>
        </w:tc>
      </w:tr>
      <w:tr w:rsidR="008E7DA4" w:rsidRPr="00A85A84" w14:paraId="5CEA5AFC" w14:textId="77777777" w:rsidTr="009403A9">
        <w:trPr>
          <w:trHeight w:val="299"/>
        </w:trPr>
        <w:tc>
          <w:tcPr>
            <w:tcW w:w="2210" w:type="dxa"/>
            <w:shd w:val="clear" w:color="auto" w:fill="auto"/>
            <w:tcMar>
              <w:left w:w="57" w:type="dxa"/>
              <w:right w:w="57" w:type="dxa"/>
            </w:tcMar>
            <w:hideMark/>
          </w:tcPr>
          <w:p w14:paraId="7A4CA2CF"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Mental health or substance use</w:t>
            </w:r>
          </w:p>
          <w:p w14:paraId="690ECB8B" w14:textId="77777777" w:rsidR="003A535C" w:rsidRPr="00A85A84" w:rsidRDefault="003A535C" w:rsidP="00E74835">
            <w:pPr>
              <w:contextualSpacing/>
              <w:rPr>
                <w:rFonts w:ascii="Arial" w:eastAsia="Times New Roman" w:hAnsi="Arial" w:cs="Arial"/>
                <w:color w:val="000000"/>
                <w:sz w:val="20"/>
                <w:szCs w:val="20"/>
                <w:lang w:val="en-US" w:eastAsia="en-GB"/>
              </w:rPr>
            </w:pPr>
          </w:p>
        </w:tc>
        <w:tc>
          <w:tcPr>
            <w:tcW w:w="2022" w:type="dxa"/>
            <w:shd w:val="clear" w:color="auto" w:fill="auto"/>
            <w:tcMar>
              <w:left w:w="57" w:type="dxa"/>
              <w:right w:w="57" w:type="dxa"/>
            </w:tcMar>
            <w:hideMark/>
          </w:tcPr>
          <w:p w14:paraId="77A3865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1.93*** </w:t>
            </w:r>
          </w:p>
          <w:p w14:paraId="576662B8" w14:textId="77777777" w:rsidR="003A535C"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(1.55-2.41)</w:t>
            </w:r>
          </w:p>
          <w:p w14:paraId="0DE60AE2"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4D3C320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1957292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1.60*** </w:t>
            </w:r>
          </w:p>
          <w:p w14:paraId="3FD2A06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(1.28-2.01)</w:t>
            </w:r>
          </w:p>
        </w:tc>
        <w:tc>
          <w:tcPr>
            <w:tcW w:w="1660" w:type="dxa"/>
            <w:shd w:val="clear" w:color="auto" w:fill="auto"/>
            <w:tcMar>
              <w:left w:w="57" w:type="dxa"/>
              <w:right w:w="57" w:type="dxa"/>
            </w:tcMar>
            <w:hideMark/>
          </w:tcPr>
          <w:p w14:paraId="0E5F493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1.92*** </w:t>
            </w:r>
          </w:p>
          <w:p w14:paraId="78894BC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(1.54-2.38)</w:t>
            </w:r>
          </w:p>
        </w:tc>
        <w:tc>
          <w:tcPr>
            <w:tcW w:w="1357" w:type="dxa"/>
            <w:shd w:val="clear" w:color="auto" w:fill="auto"/>
            <w:tcMar>
              <w:left w:w="57" w:type="dxa"/>
              <w:right w:w="57" w:type="dxa"/>
            </w:tcMar>
            <w:hideMark/>
          </w:tcPr>
          <w:p w14:paraId="462CE7FC"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1.55*** </w:t>
            </w:r>
          </w:p>
          <w:p w14:paraId="43CC8E8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(1.20-2.00)</w:t>
            </w:r>
          </w:p>
        </w:tc>
        <w:tc>
          <w:tcPr>
            <w:tcW w:w="1461" w:type="dxa"/>
            <w:shd w:val="clear" w:color="auto" w:fill="auto"/>
            <w:tcMar>
              <w:left w:w="57" w:type="dxa"/>
              <w:right w:w="57" w:type="dxa"/>
            </w:tcMar>
            <w:hideMark/>
          </w:tcPr>
          <w:p w14:paraId="1984C50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2.32*** </w:t>
            </w:r>
          </w:p>
          <w:p w14:paraId="1587A4A4"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(1.84-2.93)</w:t>
            </w:r>
          </w:p>
        </w:tc>
        <w:tc>
          <w:tcPr>
            <w:tcW w:w="1941" w:type="dxa"/>
            <w:shd w:val="clear" w:color="auto" w:fill="auto"/>
            <w:tcMar>
              <w:left w:w="57" w:type="dxa"/>
              <w:right w:w="57" w:type="dxa"/>
            </w:tcMar>
            <w:hideMark/>
          </w:tcPr>
          <w:p w14:paraId="0FC3EE2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1.42 </w:t>
            </w:r>
          </w:p>
          <w:p w14:paraId="6A9478C7"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(0.95-2.11)</w:t>
            </w:r>
          </w:p>
        </w:tc>
      </w:tr>
      <w:tr w:rsidR="008E7DA4" w:rsidRPr="00A85A84" w14:paraId="74F02CD2" w14:textId="77777777" w:rsidTr="009403A9">
        <w:trPr>
          <w:trHeight w:val="299"/>
        </w:trPr>
        <w:tc>
          <w:tcPr>
            <w:tcW w:w="2210" w:type="dxa"/>
            <w:shd w:val="clear" w:color="auto" w:fill="auto"/>
            <w:tcMar>
              <w:left w:w="57" w:type="dxa"/>
              <w:right w:w="57" w:type="dxa"/>
            </w:tcMar>
            <w:hideMark/>
          </w:tcPr>
          <w:p w14:paraId="25B15695"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Active case of COVID-19 disease</w:t>
            </w:r>
          </w:p>
          <w:p w14:paraId="1F534E39" w14:textId="77777777" w:rsidR="003A535C" w:rsidRPr="00A85A84" w:rsidRDefault="003A535C" w:rsidP="00E74835">
            <w:pPr>
              <w:contextualSpacing/>
              <w:rPr>
                <w:rFonts w:ascii="Arial" w:eastAsia="Times New Roman" w:hAnsi="Arial" w:cs="Arial"/>
                <w:color w:val="000000"/>
                <w:sz w:val="20"/>
                <w:szCs w:val="20"/>
                <w:lang w:val="en-US" w:eastAsia="en-GB"/>
              </w:rPr>
            </w:pPr>
          </w:p>
        </w:tc>
        <w:tc>
          <w:tcPr>
            <w:tcW w:w="2022" w:type="dxa"/>
            <w:shd w:val="clear" w:color="auto" w:fill="auto"/>
            <w:tcMar>
              <w:left w:w="57" w:type="dxa"/>
              <w:right w:w="57" w:type="dxa"/>
            </w:tcMar>
            <w:hideMark/>
          </w:tcPr>
          <w:p w14:paraId="59ECAE1B"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3.87*** </w:t>
            </w:r>
          </w:p>
          <w:p w14:paraId="67E033FF" w14:textId="77777777" w:rsidR="003A535C"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(3.00-5.00)</w:t>
            </w:r>
          </w:p>
          <w:p w14:paraId="1F37B6F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37723EAD"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34DB47B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2.43***</w:t>
            </w:r>
          </w:p>
          <w:p w14:paraId="5B5C1625"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(1.93-3.05)</w:t>
            </w:r>
          </w:p>
        </w:tc>
        <w:tc>
          <w:tcPr>
            <w:tcW w:w="1660" w:type="dxa"/>
            <w:shd w:val="clear" w:color="auto" w:fill="auto"/>
            <w:tcMar>
              <w:left w:w="57" w:type="dxa"/>
              <w:right w:w="57" w:type="dxa"/>
            </w:tcMar>
            <w:hideMark/>
          </w:tcPr>
          <w:p w14:paraId="76CA664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1.99*** </w:t>
            </w:r>
          </w:p>
          <w:p w14:paraId="4DC28DA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(1.57-2.53)</w:t>
            </w:r>
          </w:p>
        </w:tc>
        <w:tc>
          <w:tcPr>
            <w:tcW w:w="1357" w:type="dxa"/>
            <w:shd w:val="clear" w:color="auto" w:fill="auto"/>
            <w:tcMar>
              <w:left w:w="57" w:type="dxa"/>
              <w:right w:w="57" w:type="dxa"/>
            </w:tcMar>
            <w:hideMark/>
          </w:tcPr>
          <w:p w14:paraId="3BC1340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1.64*** </w:t>
            </w:r>
          </w:p>
          <w:p w14:paraId="7DF5F41D"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(1.24-2.16)</w:t>
            </w:r>
          </w:p>
        </w:tc>
        <w:tc>
          <w:tcPr>
            <w:tcW w:w="1461" w:type="dxa"/>
            <w:shd w:val="clear" w:color="auto" w:fill="auto"/>
            <w:tcMar>
              <w:left w:w="57" w:type="dxa"/>
              <w:right w:w="57" w:type="dxa"/>
            </w:tcMar>
            <w:hideMark/>
          </w:tcPr>
          <w:p w14:paraId="5FA2FB3D"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2.37*** </w:t>
            </w:r>
          </w:p>
          <w:p w14:paraId="0A8D32FF"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(1.84-3.05)</w:t>
            </w:r>
          </w:p>
        </w:tc>
        <w:tc>
          <w:tcPr>
            <w:tcW w:w="1941" w:type="dxa"/>
            <w:shd w:val="clear" w:color="auto" w:fill="auto"/>
            <w:tcMar>
              <w:left w:w="57" w:type="dxa"/>
              <w:right w:w="57" w:type="dxa"/>
            </w:tcMar>
            <w:hideMark/>
          </w:tcPr>
          <w:p w14:paraId="65EA205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1.97*** </w:t>
            </w:r>
          </w:p>
          <w:p w14:paraId="61E6F92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(1.11-3.50)</w:t>
            </w:r>
          </w:p>
        </w:tc>
      </w:tr>
      <w:tr w:rsidR="008E7DA4" w:rsidRPr="00A85A84" w14:paraId="39C9FB71" w14:textId="77777777" w:rsidTr="009403A9">
        <w:trPr>
          <w:trHeight w:val="77"/>
        </w:trPr>
        <w:tc>
          <w:tcPr>
            <w:tcW w:w="2210" w:type="dxa"/>
            <w:shd w:val="clear" w:color="auto" w:fill="auto"/>
            <w:tcMar>
              <w:left w:w="57" w:type="dxa"/>
              <w:right w:w="57" w:type="dxa"/>
            </w:tcMar>
            <w:hideMark/>
          </w:tcPr>
          <w:p w14:paraId="3CF45938"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Risk of COVID-19 disease</w:t>
            </w:r>
          </w:p>
          <w:p w14:paraId="050F8699" w14:textId="77777777" w:rsidR="003A535C" w:rsidRPr="00A85A84" w:rsidRDefault="003A535C" w:rsidP="00E74835">
            <w:pPr>
              <w:contextualSpacing/>
              <w:rPr>
                <w:rFonts w:ascii="Arial" w:eastAsia="Times New Roman" w:hAnsi="Arial" w:cs="Arial"/>
                <w:color w:val="000000"/>
                <w:sz w:val="20"/>
                <w:szCs w:val="20"/>
                <w:lang w:val="en-US" w:eastAsia="en-GB"/>
              </w:rPr>
            </w:pPr>
          </w:p>
        </w:tc>
        <w:tc>
          <w:tcPr>
            <w:tcW w:w="2022" w:type="dxa"/>
            <w:shd w:val="clear" w:color="auto" w:fill="auto"/>
            <w:tcMar>
              <w:left w:w="57" w:type="dxa"/>
              <w:right w:w="57" w:type="dxa"/>
            </w:tcMar>
            <w:hideMark/>
          </w:tcPr>
          <w:p w14:paraId="3FAB597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2.04*** </w:t>
            </w:r>
          </w:p>
          <w:p w14:paraId="2B945225" w14:textId="77777777" w:rsidR="003A535C"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(1.67-2.51)</w:t>
            </w:r>
          </w:p>
          <w:p w14:paraId="74203173"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p w14:paraId="12160B15" w14:textId="77777777" w:rsidR="003A535C" w:rsidRPr="00A85A84" w:rsidRDefault="003A535C" w:rsidP="00E74835">
            <w:pPr>
              <w:contextualSpacing/>
              <w:jc w:val="right"/>
              <w:rPr>
                <w:rFonts w:ascii="Arial" w:eastAsia="Times New Roman" w:hAnsi="Arial" w:cs="Arial"/>
                <w:color w:val="000000"/>
                <w:sz w:val="20"/>
                <w:szCs w:val="20"/>
                <w:lang w:val="en-US" w:eastAsia="en-GB"/>
              </w:rPr>
            </w:pPr>
          </w:p>
        </w:tc>
        <w:tc>
          <w:tcPr>
            <w:tcW w:w="1540" w:type="dxa"/>
            <w:shd w:val="clear" w:color="auto" w:fill="auto"/>
            <w:tcMar>
              <w:left w:w="57" w:type="dxa"/>
              <w:right w:w="57" w:type="dxa"/>
            </w:tcMar>
            <w:hideMark/>
          </w:tcPr>
          <w:p w14:paraId="72B3D34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1.42 </w:t>
            </w:r>
          </w:p>
          <w:p w14:paraId="77BE5DC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(1.14-1.77)</w:t>
            </w:r>
          </w:p>
        </w:tc>
        <w:tc>
          <w:tcPr>
            <w:tcW w:w="1660" w:type="dxa"/>
            <w:shd w:val="clear" w:color="auto" w:fill="auto"/>
            <w:tcMar>
              <w:left w:w="57" w:type="dxa"/>
              <w:right w:w="57" w:type="dxa"/>
            </w:tcMar>
            <w:hideMark/>
          </w:tcPr>
          <w:p w14:paraId="5D1FB012"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1.63*** </w:t>
            </w:r>
          </w:p>
          <w:p w14:paraId="23B27F3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(1.32-2.01)</w:t>
            </w:r>
          </w:p>
        </w:tc>
        <w:tc>
          <w:tcPr>
            <w:tcW w:w="1357" w:type="dxa"/>
            <w:shd w:val="clear" w:color="auto" w:fill="auto"/>
            <w:tcMar>
              <w:left w:w="57" w:type="dxa"/>
              <w:right w:w="57" w:type="dxa"/>
            </w:tcMar>
            <w:hideMark/>
          </w:tcPr>
          <w:p w14:paraId="11C7A20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1.72*** </w:t>
            </w:r>
          </w:p>
          <w:p w14:paraId="329E89E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(1.32-2.25)</w:t>
            </w:r>
          </w:p>
        </w:tc>
        <w:tc>
          <w:tcPr>
            <w:tcW w:w="1461" w:type="dxa"/>
            <w:shd w:val="clear" w:color="auto" w:fill="auto"/>
            <w:tcMar>
              <w:left w:w="57" w:type="dxa"/>
              <w:right w:w="57" w:type="dxa"/>
            </w:tcMar>
            <w:hideMark/>
          </w:tcPr>
          <w:p w14:paraId="071C5934"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1.84** </w:t>
            </w:r>
          </w:p>
          <w:p w14:paraId="6596D8E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(1.45-2.34)</w:t>
            </w:r>
          </w:p>
        </w:tc>
        <w:tc>
          <w:tcPr>
            <w:tcW w:w="1941" w:type="dxa"/>
            <w:shd w:val="clear" w:color="auto" w:fill="auto"/>
            <w:tcMar>
              <w:left w:w="57" w:type="dxa"/>
              <w:right w:w="57" w:type="dxa"/>
            </w:tcMar>
            <w:hideMark/>
          </w:tcPr>
          <w:p w14:paraId="670C4540"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2.23*** </w:t>
            </w:r>
          </w:p>
          <w:p w14:paraId="5CC98396"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(1.42-3.49)</w:t>
            </w:r>
          </w:p>
        </w:tc>
      </w:tr>
      <w:tr w:rsidR="008E7DA4" w:rsidRPr="00A85A84" w14:paraId="5954CF59" w14:textId="77777777" w:rsidTr="009403A9">
        <w:trPr>
          <w:trHeight w:val="299"/>
        </w:trPr>
        <w:tc>
          <w:tcPr>
            <w:tcW w:w="2210" w:type="dxa"/>
            <w:shd w:val="clear" w:color="auto" w:fill="auto"/>
            <w:tcMar>
              <w:left w:w="57" w:type="dxa"/>
              <w:right w:w="57" w:type="dxa"/>
            </w:tcMar>
            <w:hideMark/>
          </w:tcPr>
          <w:p w14:paraId="14BFF1C0" w14:textId="77777777" w:rsidR="003A535C" w:rsidRPr="00A85A84" w:rsidRDefault="003A535C" w:rsidP="00E74835">
            <w:pPr>
              <w:contextualSpacing/>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Other reasons</w:t>
            </w:r>
          </w:p>
        </w:tc>
        <w:tc>
          <w:tcPr>
            <w:tcW w:w="2022" w:type="dxa"/>
            <w:shd w:val="clear" w:color="auto" w:fill="auto"/>
            <w:tcMar>
              <w:left w:w="57" w:type="dxa"/>
              <w:right w:w="57" w:type="dxa"/>
            </w:tcMar>
            <w:hideMark/>
          </w:tcPr>
          <w:p w14:paraId="22AA021B"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0.62 </w:t>
            </w:r>
          </w:p>
          <w:p w14:paraId="6F1F97D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(0.43-0.91)</w:t>
            </w:r>
          </w:p>
        </w:tc>
        <w:tc>
          <w:tcPr>
            <w:tcW w:w="1540" w:type="dxa"/>
            <w:shd w:val="clear" w:color="auto" w:fill="auto"/>
            <w:tcMar>
              <w:left w:w="57" w:type="dxa"/>
              <w:right w:w="57" w:type="dxa"/>
            </w:tcMar>
            <w:hideMark/>
          </w:tcPr>
          <w:p w14:paraId="2A11826E"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0.75 </w:t>
            </w:r>
          </w:p>
          <w:p w14:paraId="7CC56F94"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(0.50-1.13)</w:t>
            </w:r>
          </w:p>
        </w:tc>
        <w:tc>
          <w:tcPr>
            <w:tcW w:w="1660" w:type="dxa"/>
            <w:shd w:val="clear" w:color="auto" w:fill="auto"/>
            <w:tcMar>
              <w:left w:w="57" w:type="dxa"/>
              <w:right w:w="57" w:type="dxa"/>
            </w:tcMar>
            <w:hideMark/>
          </w:tcPr>
          <w:p w14:paraId="3D5674C1"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0.62 </w:t>
            </w:r>
          </w:p>
          <w:p w14:paraId="38C9F0D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(0.35-0.99)</w:t>
            </w:r>
          </w:p>
        </w:tc>
        <w:tc>
          <w:tcPr>
            <w:tcW w:w="1357" w:type="dxa"/>
            <w:shd w:val="clear" w:color="auto" w:fill="auto"/>
            <w:tcMar>
              <w:left w:w="57" w:type="dxa"/>
              <w:right w:w="57" w:type="dxa"/>
            </w:tcMar>
            <w:hideMark/>
          </w:tcPr>
          <w:p w14:paraId="36297B6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0.70 </w:t>
            </w:r>
          </w:p>
          <w:p w14:paraId="70706F64"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(0.44-1.12)</w:t>
            </w:r>
          </w:p>
        </w:tc>
        <w:tc>
          <w:tcPr>
            <w:tcW w:w="1461" w:type="dxa"/>
            <w:shd w:val="clear" w:color="auto" w:fill="auto"/>
            <w:tcMar>
              <w:left w:w="57" w:type="dxa"/>
              <w:right w:w="57" w:type="dxa"/>
            </w:tcMar>
            <w:hideMark/>
          </w:tcPr>
          <w:p w14:paraId="246E4006" w14:textId="77777777" w:rsidR="003A535C" w:rsidRDefault="003A535C" w:rsidP="00E74835">
            <w:pPr>
              <w:contextualSpacing/>
              <w:jc w:val="right"/>
              <w:rPr>
                <w:rFonts w:ascii="Arial" w:eastAsia="Times New Roman" w:hAnsi="Arial" w:cs="Arial"/>
                <w:color w:val="000000"/>
                <w:sz w:val="20"/>
                <w:szCs w:val="20"/>
                <w:lang w:val="en-US" w:eastAsia="en-GB"/>
              </w:rPr>
            </w:pPr>
            <w:r w:rsidRPr="00CA7482">
              <w:rPr>
                <w:rFonts w:ascii="Arial" w:eastAsia="Times New Roman" w:hAnsi="Arial" w:cs="Arial"/>
                <w:color w:val="000000"/>
                <w:sz w:val="20"/>
                <w:szCs w:val="20"/>
                <w:lang w:val="en-US" w:eastAsia="en-GB"/>
              </w:rPr>
              <w:t>0.38</w:t>
            </w:r>
            <w:r>
              <w:rPr>
                <w:rFonts w:ascii="Arial" w:eastAsia="Times New Roman" w:hAnsi="Arial" w:cs="Arial"/>
                <w:color w:val="000000"/>
                <w:sz w:val="20"/>
                <w:szCs w:val="20"/>
                <w:lang w:val="en-US" w:eastAsia="en-GB"/>
              </w:rPr>
              <w:t>***</w:t>
            </w:r>
          </w:p>
          <w:p w14:paraId="349AE0D9"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w:t>
            </w:r>
            <w:r w:rsidRPr="00CA7482">
              <w:rPr>
                <w:rFonts w:ascii="Arial" w:eastAsia="Times New Roman" w:hAnsi="Arial" w:cs="Arial"/>
                <w:color w:val="000000"/>
                <w:sz w:val="20"/>
                <w:szCs w:val="20"/>
                <w:lang w:val="en-US" w:eastAsia="en-GB"/>
              </w:rPr>
              <w:t>0.22</w:t>
            </w:r>
            <w:r>
              <w:rPr>
                <w:rFonts w:ascii="Arial" w:eastAsia="Times New Roman" w:hAnsi="Arial" w:cs="Arial"/>
                <w:color w:val="000000"/>
                <w:sz w:val="20"/>
                <w:szCs w:val="20"/>
                <w:lang w:val="en-US" w:eastAsia="en-GB"/>
              </w:rPr>
              <w:t>-</w:t>
            </w:r>
            <w:r w:rsidRPr="00CA7482">
              <w:rPr>
                <w:rFonts w:ascii="Arial" w:eastAsia="Times New Roman" w:hAnsi="Arial" w:cs="Arial"/>
                <w:color w:val="000000"/>
                <w:sz w:val="20"/>
                <w:szCs w:val="20"/>
                <w:lang w:val="en-US" w:eastAsia="en-GB"/>
              </w:rPr>
              <w:t xml:space="preserve"> 0.66</w:t>
            </w:r>
            <w:r>
              <w:rPr>
                <w:rFonts w:ascii="Arial" w:eastAsia="Times New Roman" w:hAnsi="Arial" w:cs="Arial"/>
                <w:color w:val="000000"/>
                <w:sz w:val="20"/>
                <w:szCs w:val="20"/>
                <w:lang w:val="en-US" w:eastAsia="en-GB"/>
              </w:rPr>
              <w:t>)</w:t>
            </w:r>
          </w:p>
        </w:tc>
        <w:tc>
          <w:tcPr>
            <w:tcW w:w="1941" w:type="dxa"/>
            <w:shd w:val="clear" w:color="auto" w:fill="auto"/>
            <w:tcMar>
              <w:left w:w="57" w:type="dxa"/>
              <w:right w:w="57" w:type="dxa"/>
            </w:tcMar>
            <w:hideMark/>
          </w:tcPr>
          <w:p w14:paraId="34B0C74A"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 xml:space="preserve">0.75 </w:t>
            </w:r>
          </w:p>
          <w:p w14:paraId="7CDA2F48" w14:textId="77777777" w:rsidR="003A535C" w:rsidRPr="00A85A84" w:rsidRDefault="003A535C" w:rsidP="00E74835">
            <w:pPr>
              <w:contextualSpacing/>
              <w:jc w:val="right"/>
              <w:rPr>
                <w:rFonts w:ascii="Arial" w:eastAsia="Times New Roman" w:hAnsi="Arial" w:cs="Arial"/>
                <w:color w:val="000000"/>
                <w:sz w:val="20"/>
                <w:szCs w:val="20"/>
                <w:lang w:val="en-US" w:eastAsia="en-GB"/>
              </w:rPr>
            </w:pPr>
            <w:r w:rsidRPr="00A85A84">
              <w:rPr>
                <w:rFonts w:ascii="Arial" w:eastAsia="Times New Roman" w:hAnsi="Arial" w:cs="Arial"/>
                <w:color w:val="000000"/>
                <w:sz w:val="20"/>
                <w:szCs w:val="20"/>
                <w:lang w:val="en-US" w:eastAsia="en-GB"/>
              </w:rPr>
              <w:t>(0.46-1.22)</w:t>
            </w:r>
          </w:p>
        </w:tc>
      </w:tr>
      <w:tr w:rsidR="003A535C" w:rsidRPr="00A85A84" w14:paraId="3BDAD87B" w14:textId="77777777" w:rsidTr="009403A9">
        <w:trPr>
          <w:trHeight w:val="299"/>
        </w:trPr>
        <w:tc>
          <w:tcPr>
            <w:tcW w:w="12191" w:type="dxa"/>
            <w:gridSpan w:val="7"/>
            <w:shd w:val="clear" w:color="auto" w:fill="auto"/>
            <w:tcMar>
              <w:left w:w="57" w:type="dxa"/>
              <w:right w:w="57" w:type="dxa"/>
            </w:tcMar>
          </w:tcPr>
          <w:p w14:paraId="7D08DF8F" w14:textId="77777777" w:rsidR="008E7DA4" w:rsidRPr="00496461" w:rsidRDefault="008E7DA4" w:rsidP="008E7DA4">
            <w:pPr>
              <w:jc w:val="both"/>
              <w:rPr>
                <w:rFonts w:ascii="Arial" w:hAnsi="Arial" w:cs="Arial"/>
                <w:sz w:val="20"/>
                <w:szCs w:val="20"/>
                <w:lang w:val="en-US"/>
              </w:rPr>
            </w:pPr>
            <w:r w:rsidRPr="00496461">
              <w:rPr>
                <w:rFonts w:ascii="Arial" w:hAnsi="Arial" w:cs="Arial"/>
                <w:sz w:val="20"/>
                <w:szCs w:val="20"/>
                <w:vertAlign w:val="superscript"/>
                <w:lang w:val="en-US"/>
              </w:rPr>
              <w:lastRenderedPageBreak/>
              <w:t xml:space="preserve">## </w:t>
            </w:r>
            <w:r w:rsidRPr="00496461">
              <w:rPr>
                <w:rFonts w:ascii="Arial" w:hAnsi="Arial" w:cs="Arial"/>
                <w:sz w:val="20"/>
                <w:szCs w:val="20"/>
                <w:lang w:val="en-US"/>
              </w:rPr>
              <w:t xml:space="preserve">New or increased use of any substance in the past 30 days to cope with stress or emotions during the pandemic (versus no new or increased use) </w:t>
            </w:r>
          </w:p>
          <w:p w14:paraId="58757EA3" w14:textId="77777777" w:rsidR="008E7DA4" w:rsidRPr="00496461" w:rsidRDefault="008E7DA4" w:rsidP="008E7DA4">
            <w:pPr>
              <w:jc w:val="both"/>
              <w:rPr>
                <w:rFonts w:ascii="Arial" w:hAnsi="Arial" w:cs="Arial"/>
                <w:sz w:val="20"/>
                <w:szCs w:val="20"/>
                <w:lang w:val="en-US"/>
              </w:rPr>
            </w:pPr>
            <w:r w:rsidRPr="00496461">
              <w:rPr>
                <w:rFonts w:ascii="Arial" w:hAnsi="Arial" w:cs="Arial"/>
                <w:sz w:val="20"/>
                <w:szCs w:val="20"/>
                <w:vertAlign w:val="superscript"/>
                <w:lang w:val="en-US"/>
              </w:rPr>
              <w:t>###</w:t>
            </w:r>
            <w:r w:rsidRPr="00496461">
              <w:rPr>
                <w:rFonts w:ascii="Arial" w:hAnsi="Arial" w:cs="Arial"/>
                <w:sz w:val="20"/>
                <w:szCs w:val="20"/>
                <w:lang w:val="en-US"/>
              </w:rPr>
              <w:t>Use in any substance in the past 30 days (at the time of data collection) to help cope with stress or emotion during the pandemic (versus no use in the past 30 days). Models with all unpaid caregiver statuses included 10,017 respondents because persons who answered “prefer not to say” for sexual orientation or disability status and those who reported invalid zip codes were excluded.</w:t>
            </w:r>
          </w:p>
          <w:p w14:paraId="2E881FA3" w14:textId="77777777" w:rsidR="008E7DA4" w:rsidRPr="00496461" w:rsidRDefault="008E7DA4" w:rsidP="008E7DA4">
            <w:pPr>
              <w:jc w:val="both"/>
              <w:rPr>
                <w:rFonts w:ascii="Arial" w:hAnsi="Arial" w:cs="Arial"/>
                <w:sz w:val="20"/>
                <w:szCs w:val="20"/>
                <w:lang w:val="en-US"/>
              </w:rPr>
            </w:pPr>
            <w:r w:rsidRPr="0008613C">
              <w:rPr>
                <w:rFonts w:ascii="Arial" w:hAnsi="Arial" w:cs="Arial"/>
                <w:sz w:val="20"/>
                <w:szCs w:val="20"/>
                <w:vertAlign w:val="superscript"/>
                <w:lang w:val="en-US"/>
              </w:rPr>
              <w:t xml:space="preserve">#### </w:t>
            </w:r>
            <w:r w:rsidRPr="00496461">
              <w:rPr>
                <w:rFonts w:ascii="Arial" w:eastAsia="Times New Roman" w:hAnsi="Arial" w:cs="Arial"/>
                <w:sz w:val="20"/>
                <w:szCs w:val="20"/>
                <w:lang w:val="en-US"/>
              </w:rPr>
              <w:t>Willingness to seek help for personal or emotional problems as measured by the General Help-Seeking Questionnaire where (“yes” or “maybe” = 1 and “no” = 0.</w:t>
            </w:r>
          </w:p>
          <w:p w14:paraId="27F2B7C1" w14:textId="3DE0E666" w:rsidR="008E7DA4" w:rsidRDefault="008E7DA4" w:rsidP="008E7DA4">
            <w:pPr>
              <w:jc w:val="both"/>
              <w:rPr>
                <w:rFonts w:ascii="Arial" w:hAnsi="Arial" w:cs="Arial"/>
                <w:sz w:val="20"/>
                <w:szCs w:val="20"/>
                <w:lang w:val="en-US"/>
              </w:rPr>
            </w:pPr>
            <w:r w:rsidRPr="003714BE">
              <w:rPr>
                <w:rFonts w:ascii="Arial" w:hAnsi="Arial" w:cs="Arial"/>
                <w:sz w:val="20"/>
                <w:szCs w:val="20"/>
                <w:vertAlign w:val="superscript"/>
                <w:lang w:val="en-US"/>
              </w:rPr>
              <w:t>a</w:t>
            </w:r>
            <w:r>
              <w:rPr>
                <w:rFonts w:ascii="Arial" w:hAnsi="Arial" w:cs="Arial"/>
                <w:sz w:val="20"/>
                <w:szCs w:val="20"/>
                <w:lang w:val="en-US"/>
              </w:rPr>
              <w:t xml:space="preserve"> </w:t>
            </w:r>
            <w:r w:rsidRPr="00921F95">
              <w:rPr>
                <w:rFonts w:ascii="Arial" w:hAnsi="Arial" w:cs="Arial"/>
                <w:sz w:val="20"/>
                <w:szCs w:val="20"/>
                <w:lang w:val="en-US"/>
              </w:rPr>
              <w:t xml:space="preserve">Weighted multivariable logistic regression models were used to estimate </w:t>
            </w:r>
            <w:proofErr w:type="spellStart"/>
            <w:r w:rsidRPr="00921F95">
              <w:rPr>
                <w:rFonts w:ascii="Arial" w:hAnsi="Arial" w:cs="Arial"/>
                <w:sz w:val="20"/>
                <w:szCs w:val="20"/>
                <w:lang w:val="en-US"/>
              </w:rPr>
              <w:t>aORs</w:t>
            </w:r>
            <w:proofErr w:type="spellEnd"/>
            <w:r w:rsidRPr="00921F95">
              <w:rPr>
                <w:rFonts w:ascii="Arial" w:hAnsi="Arial" w:cs="Arial"/>
                <w:sz w:val="20"/>
                <w:szCs w:val="20"/>
                <w:lang w:val="en-US"/>
              </w:rPr>
              <w:t xml:space="preserve"> for each adverse mental health symptom, with survey wave, gender, age group, race/ethnicity, sexual orientation, disability status, education, region, urbanicity, and employment (work hours per week and remote work percentage)</w:t>
            </w:r>
            <w:r>
              <w:rPr>
                <w:rFonts w:ascii="Arial" w:hAnsi="Arial" w:cs="Arial"/>
                <w:sz w:val="20"/>
                <w:szCs w:val="20"/>
                <w:lang w:val="en-US"/>
              </w:rPr>
              <w:t>,</w:t>
            </w:r>
            <w:r w:rsidRPr="00F95560">
              <w:rPr>
                <w:rFonts w:ascii="Arial" w:eastAsia="Times New Roman" w:hAnsi="Arial" w:cs="Arial"/>
                <w:sz w:val="20"/>
                <w:szCs w:val="20"/>
                <w:lang w:val="en-US"/>
              </w:rPr>
              <w:t xml:space="preserve"> insomnia</w:t>
            </w:r>
            <w:r>
              <w:rPr>
                <w:rFonts w:ascii="Arial" w:eastAsia="Times New Roman" w:hAnsi="Arial" w:cs="Arial"/>
                <w:sz w:val="20"/>
                <w:szCs w:val="20"/>
                <w:lang w:val="en-US"/>
              </w:rPr>
              <w:t xml:space="preserve"> and</w:t>
            </w:r>
            <w:r w:rsidRPr="00F95560">
              <w:rPr>
                <w:rFonts w:ascii="Arial" w:eastAsia="Times New Roman" w:hAnsi="Arial" w:cs="Arial"/>
                <w:sz w:val="20"/>
                <w:szCs w:val="20"/>
                <w:lang w:val="en-US"/>
              </w:rPr>
              <w:t xml:space="preserve"> depression</w:t>
            </w:r>
            <w:r>
              <w:rPr>
                <w:rFonts w:ascii="Arial" w:eastAsia="Times New Roman" w:hAnsi="Arial" w:cs="Arial"/>
                <w:sz w:val="20"/>
                <w:szCs w:val="20"/>
                <w:lang w:val="en-US"/>
              </w:rPr>
              <w:t xml:space="preserve"> or</w:t>
            </w:r>
            <w:r w:rsidRPr="00F95560">
              <w:rPr>
                <w:rFonts w:ascii="Arial" w:eastAsia="Times New Roman" w:hAnsi="Arial" w:cs="Arial"/>
                <w:sz w:val="20"/>
                <w:szCs w:val="20"/>
                <w:lang w:val="en-US"/>
              </w:rPr>
              <w:t xml:space="preserve"> anxiety symptoms </w:t>
            </w:r>
            <w:r w:rsidRPr="00921F95">
              <w:rPr>
                <w:rFonts w:ascii="Arial" w:hAnsi="Arial" w:cs="Arial"/>
                <w:sz w:val="20"/>
                <w:szCs w:val="20"/>
                <w:lang w:val="en-US"/>
              </w:rPr>
              <w:t xml:space="preserve">as covariates. </w:t>
            </w:r>
          </w:p>
          <w:p w14:paraId="54F2AE92" w14:textId="7A0AF64C" w:rsidR="00B40AEA" w:rsidRPr="00B40AEA" w:rsidRDefault="00B40AEA" w:rsidP="008E7DA4">
            <w:pPr>
              <w:jc w:val="both"/>
              <w:rPr>
                <w:rFonts w:ascii="Arial" w:hAnsi="Arial" w:cs="Arial"/>
                <w:sz w:val="20"/>
                <w:szCs w:val="20"/>
                <w:lang w:val="en-US"/>
              </w:rPr>
            </w:pPr>
            <w:r w:rsidRPr="00E24565">
              <w:rPr>
                <w:rFonts w:ascii="Arial" w:hAnsi="Arial" w:cs="Arial"/>
                <w:sz w:val="20"/>
                <w:szCs w:val="20"/>
                <w:vertAlign w:val="superscript"/>
                <w:lang w:val="en-US"/>
              </w:rPr>
              <w:t>b</w:t>
            </w:r>
            <w:r>
              <w:rPr>
                <w:rFonts w:ascii="Arial" w:hAnsi="Arial" w:cs="Arial"/>
                <w:sz w:val="20"/>
                <w:szCs w:val="20"/>
                <w:vertAlign w:val="superscript"/>
                <w:lang w:val="en-US"/>
              </w:rPr>
              <w:t xml:space="preserve"> </w:t>
            </w:r>
            <w:r>
              <w:rPr>
                <w:rFonts w:ascii="Arial" w:hAnsi="Arial" w:cs="Arial"/>
                <w:sz w:val="20"/>
                <w:szCs w:val="20"/>
                <w:lang w:val="en-US"/>
              </w:rPr>
              <w:t xml:space="preserve">Respondents </w:t>
            </w:r>
            <w:r w:rsidR="005D5F96">
              <w:rPr>
                <w:rFonts w:ascii="Arial" w:hAnsi="Arial" w:cs="Arial"/>
                <w:sz w:val="20"/>
                <w:szCs w:val="20"/>
                <w:lang w:val="en-US"/>
              </w:rPr>
              <w:t xml:space="preserve">could select multiple options to indicate reasons for caregiving. </w:t>
            </w:r>
          </w:p>
          <w:p w14:paraId="0717EC8F" w14:textId="380395E1" w:rsidR="00B40AEA" w:rsidRPr="00E24565" w:rsidRDefault="008E7DA4" w:rsidP="00E24565">
            <w:pPr>
              <w:contextualSpacing/>
              <w:rPr>
                <w:rFonts w:ascii="Arial" w:hAnsi="Arial" w:cs="Arial"/>
                <w:sz w:val="20"/>
                <w:szCs w:val="20"/>
                <w:lang w:val="en-US"/>
              </w:rPr>
            </w:pPr>
            <w:r w:rsidRPr="00496461">
              <w:rPr>
                <w:rFonts w:ascii="Arial" w:hAnsi="Arial" w:cs="Arial"/>
                <w:sz w:val="20"/>
                <w:szCs w:val="20"/>
                <w:lang w:val="en-US"/>
              </w:rPr>
              <w:t>*p&lt;.05, ** p &lt;.01, *** p &lt;.001</w:t>
            </w:r>
          </w:p>
        </w:tc>
      </w:tr>
    </w:tbl>
    <w:p w14:paraId="3B4F9A81" w14:textId="77777777" w:rsidR="00D26BCC" w:rsidRDefault="00D26BCC" w:rsidP="003A535C"/>
    <w:sectPr w:rsidR="00D26BCC" w:rsidSect="00956F8B">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140C" w14:textId="77777777" w:rsidR="00EE13D3" w:rsidRDefault="00EE13D3">
      <w:r>
        <w:separator/>
      </w:r>
    </w:p>
  </w:endnote>
  <w:endnote w:type="continuationSeparator" w:id="0">
    <w:p w14:paraId="2E5EF274" w14:textId="77777777" w:rsidR="00EE13D3" w:rsidRDefault="00EE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D905" w14:textId="77777777" w:rsidR="007D53C8" w:rsidRDefault="007D5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4DCB" w14:textId="77777777" w:rsidR="007D53C8" w:rsidRDefault="007D5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12C3" w14:textId="77777777" w:rsidR="007D53C8" w:rsidRDefault="007D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D12E" w14:textId="77777777" w:rsidR="00EE13D3" w:rsidRDefault="00EE13D3">
      <w:r>
        <w:separator/>
      </w:r>
    </w:p>
  </w:footnote>
  <w:footnote w:type="continuationSeparator" w:id="0">
    <w:p w14:paraId="2244EDA1" w14:textId="77777777" w:rsidR="00EE13D3" w:rsidRDefault="00EE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DCC5" w14:textId="77777777" w:rsidR="007D53C8" w:rsidRDefault="007D5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8C79" w14:textId="77777777" w:rsidR="007D53C8" w:rsidRDefault="007D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DD8B" w14:textId="77777777" w:rsidR="007D53C8" w:rsidRDefault="007D5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2C"/>
    <w:rsid w:val="000852A7"/>
    <w:rsid w:val="00156690"/>
    <w:rsid w:val="001C541D"/>
    <w:rsid w:val="001F2B49"/>
    <w:rsid w:val="002C679D"/>
    <w:rsid w:val="002D6C1B"/>
    <w:rsid w:val="003147D5"/>
    <w:rsid w:val="003406E8"/>
    <w:rsid w:val="00375FCF"/>
    <w:rsid w:val="003A535C"/>
    <w:rsid w:val="003C4117"/>
    <w:rsid w:val="003F52F9"/>
    <w:rsid w:val="003F65F6"/>
    <w:rsid w:val="0045432E"/>
    <w:rsid w:val="004662FF"/>
    <w:rsid w:val="004A0854"/>
    <w:rsid w:val="004B593D"/>
    <w:rsid w:val="005D14EF"/>
    <w:rsid w:val="005D5F96"/>
    <w:rsid w:val="006459D5"/>
    <w:rsid w:val="007737AE"/>
    <w:rsid w:val="007D53C8"/>
    <w:rsid w:val="008D6BAF"/>
    <w:rsid w:val="008E7DA4"/>
    <w:rsid w:val="009024B4"/>
    <w:rsid w:val="009403A9"/>
    <w:rsid w:val="00956F8B"/>
    <w:rsid w:val="00A05D33"/>
    <w:rsid w:val="00A27CE3"/>
    <w:rsid w:val="00A86480"/>
    <w:rsid w:val="00A86FA7"/>
    <w:rsid w:val="00B057B0"/>
    <w:rsid w:val="00B1390D"/>
    <w:rsid w:val="00B33700"/>
    <w:rsid w:val="00B40AEA"/>
    <w:rsid w:val="00B850C0"/>
    <w:rsid w:val="00C16ADB"/>
    <w:rsid w:val="00C526AA"/>
    <w:rsid w:val="00C95A81"/>
    <w:rsid w:val="00D106BF"/>
    <w:rsid w:val="00D26BCC"/>
    <w:rsid w:val="00DD49B5"/>
    <w:rsid w:val="00E24565"/>
    <w:rsid w:val="00EE13D3"/>
    <w:rsid w:val="00F05D9F"/>
    <w:rsid w:val="00FB7A85"/>
    <w:rsid w:val="00FC542C"/>
    <w:rsid w:val="00FE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ECCF"/>
  <w15:chartTrackingRefBased/>
  <w15:docId w15:val="{E6CC762E-3A9D-4C91-BAEB-6434458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C"/>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42C"/>
    <w:pPr>
      <w:tabs>
        <w:tab w:val="center" w:pos="4680"/>
        <w:tab w:val="right" w:pos="9360"/>
      </w:tabs>
    </w:pPr>
  </w:style>
  <w:style w:type="character" w:customStyle="1" w:styleId="HeaderChar">
    <w:name w:val="Header Char"/>
    <w:basedOn w:val="DefaultParagraphFont"/>
    <w:link w:val="Header"/>
    <w:uiPriority w:val="99"/>
    <w:rsid w:val="00FC542C"/>
    <w:rPr>
      <w:sz w:val="24"/>
      <w:szCs w:val="24"/>
      <w:lang w:val="en-AU"/>
    </w:rPr>
  </w:style>
  <w:style w:type="paragraph" w:styleId="Footer">
    <w:name w:val="footer"/>
    <w:basedOn w:val="Normal"/>
    <w:link w:val="FooterChar"/>
    <w:uiPriority w:val="99"/>
    <w:unhideWhenUsed/>
    <w:rsid w:val="00FC542C"/>
    <w:pPr>
      <w:tabs>
        <w:tab w:val="center" w:pos="4680"/>
        <w:tab w:val="right" w:pos="9360"/>
      </w:tabs>
    </w:pPr>
  </w:style>
  <w:style w:type="character" w:customStyle="1" w:styleId="FooterChar">
    <w:name w:val="Footer Char"/>
    <w:basedOn w:val="DefaultParagraphFont"/>
    <w:link w:val="Footer"/>
    <w:uiPriority w:val="99"/>
    <w:rsid w:val="00FC542C"/>
    <w:rPr>
      <w:sz w:val="24"/>
      <w:szCs w:val="24"/>
      <w:lang w:val="en-AU"/>
    </w:rPr>
  </w:style>
  <w:style w:type="character" w:styleId="CommentReference">
    <w:name w:val="annotation reference"/>
    <w:basedOn w:val="DefaultParagraphFont"/>
    <w:uiPriority w:val="99"/>
    <w:semiHidden/>
    <w:unhideWhenUsed/>
    <w:rsid w:val="003A535C"/>
    <w:rPr>
      <w:sz w:val="16"/>
      <w:szCs w:val="16"/>
    </w:rPr>
  </w:style>
  <w:style w:type="paragraph" w:styleId="CommentText">
    <w:name w:val="annotation text"/>
    <w:basedOn w:val="Normal"/>
    <w:link w:val="CommentTextChar"/>
    <w:uiPriority w:val="99"/>
    <w:unhideWhenUsed/>
    <w:rsid w:val="001C541D"/>
    <w:rPr>
      <w:sz w:val="20"/>
      <w:szCs w:val="20"/>
    </w:rPr>
  </w:style>
  <w:style w:type="character" w:customStyle="1" w:styleId="CommentTextChar">
    <w:name w:val="Comment Text Char"/>
    <w:basedOn w:val="DefaultParagraphFont"/>
    <w:link w:val="CommentText"/>
    <w:uiPriority w:val="99"/>
    <w:rsid w:val="001C541D"/>
    <w:rPr>
      <w:sz w:val="20"/>
      <w:szCs w:val="20"/>
      <w:lang w:val="en-AU"/>
    </w:rPr>
  </w:style>
  <w:style w:type="paragraph" w:styleId="CommentSubject">
    <w:name w:val="annotation subject"/>
    <w:basedOn w:val="CommentText"/>
    <w:next w:val="CommentText"/>
    <w:link w:val="CommentSubjectChar"/>
    <w:uiPriority w:val="99"/>
    <w:semiHidden/>
    <w:unhideWhenUsed/>
    <w:rsid w:val="001C541D"/>
    <w:rPr>
      <w:b/>
      <w:bCs/>
    </w:rPr>
  </w:style>
  <w:style w:type="character" w:customStyle="1" w:styleId="CommentSubjectChar">
    <w:name w:val="Comment Subject Char"/>
    <w:basedOn w:val="CommentTextChar"/>
    <w:link w:val="CommentSubject"/>
    <w:uiPriority w:val="99"/>
    <w:semiHidden/>
    <w:rsid w:val="001C541D"/>
    <w:rPr>
      <w:b/>
      <w:bCs/>
      <w:sz w:val="20"/>
      <w:szCs w:val="20"/>
      <w:lang w:val="en-AU"/>
    </w:rPr>
  </w:style>
  <w:style w:type="paragraph" w:styleId="Revision">
    <w:name w:val="Revision"/>
    <w:hidden/>
    <w:uiPriority w:val="99"/>
    <w:semiHidden/>
    <w:rsid w:val="008D6BAF"/>
    <w:pPr>
      <w:spacing w:after="0" w:line="240" w:lineRule="auto"/>
    </w:pPr>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DePadilla, Lace (CDC/NCIPC/DOP)</dc:creator>
  <cp:keywords/>
  <dc:description/>
  <cp:lastModifiedBy>DePadilla, Lace (CDC/NCIPC/DOP)</cp:lastModifiedBy>
  <cp:revision>4</cp:revision>
  <dcterms:created xsi:type="dcterms:W3CDTF">2024-06-21T20:46:00Z</dcterms:created>
  <dcterms:modified xsi:type="dcterms:W3CDTF">2024-06-21T20:47:00Z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2023-11-15T16:01:56Z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2ad0bfbe-76a7-4534-8f5e-b7e2152bf919</vt:lpwstr>
  </property>
  <property fmtid="{D5CDD505-2E9C-101B-9397-08002B2CF9AE}" pid="8" name="MSIP_Label_7b94a7b8-f06c-4dfe-bdcc-9b548fd58c31_ContentBits">
    <vt:lpwstr>0</vt:lpwstr>
  </property>
</Properties>
</file>