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8F34B" w14:textId="77777777" w:rsidR="00CB0460" w:rsidRPr="004F2E66" w:rsidRDefault="00CB0460" w:rsidP="00CB0460">
      <w:pPr>
        <w:spacing w:after="0" w:line="240" w:lineRule="auto"/>
        <w:contextualSpacing/>
        <w:outlineLvl w:val="0"/>
        <w:rPr>
          <w:rFonts w:ascii="Times New Roman" w:eastAsia="Times New Roman" w:hAnsi="Times New Roman" w:cs="Times New Roman"/>
          <w:b/>
          <w:bCs/>
          <w:sz w:val="24"/>
          <w:szCs w:val="24"/>
        </w:rPr>
      </w:pPr>
      <w:r w:rsidRPr="004F2E66">
        <w:rPr>
          <w:rFonts w:ascii="Times New Roman" w:eastAsia="Times New Roman" w:hAnsi="Times New Roman" w:cs="Times New Roman"/>
          <w:b/>
          <w:bCs/>
          <w:sz w:val="24"/>
          <w:szCs w:val="24"/>
        </w:rPr>
        <w:t>Supplemental Digital Content 2</w:t>
      </w:r>
    </w:p>
    <w:p w14:paraId="26BA55B2" w14:textId="77777777" w:rsidR="00CB0460" w:rsidRPr="004F2E66" w:rsidRDefault="00CB0460" w:rsidP="00CB0460">
      <w:pPr>
        <w:spacing w:after="0" w:line="240" w:lineRule="auto"/>
        <w:contextualSpacing/>
        <w:rPr>
          <w:rFonts w:ascii="Times New Roman" w:eastAsia="Times New Roman" w:hAnsi="Times New Roman" w:cs="Times New Roman"/>
          <w:sz w:val="24"/>
          <w:szCs w:val="24"/>
        </w:rPr>
      </w:pPr>
    </w:p>
    <w:p w14:paraId="55765226" w14:textId="77777777" w:rsidR="00CB0460" w:rsidRPr="004F2E66" w:rsidRDefault="00CB0460" w:rsidP="00CB0460">
      <w:pPr>
        <w:spacing w:after="0" w:line="240" w:lineRule="auto"/>
        <w:contextualSpacing/>
        <w:rPr>
          <w:rFonts w:ascii="Times New Roman" w:eastAsia="Times New Roman" w:hAnsi="Times New Roman" w:cs="Times New Roman"/>
          <w:b/>
          <w:bCs/>
          <w:sz w:val="24"/>
          <w:szCs w:val="24"/>
          <w:u w:val="single"/>
        </w:rPr>
      </w:pPr>
      <w:r w:rsidRPr="004F2E66">
        <w:rPr>
          <w:rFonts w:ascii="Times New Roman" w:eastAsia="Times New Roman" w:hAnsi="Times New Roman" w:cs="Times New Roman"/>
          <w:b/>
          <w:bCs/>
          <w:sz w:val="24"/>
          <w:szCs w:val="24"/>
          <w:u w:val="single"/>
        </w:rPr>
        <w:t>Methods</w:t>
      </w:r>
    </w:p>
    <w:p w14:paraId="373A5665" w14:textId="77777777" w:rsidR="00CB0460" w:rsidRPr="004F2E66" w:rsidRDefault="00CB0460" w:rsidP="00CB0460">
      <w:pPr>
        <w:spacing w:after="0" w:line="240" w:lineRule="auto"/>
        <w:contextualSpacing/>
        <w:rPr>
          <w:rFonts w:ascii="Times New Roman" w:eastAsia="Times New Roman" w:hAnsi="Times New Roman" w:cs="Times New Roman"/>
          <w:i/>
          <w:iCs/>
          <w:sz w:val="24"/>
          <w:szCs w:val="24"/>
        </w:rPr>
      </w:pPr>
      <w:r w:rsidRPr="004F2E66">
        <w:rPr>
          <w:rFonts w:ascii="Times New Roman" w:eastAsia="Times New Roman" w:hAnsi="Times New Roman" w:cs="Times New Roman"/>
          <w:i/>
          <w:iCs/>
          <w:sz w:val="24"/>
          <w:szCs w:val="24"/>
        </w:rPr>
        <w:t>Study Design</w:t>
      </w:r>
    </w:p>
    <w:p w14:paraId="54112B52" w14:textId="77777777" w:rsidR="00CB0460" w:rsidRPr="004F2E66" w:rsidRDefault="00CB0460" w:rsidP="00CB0460">
      <w:pPr>
        <w:spacing w:after="0" w:line="240" w:lineRule="auto"/>
        <w:contextualSpacing/>
        <w:rPr>
          <w:rFonts w:ascii="Times New Roman" w:eastAsia="Times New Roman" w:hAnsi="Times New Roman" w:cs="Times New Roman"/>
          <w:sz w:val="24"/>
          <w:szCs w:val="24"/>
        </w:rPr>
      </w:pPr>
      <w:r w:rsidRPr="004F2E66">
        <w:rPr>
          <w:rFonts w:ascii="Times New Roman" w:eastAsia="Times New Roman" w:hAnsi="Times New Roman" w:cs="Times New Roman"/>
          <w:sz w:val="24"/>
          <w:szCs w:val="24"/>
        </w:rPr>
        <w:t>The start date was randomly selected for each enrollee to allow for seasonal variability in healthcare utilization. The coverage limitation was applied to ensure availability of complete information on baseline characteristics and surgery receipt. We applied the geographic limitation</w:t>
      </w:r>
      <w:r w:rsidRPr="004F2E66">
        <w:rPr>
          <w:rFonts w:ascii="Times New Roman" w:hAnsi="Times New Roman" w:cs="Times New Roman"/>
          <w:sz w:val="24"/>
          <w:szCs w:val="24"/>
        </w:rPr>
        <w:t xml:space="preserve"> to align with location coverage of the MH-SVI.</w:t>
      </w:r>
    </w:p>
    <w:p w14:paraId="31B7BF55" w14:textId="77777777" w:rsidR="00CB0460" w:rsidRPr="004F2E66" w:rsidRDefault="00CB0460" w:rsidP="00CB0460">
      <w:pPr>
        <w:spacing w:after="0" w:line="240" w:lineRule="auto"/>
        <w:contextualSpacing/>
        <w:rPr>
          <w:rFonts w:ascii="Times New Roman" w:eastAsia="Times New Roman" w:hAnsi="Times New Roman" w:cs="Times New Roman"/>
          <w:sz w:val="24"/>
          <w:szCs w:val="24"/>
        </w:rPr>
      </w:pPr>
    </w:p>
    <w:p w14:paraId="7133F1D9" w14:textId="77777777" w:rsidR="00CB0460" w:rsidRPr="004F2E66" w:rsidRDefault="00CB0460" w:rsidP="00CB0460">
      <w:pPr>
        <w:spacing w:after="0" w:line="240" w:lineRule="auto"/>
        <w:contextualSpacing/>
        <w:rPr>
          <w:rFonts w:ascii="Times New Roman" w:eastAsia="Times New Roman" w:hAnsi="Times New Roman" w:cs="Times New Roman"/>
          <w:i/>
          <w:iCs/>
          <w:sz w:val="24"/>
          <w:szCs w:val="24"/>
        </w:rPr>
      </w:pPr>
      <w:r w:rsidRPr="004F2E66">
        <w:rPr>
          <w:rFonts w:ascii="Times New Roman" w:eastAsia="Times New Roman" w:hAnsi="Times New Roman" w:cs="Times New Roman"/>
          <w:i/>
          <w:iCs/>
          <w:sz w:val="24"/>
          <w:szCs w:val="24"/>
        </w:rPr>
        <w:t>Data elements and sources</w:t>
      </w:r>
    </w:p>
    <w:p w14:paraId="70D20718" w14:textId="77777777" w:rsidR="00CB0460" w:rsidRPr="004F2E66" w:rsidRDefault="00CB0460" w:rsidP="00CB0460">
      <w:pPr>
        <w:spacing w:after="0" w:line="240" w:lineRule="auto"/>
        <w:contextualSpacing/>
        <w:rPr>
          <w:rFonts w:ascii="Times New Roman" w:eastAsia="Times New Roman" w:hAnsi="Times New Roman" w:cs="Times New Roman"/>
          <w:sz w:val="24"/>
          <w:szCs w:val="24"/>
        </w:rPr>
      </w:pPr>
      <w:r w:rsidRPr="004F2E66">
        <w:rPr>
          <w:rFonts w:ascii="Times New Roman" w:eastAsia="Times New Roman" w:hAnsi="Times New Roman" w:cs="Times New Roman"/>
          <w:sz w:val="24"/>
          <w:szCs w:val="24"/>
        </w:rPr>
        <w:t xml:space="preserve">Three sets of values from the month closest to the randomly selected study start date for each enrollee were used to identify county Federal Information Processing Standard (FIPS). The first set of values, Social Security Administration (SSA) state and county codes, were mapped to FIPS using a 2018 SSA to FIPS crosswalk available through the National Bureau of Economic Research (NBER; </w:t>
      </w:r>
      <w:hyperlink r:id="rId5" w:history="1">
        <w:r w:rsidRPr="004F2E66">
          <w:rPr>
            <w:rStyle w:val="Hyperlink"/>
            <w:rFonts w:ascii="Times New Roman" w:eastAsia="Times New Roman" w:hAnsi="Times New Roman" w:cs="Times New Roman"/>
            <w:sz w:val="24"/>
            <w:szCs w:val="24"/>
          </w:rPr>
          <w:t>https://www.nber.org/research/data/ssa-federal-information-processing-series-fips-state-and-county-crosswalk</w:t>
        </w:r>
      </w:hyperlink>
      <w:r w:rsidRPr="004F2E66">
        <w:rPr>
          <w:rFonts w:ascii="Times New Roman" w:eastAsia="Times New Roman" w:hAnsi="Times New Roman" w:cs="Times New Roman"/>
          <w:sz w:val="24"/>
          <w:szCs w:val="24"/>
        </w:rPr>
        <w:t xml:space="preserve">). If SSA codes were unavailable, a single variable containing the concatenated county and state FIPS value was used. If both SSA and FIPS codes were unavailable from the Medicare Enrollee Annual Summary File (MBSF), the third option was to use zip code mapped to corresponding FIPS county codes using a U.S. Department of Housing and Urban Development (HUD) zip-county crosswalk (Link: </w:t>
      </w:r>
      <w:hyperlink r:id="rId6" w:history="1">
        <w:r w:rsidRPr="004F2E66">
          <w:rPr>
            <w:rStyle w:val="Hyperlink"/>
            <w:rFonts w:ascii="Times New Roman" w:hAnsi="Times New Roman" w:cs="Times New Roman"/>
            <w:sz w:val="24"/>
            <w:szCs w:val="24"/>
          </w:rPr>
          <w:t>https://www.huduser.gov/portal/datasets/usps_crosswalk.html</w:t>
        </w:r>
      </w:hyperlink>
      <w:r w:rsidRPr="004F2E66">
        <w:rPr>
          <w:rFonts w:ascii="Times New Roman" w:eastAsia="Times New Roman" w:hAnsi="Times New Roman" w:cs="Times New Roman"/>
          <w:sz w:val="24"/>
          <w:szCs w:val="24"/>
        </w:rPr>
        <w:t>). If a zip code mapped to more than one county, then the county with the higher proportion of the population was selected. The linkages were based on SSA code for 10,461,284 (99.9%), FIPS code for 9,642, and zip code for 487 of the 10,471,413 enrollees included in the final cohort.</w:t>
      </w:r>
    </w:p>
    <w:p w14:paraId="446707E6" w14:textId="77777777" w:rsidR="00CB0460" w:rsidRPr="004F2E66" w:rsidRDefault="00CB0460" w:rsidP="00CB0460">
      <w:pPr>
        <w:spacing w:after="0" w:line="240" w:lineRule="auto"/>
        <w:contextualSpacing/>
        <w:rPr>
          <w:rFonts w:ascii="Times New Roman" w:eastAsia="Times New Roman" w:hAnsi="Times New Roman" w:cs="Times New Roman"/>
          <w:sz w:val="24"/>
          <w:szCs w:val="24"/>
        </w:rPr>
      </w:pPr>
    </w:p>
    <w:p w14:paraId="3FA6D6D9" w14:textId="77777777" w:rsidR="00CB0460" w:rsidRPr="004F2E66" w:rsidRDefault="00CB0460" w:rsidP="00CB0460">
      <w:pPr>
        <w:spacing w:after="0" w:line="240" w:lineRule="auto"/>
        <w:contextualSpacing/>
        <w:rPr>
          <w:rFonts w:ascii="Times New Roman" w:hAnsi="Times New Roman" w:cs="Times New Roman"/>
          <w:sz w:val="24"/>
          <w:szCs w:val="24"/>
        </w:rPr>
      </w:pPr>
      <w:r w:rsidRPr="004F2E66">
        <w:rPr>
          <w:rFonts w:ascii="Times New Roman" w:eastAsia="Times New Roman" w:hAnsi="Times New Roman" w:cs="Times New Roman"/>
          <w:sz w:val="24"/>
          <w:szCs w:val="24"/>
        </w:rPr>
        <w:t xml:space="preserve">The initial date of arthritis diagnosis was based on a CMS-provided chronic conditions variable </w:t>
      </w:r>
      <w:r w:rsidRPr="004F2E66">
        <w:rPr>
          <w:rFonts w:ascii="Times New Roman" w:hAnsi="Times New Roman" w:cs="Times New Roman"/>
          <w:sz w:val="24"/>
          <w:szCs w:val="24"/>
        </w:rPr>
        <w:t>Rheumatoid Arthritis/Osteoarthritis (arthritis)</w:t>
      </w:r>
      <w:r w:rsidRPr="004F2E66">
        <w:rPr>
          <w:rFonts w:ascii="Times New Roman" w:eastAsia="Times New Roman" w:hAnsi="Times New Roman" w:cs="Times New Roman"/>
          <w:sz w:val="24"/>
          <w:szCs w:val="24"/>
        </w:rPr>
        <w:fldChar w:fldCharType="begin"/>
      </w:r>
      <w:r w:rsidRPr="004F2E66">
        <w:rPr>
          <w:rFonts w:ascii="Times New Roman" w:eastAsia="Times New Roman" w:hAnsi="Times New Roman" w:cs="Times New Roman"/>
          <w:sz w:val="24"/>
          <w:szCs w:val="24"/>
        </w:rPr>
        <w:instrText xml:space="preserve"> ADDIN EN.CITE &lt;EndNote&gt;&lt;Cite&gt;&lt;RecNum&gt;6115&lt;/RecNum&gt;&lt;DisplayText&gt;&lt;style face="superscript"&gt;20&lt;/style&gt;&lt;/DisplayText&gt;&lt;record&gt;&lt;rec-number&gt;6115&lt;/rec-number&gt;&lt;foreign-keys&gt;&lt;key app="EN" db-id="xtd0twrwq2zrppev2z0pxx05srdp99rz2sfa" timestamp="1655133501" guid="eb0f0cb5-6d65-4d36-9b50-303e4f3f03c3"&gt;6115&lt;/key&gt;&lt;/foreign-keys&gt;&lt;ref-type name="Web Page"&gt;12&lt;/ref-type&gt;&lt;contributors&gt;&lt;/contributors&gt;&lt;titles&gt;&lt;title&gt;Chronic Conditions Warehouse. Chronic Conditions Algorithm for Rheumatoid Arthritis/Osteoarthritis&lt;/title&gt;&lt;/titles&gt;&lt;number&gt;June 13, 2022&lt;/number&gt;&lt;dates&gt;&lt;pub-dates&gt;&lt;date&gt;2/2022&lt;/date&gt;&lt;/pub-dates&gt;&lt;/dates&gt;&lt;urls&gt;&lt;related-urls&gt;&lt;url&gt;https://www2.ccwdata.org/documents/10280/86658989/chr-cond-algo-arthritis.pdf&lt;/url&gt;&lt;/related-urls&gt;&lt;/urls&gt;&lt;/record&gt;&lt;/Cite&gt;&lt;/EndNote&gt;</w:instrText>
      </w:r>
      <w:r w:rsidRPr="004F2E66">
        <w:rPr>
          <w:rFonts w:ascii="Times New Roman" w:eastAsia="Times New Roman" w:hAnsi="Times New Roman" w:cs="Times New Roman"/>
          <w:sz w:val="24"/>
          <w:szCs w:val="24"/>
        </w:rPr>
        <w:fldChar w:fldCharType="separate"/>
      </w:r>
      <w:r w:rsidRPr="004F2E66">
        <w:rPr>
          <w:rFonts w:ascii="Times New Roman" w:eastAsia="Times New Roman" w:hAnsi="Times New Roman" w:cs="Times New Roman"/>
          <w:noProof/>
          <w:sz w:val="24"/>
          <w:szCs w:val="24"/>
          <w:vertAlign w:val="superscript"/>
        </w:rPr>
        <w:t>20</w:t>
      </w:r>
      <w:r w:rsidRPr="004F2E66">
        <w:rPr>
          <w:rFonts w:ascii="Times New Roman" w:eastAsia="Times New Roman" w:hAnsi="Times New Roman" w:cs="Times New Roman"/>
          <w:sz w:val="24"/>
          <w:szCs w:val="24"/>
        </w:rPr>
        <w:fldChar w:fldCharType="end"/>
      </w:r>
      <w:r w:rsidRPr="004F2E66">
        <w:rPr>
          <w:rFonts w:ascii="Times New Roman" w:eastAsia="Times New Roman" w:hAnsi="Times New Roman" w:cs="Times New Roman"/>
          <w:sz w:val="24"/>
          <w:szCs w:val="24"/>
        </w:rPr>
        <w:t>. This CMS variable sets the initial date of arthritis diagnosis as when the enrollee first met one of the following criteria</w:t>
      </w:r>
      <w:r w:rsidRPr="004F2E66">
        <w:rPr>
          <w:rFonts w:ascii="Times New Roman" w:hAnsi="Times New Roman" w:cs="Times New Roman"/>
          <w:sz w:val="24"/>
          <w:szCs w:val="24"/>
        </w:rPr>
        <w:t>: at least one inpatient, skilled nursing facility, or home health agency Medicare claim OR two hospital outpatient or carrier (professional services, e.g., physician visit) Medicare claims with diagnosis codes indicating rheumatoid arthritis or osteoarthritis.</w:t>
      </w:r>
    </w:p>
    <w:p w14:paraId="7E8D29EE" w14:textId="77777777" w:rsidR="00CB0460" w:rsidRPr="004F2E66" w:rsidRDefault="00CB0460" w:rsidP="00CB0460">
      <w:pPr>
        <w:spacing w:after="0" w:line="240" w:lineRule="auto"/>
        <w:contextualSpacing/>
        <w:rPr>
          <w:rFonts w:ascii="Times New Roman" w:hAnsi="Times New Roman" w:cs="Times New Roman"/>
          <w:sz w:val="24"/>
          <w:szCs w:val="24"/>
        </w:rPr>
      </w:pPr>
    </w:p>
    <w:p w14:paraId="088E8D45" w14:textId="77777777" w:rsidR="00CB0460" w:rsidRPr="004F2E66" w:rsidRDefault="00CB0460" w:rsidP="00CB0460">
      <w:pPr>
        <w:spacing w:after="0" w:line="240" w:lineRule="auto"/>
        <w:contextualSpacing/>
        <w:rPr>
          <w:rFonts w:ascii="Times New Roman" w:eastAsia="Times New Roman" w:hAnsi="Times New Roman" w:cs="Times New Roman"/>
          <w:sz w:val="24"/>
          <w:szCs w:val="24"/>
        </w:rPr>
      </w:pPr>
      <w:r w:rsidRPr="004F2E66">
        <w:rPr>
          <w:rFonts w:ascii="Times New Roman" w:hAnsi="Times New Roman" w:cs="Times New Roman"/>
          <w:sz w:val="24"/>
          <w:szCs w:val="24"/>
        </w:rPr>
        <w:t>P</w:t>
      </w:r>
      <w:r w:rsidRPr="004F2E66">
        <w:rPr>
          <w:rFonts w:ascii="Times New Roman" w:eastAsia="Times New Roman" w:hAnsi="Times New Roman" w:cs="Times New Roman"/>
          <w:sz w:val="24"/>
          <w:szCs w:val="24"/>
        </w:rPr>
        <w:t>rior joint replacement surgeries were identified from inpatient claims using criteria adapted from the Centers for Medicare &amp; Medicaid Services (</w:t>
      </w:r>
      <w:r w:rsidRPr="004F2E66">
        <w:rPr>
          <w:rFonts w:ascii="Times New Roman" w:hAnsi="Times New Roman" w:cs="Times New Roman"/>
          <w:sz w:val="24"/>
          <w:szCs w:val="24"/>
        </w:rPr>
        <w:t>CMS) Inpatient Quality Reporting.</w:t>
      </w:r>
      <w:r w:rsidRPr="004F2E66">
        <w:rPr>
          <w:rFonts w:ascii="Times New Roman" w:eastAsia="Times New Roman" w:hAnsi="Times New Roman" w:cs="Times New Roman"/>
          <w:sz w:val="24"/>
          <w:szCs w:val="24"/>
        </w:rPr>
        <w:t xml:space="preserve"> Enrollee prior fracture were identified both in claims through </w:t>
      </w:r>
      <w:r w:rsidRPr="004F2E66">
        <w:rPr>
          <w:rFonts w:ascii="Times New Roman" w:hAnsi="Times New Roman" w:cs="Times New Roman"/>
          <w:sz w:val="24"/>
          <w:szCs w:val="24"/>
        </w:rPr>
        <w:t>Inpatient Quality Reporting</w:t>
      </w:r>
      <w:r w:rsidRPr="004F2E66">
        <w:rPr>
          <w:rFonts w:ascii="Times New Roman" w:eastAsia="Times New Roman" w:hAnsi="Times New Roman" w:cs="Times New Roman"/>
          <w:sz w:val="24"/>
          <w:szCs w:val="24"/>
        </w:rPr>
        <w:t xml:space="preserve"> criteria and the respective CMS chronic conditions hip fracture variable</w:t>
      </w:r>
      <w:r w:rsidRPr="004F2E66">
        <w:rPr>
          <w:rFonts w:ascii="Times New Roman" w:eastAsia="Times New Roman" w:hAnsi="Times New Roman" w:cs="Times New Roman"/>
          <w:sz w:val="24"/>
          <w:szCs w:val="24"/>
        </w:rPr>
        <w:fldChar w:fldCharType="begin"/>
      </w:r>
      <w:r w:rsidRPr="004F2E66">
        <w:rPr>
          <w:rFonts w:ascii="Times New Roman" w:eastAsia="Times New Roman" w:hAnsi="Times New Roman" w:cs="Times New Roman"/>
          <w:sz w:val="24"/>
          <w:szCs w:val="24"/>
        </w:rPr>
        <w:instrText xml:space="preserve"> ADDIN EN.CITE &lt;EndNote&gt;&lt;Cite&gt;&lt;RecNum&gt;6115&lt;/RecNum&gt;&lt;DisplayText&gt;&lt;style face="superscript"&gt;20&lt;/style&gt;&lt;/DisplayText&gt;&lt;record&gt;&lt;rec-number&gt;6115&lt;/rec-number&gt;&lt;foreign-keys&gt;&lt;key app="EN" db-id="xtd0twrwq2zrppev2z0pxx05srdp99rz2sfa" timestamp="1655133501" guid="eb0f0cb5-6d65-4d36-9b50-303e4f3f03c3"&gt;6115&lt;/key&gt;&lt;/foreign-keys&gt;&lt;ref-type name="Web Page"&gt;12&lt;/ref-type&gt;&lt;contributors&gt;&lt;/contributors&gt;&lt;titles&gt;&lt;title&gt;Chronic Conditions Warehouse. Chronic Conditions Algorithm for Rheumatoid Arthritis/Osteoarthritis&lt;/title&gt;&lt;/titles&gt;&lt;number&gt;June 13, 2022&lt;/number&gt;&lt;dates&gt;&lt;pub-dates&gt;&lt;date&gt;2/2022&lt;/date&gt;&lt;/pub-dates&gt;&lt;/dates&gt;&lt;urls&gt;&lt;related-urls&gt;&lt;url&gt;https://www2.ccwdata.org/documents/10280/86658989/chr-cond-algo-arthritis.pdf&lt;/url&gt;&lt;/related-urls&gt;&lt;/urls&gt;&lt;/record&gt;&lt;/Cite&gt;&lt;/EndNote&gt;</w:instrText>
      </w:r>
      <w:r w:rsidRPr="004F2E66">
        <w:rPr>
          <w:rFonts w:ascii="Times New Roman" w:eastAsia="Times New Roman" w:hAnsi="Times New Roman" w:cs="Times New Roman"/>
          <w:sz w:val="24"/>
          <w:szCs w:val="24"/>
        </w:rPr>
        <w:fldChar w:fldCharType="separate"/>
      </w:r>
      <w:r w:rsidRPr="004F2E66">
        <w:rPr>
          <w:rFonts w:ascii="Times New Roman" w:eastAsia="Times New Roman" w:hAnsi="Times New Roman" w:cs="Times New Roman"/>
          <w:noProof/>
          <w:sz w:val="24"/>
          <w:szCs w:val="24"/>
          <w:vertAlign w:val="superscript"/>
        </w:rPr>
        <w:t>20</w:t>
      </w:r>
      <w:r w:rsidRPr="004F2E66">
        <w:rPr>
          <w:rFonts w:ascii="Times New Roman" w:eastAsia="Times New Roman" w:hAnsi="Times New Roman" w:cs="Times New Roman"/>
          <w:sz w:val="24"/>
          <w:szCs w:val="24"/>
        </w:rPr>
        <w:fldChar w:fldCharType="end"/>
      </w:r>
      <w:r w:rsidRPr="004F2E66">
        <w:rPr>
          <w:rFonts w:ascii="Times New Roman" w:eastAsia="Times New Roman" w:hAnsi="Times New Roman" w:cs="Times New Roman"/>
          <w:sz w:val="24"/>
          <w:szCs w:val="24"/>
        </w:rPr>
        <w:t>.</w:t>
      </w:r>
    </w:p>
    <w:p w14:paraId="5FCE42A4" w14:textId="77777777" w:rsidR="00CB0460" w:rsidRPr="004F2E66" w:rsidRDefault="00CB0460" w:rsidP="00CB0460">
      <w:pPr>
        <w:spacing w:after="0" w:line="240" w:lineRule="auto"/>
        <w:contextualSpacing/>
        <w:rPr>
          <w:rFonts w:ascii="Times New Roman" w:eastAsia="Times New Roman" w:hAnsi="Times New Roman" w:cs="Times New Roman"/>
          <w:sz w:val="24"/>
          <w:szCs w:val="24"/>
        </w:rPr>
      </w:pPr>
    </w:p>
    <w:p w14:paraId="06DF7EB9" w14:textId="77777777" w:rsidR="00CB0460" w:rsidRPr="004F2E66" w:rsidRDefault="00CB0460" w:rsidP="00CB0460">
      <w:pPr>
        <w:spacing w:after="0" w:line="240" w:lineRule="auto"/>
        <w:contextualSpacing/>
        <w:rPr>
          <w:rFonts w:ascii="Times New Roman" w:eastAsia="Times New Roman" w:hAnsi="Times New Roman" w:cs="Times New Roman"/>
          <w:sz w:val="24"/>
          <w:szCs w:val="24"/>
        </w:rPr>
      </w:pPr>
      <w:r w:rsidRPr="004F2E66">
        <w:rPr>
          <w:rFonts w:ascii="Times New Roman" w:eastAsia="Times New Roman" w:hAnsi="Times New Roman" w:cs="Times New Roman"/>
          <w:sz w:val="24"/>
          <w:szCs w:val="24"/>
        </w:rPr>
        <w:t xml:space="preserve">We used the following 27 chronic conditions (shown in Table) from the Chronic Conditions Data Warehouse (CCW) to construct a four-level multiple chronic condition category variable for each enrollee. The four </w:t>
      </w:r>
      <w:r w:rsidRPr="004F2E66">
        <w:rPr>
          <w:rFonts w:ascii="Times New Roman" w:hAnsi="Times New Roman" w:cs="Times New Roman"/>
          <w:sz w:val="24"/>
          <w:szCs w:val="24"/>
        </w:rPr>
        <w:t>multiple chronic conditions</w:t>
      </w:r>
      <w:r w:rsidRPr="004F2E66">
        <w:rPr>
          <w:rFonts w:ascii="Times New Roman" w:eastAsia="Times New Roman" w:hAnsi="Times New Roman" w:cs="Times New Roman"/>
          <w:sz w:val="24"/>
          <w:szCs w:val="24"/>
        </w:rPr>
        <w:t xml:space="preserve"> (MCC) levels corresponded to 0-1, 2-3, 4-5, and 6+ chronic conditions informed by prior work</w:t>
      </w:r>
      <w:r w:rsidRPr="004F2E66">
        <w:rPr>
          <w:rFonts w:ascii="Times New Roman" w:eastAsia="Times New Roman" w:hAnsi="Times New Roman" w:cs="Times New Roman"/>
          <w:sz w:val="24"/>
          <w:szCs w:val="24"/>
        </w:rPr>
        <w:fldChar w:fldCharType="begin">
          <w:fldData xml:space="preserve">PEVuZE5vdGU+PENpdGU+PEF1dGhvcj5Mb2NobmVyPC9BdXRob3I+PFllYXI+MjAxMzwvWWVhcj48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</w:fldData>
        </w:fldChar>
      </w:r>
      <w:r w:rsidRPr="004F2E66">
        <w:rPr>
          <w:rFonts w:ascii="Times New Roman" w:eastAsia="Times New Roman" w:hAnsi="Times New Roman" w:cs="Times New Roman"/>
          <w:sz w:val="24"/>
          <w:szCs w:val="24"/>
        </w:rPr>
        <w:instrText xml:space="preserve"> ADDIN EN.CITE </w:instrText>
      </w:r>
      <w:r w:rsidRPr="004F2E66">
        <w:rPr>
          <w:rFonts w:ascii="Times New Roman" w:eastAsia="Times New Roman" w:hAnsi="Times New Roman" w:cs="Times New Roman"/>
          <w:sz w:val="24"/>
          <w:szCs w:val="24"/>
        </w:rPr>
        <w:fldChar w:fldCharType="begin">
          <w:fldData xml:space="preserve">PEVuZE5vdGU+PENpdGU+PEF1dGhvcj5Mb2NobmVyPC9BdXRob3I+PFllYXI+MjAxMzwvWWVhcj48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</w:fldData>
        </w:fldChar>
      </w:r>
      <w:r w:rsidRPr="004F2E66">
        <w:rPr>
          <w:rFonts w:ascii="Times New Roman" w:eastAsia="Times New Roman" w:hAnsi="Times New Roman" w:cs="Times New Roman"/>
          <w:sz w:val="24"/>
          <w:szCs w:val="24"/>
        </w:rPr>
        <w:instrText xml:space="preserve"> ADDIN EN.CITE.DATA </w:instrText>
      </w:r>
      <w:r w:rsidRPr="00E743EE">
        <w:rPr>
          <w:rFonts w:ascii="Times New Roman" w:eastAsia="Times New Roman" w:hAnsi="Times New Roman" w:cs="Times New Roman"/>
          <w:sz w:val="24"/>
          <w:szCs w:val="24"/>
        </w:rPr>
      </w:r>
      <w:r w:rsidRPr="004F2E66">
        <w:rPr>
          <w:rFonts w:ascii="Times New Roman" w:eastAsia="Times New Roman" w:hAnsi="Times New Roman" w:cs="Times New Roman"/>
          <w:sz w:val="24"/>
          <w:szCs w:val="24"/>
        </w:rPr>
        <w:fldChar w:fldCharType="end"/>
      </w:r>
      <w:r w:rsidRPr="00E743EE">
        <w:rPr>
          <w:rFonts w:ascii="Times New Roman" w:eastAsia="Times New Roman" w:hAnsi="Times New Roman" w:cs="Times New Roman"/>
          <w:sz w:val="24"/>
          <w:szCs w:val="24"/>
        </w:rPr>
      </w:r>
      <w:r w:rsidRPr="004F2E66">
        <w:rPr>
          <w:rFonts w:ascii="Times New Roman" w:eastAsia="Times New Roman" w:hAnsi="Times New Roman" w:cs="Times New Roman"/>
          <w:sz w:val="24"/>
          <w:szCs w:val="24"/>
        </w:rPr>
        <w:fldChar w:fldCharType="separate"/>
      </w:r>
      <w:r w:rsidRPr="004F2E66">
        <w:rPr>
          <w:rFonts w:ascii="Times New Roman" w:eastAsia="Times New Roman" w:hAnsi="Times New Roman" w:cs="Times New Roman"/>
          <w:noProof/>
          <w:sz w:val="24"/>
          <w:szCs w:val="24"/>
          <w:vertAlign w:val="superscript"/>
        </w:rPr>
        <w:t>51,52</w:t>
      </w:r>
      <w:r w:rsidRPr="004F2E66">
        <w:rPr>
          <w:rFonts w:ascii="Times New Roman" w:eastAsia="Times New Roman" w:hAnsi="Times New Roman" w:cs="Times New Roman"/>
          <w:sz w:val="24"/>
          <w:szCs w:val="24"/>
        </w:rPr>
        <w:fldChar w:fldCharType="end"/>
      </w:r>
      <w:r w:rsidRPr="004F2E66">
        <w:rPr>
          <w:rFonts w:ascii="Times New Roman" w:eastAsia="Times New Roman" w:hAnsi="Times New Roman" w:cs="Times New Roman"/>
          <w:sz w:val="24"/>
          <w:szCs w:val="24"/>
        </w:rPr>
        <w:t>. An enrollee was deemed to have a chronic condition if CCW criteria were met at any time point until the enrollee’s randomly selected study start date.</w:t>
      </w:r>
    </w:p>
    <w:p w14:paraId="2BA7F5E1" w14:textId="77777777" w:rsidR="00CB0460" w:rsidRPr="004F2E66" w:rsidRDefault="00CB0460" w:rsidP="00CB0460">
      <w:pPr>
        <w:spacing w:after="0" w:line="240" w:lineRule="auto"/>
        <w:contextualSpacing/>
        <w:rPr>
          <w:rFonts w:ascii="Times New Roman" w:eastAsia="Times New Roman" w:hAnsi="Times New Roman" w:cs="Times New Roman"/>
          <w:sz w:val="24"/>
          <w:szCs w:val="24"/>
        </w:rPr>
      </w:pPr>
    </w:p>
    <w:p w14:paraId="659080E4" w14:textId="77777777" w:rsidR="00CB0460" w:rsidRDefault="00CB0460" w:rsidP="00CB0460">
      <w:pPr>
        <w:spacing w:after="0" w:line="240" w:lineRule="auto"/>
        <w:contextualSpacing/>
        <w:rPr>
          <w:rFonts w:ascii="Times New Roman" w:eastAsia="Times New Roman" w:hAnsi="Times New Roman" w:cs="Times New Roman"/>
          <w:b/>
          <w:bCs/>
          <w:sz w:val="24"/>
          <w:szCs w:val="24"/>
        </w:rPr>
        <w:sectPr w:rsidR="00CB0460">
          <w:pgSz w:w="12240" w:h="15840"/>
          <w:pgMar w:top="1440" w:right="1440" w:bottom="1440" w:left="1440" w:header="720" w:footer="720" w:gutter="0"/>
          <w:cols w:space="720"/>
          <w:docGrid w:linePitch="360"/>
        </w:sectPr>
      </w:pPr>
    </w:p>
    <w:p w14:paraId="61F662E1" w14:textId="77777777" w:rsidR="00CB0460" w:rsidRPr="004F2E66" w:rsidRDefault="00CB0460" w:rsidP="00CB0460">
      <w:pPr>
        <w:spacing w:after="0" w:line="240" w:lineRule="auto"/>
        <w:contextualSpacing/>
        <w:rPr>
          <w:rFonts w:ascii="Times New Roman" w:eastAsia="Times New Roman" w:hAnsi="Times New Roman" w:cs="Times New Roman"/>
          <w:sz w:val="24"/>
          <w:szCs w:val="24"/>
        </w:rPr>
      </w:pPr>
      <w:r w:rsidRPr="004F2E66">
        <w:rPr>
          <w:rFonts w:ascii="Times New Roman" w:eastAsia="Times New Roman" w:hAnsi="Times New Roman" w:cs="Times New Roman"/>
          <w:b/>
          <w:bCs/>
          <w:sz w:val="24"/>
          <w:szCs w:val="24"/>
        </w:rPr>
        <w:lastRenderedPageBreak/>
        <w:t>Table</w:t>
      </w:r>
      <w:r w:rsidRPr="004F2E66">
        <w:rPr>
          <w:rFonts w:ascii="Times New Roman" w:eastAsia="Times New Roman" w:hAnsi="Times New Roman" w:cs="Times New Roman"/>
          <w:sz w:val="24"/>
          <w:szCs w:val="24"/>
        </w:rPr>
        <w:t>. Conditions used to construct the multiple chronic condition category variable.</w:t>
      </w:r>
    </w:p>
    <w:tbl>
      <w:tblPr>
        <w:tblW w:w="9060" w:type="dxa"/>
        <w:tblLook w:val="04A0" w:firstRow="1" w:lastRow="0" w:firstColumn="1" w:lastColumn="0" w:noHBand="0" w:noVBand="1"/>
      </w:tblPr>
      <w:tblGrid>
        <w:gridCol w:w="3020"/>
        <w:gridCol w:w="3020"/>
        <w:gridCol w:w="3020"/>
      </w:tblGrid>
      <w:tr w:rsidR="00CB0460" w:rsidRPr="00EA110E" w14:paraId="607781BB" w14:textId="77777777" w:rsidTr="00DD2AE3">
        <w:trPr>
          <w:trHeight w:val="300"/>
        </w:trPr>
        <w:tc>
          <w:tcPr>
            <w:tcW w:w="3020" w:type="dxa"/>
            <w:tcBorders>
              <w:top w:val="single" w:sz="4" w:space="0" w:color="auto"/>
              <w:left w:val="single" w:sz="4" w:space="0" w:color="auto"/>
              <w:bottom w:val="single" w:sz="4" w:space="0" w:color="auto"/>
              <w:right w:val="single" w:sz="4" w:space="0" w:color="auto"/>
            </w:tcBorders>
            <w:shd w:val="clear" w:color="auto" w:fill="auto"/>
            <w:hideMark/>
          </w:tcPr>
          <w:p w14:paraId="443C47C0" w14:textId="77777777" w:rsidR="00CB0460" w:rsidRPr="004F2E66" w:rsidRDefault="00CB0460" w:rsidP="00DD2AE3">
            <w:pPr>
              <w:spacing w:after="0" w:line="240" w:lineRule="auto"/>
              <w:rPr>
                <w:rFonts w:ascii="Times New Roman" w:eastAsia="Times New Roman" w:hAnsi="Times New Roman" w:cs="Times New Roman"/>
                <w:color w:val="000000"/>
                <w:sz w:val="24"/>
                <w:szCs w:val="24"/>
              </w:rPr>
            </w:pPr>
            <w:r w:rsidRPr="004F2E66">
              <w:rPr>
                <w:rFonts w:ascii="Times New Roman" w:eastAsia="Times New Roman" w:hAnsi="Times New Roman" w:cs="Times New Roman"/>
                <w:color w:val="000000"/>
                <w:sz w:val="24"/>
                <w:szCs w:val="24"/>
              </w:rPr>
              <w:t>Acquired Hypothyroidism</w:t>
            </w:r>
          </w:p>
        </w:tc>
        <w:tc>
          <w:tcPr>
            <w:tcW w:w="3020" w:type="dxa"/>
            <w:tcBorders>
              <w:top w:val="single" w:sz="4" w:space="0" w:color="auto"/>
              <w:left w:val="nil"/>
              <w:bottom w:val="single" w:sz="4" w:space="0" w:color="auto"/>
              <w:right w:val="single" w:sz="4" w:space="0" w:color="auto"/>
            </w:tcBorders>
            <w:shd w:val="clear" w:color="auto" w:fill="auto"/>
            <w:hideMark/>
          </w:tcPr>
          <w:p w14:paraId="57996DCF" w14:textId="77777777" w:rsidR="00CB0460" w:rsidRPr="004F2E66" w:rsidRDefault="00CB0460" w:rsidP="00DD2AE3">
            <w:pPr>
              <w:spacing w:after="0" w:line="240" w:lineRule="auto"/>
              <w:rPr>
                <w:rFonts w:ascii="Times New Roman" w:eastAsia="Times New Roman" w:hAnsi="Times New Roman" w:cs="Times New Roman"/>
                <w:color w:val="000000"/>
                <w:sz w:val="24"/>
                <w:szCs w:val="24"/>
              </w:rPr>
            </w:pPr>
            <w:r w:rsidRPr="004F2E66">
              <w:rPr>
                <w:rFonts w:ascii="Times New Roman" w:eastAsia="Times New Roman" w:hAnsi="Times New Roman" w:cs="Times New Roman"/>
                <w:color w:val="000000"/>
                <w:sz w:val="24"/>
                <w:szCs w:val="24"/>
              </w:rPr>
              <w:t>Cancer, Colorectal</w:t>
            </w:r>
          </w:p>
        </w:tc>
        <w:tc>
          <w:tcPr>
            <w:tcW w:w="3020" w:type="dxa"/>
            <w:tcBorders>
              <w:top w:val="single" w:sz="4" w:space="0" w:color="auto"/>
              <w:left w:val="nil"/>
              <w:bottom w:val="single" w:sz="4" w:space="0" w:color="auto"/>
              <w:right w:val="single" w:sz="4" w:space="0" w:color="auto"/>
            </w:tcBorders>
            <w:shd w:val="clear" w:color="auto" w:fill="auto"/>
            <w:hideMark/>
          </w:tcPr>
          <w:p w14:paraId="34168EF8" w14:textId="77777777" w:rsidR="00CB0460" w:rsidRPr="004F2E66" w:rsidRDefault="00CB0460" w:rsidP="00DD2AE3">
            <w:pPr>
              <w:spacing w:after="0" w:line="240" w:lineRule="auto"/>
              <w:rPr>
                <w:rFonts w:ascii="Times New Roman" w:eastAsia="Times New Roman" w:hAnsi="Times New Roman" w:cs="Times New Roman"/>
                <w:color w:val="000000"/>
                <w:sz w:val="24"/>
                <w:szCs w:val="24"/>
              </w:rPr>
            </w:pPr>
            <w:r w:rsidRPr="004F2E66">
              <w:rPr>
                <w:rFonts w:ascii="Times New Roman" w:eastAsia="Times New Roman" w:hAnsi="Times New Roman" w:cs="Times New Roman"/>
                <w:color w:val="000000"/>
                <w:sz w:val="24"/>
                <w:szCs w:val="24"/>
              </w:rPr>
              <w:t>Glaucoma</w:t>
            </w:r>
          </w:p>
        </w:tc>
      </w:tr>
      <w:tr w:rsidR="00CB0460" w:rsidRPr="00EA110E" w14:paraId="415867A2" w14:textId="77777777" w:rsidTr="00DD2AE3">
        <w:trPr>
          <w:trHeight w:val="300"/>
        </w:trPr>
        <w:tc>
          <w:tcPr>
            <w:tcW w:w="3020" w:type="dxa"/>
            <w:tcBorders>
              <w:top w:val="nil"/>
              <w:left w:val="single" w:sz="4" w:space="0" w:color="auto"/>
              <w:bottom w:val="single" w:sz="4" w:space="0" w:color="auto"/>
              <w:right w:val="single" w:sz="4" w:space="0" w:color="auto"/>
            </w:tcBorders>
            <w:shd w:val="clear" w:color="auto" w:fill="auto"/>
            <w:hideMark/>
          </w:tcPr>
          <w:p w14:paraId="63B8C144" w14:textId="77777777" w:rsidR="00CB0460" w:rsidRPr="004F2E66" w:rsidRDefault="00CB0460" w:rsidP="00DD2AE3">
            <w:pPr>
              <w:spacing w:after="0" w:line="240" w:lineRule="auto"/>
              <w:rPr>
                <w:rFonts w:ascii="Times New Roman" w:eastAsia="Times New Roman" w:hAnsi="Times New Roman" w:cs="Times New Roman"/>
                <w:color w:val="000000"/>
                <w:sz w:val="24"/>
                <w:szCs w:val="24"/>
              </w:rPr>
            </w:pPr>
            <w:r w:rsidRPr="004F2E66">
              <w:rPr>
                <w:rFonts w:ascii="Times New Roman" w:eastAsia="Times New Roman" w:hAnsi="Times New Roman" w:cs="Times New Roman"/>
                <w:color w:val="000000"/>
                <w:sz w:val="24"/>
                <w:szCs w:val="24"/>
              </w:rPr>
              <w:t>Acute Myocardial Infarction</w:t>
            </w:r>
          </w:p>
        </w:tc>
        <w:tc>
          <w:tcPr>
            <w:tcW w:w="3020" w:type="dxa"/>
            <w:tcBorders>
              <w:top w:val="nil"/>
              <w:left w:val="nil"/>
              <w:bottom w:val="single" w:sz="4" w:space="0" w:color="auto"/>
              <w:right w:val="single" w:sz="4" w:space="0" w:color="auto"/>
            </w:tcBorders>
            <w:shd w:val="clear" w:color="auto" w:fill="auto"/>
            <w:hideMark/>
          </w:tcPr>
          <w:p w14:paraId="41DB41D8" w14:textId="77777777" w:rsidR="00CB0460" w:rsidRPr="004F2E66" w:rsidRDefault="00CB0460" w:rsidP="00DD2AE3">
            <w:pPr>
              <w:spacing w:after="0" w:line="240" w:lineRule="auto"/>
              <w:rPr>
                <w:rFonts w:ascii="Times New Roman" w:eastAsia="Times New Roman" w:hAnsi="Times New Roman" w:cs="Times New Roman"/>
                <w:color w:val="000000"/>
                <w:sz w:val="24"/>
                <w:szCs w:val="24"/>
              </w:rPr>
            </w:pPr>
            <w:r w:rsidRPr="004F2E66">
              <w:rPr>
                <w:rFonts w:ascii="Times New Roman" w:eastAsia="Times New Roman" w:hAnsi="Times New Roman" w:cs="Times New Roman"/>
                <w:color w:val="000000"/>
                <w:sz w:val="24"/>
                <w:szCs w:val="24"/>
              </w:rPr>
              <w:t>Cancer, Endometrial</w:t>
            </w:r>
          </w:p>
        </w:tc>
        <w:tc>
          <w:tcPr>
            <w:tcW w:w="3020" w:type="dxa"/>
            <w:tcBorders>
              <w:top w:val="nil"/>
              <w:left w:val="nil"/>
              <w:bottom w:val="single" w:sz="4" w:space="0" w:color="auto"/>
              <w:right w:val="single" w:sz="4" w:space="0" w:color="auto"/>
            </w:tcBorders>
            <w:shd w:val="clear" w:color="auto" w:fill="auto"/>
            <w:hideMark/>
          </w:tcPr>
          <w:p w14:paraId="1379C3C7" w14:textId="77777777" w:rsidR="00CB0460" w:rsidRPr="004F2E66" w:rsidRDefault="00CB0460" w:rsidP="00DD2AE3">
            <w:pPr>
              <w:spacing w:after="0" w:line="240" w:lineRule="auto"/>
              <w:rPr>
                <w:rFonts w:ascii="Times New Roman" w:eastAsia="Times New Roman" w:hAnsi="Times New Roman" w:cs="Times New Roman"/>
                <w:color w:val="000000"/>
                <w:sz w:val="24"/>
                <w:szCs w:val="24"/>
              </w:rPr>
            </w:pPr>
            <w:r w:rsidRPr="004F2E66">
              <w:rPr>
                <w:rFonts w:ascii="Times New Roman" w:eastAsia="Times New Roman" w:hAnsi="Times New Roman" w:cs="Times New Roman"/>
                <w:color w:val="000000"/>
                <w:sz w:val="24"/>
                <w:szCs w:val="24"/>
              </w:rPr>
              <w:t>Heart Failure</w:t>
            </w:r>
          </w:p>
        </w:tc>
      </w:tr>
      <w:tr w:rsidR="00CB0460" w:rsidRPr="00EA110E" w14:paraId="3B0B0AC7" w14:textId="77777777" w:rsidTr="00DD2AE3">
        <w:trPr>
          <w:trHeight w:val="300"/>
        </w:trPr>
        <w:tc>
          <w:tcPr>
            <w:tcW w:w="3020" w:type="dxa"/>
            <w:tcBorders>
              <w:top w:val="nil"/>
              <w:left w:val="single" w:sz="4" w:space="0" w:color="auto"/>
              <w:bottom w:val="single" w:sz="4" w:space="0" w:color="auto"/>
              <w:right w:val="single" w:sz="4" w:space="0" w:color="auto"/>
            </w:tcBorders>
            <w:shd w:val="clear" w:color="auto" w:fill="auto"/>
            <w:hideMark/>
          </w:tcPr>
          <w:p w14:paraId="778C907C" w14:textId="77777777" w:rsidR="00CB0460" w:rsidRPr="004F2E66" w:rsidRDefault="00CB0460" w:rsidP="00DD2AE3">
            <w:pPr>
              <w:spacing w:after="0" w:line="240" w:lineRule="auto"/>
              <w:rPr>
                <w:rFonts w:ascii="Times New Roman" w:eastAsia="Times New Roman" w:hAnsi="Times New Roman" w:cs="Times New Roman"/>
                <w:color w:val="000000"/>
                <w:sz w:val="24"/>
                <w:szCs w:val="24"/>
              </w:rPr>
            </w:pPr>
            <w:r w:rsidRPr="004F2E66">
              <w:rPr>
                <w:rFonts w:ascii="Times New Roman" w:eastAsia="Times New Roman" w:hAnsi="Times New Roman" w:cs="Times New Roman"/>
                <w:color w:val="000000"/>
                <w:sz w:val="24"/>
                <w:szCs w:val="24"/>
              </w:rPr>
              <w:t>Alzheimer's Disease</w:t>
            </w:r>
          </w:p>
        </w:tc>
        <w:tc>
          <w:tcPr>
            <w:tcW w:w="3020" w:type="dxa"/>
            <w:tcBorders>
              <w:top w:val="nil"/>
              <w:left w:val="nil"/>
              <w:bottom w:val="single" w:sz="4" w:space="0" w:color="auto"/>
              <w:right w:val="single" w:sz="4" w:space="0" w:color="auto"/>
            </w:tcBorders>
            <w:shd w:val="clear" w:color="auto" w:fill="auto"/>
            <w:hideMark/>
          </w:tcPr>
          <w:p w14:paraId="668FCEB2" w14:textId="77777777" w:rsidR="00CB0460" w:rsidRPr="004F2E66" w:rsidRDefault="00CB0460" w:rsidP="00DD2AE3">
            <w:pPr>
              <w:spacing w:after="0" w:line="240" w:lineRule="auto"/>
              <w:rPr>
                <w:rFonts w:ascii="Times New Roman" w:eastAsia="Times New Roman" w:hAnsi="Times New Roman" w:cs="Times New Roman"/>
                <w:color w:val="000000"/>
                <w:sz w:val="24"/>
                <w:szCs w:val="24"/>
              </w:rPr>
            </w:pPr>
            <w:r w:rsidRPr="004F2E66">
              <w:rPr>
                <w:rFonts w:ascii="Times New Roman" w:eastAsia="Times New Roman" w:hAnsi="Times New Roman" w:cs="Times New Roman"/>
                <w:color w:val="000000"/>
                <w:sz w:val="24"/>
                <w:szCs w:val="24"/>
              </w:rPr>
              <w:t>Cancer, Lung</w:t>
            </w:r>
          </w:p>
        </w:tc>
        <w:tc>
          <w:tcPr>
            <w:tcW w:w="3020" w:type="dxa"/>
            <w:tcBorders>
              <w:top w:val="nil"/>
              <w:left w:val="nil"/>
              <w:bottom w:val="single" w:sz="4" w:space="0" w:color="auto"/>
              <w:right w:val="single" w:sz="4" w:space="0" w:color="auto"/>
            </w:tcBorders>
            <w:shd w:val="clear" w:color="auto" w:fill="auto"/>
            <w:hideMark/>
          </w:tcPr>
          <w:p w14:paraId="35F96100" w14:textId="77777777" w:rsidR="00CB0460" w:rsidRPr="004F2E66" w:rsidRDefault="00CB0460" w:rsidP="00DD2AE3">
            <w:pPr>
              <w:spacing w:after="0" w:line="240" w:lineRule="auto"/>
              <w:rPr>
                <w:rFonts w:ascii="Times New Roman" w:eastAsia="Times New Roman" w:hAnsi="Times New Roman" w:cs="Times New Roman"/>
                <w:color w:val="000000"/>
                <w:sz w:val="24"/>
                <w:szCs w:val="24"/>
              </w:rPr>
            </w:pPr>
            <w:r w:rsidRPr="004F2E66">
              <w:rPr>
                <w:rFonts w:ascii="Times New Roman" w:eastAsia="Times New Roman" w:hAnsi="Times New Roman" w:cs="Times New Roman"/>
                <w:color w:val="000000"/>
                <w:sz w:val="24"/>
                <w:szCs w:val="24"/>
              </w:rPr>
              <w:t>Hip/Pelvic Fracture</w:t>
            </w:r>
          </w:p>
        </w:tc>
      </w:tr>
      <w:tr w:rsidR="00CB0460" w:rsidRPr="00EA110E" w14:paraId="0DCB02D2" w14:textId="77777777" w:rsidTr="00DD2AE3">
        <w:trPr>
          <w:trHeight w:val="900"/>
        </w:trPr>
        <w:tc>
          <w:tcPr>
            <w:tcW w:w="3020" w:type="dxa"/>
            <w:tcBorders>
              <w:top w:val="nil"/>
              <w:left w:val="single" w:sz="4" w:space="0" w:color="auto"/>
              <w:bottom w:val="single" w:sz="4" w:space="0" w:color="auto"/>
              <w:right w:val="single" w:sz="4" w:space="0" w:color="auto"/>
            </w:tcBorders>
            <w:shd w:val="clear" w:color="auto" w:fill="auto"/>
            <w:hideMark/>
          </w:tcPr>
          <w:p w14:paraId="31A93C9A" w14:textId="77777777" w:rsidR="00CB0460" w:rsidRPr="004F2E66" w:rsidRDefault="00CB0460" w:rsidP="00DD2AE3">
            <w:pPr>
              <w:spacing w:after="0" w:line="240" w:lineRule="auto"/>
              <w:rPr>
                <w:rFonts w:ascii="Times New Roman" w:eastAsia="Times New Roman" w:hAnsi="Times New Roman" w:cs="Times New Roman"/>
                <w:color w:val="000000"/>
                <w:sz w:val="24"/>
                <w:szCs w:val="24"/>
              </w:rPr>
            </w:pPr>
            <w:r w:rsidRPr="004F2E66">
              <w:rPr>
                <w:rFonts w:ascii="Times New Roman" w:eastAsia="Times New Roman" w:hAnsi="Times New Roman" w:cs="Times New Roman"/>
                <w:color w:val="000000"/>
                <w:sz w:val="24"/>
                <w:szCs w:val="24"/>
              </w:rPr>
              <w:t>Alzheimer's Disease and Related Disorders or Senile Dementia</w:t>
            </w:r>
          </w:p>
        </w:tc>
        <w:tc>
          <w:tcPr>
            <w:tcW w:w="3020" w:type="dxa"/>
            <w:tcBorders>
              <w:top w:val="nil"/>
              <w:left w:val="nil"/>
              <w:bottom w:val="single" w:sz="4" w:space="0" w:color="auto"/>
              <w:right w:val="single" w:sz="4" w:space="0" w:color="auto"/>
            </w:tcBorders>
            <w:shd w:val="clear" w:color="auto" w:fill="auto"/>
            <w:hideMark/>
          </w:tcPr>
          <w:p w14:paraId="44869E49" w14:textId="77777777" w:rsidR="00CB0460" w:rsidRPr="004F2E66" w:rsidRDefault="00CB0460" w:rsidP="00DD2AE3">
            <w:pPr>
              <w:spacing w:after="0" w:line="240" w:lineRule="auto"/>
              <w:rPr>
                <w:rFonts w:ascii="Times New Roman" w:eastAsia="Times New Roman" w:hAnsi="Times New Roman" w:cs="Times New Roman"/>
                <w:color w:val="000000"/>
                <w:sz w:val="24"/>
                <w:szCs w:val="24"/>
              </w:rPr>
            </w:pPr>
            <w:r w:rsidRPr="004F2E66">
              <w:rPr>
                <w:rFonts w:ascii="Times New Roman" w:eastAsia="Times New Roman" w:hAnsi="Times New Roman" w:cs="Times New Roman"/>
                <w:color w:val="000000"/>
                <w:sz w:val="24"/>
                <w:szCs w:val="24"/>
              </w:rPr>
              <w:t>Cancer, Prostate</w:t>
            </w:r>
          </w:p>
        </w:tc>
        <w:tc>
          <w:tcPr>
            <w:tcW w:w="3020" w:type="dxa"/>
            <w:tcBorders>
              <w:top w:val="nil"/>
              <w:left w:val="nil"/>
              <w:bottom w:val="single" w:sz="4" w:space="0" w:color="auto"/>
              <w:right w:val="single" w:sz="4" w:space="0" w:color="auto"/>
            </w:tcBorders>
            <w:shd w:val="clear" w:color="auto" w:fill="auto"/>
            <w:hideMark/>
          </w:tcPr>
          <w:p w14:paraId="7B733527" w14:textId="77777777" w:rsidR="00CB0460" w:rsidRPr="004F2E66" w:rsidRDefault="00CB0460" w:rsidP="00DD2AE3">
            <w:pPr>
              <w:spacing w:after="0" w:line="240" w:lineRule="auto"/>
              <w:rPr>
                <w:rFonts w:ascii="Times New Roman" w:eastAsia="Times New Roman" w:hAnsi="Times New Roman" w:cs="Times New Roman"/>
                <w:color w:val="000000"/>
                <w:sz w:val="24"/>
                <w:szCs w:val="24"/>
              </w:rPr>
            </w:pPr>
            <w:r w:rsidRPr="004F2E66">
              <w:rPr>
                <w:rFonts w:ascii="Times New Roman" w:eastAsia="Times New Roman" w:hAnsi="Times New Roman" w:cs="Times New Roman"/>
                <w:color w:val="000000"/>
                <w:sz w:val="24"/>
                <w:szCs w:val="24"/>
              </w:rPr>
              <w:t>Hyperlipidemia</w:t>
            </w:r>
          </w:p>
        </w:tc>
      </w:tr>
      <w:tr w:rsidR="00CB0460" w:rsidRPr="00EA110E" w14:paraId="1934A499" w14:textId="77777777" w:rsidTr="00DD2AE3">
        <w:trPr>
          <w:trHeight w:val="300"/>
        </w:trPr>
        <w:tc>
          <w:tcPr>
            <w:tcW w:w="3020" w:type="dxa"/>
            <w:tcBorders>
              <w:top w:val="nil"/>
              <w:left w:val="single" w:sz="4" w:space="0" w:color="auto"/>
              <w:bottom w:val="single" w:sz="4" w:space="0" w:color="auto"/>
              <w:right w:val="single" w:sz="4" w:space="0" w:color="auto"/>
            </w:tcBorders>
            <w:shd w:val="clear" w:color="auto" w:fill="auto"/>
            <w:hideMark/>
          </w:tcPr>
          <w:p w14:paraId="4037EA43" w14:textId="77777777" w:rsidR="00CB0460" w:rsidRPr="004F2E66" w:rsidRDefault="00CB0460" w:rsidP="00DD2AE3">
            <w:pPr>
              <w:spacing w:after="0" w:line="240" w:lineRule="auto"/>
              <w:rPr>
                <w:rFonts w:ascii="Times New Roman" w:eastAsia="Times New Roman" w:hAnsi="Times New Roman" w:cs="Times New Roman"/>
                <w:color w:val="000000"/>
                <w:sz w:val="24"/>
                <w:szCs w:val="24"/>
              </w:rPr>
            </w:pPr>
            <w:r w:rsidRPr="004F2E66">
              <w:rPr>
                <w:rFonts w:ascii="Times New Roman" w:eastAsia="Times New Roman" w:hAnsi="Times New Roman" w:cs="Times New Roman"/>
                <w:color w:val="000000"/>
                <w:sz w:val="24"/>
                <w:szCs w:val="24"/>
              </w:rPr>
              <w:t>Anemia</w:t>
            </w:r>
          </w:p>
        </w:tc>
        <w:tc>
          <w:tcPr>
            <w:tcW w:w="3020" w:type="dxa"/>
            <w:tcBorders>
              <w:top w:val="nil"/>
              <w:left w:val="nil"/>
              <w:bottom w:val="single" w:sz="4" w:space="0" w:color="auto"/>
              <w:right w:val="single" w:sz="4" w:space="0" w:color="auto"/>
            </w:tcBorders>
            <w:shd w:val="clear" w:color="auto" w:fill="auto"/>
            <w:hideMark/>
          </w:tcPr>
          <w:p w14:paraId="3C22DA1E" w14:textId="77777777" w:rsidR="00CB0460" w:rsidRPr="004F2E66" w:rsidRDefault="00CB0460" w:rsidP="00DD2AE3">
            <w:pPr>
              <w:spacing w:after="0" w:line="240" w:lineRule="auto"/>
              <w:rPr>
                <w:rFonts w:ascii="Times New Roman" w:eastAsia="Times New Roman" w:hAnsi="Times New Roman" w:cs="Times New Roman"/>
                <w:color w:val="000000"/>
                <w:sz w:val="24"/>
                <w:szCs w:val="24"/>
              </w:rPr>
            </w:pPr>
            <w:r w:rsidRPr="004F2E66">
              <w:rPr>
                <w:rFonts w:ascii="Times New Roman" w:eastAsia="Times New Roman" w:hAnsi="Times New Roman" w:cs="Times New Roman"/>
                <w:color w:val="000000"/>
                <w:sz w:val="24"/>
                <w:szCs w:val="24"/>
              </w:rPr>
              <w:t>Cataract</w:t>
            </w:r>
          </w:p>
        </w:tc>
        <w:tc>
          <w:tcPr>
            <w:tcW w:w="3020" w:type="dxa"/>
            <w:tcBorders>
              <w:top w:val="nil"/>
              <w:left w:val="nil"/>
              <w:bottom w:val="single" w:sz="4" w:space="0" w:color="auto"/>
              <w:right w:val="single" w:sz="4" w:space="0" w:color="auto"/>
            </w:tcBorders>
            <w:shd w:val="clear" w:color="auto" w:fill="auto"/>
            <w:hideMark/>
          </w:tcPr>
          <w:p w14:paraId="20167935" w14:textId="77777777" w:rsidR="00CB0460" w:rsidRPr="004F2E66" w:rsidRDefault="00CB0460" w:rsidP="00DD2AE3">
            <w:pPr>
              <w:spacing w:after="0" w:line="240" w:lineRule="auto"/>
              <w:rPr>
                <w:rFonts w:ascii="Times New Roman" w:eastAsia="Times New Roman" w:hAnsi="Times New Roman" w:cs="Times New Roman"/>
                <w:color w:val="000000"/>
                <w:sz w:val="24"/>
                <w:szCs w:val="24"/>
              </w:rPr>
            </w:pPr>
            <w:r w:rsidRPr="004F2E66">
              <w:rPr>
                <w:rFonts w:ascii="Times New Roman" w:eastAsia="Times New Roman" w:hAnsi="Times New Roman" w:cs="Times New Roman"/>
                <w:color w:val="000000"/>
                <w:sz w:val="24"/>
                <w:szCs w:val="24"/>
              </w:rPr>
              <w:t>Hypertension</w:t>
            </w:r>
          </w:p>
        </w:tc>
      </w:tr>
      <w:tr w:rsidR="00CB0460" w:rsidRPr="00EA110E" w14:paraId="3C1A09DF" w14:textId="77777777" w:rsidTr="00DD2AE3">
        <w:trPr>
          <w:trHeight w:val="300"/>
        </w:trPr>
        <w:tc>
          <w:tcPr>
            <w:tcW w:w="3020" w:type="dxa"/>
            <w:tcBorders>
              <w:top w:val="nil"/>
              <w:left w:val="single" w:sz="4" w:space="0" w:color="auto"/>
              <w:bottom w:val="single" w:sz="4" w:space="0" w:color="auto"/>
              <w:right w:val="single" w:sz="4" w:space="0" w:color="auto"/>
            </w:tcBorders>
            <w:shd w:val="clear" w:color="auto" w:fill="auto"/>
            <w:hideMark/>
          </w:tcPr>
          <w:p w14:paraId="139B39DB" w14:textId="77777777" w:rsidR="00CB0460" w:rsidRPr="004F2E66" w:rsidRDefault="00CB0460" w:rsidP="00DD2AE3">
            <w:pPr>
              <w:spacing w:after="0" w:line="240" w:lineRule="auto"/>
              <w:rPr>
                <w:rFonts w:ascii="Times New Roman" w:eastAsia="Times New Roman" w:hAnsi="Times New Roman" w:cs="Times New Roman"/>
                <w:color w:val="000000"/>
                <w:sz w:val="24"/>
                <w:szCs w:val="24"/>
              </w:rPr>
            </w:pPr>
            <w:r w:rsidRPr="004F2E66">
              <w:rPr>
                <w:rFonts w:ascii="Times New Roman" w:eastAsia="Times New Roman" w:hAnsi="Times New Roman" w:cs="Times New Roman"/>
                <w:color w:val="000000"/>
                <w:sz w:val="24"/>
                <w:szCs w:val="24"/>
              </w:rPr>
              <w:t>Asthma</w:t>
            </w:r>
          </w:p>
        </w:tc>
        <w:tc>
          <w:tcPr>
            <w:tcW w:w="3020" w:type="dxa"/>
            <w:tcBorders>
              <w:top w:val="nil"/>
              <w:left w:val="nil"/>
              <w:bottom w:val="single" w:sz="4" w:space="0" w:color="auto"/>
              <w:right w:val="single" w:sz="4" w:space="0" w:color="auto"/>
            </w:tcBorders>
            <w:shd w:val="clear" w:color="auto" w:fill="auto"/>
            <w:hideMark/>
          </w:tcPr>
          <w:p w14:paraId="450749D8" w14:textId="77777777" w:rsidR="00CB0460" w:rsidRPr="004F2E66" w:rsidRDefault="00CB0460" w:rsidP="00DD2AE3">
            <w:pPr>
              <w:spacing w:after="0" w:line="240" w:lineRule="auto"/>
              <w:rPr>
                <w:rFonts w:ascii="Times New Roman" w:eastAsia="Times New Roman" w:hAnsi="Times New Roman" w:cs="Times New Roman"/>
                <w:color w:val="000000"/>
                <w:sz w:val="24"/>
                <w:szCs w:val="24"/>
              </w:rPr>
            </w:pPr>
            <w:r w:rsidRPr="004F2E66">
              <w:rPr>
                <w:rFonts w:ascii="Times New Roman" w:eastAsia="Times New Roman" w:hAnsi="Times New Roman" w:cs="Times New Roman"/>
                <w:color w:val="000000"/>
                <w:sz w:val="24"/>
                <w:szCs w:val="24"/>
              </w:rPr>
              <w:t>Chronic Kidney Disease</w:t>
            </w:r>
          </w:p>
        </w:tc>
        <w:tc>
          <w:tcPr>
            <w:tcW w:w="3020" w:type="dxa"/>
            <w:tcBorders>
              <w:top w:val="nil"/>
              <w:left w:val="nil"/>
              <w:bottom w:val="single" w:sz="4" w:space="0" w:color="auto"/>
              <w:right w:val="single" w:sz="4" w:space="0" w:color="auto"/>
            </w:tcBorders>
            <w:shd w:val="clear" w:color="auto" w:fill="auto"/>
            <w:hideMark/>
          </w:tcPr>
          <w:p w14:paraId="43A8C1A7" w14:textId="77777777" w:rsidR="00CB0460" w:rsidRPr="004F2E66" w:rsidRDefault="00CB0460" w:rsidP="00DD2AE3">
            <w:pPr>
              <w:spacing w:after="0" w:line="240" w:lineRule="auto"/>
              <w:rPr>
                <w:rFonts w:ascii="Times New Roman" w:eastAsia="Times New Roman" w:hAnsi="Times New Roman" w:cs="Times New Roman"/>
                <w:color w:val="000000"/>
                <w:sz w:val="24"/>
                <w:szCs w:val="24"/>
              </w:rPr>
            </w:pPr>
            <w:r w:rsidRPr="004F2E66">
              <w:rPr>
                <w:rFonts w:ascii="Times New Roman" w:eastAsia="Times New Roman" w:hAnsi="Times New Roman" w:cs="Times New Roman"/>
                <w:color w:val="000000"/>
                <w:sz w:val="24"/>
                <w:szCs w:val="24"/>
              </w:rPr>
              <w:t>Ischemic Heart Disease</w:t>
            </w:r>
          </w:p>
        </w:tc>
      </w:tr>
      <w:tr w:rsidR="00CB0460" w:rsidRPr="00EA110E" w14:paraId="0D7663CB" w14:textId="77777777" w:rsidTr="00DD2AE3">
        <w:trPr>
          <w:trHeight w:val="611"/>
        </w:trPr>
        <w:tc>
          <w:tcPr>
            <w:tcW w:w="3020" w:type="dxa"/>
            <w:tcBorders>
              <w:top w:val="nil"/>
              <w:left w:val="single" w:sz="4" w:space="0" w:color="auto"/>
              <w:bottom w:val="single" w:sz="4" w:space="0" w:color="auto"/>
              <w:right w:val="single" w:sz="4" w:space="0" w:color="auto"/>
            </w:tcBorders>
            <w:shd w:val="clear" w:color="auto" w:fill="auto"/>
            <w:hideMark/>
          </w:tcPr>
          <w:p w14:paraId="4DF9808F" w14:textId="77777777" w:rsidR="00CB0460" w:rsidRPr="004F2E66" w:rsidRDefault="00CB0460" w:rsidP="00DD2AE3">
            <w:pPr>
              <w:spacing w:after="0" w:line="240" w:lineRule="auto"/>
              <w:rPr>
                <w:rFonts w:ascii="Times New Roman" w:eastAsia="Times New Roman" w:hAnsi="Times New Roman" w:cs="Times New Roman"/>
                <w:color w:val="000000"/>
                <w:sz w:val="24"/>
                <w:szCs w:val="24"/>
              </w:rPr>
            </w:pPr>
            <w:r w:rsidRPr="004F2E66">
              <w:rPr>
                <w:rFonts w:ascii="Times New Roman" w:eastAsia="Times New Roman" w:hAnsi="Times New Roman" w:cs="Times New Roman"/>
                <w:color w:val="000000"/>
                <w:sz w:val="24"/>
                <w:szCs w:val="24"/>
              </w:rPr>
              <w:t>Atrial Fibrillation</w:t>
            </w:r>
          </w:p>
        </w:tc>
        <w:tc>
          <w:tcPr>
            <w:tcW w:w="3020" w:type="dxa"/>
            <w:tcBorders>
              <w:top w:val="nil"/>
              <w:left w:val="nil"/>
              <w:bottom w:val="single" w:sz="4" w:space="0" w:color="auto"/>
              <w:right w:val="single" w:sz="4" w:space="0" w:color="auto"/>
            </w:tcBorders>
            <w:shd w:val="clear" w:color="auto" w:fill="auto"/>
            <w:hideMark/>
          </w:tcPr>
          <w:p w14:paraId="77C5D1E7" w14:textId="77777777" w:rsidR="00CB0460" w:rsidRPr="004F2E66" w:rsidRDefault="00CB0460" w:rsidP="00DD2AE3">
            <w:pPr>
              <w:spacing w:after="0" w:line="240" w:lineRule="auto"/>
              <w:rPr>
                <w:rFonts w:ascii="Times New Roman" w:eastAsia="Times New Roman" w:hAnsi="Times New Roman" w:cs="Times New Roman"/>
                <w:color w:val="000000"/>
                <w:sz w:val="24"/>
                <w:szCs w:val="24"/>
              </w:rPr>
            </w:pPr>
            <w:r w:rsidRPr="004F2E66">
              <w:rPr>
                <w:rFonts w:ascii="Times New Roman" w:eastAsia="Times New Roman" w:hAnsi="Times New Roman" w:cs="Times New Roman"/>
                <w:color w:val="000000"/>
                <w:sz w:val="24"/>
                <w:szCs w:val="24"/>
              </w:rPr>
              <w:t>Chronic Obstructive Pulmonary Disease and Bronchiectasis</w:t>
            </w:r>
          </w:p>
        </w:tc>
        <w:tc>
          <w:tcPr>
            <w:tcW w:w="3020" w:type="dxa"/>
            <w:tcBorders>
              <w:top w:val="nil"/>
              <w:left w:val="nil"/>
              <w:bottom w:val="single" w:sz="4" w:space="0" w:color="auto"/>
              <w:right w:val="single" w:sz="4" w:space="0" w:color="auto"/>
            </w:tcBorders>
            <w:shd w:val="clear" w:color="auto" w:fill="auto"/>
            <w:hideMark/>
          </w:tcPr>
          <w:p w14:paraId="7B127098" w14:textId="77777777" w:rsidR="00CB0460" w:rsidRPr="004F2E66" w:rsidRDefault="00CB0460" w:rsidP="00DD2AE3">
            <w:pPr>
              <w:spacing w:after="0" w:line="240" w:lineRule="auto"/>
              <w:rPr>
                <w:rFonts w:ascii="Times New Roman" w:eastAsia="Times New Roman" w:hAnsi="Times New Roman" w:cs="Times New Roman"/>
                <w:color w:val="000000"/>
                <w:sz w:val="24"/>
                <w:szCs w:val="24"/>
              </w:rPr>
            </w:pPr>
            <w:r w:rsidRPr="004F2E66">
              <w:rPr>
                <w:rFonts w:ascii="Times New Roman" w:eastAsia="Times New Roman" w:hAnsi="Times New Roman" w:cs="Times New Roman"/>
                <w:color w:val="000000"/>
                <w:sz w:val="24"/>
                <w:szCs w:val="24"/>
              </w:rPr>
              <w:t>Osteoporosis</w:t>
            </w:r>
          </w:p>
        </w:tc>
      </w:tr>
      <w:tr w:rsidR="00CB0460" w:rsidRPr="00EA110E" w14:paraId="46482765" w14:textId="77777777" w:rsidTr="00DD2AE3">
        <w:trPr>
          <w:trHeight w:val="600"/>
        </w:trPr>
        <w:tc>
          <w:tcPr>
            <w:tcW w:w="3020" w:type="dxa"/>
            <w:tcBorders>
              <w:top w:val="nil"/>
              <w:left w:val="single" w:sz="4" w:space="0" w:color="auto"/>
              <w:bottom w:val="single" w:sz="4" w:space="0" w:color="auto"/>
              <w:right w:val="single" w:sz="4" w:space="0" w:color="auto"/>
            </w:tcBorders>
            <w:shd w:val="clear" w:color="auto" w:fill="auto"/>
            <w:hideMark/>
          </w:tcPr>
          <w:p w14:paraId="11DF1DDE" w14:textId="77777777" w:rsidR="00CB0460" w:rsidRPr="004F2E66" w:rsidRDefault="00CB0460" w:rsidP="00DD2AE3">
            <w:pPr>
              <w:spacing w:after="0" w:line="240" w:lineRule="auto"/>
              <w:rPr>
                <w:rFonts w:ascii="Times New Roman" w:eastAsia="Times New Roman" w:hAnsi="Times New Roman" w:cs="Times New Roman"/>
                <w:color w:val="000000"/>
                <w:sz w:val="24"/>
                <w:szCs w:val="24"/>
              </w:rPr>
            </w:pPr>
            <w:r w:rsidRPr="004F2E66">
              <w:rPr>
                <w:rFonts w:ascii="Times New Roman" w:eastAsia="Times New Roman" w:hAnsi="Times New Roman" w:cs="Times New Roman"/>
                <w:color w:val="000000"/>
                <w:sz w:val="24"/>
                <w:szCs w:val="24"/>
              </w:rPr>
              <w:t>Benign Prostatic Hyperplasia</w:t>
            </w:r>
          </w:p>
        </w:tc>
        <w:tc>
          <w:tcPr>
            <w:tcW w:w="3020" w:type="dxa"/>
            <w:tcBorders>
              <w:top w:val="nil"/>
              <w:left w:val="nil"/>
              <w:bottom w:val="single" w:sz="4" w:space="0" w:color="auto"/>
              <w:right w:val="single" w:sz="4" w:space="0" w:color="auto"/>
            </w:tcBorders>
            <w:shd w:val="clear" w:color="auto" w:fill="auto"/>
            <w:hideMark/>
          </w:tcPr>
          <w:p w14:paraId="37898D30" w14:textId="77777777" w:rsidR="00CB0460" w:rsidRPr="004F2E66" w:rsidRDefault="00CB0460" w:rsidP="00DD2AE3">
            <w:pPr>
              <w:spacing w:after="0" w:line="240" w:lineRule="auto"/>
              <w:rPr>
                <w:rFonts w:ascii="Times New Roman" w:eastAsia="Times New Roman" w:hAnsi="Times New Roman" w:cs="Times New Roman"/>
                <w:color w:val="000000"/>
                <w:sz w:val="24"/>
                <w:szCs w:val="24"/>
              </w:rPr>
            </w:pPr>
            <w:r w:rsidRPr="004F2E66">
              <w:rPr>
                <w:rFonts w:ascii="Times New Roman" w:eastAsia="Times New Roman" w:hAnsi="Times New Roman" w:cs="Times New Roman"/>
                <w:color w:val="000000"/>
                <w:sz w:val="24"/>
                <w:szCs w:val="24"/>
              </w:rPr>
              <w:t>Depression</w:t>
            </w:r>
          </w:p>
        </w:tc>
        <w:tc>
          <w:tcPr>
            <w:tcW w:w="3020" w:type="dxa"/>
            <w:tcBorders>
              <w:top w:val="nil"/>
              <w:left w:val="nil"/>
              <w:bottom w:val="single" w:sz="4" w:space="0" w:color="auto"/>
              <w:right w:val="single" w:sz="4" w:space="0" w:color="auto"/>
            </w:tcBorders>
            <w:shd w:val="clear" w:color="auto" w:fill="auto"/>
            <w:hideMark/>
          </w:tcPr>
          <w:p w14:paraId="32FA457A" w14:textId="77777777" w:rsidR="00CB0460" w:rsidRPr="004F2E66" w:rsidRDefault="00CB0460" w:rsidP="00DD2AE3">
            <w:pPr>
              <w:spacing w:after="0" w:line="240" w:lineRule="auto"/>
              <w:rPr>
                <w:rFonts w:ascii="Times New Roman" w:eastAsia="Times New Roman" w:hAnsi="Times New Roman" w:cs="Times New Roman"/>
                <w:color w:val="000000"/>
                <w:sz w:val="24"/>
                <w:szCs w:val="24"/>
              </w:rPr>
            </w:pPr>
            <w:r w:rsidRPr="004F2E66">
              <w:rPr>
                <w:rFonts w:ascii="Times New Roman" w:eastAsia="Times New Roman" w:hAnsi="Times New Roman" w:cs="Times New Roman"/>
                <w:color w:val="000000"/>
                <w:sz w:val="24"/>
                <w:szCs w:val="24"/>
              </w:rPr>
              <w:t>Rheumatoid Arthritis/Osteoarthritis</w:t>
            </w:r>
          </w:p>
        </w:tc>
      </w:tr>
      <w:tr w:rsidR="00CB0460" w:rsidRPr="00EA110E" w14:paraId="4ED77D3D" w14:textId="77777777" w:rsidTr="00DD2AE3">
        <w:trPr>
          <w:trHeight w:val="600"/>
        </w:trPr>
        <w:tc>
          <w:tcPr>
            <w:tcW w:w="3020" w:type="dxa"/>
            <w:tcBorders>
              <w:top w:val="nil"/>
              <w:left w:val="single" w:sz="4" w:space="0" w:color="auto"/>
              <w:bottom w:val="single" w:sz="4" w:space="0" w:color="auto"/>
              <w:right w:val="single" w:sz="4" w:space="0" w:color="auto"/>
            </w:tcBorders>
            <w:shd w:val="clear" w:color="auto" w:fill="auto"/>
            <w:hideMark/>
          </w:tcPr>
          <w:p w14:paraId="591C31DF" w14:textId="77777777" w:rsidR="00CB0460" w:rsidRPr="004F2E66" w:rsidRDefault="00CB0460" w:rsidP="00DD2AE3">
            <w:pPr>
              <w:spacing w:after="0" w:line="240" w:lineRule="auto"/>
              <w:rPr>
                <w:rFonts w:ascii="Times New Roman" w:eastAsia="Times New Roman" w:hAnsi="Times New Roman" w:cs="Times New Roman"/>
                <w:color w:val="000000"/>
                <w:sz w:val="24"/>
                <w:szCs w:val="24"/>
              </w:rPr>
            </w:pPr>
            <w:r w:rsidRPr="004F2E66">
              <w:rPr>
                <w:rFonts w:ascii="Times New Roman" w:eastAsia="Times New Roman" w:hAnsi="Times New Roman" w:cs="Times New Roman"/>
                <w:color w:val="000000"/>
                <w:sz w:val="24"/>
                <w:szCs w:val="24"/>
              </w:rPr>
              <w:t>Cancer, Breast</w:t>
            </w:r>
          </w:p>
        </w:tc>
        <w:tc>
          <w:tcPr>
            <w:tcW w:w="3020" w:type="dxa"/>
            <w:tcBorders>
              <w:top w:val="nil"/>
              <w:left w:val="nil"/>
              <w:bottom w:val="single" w:sz="4" w:space="0" w:color="auto"/>
              <w:right w:val="single" w:sz="4" w:space="0" w:color="auto"/>
            </w:tcBorders>
            <w:shd w:val="clear" w:color="auto" w:fill="auto"/>
            <w:hideMark/>
          </w:tcPr>
          <w:p w14:paraId="29B20C3C" w14:textId="77777777" w:rsidR="00CB0460" w:rsidRPr="004F2E66" w:rsidRDefault="00CB0460" w:rsidP="00DD2AE3">
            <w:pPr>
              <w:spacing w:after="0" w:line="240" w:lineRule="auto"/>
              <w:rPr>
                <w:rFonts w:ascii="Times New Roman" w:eastAsia="Times New Roman" w:hAnsi="Times New Roman" w:cs="Times New Roman"/>
                <w:color w:val="000000"/>
                <w:sz w:val="24"/>
                <w:szCs w:val="24"/>
              </w:rPr>
            </w:pPr>
            <w:r w:rsidRPr="004F2E66">
              <w:rPr>
                <w:rFonts w:ascii="Times New Roman" w:eastAsia="Times New Roman" w:hAnsi="Times New Roman" w:cs="Times New Roman"/>
                <w:color w:val="000000"/>
                <w:sz w:val="24"/>
                <w:szCs w:val="24"/>
              </w:rPr>
              <w:t>Diabetes</w:t>
            </w:r>
          </w:p>
        </w:tc>
        <w:tc>
          <w:tcPr>
            <w:tcW w:w="3020" w:type="dxa"/>
            <w:tcBorders>
              <w:top w:val="nil"/>
              <w:left w:val="nil"/>
              <w:bottom w:val="single" w:sz="4" w:space="0" w:color="auto"/>
              <w:right w:val="single" w:sz="4" w:space="0" w:color="auto"/>
            </w:tcBorders>
            <w:shd w:val="clear" w:color="auto" w:fill="auto"/>
            <w:hideMark/>
          </w:tcPr>
          <w:p w14:paraId="2E8C1391" w14:textId="77777777" w:rsidR="00CB0460" w:rsidRPr="004F2E66" w:rsidRDefault="00CB0460" w:rsidP="00DD2AE3">
            <w:pPr>
              <w:spacing w:after="0" w:line="240" w:lineRule="auto"/>
              <w:rPr>
                <w:rFonts w:ascii="Times New Roman" w:eastAsia="Times New Roman" w:hAnsi="Times New Roman" w:cs="Times New Roman"/>
                <w:color w:val="000000"/>
                <w:sz w:val="24"/>
                <w:szCs w:val="24"/>
              </w:rPr>
            </w:pPr>
            <w:r w:rsidRPr="004F2E66">
              <w:rPr>
                <w:rFonts w:ascii="Times New Roman" w:eastAsia="Times New Roman" w:hAnsi="Times New Roman" w:cs="Times New Roman"/>
                <w:color w:val="000000"/>
                <w:sz w:val="24"/>
                <w:szCs w:val="24"/>
              </w:rPr>
              <w:t>Stroke/Transient Ischemic Attack</w:t>
            </w:r>
          </w:p>
        </w:tc>
      </w:tr>
    </w:tbl>
    <w:p w14:paraId="3BEC65A7" w14:textId="77777777" w:rsidR="00CB0460" w:rsidRPr="004F2E66" w:rsidRDefault="00CB0460" w:rsidP="00CB0460">
      <w:pPr>
        <w:spacing w:after="0" w:line="240" w:lineRule="auto"/>
        <w:contextualSpacing/>
        <w:rPr>
          <w:rFonts w:ascii="Times New Roman" w:eastAsia="Times New Roman" w:hAnsi="Times New Roman" w:cs="Times New Roman"/>
          <w:sz w:val="24"/>
          <w:szCs w:val="24"/>
        </w:rPr>
      </w:pPr>
    </w:p>
    <w:p w14:paraId="77047EFF" w14:textId="77777777" w:rsidR="00CB0460" w:rsidRPr="004F2E66" w:rsidRDefault="00CB0460" w:rsidP="00CB0460">
      <w:pPr>
        <w:spacing w:after="0" w:line="240" w:lineRule="auto"/>
        <w:contextualSpacing/>
        <w:rPr>
          <w:rFonts w:ascii="Times New Roman" w:eastAsia="Times New Roman" w:hAnsi="Times New Roman" w:cs="Times New Roman"/>
          <w:sz w:val="24"/>
          <w:szCs w:val="24"/>
        </w:rPr>
      </w:pPr>
      <w:r w:rsidRPr="004F2E66">
        <w:rPr>
          <w:rFonts w:ascii="Times New Roman" w:eastAsia="Times New Roman" w:hAnsi="Times New Roman" w:cs="Times New Roman"/>
          <w:sz w:val="24"/>
          <w:szCs w:val="24"/>
        </w:rPr>
        <w:t>Urbanicity/rurality of each county was obtained using NCHS rural/urban classification</w:t>
      </w:r>
      <w:r w:rsidRPr="004F2E66">
        <w:rPr>
          <w:rFonts w:ascii="Times New Roman" w:eastAsia="Times New Roman" w:hAnsi="Times New Roman" w:cs="Times New Roman"/>
          <w:sz w:val="24"/>
          <w:szCs w:val="24"/>
        </w:rPr>
        <w:fldChar w:fldCharType="begin"/>
      </w:r>
      <w:r w:rsidRPr="004F2E66">
        <w:rPr>
          <w:rFonts w:ascii="Times New Roman" w:eastAsia="Times New Roman" w:hAnsi="Times New Roman" w:cs="Times New Roman"/>
          <w:sz w:val="24"/>
          <w:szCs w:val="24"/>
        </w:rPr>
        <w:instrText xml:space="preserve"> ADDIN EN.CITE &lt;EndNote&gt;&lt;Cite&gt;&lt;Author&gt;Ingram&lt;/Author&gt;&lt;Year&gt;2014&lt;/Year&gt;&lt;RecNum&gt;6035&lt;/RecNum&gt;&lt;DisplayText&gt;&lt;style face="superscript"&gt;26&lt;/style&gt;&lt;/DisplayText&gt;&lt;record&gt;&lt;rec-number&gt;6035&lt;/rec-number&gt;&lt;foreign-keys&gt;&lt;key app="EN" db-id="xtd0twrwq2zrppev2z0pxx05srdp99rz2sfa" timestamp="1649391480" guid="a0bc562e-bacc-49c2-9710-70d1839c78a3"&gt;6035&lt;/key&gt;&lt;/foreign-keys&gt;&lt;ref-type name="Journal Article"&gt;17&lt;/ref-type&gt;&lt;contributors&gt;&lt;authors&gt;&lt;author&gt;Ingram, D. D.&lt;/author&gt;&lt;author&gt;Franco, S. J.&lt;/author&gt;&lt;/authors&gt;&lt;/contributors&gt;&lt;titles&gt;&lt;title&gt;2013 NCHS Urban-Rural Classification Scheme for Counties&lt;/title&gt;&lt;secondary-title&gt;Vital Health Stat 2&lt;/secondary-title&gt;&lt;/titles&gt;&lt;periodical&gt;&lt;full-title&gt;Vital Health Stat 2&lt;/full-title&gt;&lt;/periodical&gt;&lt;pages&gt;1-73&lt;/pages&gt;&lt;number&gt;166&lt;/number&gt;&lt;keywords&gt;&lt;keyword&gt;Accidents, Traffic/mortality&lt;/keyword&gt;&lt;keyword&gt;Age Distribution&lt;/keyword&gt;&lt;keyword&gt;Cerebrovascular Disorders/mortality&lt;/keyword&gt;&lt;keyword&gt;Health Status&lt;/keyword&gt;&lt;keyword&gt;Homicide/statistics &amp;amp; numerical data&lt;/keyword&gt;&lt;keyword&gt;Humans&lt;/keyword&gt;&lt;keyword&gt;Insurance Coverage/statistics &amp;amp; numerical data&lt;/keyword&gt;&lt;keyword&gt;Insurance, Health/statistics &amp;amp; numerical data&lt;/keyword&gt;&lt;keyword&gt;Mortality&lt;/keyword&gt;&lt;keyword&gt;*National Center for Health Statistics, U.S.&lt;/keyword&gt;&lt;keyword&gt;Residence Characteristics/*classification/statistics &amp;amp; numerical data&lt;/keyword&gt;&lt;keyword&gt;Rural Population/*classification/*statistics &amp;amp; numerical data&lt;/keyword&gt;&lt;keyword&gt;United States/epidemiology&lt;/keyword&gt;&lt;keyword&gt;Urban Population/*classification/*statistics &amp;amp; numerical data&lt;/keyword&gt;&lt;/keywords&gt;&lt;dates&gt;&lt;year&gt;2014&lt;/year&gt;&lt;pub-dates&gt;&lt;date&gt;Apr&lt;/date&gt;&lt;/pub-dates&gt;&lt;/dates&gt;&lt;isbn&gt;0083-2057 (Print)&amp;#xD;0083-2057 (Linking)&lt;/isbn&gt;&lt;accession-num&gt;24776070&lt;/accession-num&gt;&lt;urls&gt;&lt;related-urls&gt;&lt;url&gt;https://www.ncbi.nlm.nih.gov/pubmed/24776070&lt;/url&gt;&lt;/related-urls&gt;&lt;/urls&gt;&lt;/record&gt;&lt;/Cite&gt;&lt;/EndNote&gt;</w:instrText>
      </w:r>
      <w:r w:rsidRPr="004F2E66">
        <w:rPr>
          <w:rFonts w:ascii="Times New Roman" w:eastAsia="Times New Roman" w:hAnsi="Times New Roman" w:cs="Times New Roman"/>
          <w:sz w:val="24"/>
          <w:szCs w:val="24"/>
        </w:rPr>
        <w:fldChar w:fldCharType="separate"/>
      </w:r>
      <w:r w:rsidRPr="004F2E66">
        <w:rPr>
          <w:rFonts w:ascii="Times New Roman" w:eastAsia="Times New Roman" w:hAnsi="Times New Roman" w:cs="Times New Roman"/>
          <w:noProof/>
          <w:sz w:val="24"/>
          <w:szCs w:val="24"/>
          <w:vertAlign w:val="superscript"/>
        </w:rPr>
        <w:t>26</w:t>
      </w:r>
      <w:r w:rsidRPr="004F2E66">
        <w:rPr>
          <w:rFonts w:ascii="Times New Roman" w:eastAsia="Times New Roman" w:hAnsi="Times New Roman" w:cs="Times New Roman"/>
          <w:sz w:val="24"/>
          <w:szCs w:val="24"/>
        </w:rPr>
        <w:fldChar w:fldCharType="end"/>
      </w:r>
      <w:r w:rsidRPr="004F2E66">
        <w:rPr>
          <w:rFonts w:ascii="Times New Roman" w:eastAsia="Times New Roman" w:hAnsi="Times New Roman" w:cs="Times New Roman"/>
          <w:sz w:val="24"/>
          <w:szCs w:val="24"/>
        </w:rPr>
        <w:t xml:space="preserve"> to adjust for the impact of geographic location/rurality on healthcare utilization</w:t>
      </w:r>
      <w:r w:rsidRPr="004F2E66">
        <w:rPr>
          <w:rFonts w:ascii="Times New Roman" w:eastAsia="Times New Roman" w:hAnsi="Times New Roman" w:cs="Times New Roman"/>
          <w:sz w:val="24"/>
          <w:szCs w:val="24"/>
        </w:rPr>
        <w:fldChar w:fldCharType="begin"/>
      </w:r>
      <w:r w:rsidRPr="004F2E66">
        <w:rPr>
          <w:rFonts w:ascii="Times New Roman" w:eastAsia="Times New Roman" w:hAnsi="Times New Roman" w:cs="Times New Roman"/>
          <w:sz w:val="24"/>
          <w:szCs w:val="24"/>
        </w:rPr>
        <w:instrText xml:space="preserve"> ADDIN EN.CITE &lt;EndNote&gt;&lt;Cite&gt;&lt;Author&gt;Arcury&lt;/Author&gt;&lt;Year&gt;2005&lt;/Year&gt;&lt;RecNum&gt;6033&lt;/RecNum&gt;&lt;DisplayText&gt;&lt;style face="superscript"&gt;53&lt;/style&gt;&lt;/DisplayText&gt;&lt;record&gt;&lt;rec-number&gt;6033&lt;/rec-number&gt;&lt;foreign-keys&gt;&lt;key app="EN" db-id="xtd0twrwq2zrppev2z0pxx05srdp99rz2sfa" timestamp="1649390884" guid="d6b4fb39-9bba-44c8-9981-6589e9caa247"&gt;6033&lt;/key&gt;&lt;/foreign-keys&gt;&lt;ref-type name="Journal Article"&gt;17&lt;/ref-type&gt;&lt;contributors&gt;&lt;authors&gt;&lt;author&gt;Arcury, Thomas A.&lt;/author&gt;&lt;author&gt;Gesler, Wilbert M.&lt;/author&gt;&lt;author&gt;Preisser, John S.&lt;/author&gt;&lt;author&gt;Sherman, Jill&lt;/author&gt;&lt;author&gt;Spencer, John&lt;/author&gt;&lt;author&gt;Perin, Jamie&lt;/author&gt;&lt;/authors&gt;&lt;/contributors&gt;&lt;titles&gt;&lt;title&gt;The Effects of Geography and Spatial Behavior on Health Care Utilization among the Residents of a Rural Region&lt;/title&gt;&lt;secondary-title&gt;Health Services Research&lt;/secondary-title&gt;&lt;/titles&gt;&lt;periodical&gt;&lt;full-title&gt;Health Services Research&lt;/full-title&gt;&lt;/periodical&gt;&lt;pages&gt;135-156&lt;/pages&gt;&lt;volume&gt;40&lt;/volume&gt;&lt;number&gt;1&lt;/number&gt;&lt;dates&gt;&lt;year&gt;2005&lt;/year&gt;&lt;/dates&gt;&lt;publisher&gt;Wiley&lt;/publisher&gt;&lt;isbn&gt;0017-9124&lt;/isbn&gt;&lt;urls&gt;&lt;related-urls&gt;&lt;url&gt;https://dx.doi.org/10.1111/j.1475-6773.2005.00346.x&lt;/url&gt;&lt;/related-urls&gt;&lt;/urls&gt;&lt;electronic-resource-num&gt;10.1111/j.1475-6773.2005.00346.x&lt;/electronic-resource-num&gt;&lt;/record&gt;&lt;/Cite&gt;&lt;/EndNote&gt;</w:instrText>
      </w:r>
      <w:r w:rsidRPr="004F2E66">
        <w:rPr>
          <w:rFonts w:ascii="Times New Roman" w:eastAsia="Times New Roman" w:hAnsi="Times New Roman" w:cs="Times New Roman"/>
          <w:sz w:val="24"/>
          <w:szCs w:val="24"/>
        </w:rPr>
        <w:fldChar w:fldCharType="separate"/>
      </w:r>
      <w:r w:rsidRPr="004F2E66">
        <w:rPr>
          <w:rFonts w:ascii="Times New Roman" w:eastAsia="Times New Roman" w:hAnsi="Times New Roman" w:cs="Times New Roman"/>
          <w:noProof/>
          <w:sz w:val="24"/>
          <w:szCs w:val="24"/>
          <w:vertAlign w:val="superscript"/>
        </w:rPr>
        <w:t>53</w:t>
      </w:r>
      <w:r w:rsidRPr="004F2E66">
        <w:rPr>
          <w:rFonts w:ascii="Times New Roman" w:eastAsia="Times New Roman" w:hAnsi="Times New Roman" w:cs="Times New Roman"/>
          <w:sz w:val="24"/>
          <w:szCs w:val="24"/>
        </w:rPr>
        <w:fldChar w:fldCharType="end"/>
      </w:r>
      <w:r w:rsidRPr="004F2E66">
        <w:rPr>
          <w:rFonts w:ascii="Times New Roman" w:eastAsia="Times New Roman" w:hAnsi="Times New Roman" w:cs="Times New Roman"/>
          <w:sz w:val="24"/>
          <w:szCs w:val="24"/>
        </w:rPr>
        <w:t>.</w:t>
      </w:r>
    </w:p>
    <w:p w14:paraId="0288F9D9" w14:textId="77777777" w:rsidR="00CB0460" w:rsidRPr="004F2E66" w:rsidRDefault="00CB0460" w:rsidP="00CB0460">
      <w:pPr>
        <w:spacing w:after="0" w:line="240" w:lineRule="auto"/>
        <w:contextualSpacing/>
        <w:rPr>
          <w:rFonts w:ascii="Times New Roman" w:eastAsia="Times New Roman" w:hAnsi="Times New Roman" w:cs="Times New Roman"/>
          <w:sz w:val="24"/>
          <w:szCs w:val="24"/>
        </w:rPr>
      </w:pPr>
    </w:p>
    <w:p w14:paraId="5BE59B06" w14:textId="77777777" w:rsidR="00CB0460" w:rsidRPr="004F2E66" w:rsidRDefault="00CB0460" w:rsidP="00CB0460">
      <w:pPr>
        <w:spacing w:after="0" w:line="240" w:lineRule="auto"/>
        <w:contextualSpacing/>
        <w:rPr>
          <w:rFonts w:ascii="Times New Roman" w:eastAsia="Times New Roman" w:hAnsi="Times New Roman" w:cs="Times New Roman"/>
          <w:sz w:val="24"/>
          <w:szCs w:val="24"/>
        </w:rPr>
      </w:pPr>
      <w:r w:rsidRPr="004F2E66">
        <w:rPr>
          <w:rFonts w:ascii="Times New Roman" w:eastAsia="Times New Roman" w:hAnsi="Times New Roman" w:cs="Times New Roman"/>
          <w:sz w:val="24"/>
          <w:szCs w:val="24"/>
        </w:rPr>
        <w:t>The following data sources were used to estimate the proportion of US residents aged ≥65 years enrolled in a Medicare plan in 2018 and the subset enrolled with Parts A and B FFS.</w:t>
      </w:r>
    </w:p>
    <w:p w14:paraId="127920EF" w14:textId="77777777" w:rsidR="00CB0460" w:rsidRPr="004F2E66" w:rsidRDefault="00CB0460" w:rsidP="00CB0460">
      <w:pPr>
        <w:spacing w:after="0" w:line="240" w:lineRule="auto"/>
        <w:contextualSpacing/>
        <w:rPr>
          <w:rFonts w:ascii="Times New Roman" w:eastAsia="Times New Roman" w:hAnsi="Times New Roman" w:cs="Times New Roman"/>
          <w:sz w:val="24"/>
          <w:szCs w:val="24"/>
        </w:rPr>
      </w:pPr>
    </w:p>
    <w:p w14:paraId="4BF11C95" w14:textId="77777777" w:rsidR="00CB0460" w:rsidRPr="004F2E66" w:rsidRDefault="00CB0460" w:rsidP="00CB0460">
      <w:pPr>
        <w:pStyle w:val="ListParagraph"/>
        <w:numPr>
          <w:ilvl w:val="0"/>
          <w:numId w:val="3"/>
        </w:numPr>
        <w:spacing w:after="0" w:line="240" w:lineRule="auto"/>
        <w:rPr>
          <w:rFonts w:ascii="Times New Roman" w:eastAsia="Times New Roman" w:hAnsi="Times New Roman" w:cs="Times New Roman"/>
          <w:sz w:val="24"/>
          <w:szCs w:val="24"/>
        </w:rPr>
      </w:pPr>
      <w:r w:rsidRPr="004F2E66">
        <w:rPr>
          <w:rFonts w:ascii="Times New Roman" w:eastAsia="Times New Roman" w:hAnsi="Times New Roman" w:cs="Times New Roman"/>
          <w:sz w:val="24"/>
          <w:szCs w:val="24"/>
        </w:rPr>
        <w:t>CMS Program Statistics - Medicare Total Enrollment - Centers for Medicare &amp; Medicaid Services Data; https://data.cms.gov/summary-statistics-on-beneficiary-enrollment/medicare-and-medicaid-reports/cms-program-statistics-medicare-total-enrollment</w:t>
      </w:r>
    </w:p>
    <w:p w14:paraId="7BE25CF6" w14:textId="77777777" w:rsidR="00CB0460" w:rsidRPr="004F2E66" w:rsidRDefault="00CB0460" w:rsidP="00CB0460">
      <w:pPr>
        <w:pStyle w:val="ListParagraph"/>
        <w:numPr>
          <w:ilvl w:val="0"/>
          <w:numId w:val="3"/>
        </w:numPr>
        <w:spacing w:after="0" w:line="240" w:lineRule="auto"/>
        <w:rPr>
          <w:rFonts w:ascii="Times New Roman" w:eastAsia="Times New Roman" w:hAnsi="Times New Roman" w:cs="Times New Roman"/>
          <w:sz w:val="24"/>
          <w:szCs w:val="24"/>
        </w:rPr>
      </w:pPr>
      <w:r w:rsidRPr="004F2E66">
        <w:rPr>
          <w:rFonts w:ascii="Times New Roman" w:eastAsia="Times New Roman" w:hAnsi="Times New Roman" w:cs="Times New Roman"/>
          <w:sz w:val="24"/>
          <w:szCs w:val="24"/>
        </w:rPr>
        <w:t>CMS Program Statistics - Original Medicare Enrollment - Centers for Medicare &amp; Medicaid Services Data; https://data.cms.gov/summary-statistics-on-beneficiary-enrollment/medicare-and-medicaid-reports/cms-program-statistics-original-medicare-enrollment</w:t>
      </w:r>
    </w:p>
    <w:p w14:paraId="57847D42" w14:textId="45F1853C" w:rsidR="00CB0460" w:rsidRPr="00CB0460" w:rsidRDefault="00CB0460" w:rsidP="00CB0460">
      <w:pPr>
        <w:pStyle w:val="ListParagraph"/>
        <w:numPr>
          <w:ilvl w:val="0"/>
          <w:numId w:val="3"/>
        </w:numPr>
        <w:spacing w:after="0" w:line="240" w:lineRule="auto"/>
      </w:pPr>
      <w:r w:rsidRPr="00CB0460">
        <w:rPr>
          <w:rFonts w:ascii="Times New Roman" w:eastAsia="Times New Roman" w:hAnsi="Times New Roman" w:cs="Times New Roman"/>
          <w:sz w:val="24"/>
          <w:szCs w:val="24"/>
        </w:rPr>
        <w:t xml:space="preserve">CMS Program Statistics - Medicare Advantage &amp; Other Health Plan Enrollment - Centers for Medicare &amp; Medicaid Services Data; </w:t>
      </w:r>
      <w:hyperlink r:id="rId7" w:history="1">
        <w:r w:rsidRPr="008110C8">
          <w:rPr>
            <w:rStyle w:val="Hyperlink"/>
            <w:rFonts w:ascii="Times New Roman" w:eastAsia="Times New Roman" w:hAnsi="Times New Roman" w:cs="Times New Roman"/>
            <w:sz w:val="24"/>
            <w:szCs w:val="24"/>
          </w:rPr>
          <w:t>https://data.cms.gov/summary-statistics-on-beneficiary-enrollment/medicare-and-medicaid-reports/cms-program-statistics-medicare-advantage-other-health-plan-enrollment</w:t>
        </w:r>
      </w:hyperlink>
    </w:p>
    <w:p w14:paraId="79C953E6" w14:textId="53BB67A8" w:rsidR="00E11DEA" w:rsidRDefault="00CB0460" w:rsidP="00CB0460">
      <w:pPr>
        <w:pStyle w:val="ListParagraph"/>
        <w:numPr>
          <w:ilvl w:val="0"/>
          <w:numId w:val="3"/>
        </w:numPr>
        <w:spacing w:after="0" w:line="240" w:lineRule="auto"/>
      </w:pPr>
      <w:r w:rsidRPr="00CB0460">
        <w:rPr>
          <w:rFonts w:ascii="Times New Roman" w:eastAsia="Times New Roman" w:hAnsi="Times New Roman" w:cs="Times New Roman"/>
          <w:sz w:val="24"/>
          <w:szCs w:val="24"/>
        </w:rPr>
        <w:t>National Population by Characteristics: 2010-2019 (census.gov); https://www.census.gov/data/tables/time-series/demo/popest/2010s-national-detail.html</w:t>
      </w:r>
    </w:p>
    <w:sectPr w:rsidR="00E11D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C51B2"/>
    <w:multiLevelType w:val="hybridMultilevel"/>
    <w:tmpl w:val="E26E2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C56F69"/>
    <w:multiLevelType w:val="hybridMultilevel"/>
    <w:tmpl w:val="C750F078"/>
    <w:lvl w:ilvl="0" w:tplc="84B0FAF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2F5E34"/>
    <w:multiLevelType w:val="multilevel"/>
    <w:tmpl w:val="7D90662A"/>
    <w:lvl w:ilvl="0">
      <w:start w:val="1"/>
      <w:numFmt w:val="decimal"/>
      <w:pStyle w:val="StaffAssistanc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161890933">
    <w:abstractNumId w:val="1"/>
  </w:num>
  <w:num w:numId="2" w16cid:durableId="1696229891">
    <w:abstractNumId w:val="2"/>
  </w:num>
  <w:num w:numId="3" w16cid:durableId="781387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460"/>
    <w:rsid w:val="00542F7B"/>
    <w:rsid w:val="008B1084"/>
    <w:rsid w:val="00CB0460"/>
    <w:rsid w:val="00DB1097"/>
    <w:rsid w:val="00E11DEA"/>
    <w:rsid w:val="00F16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85FF3"/>
  <w15:chartTrackingRefBased/>
  <w15:docId w15:val="{437E968A-866D-466F-AD28-3AF05235D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460"/>
    <w:rPr>
      <w:kern w:val="0"/>
      <w14:ligatures w14:val="none"/>
    </w:rPr>
  </w:style>
  <w:style w:type="paragraph" w:styleId="Heading1">
    <w:name w:val="heading 1"/>
    <w:basedOn w:val="Normal"/>
    <w:next w:val="Normal"/>
    <w:link w:val="Heading1Char"/>
    <w:uiPriority w:val="9"/>
    <w:qFormat/>
    <w:rsid w:val="00542F7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_Body"/>
    <w:basedOn w:val="BodyText"/>
    <w:link w:val="BodyChar"/>
    <w:autoRedefine/>
    <w:qFormat/>
    <w:rsid w:val="00542F7B"/>
    <w:pPr>
      <w:spacing w:after="0" w:line="240" w:lineRule="auto"/>
    </w:pPr>
  </w:style>
  <w:style w:type="character" w:customStyle="1" w:styleId="BodyChar">
    <w:name w:val="_Body Char"/>
    <w:basedOn w:val="BodyTextChar"/>
    <w:link w:val="Body"/>
    <w:rsid w:val="00542F7B"/>
  </w:style>
  <w:style w:type="paragraph" w:styleId="BodyText">
    <w:name w:val="Body Text"/>
    <w:basedOn w:val="Normal"/>
    <w:link w:val="BodyTextChar"/>
    <w:uiPriority w:val="99"/>
    <w:semiHidden/>
    <w:unhideWhenUsed/>
    <w:rsid w:val="00542F7B"/>
    <w:pPr>
      <w:spacing w:after="120"/>
    </w:pPr>
  </w:style>
  <w:style w:type="character" w:customStyle="1" w:styleId="BodyTextChar">
    <w:name w:val="Body Text Char"/>
    <w:basedOn w:val="DefaultParagraphFont"/>
    <w:link w:val="BodyText"/>
    <w:uiPriority w:val="99"/>
    <w:semiHidden/>
    <w:rsid w:val="00542F7B"/>
  </w:style>
  <w:style w:type="paragraph" w:customStyle="1" w:styleId="Level1">
    <w:name w:val="_Level1"/>
    <w:basedOn w:val="Heading1"/>
    <w:link w:val="Level1Char"/>
    <w:autoRedefine/>
    <w:qFormat/>
    <w:rsid w:val="00542F7B"/>
    <w:pPr>
      <w:spacing w:line="240" w:lineRule="auto"/>
      <w:jc w:val="center"/>
    </w:pPr>
    <w:rPr>
      <w:b/>
      <w:bCs/>
      <w:caps/>
      <w:sz w:val="24"/>
    </w:rPr>
  </w:style>
  <w:style w:type="character" w:customStyle="1" w:styleId="Level1Char">
    <w:name w:val="_Level1 Char"/>
    <w:basedOn w:val="DefaultParagraphFont"/>
    <w:link w:val="Level1"/>
    <w:rsid w:val="00542F7B"/>
    <w:rPr>
      <w:rFonts w:asciiTheme="majorHAnsi" w:eastAsiaTheme="majorEastAsia" w:hAnsiTheme="majorHAnsi" w:cstheme="majorBidi"/>
      <w:b/>
      <w:bCs/>
      <w:caps/>
      <w:color w:val="2F5496" w:themeColor="accent1" w:themeShade="BF"/>
      <w:sz w:val="24"/>
      <w:szCs w:val="32"/>
    </w:rPr>
  </w:style>
  <w:style w:type="character" w:customStyle="1" w:styleId="Heading1Char">
    <w:name w:val="Heading 1 Char"/>
    <w:basedOn w:val="DefaultParagraphFont"/>
    <w:link w:val="Heading1"/>
    <w:uiPriority w:val="9"/>
    <w:rsid w:val="00542F7B"/>
    <w:rPr>
      <w:rFonts w:asciiTheme="majorHAnsi" w:eastAsiaTheme="majorEastAsia" w:hAnsiTheme="majorHAnsi" w:cstheme="majorBidi"/>
      <w:color w:val="2F5496" w:themeColor="accent1" w:themeShade="BF"/>
      <w:sz w:val="32"/>
      <w:szCs w:val="32"/>
    </w:rPr>
  </w:style>
  <w:style w:type="paragraph" w:customStyle="1" w:styleId="Level2">
    <w:name w:val="_Level2"/>
    <w:basedOn w:val="Normal"/>
    <w:link w:val="Level2Char"/>
    <w:autoRedefine/>
    <w:qFormat/>
    <w:rsid w:val="00542F7B"/>
    <w:pPr>
      <w:spacing w:after="0" w:line="240" w:lineRule="auto"/>
      <w:outlineLvl w:val="1"/>
    </w:pPr>
    <w:rPr>
      <w:b/>
    </w:rPr>
  </w:style>
  <w:style w:type="character" w:customStyle="1" w:styleId="Level2Char">
    <w:name w:val="_Level2 Char"/>
    <w:basedOn w:val="DefaultParagraphFont"/>
    <w:link w:val="Level2"/>
    <w:rsid w:val="00542F7B"/>
    <w:rPr>
      <w:b/>
    </w:rPr>
  </w:style>
  <w:style w:type="paragraph" w:customStyle="1" w:styleId="Level3">
    <w:name w:val="_Level3"/>
    <w:basedOn w:val="Normal"/>
    <w:link w:val="Level3Char"/>
    <w:autoRedefine/>
    <w:qFormat/>
    <w:rsid w:val="00542F7B"/>
    <w:pPr>
      <w:spacing w:after="0" w:line="240" w:lineRule="auto"/>
      <w:outlineLvl w:val="2"/>
    </w:pPr>
    <w:rPr>
      <w:u w:val="single"/>
    </w:rPr>
  </w:style>
  <w:style w:type="character" w:customStyle="1" w:styleId="Level3Char">
    <w:name w:val="_Level3 Char"/>
    <w:basedOn w:val="DefaultParagraphFont"/>
    <w:link w:val="Level3"/>
    <w:rsid w:val="00542F7B"/>
    <w:rPr>
      <w:u w:val="single"/>
    </w:rPr>
  </w:style>
  <w:style w:type="paragraph" w:customStyle="1" w:styleId="Level4">
    <w:name w:val="_Level4"/>
    <w:basedOn w:val="Body"/>
    <w:link w:val="Level4Char"/>
    <w:autoRedefine/>
    <w:qFormat/>
    <w:rsid w:val="00542F7B"/>
    <w:pPr>
      <w:outlineLvl w:val="3"/>
    </w:pPr>
    <w:rPr>
      <w:i/>
    </w:rPr>
  </w:style>
  <w:style w:type="character" w:customStyle="1" w:styleId="Level4Char">
    <w:name w:val="_Level4 Char"/>
    <w:basedOn w:val="BodyChar"/>
    <w:link w:val="Level4"/>
    <w:rsid w:val="00542F7B"/>
    <w:rPr>
      <w:i/>
    </w:rPr>
  </w:style>
  <w:style w:type="paragraph" w:customStyle="1" w:styleId="StaffAssistance">
    <w:name w:val="_StaffAssistance"/>
    <w:basedOn w:val="Caption"/>
    <w:link w:val="StaffAssistanceChar"/>
    <w:autoRedefine/>
    <w:qFormat/>
    <w:rsid w:val="00542F7B"/>
    <w:pPr>
      <w:numPr>
        <w:numId w:val="2"/>
      </w:numPr>
      <w:spacing w:after="0"/>
      <w:ind w:hanging="360"/>
    </w:pPr>
    <w:rPr>
      <w:rFonts w:ascii="Calibri" w:hAnsi="Calibri"/>
    </w:rPr>
  </w:style>
  <w:style w:type="character" w:customStyle="1" w:styleId="StaffAssistanceChar">
    <w:name w:val="_StaffAssistance Char"/>
    <w:basedOn w:val="DefaultParagraphFont"/>
    <w:link w:val="StaffAssistance"/>
    <w:rsid w:val="00542F7B"/>
    <w:rPr>
      <w:rFonts w:ascii="Calibri" w:hAnsi="Calibri"/>
      <w:i/>
      <w:iCs/>
      <w:color w:val="44546A" w:themeColor="text2"/>
      <w:sz w:val="18"/>
      <w:szCs w:val="18"/>
    </w:rPr>
  </w:style>
  <w:style w:type="paragraph" w:styleId="Caption">
    <w:name w:val="caption"/>
    <w:basedOn w:val="Normal"/>
    <w:next w:val="Normal"/>
    <w:uiPriority w:val="35"/>
    <w:semiHidden/>
    <w:unhideWhenUsed/>
    <w:qFormat/>
    <w:rsid w:val="00542F7B"/>
    <w:pPr>
      <w:spacing w:after="200" w:line="240" w:lineRule="auto"/>
    </w:pPr>
    <w:rPr>
      <w:i/>
      <w:iCs/>
      <w:color w:val="44546A" w:themeColor="text2"/>
      <w:sz w:val="18"/>
      <w:szCs w:val="18"/>
    </w:rPr>
  </w:style>
  <w:style w:type="character" w:styleId="Hyperlink">
    <w:name w:val="Hyperlink"/>
    <w:basedOn w:val="DefaultParagraphFont"/>
    <w:uiPriority w:val="99"/>
    <w:unhideWhenUsed/>
    <w:rsid w:val="00CB0460"/>
    <w:rPr>
      <w:color w:val="0000FF"/>
      <w:u w:val="single"/>
    </w:rPr>
  </w:style>
  <w:style w:type="paragraph" w:styleId="ListParagraph">
    <w:name w:val="List Paragraph"/>
    <w:basedOn w:val="Normal"/>
    <w:uiPriority w:val="34"/>
    <w:qFormat/>
    <w:rsid w:val="00CB0460"/>
    <w:pPr>
      <w:ind w:left="720"/>
      <w:contextualSpacing/>
    </w:pPr>
  </w:style>
  <w:style w:type="character" w:styleId="UnresolvedMention">
    <w:name w:val="Unresolved Mention"/>
    <w:basedOn w:val="DefaultParagraphFont"/>
    <w:uiPriority w:val="99"/>
    <w:semiHidden/>
    <w:unhideWhenUsed/>
    <w:rsid w:val="00CB04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ata.cms.gov/summary-statistics-on-beneficiary-enrollment/medicare-and-medicaid-reports/cms-program-statistics-medicare-advantage-other-health-plan-enroll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uduser.gov/portal/datasets/usps_crosswalk.html" TargetMode="External"/><Relationship Id="rId5" Type="http://schemas.openxmlformats.org/officeDocument/2006/relationships/hyperlink" Target="https://www.nber.org/research/data/ssa-federal-information-processing-series-fips-state-and-county-crosswal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1497</Words>
  <Characters>8537</Characters>
  <Application>Microsoft Office Word</Application>
  <DocSecurity>0</DocSecurity>
  <Lines>71</Lines>
  <Paragraphs>20</Paragraphs>
  <ScaleCrop>false</ScaleCrop>
  <Company/>
  <LinksUpToDate>false</LinksUpToDate>
  <CharactersWithSpaces>10014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 Sarah H. (CDC/NCEZID/DHQP/ERIB)</dc:creator>
  <cp:keywords/>
  <dc:description/>
  <cp:lastModifiedBy>Yi, Sarah H. (CDC/NCEZID/DHQP/ERIB)</cp:lastModifiedBy>
  <cp:revision>1</cp:revision>
  <dcterms:created xsi:type="dcterms:W3CDTF">2024-02-03T23:13:00Z</dcterms:created>
  <dcterms:modified xsi:type="dcterms:W3CDTF">2024-02-03T23:13:00Z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2024-02-03T23:13:33Z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5ca0ef6b-1ac3-48ad-a6c1-b972d326ede5</vt:lpwstr>
  </property>
  <property fmtid="{D5CDD505-2E9C-101B-9397-08002B2CF9AE}" pid="8" name="MSIP_Label_7b94a7b8-f06c-4dfe-bdcc-9b548fd58c31_ContentBits">
    <vt:lpwstr>0</vt:lpwstr>
  </property>
</Properties>
</file>