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49C64" w14:textId="65596434" w:rsidR="000D3F76" w:rsidRDefault="000D3F76" w:rsidP="000D3F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3F76">
        <w:rPr>
          <w:rFonts w:ascii="Times New Roman" w:hAnsi="Times New Roman" w:cs="Times New Roman"/>
          <w:b/>
          <w:bCs/>
          <w:sz w:val="24"/>
          <w:szCs w:val="24"/>
        </w:rPr>
        <w:t>Supplemental Material</w:t>
      </w:r>
    </w:p>
    <w:p w14:paraId="31661042" w14:textId="77777777" w:rsidR="00B740FF" w:rsidRDefault="00B740FF" w:rsidP="000D3F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0B9D7C" w14:textId="77777777" w:rsidR="00B740FF" w:rsidRPr="00D71F3D" w:rsidRDefault="00B740FF" w:rsidP="00B740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71F3D">
        <w:rPr>
          <w:rFonts w:ascii="Times New Roman" w:hAnsi="Times New Roman" w:cs="Times New Roman"/>
          <w:b/>
          <w:bCs/>
          <w:sz w:val="28"/>
          <w:szCs w:val="28"/>
        </w:rPr>
        <w:t>Supplemental Table 1.  Gating strategies for immunophenotyping</w:t>
      </w:r>
    </w:p>
    <w:p w14:paraId="1CA559EB" w14:textId="77777777" w:rsidR="00B740FF" w:rsidRPr="00D71F3D" w:rsidRDefault="00B740FF" w:rsidP="00B740FF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761"/>
      </w:tblGrid>
      <w:tr w:rsidR="00B740FF" w14:paraId="77ED99ED" w14:textId="77777777" w:rsidTr="00154CF7">
        <w:tc>
          <w:tcPr>
            <w:tcW w:w="2489" w:type="dxa"/>
            <w:shd w:val="clear" w:color="auto" w:fill="D0CECE" w:themeFill="background2" w:themeFillShade="E6"/>
          </w:tcPr>
          <w:p w14:paraId="0E7744DF" w14:textId="77777777" w:rsidR="00B740FF" w:rsidRPr="00D71F3D" w:rsidRDefault="00B740FF" w:rsidP="00154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Spleen and dLN cells</w:t>
            </w:r>
          </w:p>
        </w:tc>
        <w:tc>
          <w:tcPr>
            <w:tcW w:w="6861" w:type="dxa"/>
            <w:shd w:val="clear" w:color="auto" w:fill="D0CECE" w:themeFill="background2" w:themeFillShade="E6"/>
          </w:tcPr>
          <w:p w14:paraId="1099D0D8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0FF" w14:paraId="45E9CF94" w14:textId="77777777" w:rsidTr="00154CF7">
        <w:tc>
          <w:tcPr>
            <w:tcW w:w="2489" w:type="dxa"/>
            <w:shd w:val="clear" w:color="auto" w:fill="D0CECE" w:themeFill="background2" w:themeFillShade="E6"/>
          </w:tcPr>
          <w:p w14:paraId="7137006C" w14:textId="77777777" w:rsidR="00B740FF" w:rsidRPr="00D71F3D" w:rsidRDefault="00B740FF" w:rsidP="00154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Cell Type </w:t>
            </w:r>
          </w:p>
        </w:tc>
        <w:tc>
          <w:tcPr>
            <w:tcW w:w="6861" w:type="dxa"/>
            <w:shd w:val="clear" w:color="auto" w:fill="D0CECE" w:themeFill="background2" w:themeFillShade="E6"/>
          </w:tcPr>
          <w:p w14:paraId="66181BA7" w14:textId="77777777" w:rsidR="00B740FF" w:rsidRPr="00D71F3D" w:rsidRDefault="00B740FF" w:rsidP="00154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Gating Strategy</w:t>
            </w:r>
          </w:p>
        </w:tc>
      </w:tr>
      <w:tr w:rsidR="00B740FF" w14:paraId="08974FED" w14:textId="77777777" w:rsidTr="00154CF7">
        <w:tc>
          <w:tcPr>
            <w:tcW w:w="2489" w:type="dxa"/>
          </w:tcPr>
          <w:p w14:paraId="35CD288C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 T cells</w:t>
            </w:r>
          </w:p>
        </w:tc>
        <w:tc>
          <w:tcPr>
            <w:tcW w:w="6861" w:type="dxa"/>
          </w:tcPr>
          <w:p w14:paraId="1A995D27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B220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NKp46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6B7A0E0C" w14:textId="77777777" w:rsidTr="00154CF7">
        <w:tc>
          <w:tcPr>
            <w:tcW w:w="2489" w:type="dxa"/>
          </w:tcPr>
          <w:p w14:paraId="2FE1F7C3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CD8 T cells </w:t>
            </w:r>
          </w:p>
        </w:tc>
        <w:tc>
          <w:tcPr>
            <w:tcW w:w="6861" w:type="dxa"/>
          </w:tcPr>
          <w:p w14:paraId="0AEAC451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B220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NKp46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22FE12A1" w14:textId="77777777" w:rsidTr="00154CF7">
        <w:tc>
          <w:tcPr>
            <w:tcW w:w="2489" w:type="dxa"/>
          </w:tcPr>
          <w:p w14:paraId="4479CC28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B cells</w:t>
            </w:r>
          </w:p>
        </w:tc>
        <w:tc>
          <w:tcPr>
            <w:tcW w:w="6861" w:type="dxa"/>
          </w:tcPr>
          <w:p w14:paraId="0F9A06A8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NKp46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B220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(MHCII/CD86 MFI increases with activation)</w:t>
            </w:r>
          </w:p>
        </w:tc>
      </w:tr>
      <w:tr w:rsidR="00B740FF" w14:paraId="43044F4B" w14:textId="77777777" w:rsidTr="00154CF7">
        <w:tc>
          <w:tcPr>
            <w:tcW w:w="2489" w:type="dxa"/>
          </w:tcPr>
          <w:p w14:paraId="081D7BCA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NK cells </w:t>
            </w:r>
          </w:p>
        </w:tc>
        <w:tc>
          <w:tcPr>
            <w:tcW w:w="6861" w:type="dxa"/>
          </w:tcPr>
          <w:p w14:paraId="6E22AAEE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B220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NKp46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03B1C555" w14:textId="77777777" w:rsidTr="00154CF7">
        <w:tc>
          <w:tcPr>
            <w:tcW w:w="2489" w:type="dxa"/>
          </w:tcPr>
          <w:p w14:paraId="1762BA34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Eosinophils</w:t>
            </w:r>
          </w:p>
        </w:tc>
        <w:tc>
          <w:tcPr>
            <w:tcW w:w="6861" w:type="dxa"/>
          </w:tcPr>
          <w:p w14:paraId="418E1B15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Ly6G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Siglec-F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0C7DCB36" w14:textId="77777777" w:rsidTr="00154CF7">
        <w:tc>
          <w:tcPr>
            <w:tcW w:w="2489" w:type="dxa"/>
          </w:tcPr>
          <w:p w14:paraId="55EBF30B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Neutrophils</w:t>
            </w:r>
          </w:p>
        </w:tc>
        <w:tc>
          <w:tcPr>
            <w:tcW w:w="6861" w:type="dxa"/>
          </w:tcPr>
          <w:p w14:paraId="57D7CA6E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Siglec-F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Ly6G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</w:p>
        </w:tc>
      </w:tr>
      <w:tr w:rsidR="00B740FF" w14:paraId="3C661F1F" w14:textId="77777777" w:rsidTr="00154CF7">
        <w:tc>
          <w:tcPr>
            <w:tcW w:w="2489" w:type="dxa"/>
          </w:tcPr>
          <w:p w14:paraId="50E983A6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DCs</w:t>
            </w:r>
          </w:p>
        </w:tc>
        <w:tc>
          <w:tcPr>
            <w:tcW w:w="6861" w:type="dxa"/>
          </w:tcPr>
          <w:p w14:paraId="296C5784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int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MHCII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F4/80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 (MHCII/CD86 MFI increases with activation)</w:t>
            </w:r>
          </w:p>
        </w:tc>
      </w:tr>
      <w:tr w:rsidR="00B740FF" w14:paraId="68EFF344" w14:textId="77777777" w:rsidTr="00154CF7">
        <w:tc>
          <w:tcPr>
            <w:tcW w:w="2489" w:type="dxa"/>
          </w:tcPr>
          <w:p w14:paraId="34C4BCA2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 monocytes/macrophages</w:t>
            </w:r>
          </w:p>
        </w:tc>
        <w:tc>
          <w:tcPr>
            <w:tcW w:w="6861" w:type="dxa"/>
          </w:tcPr>
          <w:p w14:paraId="7A855A8E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int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SiglecF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Ly6G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Lyc6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+/-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F4/80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+/-</w:t>
            </w:r>
          </w:p>
        </w:tc>
      </w:tr>
      <w:tr w:rsidR="00B740FF" w14:paraId="1891AAE8" w14:textId="77777777" w:rsidTr="00154CF7">
        <w:tc>
          <w:tcPr>
            <w:tcW w:w="2489" w:type="dxa"/>
            <w:shd w:val="clear" w:color="auto" w:fill="D0CECE" w:themeFill="background2" w:themeFillShade="E6"/>
          </w:tcPr>
          <w:p w14:paraId="5854774E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Skin (ear) cells</w:t>
            </w:r>
          </w:p>
        </w:tc>
        <w:tc>
          <w:tcPr>
            <w:tcW w:w="6861" w:type="dxa"/>
            <w:shd w:val="clear" w:color="auto" w:fill="D0CECE" w:themeFill="background2" w:themeFillShade="E6"/>
          </w:tcPr>
          <w:p w14:paraId="3B71D1FD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0FF" w14:paraId="501B3F89" w14:textId="77777777" w:rsidTr="00154CF7">
        <w:tc>
          <w:tcPr>
            <w:tcW w:w="2489" w:type="dxa"/>
            <w:shd w:val="clear" w:color="auto" w:fill="D0CECE" w:themeFill="background2" w:themeFillShade="E6"/>
          </w:tcPr>
          <w:p w14:paraId="27565183" w14:textId="77777777" w:rsidR="00B740FF" w:rsidRPr="00D71F3D" w:rsidRDefault="00B740FF" w:rsidP="00154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Cell Type </w:t>
            </w:r>
          </w:p>
        </w:tc>
        <w:tc>
          <w:tcPr>
            <w:tcW w:w="6861" w:type="dxa"/>
            <w:shd w:val="clear" w:color="auto" w:fill="D0CECE" w:themeFill="background2" w:themeFillShade="E6"/>
          </w:tcPr>
          <w:p w14:paraId="3581D027" w14:textId="77777777" w:rsidR="00B740FF" w:rsidRPr="00D71F3D" w:rsidRDefault="00B740FF" w:rsidP="00154C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Gating Strategy</w:t>
            </w:r>
          </w:p>
        </w:tc>
      </w:tr>
      <w:tr w:rsidR="00B740FF" w14:paraId="4516BEF3" w14:textId="77777777" w:rsidTr="00154CF7">
        <w:tc>
          <w:tcPr>
            <w:tcW w:w="2489" w:type="dxa"/>
          </w:tcPr>
          <w:p w14:paraId="40613CAB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 T cells</w:t>
            </w:r>
          </w:p>
        </w:tc>
        <w:tc>
          <w:tcPr>
            <w:tcW w:w="6861" w:type="dxa"/>
          </w:tcPr>
          <w:p w14:paraId="6D61340D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CD3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</w:tr>
      <w:tr w:rsidR="00B740FF" w14:paraId="17C1BF3D" w14:textId="77777777" w:rsidTr="00154CF7">
        <w:tc>
          <w:tcPr>
            <w:tcW w:w="2489" w:type="dxa"/>
          </w:tcPr>
          <w:p w14:paraId="14A83D3B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CD8 T cells </w:t>
            </w:r>
          </w:p>
        </w:tc>
        <w:tc>
          <w:tcPr>
            <w:tcW w:w="6861" w:type="dxa"/>
          </w:tcPr>
          <w:p w14:paraId="1541C8D1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CD3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CD4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CD8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6D45A6F1" w14:textId="77777777" w:rsidTr="00154CF7">
        <w:tc>
          <w:tcPr>
            <w:tcW w:w="2489" w:type="dxa"/>
          </w:tcPr>
          <w:p w14:paraId="7ED23B4F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NK cells </w:t>
            </w:r>
          </w:p>
        </w:tc>
        <w:tc>
          <w:tcPr>
            <w:tcW w:w="6861" w:type="dxa"/>
          </w:tcPr>
          <w:p w14:paraId="623A2FB9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Lymphocyte gate (FSC/SSC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), CD3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NKp46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75C05C02" w14:textId="77777777" w:rsidTr="00154CF7">
        <w:tc>
          <w:tcPr>
            <w:tcW w:w="2489" w:type="dxa"/>
          </w:tcPr>
          <w:p w14:paraId="24226A7B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Eosinophils</w:t>
            </w:r>
          </w:p>
        </w:tc>
        <w:tc>
          <w:tcPr>
            <w:tcW w:w="6861" w:type="dxa"/>
          </w:tcPr>
          <w:p w14:paraId="575BBF22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Ly6G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low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Siglec-F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740FF" w14:paraId="15038FF5" w14:textId="77777777" w:rsidTr="00154CF7">
        <w:tc>
          <w:tcPr>
            <w:tcW w:w="2489" w:type="dxa"/>
          </w:tcPr>
          <w:p w14:paraId="6F969EB4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Neutrophils</w:t>
            </w:r>
          </w:p>
        </w:tc>
        <w:tc>
          <w:tcPr>
            <w:tcW w:w="6861" w:type="dxa"/>
          </w:tcPr>
          <w:p w14:paraId="0053417A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Siglec-F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Ly6G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high</w:t>
            </w:r>
          </w:p>
        </w:tc>
      </w:tr>
      <w:tr w:rsidR="00B740FF" w14:paraId="0BBCCEE2" w14:textId="77777777" w:rsidTr="00154CF7">
        <w:tc>
          <w:tcPr>
            <w:tcW w:w="2489" w:type="dxa"/>
          </w:tcPr>
          <w:p w14:paraId="44B66B0B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DCs</w:t>
            </w:r>
          </w:p>
        </w:tc>
        <w:tc>
          <w:tcPr>
            <w:tcW w:w="6861" w:type="dxa"/>
          </w:tcPr>
          <w:p w14:paraId="25356051" w14:textId="77777777" w:rsidR="00B740FF" w:rsidRPr="00D71F3D" w:rsidRDefault="00B740FF" w:rsidP="00154CF7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CD45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SSC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int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MHCII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CD11c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>, F4/80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71F3D">
              <w:rPr>
                <w:rFonts w:ascii="Times New Roman" w:hAnsi="Times New Roman" w:cs="Times New Roman"/>
                <w:sz w:val="24"/>
                <w:szCs w:val="24"/>
              </w:rPr>
              <w:t xml:space="preserve"> , CD11b</w:t>
            </w:r>
            <w:r w:rsidRPr="00D71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+/- </w:t>
            </w:r>
          </w:p>
        </w:tc>
      </w:tr>
    </w:tbl>
    <w:p w14:paraId="350ECE43" w14:textId="77777777" w:rsidR="00B740FF" w:rsidRPr="000D3F76" w:rsidRDefault="00B740FF" w:rsidP="000D3F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B23AF7" w14:textId="02A7354E" w:rsidR="000D3F76" w:rsidRDefault="000D3F76" w:rsidP="004A7ECB">
      <w:pPr>
        <w:jc w:val="center"/>
      </w:pPr>
    </w:p>
    <w:p w14:paraId="63B4B30C" w14:textId="2645B8AB" w:rsidR="00461B6C" w:rsidRDefault="00461B6C" w:rsidP="004A7ECB">
      <w:pPr>
        <w:jc w:val="center"/>
      </w:pPr>
    </w:p>
    <w:p w14:paraId="5BCA326A" w14:textId="76FCF27B" w:rsidR="00461B6C" w:rsidRDefault="00461B6C" w:rsidP="004A7ECB">
      <w:pPr>
        <w:jc w:val="center"/>
      </w:pPr>
    </w:p>
    <w:p w14:paraId="60EF610D" w14:textId="5A6B200A" w:rsidR="00461B6C" w:rsidRDefault="00461B6C" w:rsidP="004A7ECB">
      <w:pPr>
        <w:jc w:val="center"/>
      </w:pPr>
    </w:p>
    <w:p w14:paraId="5AB9042F" w14:textId="06E27624" w:rsidR="00461B6C" w:rsidRDefault="00461B6C" w:rsidP="004A7ECB">
      <w:pPr>
        <w:jc w:val="center"/>
      </w:pPr>
    </w:p>
    <w:p w14:paraId="38DAE83E" w14:textId="410C6FF6" w:rsidR="00461B6C" w:rsidRDefault="00461B6C" w:rsidP="004A7ECB">
      <w:pPr>
        <w:jc w:val="center"/>
      </w:pPr>
    </w:p>
    <w:p w14:paraId="152FF741" w14:textId="6C2D25A5" w:rsidR="00461B6C" w:rsidRDefault="00461B6C" w:rsidP="004A7ECB">
      <w:pPr>
        <w:jc w:val="center"/>
      </w:pPr>
    </w:p>
    <w:p w14:paraId="1B0A0B27" w14:textId="6B5A9355" w:rsidR="00461B6C" w:rsidRDefault="00461B6C" w:rsidP="004A7ECB">
      <w:pPr>
        <w:jc w:val="center"/>
      </w:pPr>
    </w:p>
    <w:p w14:paraId="0CD31E9D" w14:textId="688E4001" w:rsidR="00461B6C" w:rsidRDefault="00461B6C" w:rsidP="004A7ECB">
      <w:pPr>
        <w:jc w:val="center"/>
      </w:pPr>
    </w:p>
    <w:p w14:paraId="39E18E86" w14:textId="77777777" w:rsidR="00033A81" w:rsidRDefault="00033A81" w:rsidP="006F14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033A8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E65D67" w14:textId="4856FB32" w:rsidR="006F14B7" w:rsidRPr="00D33D3F" w:rsidRDefault="006F14B7" w:rsidP="006F14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33D3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BEF820F" wp14:editId="3400052D">
            <wp:extent cx="8124825" cy="599171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11659"/>
                    <a:stretch/>
                  </pic:blipFill>
                  <pic:spPr bwMode="auto">
                    <a:xfrm>
                      <a:off x="0" y="0"/>
                      <a:ext cx="8143268" cy="600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9604" w14:textId="1C7664D3" w:rsidR="006F14B7" w:rsidRDefault="006F14B7" w:rsidP="006F14B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33D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033A81" w:rsidRPr="00D33D3F">
        <w:rPr>
          <w:rFonts w:ascii="Times New Roman" w:hAnsi="Times New Roman" w:cs="Times New Roman"/>
          <w:b/>
          <w:sz w:val="24"/>
          <w:szCs w:val="24"/>
        </w:rPr>
        <w:t>2</w:t>
      </w:r>
      <w:r w:rsidRPr="00D33D3F">
        <w:rPr>
          <w:rFonts w:ascii="Times New Roman" w:hAnsi="Times New Roman" w:cs="Times New Roman"/>
          <w:b/>
          <w:sz w:val="24"/>
          <w:szCs w:val="24"/>
        </w:rPr>
        <w:t xml:space="preserve">.  Representative flow plots of gating in </w:t>
      </w:r>
      <w:r w:rsidR="00033A81" w:rsidRPr="00D33D3F">
        <w:rPr>
          <w:rFonts w:ascii="Times New Roman" w:hAnsi="Times New Roman" w:cs="Times New Roman"/>
          <w:b/>
          <w:sz w:val="24"/>
          <w:szCs w:val="24"/>
        </w:rPr>
        <w:t xml:space="preserve">spleen and </w:t>
      </w:r>
      <w:r w:rsidRPr="00D33D3F">
        <w:rPr>
          <w:rFonts w:ascii="Times New Roman" w:hAnsi="Times New Roman" w:cs="Times New Roman"/>
          <w:b/>
          <w:sz w:val="24"/>
          <w:szCs w:val="24"/>
        </w:rPr>
        <w:t>dLNs.</w:t>
      </w:r>
      <w:r w:rsidRPr="00D33D3F">
        <w:rPr>
          <w:rFonts w:ascii="Times New Roman" w:hAnsi="Times New Roman" w:cs="Times New Roman"/>
          <w:sz w:val="24"/>
          <w:szCs w:val="24"/>
        </w:rPr>
        <w:t xml:space="preserve">  Doublet exclusion gating was performed prior to gating steps shown.  Cells were </w:t>
      </w:r>
      <w:r w:rsidR="00033A81" w:rsidRPr="00D33D3F">
        <w:rPr>
          <w:rFonts w:ascii="Times New Roman" w:hAnsi="Times New Roman" w:cs="Times New Roman"/>
          <w:sz w:val="24"/>
          <w:szCs w:val="24"/>
        </w:rPr>
        <w:t>gated as described in Supplemental Table 1.</w:t>
      </w:r>
    </w:p>
    <w:p w14:paraId="343A4573" w14:textId="222149B2" w:rsidR="00923E74" w:rsidRDefault="00923E74" w:rsidP="004A7ECB">
      <w:pPr>
        <w:jc w:val="center"/>
      </w:pPr>
    </w:p>
    <w:p w14:paraId="7214F64C" w14:textId="2939AA23" w:rsidR="00E45517" w:rsidRDefault="00E45517" w:rsidP="004A7ECB">
      <w:pPr>
        <w:jc w:val="center"/>
      </w:pPr>
    </w:p>
    <w:p w14:paraId="2440C32E" w14:textId="638C739B" w:rsidR="00E45517" w:rsidRDefault="00E45517" w:rsidP="004A7ECB">
      <w:pPr>
        <w:jc w:val="center"/>
      </w:pPr>
    </w:p>
    <w:p w14:paraId="1E3BEE7B" w14:textId="7C38B11B" w:rsidR="00E45517" w:rsidRDefault="00E45517" w:rsidP="004A7ECB">
      <w:pPr>
        <w:jc w:val="center"/>
      </w:pPr>
    </w:p>
    <w:p w14:paraId="25EF6381" w14:textId="6BC907BB" w:rsidR="00E45517" w:rsidRDefault="00E45517" w:rsidP="004A7ECB">
      <w:pPr>
        <w:jc w:val="center"/>
      </w:pPr>
    </w:p>
    <w:p w14:paraId="1A3A6FCC" w14:textId="72B406BF" w:rsidR="00E45517" w:rsidRPr="00D33D3F" w:rsidRDefault="00E45517" w:rsidP="004A7ECB">
      <w:pPr>
        <w:jc w:val="center"/>
      </w:pPr>
      <w:r w:rsidRPr="00D33D3F">
        <w:rPr>
          <w:noProof/>
        </w:rPr>
        <w:lastRenderedPageBreak/>
        <w:drawing>
          <wp:inline distT="0" distB="0" distL="0" distR="0" wp14:anchorId="7F73D2D5" wp14:editId="07D4706D">
            <wp:extent cx="7685139" cy="458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1"/>
                    <a:stretch/>
                  </pic:blipFill>
                  <pic:spPr bwMode="auto">
                    <a:xfrm>
                      <a:off x="0" y="0"/>
                      <a:ext cx="7698489" cy="458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88F1" w14:textId="1486556B" w:rsidR="00033A81" w:rsidRPr="00033A81" w:rsidRDefault="00033A81" w:rsidP="00461B6C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033A81" w:rsidRPr="00033A81" w:rsidSect="00033A8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33D3F">
        <w:rPr>
          <w:rFonts w:ascii="Times New Roman" w:hAnsi="Times New Roman" w:cs="Times New Roman"/>
          <w:b/>
          <w:sz w:val="24"/>
          <w:szCs w:val="24"/>
        </w:rPr>
        <w:t>Supplemental Figure 2.  Representative flow plots of gating in ears.</w:t>
      </w:r>
      <w:r w:rsidRPr="00D33D3F">
        <w:rPr>
          <w:rFonts w:ascii="Times New Roman" w:hAnsi="Times New Roman" w:cs="Times New Roman"/>
          <w:sz w:val="24"/>
          <w:szCs w:val="24"/>
        </w:rPr>
        <w:t xml:space="preserve">  Doublet exclusion gating was performed prior to gating steps shown.     Cells were gated as described in Supplemental Table 1</w:t>
      </w:r>
    </w:p>
    <w:p w14:paraId="2F964CFE" w14:textId="476D408C" w:rsidR="00461B6C" w:rsidRPr="00954BEA" w:rsidRDefault="00461B6C" w:rsidP="00CD5211">
      <w:pPr>
        <w:spacing w:after="0" w:line="48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71F3D">
        <w:rPr>
          <w:rFonts w:ascii="Times New Roman" w:hAnsi="Times New Roman"/>
          <w:b/>
          <w:bCs/>
          <w:sz w:val="28"/>
          <w:szCs w:val="28"/>
        </w:rPr>
        <w:lastRenderedPageBreak/>
        <w:t xml:space="preserve">Supplemental Table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D71F3D">
        <w:rPr>
          <w:rFonts w:ascii="Times New Roman" w:hAnsi="Times New Roman"/>
          <w:b/>
          <w:bCs/>
          <w:sz w:val="28"/>
          <w:szCs w:val="28"/>
        </w:rPr>
        <w:t xml:space="preserve">.  </w:t>
      </w:r>
      <w:r>
        <w:rPr>
          <w:rFonts w:ascii="Times New Roman" w:hAnsi="Times New Roman"/>
          <w:b/>
          <w:bCs/>
          <w:sz w:val="28"/>
          <w:szCs w:val="28"/>
        </w:rPr>
        <w:t>Genes evaluated in liver</w:t>
      </w:r>
      <w:r w:rsidR="00DC7358">
        <w:rPr>
          <w:rFonts w:ascii="Times New Roman" w:hAnsi="Times New Roman"/>
          <w:b/>
          <w:bCs/>
          <w:sz w:val="28"/>
          <w:szCs w:val="28"/>
        </w:rPr>
        <w:t>, spleen</w:t>
      </w:r>
      <w:r>
        <w:rPr>
          <w:rFonts w:ascii="Times New Roman" w:hAnsi="Times New Roman"/>
          <w:b/>
          <w:bCs/>
          <w:sz w:val="28"/>
          <w:szCs w:val="28"/>
        </w:rPr>
        <w:t xml:space="preserve"> and skin</w:t>
      </w:r>
    </w:p>
    <w:tbl>
      <w:tblPr>
        <w:tblStyle w:val="TableGrid"/>
        <w:tblW w:w="0" w:type="auto"/>
        <w:tblInd w:w="1975" w:type="dxa"/>
        <w:tblLook w:val="04A0" w:firstRow="1" w:lastRow="0" w:firstColumn="1" w:lastColumn="0" w:noHBand="0" w:noVBand="1"/>
      </w:tblPr>
      <w:tblGrid>
        <w:gridCol w:w="2700"/>
        <w:gridCol w:w="3240"/>
      </w:tblGrid>
      <w:tr w:rsidR="00461B6C" w:rsidRPr="00BF305A" w14:paraId="6C8D58D5" w14:textId="77777777" w:rsidTr="009C3A83">
        <w:tc>
          <w:tcPr>
            <w:tcW w:w="2700" w:type="dxa"/>
          </w:tcPr>
          <w:p w14:paraId="34146D50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177E3">
              <w:rPr>
                <w:rFonts w:ascii="Times New Roman" w:hAnsi="Times New Roman"/>
                <w:b/>
                <w:bCs/>
                <w:sz w:val="28"/>
                <w:szCs w:val="28"/>
              </w:rPr>
              <w:t>Gene</w:t>
            </w:r>
          </w:p>
        </w:tc>
        <w:tc>
          <w:tcPr>
            <w:tcW w:w="3240" w:type="dxa"/>
          </w:tcPr>
          <w:p w14:paraId="0EB26304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F305A">
              <w:rPr>
                <w:rFonts w:ascii="Times New Roman" w:hAnsi="Times New Roman"/>
                <w:b/>
                <w:bCs/>
                <w:sz w:val="28"/>
                <w:szCs w:val="28"/>
              </w:rPr>
              <w:t>Assay ID #’s</w:t>
            </w:r>
          </w:p>
        </w:tc>
      </w:tr>
      <w:tr w:rsidR="00461B6C" w:rsidRPr="00BF305A" w14:paraId="0F59C7B2" w14:textId="77777777" w:rsidTr="009C3A83">
        <w:tc>
          <w:tcPr>
            <w:tcW w:w="2700" w:type="dxa"/>
          </w:tcPr>
          <w:p w14:paraId="0595CF0E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Cd36</w:t>
            </w:r>
          </w:p>
        </w:tc>
        <w:tc>
          <w:tcPr>
            <w:tcW w:w="3240" w:type="dxa"/>
          </w:tcPr>
          <w:p w14:paraId="5F35004F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Mm00432403_m1</w:t>
            </w:r>
          </w:p>
        </w:tc>
      </w:tr>
      <w:tr w:rsidR="00461B6C" w:rsidRPr="00BF305A" w14:paraId="29B44CF4" w14:textId="77777777" w:rsidTr="009C3A83">
        <w:tc>
          <w:tcPr>
            <w:tcW w:w="2700" w:type="dxa"/>
          </w:tcPr>
          <w:p w14:paraId="024EA7D9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Lpl</w:t>
            </w:r>
          </w:p>
        </w:tc>
        <w:tc>
          <w:tcPr>
            <w:tcW w:w="3240" w:type="dxa"/>
          </w:tcPr>
          <w:p w14:paraId="1E89DB71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Mm00434764_m1</w:t>
            </w:r>
          </w:p>
        </w:tc>
      </w:tr>
      <w:tr w:rsidR="00461B6C" w:rsidRPr="00BF305A" w14:paraId="093451E3" w14:textId="77777777" w:rsidTr="009C3A83">
        <w:tc>
          <w:tcPr>
            <w:tcW w:w="2700" w:type="dxa"/>
          </w:tcPr>
          <w:p w14:paraId="04F90163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Serpine1</w:t>
            </w:r>
          </w:p>
        </w:tc>
        <w:tc>
          <w:tcPr>
            <w:tcW w:w="3240" w:type="dxa"/>
          </w:tcPr>
          <w:p w14:paraId="5FB6F726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Mm00435858_m1</w:t>
            </w:r>
          </w:p>
        </w:tc>
      </w:tr>
      <w:tr w:rsidR="00461B6C" w:rsidRPr="00BF305A" w14:paraId="59359587" w14:textId="77777777" w:rsidTr="009C3A83">
        <w:tc>
          <w:tcPr>
            <w:tcW w:w="2700" w:type="dxa"/>
          </w:tcPr>
          <w:p w14:paraId="2DCC8FC1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Ehhadh</w:t>
            </w:r>
          </w:p>
        </w:tc>
        <w:tc>
          <w:tcPr>
            <w:tcW w:w="3240" w:type="dxa"/>
          </w:tcPr>
          <w:p w14:paraId="1BB3BBBA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Mm00619685_m1</w:t>
            </w:r>
          </w:p>
        </w:tc>
      </w:tr>
      <w:tr w:rsidR="00461B6C" w:rsidRPr="00BF305A" w14:paraId="0051F3C9" w14:textId="77777777" w:rsidTr="009C3A83">
        <w:tc>
          <w:tcPr>
            <w:tcW w:w="2700" w:type="dxa"/>
          </w:tcPr>
          <w:p w14:paraId="1F33EA4E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Acox1</w:t>
            </w:r>
          </w:p>
        </w:tc>
        <w:tc>
          <w:tcPr>
            <w:tcW w:w="3240" w:type="dxa"/>
          </w:tcPr>
          <w:p w14:paraId="25B087AE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Mm00443578_g1</w:t>
            </w:r>
          </w:p>
        </w:tc>
      </w:tr>
      <w:tr w:rsidR="00461B6C" w:rsidRPr="00BF305A" w14:paraId="498706D0" w14:textId="77777777" w:rsidTr="009C3A83">
        <w:tc>
          <w:tcPr>
            <w:tcW w:w="2700" w:type="dxa"/>
          </w:tcPr>
          <w:p w14:paraId="70C13F20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Ppara</w:t>
            </w:r>
          </w:p>
        </w:tc>
        <w:tc>
          <w:tcPr>
            <w:tcW w:w="3240" w:type="dxa"/>
          </w:tcPr>
          <w:p w14:paraId="409FB246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Mm00440930_m1</w:t>
            </w:r>
          </w:p>
        </w:tc>
      </w:tr>
      <w:tr w:rsidR="00461B6C" w:rsidRPr="00BF305A" w14:paraId="43E5A349" w14:textId="77777777" w:rsidTr="009C3A83">
        <w:tc>
          <w:tcPr>
            <w:tcW w:w="2700" w:type="dxa"/>
          </w:tcPr>
          <w:p w14:paraId="26AD5C56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Il-1beta</w:t>
            </w:r>
          </w:p>
        </w:tc>
        <w:tc>
          <w:tcPr>
            <w:tcW w:w="3240" w:type="dxa"/>
          </w:tcPr>
          <w:p w14:paraId="63BC2509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Mm00434228_m1</w:t>
            </w:r>
          </w:p>
        </w:tc>
      </w:tr>
      <w:tr w:rsidR="00461B6C" w:rsidRPr="00BF305A" w14:paraId="00ABDDEC" w14:textId="77777777" w:rsidTr="009C3A83">
        <w:tc>
          <w:tcPr>
            <w:tcW w:w="2700" w:type="dxa"/>
          </w:tcPr>
          <w:p w14:paraId="5BB5F944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Il-6</w:t>
            </w:r>
          </w:p>
        </w:tc>
        <w:tc>
          <w:tcPr>
            <w:tcW w:w="3240" w:type="dxa"/>
          </w:tcPr>
          <w:p w14:paraId="6F28860F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Mm00446190_m1</w:t>
            </w:r>
          </w:p>
        </w:tc>
      </w:tr>
      <w:tr w:rsidR="00461B6C" w:rsidRPr="00BF305A" w14:paraId="198502A3" w14:textId="77777777" w:rsidTr="009C3A83">
        <w:tc>
          <w:tcPr>
            <w:tcW w:w="2700" w:type="dxa"/>
          </w:tcPr>
          <w:p w14:paraId="5C6D4C92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Tslp</w:t>
            </w:r>
          </w:p>
        </w:tc>
        <w:tc>
          <w:tcPr>
            <w:tcW w:w="3240" w:type="dxa"/>
          </w:tcPr>
          <w:p w14:paraId="681F72D3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Mm01157588_m1</w:t>
            </w:r>
          </w:p>
        </w:tc>
      </w:tr>
      <w:tr w:rsidR="00461B6C" w:rsidRPr="00BF305A" w14:paraId="43747F0C" w14:textId="77777777" w:rsidTr="009C3A83">
        <w:tc>
          <w:tcPr>
            <w:tcW w:w="2700" w:type="dxa"/>
          </w:tcPr>
          <w:p w14:paraId="1EC2F5F8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Flg2</w:t>
            </w:r>
          </w:p>
        </w:tc>
        <w:tc>
          <w:tcPr>
            <w:tcW w:w="3240" w:type="dxa"/>
          </w:tcPr>
          <w:p w14:paraId="3862DAE6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Mm02744902_g1</w:t>
            </w:r>
          </w:p>
        </w:tc>
      </w:tr>
      <w:tr w:rsidR="00461B6C" w:rsidRPr="00BF305A" w14:paraId="770F88CF" w14:textId="77777777" w:rsidTr="009C3A83">
        <w:tc>
          <w:tcPr>
            <w:tcW w:w="2700" w:type="dxa"/>
          </w:tcPr>
          <w:p w14:paraId="673AD2DD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Itgbl1</w:t>
            </w:r>
          </w:p>
        </w:tc>
        <w:tc>
          <w:tcPr>
            <w:tcW w:w="3240" w:type="dxa"/>
          </w:tcPr>
          <w:p w14:paraId="56B84A84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Mm01200043_m1</w:t>
            </w:r>
          </w:p>
        </w:tc>
      </w:tr>
      <w:tr w:rsidR="00461B6C" w:rsidRPr="00BF305A" w14:paraId="49BE4405" w14:textId="77777777" w:rsidTr="009C3A83">
        <w:tc>
          <w:tcPr>
            <w:tcW w:w="2700" w:type="dxa"/>
          </w:tcPr>
          <w:p w14:paraId="2A006BC1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Lor</w:t>
            </w:r>
          </w:p>
        </w:tc>
        <w:tc>
          <w:tcPr>
            <w:tcW w:w="3240" w:type="dxa"/>
          </w:tcPr>
          <w:p w14:paraId="6D329D02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05A">
              <w:rPr>
                <w:rFonts w:ascii="Times New Roman" w:hAnsi="Times New Roman"/>
                <w:sz w:val="24"/>
                <w:szCs w:val="24"/>
              </w:rPr>
              <w:t>Mm0196265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F305A">
              <w:rPr>
                <w:rFonts w:ascii="Times New Roman" w:hAnsi="Times New Roman"/>
                <w:sz w:val="24"/>
                <w:szCs w:val="24"/>
              </w:rPr>
              <w:t>_s1</w:t>
            </w:r>
          </w:p>
        </w:tc>
      </w:tr>
      <w:tr w:rsidR="00461B6C" w:rsidRPr="00BF305A" w14:paraId="60F1F8C9" w14:textId="77777777" w:rsidTr="009C3A83">
        <w:tc>
          <w:tcPr>
            <w:tcW w:w="2700" w:type="dxa"/>
          </w:tcPr>
          <w:p w14:paraId="23445C0B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Flg</w:t>
            </w:r>
          </w:p>
        </w:tc>
        <w:tc>
          <w:tcPr>
            <w:tcW w:w="3240" w:type="dxa"/>
          </w:tcPr>
          <w:p w14:paraId="108BDEE0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Mm01716522_m1</w:t>
            </w:r>
          </w:p>
        </w:tc>
      </w:tr>
      <w:tr w:rsidR="00461B6C" w:rsidRPr="00BF305A" w14:paraId="69816792" w14:textId="77777777" w:rsidTr="009C3A83">
        <w:tc>
          <w:tcPr>
            <w:tcW w:w="2700" w:type="dxa"/>
          </w:tcPr>
          <w:p w14:paraId="3DE226D0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Krt10</w:t>
            </w:r>
          </w:p>
        </w:tc>
        <w:tc>
          <w:tcPr>
            <w:tcW w:w="3240" w:type="dxa"/>
          </w:tcPr>
          <w:p w14:paraId="27F7D3B4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Mm03009921_m1</w:t>
            </w:r>
          </w:p>
        </w:tc>
      </w:tr>
      <w:tr w:rsidR="00461B6C" w:rsidRPr="00BF305A" w14:paraId="5A99B443" w14:textId="77777777" w:rsidTr="009C3A83">
        <w:tc>
          <w:tcPr>
            <w:tcW w:w="2700" w:type="dxa"/>
          </w:tcPr>
          <w:p w14:paraId="246F3B4F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Krt14</w:t>
            </w:r>
          </w:p>
        </w:tc>
        <w:tc>
          <w:tcPr>
            <w:tcW w:w="3240" w:type="dxa"/>
          </w:tcPr>
          <w:p w14:paraId="5A43156C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Mm00516876_m1</w:t>
            </w:r>
          </w:p>
        </w:tc>
      </w:tr>
      <w:tr w:rsidR="00461B6C" w:rsidRPr="00BF305A" w14:paraId="41EC08FA" w14:textId="77777777" w:rsidTr="009C3A83">
        <w:tc>
          <w:tcPr>
            <w:tcW w:w="2700" w:type="dxa"/>
          </w:tcPr>
          <w:p w14:paraId="04883766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S100a8</w:t>
            </w:r>
          </w:p>
        </w:tc>
        <w:tc>
          <w:tcPr>
            <w:tcW w:w="3240" w:type="dxa"/>
          </w:tcPr>
          <w:p w14:paraId="78C1E7F1" w14:textId="77777777" w:rsidR="00461B6C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Mm00496696_g1</w:t>
            </w:r>
          </w:p>
        </w:tc>
      </w:tr>
      <w:tr w:rsidR="00461B6C" w:rsidRPr="00BF305A" w14:paraId="3024F3C3" w14:textId="77777777" w:rsidTr="009C3A83">
        <w:tc>
          <w:tcPr>
            <w:tcW w:w="2700" w:type="dxa"/>
          </w:tcPr>
          <w:p w14:paraId="1721458D" w14:textId="77777777" w:rsidR="00461B6C" w:rsidRPr="00A177E3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77E3">
              <w:rPr>
                <w:rFonts w:ascii="Times New Roman" w:hAnsi="Times New Roman"/>
                <w:i/>
                <w:iCs/>
                <w:sz w:val="24"/>
                <w:szCs w:val="24"/>
              </w:rPr>
              <w:t>Cxcl1</w:t>
            </w:r>
          </w:p>
        </w:tc>
        <w:tc>
          <w:tcPr>
            <w:tcW w:w="3240" w:type="dxa"/>
          </w:tcPr>
          <w:p w14:paraId="7275E6D2" w14:textId="77777777" w:rsidR="00461B6C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Mm04207460_m1</w:t>
            </w:r>
          </w:p>
        </w:tc>
      </w:tr>
      <w:tr w:rsidR="00461B6C" w:rsidRPr="00BF305A" w14:paraId="2B92E343" w14:textId="77777777" w:rsidTr="009C3A83">
        <w:tc>
          <w:tcPr>
            <w:tcW w:w="2700" w:type="dxa"/>
          </w:tcPr>
          <w:p w14:paraId="14A841DB" w14:textId="77777777" w:rsidR="00461B6C" w:rsidRPr="00BF305A" w:rsidRDefault="00461B6C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Cxcl2</w:t>
            </w:r>
          </w:p>
        </w:tc>
        <w:tc>
          <w:tcPr>
            <w:tcW w:w="3240" w:type="dxa"/>
          </w:tcPr>
          <w:p w14:paraId="15F32303" w14:textId="77777777" w:rsidR="00461B6C" w:rsidRDefault="00461B6C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Mm00436450_m1</w:t>
            </w:r>
          </w:p>
        </w:tc>
      </w:tr>
      <w:tr w:rsidR="00627933" w:rsidRPr="00BF305A" w14:paraId="47CD6A26" w14:textId="77777777" w:rsidTr="009C3A83">
        <w:tc>
          <w:tcPr>
            <w:tcW w:w="2700" w:type="dxa"/>
          </w:tcPr>
          <w:p w14:paraId="7F48F994" w14:textId="3C318045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Cpt1b</w:t>
            </w:r>
          </w:p>
        </w:tc>
        <w:tc>
          <w:tcPr>
            <w:tcW w:w="3240" w:type="dxa"/>
          </w:tcPr>
          <w:p w14:paraId="2D9BA9CA" w14:textId="71B5477C" w:rsidR="00627933" w:rsidRDefault="009A6D15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Mm00487191_g1</w:t>
            </w:r>
          </w:p>
        </w:tc>
      </w:tr>
      <w:tr w:rsidR="00627933" w:rsidRPr="00BF305A" w14:paraId="77BB5226" w14:textId="77777777" w:rsidTr="009C3A83">
        <w:tc>
          <w:tcPr>
            <w:tcW w:w="2700" w:type="dxa"/>
          </w:tcPr>
          <w:p w14:paraId="2E6DFD63" w14:textId="089BFC3C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Cyp4a10</w:t>
            </w:r>
          </w:p>
        </w:tc>
        <w:tc>
          <w:tcPr>
            <w:tcW w:w="3240" w:type="dxa"/>
          </w:tcPr>
          <w:p w14:paraId="4C9E80AD" w14:textId="6C7FD948" w:rsidR="00627933" w:rsidRDefault="009A6D15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Mm02601690_gH</w:t>
            </w:r>
          </w:p>
        </w:tc>
      </w:tr>
      <w:tr w:rsidR="00627933" w:rsidRPr="00BF305A" w14:paraId="77BDEBEE" w14:textId="77777777" w:rsidTr="009C3A83">
        <w:tc>
          <w:tcPr>
            <w:tcW w:w="2700" w:type="dxa"/>
          </w:tcPr>
          <w:p w14:paraId="684B6BD2" w14:textId="69E7989D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Pla2g12a</w:t>
            </w:r>
          </w:p>
        </w:tc>
        <w:tc>
          <w:tcPr>
            <w:tcW w:w="3240" w:type="dxa"/>
          </w:tcPr>
          <w:p w14:paraId="30744669" w14:textId="717E1A99" w:rsidR="00627933" w:rsidRDefault="009A6D15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Mm01316982</w:t>
            </w:r>
            <w:r w:rsidR="00242A69">
              <w:rPr>
                <w:rFonts w:ascii="Times New Roman" w:hAnsi="Times New Roman"/>
                <w:sz w:val="24"/>
                <w:szCs w:val="24"/>
              </w:rPr>
              <w:t>_m1</w:t>
            </w:r>
          </w:p>
        </w:tc>
      </w:tr>
      <w:tr w:rsidR="00627933" w:rsidRPr="00BF305A" w14:paraId="16067E4F" w14:textId="77777777" w:rsidTr="009C3A83">
        <w:tc>
          <w:tcPr>
            <w:tcW w:w="2700" w:type="dxa"/>
          </w:tcPr>
          <w:p w14:paraId="4C10F5BB" w14:textId="4414C5A3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Apoa1</w:t>
            </w:r>
          </w:p>
        </w:tc>
        <w:tc>
          <w:tcPr>
            <w:tcW w:w="3240" w:type="dxa"/>
          </w:tcPr>
          <w:p w14:paraId="41AFF2E8" w14:textId="637CB8E0" w:rsidR="00627933" w:rsidRDefault="00242A69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Mm00437569_m1</w:t>
            </w:r>
          </w:p>
        </w:tc>
      </w:tr>
      <w:tr w:rsidR="00627933" w:rsidRPr="00BF305A" w14:paraId="542611A4" w14:textId="77777777" w:rsidTr="009C3A83">
        <w:tc>
          <w:tcPr>
            <w:tcW w:w="2700" w:type="dxa"/>
          </w:tcPr>
          <w:p w14:paraId="12284FE1" w14:textId="7A454193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Avpr1a</w:t>
            </w:r>
          </w:p>
        </w:tc>
        <w:tc>
          <w:tcPr>
            <w:tcW w:w="3240" w:type="dxa"/>
          </w:tcPr>
          <w:p w14:paraId="2F8D208A" w14:textId="0F4A52EB" w:rsidR="00627933" w:rsidRDefault="00242A69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Mm00444092_m1</w:t>
            </w:r>
          </w:p>
        </w:tc>
      </w:tr>
      <w:tr w:rsidR="00627933" w:rsidRPr="00BF305A" w14:paraId="118C2F0B" w14:textId="77777777" w:rsidTr="009C3A83">
        <w:tc>
          <w:tcPr>
            <w:tcW w:w="2700" w:type="dxa"/>
          </w:tcPr>
          <w:p w14:paraId="537FB3AB" w14:textId="6C4F6C80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Cyp7a1</w:t>
            </w:r>
          </w:p>
        </w:tc>
        <w:tc>
          <w:tcPr>
            <w:tcW w:w="3240" w:type="dxa"/>
          </w:tcPr>
          <w:p w14:paraId="651C80F5" w14:textId="13E31F4E" w:rsidR="00627933" w:rsidRDefault="00242A69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</w:t>
            </w:r>
            <w:r w:rsidR="009D2324">
              <w:rPr>
                <w:rFonts w:ascii="Times New Roman" w:hAnsi="Times New Roman"/>
                <w:sz w:val="24"/>
                <w:szCs w:val="24"/>
              </w:rPr>
              <w:t>00484150_m1</w:t>
            </w:r>
          </w:p>
        </w:tc>
      </w:tr>
      <w:tr w:rsidR="00627933" w:rsidRPr="00BF305A" w14:paraId="6AB9A040" w14:textId="77777777" w:rsidTr="009C3A83">
        <w:tc>
          <w:tcPr>
            <w:tcW w:w="2700" w:type="dxa"/>
          </w:tcPr>
          <w:p w14:paraId="0CEECF4B" w14:textId="54750532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Ppar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γ</w:t>
            </w:r>
          </w:p>
        </w:tc>
        <w:tc>
          <w:tcPr>
            <w:tcW w:w="3240" w:type="dxa"/>
          </w:tcPr>
          <w:p w14:paraId="40933734" w14:textId="314FC803" w:rsidR="00627933" w:rsidRDefault="009D2324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Mm00440940_m1</w:t>
            </w:r>
          </w:p>
        </w:tc>
      </w:tr>
      <w:tr w:rsidR="00627933" w:rsidRPr="00BF305A" w14:paraId="72CEA3AB" w14:textId="77777777" w:rsidTr="009C3A83">
        <w:tc>
          <w:tcPr>
            <w:tcW w:w="2700" w:type="dxa"/>
          </w:tcPr>
          <w:p w14:paraId="6E45B9B3" w14:textId="7A37B162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Ppar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δ</w:t>
            </w:r>
          </w:p>
        </w:tc>
        <w:tc>
          <w:tcPr>
            <w:tcW w:w="3240" w:type="dxa"/>
          </w:tcPr>
          <w:p w14:paraId="03F1EAF0" w14:textId="01F01709" w:rsidR="00627933" w:rsidRDefault="009D2324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Mm00803184_m1</w:t>
            </w:r>
          </w:p>
        </w:tc>
      </w:tr>
      <w:tr w:rsidR="00627933" w:rsidRPr="00BF305A" w14:paraId="47799268" w14:textId="77777777" w:rsidTr="009C3A83">
        <w:tc>
          <w:tcPr>
            <w:tcW w:w="2700" w:type="dxa"/>
          </w:tcPr>
          <w:p w14:paraId="7C69D6F2" w14:textId="14136539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Tlr5</w:t>
            </w:r>
          </w:p>
        </w:tc>
        <w:tc>
          <w:tcPr>
            <w:tcW w:w="3240" w:type="dxa"/>
          </w:tcPr>
          <w:p w14:paraId="0367FDA0" w14:textId="7C3A521C" w:rsidR="00627933" w:rsidRDefault="00BE60A3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="00172FB2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="00F66596">
              <w:rPr>
                <w:rFonts w:ascii="Times New Roman" w:hAnsi="Times New Roman"/>
                <w:sz w:val="24"/>
                <w:szCs w:val="24"/>
              </w:rPr>
              <w:t>546288_s1</w:t>
            </w:r>
          </w:p>
        </w:tc>
      </w:tr>
      <w:tr w:rsidR="00627933" w:rsidRPr="00BF305A" w14:paraId="5971F140" w14:textId="77777777" w:rsidTr="009C3A83">
        <w:tc>
          <w:tcPr>
            <w:tcW w:w="2700" w:type="dxa"/>
          </w:tcPr>
          <w:p w14:paraId="1DF26ADD" w14:textId="345D56A2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Tlr6</w:t>
            </w:r>
          </w:p>
        </w:tc>
        <w:tc>
          <w:tcPr>
            <w:tcW w:w="3240" w:type="dxa"/>
          </w:tcPr>
          <w:p w14:paraId="77FA53E8" w14:textId="646D0943" w:rsidR="00627933" w:rsidRDefault="00F66596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="00172FB2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02529782_s1</w:t>
            </w:r>
          </w:p>
        </w:tc>
      </w:tr>
      <w:tr w:rsidR="00627933" w:rsidRPr="00BF305A" w14:paraId="7A87D4A2" w14:textId="77777777" w:rsidTr="009C3A83">
        <w:tc>
          <w:tcPr>
            <w:tcW w:w="2700" w:type="dxa"/>
          </w:tcPr>
          <w:p w14:paraId="03411BC4" w14:textId="4D62AEA4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Tlr7</w:t>
            </w:r>
          </w:p>
        </w:tc>
        <w:tc>
          <w:tcPr>
            <w:tcW w:w="3240" w:type="dxa"/>
          </w:tcPr>
          <w:p w14:paraId="73D2D6D0" w14:textId="18D322BF" w:rsidR="00627933" w:rsidRDefault="00B22595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Mm04933180_m1</w:t>
            </w:r>
          </w:p>
        </w:tc>
      </w:tr>
      <w:tr w:rsidR="00627933" w:rsidRPr="00BF305A" w14:paraId="62656F8D" w14:textId="77777777" w:rsidTr="009C3A83">
        <w:tc>
          <w:tcPr>
            <w:tcW w:w="2700" w:type="dxa"/>
          </w:tcPr>
          <w:p w14:paraId="47F55159" w14:textId="2E05880C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Tlr8</w:t>
            </w:r>
          </w:p>
        </w:tc>
        <w:tc>
          <w:tcPr>
            <w:tcW w:w="3240" w:type="dxa"/>
          </w:tcPr>
          <w:p w14:paraId="293E9EF9" w14:textId="5FD89147" w:rsidR="00627933" w:rsidRDefault="00172FB2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Mm04209873_m1</w:t>
            </w:r>
          </w:p>
        </w:tc>
      </w:tr>
      <w:tr w:rsidR="00627933" w:rsidRPr="00BF305A" w14:paraId="7F3131AF" w14:textId="77777777" w:rsidTr="009C3A83">
        <w:tc>
          <w:tcPr>
            <w:tcW w:w="2700" w:type="dxa"/>
          </w:tcPr>
          <w:p w14:paraId="7120DB4A" w14:textId="4CC41DD0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Il-10</w:t>
            </w:r>
          </w:p>
        </w:tc>
        <w:tc>
          <w:tcPr>
            <w:tcW w:w="3240" w:type="dxa"/>
          </w:tcPr>
          <w:p w14:paraId="1489A2A4" w14:textId="571A6FB0" w:rsidR="00627933" w:rsidRDefault="009D2324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Mm01288386_m1</w:t>
            </w:r>
          </w:p>
        </w:tc>
      </w:tr>
      <w:tr w:rsidR="00627933" w:rsidRPr="00BF305A" w14:paraId="76AD5DE2" w14:textId="77777777" w:rsidTr="009C3A83">
        <w:tc>
          <w:tcPr>
            <w:tcW w:w="2700" w:type="dxa"/>
          </w:tcPr>
          <w:p w14:paraId="1D4C0B0D" w14:textId="6EB27CE9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Crim1</w:t>
            </w:r>
          </w:p>
        </w:tc>
        <w:tc>
          <w:tcPr>
            <w:tcW w:w="3240" w:type="dxa"/>
          </w:tcPr>
          <w:p w14:paraId="0950AA99" w14:textId="7E0C67C2" w:rsidR="00627933" w:rsidRDefault="009D2324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</w:t>
            </w:r>
            <w:r w:rsidR="00010DAD">
              <w:rPr>
                <w:rFonts w:ascii="Times New Roman" w:hAnsi="Times New Roman"/>
                <w:sz w:val="24"/>
                <w:szCs w:val="24"/>
              </w:rPr>
              <w:t>01232943_m1</w:t>
            </w:r>
          </w:p>
        </w:tc>
      </w:tr>
      <w:tr w:rsidR="00627933" w:rsidRPr="00BF305A" w14:paraId="12C224DA" w14:textId="77777777" w:rsidTr="009C3A83">
        <w:tc>
          <w:tcPr>
            <w:tcW w:w="2700" w:type="dxa"/>
          </w:tcPr>
          <w:p w14:paraId="73F7B10B" w14:textId="7CD71FE7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Ctse</w:t>
            </w:r>
          </w:p>
        </w:tc>
        <w:tc>
          <w:tcPr>
            <w:tcW w:w="3240" w:type="dxa"/>
          </w:tcPr>
          <w:p w14:paraId="004FDC46" w14:textId="55A0D4EF" w:rsidR="00627933" w:rsidRDefault="00010DAD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Mm00456010_m1</w:t>
            </w:r>
          </w:p>
        </w:tc>
      </w:tr>
      <w:tr w:rsidR="00627933" w:rsidRPr="00BF305A" w14:paraId="6D8570D8" w14:textId="77777777" w:rsidTr="009C3A83">
        <w:tc>
          <w:tcPr>
            <w:tcW w:w="2700" w:type="dxa"/>
          </w:tcPr>
          <w:p w14:paraId="3D0C743F" w14:textId="45EB487A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Chac1</w:t>
            </w:r>
          </w:p>
        </w:tc>
        <w:tc>
          <w:tcPr>
            <w:tcW w:w="3240" w:type="dxa"/>
          </w:tcPr>
          <w:p w14:paraId="21D46DCF" w14:textId="53BAC133" w:rsidR="00627933" w:rsidRDefault="00010DAD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Mm00456010_m1</w:t>
            </w:r>
          </w:p>
        </w:tc>
      </w:tr>
      <w:tr w:rsidR="00627933" w:rsidRPr="00BF305A" w14:paraId="510B6987" w14:textId="77777777" w:rsidTr="009C3A83">
        <w:tc>
          <w:tcPr>
            <w:tcW w:w="2700" w:type="dxa"/>
          </w:tcPr>
          <w:p w14:paraId="128656B7" w14:textId="4DEDFBDE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Fbxo38</w:t>
            </w:r>
          </w:p>
        </w:tc>
        <w:tc>
          <w:tcPr>
            <w:tcW w:w="3240" w:type="dxa"/>
          </w:tcPr>
          <w:p w14:paraId="46B962AD" w14:textId="39ADEAF3" w:rsidR="00627933" w:rsidRDefault="00010DAD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Mm00661841_m1</w:t>
            </w:r>
          </w:p>
        </w:tc>
      </w:tr>
      <w:tr w:rsidR="00627933" w:rsidRPr="00BF305A" w14:paraId="452C96F7" w14:textId="77777777" w:rsidTr="009C3A83">
        <w:tc>
          <w:tcPr>
            <w:tcW w:w="2700" w:type="dxa"/>
          </w:tcPr>
          <w:p w14:paraId="3DDC4259" w14:textId="6BD6AB4D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Id1</w:t>
            </w:r>
          </w:p>
        </w:tc>
        <w:tc>
          <w:tcPr>
            <w:tcW w:w="3240" w:type="dxa"/>
          </w:tcPr>
          <w:p w14:paraId="45EA3629" w14:textId="7A271C9C" w:rsidR="00627933" w:rsidRDefault="00010DAD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</w:t>
            </w:r>
            <w:r w:rsidR="00B76850">
              <w:rPr>
                <w:rFonts w:ascii="Times New Roman" w:hAnsi="Times New Roman"/>
                <w:sz w:val="24"/>
                <w:szCs w:val="24"/>
              </w:rPr>
              <w:t>00775963_g1</w:t>
            </w:r>
          </w:p>
        </w:tc>
      </w:tr>
      <w:tr w:rsidR="00627933" w:rsidRPr="00BF305A" w14:paraId="0B7F0BAA" w14:textId="77777777" w:rsidTr="009C3A83">
        <w:tc>
          <w:tcPr>
            <w:tcW w:w="2700" w:type="dxa"/>
          </w:tcPr>
          <w:p w14:paraId="5AA853ED" w14:textId="2467CF2B" w:rsidR="00627933" w:rsidRDefault="00627933" w:rsidP="009C3A8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Abcg1</w:t>
            </w:r>
          </w:p>
        </w:tc>
        <w:tc>
          <w:tcPr>
            <w:tcW w:w="3240" w:type="dxa"/>
          </w:tcPr>
          <w:p w14:paraId="06A88EE8" w14:textId="024C71D3" w:rsidR="00627933" w:rsidRDefault="00B76850" w:rsidP="009C3A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Mm00843434_s1</w:t>
            </w:r>
          </w:p>
        </w:tc>
      </w:tr>
    </w:tbl>
    <w:p w14:paraId="3D254B85" w14:textId="77777777" w:rsidR="00461B6C" w:rsidRDefault="00461B6C" w:rsidP="00461B6C"/>
    <w:p w14:paraId="2BDBF016" w14:textId="77777777" w:rsidR="00461B6C" w:rsidRDefault="00461B6C" w:rsidP="004A7ECB">
      <w:pPr>
        <w:jc w:val="center"/>
      </w:pPr>
    </w:p>
    <w:p w14:paraId="693FEE9F" w14:textId="26A42577" w:rsidR="004A7ECB" w:rsidRPr="00D33D3F" w:rsidRDefault="00AC37D0" w:rsidP="004A7ECB">
      <w:pPr>
        <w:jc w:val="center"/>
      </w:pPr>
      <w:r w:rsidRPr="00D33D3F">
        <w:rPr>
          <w:noProof/>
        </w:rPr>
        <w:lastRenderedPageBreak/>
        <w:drawing>
          <wp:inline distT="0" distB="0" distL="0" distR="0" wp14:anchorId="023E04A6" wp14:editId="2AE63259">
            <wp:extent cx="5943600" cy="6047105"/>
            <wp:effectExtent l="0" t="0" r="0" b="0"/>
            <wp:docPr id="5" name="Picture 5" descr="A picture containing text, silhouett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lhouette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BEEF" w14:textId="284DF041" w:rsidR="00D71F3D" w:rsidRPr="00AC37D0" w:rsidRDefault="004A7ECB" w:rsidP="00AC37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33D3F">
        <w:rPr>
          <w:rFonts w:ascii="Times New Roman" w:hAnsi="Times New Roman" w:cs="Times New Roman"/>
          <w:b/>
          <w:bCs/>
          <w:sz w:val="24"/>
          <w:szCs w:val="24"/>
        </w:rPr>
        <w:t>Supplemental Fig</w:t>
      </w:r>
      <w:r w:rsidR="000D3F76" w:rsidRPr="00D33D3F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="00CD5211" w:rsidRPr="00D33D3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33D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F76" w:rsidRPr="00D33D3F">
        <w:rPr>
          <w:rFonts w:ascii="Times New Roman" w:hAnsi="Times New Roman" w:cs="Times New Roman"/>
          <w:b/>
          <w:bCs/>
          <w:sz w:val="24"/>
          <w:szCs w:val="24"/>
        </w:rPr>
        <w:t xml:space="preserve">  Weight following dermal exposure to PF</w:t>
      </w:r>
      <w:r w:rsidR="00B07418" w:rsidRPr="00D33D3F">
        <w:rPr>
          <w:rFonts w:ascii="Times New Roman" w:hAnsi="Times New Roman" w:cs="Times New Roman"/>
          <w:b/>
          <w:bCs/>
          <w:sz w:val="24"/>
          <w:szCs w:val="24"/>
        </w:rPr>
        <w:t>HxS</w:t>
      </w:r>
      <w:r w:rsidR="000D3F76" w:rsidRPr="00D33D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D3F76" w:rsidRPr="00D33D3F">
        <w:rPr>
          <w:rFonts w:ascii="Times New Roman" w:hAnsi="Times New Roman" w:cs="Times New Roman"/>
          <w:sz w:val="24"/>
          <w:szCs w:val="24"/>
        </w:rPr>
        <w:t xml:space="preserve">  Weight loss (final weight – start weight) following 28-days of PF</w:t>
      </w:r>
      <w:r w:rsidR="00146AAB" w:rsidRPr="00D33D3F">
        <w:rPr>
          <w:rFonts w:ascii="Times New Roman" w:hAnsi="Times New Roman" w:cs="Times New Roman"/>
          <w:sz w:val="24"/>
          <w:szCs w:val="24"/>
        </w:rPr>
        <w:t>HxS</w:t>
      </w:r>
      <w:r w:rsidR="000D3F76" w:rsidRPr="00D33D3F">
        <w:rPr>
          <w:rFonts w:ascii="Times New Roman" w:hAnsi="Times New Roman" w:cs="Times New Roman"/>
          <w:sz w:val="24"/>
          <w:szCs w:val="24"/>
        </w:rPr>
        <w:t xml:space="preserve"> exposure</w:t>
      </w:r>
      <w:r w:rsidR="00AC37D0" w:rsidRPr="00D33D3F">
        <w:rPr>
          <w:rFonts w:ascii="Times New Roman" w:hAnsi="Times New Roman" w:cs="Times New Roman"/>
          <w:sz w:val="24"/>
          <w:szCs w:val="24"/>
        </w:rPr>
        <w:t xml:space="preserve"> (A), starting weight in grams (B), and final weight in grams (C)</w:t>
      </w:r>
      <w:r w:rsidR="000D3F76" w:rsidRPr="00D33D3F">
        <w:rPr>
          <w:rFonts w:ascii="Times New Roman" w:hAnsi="Times New Roman" w:cs="Times New Roman"/>
          <w:sz w:val="24"/>
          <w:szCs w:val="24"/>
        </w:rPr>
        <w:t>.  Bars represent mean (± SE) of 5 mice per group.  Statistical significance, relative to 0% vehicle control, was determined by one-way ANOVA followed by Dunnett’s post-test</w:t>
      </w:r>
      <w:r w:rsidR="00B07418" w:rsidRPr="00D33D3F">
        <w:rPr>
          <w:rFonts w:ascii="Times New Roman" w:hAnsi="Times New Roman" w:cs="Times New Roman"/>
          <w:sz w:val="24"/>
          <w:szCs w:val="24"/>
        </w:rPr>
        <w:t>.  Levels of statistical significance are denoted (</w:t>
      </w:r>
      <w:r w:rsidR="00AC37D0" w:rsidRPr="00D33D3F">
        <w:rPr>
          <w:rFonts w:ascii="Times New Roman" w:hAnsi="Times New Roman" w:cs="Times New Roman"/>
          <w:sz w:val="24"/>
          <w:szCs w:val="24"/>
        </w:rPr>
        <w:t xml:space="preserve">* p &lt; 0.05, </w:t>
      </w:r>
      <w:r w:rsidR="00B07418" w:rsidRPr="00D33D3F">
        <w:rPr>
          <w:rFonts w:ascii="Times New Roman" w:hAnsi="Times New Roman" w:cs="Times New Roman"/>
          <w:sz w:val="24"/>
          <w:szCs w:val="24"/>
        </w:rPr>
        <w:t>** p &lt; 0.01) as compared to acetone vehicle (0%).</w:t>
      </w:r>
    </w:p>
    <w:p w14:paraId="139EEFE3" w14:textId="0D5C0CB7" w:rsidR="004A7ECB" w:rsidRPr="004A7ECB" w:rsidRDefault="004A7ECB" w:rsidP="000D3F76">
      <w:pPr>
        <w:spacing w:line="480" w:lineRule="auto"/>
        <w:jc w:val="center"/>
        <w:rPr>
          <w:rFonts w:ascii="Times New Roman" w:hAnsi="Times New Roman" w:cs="Times New Roman"/>
          <w:b/>
          <w:szCs w:val="24"/>
        </w:rPr>
      </w:pPr>
      <w:r w:rsidRPr="004A7ECB">
        <w:rPr>
          <w:rFonts w:ascii="Times New Roman" w:hAnsi="Times New Roman" w:cs="Times New Roman"/>
          <w:b/>
          <w:sz w:val="28"/>
          <w:szCs w:val="24"/>
        </w:rPr>
        <w:lastRenderedPageBreak/>
        <w:t xml:space="preserve">Supplemental Table </w:t>
      </w:r>
      <w:r w:rsidR="009B0BB8">
        <w:rPr>
          <w:rFonts w:ascii="Times New Roman" w:hAnsi="Times New Roman" w:cs="Times New Roman"/>
          <w:b/>
          <w:sz w:val="28"/>
          <w:szCs w:val="24"/>
        </w:rPr>
        <w:t>3</w:t>
      </w:r>
      <w:r w:rsidRPr="004A7ECB">
        <w:rPr>
          <w:rFonts w:ascii="Times New Roman" w:hAnsi="Times New Roman" w:cs="Times New Roman"/>
          <w:b/>
          <w:sz w:val="28"/>
          <w:szCs w:val="24"/>
        </w:rPr>
        <w:t>. Organ weights following dermal exposure to PF</w:t>
      </w:r>
      <w:r w:rsidR="00225FBF">
        <w:rPr>
          <w:rFonts w:ascii="Times New Roman" w:hAnsi="Times New Roman" w:cs="Times New Roman"/>
          <w:b/>
          <w:sz w:val="28"/>
          <w:szCs w:val="24"/>
        </w:rPr>
        <w:t>HxS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1"/>
        <w:gridCol w:w="1794"/>
        <w:gridCol w:w="1795"/>
        <w:gridCol w:w="1795"/>
        <w:gridCol w:w="1795"/>
      </w:tblGrid>
      <w:tr w:rsidR="004A7ECB" w14:paraId="4D30B584" w14:textId="77777777" w:rsidTr="004A7ECB">
        <w:trPr>
          <w:trHeight w:val="575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8924" w14:textId="28ED1068" w:rsidR="004A7ECB" w:rsidRPr="004A7ECB" w:rsidRDefault="004A7ECB" w:rsidP="004A7ECB">
            <w:pPr>
              <w:spacing w:line="256" w:lineRule="auto"/>
              <w:ind w:left="167" w:hanging="36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1453" w14:textId="17D60ABC" w:rsidR="004A7ECB" w:rsidRPr="004A7ECB" w:rsidRDefault="004A7ECB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A7ECB">
              <w:rPr>
                <w:rFonts w:ascii="Times New Roman" w:hAnsi="Times New Roman" w:cs="Times New Roman"/>
                <w:b/>
                <w:sz w:val="30"/>
                <w:szCs w:val="30"/>
              </w:rPr>
              <w:t>28 Days</w:t>
            </w:r>
          </w:p>
        </w:tc>
      </w:tr>
      <w:tr w:rsidR="004A7ECB" w14:paraId="6B9A4A13" w14:textId="77777777" w:rsidTr="004A7ECB">
        <w:trPr>
          <w:trHeight w:val="457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6377" w14:textId="18AE0404" w:rsidR="004A7ECB" w:rsidRPr="004A7ECB" w:rsidRDefault="004A7ECB" w:rsidP="004A7ECB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4A7ECB">
              <w:rPr>
                <w:rFonts w:ascii="Times New Roman" w:hAnsi="Times New Roman" w:cs="Times New Roman"/>
              </w:rPr>
              <w:t>PF</w:t>
            </w:r>
            <w:r w:rsidR="00225FBF">
              <w:rPr>
                <w:rFonts w:ascii="Times New Roman" w:hAnsi="Times New Roman" w:cs="Times New Roman"/>
              </w:rPr>
              <w:t>HxS</w:t>
            </w:r>
            <w:r w:rsidRPr="004A7ECB">
              <w:rPr>
                <w:rFonts w:ascii="Times New Roman" w:hAnsi="Times New Roman" w:cs="Times New Roman"/>
              </w:rPr>
              <w:t xml:space="preserve"> (</w:t>
            </w:r>
            <w:r w:rsidR="00225FBF">
              <w:rPr>
                <w:rFonts w:ascii="Times New Roman" w:hAnsi="Times New Roman" w:cs="Times New Roman"/>
              </w:rPr>
              <w:t>w</w:t>
            </w:r>
            <w:r w:rsidRPr="004A7ECB">
              <w:rPr>
                <w:rFonts w:ascii="Times New Roman" w:hAnsi="Times New Roman" w:cs="Times New Roman"/>
              </w:rPr>
              <w:t>/v)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E4B640" w14:textId="77777777" w:rsidR="004A7ECB" w:rsidRPr="004A7ECB" w:rsidRDefault="004A7ECB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A7ECB">
              <w:rPr>
                <w:rFonts w:ascii="Times New Roman" w:hAnsi="Times New Roman" w:cs="Times New Roman"/>
                <w:b/>
                <w:i/>
              </w:rPr>
              <w:t>0%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30B648" w14:textId="5D749525" w:rsidR="004A7ECB" w:rsidRPr="004A7ECB" w:rsidRDefault="00107E3F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1.2</w:t>
            </w:r>
            <w:r w:rsidR="004A7ECB">
              <w:rPr>
                <w:rFonts w:ascii="Times New Roman" w:hAnsi="Times New Roman" w:cs="Times New Roman"/>
                <w:b/>
                <w:i/>
              </w:rPr>
              <w:t>5</w:t>
            </w:r>
            <w:r w:rsidR="004A7ECB" w:rsidRPr="004A7ECB">
              <w:rPr>
                <w:rFonts w:ascii="Times New Roman" w:hAnsi="Times New Roman" w:cs="Times New Roman"/>
                <w:b/>
                <w:i/>
              </w:rPr>
              <w:t>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CD9365" w14:textId="4E19B29B" w:rsidR="004A7ECB" w:rsidRPr="004A7ECB" w:rsidRDefault="00107E3F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="004A7ECB">
              <w:rPr>
                <w:rFonts w:ascii="Times New Roman" w:hAnsi="Times New Roman" w:cs="Times New Roman"/>
                <w:b/>
                <w:i/>
              </w:rPr>
              <w:t>.5</w:t>
            </w:r>
            <w:r w:rsidR="004A7ECB" w:rsidRPr="004A7ECB">
              <w:rPr>
                <w:rFonts w:ascii="Times New Roman" w:hAnsi="Times New Roman" w:cs="Times New Roman"/>
                <w:b/>
                <w:i/>
              </w:rPr>
              <w:t>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9C35C1" w14:textId="4AE5C2B8" w:rsidR="004A7ECB" w:rsidRPr="004A7ECB" w:rsidRDefault="004A7ECB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4A7ECB">
              <w:rPr>
                <w:rFonts w:ascii="Times New Roman" w:hAnsi="Times New Roman" w:cs="Times New Roman"/>
                <w:b/>
                <w:i/>
              </w:rPr>
              <w:t>%</w:t>
            </w:r>
          </w:p>
        </w:tc>
      </w:tr>
      <w:tr w:rsidR="004A7ECB" w14:paraId="53E9CD0D" w14:textId="77777777" w:rsidTr="004A7ECB">
        <w:trPr>
          <w:trHeight w:val="467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A228" w14:textId="77777777" w:rsidR="004A7ECB" w:rsidRPr="004A7ECB" w:rsidRDefault="004A7ECB" w:rsidP="004A7ECB">
            <w:pPr>
              <w:spacing w:line="256" w:lineRule="auto"/>
              <w:ind w:right="-1512"/>
              <w:rPr>
                <w:rFonts w:ascii="Times New Roman" w:hAnsi="Times New Roman" w:cs="Times New Roman"/>
              </w:rPr>
            </w:pPr>
            <w:r w:rsidRPr="004A7ECB">
              <w:rPr>
                <w:rFonts w:ascii="Times New Roman" w:hAnsi="Times New Roman" w:cs="Times New Roman"/>
              </w:rPr>
              <w:t>Thymus (g)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97B2" w14:textId="451E40E0" w:rsidR="004A7ECB" w:rsidRPr="004A7ECB" w:rsidRDefault="00643D2E" w:rsidP="004A7ECB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0.284 ± 0.011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6638" w14:textId="4DE64467" w:rsidR="004A7ECB" w:rsidRPr="00214FDD" w:rsidRDefault="00643D2E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0.246 ± 0.005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7B64" w14:textId="0DBC9872" w:rsidR="00643D2E" w:rsidRPr="00214FDD" w:rsidRDefault="00643D2E" w:rsidP="00643D2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0.238 ± 0.013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6758" w14:textId="4D04C79F" w:rsidR="004A7ECB" w:rsidRPr="00214FDD" w:rsidRDefault="00643D2E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0.233 ± 0.004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**</w:t>
            </w:r>
          </w:p>
        </w:tc>
      </w:tr>
      <w:tr w:rsidR="004A7ECB" w14:paraId="1D2C2F8B" w14:textId="77777777" w:rsidTr="004A7ECB">
        <w:trPr>
          <w:trHeight w:val="467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3BF8" w14:textId="77777777" w:rsidR="004A7ECB" w:rsidRPr="004A7ECB" w:rsidRDefault="004A7ECB" w:rsidP="004A7ECB">
            <w:pPr>
              <w:spacing w:line="256" w:lineRule="auto"/>
              <w:ind w:right="-1512"/>
              <w:rPr>
                <w:rFonts w:ascii="Times New Roman" w:hAnsi="Times New Roman" w:cs="Times New Roman"/>
              </w:rPr>
            </w:pPr>
            <w:r w:rsidRPr="004A7ECB">
              <w:rPr>
                <w:rFonts w:ascii="Times New Roman" w:hAnsi="Times New Roman" w:cs="Times New Roman"/>
              </w:rPr>
              <w:t>Spleen (g)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878B" w14:textId="15DFDE26" w:rsidR="004A7ECB" w:rsidRPr="004A7ECB" w:rsidRDefault="00A83873" w:rsidP="004A7ECB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 ± 0.003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8EF" w14:textId="76AAAA40" w:rsidR="004A7ECB" w:rsidRPr="00214FDD" w:rsidRDefault="00A83873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0.052 ± 0.005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</w:t>
            </w:r>
            <w:r w:rsidR="00301919" w:rsidRPr="00214FD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FD75" w14:textId="0C525F00" w:rsidR="004A7ECB" w:rsidRPr="00214FDD" w:rsidRDefault="00A83873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0.042 ± 0.003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**</w:t>
            </w:r>
            <w:r w:rsidR="00301919" w:rsidRPr="00214FD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5A07" w14:textId="4F133F51" w:rsidR="004A7ECB" w:rsidRPr="00214FDD" w:rsidRDefault="00A83873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0.037 ± 0.002</w:t>
            </w:r>
            <w:r w:rsidR="006F7E05" w:rsidRPr="00214FDD">
              <w:rPr>
                <w:rFonts w:ascii="Times New Roman" w:hAnsi="Times New Roman" w:cs="Times New Roman"/>
                <w:b/>
                <w:bCs/>
              </w:rPr>
              <w:t>**</w:t>
            </w:r>
            <w:r w:rsidR="00301919" w:rsidRPr="00214FD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</w:tr>
      <w:tr w:rsidR="004A7ECB" w14:paraId="3E647CF8" w14:textId="77777777" w:rsidTr="004A7ECB">
        <w:trPr>
          <w:trHeight w:val="467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B0DA" w14:textId="77777777" w:rsidR="004A7ECB" w:rsidRPr="004A7ECB" w:rsidRDefault="004A7ECB" w:rsidP="004A7ECB">
            <w:pPr>
              <w:spacing w:line="256" w:lineRule="auto"/>
              <w:ind w:right="-1512"/>
              <w:rPr>
                <w:rFonts w:ascii="Times New Roman" w:hAnsi="Times New Roman" w:cs="Times New Roman"/>
              </w:rPr>
            </w:pPr>
            <w:r w:rsidRPr="004A7ECB">
              <w:rPr>
                <w:rFonts w:ascii="Times New Roman" w:hAnsi="Times New Roman" w:cs="Times New Roman"/>
              </w:rPr>
              <w:t>Kidneys (g)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6E5F" w14:textId="69B644F3" w:rsidR="004A7ECB" w:rsidRPr="004A7ECB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0.284 ± 0.012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D773" w14:textId="09F67D33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0.246 ± 0.005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45AD" w14:textId="04A2E870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0.238 ± 0.013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AABC" w14:textId="56F6CA34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0.234 ± 0.004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**</w:t>
            </w:r>
          </w:p>
        </w:tc>
      </w:tr>
      <w:tr w:rsidR="004A7ECB" w14:paraId="29CEAF2E" w14:textId="77777777" w:rsidTr="004A7ECB">
        <w:trPr>
          <w:trHeight w:val="467"/>
          <w:jc w:val="center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B0BF6" w14:textId="77777777" w:rsidR="004A7ECB" w:rsidRPr="004A7ECB" w:rsidRDefault="004A7ECB" w:rsidP="004A7ECB">
            <w:pPr>
              <w:spacing w:line="256" w:lineRule="auto"/>
              <w:ind w:right="-1512"/>
              <w:rPr>
                <w:rFonts w:ascii="Times New Roman" w:hAnsi="Times New Roman" w:cs="Times New Roman"/>
              </w:rPr>
            </w:pPr>
            <w:r w:rsidRPr="004A7ECB">
              <w:rPr>
                <w:rFonts w:ascii="Times New Roman" w:hAnsi="Times New Roman" w:cs="Times New Roman"/>
              </w:rPr>
              <w:t>Liver (g)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BC5A" w14:textId="799E4E50" w:rsidR="004A7ECB" w:rsidRPr="004A7ECB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1.031 ± 0.063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9652" w14:textId="7D04EDF4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2.563 ± 0.043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A886" w14:textId="51DBE0AA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2.574 ± 0.204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343" w14:textId="1F7F51E9" w:rsidR="004A7ECB" w:rsidRPr="00214FDD" w:rsidRDefault="001D42A4" w:rsidP="004A7EC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4FDD">
              <w:rPr>
                <w:rFonts w:ascii="Times New Roman" w:hAnsi="Times New Roman" w:cs="Times New Roman"/>
                <w:b/>
                <w:bCs/>
              </w:rPr>
              <w:t>2.575 ± 0.083</w:t>
            </w:r>
            <w:r w:rsidR="00DB49E1" w:rsidRPr="00214FDD">
              <w:rPr>
                <w:rFonts w:ascii="Times New Roman" w:hAnsi="Times New Roman" w:cs="Times New Roman"/>
                <w:b/>
                <w:bCs/>
              </w:rPr>
              <w:t>***</w:t>
            </w:r>
          </w:p>
        </w:tc>
      </w:tr>
    </w:tbl>
    <w:p w14:paraId="7923439C" w14:textId="77777777" w:rsidR="004A7ECB" w:rsidRDefault="004A7ECB" w:rsidP="004A7ECB">
      <w:pPr>
        <w:rPr>
          <w:rFonts w:eastAsia="Times New Roman"/>
          <w:szCs w:val="20"/>
        </w:rPr>
      </w:pPr>
    </w:p>
    <w:p w14:paraId="58E5B7F3" w14:textId="19B5B4E1" w:rsidR="004A7ECB" w:rsidRDefault="004A7ECB" w:rsidP="000D3F76">
      <w:pPr>
        <w:pStyle w:val="Caption"/>
        <w:spacing w:line="48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Numbers represent mean (± SE) of 5 mice per group. </w:t>
      </w:r>
      <w:bookmarkStart w:id="0" w:name="_Hlk103592144"/>
      <w:r w:rsidR="00EC2B3C" w:rsidRPr="00EC2B3C">
        <w:rPr>
          <w:b w:val="0"/>
          <w:bCs w:val="0"/>
          <w:sz w:val="24"/>
          <w:szCs w:val="24"/>
        </w:rPr>
        <w:t xml:space="preserve">Statistical significance, relative to 0% control, was determined by one-way ANOVA followed by Dunnett’s post-test indicated as </w:t>
      </w:r>
      <w:r w:rsidR="00E05869">
        <w:rPr>
          <w:b w:val="0"/>
          <w:sz w:val="24"/>
          <w:szCs w:val="24"/>
        </w:rPr>
        <w:t xml:space="preserve">* p &lt; 0.05, </w:t>
      </w:r>
      <w:r>
        <w:rPr>
          <w:b w:val="0"/>
          <w:sz w:val="24"/>
          <w:szCs w:val="24"/>
        </w:rPr>
        <w:t>** p &lt; 0.01, and *** p &lt; 0.001</w:t>
      </w:r>
      <w:r w:rsidR="000A0174">
        <w:rPr>
          <w:b w:val="0"/>
          <w:sz w:val="24"/>
          <w:szCs w:val="24"/>
        </w:rPr>
        <w:t>.</w:t>
      </w:r>
      <w:bookmarkEnd w:id="0"/>
    </w:p>
    <w:p w14:paraId="6672CD25" w14:textId="0326905D" w:rsidR="004A7ECB" w:rsidRDefault="004A7ECB" w:rsidP="004A7ECB"/>
    <w:p w14:paraId="542A6F7C" w14:textId="77777777" w:rsidR="00007964" w:rsidRDefault="00007964" w:rsidP="000079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026FB" w14:textId="77777777" w:rsidR="00007964" w:rsidRDefault="00007964" w:rsidP="000079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D0799" w14:textId="47A6C524" w:rsidR="00D329E7" w:rsidRDefault="000D3F7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D2E6117" w14:textId="56EB804C" w:rsidR="00D329E7" w:rsidRPr="000D3F76" w:rsidRDefault="00D329E7" w:rsidP="00D329E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0D3F76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Supplemental Table </w:t>
      </w:r>
      <w:r w:rsidR="009B0BB8">
        <w:rPr>
          <w:rFonts w:ascii="Times New Roman" w:eastAsia="Times New Roman" w:hAnsi="Times New Roman"/>
          <w:b/>
          <w:sz w:val="28"/>
          <w:szCs w:val="28"/>
        </w:rPr>
        <w:t>4</w:t>
      </w:r>
      <w:r w:rsidRPr="000D3F76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4965DD">
        <w:rPr>
          <w:rFonts w:ascii="Times New Roman" w:eastAsia="Times New Roman" w:hAnsi="Times New Roman"/>
          <w:b/>
          <w:sz w:val="28"/>
          <w:szCs w:val="28"/>
        </w:rPr>
        <w:t>Spleen and liver</w:t>
      </w:r>
      <w:r w:rsidR="00BC4D6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D3F76">
        <w:rPr>
          <w:rFonts w:ascii="Times New Roman" w:eastAsia="Times New Roman" w:hAnsi="Times New Roman"/>
          <w:b/>
          <w:sz w:val="28"/>
          <w:szCs w:val="28"/>
        </w:rPr>
        <w:t>gene expression of mice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dermally exposed</w:t>
      </w:r>
      <w:r w:rsidRPr="000D3F76">
        <w:rPr>
          <w:rFonts w:ascii="Times New Roman" w:eastAsia="Times New Roman" w:hAnsi="Times New Roman"/>
          <w:b/>
          <w:sz w:val="28"/>
          <w:szCs w:val="28"/>
        </w:rPr>
        <w:t xml:space="preserve"> to PF</w:t>
      </w:r>
      <w:r>
        <w:rPr>
          <w:rFonts w:ascii="Times New Roman" w:eastAsia="Times New Roman" w:hAnsi="Times New Roman"/>
          <w:b/>
          <w:sz w:val="28"/>
          <w:szCs w:val="28"/>
        </w:rPr>
        <w:t>HxS</w:t>
      </w:r>
    </w:p>
    <w:p w14:paraId="374F7BC8" w14:textId="77777777" w:rsidR="00D329E7" w:rsidRPr="00411C22" w:rsidRDefault="00D329E7" w:rsidP="00D329E7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0"/>
        <w:gridCol w:w="2165"/>
        <w:gridCol w:w="1349"/>
        <w:gridCol w:w="1621"/>
        <w:gridCol w:w="1621"/>
        <w:gridCol w:w="1711"/>
      </w:tblGrid>
      <w:tr w:rsidR="00C60A71" w:rsidRPr="00411C22" w14:paraId="7ADB879B" w14:textId="77777777" w:rsidTr="00D01292">
        <w:trPr>
          <w:trHeight w:val="474"/>
          <w:jc w:val="center"/>
        </w:trPr>
        <w:tc>
          <w:tcPr>
            <w:tcW w:w="1340" w:type="dxa"/>
            <w:shd w:val="clear" w:color="auto" w:fill="auto"/>
          </w:tcPr>
          <w:p w14:paraId="42A9720E" w14:textId="77777777" w:rsidR="00C60A71" w:rsidRPr="00DA46CE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  <w:t>Spleen</w:t>
            </w:r>
          </w:p>
        </w:tc>
        <w:tc>
          <w:tcPr>
            <w:tcW w:w="2165" w:type="dxa"/>
          </w:tcPr>
          <w:p w14:paraId="798957AD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</w:p>
        </w:tc>
        <w:tc>
          <w:tcPr>
            <w:tcW w:w="6302" w:type="dxa"/>
            <w:gridSpan w:val="4"/>
            <w:shd w:val="clear" w:color="auto" w:fill="D0CECE"/>
            <w:vAlign w:val="center"/>
          </w:tcPr>
          <w:p w14:paraId="24F58AD3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sz w:val="24"/>
                <w:szCs w:val="20"/>
              </w:rPr>
              <w:t>28 days</w:t>
            </w:r>
          </w:p>
        </w:tc>
      </w:tr>
      <w:tr w:rsidR="00C60A71" w:rsidRPr="00411C22" w14:paraId="4CFF08EF" w14:textId="77777777" w:rsidTr="00C60029">
        <w:trPr>
          <w:trHeight w:val="370"/>
          <w:jc w:val="center"/>
        </w:trPr>
        <w:tc>
          <w:tcPr>
            <w:tcW w:w="1340" w:type="dxa"/>
            <w:shd w:val="clear" w:color="auto" w:fill="auto"/>
          </w:tcPr>
          <w:p w14:paraId="52EE4609" w14:textId="77777777" w:rsidR="00C60A71" w:rsidRPr="009F04D9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04D9">
              <w:rPr>
                <w:rFonts w:ascii="Times New Roman" w:eastAsia="Times New Roman" w:hAnsi="Times New Roman"/>
                <w:b/>
                <w:sz w:val="24"/>
                <w:szCs w:val="24"/>
              </w:rPr>
              <w:t>Parameter</w:t>
            </w:r>
            <w:r w:rsidRPr="009F04D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Pr="009F04D9">
              <w:rPr>
                <w:rFonts w:ascii="Times New Roman" w:eastAsia="Times New Roman" w:hAnsi="Times New Roman"/>
                <w:b/>
                <w:sz w:val="24"/>
                <w:szCs w:val="24"/>
              </w:rPr>
              <w:t>(Fold change)</w:t>
            </w:r>
          </w:p>
        </w:tc>
        <w:tc>
          <w:tcPr>
            <w:tcW w:w="2165" w:type="dxa"/>
            <w:vAlign w:val="center"/>
          </w:tcPr>
          <w:p w14:paraId="1A01A382" w14:textId="6C06A308" w:rsidR="00C60A71" w:rsidRPr="00411C22" w:rsidRDefault="00C60029" w:rsidP="00C6002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Gene involvement</w:t>
            </w:r>
          </w:p>
        </w:tc>
        <w:tc>
          <w:tcPr>
            <w:tcW w:w="1349" w:type="dxa"/>
            <w:vAlign w:val="center"/>
          </w:tcPr>
          <w:p w14:paraId="4BEA7CB4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0%</w:t>
            </w:r>
          </w:p>
        </w:tc>
        <w:tc>
          <w:tcPr>
            <w:tcW w:w="1621" w:type="dxa"/>
            <w:vAlign w:val="center"/>
          </w:tcPr>
          <w:p w14:paraId="7DBEF45B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1.25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%</w:t>
            </w:r>
          </w:p>
        </w:tc>
        <w:tc>
          <w:tcPr>
            <w:tcW w:w="1621" w:type="dxa"/>
            <w:vAlign w:val="center"/>
          </w:tcPr>
          <w:p w14:paraId="21B147A3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2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.5%</w:t>
            </w:r>
          </w:p>
        </w:tc>
        <w:tc>
          <w:tcPr>
            <w:tcW w:w="1711" w:type="dxa"/>
            <w:vAlign w:val="center"/>
          </w:tcPr>
          <w:p w14:paraId="2916065E" w14:textId="77777777" w:rsidR="00C60A71" w:rsidRPr="00411C22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.0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%</w:t>
            </w:r>
          </w:p>
        </w:tc>
      </w:tr>
      <w:tr w:rsidR="00C60A71" w:rsidRPr="00DA46CE" w14:paraId="0469E6C6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F0688EC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Abcg1</w:t>
            </w:r>
          </w:p>
        </w:tc>
        <w:tc>
          <w:tcPr>
            <w:tcW w:w="2165" w:type="dxa"/>
            <w:vAlign w:val="center"/>
          </w:tcPr>
          <w:p w14:paraId="68BFA63D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Immunotoxicity</w:t>
            </w:r>
          </w:p>
        </w:tc>
        <w:tc>
          <w:tcPr>
            <w:tcW w:w="1349" w:type="dxa"/>
          </w:tcPr>
          <w:p w14:paraId="1B597091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51402E8F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1.47 ± 0.08</w:t>
            </w:r>
          </w:p>
        </w:tc>
        <w:tc>
          <w:tcPr>
            <w:tcW w:w="1621" w:type="dxa"/>
          </w:tcPr>
          <w:p w14:paraId="26471385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2.02 ± 0.08**</w:t>
            </w:r>
          </w:p>
        </w:tc>
        <w:tc>
          <w:tcPr>
            <w:tcW w:w="1711" w:type="dxa"/>
          </w:tcPr>
          <w:p w14:paraId="0FC49A8E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2.24 ± 0.19***</w:t>
            </w:r>
          </w:p>
        </w:tc>
      </w:tr>
      <w:tr w:rsidR="00C60A71" w:rsidRPr="00DA46CE" w14:paraId="4C59F2D1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DC6DB58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Mup3</w:t>
            </w:r>
          </w:p>
        </w:tc>
        <w:tc>
          <w:tcPr>
            <w:tcW w:w="2165" w:type="dxa"/>
            <w:vAlign w:val="center"/>
          </w:tcPr>
          <w:p w14:paraId="00D9BFA0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Immunotoxicity</w:t>
            </w:r>
          </w:p>
        </w:tc>
        <w:tc>
          <w:tcPr>
            <w:tcW w:w="1349" w:type="dxa"/>
            <w:shd w:val="clear" w:color="auto" w:fill="auto"/>
          </w:tcPr>
          <w:p w14:paraId="3C990BF5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0.20</w:t>
            </w:r>
          </w:p>
        </w:tc>
        <w:tc>
          <w:tcPr>
            <w:tcW w:w="1621" w:type="dxa"/>
            <w:shd w:val="clear" w:color="auto" w:fill="auto"/>
          </w:tcPr>
          <w:p w14:paraId="566C7DA3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  <w:t xml:space="preserve">0.33 </w:t>
            </w: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± 0.11**</w:t>
            </w:r>
          </w:p>
        </w:tc>
        <w:tc>
          <w:tcPr>
            <w:tcW w:w="1621" w:type="dxa"/>
          </w:tcPr>
          <w:p w14:paraId="1B1CAE0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0.01 ± 0.00***</w:t>
            </w:r>
          </w:p>
        </w:tc>
        <w:tc>
          <w:tcPr>
            <w:tcW w:w="1711" w:type="dxa"/>
          </w:tcPr>
          <w:p w14:paraId="364D3E40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0.07 ± 0.04***</w:t>
            </w:r>
          </w:p>
        </w:tc>
      </w:tr>
      <w:tr w:rsidR="00C60A71" w:rsidRPr="00DA46CE" w14:paraId="67E05AE0" w14:textId="77777777" w:rsidTr="00D01292">
        <w:trPr>
          <w:trHeight w:val="416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1C52666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Btnl10</w:t>
            </w:r>
          </w:p>
        </w:tc>
        <w:tc>
          <w:tcPr>
            <w:tcW w:w="2165" w:type="dxa"/>
            <w:vAlign w:val="center"/>
          </w:tcPr>
          <w:p w14:paraId="735EF52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Immunotoxicity</w:t>
            </w:r>
          </w:p>
        </w:tc>
        <w:tc>
          <w:tcPr>
            <w:tcW w:w="1349" w:type="dxa"/>
            <w:shd w:val="clear" w:color="auto" w:fill="auto"/>
          </w:tcPr>
          <w:p w14:paraId="1CF02B7F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0.18</w:t>
            </w:r>
          </w:p>
        </w:tc>
        <w:tc>
          <w:tcPr>
            <w:tcW w:w="1621" w:type="dxa"/>
            <w:shd w:val="clear" w:color="auto" w:fill="auto"/>
          </w:tcPr>
          <w:p w14:paraId="44C15584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0.59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± 0.08</w:t>
            </w:r>
          </w:p>
        </w:tc>
        <w:tc>
          <w:tcPr>
            <w:tcW w:w="1621" w:type="dxa"/>
          </w:tcPr>
          <w:p w14:paraId="47FA9380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0.19 ± 0.02**</w:t>
            </w:r>
          </w:p>
        </w:tc>
        <w:tc>
          <w:tcPr>
            <w:tcW w:w="1711" w:type="dxa"/>
          </w:tcPr>
          <w:p w14:paraId="72F97A93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0.27 ± 0.10**</w:t>
            </w:r>
          </w:p>
        </w:tc>
      </w:tr>
      <w:tr w:rsidR="00C60A71" w:rsidRPr="00DA46CE" w14:paraId="3788D7D0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50B3EC9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Cdr2</w:t>
            </w:r>
          </w:p>
        </w:tc>
        <w:tc>
          <w:tcPr>
            <w:tcW w:w="2165" w:type="dxa"/>
            <w:vAlign w:val="center"/>
          </w:tcPr>
          <w:p w14:paraId="3B745EB7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Immunotoxicity</w:t>
            </w:r>
          </w:p>
        </w:tc>
        <w:tc>
          <w:tcPr>
            <w:tcW w:w="1349" w:type="dxa"/>
          </w:tcPr>
          <w:p w14:paraId="7A626712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0.13</w:t>
            </w:r>
          </w:p>
        </w:tc>
        <w:tc>
          <w:tcPr>
            <w:tcW w:w="1621" w:type="dxa"/>
          </w:tcPr>
          <w:p w14:paraId="2C192084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0.34 ± 0.16**</w:t>
            </w:r>
          </w:p>
        </w:tc>
        <w:tc>
          <w:tcPr>
            <w:tcW w:w="1621" w:type="dxa"/>
          </w:tcPr>
          <w:p w14:paraId="5B012EE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0.01 ± 0.00***</w:t>
            </w:r>
          </w:p>
        </w:tc>
        <w:tc>
          <w:tcPr>
            <w:tcW w:w="1711" w:type="dxa"/>
          </w:tcPr>
          <w:p w14:paraId="57717B02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0.08 ± 0.04***</w:t>
            </w:r>
          </w:p>
        </w:tc>
      </w:tr>
      <w:tr w:rsidR="00C60A71" w:rsidRPr="00DA46CE" w14:paraId="6F67B4FE" w14:textId="77777777" w:rsidTr="00D01292">
        <w:trPr>
          <w:trHeight w:val="416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7CC2978" w14:textId="77777777" w:rsidR="00C60A71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Ctse</w:t>
            </w:r>
          </w:p>
        </w:tc>
        <w:tc>
          <w:tcPr>
            <w:tcW w:w="2165" w:type="dxa"/>
            <w:vAlign w:val="center"/>
          </w:tcPr>
          <w:p w14:paraId="0E5FB172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Immunotoxicity</w:t>
            </w:r>
          </w:p>
        </w:tc>
        <w:tc>
          <w:tcPr>
            <w:tcW w:w="1349" w:type="dxa"/>
          </w:tcPr>
          <w:p w14:paraId="08271585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0.18</w:t>
            </w:r>
          </w:p>
        </w:tc>
        <w:tc>
          <w:tcPr>
            <w:tcW w:w="1621" w:type="dxa"/>
          </w:tcPr>
          <w:p w14:paraId="5E713E25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0.15 ± 0.09**</w:t>
            </w:r>
          </w:p>
        </w:tc>
        <w:tc>
          <w:tcPr>
            <w:tcW w:w="1621" w:type="dxa"/>
          </w:tcPr>
          <w:p w14:paraId="3969FF70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0.10 ± 0.03**</w:t>
            </w:r>
          </w:p>
        </w:tc>
        <w:tc>
          <w:tcPr>
            <w:tcW w:w="1711" w:type="dxa"/>
          </w:tcPr>
          <w:p w14:paraId="3279380A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0.44 ± 0.16*</w:t>
            </w:r>
          </w:p>
        </w:tc>
      </w:tr>
      <w:tr w:rsidR="00C60A71" w:rsidRPr="00DA46CE" w14:paraId="1299AD15" w14:textId="77777777" w:rsidTr="00D01292">
        <w:trPr>
          <w:trHeight w:val="416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8975A8C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Serpina3m</w:t>
            </w:r>
          </w:p>
        </w:tc>
        <w:tc>
          <w:tcPr>
            <w:tcW w:w="2165" w:type="dxa"/>
            <w:vAlign w:val="center"/>
          </w:tcPr>
          <w:p w14:paraId="6179AAD0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Inflammatory </w:t>
            </w:r>
          </w:p>
          <w:p w14:paraId="139AD471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Response</w:t>
            </w:r>
          </w:p>
        </w:tc>
        <w:tc>
          <w:tcPr>
            <w:tcW w:w="1349" w:type="dxa"/>
          </w:tcPr>
          <w:p w14:paraId="35D4B597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0.13</w:t>
            </w:r>
          </w:p>
        </w:tc>
        <w:tc>
          <w:tcPr>
            <w:tcW w:w="1621" w:type="dxa"/>
          </w:tcPr>
          <w:p w14:paraId="3C4720B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0.62 ± 0.09*</w:t>
            </w:r>
          </w:p>
        </w:tc>
        <w:tc>
          <w:tcPr>
            <w:tcW w:w="1621" w:type="dxa"/>
          </w:tcPr>
          <w:p w14:paraId="0FBF1BE6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0.35 ± 0.02**</w:t>
            </w:r>
          </w:p>
        </w:tc>
        <w:tc>
          <w:tcPr>
            <w:tcW w:w="1711" w:type="dxa"/>
          </w:tcPr>
          <w:p w14:paraId="319DECFE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0.38 ± 0.04**</w:t>
            </w:r>
          </w:p>
        </w:tc>
      </w:tr>
      <w:tr w:rsidR="00C60A71" w:rsidRPr="00DA46CE" w14:paraId="684CE719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C91CC2E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Cebpb</w:t>
            </w:r>
          </w:p>
        </w:tc>
        <w:tc>
          <w:tcPr>
            <w:tcW w:w="2165" w:type="dxa"/>
            <w:vAlign w:val="center"/>
          </w:tcPr>
          <w:p w14:paraId="7052DA7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Inflammatory</w:t>
            </w:r>
          </w:p>
          <w:p w14:paraId="35944506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Response</w:t>
            </w:r>
          </w:p>
        </w:tc>
        <w:tc>
          <w:tcPr>
            <w:tcW w:w="1349" w:type="dxa"/>
          </w:tcPr>
          <w:p w14:paraId="1428D4C5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0.17</w:t>
            </w:r>
          </w:p>
        </w:tc>
        <w:tc>
          <w:tcPr>
            <w:tcW w:w="1621" w:type="dxa"/>
          </w:tcPr>
          <w:p w14:paraId="7D773805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0.14*</w:t>
            </w:r>
          </w:p>
        </w:tc>
        <w:tc>
          <w:tcPr>
            <w:tcW w:w="1621" w:type="dxa"/>
          </w:tcPr>
          <w:p w14:paraId="61AD0955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0.01 ± 0.01***</w:t>
            </w:r>
          </w:p>
        </w:tc>
        <w:tc>
          <w:tcPr>
            <w:tcW w:w="1711" w:type="dxa"/>
          </w:tcPr>
          <w:p w14:paraId="464BE2E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0.08 ± 0.04***</w:t>
            </w:r>
          </w:p>
        </w:tc>
      </w:tr>
      <w:tr w:rsidR="00C60A71" w:rsidRPr="00DA46CE" w14:paraId="37936287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94A9DD8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Crim1</w:t>
            </w:r>
          </w:p>
        </w:tc>
        <w:tc>
          <w:tcPr>
            <w:tcW w:w="2165" w:type="dxa"/>
            <w:vAlign w:val="center"/>
          </w:tcPr>
          <w:p w14:paraId="6E9659A8" w14:textId="77777777" w:rsidR="00C60A71" w:rsidRPr="00FA1377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</w:rPr>
            </w:pPr>
            <w:r w:rsidRPr="00FA1377">
              <w:rPr>
                <w:rFonts w:ascii="Times New Roman" w:eastAsia="Times New Roman" w:hAnsi="Times New Roman"/>
              </w:rPr>
              <w:t>Cytokine/Chemokine</w:t>
            </w:r>
          </w:p>
          <w:p w14:paraId="18FA7B58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1377">
              <w:rPr>
                <w:rFonts w:ascii="Times New Roman" w:eastAsia="Times New Roman" w:hAnsi="Times New Roman"/>
              </w:rPr>
              <w:t>Receptor</w:t>
            </w:r>
          </w:p>
        </w:tc>
        <w:tc>
          <w:tcPr>
            <w:tcW w:w="1349" w:type="dxa"/>
          </w:tcPr>
          <w:p w14:paraId="5C5A9571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0.15</w:t>
            </w:r>
          </w:p>
        </w:tc>
        <w:tc>
          <w:tcPr>
            <w:tcW w:w="1621" w:type="dxa"/>
          </w:tcPr>
          <w:p w14:paraId="1A23EBEA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0.14**</w:t>
            </w:r>
          </w:p>
        </w:tc>
        <w:tc>
          <w:tcPr>
            <w:tcW w:w="1621" w:type="dxa"/>
          </w:tcPr>
          <w:p w14:paraId="6F1E3E01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0.15 ± 0.03**</w:t>
            </w:r>
          </w:p>
        </w:tc>
        <w:tc>
          <w:tcPr>
            <w:tcW w:w="1711" w:type="dxa"/>
          </w:tcPr>
          <w:p w14:paraId="763DAFEF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0.30 ± 0.06**</w:t>
            </w:r>
          </w:p>
        </w:tc>
      </w:tr>
      <w:tr w:rsidR="00C60A71" w:rsidRPr="00DA46CE" w14:paraId="288D18E1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C37B4E1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Srxn1</w:t>
            </w:r>
          </w:p>
        </w:tc>
        <w:tc>
          <w:tcPr>
            <w:tcW w:w="2165" w:type="dxa"/>
            <w:vAlign w:val="center"/>
          </w:tcPr>
          <w:p w14:paraId="7022DB6D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Oxidative Stress</w:t>
            </w:r>
          </w:p>
        </w:tc>
        <w:tc>
          <w:tcPr>
            <w:tcW w:w="1349" w:type="dxa"/>
          </w:tcPr>
          <w:p w14:paraId="0448CD93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7803464F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0.77 ± 0.04</w:t>
            </w:r>
          </w:p>
        </w:tc>
        <w:tc>
          <w:tcPr>
            <w:tcW w:w="1621" w:type="dxa"/>
          </w:tcPr>
          <w:p w14:paraId="30AD309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0.68 ± 0.07*</w:t>
            </w:r>
          </w:p>
        </w:tc>
        <w:tc>
          <w:tcPr>
            <w:tcW w:w="1711" w:type="dxa"/>
          </w:tcPr>
          <w:p w14:paraId="7F2E26A2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0.65 ± 0.04*</w:t>
            </w:r>
          </w:p>
        </w:tc>
      </w:tr>
      <w:tr w:rsidR="00C60A71" w:rsidRPr="00DA46CE" w14:paraId="664B2CF0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8002550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Jchain</w:t>
            </w:r>
          </w:p>
        </w:tc>
        <w:tc>
          <w:tcPr>
            <w:tcW w:w="2165" w:type="dxa"/>
            <w:vAlign w:val="center"/>
          </w:tcPr>
          <w:p w14:paraId="48A44308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Immune Response</w:t>
            </w:r>
          </w:p>
        </w:tc>
        <w:tc>
          <w:tcPr>
            <w:tcW w:w="1349" w:type="dxa"/>
          </w:tcPr>
          <w:p w14:paraId="60AC62FF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0.17</w:t>
            </w:r>
          </w:p>
        </w:tc>
        <w:tc>
          <w:tcPr>
            <w:tcW w:w="1621" w:type="dxa"/>
          </w:tcPr>
          <w:p w14:paraId="505EA95A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1.23 ± 0.25</w:t>
            </w:r>
          </w:p>
        </w:tc>
        <w:tc>
          <w:tcPr>
            <w:tcW w:w="1621" w:type="dxa"/>
          </w:tcPr>
          <w:p w14:paraId="5A93BDEE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1.16 ± 0.39</w:t>
            </w:r>
          </w:p>
        </w:tc>
        <w:tc>
          <w:tcPr>
            <w:tcW w:w="1711" w:type="dxa"/>
          </w:tcPr>
          <w:p w14:paraId="70EA444D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3.68 ± 0.86*</w:t>
            </w:r>
          </w:p>
        </w:tc>
      </w:tr>
      <w:tr w:rsidR="00C60A71" w:rsidRPr="00DA46CE" w14:paraId="295861DF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D07F3D6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Lat2</w:t>
            </w:r>
          </w:p>
        </w:tc>
        <w:tc>
          <w:tcPr>
            <w:tcW w:w="2165" w:type="dxa"/>
            <w:vAlign w:val="center"/>
          </w:tcPr>
          <w:p w14:paraId="6522543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Immune Response</w:t>
            </w:r>
          </w:p>
        </w:tc>
        <w:tc>
          <w:tcPr>
            <w:tcW w:w="1349" w:type="dxa"/>
          </w:tcPr>
          <w:p w14:paraId="7105F5BB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0.12</w:t>
            </w:r>
          </w:p>
        </w:tc>
        <w:tc>
          <w:tcPr>
            <w:tcW w:w="1621" w:type="dxa"/>
          </w:tcPr>
          <w:p w14:paraId="0CB0FDC6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0.75 ± 0.13</w:t>
            </w:r>
          </w:p>
        </w:tc>
        <w:tc>
          <w:tcPr>
            <w:tcW w:w="1621" w:type="dxa"/>
          </w:tcPr>
          <w:p w14:paraId="7D044BB3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0.46 ± 0.34</w:t>
            </w:r>
          </w:p>
        </w:tc>
        <w:tc>
          <w:tcPr>
            <w:tcW w:w="1711" w:type="dxa"/>
          </w:tcPr>
          <w:p w14:paraId="28D909C4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0.15 ± 0.02*</w:t>
            </w:r>
          </w:p>
        </w:tc>
      </w:tr>
      <w:tr w:rsidR="00C60A71" w:rsidRPr="00DA46CE" w14:paraId="776CCD5B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EAF6E4B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Slc25a13</w:t>
            </w:r>
          </w:p>
        </w:tc>
        <w:tc>
          <w:tcPr>
            <w:tcW w:w="2165" w:type="dxa"/>
            <w:vAlign w:val="center"/>
          </w:tcPr>
          <w:p w14:paraId="6B271B9E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Channel &amp;</w:t>
            </w:r>
          </w:p>
          <w:p w14:paraId="565B7D93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Transporter</w:t>
            </w:r>
          </w:p>
        </w:tc>
        <w:tc>
          <w:tcPr>
            <w:tcW w:w="1349" w:type="dxa"/>
          </w:tcPr>
          <w:p w14:paraId="0EED4FF0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0.21</w:t>
            </w:r>
          </w:p>
        </w:tc>
        <w:tc>
          <w:tcPr>
            <w:tcW w:w="1621" w:type="dxa"/>
          </w:tcPr>
          <w:p w14:paraId="4120745E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0.32 ± 0.13**</w:t>
            </w:r>
          </w:p>
        </w:tc>
        <w:tc>
          <w:tcPr>
            <w:tcW w:w="1621" w:type="dxa"/>
          </w:tcPr>
          <w:p w14:paraId="151D0D3F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0.04 ± 0.01**</w:t>
            </w:r>
          </w:p>
        </w:tc>
        <w:tc>
          <w:tcPr>
            <w:tcW w:w="1711" w:type="dxa"/>
          </w:tcPr>
          <w:p w14:paraId="1691EE3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0.09 ± 0.03**</w:t>
            </w:r>
          </w:p>
        </w:tc>
      </w:tr>
      <w:tr w:rsidR="00C60A71" w:rsidRPr="00DA46CE" w14:paraId="70AC5CE1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40F154B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Chac1</w:t>
            </w:r>
          </w:p>
        </w:tc>
        <w:tc>
          <w:tcPr>
            <w:tcW w:w="2165" w:type="dxa"/>
            <w:vAlign w:val="center"/>
          </w:tcPr>
          <w:p w14:paraId="71B0B430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Channel &amp;</w:t>
            </w:r>
          </w:p>
          <w:p w14:paraId="22FD7C64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Transporter</w:t>
            </w:r>
          </w:p>
        </w:tc>
        <w:tc>
          <w:tcPr>
            <w:tcW w:w="1349" w:type="dxa"/>
          </w:tcPr>
          <w:p w14:paraId="7199D1FB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0.19</w:t>
            </w:r>
          </w:p>
        </w:tc>
        <w:tc>
          <w:tcPr>
            <w:tcW w:w="1621" w:type="dxa"/>
          </w:tcPr>
          <w:p w14:paraId="3519793A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0.49 ± 0.11*</w:t>
            </w:r>
          </w:p>
        </w:tc>
        <w:tc>
          <w:tcPr>
            <w:tcW w:w="1621" w:type="dxa"/>
          </w:tcPr>
          <w:p w14:paraId="2D4C8767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0.25 ± 0.03**</w:t>
            </w:r>
          </w:p>
        </w:tc>
        <w:tc>
          <w:tcPr>
            <w:tcW w:w="1711" w:type="dxa"/>
          </w:tcPr>
          <w:p w14:paraId="6BF35262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0.08**</w:t>
            </w:r>
          </w:p>
        </w:tc>
      </w:tr>
      <w:tr w:rsidR="00C60A71" w:rsidRPr="00DA46CE" w14:paraId="4C85040C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F741781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Fbxo38</w:t>
            </w:r>
          </w:p>
        </w:tc>
        <w:tc>
          <w:tcPr>
            <w:tcW w:w="2165" w:type="dxa"/>
            <w:vAlign w:val="center"/>
          </w:tcPr>
          <w:p w14:paraId="43B67BC4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Cell Cycle</w:t>
            </w:r>
          </w:p>
        </w:tc>
        <w:tc>
          <w:tcPr>
            <w:tcW w:w="1349" w:type="dxa"/>
          </w:tcPr>
          <w:p w14:paraId="4AB6E81E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0.20</w:t>
            </w:r>
          </w:p>
        </w:tc>
        <w:tc>
          <w:tcPr>
            <w:tcW w:w="1621" w:type="dxa"/>
          </w:tcPr>
          <w:p w14:paraId="65F39F8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0.09*</w:t>
            </w:r>
          </w:p>
        </w:tc>
        <w:tc>
          <w:tcPr>
            <w:tcW w:w="1621" w:type="dxa"/>
          </w:tcPr>
          <w:p w14:paraId="4E3C4667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0.27 ± 0.08**</w:t>
            </w:r>
          </w:p>
        </w:tc>
        <w:tc>
          <w:tcPr>
            <w:tcW w:w="1711" w:type="dxa"/>
          </w:tcPr>
          <w:p w14:paraId="7965AC04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0.28 ± 0.07**</w:t>
            </w:r>
          </w:p>
        </w:tc>
      </w:tr>
      <w:tr w:rsidR="00C60A71" w:rsidRPr="00DA46CE" w14:paraId="0EF39B9A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5F91E19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Id1</w:t>
            </w:r>
          </w:p>
        </w:tc>
        <w:tc>
          <w:tcPr>
            <w:tcW w:w="2165" w:type="dxa"/>
            <w:vAlign w:val="center"/>
          </w:tcPr>
          <w:p w14:paraId="6104617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Transcription</w:t>
            </w:r>
          </w:p>
          <w:p w14:paraId="001C483C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Factor</w:t>
            </w:r>
          </w:p>
        </w:tc>
        <w:tc>
          <w:tcPr>
            <w:tcW w:w="1349" w:type="dxa"/>
          </w:tcPr>
          <w:p w14:paraId="580BE124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</w:tcPr>
          <w:p w14:paraId="5AC8F686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0.64 ± 0.05*</w:t>
            </w:r>
          </w:p>
        </w:tc>
        <w:tc>
          <w:tcPr>
            <w:tcW w:w="1621" w:type="dxa"/>
          </w:tcPr>
          <w:p w14:paraId="6AA64FBD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0.51 ± 0.01**</w:t>
            </w:r>
          </w:p>
        </w:tc>
        <w:tc>
          <w:tcPr>
            <w:tcW w:w="1711" w:type="dxa"/>
          </w:tcPr>
          <w:p w14:paraId="094DF66E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0.56 ± 0.08**</w:t>
            </w:r>
          </w:p>
        </w:tc>
      </w:tr>
      <w:tr w:rsidR="00C60A71" w:rsidRPr="00DA46CE" w14:paraId="01970DE8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2A51AEB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Arrdc3</w:t>
            </w:r>
          </w:p>
        </w:tc>
        <w:tc>
          <w:tcPr>
            <w:tcW w:w="2165" w:type="dxa"/>
            <w:vAlign w:val="center"/>
          </w:tcPr>
          <w:p w14:paraId="03067727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G-Protein Coupled</w:t>
            </w:r>
          </w:p>
          <w:p w14:paraId="2A15B51D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Receptor Signaling</w:t>
            </w:r>
          </w:p>
        </w:tc>
        <w:tc>
          <w:tcPr>
            <w:tcW w:w="1349" w:type="dxa"/>
          </w:tcPr>
          <w:p w14:paraId="1DD1D7E1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0.18</w:t>
            </w:r>
          </w:p>
        </w:tc>
        <w:tc>
          <w:tcPr>
            <w:tcW w:w="1621" w:type="dxa"/>
          </w:tcPr>
          <w:p w14:paraId="1653A204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0.76 ± 0.01</w:t>
            </w:r>
          </w:p>
        </w:tc>
        <w:tc>
          <w:tcPr>
            <w:tcW w:w="1621" w:type="dxa"/>
          </w:tcPr>
          <w:p w14:paraId="217B2DAD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0.27 ± 0.02**</w:t>
            </w:r>
          </w:p>
        </w:tc>
        <w:tc>
          <w:tcPr>
            <w:tcW w:w="1711" w:type="dxa"/>
          </w:tcPr>
          <w:p w14:paraId="0D93FE7F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0.17*</w:t>
            </w:r>
          </w:p>
        </w:tc>
      </w:tr>
      <w:tr w:rsidR="00C60A71" w:rsidRPr="00DA46CE" w14:paraId="5974D4EA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AFD2080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Cxcl10</w:t>
            </w:r>
          </w:p>
        </w:tc>
        <w:tc>
          <w:tcPr>
            <w:tcW w:w="2165" w:type="dxa"/>
            <w:vAlign w:val="center"/>
          </w:tcPr>
          <w:p w14:paraId="7BD49036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Cytokine</w:t>
            </w:r>
          </w:p>
        </w:tc>
        <w:tc>
          <w:tcPr>
            <w:tcW w:w="1349" w:type="dxa"/>
          </w:tcPr>
          <w:p w14:paraId="24AD586C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0.07</w:t>
            </w:r>
          </w:p>
        </w:tc>
        <w:tc>
          <w:tcPr>
            <w:tcW w:w="1621" w:type="dxa"/>
          </w:tcPr>
          <w:p w14:paraId="2925FF94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0.81 ± 0.07</w:t>
            </w:r>
          </w:p>
        </w:tc>
        <w:tc>
          <w:tcPr>
            <w:tcW w:w="1621" w:type="dxa"/>
          </w:tcPr>
          <w:p w14:paraId="31CA8A2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0.59 ± 0.04**</w:t>
            </w:r>
          </w:p>
        </w:tc>
        <w:tc>
          <w:tcPr>
            <w:tcW w:w="1711" w:type="dxa"/>
          </w:tcPr>
          <w:p w14:paraId="422325FB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0.60 ± 0.10*</w:t>
            </w:r>
          </w:p>
        </w:tc>
      </w:tr>
      <w:tr w:rsidR="00C60A71" w:rsidRPr="00DA46CE" w14:paraId="05C57F40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21900D4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Ifngr1</w:t>
            </w:r>
          </w:p>
        </w:tc>
        <w:tc>
          <w:tcPr>
            <w:tcW w:w="2165" w:type="dxa"/>
            <w:vAlign w:val="center"/>
          </w:tcPr>
          <w:p w14:paraId="4441AD77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Th1 Marker</w:t>
            </w:r>
          </w:p>
        </w:tc>
        <w:tc>
          <w:tcPr>
            <w:tcW w:w="1349" w:type="dxa"/>
          </w:tcPr>
          <w:p w14:paraId="26A8902A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2BAF5E3F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1.09 ± 0.10</w:t>
            </w:r>
          </w:p>
        </w:tc>
        <w:tc>
          <w:tcPr>
            <w:tcW w:w="1621" w:type="dxa"/>
          </w:tcPr>
          <w:p w14:paraId="01BF5934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1.39 ± 0.10*</w:t>
            </w:r>
          </w:p>
        </w:tc>
        <w:tc>
          <w:tcPr>
            <w:tcW w:w="1711" w:type="dxa"/>
          </w:tcPr>
          <w:p w14:paraId="24CDC9DA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1.57 ± 0.07**</w:t>
            </w:r>
          </w:p>
        </w:tc>
      </w:tr>
      <w:tr w:rsidR="00C60A71" w:rsidRPr="00DA46CE" w14:paraId="1F4E71A3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4AF7692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lastRenderedPageBreak/>
              <w:t>Mpo</w:t>
            </w:r>
          </w:p>
        </w:tc>
        <w:tc>
          <w:tcPr>
            <w:tcW w:w="2165" w:type="dxa"/>
            <w:vAlign w:val="center"/>
          </w:tcPr>
          <w:p w14:paraId="5A647AFB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Innate Immunity</w:t>
            </w:r>
          </w:p>
        </w:tc>
        <w:tc>
          <w:tcPr>
            <w:tcW w:w="1349" w:type="dxa"/>
          </w:tcPr>
          <w:p w14:paraId="5BCED503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1.06 ± 0.25</w:t>
            </w:r>
          </w:p>
        </w:tc>
        <w:tc>
          <w:tcPr>
            <w:tcW w:w="1621" w:type="dxa"/>
          </w:tcPr>
          <w:p w14:paraId="28CEA82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0.31 ± 0.08**</w:t>
            </w:r>
          </w:p>
        </w:tc>
        <w:tc>
          <w:tcPr>
            <w:tcW w:w="1621" w:type="dxa"/>
          </w:tcPr>
          <w:p w14:paraId="1B15FF18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0.44 ± 0.02*</w:t>
            </w:r>
          </w:p>
        </w:tc>
        <w:tc>
          <w:tcPr>
            <w:tcW w:w="1711" w:type="dxa"/>
          </w:tcPr>
          <w:p w14:paraId="35E7F92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0.51 ± 0.05*</w:t>
            </w:r>
          </w:p>
        </w:tc>
      </w:tr>
      <w:tr w:rsidR="00C60A71" w:rsidRPr="00DA46CE" w14:paraId="656585CC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F6A4898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Stat1</w:t>
            </w:r>
          </w:p>
        </w:tc>
        <w:tc>
          <w:tcPr>
            <w:tcW w:w="2165" w:type="dxa"/>
            <w:vAlign w:val="center"/>
          </w:tcPr>
          <w:p w14:paraId="4B6FA28B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Innate Immunity</w:t>
            </w:r>
          </w:p>
        </w:tc>
        <w:tc>
          <w:tcPr>
            <w:tcW w:w="1349" w:type="dxa"/>
          </w:tcPr>
          <w:p w14:paraId="14BB9899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0.07</w:t>
            </w:r>
          </w:p>
        </w:tc>
        <w:tc>
          <w:tcPr>
            <w:tcW w:w="1621" w:type="dxa"/>
          </w:tcPr>
          <w:p w14:paraId="7BD9E0D9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0.91 ± 0.01</w:t>
            </w:r>
          </w:p>
        </w:tc>
        <w:tc>
          <w:tcPr>
            <w:tcW w:w="1621" w:type="dxa"/>
          </w:tcPr>
          <w:p w14:paraId="7093D8AB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0.86 ± 0.08</w:t>
            </w:r>
          </w:p>
        </w:tc>
        <w:tc>
          <w:tcPr>
            <w:tcW w:w="1711" w:type="dxa"/>
          </w:tcPr>
          <w:p w14:paraId="72EC116D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0.77 ± 0.04*</w:t>
            </w:r>
          </w:p>
        </w:tc>
      </w:tr>
      <w:tr w:rsidR="00C60A71" w:rsidRPr="00DA46CE" w14:paraId="52738871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2CABF0D" w14:textId="77777777" w:rsidR="00C60A71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C5ar1</w:t>
            </w:r>
          </w:p>
        </w:tc>
        <w:tc>
          <w:tcPr>
            <w:tcW w:w="2165" w:type="dxa"/>
            <w:vAlign w:val="center"/>
          </w:tcPr>
          <w:p w14:paraId="37100454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Innate Immunity</w:t>
            </w:r>
          </w:p>
        </w:tc>
        <w:tc>
          <w:tcPr>
            <w:tcW w:w="1349" w:type="dxa"/>
          </w:tcPr>
          <w:p w14:paraId="7C82E39B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0.19</w:t>
            </w:r>
          </w:p>
        </w:tc>
        <w:tc>
          <w:tcPr>
            <w:tcW w:w="1621" w:type="dxa"/>
          </w:tcPr>
          <w:p w14:paraId="4462A107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1.07 ± 0.08</w:t>
            </w:r>
          </w:p>
        </w:tc>
        <w:tc>
          <w:tcPr>
            <w:tcW w:w="1621" w:type="dxa"/>
          </w:tcPr>
          <w:p w14:paraId="16C85CCB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2.29 ± 0.19*</w:t>
            </w:r>
          </w:p>
        </w:tc>
        <w:tc>
          <w:tcPr>
            <w:tcW w:w="1711" w:type="dxa"/>
          </w:tcPr>
          <w:p w14:paraId="1F9C83A8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2.06 ± 0.44</w:t>
            </w:r>
          </w:p>
        </w:tc>
      </w:tr>
      <w:tr w:rsidR="00C60A71" w:rsidRPr="00DA46CE" w14:paraId="01B37B7F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5462AAC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Tlr5</w:t>
            </w:r>
          </w:p>
        </w:tc>
        <w:tc>
          <w:tcPr>
            <w:tcW w:w="2165" w:type="dxa"/>
            <w:vAlign w:val="center"/>
          </w:tcPr>
          <w:p w14:paraId="5FDFD73B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Pattern Recognition</w:t>
            </w:r>
          </w:p>
          <w:p w14:paraId="2950EEF7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Receptor</w:t>
            </w:r>
          </w:p>
        </w:tc>
        <w:tc>
          <w:tcPr>
            <w:tcW w:w="1349" w:type="dxa"/>
          </w:tcPr>
          <w:p w14:paraId="20EC4F3A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24A82137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1.36 ± 0.05*</w:t>
            </w:r>
          </w:p>
        </w:tc>
        <w:tc>
          <w:tcPr>
            <w:tcW w:w="1621" w:type="dxa"/>
          </w:tcPr>
          <w:p w14:paraId="610EF6D9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1.81 ± 0.07***</w:t>
            </w:r>
          </w:p>
        </w:tc>
        <w:tc>
          <w:tcPr>
            <w:tcW w:w="1711" w:type="dxa"/>
          </w:tcPr>
          <w:p w14:paraId="1620C1B2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1.44 ± 0.05**</w:t>
            </w:r>
          </w:p>
        </w:tc>
      </w:tr>
      <w:tr w:rsidR="00C60A71" w:rsidRPr="00DA46CE" w14:paraId="09B31489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D956298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Tlr6</w:t>
            </w:r>
          </w:p>
        </w:tc>
        <w:tc>
          <w:tcPr>
            <w:tcW w:w="2165" w:type="dxa"/>
            <w:vAlign w:val="center"/>
          </w:tcPr>
          <w:p w14:paraId="46F4488C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Pattern Recognition</w:t>
            </w:r>
          </w:p>
          <w:p w14:paraId="248FFFD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Receptor</w:t>
            </w:r>
          </w:p>
        </w:tc>
        <w:tc>
          <w:tcPr>
            <w:tcW w:w="1349" w:type="dxa"/>
          </w:tcPr>
          <w:p w14:paraId="4356EB45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788C7BD2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0.04</w:t>
            </w:r>
          </w:p>
        </w:tc>
        <w:tc>
          <w:tcPr>
            <w:tcW w:w="1621" w:type="dxa"/>
          </w:tcPr>
          <w:p w14:paraId="40772B9D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1.48 ± 0.13*</w:t>
            </w:r>
          </w:p>
        </w:tc>
        <w:tc>
          <w:tcPr>
            <w:tcW w:w="1711" w:type="dxa"/>
          </w:tcPr>
          <w:p w14:paraId="36D0F77C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1.48 ± 0.13*</w:t>
            </w:r>
          </w:p>
        </w:tc>
      </w:tr>
      <w:tr w:rsidR="00C60A71" w:rsidRPr="00DA46CE" w14:paraId="272D2FF4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6277FFF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Tlr7</w:t>
            </w:r>
          </w:p>
        </w:tc>
        <w:tc>
          <w:tcPr>
            <w:tcW w:w="2165" w:type="dxa"/>
            <w:vAlign w:val="center"/>
          </w:tcPr>
          <w:p w14:paraId="24662444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Pattern Recognition</w:t>
            </w:r>
          </w:p>
          <w:p w14:paraId="7D8A1B3E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Receptor</w:t>
            </w:r>
          </w:p>
        </w:tc>
        <w:tc>
          <w:tcPr>
            <w:tcW w:w="1349" w:type="dxa"/>
          </w:tcPr>
          <w:p w14:paraId="364411DC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6C6DF3F8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1.37 ± 0.16</w:t>
            </w:r>
          </w:p>
        </w:tc>
        <w:tc>
          <w:tcPr>
            <w:tcW w:w="1621" w:type="dxa"/>
          </w:tcPr>
          <w:p w14:paraId="51356322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1.48 ± 0.08*</w:t>
            </w:r>
          </w:p>
        </w:tc>
        <w:tc>
          <w:tcPr>
            <w:tcW w:w="1711" w:type="dxa"/>
          </w:tcPr>
          <w:p w14:paraId="0828FAE1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1.65 ± 0.13**</w:t>
            </w:r>
          </w:p>
        </w:tc>
      </w:tr>
      <w:tr w:rsidR="00C60A71" w:rsidRPr="00DA46CE" w14:paraId="5CA9A12B" w14:textId="77777777" w:rsidTr="00D01292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B956F8C" w14:textId="77777777" w:rsidR="00C60A71" w:rsidRPr="000A2C05" w:rsidRDefault="00C60A71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Tlr8</w:t>
            </w:r>
          </w:p>
        </w:tc>
        <w:tc>
          <w:tcPr>
            <w:tcW w:w="2165" w:type="dxa"/>
            <w:vAlign w:val="center"/>
          </w:tcPr>
          <w:p w14:paraId="7EE50168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Pattern Recognition</w:t>
            </w:r>
          </w:p>
          <w:p w14:paraId="3273F1C9" w14:textId="77777777" w:rsidR="00C60A71" w:rsidRDefault="00C60A71" w:rsidP="00D0129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Receptor</w:t>
            </w:r>
          </w:p>
        </w:tc>
        <w:tc>
          <w:tcPr>
            <w:tcW w:w="1349" w:type="dxa"/>
          </w:tcPr>
          <w:p w14:paraId="250F815D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5EE2A25A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1.47 ± 0.11</w:t>
            </w:r>
          </w:p>
        </w:tc>
        <w:tc>
          <w:tcPr>
            <w:tcW w:w="1621" w:type="dxa"/>
          </w:tcPr>
          <w:p w14:paraId="377B412B" w14:textId="77777777" w:rsidR="00C60A71" w:rsidRPr="00411C22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1.36 ± 0.27</w:t>
            </w:r>
          </w:p>
        </w:tc>
        <w:tc>
          <w:tcPr>
            <w:tcW w:w="1711" w:type="dxa"/>
          </w:tcPr>
          <w:p w14:paraId="0E7FECBC" w14:textId="77777777" w:rsidR="00C60A71" w:rsidRPr="00DA46CE" w:rsidRDefault="00C60A71" w:rsidP="00D0129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1.79 ± 0.12*</w:t>
            </w:r>
          </w:p>
        </w:tc>
      </w:tr>
      <w:tr w:rsidR="004965DD" w:rsidRPr="00411C22" w14:paraId="3BF20D47" w14:textId="77777777" w:rsidTr="00887CE6">
        <w:trPr>
          <w:trHeight w:val="474"/>
          <w:jc w:val="center"/>
        </w:trPr>
        <w:tc>
          <w:tcPr>
            <w:tcW w:w="9807" w:type="dxa"/>
            <w:gridSpan w:val="6"/>
            <w:shd w:val="clear" w:color="auto" w:fill="auto"/>
          </w:tcPr>
          <w:p w14:paraId="3259D94C" w14:textId="77777777" w:rsidR="004965DD" w:rsidRPr="00411C22" w:rsidRDefault="004965DD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</w:p>
        </w:tc>
      </w:tr>
      <w:tr w:rsidR="00FA1377" w:rsidRPr="00411C22" w14:paraId="2BC3E56F" w14:textId="77777777" w:rsidTr="00FA1377">
        <w:trPr>
          <w:trHeight w:val="474"/>
          <w:jc w:val="center"/>
        </w:trPr>
        <w:tc>
          <w:tcPr>
            <w:tcW w:w="1340" w:type="dxa"/>
            <w:shd w:val="clear" w:color="auto" w:fill="auto"/>
          </w:tcPr>
          <w:p w14:paraId="7F4C8BFB" w14:textId="77777777" w:rsidR="00306C95" w:rsidRPr="00DA46CE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  <w:t>Liver</w:t>
            </w:r>
          </w:p>
        </w:tc>
        <w:tc>
          <w:tcPr>
            <w:tcW w:w="2165" w:type="dxa"/>
          </w:tcPr>
          <w:p w14:paraId="2505B6A9" w14:textId="77777777" w:rsidR="00306C95" w:rsidRPr="00411C22" w:rsidRDefault="00306C95" w:rsidP="00E36A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</w:p>
        </w:tc>
        <w:tc>
          <w:tcPr>
            <w:tcW w:w="6302" w:type="dxa"/>
            <w:gridSpan w:val="4"/>
            <w:shd w:val="clear" w:color="auto" w:fill="D0CECE"/>
            <w:vAlign w:val="center"/>
          </w:tcPr>
          <w:p w14:paraId="36A324B4" w14:textId="381F54D1" w:rsidR="00306C95" w:rsidRPr="00411C22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sz w:val="24"/>
                <w:szCs w:val="20"/>
              </w:rPr>
              <w:t>28 days</w:t>
            </w:r>
          </w:p>
        </w:tc>
      </w:tr>
      <w:tr w:rsidR="00CD6ABA" w:rsidRPr="00411C22" w14:paraId="3989894D" w14:textId="77777777" w:rsidTr="00FA1377">
        <w:trPr>
          <w:trHeight w:val="370"/>
          <w:jc w:val="center"/>
        </w:trPr>
        <w:tc>
          <w:tcPr>
            <w:tcW w:w="1340" w:type="dxa"/>
            <w:shd w:val="clear" w:color="auto" w:fill="auto"/>
          </w:tcPr>
          <w:p w14:paraId="15459736" w14:textId="77777777" w:rsidR="00306C95" w:rsidRPr="00F555BA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sz w:val="24"/>
                <w:szCs w:val="20"/>
              </w:rPr>
              <w:t>Parameter</w:t>
            </w:r>
            <w:r>
              <w:rPr>
                <w:rFonts w:ascii="Times New Roman" w:eastAsia="Times New Roman" w:hAnsi="Times New Roman"/>
                <w:b/>
                <w:sz w:val="24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0"/>
              </w:rPr>
              <w:t>(Fold change)</w:t>
            </w:r>
          </w:p>
        </w:tc>
        <w:tc>
          <w:tcPr>
            <w:tcW w:w="2165" w:type="dxa"/>
          </w:tcPr>
          <w:p w14:paraId="0E74F5DF" w14:textId="77777777" w:rsidR="00306C95" w:rsidRPr="00411C22" w:rsidRDefault="00306C95" w:rsidP="00E36A3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</w:p>
        </w:tc>
        <w:tc>
          <w:tcPr>
            <w:tcW w:w="1349" w:type="dxa"/>
            <w:vAlign w:val="center"/>
          </w:tcPr>
          <w:p w14:paraId="29C6BBD3" w14:textId="1F5156A0" w:rsidR="00306C95" w:rsidRPr="00411C22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0%</w:t>
            </w:r>
          </w:p>
        </w:tc>
        <w:tc>
          <w:tcPr>
            <w:tcW w:w="1621" w:type="dxa"/>
            <w:vAlign w:val="center"/>
          </w:tcPr>
          <w:p w14:paraId="482052E3" w14:textId="77777777" w:rsidR="00306C95" w:rsidRPr="00411C22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1.25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%</w:t>
            </w:r>
          </w:p>
        </w:tc>
        <w:tc>
          <w:tcPr>
            <w:tcW w:w="1621" w:type="dxa"/>
            <w:vAlign w:val="center"/>
          </w:tcPr>
          <w:p w14:paraId="1B18A203" w14:textId="77777777" w:rsidR="00306C95" w:rsidRPr="00411C22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2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.5%</w:t>
            </w:r>
          </w:p>
        </w:tc>
        <w:tc>
          <w:tcPr>
            <w:tcW w:w="1711" w:type="dxa"/>
            <w:vAlign w:val="center"/>
          </w:tcPr>
          <w:p w14:paraId="1B0C14E0" w14:textId="77777777" w:rsidR="00306C95" w:rsidRPr="00411C22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</w:pP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.0</w:t>
            </w:r>
            <w:r w:rsidRPr="00411C22">
              <w:rPr>
                <w:rFonts w:ascii="Times New Roman" w:eastAsia="Times New Roman" w:hAnsi="Times New Roman"/>
                <w:b/>
                <w:iCs/>
                <w:sz w:val="24"/>
                <w:szCs w:val="20"/>
              </w:rPr>
              <w:t>%</w:t>
            </w:r>
          </w:p>
        </w:tc>
      </w:tr>
      <w:tr w:rsidR="00CD6ABA" w:rsidRPr="00411C22" w14:paraId="2EC3CEEC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C652417" w14:textId="77777777" w:rsidR="00306C95" w:rsidRPr="000A2C05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Abcb1</w:t>
            </w:r>
          </w:p>
        </w:tc>
        <w:tc>
          <w:tcPr>
            <w:tcW w:w="2165" w:type="dxa"/>
            <w:vAlign w:val="center"/>
          </w:tcPr>
          <w:p w14:paraId="34E6DEFA" w14:textId="57E79CFA" w:rsidR="00E36A3E" w:rsidRDefault="005F15C6" w:rsidP="00CD2359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Cholest</w:t>
            </w:r>
            <w:r w:rsidR="00E36A3E">
              <w:rPr>
                <w:rFonts w:ascii="Times New Roman" w:eastAsia="Times New Roman" w:hAnsi="Times New Roman"/>
                <w:sz w:val="24"/>
                <w:szCs w:val="24"/>
              </w:rPr>
              <w:t>asis</w:t>
            </w:r>
          </w:p>
        </w:tc>
        <w:tc>
          <w:tcPr>
            <w:tcW w:w="1349" w:type="dxa"/>
          </w:tcPr>
          <w:p w14:paraId="7F266D61" w14:textId="224B1164" w:rsidR="00306C95" w:rsidRPr="00411C22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0.06</w:t>
            </w:r>
          </w:p>
        </w:tc>
        <w:tc>
          <w:tcPr>
            <w:tcW w:w="1621" w:type="dxa"/>
          </w:tcPr>
          <w:p w14:paraId="003F1927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0.31 ± 0.08***</w:t>
            </w:r>
          </w:p>
        </w:tc>
        <w:tc>
          <w:tcPr>
            <w:tcW w:w="1621" w:type="dxa"/>
          </w:tcPr>
          <w:p w14:paraId="0FB4AAD6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0.19 ± 0.02***</w:t>
            </w:r>
          </w:p>
        </w:tc>
        <w:tc>
          <w:tcPr>
            <w:tcW w:w="1711" w:type="dxa"/>
          </w:tcPr>
          <w:p w14:paraId="210A9A07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0.13 ± 0.03***</w:t>
            </w:r>
          </w:p>
        </w:tc>
      </w:tr>
      <w:tr w:rsidR="00CD6ABA" w:rsidRPr="00411C22" w14:paraId="7ECA970A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8E6119F" w14:textId="77777777" w:rsidR="00306C95" w:rsidRPr="000A2C05" w:rsidRDefault="00306C95" w:rsidP="006F6915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Abcc3</w:t>
            </w:r>
          </w:p>
        </w:tc>
        <w:tc>
          <w:tcPr>
            <w:tcW w:w="2165" w:type="dxa"/>
            <w:vAlign w:val="center"/>
          </w:tcPr>
          <w:p w14:paraId="449DDA94" w14:textId="31EC56E7" w:rsidR="00306C95" w:rsidRDefault="00CD78CC" w:rsidP="00CD2359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Cholestasis</w:t>
            </w:r>
          </w:p>
        </w:tc>
        <w:tc>
          <w:tcPr>
            <w:tcW w:w="1349" w:type="dxa"/>
            <w:shd w:val="clear" w:color="auto" w:fill="auto"/>
          </w:tcPr>
          <w:p w14:paraId="1D3ECB18" w14:textId="409F9181" w:rsidR="00306C95" w:rsidRPr="00411C22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0.18</w:t>
            </w:r>
          </w:p>
        </w:tc>
        <w:tc>
          <w:tcPr>
            <w:tcW w:w="1621" w:type="dxa"/>
            <w:shd w:val="clear" w:color="auto" w:fill="auto"/>
          </w:tcPr>
          <w:p w14:paraId="0D021264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  <w:t xml:space="preserve">3.58 </w:t>
            </w: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± 0.45*</w:t>
            </w:r>
          </w:p>
        </w:tc>
        <w:tc>
          <w:tcPr>
            <w:tcW w:w="1621" w:type="dxa"/>
          </w:tcPr>
          <w:p w14:paraId="2388426C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3.20 ± 0.70*</w:t>
            </w:r>
          </w:p>
        </w:tc>
        <w:tc>
          <w:tcPr>
            <w:tcW w:w="1711" w:type="dxa"/>
          </w:tcPr>
          <w:p w14:paraId="3D68F6A3" w14:textId="77777777" w:rsidR="00306C95" w:rsidRPr="00DA46CE" w:rsidRDefault="00306C95" w:rsidP="006F691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3.19 ± 0.33*</w:t>
            </w:r>
          </w:p>
        </w:tc>
      </w:tr>
      <w:tr w:rsidR="00650035" w:rsidRPr="00411C22" w14:paraId="7702F3A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487CAEB" w14:textId="4C18A1FF" w:rsidR="00650035" w:rsidRPr="000A2C05" w:rsidRDefault="00650035" w:rsidP="00650035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Atp8b1</w:t>
            </w:r>
          </w:p>
        </w:tc>
        <w:tc>
          <w:tcPr>
            <w:tcW w:w="2165" w:type="dxa"/>
            <w:vAlign w:val="center"/>
          </w:tcPr>
          <w:p w14:paraId="48808B7D" w14:textId="680B8335" w:rsidR="00650035" w:rsidRDefault="00650035" w:rsidP="00650035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Cholestasis</w:t>
            </w:r>
          </w:p>
        </w:tc>
        <w:tc>
          <w:tcPr>
            <w:tcW w:w="1349" w:type="dxa"/>
            <w:shd w:val="clear" w:color="auto" w:fill="auto"/>
          </w:tcPr>
          <w:p w14:paraId="06740664" w14:textId="1CB584B6" w:rsidR="00650035" w:rsidRDefault="00650035" w:rsidP="0065003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  <w:shd w:val="clear" w:color="auto" w:fill="auto"/>
          </w:tcPr>
          <w:p w14:paraId="2C25E4D9" w14:textId="7AB108A4" w:rsidR="00650035" w:rsidRPr="00DA46CE" w:rsidRDefault="00650035" w:rsidP="0065003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0.67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± 0.18</w:t>
            </w:r>
          </w:p>
        </w:tc>
        <w:tc>
          <w:tcPr>
            <w:tcW w:w="1621" w:type="dxa"/>
          </w:tcPr>
          <w:p w14:paraId="44C92D5A" w14:textId="74A56333" w:rsidR="00650035" w:rsidRPr="00DA46CE" w:rsidRDefault="00650035" w:rsidP="0065003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0.53 ± 0.09*</w:t>
            </w:r>
          </w:p>
        </w:tc>
        <w:tc>
          <w:tcPr>
            <w:tcW w:w="1711" w:type="dxa"/>
          </w:tcPr>
          <w:p w14:paraId="74DDAB56" w14:textId="07DBA3D3" w:rsidR="00650035" w:rsidRPr="00DA46CE" w:rsidRDefault="00650035" w:rsidP="00650035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0.32 ± 0.01**</w:t>
            </w:r>
          </w:p>
        </w:tc>
      </w:tr>
      <w:tr w:rsidR="00BD10F7" w:rsidRPr="00411C22" w14:paraId="1351D58C" w14:textId="77777777" w:rsidTr="00EB357E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1704020" w14:textId="50910184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Rdx</w:t>
            </w:r>
          </w:p>
        </w:tc>
        <w:tc>
          <w:tcPr>
            <w:tcW w:w="2165" w:type="dxa"/>
            <w:vAlign w:val="center"/>
          </w:tcPr>
          <w:p w14:paraId="4A58C1F3" w14:textId="65F406F5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Cholestasis</w:t>
            </w:r>
          </w:p>
        </w:tc>
        <w:tc>
          <w:tcPr>
            <w:tcW w:w="1349" w:type="dxa"/>
          </w:tcPr>
          <w:p w14:paraId="4A155534" w14:textId="5DBBD552" w:rsidR="00BD10F7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</w:tcPr>
          <w:p w14:paraId="2F728D99" w14:textId="09F38F59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0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0.61 ± 0.05**</w:t>
            </w:r>
          </w:p>
        </w:tc>
        <w:tc>
          <w:tcPr>
            <w:tcW w:w="1621" w:type="dxa"/>
          </w:tcPr>
          <w:p w14:paraId="58AEFB06" w14:textId="5FCEF3AA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0.52 ± 0.06***</w:t>
            </w:r>
          </w:p>
        </w:tc>
        <w:tc>
          <w:tcPr>
            <w:tcW w:w="1711" w:type="dxa"/>
          </w:tcPr>
          <w:p w14:paraId="4BE10A38" w14:textId="2166B2A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0.02***</w:t>
            </w:r>
          </w:p>
        </w:tc>
      </w:tr>
      <w:tr w:rsidR="00BD10F7" w:rsidRPr="00411C22" w14:paraId="3A79E0F8" w14:textId="77777777" w:rsidTr="00FA1377">
        <w:trPr>
          <w:trHeight w:val="416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D1153F1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Aldoa</w:t>
            </w:r>
          </w:p>
        </w:tc>
        <w:tc>
          <w:tcPr>
            <w:tcW w:w="2165" w:type="dxa"/>
            <w:vAlign w:val="center"/>
          </w:tcPr>
          <w:p w14:paraId="75B339DB" w14:textId="68C213E3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  <w:shd w:val="clear" w:color="auto" w:fill="auto"/>
          </w:tcPr>
          <w:p w14:paraId="5CCE2163" w14:textId="54CA7339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  <w:shd w:val="clear" w:color="auto" w:fill="auto"/>
          </w:tcPr>
          <w:p w14:paraId="6AE3AED3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2.80 ± 0.30**</w:t>
            </w:r>
          </w:p>
        </w:tc>
        <w:tc>
          <w:tcPr>
            <w:tcW w:w="1621" w:type="dxa"/>
          </w:tcPr>
          <w:p w14:paraId="3BB6C904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2.87 ± 0.24**</w:t>
            </w:r>
          </w:p>
        </w:tc>
        <w:tc>
          <w:tcPr>
            <w:tcW w:w="1711" w:type="dxa"/>
          </w:tcPr>
          <w:p w14:paraId="6E4A7BBD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3.24 ± 0.28***</w:t>
            </w:r>
          </w:p>
        </w:tc>
      </w:tr>
      <w:tr w:rsidR="00BD10F7" w:rsidRPr="00411C22" w14:paraId="450CAF82" w14:textId="77777777" w:rsidTr="00FA1377">
        <w:trPr>
          <w:trHeight w:val="416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8B7BCF9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Avpr1a</w:t>
            </w:r>
          </w:p>
        </w:tc>
        <w:tc>
          <w:tcPr>
            <w:tcW w:w="2165" w:type="dxa"/>
            <w:vAlign w:val="center"/>
          </w:tcPr>
          <w:p w14:paraId="28EDD4EC" w14:textId="43913DFB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3BD98848" w14:textId="4DCC127B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234DF452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0.05 ± 0.01***</w:t>
            </w:r>
          </w:p>
        </w:tc>
        <w:tc>
          <w:tcPr>
            <w:tcW w:w="1621" w:type="dxa"/>
          </w:tcPr>
          <w:p w14:paraId="00A2B02E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0.05 ± 0.01***</w:t>
            </w:r>
          </w:p>
        </w:tc>
        <w:tc>
          <w:tcPr>
            <w:tcW w:w="1711" w:type="dxa"/>
          </w:tcPr>
          <w:p w14:paraId="7C4D85A3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0.04 ± 0.01***</w:t>
            </w:r>
          </w:p>
        </w:tc>
      </w:tr>
      <w:tr w:rsidR="00BD10F7" w:rsidRPr="00411C22" w14:paraId="13B7AA6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C8B0B0E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Bhmt</w:t>
            </w:r>
          </w:p>
        </w:tc>
        <w:tc>
          <w:tcPr>
            <w:tcW w:w="2165" w:type="dxa"/>
            <w:vAlign w:val="center"/>
          </w:tcPr>
          <w:p w14:paraId="4B6FF43A" w14:textId="37BD2B01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7D341A4F" w14:textId="345F69F0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0.19</w:t>
            </w:r>
          </w:p>
        </w:tc>
        <w:tc>
          <w:tcPr>
            <w:tcW w:w="1621" w:type="dxa"/>
          </w:tcPr>
          <w:p w14:paraId="52E23D36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0.05**</w:t>
            </w:r>
          </w:p>
        </w:tc>
        <w:tc>
          <w:tcPr>
            <w:tcW w:w="1621" w:type="dxa"/>
          </w:tcPr>
          <w:p w14:paraId="4C532BD7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0.22 ± 0.05**</w:t>
            </w:r>
          </w:p>
        </w:tc>
        <w:tc>
          <w:tcPr>
            <w:tcW w:w="1711" w:type="dxa"/>
          </w:tcPr>
          <w:p w14:paraId="2DC5AE2C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0.20 ± 0.03**</w:t>
            </w:r>
          </w:p>
        </w:tc>
      </w:tr>
      <w:tr w:rsidR="00BD10F7" w:rsidRPr="00411C22" w14:paraId="7E7E611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80FD6EE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Car3</w:t>
            </w:r>
          </w:p>
        </w:tc>
        <w:tc>
          <w:tcPr>
            <w:tcW w:w="2165" w:type="dxa"/>
            <w:vAlign w:val="center"/>
          </w:tcPr>
          <w:p w14:paraId="1004CA8F" w14:textId="1749197E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2B528D3" w14:textId="142FFCE0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0.05</w:t>
            </w:r>
          </w:p>
        </w:tc>
        <w:tc>
          <w:tcPr>
            <w:tcW w:w="1621" w:type="dxa"/>
          </w:tcPr>
          <w:p w14:paraId="5AEC019D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0.35 ± 0.16**</w:t>
            </w:r>
          </w:p>
        </w:tc>
        <w:tc>
          <w:tcPr>
            <w:tcW w:w="1621" w:type="dxa"/>
          </w:tcPr>
          <w:p w14:paraId="2B06D182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0.14 ± 0.10***</w:t>
            </w:r>
          </w:p>
        </w:tc>
        <w:tc>
          <w:tcPr>
            <w:tcW w:w="1711" w:type="dxa"/>
          </w:tcPr>
          <w:p w14:paraId="3FA02A2A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0.08 ± 0.04***</w:t>
            </w:r>
          </w:p>
        </w:tc>
      </w:tr>
      <w:tr w:rsidR="00BD10F7" w:rsidRPr="00411C22" w14:paraId="293EDFDA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1600619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Casp3</w:t>
            </w:r>
          </w:p>
        </w:tc>
        <w:tc>
          <w:tcPr>
            <w:tcW w:w="2165" w:type="dxa"/>
            <w:vAlign w:val="center"/>
          </w:tcPr>
          <w:p w14:paraId="6FC3DBAD" w14:textId="398ABE77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BD6DD66" w14:textId="30134ED4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2CF8769C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0.09***</w:t>
            </w:r>
          </w:p>
        </w:tc>
        <w:tc>
          <w:tcPr>
            <w:tcW w:w="1621" w:type="dxa"/>
          </w:tcPr>
          <w:p w14:paraId="52EB0F85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0.09***</w:t>
            </w:r>
          </w:p>
        </w:tc>
        <w:tc>
          <w:tcPr>
            <w:tcW w:w="1711" w:type="dxa"/>
          </w:tcPr>
          <w:p w14:paraId="1EBF3AC8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0.28 ± 0.03***</w:t>
            </w:r>
          </w:p>
        </w:tc>
      </w:tr>
      <w:tr w:rsidR="00BD10F7" w:rsidRPr="00411C22" w14:paraId="2BED2B46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3F112F7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Cxcl12</w:t>
            </w:r>
          </w:p>
        </w:tc>
        <w:tc>
          <w:tcPr>
            <w:tcW w:w="2165" w:type="dxa"/>
            <w:vAlign w:val="center"/>
          </w:tcPr>
          <w:p w14:paraId="1A0DF0EA" w14:textId="664C7D58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22713BD0" w14:textId="10EAC82C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6D10693C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0.28 ± 0.03***</w:t>
            </w:r>
          </w:p>
        </w:tc>
        <w:tc>
          <w:tcPr>
            <w:tcW w:w="1621" w:type="dxa"/>
          </w:tcPr>
          <w:p w14:paraId="29A2185C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0.26 ± 0.01***</w:t>
            </w:r>
          </w:p>
        </w:tc>
        <w:tc>
          <w:tcPr>
            <w:tcW w:w="1711" w:type="dxa"/>
          </w:tcPr>
          <w:p w14:paraId="4A8D5B1C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0.05***</w:t>
            </w:r>
          </w:p>
        </w:tc>
      </w:tr>
      <w:tr w:rsidR="00BD10F7" w:rsidRPr="00411C22" w14:paraId="5D12FD0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4A1D7B3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Cyp1a2</w:t>
            </w:r>
          </w:p>
        </w:tc>
        <w:tc>
          <w:tcPr>
            <w:tcW w:w="2165" w:type="dxa"/>
            <w:vAlign w:val="center"/>
          </w:tcPr>
          <w:p w14:paraId="5B0FF17D" w14:textId="627E70A1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0FDCBB82" w14:textId="00C68604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221216A9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2.99 ± 0.22**</w:t>
            </w:r>
          </w:p>
        </w:tc>
        <w:tc>
          <w:tcPr>
            <w:tcW w:w="1621" w:type="dxa"/>
          </w:tcPr>
          <w:p w14:paraId="2AFC2039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2.91 ± 0.27*</w:t>
            </w:r>
          </w:p>
        </w:tc>
        <w:tc>
          <w:tcPr>
            <w:tcW w:w="1711" w:type="dxa"/>
          </w:tcPr>
          <w:p w14:paraId="256CE17B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3.36 ± 0.60**</w:t>
            </w:r>
          </w:p>
        </w:tc>
      </w:tr>
      <w:tr w:rsidR="00BD10F7" w:rsidRPr="00411C22" w14:paraId="09A0A0E2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C82E5F7" w14:textId="77777777" w:rsidR="00BD10F7" w:rsidRPr="000A2C05" w:rsidRDefault="00BD10F7" w:rsidP="00BD10F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Fads1</w:t>
            </w:r>
          </w:p>
        </w:tc>
        <w:tc>
          <w:tcPr>
            <w:tcW w:w="2165" w:type="dxa"/>
            <w:vAlign w:val="center"/>
          </w:tcPr>
          <w:p w14:paraId="300135C8" w14:textId="61C8CDF9" w:rsidR="00BD10F7" w:rsidRDefault="00BD10F7" w:rsidP="00BD10F7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04BD1372" w14:textId="75D964E9" w:rsidR="00BD10F7" w:rsidRPr="00411C22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</w:tcPr>
          <w:p w14:paraId="649FA04E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0.59 ± 0.09*</w:t>
            </w:r>
          </w:p>
        </w:tc>
        <w:tc>
          <w:tcPr>
            <w:tcW w:w="1621" w:type="dxa"/>
          </w:tcPr>
          <w:p w14:paraId="5AD5AA66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0.42 ± 0.14**</w:t>
            </w:r>
          </w:p>
        </w:tc>
        <w:tc>
          <w:tcPr>
            <w:tcW w:w="1711" w:type="dxa"/>
          </w:tcPr>
          <w:p w14:paraId="51F6F1A1" w14:textId="77777777" w:rsidR="00BD10F7" w:rsidRPr="00DA46CE" w:rsidRDefault="00BD10F7" w:rsidP="00BD10F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0.44 ± 0.04**</w:t>
            </w:r>
          </w:p>
        </w:tc>
      </w:tr>
      <w:tr w:rsidR="00736777" w:rsidRPr="00411C22" w14:paraId="42551486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248A716" w14:textId="26833DE3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lastRenderedPageBreak/>
              <w:t>Slc17a3</w:t>
            </w:r>
          </w:p>
        </w:tc>
        <w:tc>
          <w:tcPr>
            <w:tcW w:w="2165" w:type="dxa"/>
            <w:vAlign w:val="center"/>
          </w:tcPr>
          <w:p w14:paraId="55D4C1B0" w14:textId="13EA05BC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83EDE8A" w14:textId="13EAAFBA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0.12</w:t>
            </w:r>
          </w:p>
        </w:tc>
        <w:tc>
          <w:tcPr>
            <w:tcW w:w="1621" w:type="dxa"/>
          </w:tcPr>
          <w:p w14:paraId="4EEC5589" w14:textId="2D642F6A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0.49 ± 0.09**</w:t>
            </w:r>
          </w:p>
        </w:tc>
        <w:tc>
          <w:tcPr>
            <w:tcW w:w="1621" w:type="dxa"/>
          </w:tcPr>
          <w:p w14:paraId="5B9A36D8" w14:textId="777BBBDD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0.42 ± 0.06**</w:t>
            </w:r>
          </w:p>
        </w:tc>
        <w:tc>
          <w:tcPr>
            <w:tcW w:w="1711" w:type="dxa"/>
          </w:tcPr>
          <w:p w14:paraId="4636E0A6" w14:textId="60E2FCA0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0.24 ± 0.01***</w:t>
            </w:r>
          </w:p>
        </w:tc>
      </w:tr>
      <w:tr w:rsidR="00736777" w:rsidRPr="00411C22" w14:paraId="4D855A46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50138D0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Fmo1</w:t>
            </w:r>
          </w:p>
        </w:tc>
        <w:tc>
          <w:tcPr>
            <w:tcW w:w="2165" w:type="dxa"/>
            <w:vAlign w:val="center"/>
          </w:tcPr>
          <w:p w14:paraId="6522F693" w14:textId="037ACB8F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2AED5F20" w14:textId="58FC6106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0.02</w:t>
            </w:r>
          </w:p>
        </w:tc>
        <w:tc>
          <w:tcPr>
            <w:tcW w:w="1621" w:type="dxa"/>
          </w:tcPr>
          <w:p w14:paraId="6F67271D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0.65 ± 0.03***</w:t>
            </w:r>
          </w:p>
        </w:tc>
        <w:tc>
          <w:tcPr>
            <w:tcW w:w="1621" w:type="dxa"/>
          </w:tcPr>
          <w:p w14:paraId="6354713A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0.59 ± 0.05***</w:t>
            </w:r>
          </w:p>
        </w:tc>
        <w:tc>
          <w:tcPr>
            <w:tcW w:w="1711" w:type="dxa"/>
          </w:tcPr>
          <w:p w14:paraId="3988BB4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0.47 ± 0.04***</w:t>
            </w:r>
          </w:p>
        </w:tc>
      </w:tr>
      <w:tr w:rsidR="00736777" w:rsidRPr="00411C22" w14:paraId="636C5E3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FE51436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Gadd45a</w:t>
            </w:r>
          </w:p>
        </w:tc>
        <w:tc>
          <w:tcPr>
            <w:tcW w:w="2165" w:type="dxa"/>
            <w:vAlign w:val="center"/>
          </w:tcPr>
          <w:p w14:paraId="26C9890C" w14:textId="18DFD6E9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2451ADB" w14:textId="51042342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10242917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4.55 ± 2.24</w:t>
            </w:r>
          </w:p>
        </w:tc>
        <w:tc>
          <w:tcPr>
            <w:tcW w:w="1621" w:type="dxa"/>
          </w:tcPr>
          <w:p w14:paraId="56490F8D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5.16 ± 1.99</w:t>
            </w:r>
          </w:p>
        </w:tc>
        <w:tc>
          <w:tcPr>
            <w:tcW w:w="1711" w:type="dxa"/>
          </w:tcPr>
          <w:p w14:paraId="4BE676E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9.47 ± 2.30*</w:t>
            </w:r>
          </w:p>
        </w:tc>
      </w:tr>
      <w:tr w:rsidR="00736777" w:rsidRPr="00411C22" w14:paraId="6107D9A5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F679689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Gclc</w:t>
            </w:r>
          </w:p>
        </w:tc>
        <w:tc>
          <w:tcPr>
            <w:tcW w:w="2165" w:type="dxa"/>
            <w:vAlign w:val="center"/>
          </w:tcPr>
          <w:p w14:paraId="710FE9F4" w14:textId="24483D31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5406D9D7" w14:textId="0A1F626F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25DFDF4E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2.94 ± 0.36*</w:t>
            </w:r>
          </w:p>
        </w:tc>
        <w:tc>
          <w:tcPr>
            <w:tcW w:w="1621" w:type="dxa"/>
          </w:tcPr>
          <w:p w14:paraId="188670C8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3.00 ± 0.60*</w:t>
            </w:r>
          </w:p>
        </w:tc>
        <w:tc>
          <w:tcPr>
            <w:tcW w:w="1711" w:type="dxa"/>
          </w:tcPr>
          <w:p w14:paraId="78A15A08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2.62 ± 0.23*</w:t>
            </w:r>
          </w:p>
        </w:tc>
      </w:tr>
      <w:tr w:rsidR="00736777" w:rsidRPr="00411C22" w14:paraId="56FA1FEC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53568C9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Gsr</w:t>
            </w:r>
          </w:p>
        </w:tc>
        <w:tc>
          <w:tcPr>
            <w:tcW w:w="2165" w:type="dxa"/>
            <w:vAlign w:val="center"/>
          </w:tcPr>
          <w:p w14:paraId="6AF0F147" w14:textId="0260528D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D019253" w14:textId="3F8BA2CA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0.06</w:t>
            </w:r>
          </w:p>
        </w:tc>
        <w:tc>
          <w:tcPr>
            <w:tcW w:w="1621" w:type="dxa"/>
          </w:tcPr>
          <w:p w14:paraId="705779E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3.01 ± 0.42*</w:t>
            </w:r>
          </w:p>
        </w:tc>
        <w:tc>
          <w:tcPr>
            <w:tcW w:w="1621" w:type="dxa"/>
          </w:tcPr>
          <w:p w14:paraId="66EC8794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3.16 ± 0.05*</w:t>
            </w:r>
          </w:p>
        </w:tc>
        <w:tc>
          <w:tcPr>
            <w:tcW w:w="1711" w:type="dxa"/>
          </w:tcPr>
          <w:p w14:paraId="1B1A31ED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4.22 ± 0.71**</w:t>
            </w:r>
          </w:p>
        </w:tc>
      </w:tr>
      <w:tr w:rsidR="00736777" w:rsidRPr="00411C22" w14:paraId="4EE9E2FA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4A77DDF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Hmox1</w:t>
            </w:r>
          </w:p>
        </w:tc>
        <w:tc>
          <w:tcPr>
            <w:tcW w:w="2165" w:type="dxa"/>
            <w:vAlign w:val="center"/>
          </w:tcPr>
          <w:p w14:paraId="405C881F" w14:textId="444BA538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3894A562" w14:textId="67F86C38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3999847B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2.87 ± 0.57</w:t>
            </w:r>
          </w:p>
        </w:tc>
        <w:tc>
          <w:tcPr>
            <w:tcW w:w="1621" w:type="dxa"/>
          </w:tcPr>
          <w:p w14:paraId="517C4164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2.42 ± 0.55</w:t>
            </w:r>
          </w:p>
        </w:tc>
        <w:tc>
          <w:tcPr>
            <w:tcW w:w="1711" w:type="dxa"/>
          </w:tcPr>
          <w:p w14:paraId="26E589F2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7.31 ± 1.58**</w:t>
            </w:r>
          </w:p>
        </w:tc>
      </w:tr>
      <w:tr w:rsidR="00736777" w:rsidRPr="00411C22" w14:paraId="746A3D8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DB57765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Igfals</w:t>
            </w:r>
          </w:p>
        </w:tc>
        <w:tc>
          <w:tcPr>
            <w:tcW w:w="2165" w:type="dxa"/>
            <w:vAlign w:val="center"/>
          </w:tcPr>
          <w:p w14:paraId="773972B3" w14:textId="250E1F74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35B25115" w14:textId="259F9C3C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14DD61FB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0.35 ± 0.09**</w:t>
            </w:r>
          </w:p>
        </w:tc>
        <w:tc>
          <w:tcPr>
            <w:tcW w:w="1621" w:type="dxa"/>
          </w:tcPr>
          <w:p w14:paraId="0C049B60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0.19 ± 0.04***</w:t>
            </w:r>
          </w:p>
        </w:tc>
        <w:tc>
          <w:tcPr>
            <w:tcW w:w="1711" w:type="dxa"/>
          </w:tcPr>
          <w:p w14:paraId="27C9666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0.37 ± 0.08**</w:t>
            </w:r>
          </w:p>
        </w:tc>
      </w:tr>
      <w:tr w:rsidR="00736777" w:rsidRPr="00411C22" w14:paraId="5FE89D9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D5B1048" w14:textId="311490CF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Krt18</w:t>
            </w:r>
          </w:p>
        </w:tc>
        <w:tc>
          <w:tcPr>
            <w:tcW w:w="2165" w:type="dxa"/>
            <w:vAlign w:val="center"/>
          </w:tcPr>
          <w:p w14:paraId="098C8828" w14:textId="6E8776BA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F500C84" w14:textId="2120ABC0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6CFD27AD" w14:textId="7D69B525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2.18 ± 0.11**</w:t>
            </w:r>
          </w:p>
        </w:tc>
        <w:tc>
          <w:tcPr>
            <w:tcW w:w="1621" w:type="dxa"/>
          </w:tcPr>
          <w:p w14:paraId="46E7FE46" w14:textId="5B5748D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2.30 ± 0.16**</w:t>
            </w:r>
          </w:p>
        </w:tc>
        <w:tc>
          <w:tcPr>
            <w:tcW w:w="1711" w:type="dxa"/>
          </w:tcPr>
          <w:p w14:paraId="4D12A8F5" w14:textId="3E918E36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2.34 ± 0.31**</w:t>
            </w:r>
          </w:p>
        </w:tc>
      </w:tr>
      <w:tr w:rsidR="00736777" w:rsidRPr="00411C22" w14:paraId="1BBC79B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E93B0E9" w14:textId="54E1172E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Maob</w:t>
            </w:r>
          </w:p>
        </w:tc>
        <w:tc>
          <w:tcPr>
            <w:tcW w:w="2165" w:type="dxa"/>
            <w:vAlign w:val="center"/>
          </w:tcPr>
          <w:p w14:paraId="02F6DFA5" w14:textId="5A431EB8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53EE804D" w14:textId="5BFE5EF8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0.05</w:t>
            </w:r>
          </w:p>
        </w:tc>
        <w:tc>
          <w:tcPr>
            <w:tcW w:w="1621" w:type="dxa"/>
          </w:tcPr>
          <w:p w14:paraId="7FBCEF20" w14:textId="488E400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0.48 ± 0.05***</w:t>
            </w:r>
          </w:p>
        </w:tc>
        <w:tc>
          <w:tcPr>
            <w:tcW w:w="1621" w:type="dxa"/>
          </w:tcPr>
          <w:p w14:paraId="0E2E97B6" w14:textId="143B815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0.40 ± 0.01***</w:t>
            </w:r>
          </w:p>
        </w:tc>
        <w:tc>
          <w:tcPr>
            <w:tcW w:w="1711" w:type="dxa"/>
          </w:tcPr>
          <w:p w14:paraId="2C7EE8FA" w14:textId="49DDF246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0.34 ± 0.03***</w:t>
            </w:r>
          </w:p>
        </w:tc>
      </w:tr>
      <w:tr w:rsidR="00736777" w:rsidRPr="00411C22" w14:paraId="6CA6EA0C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53CFE05" w14:textId="62A43115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Mbl2</w:t>
            </w:r>
          </w:p>
        </w:tc>
        <w:tc>
          <w:tcPr>
            <w:tcW w:w="2165" w:type="dxa"/>
            <w:vAlign w:val="center"/>
          </w:tcPr>
          <w:p w14:paraId="0FE9CC07" w14:textId="4FFBE1AC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1744E397" w14:textId="0D0D64AB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0.13</w:t>
            </w:r>
          </w:p>
        </w:tc>
        <w:tc>
          <w:tcPr>
            <w:tcW w:w="1621" w:type="dxa"/>
          </w:tcPr>
          <w:p w14:paraId="48DBD06D" w14:textId="55DBBE26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0.21 ± 0.06***</w:t>
            </w:r>
          </w:p>
        </w:tc>
        <w:tc>
          <w:tcPr>
            <w:tcW w:w="1621" w:type="dxa"/>
          </w:tcPr>
          <w:p w14:paraId="33D7C4C2" w14:textId="6A1AA353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0.15 ± 0.01***</w:t>
            </w:r>
          </w:p>
        </w:tc>
        <w:tc>
          <w:tcPr>
            <w:tcW w:w="1711" w:type="dxa"/>
          </w:tcPr>
          <w:p w14:paraId="77A4142D" w14:textId="1AF89A18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0.12 ± 0.04***</w:t>
            </w:r>
          </w:p>
        </w:tc>
      </w:tr>
      <w:tr w:rsidR="00736777" w:rsidRPr="00411C22" w14:paraId="053B992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3CA7C94" w14:textId="03B3F632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Nqo1</w:t>
            </w:r>
          </w:p>
        </w:tc>
        <w:tc>
          <w:tcPr>
            <w:tcW w:w="2165" w:type="dxa"/>
            <w:vAlign w:val="center"/>
          </w:tcPr>
          <w:p w14:paraId="5A19FA47" w14:textId="29F8836E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31A35EB2" w14:textId="3DD6CD55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63749187" w14:textId="748FFC75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4.27 ± 0.99</w:t>
            </w:r>
          </w:p>
        </w:tc>
        <w:tc>
          <w:tcPr>
            <w:tcW w:w="1621" w:type="dxa"/>
          </w:tcPr>
          <w:p w14:paraId="09FFD119" w14:textId="52D518C0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6.23 ± 1.84</w:t>
            </w:r>
          </w:p>
        </w:tc>
        <w:tc>
          <w:tcPr>
            <w:tcW w:w="1711" w:type="dxa"/>
          </w:tcPr>
          <w:p w14:paraId="36055285" w14:textId="54236E84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7.07 ± 1.72*</w:t>
            </w:r>
          </w:p>
        </w:tc>
      </w:tr>
      <w:tr w:rsidR="00736777" w:rsidRPr="00411C22" w14:paraId="69EBD91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A9F5489" w14:textId="6E53A5F3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Pla2g12a</w:t>
            </w:r>
          </w:p>
        </w:tc>
        <w:tc>
          <w:tcPr>
            <w:tcW w:w="2165" w:type="dxa"/>
            <w:vAlign w:val="center"/>
          </w:tcPr>
          <w:p w14:paraId="7D7AEAC6" w14:textId="1A125FFA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F8DBA6B" w14:textId="4DF8C7AC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0.14</w:t>
            </w:r>
          </w:p>
        </w:tc>
        <w:tc>
          <w:tcPr>
            <w:tcW w:w="1621" w:type="dxa"/>
          </w:tcPr>
          <w:p w14:paraId="2B358AE4" w14:textId="5C10E0C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6.70 ± 1.37*</w:t>
            </w:r>
          </w:p>
        </w:tc>
        <w:tc>
          <w:tcPr>
            <w:tcW w:w="1621" w:type="dxa"/>
          </w:tcPr>
          <w:p w14:paraId="401E1595" w14:textId="0E8B5310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6.97 ± 1.76*</w:t>
            </w:r>
          </w:p>
        </w:tc>
        <w:tc>
          <w:tcPr>
            <w:tcW w:w="1711" w:type="dxa"/>
          </w:tcPr>
          <w:p w14:paraId="5D2EDD47" w14:textId="11FE4576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7.35 ± 0.93*</w:t>
            </w:r>
          </w:p>
        </w:tc>
      </w:tr>
      <w:tr w:rsidR="00736777" w:rsidRPr="00411C22" w14:paraId="63C859B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0A3A1C8" w14:textId="62BB7FA1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Pygl</w:t>
            </w:r>
          </w:p>
        </w:tc>
        <w:tc>
          <w:tcPr>
            <w:tcW w:w="2165" w:type="dxa"/>
            <w:vAlign w:val="center"/>
          </w:tcPr>
          <w:p w14:paraId="10823294" w14:textId="4E1C336E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6DDAFEBA" w14:textId="2AEDEB0A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056B10CC" w14:textId="045E9D94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0.44 ± 0.06**</w:t>
            </w:r>
          </w:p>
        </w:tc>
        <w:tc>
          <w:tcPr>
            <w:tcW w:w="1621" w:type="dxa"/>
          </w:tcPr>
          <w:p w14:paraId="777012E2" w14:textId="3CCFDA0F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0.05***</w:t>
            </w:r>
          </w:p>
        </w:tc>
        <w:tc>
          <w:tcPr>
            <w:tcW w:w="1711" w:type="dxa"/>
          </w:tcPr>
          <w:p w14:paraId="219171D2" w14:textId="0CED3A2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0.31 ± 0.02**</w:t>
            </w:r>
          </w:p>
        </w:tc>
      </w:tr>
      <w:tr w:rsidR="00736777" w:rsidRPr="00411C22" w14:paraId="045D1653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D2F32F0" w14:textId="29F4FFDC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Thrsp</w:t>
            </w:r>
          </w:p>
        </w:tc>
        <w:tc>
          <w:tcPr>
            <w:tcW w:w="2165" w:type="dxa"/>
            <w:vAlign w:val="center"/>
          </w:tcPr>
          <w:p w14:paraId="06C1EB25" w14:textId="370866AD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5866A8A1" w14:textId="5857C6D3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1.17 ± 0.42</w:t>
            </w:r>
          </w:p>
        </w:tc>
        <w:tc>
          <w:tcPr>
            <w:tcW w:w="1621" w:type="dxa"/>
          </w:tcPr>
          <w:p w14:paraId="75601F8C" w14:textId="3A736D8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0.11 ± 0.04*</w:t>
            </w:r>
          </w:p>
        </w:tc>
        <w:tc>
          <w:tcPr>
            <w:tcW w:w="1621" w:type="dxa"/>
          </w:tcPr>
          <w:p w14:paraId="03A72FC1" w14:textId="793DF54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0.19 ± 0.14*</w:t>
            </w:r>
          </w:p>
        </w:tc>
        <w:tc>
          <w:tcPr>
            <w:tcW w:w="1711" w:type="dxa"/>
          </w:tcPr>
          <w:p w14:paraId="3FDFB630" w14:textId="58F7ED86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0.06 ± 0.01*</w:t>
            </w:r>
          </w:p>
        </w:tc>
      </w:tr>
      <w:tr w:rsidR="00736777" w:rsidRPr="00411C22" w14:paraId="251B9FBD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59E78A1" w14:textId="3A601F32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xn</w:t>
            </w: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rd1</w:t>
            </w:r>
          </w:p>
        </w:tc>
        <w:tc>
          <w:tcPr>
            <w:tcW w:w="2165" w:type="dxa"/>
            <w:vAlign w:val="center"/>
          </w:tcPr>
          <w:p w14:paraId="3B8690C1" w14:textId="1499A220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Hepatoxicity</w:t>
            </w:r>
          </w:p>
        </w:tc>
        <w:tc>
          <w:tcPr>
            <w:tcW w:w="1349" w:type="dxa"/>
          </w:tcPr>
          <w:p w14:paraId="346C14E8" w14:textId="64ED5ABF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0.02</w:t>
            </w:r>
          </w:p>
        </w:tc>
        <w:tc>
          <w:tcPr>
            <w:tcW w:w="1621" w:type="dxa"/>
          </w:tcPr>
          <w:p w14:paraId="316AC520" w14:textId="00BF494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2.19 ± 0.18*</w:t>
            </w:r>
          </w:p>
        </w:tc>
        <w:tc>
          <w:tcPr>
            <w:tcW w:w="1621" w:type="dxa"/>
          </w:tcPr>
          <w:p w14:paraId="681922FB" w14:textId="456ACDE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2.05 ± 0.38*</w:t>
            </w:r>
          </w:p>
        </w:tc>
        <w:tc>
          <w:tcPr>
            <w:tcW w:w="1711" w:type="dxa"/>
          </w:tcPr>
          <w:p w14:paraId="275FE687" w14:textId="2D692D9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2.16 ± 0.28*</w:t>
            </w:r>
          </w:p>
        </w:tc>
      </w:tr>
      <w:tr w:rsidR="00736777" w:rsidRPr="00411C22" w14:paraId="7C389014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AC85D02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Ipo4</w:t>
            </w:r>
          </w:p>
        </w:tc>
        <w:tc>
          <w:tcPr>
            <w:tcW w:w="2165" w:type="dxa"/>
            <w:vAlign w:val="center"/>
          </w:tcPr>
          <w:p w14:paraId="4E241A53" w14:textId="5F7345DA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Necrosis</w:t>
            </w:r>
          </w:p>
        </w:tc>
        <w:tc>
          <w:tcPr>
            <w:tcW w:w="1349" w:type="dxa"/>
          </w:tcPr>
          <w:p w14:paraId="63A4E945" w14:textId="531E5808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4895EA36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3.94 ± 1.10</w:t>
            </w:r>
          </w:p>
        </w:tc>
        <w:tc>
          <w:tcPr>
            <w:tcW w:w="1621" w:type="dxa"/>
          </w:tcPr>
          <w:p w14:paraId="3A46F3E8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3.13 ± 0.32</w:t>
            </w:r>
          </w:p>
        </w:tc>
        <w:tc>
          <w:tcPr>
            <w:tcW w:w="1711" w:type="dxa"/>
          </w:tcPr>
          <w:p w14:paraId="4F07E066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4.91 ± 1.08*</w:t>
            </w:r>
          </w:p>
        </w:tc>
      </w:tr>
      <w:tr w:rsidR="00736777" w:rsidRPr="00411C22" w14:paraId="44084C6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927090A" w14:textId="5BB5571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Fam214a</w:t>
            </w:r>
          </w:p>
        </w:tc>
        <w:tc>
          <w:tcPr>
            <w:tcW w:w="2165" w:type="dxa"/>
            <w:vAlign w:val="center"/>
          </w:tcPr>
          <w:p w14:paraId="1992AA2A" w14:textId="56DAF25C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Necrosis</w:t>
            </w:r>
          </w:p>
        </w:tc>
        <w:tc>
          <w:tcPr>
            <w:tcW w:w="1349" w:type="dxa"/>
          </w:tcPr>
          <w:p w14:paraId="2A96C575" w14:textId="28908791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7521D5D1" w14:textId="4BAD9ED7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0.31 ± 0.02***</w:t>
            </w:r>
          </w:p>
        </w:tc>
        <w:tc>
          <w:tcPr>
            <w:tcW w:w="1621" w:type="dxa"/>
          </w:tcPr>
          <w:p w14:paraId="2E14BB99" w14:textId="5EB37DCA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0.05***</w:t>
            </w:r>
          </w:p>
        </w:tc>
        <w:tc>
          <w:tcPr>
            <w:tcW w:w="1711" w:type="dxa"/>
          </w:tcPr>
          <w:p w14:paraId="6C6D9C0B" w14:textId="26ED8680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0.27 ± 0.02***</w:t>
            </w:r>
          </w:p>
        </w:tc>
      </w:tr>
      <w:tr w:rsidR="00736777" w:rsidRPr="00411C22" w14:paraId="6030AA88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0FC461B" w14:textId="649C92C4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Mlxipl</w:t>
            </w:r>
          </w:p>
        </w:tc>
        <w:tc>
          <w:tcPr>
            <w:tcW w:w="2165" w:type="dxa"/>
            <w:vAlign w:val="center"/>
          </w:tcPr>
          <w:p w14:paraId="3DF751E7" w14:textId="65B76030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Necrosis</w:t>
            </w:r>
          </w:p>
        </w:tc>
        <w:tc>
          <w:tcPr>
            <w:tcW w:w="1349" w:type="dxa"/>
          </w:tcPr>
          <w:p w14:paraId="091A3096" w14:textId="46F1FC5C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4CC69580" w14:textId="4C6B36FA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0.46 ± 0.04**</w:t>
            </w:r>
          </w:p>
        </w:tc>
        <w:tc>
          <w:tcPr>
            <w:tcW w:w="1621" w:type="dxa"/>
          </w:tcPr>
          <w:p w14:paraId="79623360" w14:textId="482901B1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0.06***</w:t>
            </w:r>
          </w:p>
        </w:tc>
        <w:tc>
          <w:tcPr>
            <w:tcW w:w="1711" w:type="dxa"/>
          </w:tcPr>
          <w:p w14:paraId="4759EEF3" w14:textId="6832BA3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0.26 ± 0.03***</w:t>
            </w:r>
          </w:p>
        </w:tc>
      </w:tr>
      <w:tr w:rsidR="00736777" w:rsidRPr="00411C22" w14:paraId="4087750D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60AFD78" w14:textId="5B12393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Skil</w:t>
            </w:r>
          </w:p>
        </w:tc>
        <w:tc>
          <w:tcPr>
            <w:tcW w:w="2165" w:type="dxa"/>
            <w:vAlign w:val="center"/>
          </w:tcPr>
          <w:p w14:paraId="269C6E52" w14:textId="6529CFF7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Necrosis</w:t>
            </w:r>
          </w:p>
        </w:tc>
        <w:tc>
          <w:tcPr>
            <w:tcW w:w="1349" w:type="dxa"/>
          </w:tcPr>
          <w:p w14:paraId="2EAACB2C" w14:textId="101C2088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69412402" w14:textId="2218C72B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0.56 ± 0.03***</w:t>
            </w:r>
          </w:p>
        </w:tc>
        <w:tc>
          <w:tcPr>
            <w:tcW w:w="1621" w:type="dxa"/>
          </w:tcPr>
          <w:p w14:paraId="030F5671" w14:textId="2B9D7438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0.06***</w:t>
            </w:r>
          </w:p>
        </w:tc>
        <w:tc>
          <w:tcPr>
            <w:tcW w:w="1711" w:type="dxa"/>
          </w:tcPr>
          <w:p w14:paraId="7E73EE3C" w14:textId="528059A4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0.38 ± 0.01***</w:t>
            </w:r>
          </w:p>
        </w:tc>
      </w:tr>
      <w:tr w:rsidR="00736777" w:rsidRPr="00411C22" w14:paraId="52FDDF1F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EF5D5E5" w14:textId="511E00A3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Lpl</w:t>
            </w:r>
          </w:p>
        </w:tc>
        <w:tc>
          <w:tcPr>
            <w:tcW w:w="2165" w:type="dxa"/>
            <w:vAlign w:val="center"/>
          </w:tcPr>
          <w:p w14:paraId="181B9014" w14:textId="070B4E40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Steatosis</w:t>
            </w:r>
          </w:p>
        </w:tc>
        <w:tc>
          <w:tcPr>
            <w:tcW w:w="1349" w:type="dxa"/>
          </w:tcPr>
          <w:p w14:paraId="74731997" w14:textId="57C5A957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7EA9BD3F" w14:textId="54FE625E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17.97 ± 3.56***</w:t>
            </w:r>
          </w:p>
        </w:tc>
        <w:tc>
          <w:tcPr>
            <w:tcW w:w="1621" w:type="dxa"/>
          </w:tcPr>
          <w:p w14:paraId="50CE22C8" w14:textId="3E10A257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15.21 ± 1.71**</w:t>
            </w:r>
          </w:p>
        </w:tc>
        <w:tc>
          <w:tcPr>
            <w:tcW w:w="1711" w:type="dxa"/>
          </w:tcPr>
          <w:p w14:paraId="0F19271B" w14:textId="1F30B68E" w:rsidR="00736777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12.18 ± 0.92*</w:t>
            </w:r>
          </w:p>
        </w:tc>
      </w:tr>
      <w:tr w:rsidR="00736777" w:rsidRPr="00411C22" w14:paraId="59121AAF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7A24ADE" w14:textId="2A57CFE9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Cd36</w:t>
            </w:r>
          </w:p>
        </w:tc>
        <w:tc>
          <w:tcPr>
            <w:tcW w:w="2165" w:type="dxa"/>
            <w:vAlign w:val="center"/>
          </w:tcPr>
          <w:p w14:paraId="2723EC3F" w14:textId="05CFEF9F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Steatosis</w:t>
            </w:r>
          </w:p>
        </w:tc>
        <w:tc>
          <w:tcPr>
            <w:tcW w:w="1349" w:type="dxa"/>
          </w:tcPr>
          <w:p w14:paraId="181EE3A5" w14:textId="15285ACD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0.50</w:t>
            </w:r>
          </w:p>
        </w:tc>
        <w:tc>
          <w:tcPr>
            <w:tcW w:w="1621" w:type="dxa"/>
          </w:tcPr>
          <w:p w14:paraId="740FDEDF" w14:textId="483036DD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9.88 ± 2.15**</w:t>
            </w:r>
          </w:p>
        </w:tc>
        <w:tc>
          <w:tcPr>
            <w:tcW w:w="1621" w:type="dxa"/>
          </w:tcPr>
          <w:p w14:paraId="1FE5F81E" w14:textId="7CB589F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8.69 ± 0.52**</w:t>
            </w:r>
          </w:p>
        </w:tc>
        <w:tc>
          <w:tcPr>
            <w:tcW w:w="1711" w:type="dxa"/>
          </w:tcPr>
          <w:p w14:paraId="546C47FA" w14:textId="5B7A005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6.86 ± 1.10*</w:t>
            </w:r>
          </w:p>
        </w:tc>
      </w:tr>
      <w:tr w:rsidR="00736777" w:rsidRPr="00411C22" w14:paraId="4E16B3C8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69695C0" w14:textId="726C44D9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Fasn</w:t>
            </w:r>
          </w:p>
        </w:tc>
        <w:tc>
          <w:tcPr>
            <w:tcW w:w="2165" w:type="dxa"/>
            <w:vAlign w:val="center"/>
          </w:tcPr>
          <w:p w14:paraId="186BF876" w14:textId="3E9A35F6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Steatosis</w:t>
            </w:r>
          </w:p>
        </w:tc>
        <w:tc>
          <w:tcPr>
            <w:tcW w:w="1349" w:type="dxa"/>
          </w:tcPr>
          <w:p w14:paraId="79FBA8FC" w14:textId="3D150565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1.10 ± 0.36</w:t>
            </w:r>
          </w:p>
        </w:tc>
        <w:tc>
          <w:tcPr>
            <w:tcW w:w="1621" w:type="dxa"/>
          </w:tcPr>
          <w:p w14:paraId="468EBB44" w14:textId="6A7CC42A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0.40 ± 0.15</w:t>
            </w:r>
          </w:p>
        </w:tc>
        <w:tc>
          <w:tcPr>
            <w:tcW w:w="1621" w:type="dxa"/>
          </w:tcPr>
          <w:p w14:paraId="6CB2F2F2" w14:textId="4F7E5C3E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0.37 ± 0.28</w:t>
            </w:r>
          </w:p>
        </w:tc>
        <w:tc>
          <w:tcPr>
            <w:tcW w:w="1711" w:type="dxa"/>
          </w:tcPr>
          <w:p w14:paraId="281F268D" w14:textId="3DA5A053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8797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</w:t>
            </w: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 ± 0.02*</w:t>
            </w:r>
          </w:p>
        </w:tc>
      </w:tr>
      <w:tr w:rsidR="00736777" w:rsidRPr="00411C22" w14:paraId="79B75ECF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7FBE136" w14:textId="160455EA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Srebf1</w:t>
            </w:r>
          </w:p>
        </w:tc>
        <w:tc>
          <w:tcPr>
            <w:tcW w:w="2165" w:type="dxa"/>
            <w:vAlign w:val="center"/>
          </w:tcPr>
          <w:p w14:paraId="5A1C7558" w14:textId="3F60A99B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Steatosis</w:t>
            </w:r>
          </w:p>
        </w:tc>
        <w:tc>
          <w:tcPr>
            <w:tcW w:w="1349" w:type="dxa"/>
          </w:tcPr>
          <w:p w14:paraId="74FBC17C" w14:textId="7A57709A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0.15</w:t>
            </w:r>
          </w:p>
        </w:tc>
        <w:tc>
          <w:tcPr>
            <w:tcW w:w="1621" w:type="dxa"/>
          </w:tcPr>
          <w:p w14:paraId="793AAF53" w14:textId="0787C739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0.45 ± 0.09*</w:t>
            </w:r>
          </w:p>
        </w:tc>
        <w:tc>
          <w:tcPr>
            <w:tcW w:w="1621" w:type="dxa"/>
          </w:tcPr>
          <w:p w14:paraId="5B64F7F7" w14:textId="7EF2922C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0.32 ± 0.15**</w:t>
            </w:r>
          </w:p>
        </w:tc>
        <w:tc>
          <w:tcPr>
            <w:tcW w:w="1711" w:type="dxa"/>
          </w:tcPr>
          <w:p w14:paraId="4B899F76" w14:textId="3ADE923A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0.20 ± 0.01**</w:t>
            </w:r>
          </w:p>
        </w:tc>
      </w:tr>
      <w:tr w:rsidR="00736777" w:rsidRPr="00411C22" w14:paraId="795A710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DAACE93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lastRenderedPageBreak/>
              <w:t>Serpina3n</w:t>
            </w:r>
          </w:p>
        </w:tc>
        <w:tc>
          <w:tcPr>
            <w:tcW w:w="2165" w:type="dxa"/>
            <w:vAlign w:val="center"/>
          </w:tcPr>
          <w:p w14:paraId="665A37D4" w14:textId="58CF1AA6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Phospholipidosis</w:t>
            </w:r>
          </w:p>
        </w:tc>
        <w:tc>
          <w:tcPr>
            <w:tcW w:w="1349" w:type="dxa"/>
          </w:tcPr>
          <w:p w14:paraId="4CC3D2F7" w14:textId="5155DF09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1.05 ± 0.25</w:t>
            </w:r>
          </w:p>
        </w:tc>
        <w:tc>
          <w:tcPr>
            <w:tcW w:w="1621" w:type="dxa"/>
          </w:tcPr>
          <w:p w14:paraId="0F81276C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0.38 ± 0.03*</w:t>
            </w:r>
          </w:p>
        </w:tc>
        <w:tc>
          <w:tcPr>
            <w:tcW w:w="1621" w:type="dxa"/>
          </w:tcPr>
          <w:p w14:paraId="68D21DF8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0.05**</w:t>
            </w:r>
          </w:p>
        </w:tc>
        <w:tc>
          <w:tcPr>
            <w:tcW w:w="1711" w:type="dxa"/>
          </w:tcPr>
          <w:p w14:paraId="5FD494B9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0.30 ± 0.03**</w:t>
            </w:r>
          </w:p>
        </w:tc>
      </w:tr>
      <w:tr w:rsidR="00736777" w:rsidRPr="00411C22" w14:paraId="115C958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DAFAC28" w14:textId="7D2DC522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Wipi1</w:t>
            </w:r>
          </w:p>
        </w:tc>
        <w:tc>
          <w:tcPr>
            <w:tcW w:w="2165" w:type="dxa"/>
            <w:vAlign w:val="center"/>
          </w:tcPr>
          <w:p w14:paraId="05B3190C" w14:textId="5FF0AB0D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Phospholipidosis</w:t>
            </w:r>
          </w:p>
        </w:tc>
        <w:tc>
          <w:tcPr>
            <w:tcW w:w="1349" w:type="dxa"/>
          </w:tcPr>
          <w:p w14:paraId="776C496D" w14:textId="2EDEFBBF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0.18</w:t>
            </w:r>
          </w:p>
        </w:tc>
        <w:tc>
          <w:tcPr>
            <w:tcW w:w="1621" w:type="dxa"/>
          </w:tcPr>
          <w:p w14:paraId="1049E512" w14:textId="3B6CA90D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0.68 ± 0.02*</w:t>
            </w:r>
          </w:p>
        </w:tc>
        <w:tc>
          <w:tcPr>
            <w:tcW w:w="1621" w:type="dxa"/>
          </w:tcPr>
          <w:p w14:paraId="7DE58A6C" w14:textId="529E2952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0.56 ± 0.01*</w:t>
            </w:r>
          </w:p>
        </w:tc>
        <w:tc>
          <w:tcPr>
            <w:tcW w:w="1711" w:type="dxa"/>
          </w:tcPr>
          <w:p w14:paraId="69FC5BD9" w14:textId="18A4013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0.74 ± 0.07</w:t>
            </w:r>
          </w:p>
        </w:tc>
      </w:tr>
      <w:tr w:rsidR="00736777" w:rsidRPr="00411C22" w14:paraId="35C7A77C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879E84C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Acadl</w:t>
            </w:r>
          </w:p>
        </w:tc>
        <w:tc>
          <w:tcPr>
            <w:tcW w:w="2165" w:type="dxa"/>
            <w:vAlign w:val="center"/>
          </w:tcPr>
          <w:p w14:paraId="13FED2E5" w14:textId="7CE866CC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64182C0E" w14:textId="3FD27FC5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27D18CF1" w14:textId="01137FBD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2D18D185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2.27 ± 0.11***</w:t>
            </w:r>
          </w:p>
        </w:tc>
        <w:tc>
          <w:tcPr>
            <w:tcW w:w="1621" w:type="dxa"/>
          </w:tcPr>
          <w:p w14:paraId="2C2A983C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2.25 ± 0.17***</w:t>
            </w:r>
          </w:p>
        </w:tc>
        <w:tc>
          <w:tcPr>
            <w:tcW w:w="1711" w:type="dxa"/>
          </w:tcPr>
          <w:p w14:paraId="791F031F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1.85 ± 0.04**</w:t>
            </w:r>
          </w:p>
        </w:tc>
      </w:tr>
      <w:tr w:rsidR="00736777" w:rsidRPr="00411C22" w14:paraId="1CFC378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7711730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Acadm</w:t>
            </w:r>
          </w:p>
        </w:tc>
        <w:tc>
          <w:tcPr>
            <w:tcW w:w="2165" w:type="dxa"/>
            <w:vAlign w:val="center"/>
          </w:tcPr>
          <w:p w14:paraId="4B95255D" w14:textId="7ABC9E23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791111EE" w14:textId="33C73D79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58936FCB" w14:textId="38FA6568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0.12</w:t>
            </w:r>
          </w:p>
        </w:tc>
        <w:tc>
          <w:tcPr>
            <w:tcW w:w="1621" w:type="dxa"/>
          </w:tcPr>
          <w:p w14:paraId="2B34930B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2.91 ± 0.07***</w:t>
            </w:r>
          </w:p>
        </w:tc>
        <w:tc>
          <w:tcPr>
            <w:tcW w:w="1621" w:type="dxa"/>
          </w:tcPr>
          <w:p w14:paraId="1AF9CDBD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2.74 ± 0.27***</w:t>
            </w:r>
          </w:p>
        </w:tc>
        <w:tc>
          <w:tcPr>
            <w:tcW w:w="1711" w:type="dxa"/>
          </w:tcPr>
          <w:p w14:paraId="7C567CBC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2.36 ± 0.09***</w:t>
            </w:r>
          </w:p>
        </w:tc>
      </w:tr>
      <w:tr w:rsidR="00736777" w:rsidRPr="00411C22" w14:paraId="199B508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2EAFA02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Acox1</w:t>
            </w:r>
          </w:p>
        </w:tc>
        <w:tc>
          <w:tcPr>
            <w:tcW w:w="2165" w:type="dxa"/>
            <w:vAlign w:val="center"/>
          </w:tcPr>
          <w:p w14:paraId="4F5D6C58" w14:textId="310B92A3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7037D8F6" w14:textId="4E124881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5B85C889" w14:textId="65A46EB4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0.07</w:t>
            </w:r>
          </w:p>
        </w:tc>
        <w:tc>
          <w:tcPr>
            <w:tcW w:w="1621" w:type="dxa"/>
          </w:tcPr>
          <w:p w14:paraId="366B173F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4.33 ± 0.36***</w:t>
            </w:r>
          </w:p>
        </w:tc>
        <w:tc>
          <w:tcPr>
            <w:tcW w:w="1621" w:type="dxa"/>
          </w:tcPr>
          <w:p w14:paraId="45679FCE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3.11 ± 0.37**</w:t>
            </w:r>
          </w:p>
        </w:tc>
        <w:tc>
          <w:tcPr>
            <w:tcW w:w="1711" w:type="dxa"/>
          </w:tcPr>
          <w:p w14:paraId="336A8C76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2.82 ± 0.31**</w:t>
            </w:r>
          </w:p>
        </w:tc>
      </w:tr>
      <w:tr w:rsidR="00736777" w:rsidRPr="00411C22" w14:paraId="15546E6A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66E0836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Acox3</w:t>
            </w:r>
          </w:p>
        </w:tc>
        <w:tc>
          <w:tcPr>
            <w:tcW w:w="2165" w:type="dxa"/>
            <w:vAlign w:val="center"/>
          </w:tcPr>
          <w:p w14:paraId="420F1377" w14:textId="24053CAD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6CA7005A" w14:textId="576A97F1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763DFB65" w14:textId="70B50C55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0.07</w:t>
            </w:r>
          </w:p>
        </w:tc>
        <w:tc>
          <w:tcPr>
            <w:tcW w:w="1621" w:type="dxa"/>
          </w:tcPr>
          <w:p w14:paraId="42E2549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0.70 ± 0.03*</w:t>
            </w:r>
          </w:p>
        </w:tc>
        <w:tc>
          <w:tcPr>
            <w:tcW w:w="1621" w:type="dxa"/>
          </w:tcPr>
          <w:p w14:paraId="7FD40B47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0.58 ± 0.09**</w:t>
            </w:r>
          </w:p>
        </w:tc>
        <w:tc>
          <w:tcPr>
            <w:tcW w:w="1711" w:type="dxa"/>
          </w:tcPr>
          <w:p w14:paraId="04C1AE9D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0.67 ± 0.07*</w:t>
            </w:r>
          </w:p>
        </w:tc>
      </w:tr>
      <w:tr w:rsidR="00736777" w:rsidRPr="00411C22" w14:paraId="3E4670B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31CA6E2" w14:textId="77777777" w:rsidR="00736777" w:rsidRPr="000A2C05" w:rsidRDefault="00736777" w:rsidP="0073677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Acsl3</w:t>
            </w:r>
          </w:p>
        </w:tc>
        <w:tc>
          <w:tcPr>
            <w:tcW w:w="2165" w:type="dxa"/>
            <w:vAlign w:val="center"/>
          </w:tcPr>
          <w:p w14:paraId="26A1C311" w14:textId="77F57AEE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1B34562B" w14:textId="26C527A9" w:rsidR="00736777" w:rsidRDefault="00736777" w:rsidP="00736777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5D3B05CA" w14:textId="574207DC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3C5A007B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0.73 ± 0.23</w:t>
            </w:r>
          </w:p>
        </w:tc>
        <w:tc>
          <w:tcPr>
            <w:tcW w:w="1621" w:type="dxa"/>
          </w:tcPr>
          <w:p w14:paraId="63D15050" w14:textId="77777777" w:rsidR="00736777" w:rsidRPr="00411C22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0.64 ± 0.09</w:t>
            </w:r>
          </w:p>
        </w:tc>
        <w:tc>
          <w:tcPr>
            <w:tcW w:w="1711" w:type="dxa"/>
          </w:tcPr>
          <w:p w14:paraId="700300E6" w14:textId="77777777" w:rsidR="00736777" w:rsidRPr="00DA46CE" w:rsidRDefault="00736777" w:rsidP="00736777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0.04*</w:t>
            </w:r>
          </w:p>
        </w:tc>
      </w:tr>
      <w:tr w:rsidR="008B5BA2" w:rsidRPr="00411C22" w14:paraId="7797CA8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623F23F" w14:textId="69C2A31E" w:rsidR="008B5BA2" w:rsidRPr="000A2C05" w:rsidRDefault="008B5BA2" w:rsidP="008B5BA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Cpt1b</w:t>
            </w:r>
          </w:p>
        </w:tc>
        <w:tc>
          <w:tcPr>
            <w:tcW w:w="2165" w:type="dxa"/>
            <w:vAlign w:val="center"/>
          </w:tcPr>
          <w:p w14:paraId="6AF8AC35" w14:textId="77777777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5C115997" w14:textId="60F36630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20A6D5B1" w14:textId="74A41FDE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0.19</w:t>
            </w:r>
          </w:p>
        </w:tc>
        <w:tc>
          <w:tcPr>
            <w:tcW w:w="1621" w:type="dxa"/>
          </w:tcPr>
          <w:p w14:paraId="3B60A6FE" w14:textId="57677F15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27.35 ± 4.21**</w:t>
            </w:r>
          </w:p>
        </w:tc>
        <w:tc>
          <w:tcPr>
            <w:tcW w:w="1621" w:type="dxa"/>
          </w:tcPr>
          <w:p w14:paraId="05F320E3" w14:textId="38833726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21.79 ± 4.55**</w:t>
            </w:r>
          </w:p>
        </w:tc>
        <w:tc>
          <w:tcPr>
            <w:tcW w:w="1711" w:type="dxa"/>
          </w:tcPr>
          <w:p w14:paraId="5B416A4C" w14:textId="1CE78393" w:rsidR="008B5BA2" w:rsidRPr="00DA46CE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21.54 ± 3.10**</w:t>
            </w:r>
          </w:p>
        </w:tc>
      </w:tr>
      <w:tr w:rsidR="008B5BA2" w:rsidRPr="00411C22" w14:paraId="6EA2981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4E80CE8" w14:textId="2A334BE3" w:rsidR="008B5BA2" w:rsidRPr="000A2C05" w:rsidRDefault="008B5BA2" w:rsidP="008B5BA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Cyp27a1</w:t>
            </w:r>
          </w:p>
        </w:tc>
        <w:tc>
          <w:tcPr>
            <w:tcW w:w="2165" w:type="dxa"/>
            <w:vAlign w:val="center"/>
          </w:tcPr>
          <w:p w14:paraId="0CF312D1" w14:textId="77777777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05441AF1" w14:textId="64259D1D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20CA505E" w14:textId="12093C6D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0C79DE33" w14:textId="075FE1BD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0.54 ± 0.12**</w:t>
            </w:r>
          </w:p>
        </w:tc>
        <w:tc>
          <w:tcPr>
            <w:tcW w:w="1621" w:type="dxa"/>
          </w:tcPr>
          <w:p w14:paraId="3A4DF8E9" w14:textId="0463D5B9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0.36 ± 0.01**</w:t>
            </w:r>
          </w:p>
        </w:tc>
        <w:tc>
          <w:tcPr>
            <w:tcW w:w="1711" w:type="dxa"/>
          </w:tcPr>
          <w:p w14:paraId="5C52C6D4" w14:textId="050AC751" w:rsidR="008B5BA2" w:rsidRPr="00DA46CE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0.63 ± 0.09*</w:t>
            </w:r>
          </w:p>
        </w:tc>
      </w:tr>
      <w:tr w:rsidR="008B5BA2" w:rsidRPr="00411C22" w14:paraId="5456476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7D3DD46" w14:textId="098D2F3E" w:rsidR="008B5BA2" w:rsidRPr="000A2C05" w:rsidRDefault="008B5BA2" w:rsidP="008B5BA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Cyp4a10</w:t>
            </w:r>
          </w:p>
        </w:tc>
        <w:tc>
          <w:tcPr>
            <w:tcW w:w="2165" w:type="dxa"/>
            <w:vAlign w:val="center"/>
          </w:tcPr>
          <w:p w14:paraId="085A1593" w14:textId="77777777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35DC8E49" w14:textId="02FA56C9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694B67C6" w14:textId="58E02134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1.07 ± 0.28</w:t>
            </w:r>
          </w:p>
        </w:tc>
        <w:tc>
          <w:tcPr>
            <w:tcW w:w="1621" w:type="dxa"/>
          </w:tcPr>
          <w:p w14:paraId="0CD90E4B" w14:textId="2966ACF9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13.61 ± 0.51***</w:t>
            </w:r>
          </w:p>
        </w:tc>
        <w:tc>
          <w:tcPr>
            <w:tcW w:w="1621" w:type="dxa"/>
          </w:tcPr>
          <w:p w14:paraId="7E061448" w14:textId="63069835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11.79 ± 1.51***</w:t>
            </w:r>
          </w:p>
        </w:tc>
        <w:tc>
          <w:tcPr>
            <w:tcW w:w="1711" w:type="dxa"/>
          </w:tcPr>
          <w:p w14:paraId="4A450178" w14:textId="0F0A1B99" w:rsidR="008B5BA2" w:rsidRPr="00DA46CE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10.44 ± 0.61***</w:t>
            </w:r>
          </w:p>
        </w:tc>
      </w:tr>
      <w:tr w:rsidR="008B5BA2" w:rsidRPr="00411C22" w14:paraId="79C3316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38C62E6" w14:textId="11D1771B" w:rsidR="008B5BA2" w:rsidRPr="000A2C05" w:rsidRDefault="008B5BA2" w:rsidP="008B5BA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Cyp7a1</w:t>
            </w:r>
          </w:p>
        </w:tc>
        <w:tc>
          <w:tcPr>
            <w:tcW w:w="2165" w:type="dxa"/>
            <w:vAlign w:val="center"/>
          </w:tcPr>
          <w:p w14:paraId="2BD2F4F7" w14:textId="25FDEF9A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1BBAF031" w14:textId="570C7D5F" w:rsidR="008B5BA2" w:rsidRDefault="008B5BA2" w:rsidP="008B5BA2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6D9D4B15" w14:textId="153296F5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4656692D" w14:textId="50D5E8A1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0.06 ± 0.03***</w:t>
            </w:r>
          </w:p>
        </w:tc>
        <w:tc>
          <w:tcPr>
            <w:tcW w:w="1621" w:type="dxa"/>
          </w:tcPr>
          <w:p w14:paraId="7C0DC99F" w14:textId="394A4819" w:rsidR="008B5BA2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0.07 ± 0.04***</w:t>
            </w:r>
          </w:p>
        </w:tc>
        <w:tc>
          <w:tcPr>
            <w:tcW w:w="1711" w:type="dxa"/>
          </w:tcPr>
          <w:p w14:paraId="37FCD6A4" w14:textId="71BCB83A" w:rsidR="008B5BA2" w:rsidRPr="00DA46CE" w:rsidRDefault="008B5BA2" w:rsidP="008B5BA2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0.23 ± 0.13***</w:t>
            </w:r>
          </w:p>
        </w:tc>
      </w:tr>
      <w:tr w:rsidR="000A4413" w:rsidRPr="00411C22" w14:paraId="67CB0EF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B5F3452" w14:textId="0527717F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Ehhadh</w:t>
            </w:r>
          </w:p>
        </w:tc>
        <w:tc>
          <w:tcPr>
            <w:tcW w:w="2165" w:type="dxa"/>
            <w:vAlign w:val="center"/>
          </w:tcPr>
          <w:p w14:paraId="5539C2D8" w14:textId="77777777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6E670740" w14:textId="23F4AAAB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018E1DD0" w14:textId="7C441F8F" w:rsidR="000A4413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0.02</w:t>
            </w:r>
          </w:p>
        </w:tc>
        <w:tc>
          <w:tcPr>
            <w:tcW w:w="1621" w:type="dxa"/>
          </w:tcPr>
          <w:p w14:paraId="441A55E8" w14:textId="5C7BAF0D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F2D7B">
              <w:rPr>
                <w:rFonts w:ascii="Times New Roman" w:eastAsia="Times New Roman" w:hAnsi="Times New Roman"/>
                <w:b/>
                <w:bCs/>
              </w:rPr>
              <w:t>32.06 ± 0.41***</w:t>
            </w:r>
          </w:p>
        </w:tc>
        <w:tc>
          <w:tcPr>
            <w:tcW w:w="1621" w:type="dxa"/>
          </w:tcPr>
          <w:p w14:paraId="415E789A" w14:textId="0FF77A8A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F2D7B">
              <w:rPr>
                <w:rFonts w:ascii="Times New Roman" w:eastAsia="Times New Roman" w:hAnsi="Times New Roman"/>
                <w:b/>
                <w:bCs/>
              </w:rPr>
              <w:t>29.96 ± 1.94***</w:t>
            </w:r>
          </w:p>
        </w:tc>
        <w:tc>
          <w:tcPr>
            <w:tcW w:w="1711" w:type="dxa"/>
          </w:tcPr>
          <w:p w14:paraId="604590A6" w14:textId="2424BA6E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F2D7B">
              <w:rPr>
                <w:rFonts w:ascii="Times New Roman" w:eastAsia="Times New Roman" w:hAnsi="Times New Roman"/>
                <w:b/>
                <w:bCs/>
              </w:rPr>
              <w:t>24.46 ± 1.14***</w:t>
            </w:r>
          </w:p>
        </w:tc>
      </w:tr>
      <w:tr w:rsidR="000A4413" w:rsidRPr="00411C22" w14:paraId="42E01654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1EE6FA3" w14:textId="3010CD94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Fabp3</w:t>
            </w:r>
          </w:p>
        </w:tc>
        <w:tc>
          <w:tcPr>
            <w:tcW w:w="2165" w:type="dxa"/>
            <w:vAlign w:val="center"/>
          </w:tcPr>
          <w:p w14:paraId="0FAB6269" w14:textId="77777777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Fatty Acid</w:t>
            </w:r>
          </w:p>
          <w:p w14:paraId="233D94F6" w14:textId="3CEB2019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Metabolism</w:t>
            </w:r>
          </w:p>
        </w:tc>
        <w:tc>
          <w:tcPr>
            <w:tcW w:w="1349" w:type="dxa"/>
          </w:tcPr>
          <w:p w14:paraId="0C88658E" w14:textId="233B43A3" w:rsidR="000A4413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0.11</w:t>
            </w:r>
          </w:p>
        </w:tc>
        <w:tc>
          <w:tcPr>
            <w:tcW w:w="1621" w:type="dxa"/>
          </w:tcPr>
          <w:p w14:paraId="67ACB74C" w14:textId="339E94EA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13.23 ± 3.66*</w:t>
            </w:r>
          </w:p>
        </w:tc>
        <w:tc>
          <w:tcPr>
            <w:tcW w:w="1621" w:type="dxa"/>
          </w:tcPr>
          <w:p w14:paraId="6800E015" w14:textId="65C3A089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12.62 ± 2.09*</w:t>
            </w:r>
          </w:p>
        </w:tc>
        <w:tc>
          <w:tcPr>
            <w:tcW w:w="1711" w:type="dxa"/>
          </w:tcPr>
          <w:p w14:paraId="04A1810A" w14:textId="1CF28535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8.14 ± 2.47</w:t>
            </w:r>
          </w:p>
        </w:tc>
      </w:tr>
      <w:tr w:rsidR="000A4413" w:rsidRPr="00411C22" w14:paraId="68940EA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F5EEB62" w14:textId="77777777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Angptl4</w:t>
            </w:r>
          </w:p>
        </w:tc>
        <w:tc>
          <w:tcPr>
            <w:tcW w:w="2165" w:type="dxa"/>
            <w:vAlign w:val="center"/>
          </w:tcPr>
          <w:p w14:paraId="61FC766C" w14:textId="16B35A2E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Lipid Transport</w:t>
            </w:r>
          </w:p>
        </w:tc>
        <w:tc>
          <w:tcPr>
            <w:tcW w:w="1349" w:type="dxa"/>
          </w:tcPr>
          <w:p w14:paraId="6778CC57" w14:textId="3D28D191" w:rsidR="000A4413" w:rsidRPr="00411C22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1.06 ± 0.28</w:t>
            </w:r>
          </w:p>
        </w:tc>
        <w:tc>
          <w:tcPr>
            <w:tcW w:w="1621" w:type="dxa"/>
          </w:tcPr>
          <w:p w14:paraId="20441939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3.25 ± 0.27**</w:t>
            </w:r>
          </w:p>
        </w:tc>
        <w:tc>
          <w:tcPr>
            <w:tcW w:w="1621" w:type="dxa"/>
          </w:tcPr>
          <w:p w14:paraId="6F885D98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2.59 ± 0.04**</w:t>
            </w:r>
          </w:p>
        </w:tc>
        <w:tc>
          <w:tcPr>
            <w:tcW w:w="1711" w:type="dxa"/>
          </w:tcPr>
          <w:p w14:paraId="5D7B91C5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3.21 ± 0.27**</w:t>
            </w:r>
          </w:p>
        </w:tc>
      </w:tr>
      <w:tr w:rsidR="000A4413" w:rsidRPr="00411C22" w14:paraId="476016D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302FF94" w14:textId="77777777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Apoa1</w:t>
            </w:r>
          </w:p>
        </w:tc>
        <w:tc>
          <w:tcPr>
            <w:tcW w:w="2165" w:type="dxa"/>
            <w:vAlign w:val="center"/>
          </w:tcPr>
          <w:p w14:paraId="3519A4DA" w14:textId="69719CD6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Lipid Transport</w:t>
            </w:r>
          </w:p>
        </w:tc>
        <w:tc>
          <w:tcPr>
            <w:tcW w:w="1349" w:type="dxa"/>
          </w:tcPr>
          <w:p w14:paraId="75137B3F" w14:textId="0CF8852C" w:rsidR="000A4413" w:rsidRPr="00411C22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0.17</w:t>
            </w:r>
          </w:p>
        </w:tc>
        <w:tc>
          <w:tcPr>
            <w:tcW w:w="1621" w:type="dxa"/>
          </w:tcPr>
          <w:p w14:paraId="076C1FB8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0.34 ± 0.04**</w:t>
            </w:r>
          </w:p>
        </w:tc>
        <w:tc>
          <w:tcPr>
            <w:tcW w:w="1621" w:type="dxa"/>
          </w:tcPr>
          <w:p w14:paraId="5A0984D3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0.02***</w:t>
            </w:r>
          </w:p>
        </w:tc>
        <w:tc>
          <w:tcPr>
            <w:tcW w:w="1711" w:type="dxa"/>
          </w:tcPr>
          <w:p w14:paraId="3A396839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0.02***</w:t>
            </w:r>
          </w:p>
        </w:tc>
      </w:tr>
      <w:tr w:rsidR="000A4413" w:rsidRPr="00411C22" w14:paraId="6C3048E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C582E09" w14:textId="77777777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Apoa5</w:t>
            </w:r>
          </w:p>
        </w:tc>
        <w:tc>
          <w:tcPr>
            <w:tcW w:w="2165" w:type="dxa"/>
            <w:vAlign w:val="center"/>
          </w:tcPr>
          <w:p w14:paraId="084EBE5D" w14:textId="3F2571CA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Lipid Transport</w:t>
            </w:r>
          </w:p>
        </w:tc>
        <w:tc>
          <w:tcPr>
            <w:tcW w:w="1349" w:type="dxa"/>
          </w:tcPr>
          <w:p w14:paraId="6DEAEE80" w14:textId="508E909D" w:rsidR="000A4413" w:rsidRPr="00411C22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68CC9F88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0.48 ± 0.03***</w:t>
            </w:r>
          </w:p>
        </w:tc>
        <w:tc>
          <w:tcPr>
            <w:tcW w:w="1621" w:type="dxa"/>
          </w:tcPr>
          <w:p w14:paraId="0D110824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0.33 ± 0.08***</w:t>
            </w:r>
          </w:p>
        </w:tc>
        <w:tc>
          <w:tcPr>
            <w:tcW w:w="1711" w:type="dxa"/>
          </w:tcPr>
          <w:p w14:paraId="6171F77C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0.38 ± 0.04***</w:t>
            </w:r>
          </w:p>
        </w:tc>
      </w:tr>
      <w:tr w:rsidR="000A4413" w:rsidRPr="00411C22" w14:paraId="110D4F5D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369C599" w14:textId="77777777" w:rsidR="000A4413" w:rsidRPr="000A2C05" w:rsidRDefault="000A4413" w:rsidP="000A44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Apoc3</w:t>
            </w:r>
          </w:p>
        </w:tc>
        <w:tc>
          <w:tcPr>
            <w:tcW w:w="2165" w:type="dxa"/>
            <w:vAlign w:val="center"/>
          </w:tcPr>
          <w:p w14:paraId="46D443FE" w14:textId="58BD37AC" w:rsidR="000A4413" w:rsidRDefault="000A4413" w:rsidP="000A44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Lipid Transport</w:t>
            </w:r>
          </w:p>
        </w:tc>
        <w:tc>
          <w:tcPr>
            <w:tcW w:w="1349" w:type="dxa"/>
          </w:tcPr>
          <w:p w14:paraId="5BCE45D6" w14:textId="142E147A" w:rsidR="000A4413" w:rsidRPr="00411C22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1..01 ± 0.07</w:t>
            </w:r>
          </w:p>
        </w:tc>
        <w:tc>
          <w:tcPr>
            <w:tcW w:w="1621" w:type="dxa"/>
          </w:tcPr>
          <w:p w14:paraId="135A18FB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0.34 ± 0.07***</w:t>
            </w:r>
          </w:p>
        </w:tc>
        <w:tc>
          <w:tcPr>
            <w:tcW w:w="1621" w:type="dxa"/>
          </w:tcPr>
          <w:p w14:paraId="027D20CA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0.30 ± 0.01***</w:t>
            </w:r>
          </w:p>
        </w:tc>
        <w:tc>
          <w:tcPr>
            <w:tcW w:w="1711" w:type="dxa"/>
          </w:tcPr>
          <w:p w14:paraId="155FA36D" w14:textId="77777777" w:rsidR="000A4413" w:rsidRPr="00DA46CE" w:rsidRDefault="000A4413" w:rsidP="000A44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0.24 ± 0.03***</w:t>
            </w:r>
          </w:p>
        </w:tc>
      </w:tr>
      <w:tr w:rsidR="00EA3E13" w:rsidRPr="00411C22" w14:paraId="2F9A3E48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1C8D82D" w14:textId="4266B5B3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Lpl</w:t>
            </w:r>
          </w:p>
        </w:tc>
        <w:tc>
          <w:tcPr>
            <w:tcW w:w="2165" w:type="dxa"/>
            <w:vAlign w:val="center"/>
          </w:tcPr>
          <w:p w14:paraId="0119FFC8" w14:textId="795570EF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Lipid Transport</w:t>
            </w:r>
          </w:p>
        </w:tc>
        <w:tc>
          <w:tcPr>
            <w:tcW w:w="1349" w:type="dxa"/>
          </w:tcPr>
          <w:p w14:paraId="5D764F6E" w14:textId="5DDA8A04" w:rsidR="00EA3E13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1ED21C82" w14:textId="23EDABC6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17.78 ± 3.72**</w:t>
            </w:r>
          </w:p>
        </w:tc>
        <w:tc>
          <w:tcPr>
            <w:tcW w:w="1621" w:type="dxa"/>
          </w:tcPr>
          <w:p w14:paraId="7D9C7B98" w14:textId="6FE3891E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15.51 ± 1.80**</w:t>
            </w:r>
          </w:p>
        </w:tc>
        <w:tc>
          <w:tcPr>
            <w:tcW w:w="1711" w:type="dxa"/>
          </w:tcPr>
          <w:p w14:paraId="773E6449" w14:textId="07103AF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12.25 ± 1.05*</w:t>
            </w:r>
          </w:p>
        </w:tc>
      </w:tr>
      <w:tr w:rsidR="00EA3E13" w:rsidRPr="00411C22" w14:paraId="6F3815F6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6AA6732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Helz2</w:t>
            </w:r>
          </w:p>
        </w:tc>
        <w:tc>
          <w:tcPr>
            <w:tcW w:w="2165" w:type="dxa"/>
            <w:vAlign w:val="center"/>
          </w:tcPr>
          <w:p w14:paraId="4BF694E8" w14:textId="2F34C6E9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1245BCCA" w14:textId="67FF65F0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186839C6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0.48 ± 0.04***</w:t>
            </w:r>
          </w:p>
        </w:tc>
        <w:tc>
          <w:tcPr>
            <w:tcW w:w="1621" w:type="dxa"/>
          </w:tcPr>
          <w:p w14:paraId="717D10BB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0.41 ± 0.02***</w:t>
            </w:r>
          </w:p>
        </w:tc>
        <w:tc>
          <w:tcPr>
            <w:tcW w:w="1711" w:type="dxa"/>
          </w:tcPr>
          <w:p w14:paraId="65F7D1CA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0.03***</w:t>
            </w:r>
          </w:p>
        </w:tc>
      </w:tr>
      <w:tr w:rsidR="00EA3E13" w:rsidRPr="00411C22" w14:paraId="58611DE4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5AF6791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Chd9</w:t>
            </w:r>
          </w:p>
        </w:tc>
        <w:tc>
          <w:tcPr>
            <w:tcW w:w="2165" w:type="dxa"/>
            <w:vAlign w:val="center"/>
          </w:tcPr>
          <w:p w14:paraId="45994866" w14:textId="63021A4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4525006A" w14:textId="267730D6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0.12</w:t>
            </w:r>
          </w:p>
        </w:tc>
        <w:tc>
          <w:tcPr>
            <w:tcW w:w="1621" w:type="dxa"/>
          </w:tcPr>
          <w:p w14:paraId="378DBB13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0.60 ± 0.07*</w:t>
            </w:r>
          </w:p>
        </w:tc>
        <w:tc>
          <w:tcPr>
            <w:tcW w:w="1621" w:type="dxa"/>
          </w:tcPr>
          <w:p w14:paraId="534E9634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0.62 ± 0.08*</w:t>
            </w:r>
          </w:p>
        </w:tc>
        <w:tc>
          <w:tcPr>
            <w:tcW w:w="1711" w:type="dxa"/>
          </w:tcPr>
          <w:p w14:paraId="08E51B9D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0.64 ± 0.04*</w:t>
            </w:r>
          </w:p>
        </w:tc>
      </w:tr>
      <w:tr w:rsidR="00EA3E13" w:rsidRPr="00411C22" w14:paraId="4022900D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0C49516" w14:textId="17689934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Creb1</w:t>
            </w:r>
          </w:p>
        </w:tc>
        <w:tc>
          <w:tcPr>
            <w:tcW w:w="2165" w:type="dxa"/>
            <w:vAlign w:val="center"/>
          </w:tcPr>
          <w:p w14:paraId="3AA9A7E1" w14:textId="22CA1D1C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30983DFE" w14:textId="3ECB7E02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</w:tcPr>
          <w:p w14:paraId="5B8EFA4F" w14:textId="1FADED78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0.74 ± 0.04*</w:t>
            </w:r>
          </w:p>
        </w:tc>
        <w:tc>
          <w:tcPr>
            <w:tcW w:w="1621" w:type="dxa"/>
          </w:tcPr>
          <w:p w14:paraId="17259C04" w14:textId="6E7BC6CB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0.66 ± 0.02**</w:t>
            </w:r>
          </w:p>
        </w:tc>
        <w:tc>
          <w:tcPr>
            <w:tcW w:w="1711" w:type="dxa"/>
          </w:tcPr>
          <w:p w14:paraId="18DF0DD6" w14:textId="1D864E69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0.60 ± 0.04**</w:t>
            </w:r>
          </w:p>
        </w:tc>
      </w:tr>
      <w:tr w:rsidR="00EA3E13" w:rsidRPr="00411C22" w14:paraId="72AE544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8FD1D3D" w14:textId="70BCF8A3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Ncoa3</w:t>
            </w:r>
          </w:p>
        </w:tc>
        <w:tc>
          <w:tcPr>
            <w:tcW w:w="2165" w:type="dxa"/>
            <w:vAlign w:val="center"/>
          </w:tcPr>
          <w:p w14:paraId="1DAA48E4" w14:textId="1C9B6ECB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715770D1" w14:textId="11F612AD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0.07</w:t>
            </w:r>
          </w:p>
        </w:tc>
        <w:tc>
          <w:tcPr>
            <w:tcW w:w="1621" w:type="dxa"/>
          </w:tcPr>
          <w:p w14:paraId="429002F4" w14:textId="283741C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0.74 ± 0.05*</w:t>
            </w:r>
          </w:p>
        </w:tc>
        <w:tc>
          <w:tcPr>
            <w:tcW w:w="1621" w:type="dxa"/>
          </w:tcPr>
          <w:p w14:paraId="29CE1C64" w14:textId="6AE33B58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0.82 ± 0.04</w:t>
            </w:r>
          </w:p>
        </w:tc>
        <w:tc>
          <w:tcPr>
            <w:tcW w:w="1711" w:type="dxa"/>
          </w:tcPr>
          <w:p w14:paraId="6323E252" w14:textId="2A6886D2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0.60 ± 0.06**</w:t>
            </w:r>
          </w:p>
        </w:tc>
      </w:tr>
      <w:tr w:rsidR="00EA3E13" w:rsidRPr="00411C22" w14:paraId="740C6B7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4E3341B" w14:textId="57551D9E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Rxrg</w:t>
            </w:r>
          </w:p>
        </w:tc>
        <w:tc>
          <w:tcPr>
            <w:tcW w:w="2165" w:type="dxa"/>
            <w:vAlign w:val="center"/>
          </w:tcPr>
          <w:p w14:paraId="5EEE174A" w14:textId="775E0B70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3B52B844" w14:textId="6DE9CE1B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6F73D4FA" w14:textId="3D94DCEB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0.44 ± 0.04***</w:t>
            </w:r>
          </w:p>
        </w:tc>
        <w:tc>
          <w:tcPr>
            <w:tcW w:w="1621" w:type="dxa"/>
          </w:tcPr>
          <w:p w14:paraId="49BE7793" w14:textId="12EBE7A2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0.31 ± 0.01***</w:t>
            </w:r>
          </w:p>
        </w:tc>
        <w:tc>
          <w:tcPr>
            <w:tcW w:w="1711" w:type="dxa"/>
          </w:tcPr>
          <w:p w14:paraId="2AFE2CE1" w14:textId="7F21F788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0.24 ± 0.01***</w:t>
            </w:r>
          </w:p>
        </w:tc>
      </w:tr>
      <w:tr w:rsidR="00EA3E13" w:rsidRPr="00411C22" w14:paraId="76B86CC9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B845349" w14:textId="552219C3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lastRenderedPageBreak/>
              <w:t>Sirt1</w:t>
            </w:r>
          </w:p>
        </w:tc>
        <w:tc>
          <w:tcPr>
            <w:tcW w:w="2165" w:type="dxa"/>
            <w:vAlign w:val="center"/>
          </w:tcPr>
          <w:p w14:paraId="24EC0B02" w14:textId="18432356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3E7BC5E7" w14:textId="62AF5762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0.12</w:t>
            </w:r>
          </w:p>
        </w:tc>
        <w:tc>
          <w:tcPr>
            <w:tcW w:w="1621" w:type="dxa"/>
          </w:tcPr>
          <w:p w14:paraId="2D63F31B" w14:textId="7BB82CD4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0.61 ± 0.09*</w:t>
            </w:r>
          </w:p>
        </w:tc>
        <w:tc>
          <w:tcPr>
            <w:tcW w:w="1621" w:type="dxa"/>
          </w:tcPr>
          <w:p w14:paraId="6E721185" w14:textId="639CC63C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0.53 ± 0.04**</w:t>
            </w:r>
          </w:p>
        </w:tc>
        <w:tc>
          <w:tcPr>
            <w:tcW w:w="1711" w:type="dxa"/>
          </w:tcPr>
          <w:p w14:paraId="29171CCB" w14:textId="106DEA8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0.47 ± 0.04**</w:t>
            </w:r>
          </w:p>
        </w:tc>
      </w:tr>
      <w:tr w:rsidR="00EA3E13" w:rsidRPr="00411C22" w14:paraId="731FA4BE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C326172" w14:textId="75C33DD0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Smarcd3</w:t>
            </w:r>
          </w:p>
        </w:tc>
        <w:tc>
          <w:tcPr>
            <w:tcW w:w="2165" w:type="dxa"/>
            <w:vAlign w:val="center"/>
          </w:tcPr>
          <w:p w14:paraId="652D12D7" w14:textId="5E27487A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53D100CB" w14:textId="24144A29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1418564C" w14:textId="396DD89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0.62 ± 0.09*</w:t>
            </w:r>
          </w:p>
        </w:tc>
        <w:tc>
          <w:tcPr>
            <w:tcW w:w="1621" w:type="dxa"/>
          </w:tcPr>
          <w:p w14:paraId="04B36054" w14:textId="461A0C1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0.58 ± 0.03*</w:t>
            </w:r>
          </w:p>
        </w:tc>
        <w:tc>
          <w:tcPr>
            <w:tcW w:w="1711" w:type="dxa"/>
          </w:tcPr>
          <w:p w14:paraId="70832B43" w14:textId="704DB666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0.58 ± 0.08*</w:t>
            </w:r>
          </w:p>
        </w:tc>
      </w:tr>
      <w:tr w:rsidR="00EA3E13" w:rsidRPr="00411C22" w14:paraId="06B99737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0001386" w14:textId="705B592B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Src</w:t>
            </w:r>
          </w:p>
        </w:tc>
        <w:tc>
          <w:tcPr>
            <w:tcW w:w="2165" w:type="dxa"/>
            <w:vAlign w:val="center"/>
          </w:tcPr>
          <w:p w14:paraId="7F83C324" w14:textId="7B78B909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3DF9B0F4" w14:textId="615F7632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0.05</w:t>
            </w:r>
          </w:p>
        </w:tc>
        <w:tc>
          <w:tcPr>
            <w:tcW w:w="1621" w:type="dxa"/>
          </w:tcPr>
          <w:p w14:paraId="2F06601A" w14:textId="2646339B" w:rsidR="00EA3E13" w:rsidRPr="008F2D7B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2.82 ± 0.12</w:t>
            </w:r>
          </w:p>
        </w:tc>
        <w:tc>
          <w:tcPr>
            <w:tcW w:w="1621" w:type="dxa"/>
          </w:tcPr>
          <w:p w14:paraId="22A188A8" w14:textId="6E369A2C" w:rsidR="00EA3E13" w:rsidRPr="008F2D7B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2.06 ± 0.51</w:t>
            </w:r>
          </w:p>
        </w:tc>
        <w:tc>
          <w:tcPr>
            <w:tcW w:w="1711" w:type="dxa"/>
          </w:tcPr>
          <w:p w14:paraId="2A046C40" w14:textId="3FC57428" w:rsidR="00EA3E13" w:rsidRPr="008F2D7B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5.27 ± 1.48*</w:t>
            </w:r>
          </w:p>
        </w:tc>
      </w:tr>
      <w:tr w:rsidR="00EA3E13" w:rsidRPr="00411C22" w14:paraId="0F98978A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8EAC2CB" w14:textId="15060B36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Tgs1</w:t>
            </w:r>
          </w:p>
        </w:tc>
        <w:tc>
          <w:tcPr>
            <w:tcW w:w="2165" w:type="dxa"/>
            <w:vAlign w:val="center"/>
          </w:tcPr>
          <w:p w14:paraId="7E549E39" w14:textId="23E8C094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Cofactor</w:t>
            </w:r>
          </w:p>
        </w:tc>
        <w:tc>
          <w:tcPr>
            <w:tcW w:w="1349" w:type="dxa"/>
          </w:tcPr>
          <w:p w14:paraId="013FA6DD" w14:textId="3330BCD1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0.07</w:t>
            </w:r>
          </w:p>
        </w:tc>
        <w:tc>
          <w:tcPr>
            <w:tcW w:w="1621" w:type="dxa"/>
          </w:tcPr>
          <w:p w14:paraId="01F119D8" w14:textId="6FC8699A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0.79 ± 0.03*</w:t>
            </w:r>
          </w:p>
        </w:tc>
        <w:tc>
          <w:tcPr>
            <w:tcW w:w="1621" w:type="dxa"/>
          </w:tcPr>
          <w:p w14:paraId="197937BB" w14:textId="7688245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0.71 ± 0.06*</w:t>
            </w:r>
          </w:p>
        </w:tc>
        <w:tc>
          <w:tcPr>
            <w:tcW w:w="1711" w:type="dxa"/>
          </w:tcPr>
          <w:p w14:paraId="5A5BD21D" w14:textId="5FE61C81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0.68 ± 0.04**</w:t>
            </w:r>
          </w:p>
        </w:tc>
      </w:tr>
      <w:tr w:rsidR="00EA3E13" w:rsidRPr="00411C22" w14:paraId="5EAC4485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64450273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Nr1h3</w:t>
            </w:r>
          </w:p>
        </w:tc>
        <w:tc>
          <w:tcPr>
            <w:tcW w:w="2165" w:type="dxa"/>
            <w:vAlign w:val="center"/>
          </w:tcPr>
          <w:p w14:paraId="41518453" w14:textId="34DCAB20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Adipogenesis</w:t>
            </w:r>
          </w:p>
        </w:tc>
        <w:tc>
          <w:tcPr>
            <w:tcW w:w="1349" w:type="dxa"/>
          </w:tcPr>
          <w:p w14:paraId="467BD4DC" w14:textId="2FB4ACAF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0.03</w:t>
            </w:r>
          </w:p>
        </w:tc>
        <w:tc>
          <w:tcPr>
            <w:tcW w:w="1621" w:type="dxa"/>
          </w:tcPr>
          <w:p w14:paraId="17A1E905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0.76 ± 0.02*</w:t>
            </w:r>
          </w:p>
        </w:tc>
        <w:tc>
          <w:tcPr>
            <w:tcW w:w="1621" w:type="dxa"/>
          </w:tcPr>
          <w:p w14:paraId="39752A47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0.67 ± 0.09**</w:t>
            </w:r>
          </w:p>
        </w:tc>
        <w:tc>
          <w:tcPr>
            <w:tcW w:w="1711" w:type="dxa"/>
          </w:tcPr>
          <w:p w14:paraId="5EE3A7E1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0.65 ± 0.03**</w:t>
            </w:r>
          </w:p>
        </w:tc>
      </w:tr>
      <w:tr w:rsidR="00EA3E13" w:rsidRPr="00411C22" w14:paraId="3B5BA2F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1CD7DBB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Pck1</w:t>
            </w:r>
          </w:p>
        </w:tc>
        <w:tc>
          <w:tcPr>
            <w:tcW w:w="2165" w:type="dxa"/>
            <w:vAlign w:val="center"/>
          </w:tcPr>
          <w:p w14:paraId="01E46780" w14:textId="320CE9B0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Target</w:t>
            </w:r>
          </w:p>
        </w:tc>
        <w:tc>
          <w:tcPr>
            <w:tcW w:w="1349" w:type="dxa"/>
          </w:tcPr>
          <w:p w14:paraId="135D397E" w14:textId="190F7ABD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1.11 ± 0.31</w:t>
            </w:r>
          </w:p>
        </w:tc>
        <w:tc>
          <w:tcPr>
            <w:tcW w:w="1621" w:type="dxa"/>
          </w:tcPr>
          <w:p w14:paraId="7A733FFB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0.74 ± 0.16</w:t>
            </w:r>
          </w:p>
        </w:tc>
        <w:tc>
          <w:tcPr>
            <w:tcW w:w="1621" w:type="dxa"/>
          </w:tcPr>
          <w:p w14:paraId="326A7CA4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0.41 ± 0.05</w:t>
            </w:r>
          </w:p>
        </w:tc>
        <w:tc>
          <w:tcPr>
            <w:tcW w:w="1711" w:type="dxa"/>
          </w:tcPr>
          <w:p w14:paraId="3A3C6E2E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0.36 ± 0.08*</w:t>
            </w:r>
          </w:p>
        </w:tc>
      </w:tr>
      <w:tr w:rsidR="00EA3E13" w:rsidRPr="00411C22" w14:paraId="27AED5C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586D549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Pck2</w:t>
            </w:r>
          </w:p>
        </w:tc>
        <w:tc>
          <w:tcPr>
            <w:tcW w:w="2165" w:type="dxa"/>
            <w:vAlign w:val="center"/>
          </w:tcPr>
          <w:p w14:paraId="3B554737" w14:textId="7BEAB962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Target</w:t>
            </w:r>
          </w:p>
        </w:tc>
        <w:tc>
          <w:tcPr>
            <w:tcW w:w="1349" w:type="dxa"/>
          </w:tcPr>
          <w:p w14:paraId="60B13446" w14:textId="31739CDB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0.08</w:t>
            </w:r>
          </w:p>
        </w:tc>
        <w:tc>
          <w:tcPr>
            <w:tcW w:w="1621" w:type="dxa"/>
          </w:tcPr>
          <w:p w14:paraId="092F4AB5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2.44 ± 0.15*</w:t>
            </w:r>
          </w:p>
        </w:tc>
        <w:tc>
          <w:tcPr>
            <w:tcW w:w="1621" w:type="dxa"/>
          </w:tcPr>
          <w:p w14:paraId="7651BD18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2.24 ± 0.33*</w:t>
            </w:r>
          </w:p>
        </w:tc>
        <w:tc>
          <w:tcPr>
            <w:tcW w:w="1711" w:type="dxa"/>
          </w:tcPr>
          <w:p w14:paraId="38D03C87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2.87 ± 0.38**</w:t>
            </w:r>
          </w:p>
        </w:tc>
      </w:tr>
      <w:tr w:rsidR="00EA3E13" w:rsidRPr="00411C22" w14:paraId="6B55D7A8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794CA2E9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Ppard</w:t>
            </w:r>
          </w:p>
        </w:tc>
        <w:tc>
          <w:tcPr>
            <w:tcW w:w="2165" w:type="dxa"/>
            <w:vAlign w:val="center"/>
          </w:tcPr>
          <w:p w14:paraId="290AEF3C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Transcription</w:t>
            </w:r>
          </w:p>
          <w:p w14:paraId="7F34FB44" w14:textId="553D47AB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Factor</w:t>
            </w:r>
          </w:p>
        </w:tc>
        <w:tc>
          <w:tcPr>
            <w:tcW w:w="1349" w:type="dxa"/>
          </w:tcPr>
          <w:p w14:paraId="0C12C081" w14:textId="33CDF4CC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0.16</w:t>
            </w:r>
          </w:p>
        </w:tc>
        <w:tc>
          <w:tcPr>
            <w:tcW w:w="1621" w:type="dxa"/>
          </w:tcPr>
          <w:p w14:paraId="466FD214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0.19 ± 0.02***</w:t>
            </w:r>
          </w:p>
        </w:tc>
        <w:tc>
          <w:tcPr>
            <w:tcW w:w="1621" w:type="dxa"/>
          </w:tcPr>
          <w:p w14:paraId="4ADB3277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0.20 ± 0.02***</w:t>
            </w:r>
          </w:p>
        </w:tc>
        <w:tc>
          <w:tcPr>
            <w:tcW w:w="1711" w:type="dxa"/>
          </w:tcPr>
          <w:p w14:paraId="562BD9F8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0.22 ± 0.04***</w:t>
            </w:r>
          </w:p>
        </w:tc>
      </w:tr>
      <w:tr w:rsidR="00EA3E13" w:rsidRPr="00411C22" w14:paraId="69E27C54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573F3CB2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Pparg</w:t>
            </w:r>
          </w:p>
        </w:tc>
        <w:tc>
          <w:tcPr>
            <w:tcW w:w="2165" w:type="dxa"/>
            <w:vAlign w:val="center"/>
          </w:tcPr>
          <w:p w14:paraId="447A8553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Transcription</w:t>
            </w:r>
          </w:p>
          <w:p w14:paraId="4B15BB06" w14:textId="1B621C21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Factor</w:t>
            </w:r>
          </w:p>
        </w:tc>
        <w:tc>
          <w:tcPr>
            <w:tcW w:w="1349" w:type="dxa"/>
          </w:tcPr>
          <w:p w14:paraId="30084B76" w14:textId="41B4AB20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0.16</w:t>
            </w:r>
          </w:p>
        </w:tc>
        <w:tc>
          <w:tcPr>
            <w:tcW w:w="1621" w:type="dxa"/>
          </w:tcPr>
          <w:p w14:paraId="4943BCB1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4.21 ± 0.50***</w:t>
            </w:r>
          </w:p>
        </w:tc>
        <w:tc>
          <w:tcPr>
            <w:tcW w:w="1621" w:type="dxa"/>
          </w:tcPr>
          <w:p w14:paraId="46AAAF70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3.89 ± 0.36***</w:t>
            </w:r>
          </w:p>
        </w:tc>
        <w:tc>
          <w:tcPr>
            <w:tcW w:w="1711" w:type="dxa"/>
          </w:tcPr>
          <w:p w14:paraId="1D192D10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3.61 ± 0.25**</w:t>
            </w:r>
          </w:p>
        </w:tc>
      </w:tr>
      <w:tr w:rsidR="00EA3E13" w:rsidRPr="00411C22" w14:paraId="451AE62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0C8813A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Ppargc1a</w:t>
            </w:r>
          </w:p>
        </w:tc>
        <w:tc>
          <w:tcPr>
            <w:tcW w:w="2165" w:type="dxa"/>
            <w:vAlign w:val="center"/>
          </w:tcPr>
          <w:p w14:paraId="12819F77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Transcription</w:t>
            </w:r>
          </w:p>
          <w:p w14:paraId="5E5B9481" w14:textId="11CF474A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Factor</w:t>
            </w:r>
          </w:p>
        </w:tc>
        <w:tc>
          <w:tcPr>
            <w:tcW w:w="1349" w:type="dxa"/>
          </w:tcPr>
          <w:p w14:paraId="17125854" w14:textId="319C9061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0.16</w:t>
            </w:r>
          </w:p>
        </w:tc>
        <w:tc>
          <w:tcPr>
            <w:tcW w:w="1621" w:type="dxa"/>
          </w:tcPr>
          <w:p w14:paraId="35D34238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0.37 ± 0.08**</w:t>
            </w:r>
          </w:p>
        </w:tc>
        <w:tc>
          <w:tcPr>
            <w:tcW w:w="1621" w:type="dxa"/>
          </w:tcPr>
          <w:p w14:paraId="04A01E90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0.29 ± 0.02**</w:t>
            </w:r>
          </w:p>
        </w:tc>
        <w:tc>
          <w:tcPr>
            <w:tcW w:w="1711" w:type="dxa"/>
          </w:tcPr>
          <w:p w14:paraId="0DC120FB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0.26 ± 0.01***</w:t>
            </w:r>
          </w:p>
        </w:tc>
      </w:tr>
      <w:tr w:rsidR="00EA3E13" w:rsidRPr="00411C22" w14:paraId="3371C32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33FCE72C" w14:textId="07D0F658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Fabp7</w:t>
            </w:r>
          </w:p>
        </w:tc>
        <w:tc>
          <w:tcPr>
            <w:tcW w:w="2165" w:type="dxa"/>
            <w:vAlign w:val="center"/>
          </w:tcPr>
          <w:p w14:paraId="76873B3A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4A6A2F59" w14:textId="3CF805D0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083D5DE0" w14:textId="1203E0E5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35471A84" w14:textId="39D76CFC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0.09*</w:t>
            </w:r>
          </w:p>
        </w:tc>
        <w:tc>
          <w:tcPr>
            <w:tcW w:w="1621" w:type="dxa"/>
          </w:tcPr>
          <w:p w14:paraId="03D10004" w14:textId="187CD77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0.78 ± 0.17</w:t>
            </w:r>
          </w:p>
        </w:tc>
        <w:tc>
          <w:tcPr>
            <w:tcW w:w="1711" w:type="dxa"/>
          </w:tcPr>
          <w:p w14:paraId="03FA4690" w14:textId="0861C00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0.53 ± 0.03*</w:t>
            </w:r>
          </w:p>
        </w:tc>
      </w:tr>
      <w:tr w:rsidR="00EA3E13" w:rsidRPr="00411C22" w14:paraId="708E583F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2E578109" w14:textId="290F9173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Fabp2</w:t>
            </w:r>
          </w:p>
        </w:tc>
        <w:tc>
          <w:tcPr>
            <w:tcW w:w="2165" w:type="dxa"/>
            <w:vAlign w:val="center"/>
          </w:tcPr>
          <w:p w14:paraId="554BAD43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471B4965" w14:textId="5342BDED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6DFE0B03" w14:textId="427D1E1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1.00 ± 0.04</w:t>
            </w:r>
          </w:p>
        </w:tc>
        <w:tc>
          <w:tcPr>
            <w:tcW w:w="1621" w:type="dxa"/>
          </w:tcPr>
          <w:p w14:paraId="45F95CA3" w14:textId="54F82EE6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0.64 ± 0.13</w:t>
            </w:r>
          </w:p>
        </w:tc>
        <w:tc>
          <w:tcPr>
            <w:tcW w:w="1621" w:type="dxa"/>
          </w:tcPr>
          <w:p w14:paraId="0A63BE72" w14:textId="502BFF8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0.19*</w:t>
            </w:r>
          </w:p>
        </w:tc>
        <w:tc>
          <w:tcPr>
            <w:tcW w:w="1711" w:type="dxa"/>
          </w:tcPr>
          <w:p w14:paraId="2F8DDE1A" w14:textId="42F6ACF1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0.42 ± 0.04*</w:t>
            </w:r>
          </w:p>
        </w:tc>
      </w:tr>
      <w:tr w:rsidR="00EA3E13" w:rsidRPr="00411C22" w14:paraId="7EDB817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FDC49B2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Slc22a5</w:t>
            </w:r>
          </w:p>
        </w:tc>
        <w:tc>
          <w:tcPr>
            <w:tcW w:w="2165" w:type="dxa"/>
            <w:vAlign w:val="center"/>
          </w:tcPr>
          <w:p w14:paraId="7342ED1E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431F88AD" w14:textId="4E0167EB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6103FF37" w14:textId="48FA3DBE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1.03 ± 0.18</w:t>
            </w:r>
          </w:p>
        </w:tc>
        <w:tc>
          <w:tcPr>
            <w:tcW w:w="1621" w:type="dxa"/>
          </w:tcPr>
          <w:p w14:paraId="7162BABE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7.04 ± 0.72***</w:t>
            </w:r>
          </w:p>
        </w:tc>
        <w:tc>
          <w:tcPr>
            <w:tcW w:w="1621" w:type="dxa"/>
          </w:tcPr>
          <w:p w14:paraId="73A2FC16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5.10 ± 0.62**</w:t>
            </w:r>
          </w:p>
        </w:tc>
        <w:tc>
          <w:tcPr>
            <w:tcW w:w="1711" w:type="dxa"/>
          </w:tcPr>
          <w:p w14:paraId="4EADDBF1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6.54 ± 1.02**</w:t>
            </w:r>
          </w:p>
        </w:tc>
      </w:tr>
      <w:tr w:rsidR="00EA3E13" w:rsidRPr="00411C22" w14:paraId="3311BDB0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601C489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Slc27a1</w:t>
            </w:r>
          </w:p>
        </w:tc>
        <w:tc>
          <w:tcPr>
            <w:tcW w:w="2165" w:type="dxa"/>
            <w:vAlign w:val="center"/>
          </w:tcPr>
          <w:p w14:paraId="1D028227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276E3539" w14:textId="0447D741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4CDD989B" w14:textId="65AFE196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1.02 ± 0.15</w:t>
            </w:r>
          </w:p>
        </w:tc>
        <w:tc>
          <w:tcPr>
            <w:tcW w:w="1621" w:type="dxa"/>
          </w:tcPr>
          <w:p w14:paraId="6C344E2B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21.87 ± 6.89*</w:t>
            </w:r>
          </w:p>
        </w:tc>
        <w:tc>
          <w:tcPr>
            <w:tcW w:w="1621" w:type="dxa"/>
          </w:tcPr>
          <w:p w14:paraId="2DA7BBFC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10.85 ± 2.25</w:t>
            </w:r>
          </w:p>
        </w:tc>
        <w:tc>
          <w:tcPr>
            <w:tcW w:w="1711" w:type="dxa"/>
          </w:tcPr>
          <w:p w14:paraId="16E38FD6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17.43 ± 5.24</w:t>
            </w:r>
          </w:p>
        </w:tc>
      </w:tr>
      <w:tr w:rsidR="00EA3E13" w:rsidRPr="00411C22" w14:paraId="6A84BAE1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AA6E493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Slc27a4</w:t>
            </w:r>
          </w:p>
        </w:tc>
        <w:tc>
          <w:tcPr>
            <w:tcW w:w="2165" w:type="dxa"/>
            <w:vAlign w:val="center"/>
          </w:tcPr>
          <w:p w14:paraId="53199E39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4E3CA1EA" w14:textId="18D7C0BC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7F9BBADC" w14:textId="09B70B64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0.10</w:t>
            </w:r>
          </w:p>
        </w:tc>
        <w:tc>
          <w:tcPr>
            <w:tcW w:w="1621" w:type="dxa"/>
          </w:tcPr>
          <w:p w14:paraId="145C7380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2.34 ± 0.35</w:t>
            </w:r>
          </w:p>
        </w:tc>
        <w:tc>
          <w:tcPr>
            <w:tcW w:w="1621" w:type="dxa"/>
          </w:tcPr>
          <w:p w14:paraId="39C7A66E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1.73 ± 0.44</w:t>
            </w:r>
          </w:p>
        </w:tc>
        <w:tc>
          <w:tcPr>
            <w:tcW w:w="1711" w:type="dxa"/>
          </w:tcPr>
          <w:p w14:paraId="3B4894E4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2.69 ± 0.56*</w:t>
            </w:r>
          </w:p>
        </w:tc>
      </w:tr>
      <w:tr w:rsidR="00EA3E13" w:rsidRPr="00411C22" w14:paraId="6BD7BDCB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01023198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Slc27a5</w:t>
            </w:r>
          </w:p>
        </w:tc>
        <w:tc>
          <w:tcPr>
            <w:tcW w:w="2165" w:type="dxa"/>
            <w:vAlign w:val="center"/>
          </w:tcPr>
          <w:p w14:paraId="28099F7A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06E3336A" w14:textId="1437C11F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4C353E41" w14:textId="4A71B2BF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1.01 ± 0.09</w:t>
            </w:r>
          </w:p>
        </w:tc>
        <w:tc>
          <w:tcPr>
            <w:tcW w:w="1621" w:type="dxa"/>
          </w:tcPr>
          <w:p w14:paraId="31A219A2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0.46 ± 0.05***</w:t>
            </w:r>
          </w:p>
        </w:tc>
        <w:tc>
          <w:tcPr>
            <w:tcW w:w="1621" w:type="dxa"/>
          </w:tcPr>
          <w:p w14:paraId="32BE2EE0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0.38 ± 0.06***</w:t>
            </w:r>
          </w:p>
        </w:tc>
        <w:tc>
          <w:tcPr>
            <w:tcW w:w="1711" w:type="dxa"/>
          </w:tcPr>
          <w:p w14:paraId="451904BE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0.30 ± 0.02***</w:t>
            </w:r>
          </w:p>
        </w:tc>
      </w:tr>
      <w:tr w:rsidR="00EA3E13" w:rsidRPr="00411C22" w14:paraId="4C1C0882" w14:textId="77777777" w:rsidTr="00FA1377">
        <w:trPr>
          <w:trHeight w:val="428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4E990D9B" w14:textId="77777777" w:rsidR="00EA3E13" w:rsidRPr="000A2C05" w:rsidRDefault="00EA3E13" w:rsidP="00EA3E1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0A2C05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Slc27a6</w:t>
            </w:r>
          </w:p>
        </w:tc>
        <w:tc>
          <w:tcPr>
            <w:tcW w:w="2165" w:type="dxa"/>
            <w:vAlign w:val="center"/>
          </w:tcPr>
          <w:p w14:paraId="39F885C6" w14:textId="77777777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PPAR Ligand</w:t>
            </w:r>
          </w:p>
          <w:p w14:paraId="2EE61EC1" w14:textId="0E30C9A9" w:rsidR="00EA3E13" w:rsidRDefault="00EA3E13" w:rsidP="00EA3E13">
            <w:pPr>
              <w:autoSpaceDE w:val="0"/>
              <w:autoSpaceDN w:val="0"/>
              <w:adjustRightInd w:val="0"/>
              <w:spacing w:after="0" w:line="24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Transport</w:t>
            </w:r>
          </w:p>
        </w:tc>
        <w:tc>
          <w:tcPr>
            <w:tcW w:w="1349" w:type="dxa"/>
          </w:tcPr>
          <w:p w14:paraId="60ABCCB2" w14:textId="7553E78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1.04 ± 0.20</w:t>
            </w:r>
          </w:p>
        </w:tc>
        <w:tc>
          <w:tcPr>
            <w:tcW w:w="1621" w:type="dxa"/>
          </w:tcPr>
          <w:p w14:paraId="39D8BD41" w14:textId="77777777" w:rsidR="00EA3E13" w:rsidRPr="00411C22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0.51 ± 0.11</w:t>
            </w:r>
          </w:p>
        </w:tc>
        <w:tc>
          <w:tcPr>
            <w:tcW w:w="1621" w:type="dxa"/>
          </w:tcPr>
          <w:p w14:paraId="4AE1325E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0.43 ± 0.09*</w:t>
            </w:r>
          </w:p>
        </w:tc>
        <w:tc>
          <w:tcPr>
            <w:tcW w:w="1711" w:type="dxa"/>
          </w:tcPr>
          <w:p w14:paraId="3C560C20" w14:textId="77777777" w:rsidR="00EA3E13" w:rsidRPr="00DA46CE" w:rsidRDefault="00EA3E13" w:rsidP="00EA3E13">
            <w:pPr>
              <w:autoSpaceDE w:val="0"/>
              <w:autoSpaceDN w:val="0"/>
              <w:adjustRightInd w:val="0"/>
              <w:spacing w:after="0" w:line="480" w:lineRule="auto"/>
              <w:ind w:right="-151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A46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0.40 ± 0.09*</w:t>
            </w:r>
          </w:p>
        </w:tc>
      </w:tr>
    </w:tbl>
    <w:p w14:paraId="6FD14438" w14:textId="77777777" w:rsidR="00D329E7" w:rsidRDefault="00D329E7" w:rsidP="00D329E7">
      <w:pPr>
        <w:spacing w:after="0"/>
        <w:rPr>
          <w:rFonts w:ascii="Times New Roman" w:hAnsi="Times New Roman"/>
          <w:sz w:val="24"/>
          <w:szCs w:val="24"/>
        </w:rPr>
      </w:pPr>
    </w:p>
    <w:p w14:paraId="4A3306CA" w14:textId="0282F9D5" w:rsidR="00D329E7" w:rsidRDefault="00D329E7" w:rsidP="000A0174">
      <w:pPr>
        <w:spacing w:after="0" w:line="240" w:lineRule="auto"/>
        <w:ind w:left="187" w:right="360"/>
        <w:rPr>
          <w:rFonts w:ascii="Times New Roman" w:eastAsia="Times New Roman" w:hAnsi="Times New Roman"/>
          <w:sz w:val="24"/>
          <w:szCs w:val="24"/>
        </w:rPr>
      </w:pPr>
      <w:r w:rsidRPr="007D6384">
        <w:rPr>
          <w:rFonts w:ascii="Times New Roman" w:hAnsi="Times New Roman"/>
          <w:b/>
          <w:bCs/>
          <w:sz w:val="24"/>
          <w:szCs w:val="24"/>
        </w:rPr>
        <w:t xml:space="preserve">Supp. Table </w:t>
      </w:r>
      <w:r w:rsidR="007B1D3A">
        <w:rPr>
          <w:rFonts w:ascii="Times New Roman" w:hAnsi="Times New Roman"/>
          <w:b/>
          <w:bCs/>
          <w:sz w:val="24"/>
          <w:szCs w:val="24"/>
        </w:rPr>
        <w:t>4</w:t>
      </w:r>
      <w:r w:rsidRPr="007D6384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Livers were</w:t>
      </w:r>
      <w:r w:rsidRPr="002511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homogenized </w:t>
      </w:r>
      <w:r w:rsidRPr="002511C8">
        <w:rPr>
          <w:rFonts w:ascii="Times New Roman" w:hAnsi="Times New Roman"/>
          <w:sz w:val="24"/>
          <w:szCs w:val="24"/>
        </w:rPr>
        <w:t xml:space="preserve">on a TissueLyser II in Buffer RLT (Qiagen). </w:t>
      </w:r>
      <w:r w:rsidR="00AA4A86">
        <w:rPr>
          <w:rFonts w:ascii="Times New Roman" w:hAnsi="Times New Roman"/>
          <w:sz w:val="24"/>
          <w:szCs w:val="24"/>
        </w:rPr>
        <w:t xml:space="preserve"> Spleen </w:t>
      </w:r>
      <w:r w:rsidR="00AA4A86" w:rsidRPr="00410DB4">
        <w:rPr>
          <w:rFonts w:ascii="Times New Roman" w:hAnsi="Times New Roman"/>
          <w:sz w:val="24"/>
          <w:szCs w:val="24"/>
        </w:rPr>
        <w:t>cell suspensions were prepared by mechanical disruption of tissues between frosted microscope slides in RPMI</w:t>
      </w:r>
      <w:r w:rsidR="00AA4A86">
        <w:rPr>
          <w:rFonts w:ascii="Times New Roman" w:hAnsi="Times New Roman"/>
          <w:sz w:val="24"/>
          <w:szCs w:val="24"/>
        </w:rPr>
        <w:t xml:space="preserve">. </w:t>
      </w:r>
      <w:r w:rsidR="00AA4A86" w:rsidRPr="00410DB4">
        <w:rPr>
          <w:rFonts w:ascii="Times New Roman" w:hAnsi="Times New Roman"/>
          <w:sz w:val="24"/>
          <w:szCs w:val="24"/>
        </w:rPr>
        <w:t xml:space="preserve"> </w:t>
      </w:r>
      <w:r w:rsidRPr="002511C8">
        <w:rPr>
          <w:rFonts w:ascii="Times New Roman" w:hAnsi="Times New Roman"/>
          <w:sz w:val="24"/>
          <w:szCs w:val="24"/>
        </w:rPr>
        <w:t xml:space="preserve">Total RNA was </w:t>
      </w:r>
      <w:r>
        <w:rPr>
          <w:rFonts w:ascii="Times New Roman" w:hAnsi="Times New Roman"/>
          <w:sz w:val="24"/>
          <w:szCs w:val="24"/>
        </w:rPr>
        <w:t xml:space="preserve">isolated </w:t>
      </w:r>
      <w:r w:rsidRPr="002511C8">
        <w:rPr>
          <w:rFonts w:ascii="Times New Roman" w:hAnsi="Times New Roman"/>
          <w:sz w:val="24"/>
          <w:szCs w:val="24"/>
        </w:rPr>
        <w:t>using Qiagen’s RNeasy mini spin column kits with D</w:t>
      </w:r>
      <w:r w:rsidR="000A0174" w:rsidRPr="002511C8">
        <w:rPr>
          <w:rFonts w:ascii="Times New Roman" w:hAnsi="Times New Roman"/>
          <w:sz w:val="24"/>
          <w:szCs w:val="24"/>
        </w:rPr>
        <w:t>n</w:t>
      </w:r>
      <w:r w:rsidRPr="002511C8">
        <w:rPr>
          <w:rFonts w:ascii="Times New Roman" w:hAnsi="Times New Roman"/>
          <w:sz w:val="24"/>
          <w:szCs w:val="24"/>
        </w:rPr>
        <w:t xml:space="preserve">ase treatment on a QIAcube </w:t>
      </w:r>
      <w:r>
        <w:rPr>
          <w:rFonts w:ascii="Times New Roman" w:hAnsi="Times New Roman"/>
          <w:sz w:val="24"/>
          <w:szCs w:val="24"/>
        </w:rPr>
        <w:t>automated RNA isolation machine</w:t>
      </w:r>
      <w:r w:rsidRPr="002511C8">
        <w:rPr>
          <w:rFonts w:ascii="Times New Roman" w:hAnsi="Times New Roman"/>
          <w:sz w:val="24"/>
          <w:szCs w:val="24"/>
        </w:rPr>
        <w:t>. RNA concentrations and purity were analyzed on a NanoDrop spectrophotome</w:t>
      </w:r>
      <w:r>
        <w:rPr>
          <w:rFonts w:ascii="Times New Roman" w:hAnsi="Times New Roman"/>
          <w:sz w:val="24"/>
          <w:szCs w:val="24"/>
        </w:rPr>
        <w:t>te</w:t>
      </w:r>
      <w:r w:rsidRPr="002511C8">
        <w:rPr>
          <w:rFonts w:ascii="Times New Roman" w:hAnsi="Times New Roman"/>
          <w:sz w:val="24"/>
          <w:szCs w:val="24"/>
        </w:rPr>
        <w:t>r (Thermo Fisher Scientific).</w:t>
      </w:r>
      <w:r>
        <w:rPr>
          <w:rFonts w:ascii="Times New Roman" w:hAnsi="Times New Roman"/>
          <w:sz w:val="24"/>
          <w:szCs w:val="24"/>
        </w:rPr>
        <w:t xml:space="preserve">  Total </w:t>
      </w:r>
      <w:r w:rsidRPr="007A1995">
        <w:rPr>
          <w:rFonts w:ascii="Times New Roman" w:hAnsi="Times New Roman"/>
          <w:sz w:val="24"/>
          <w:szCs w:val="24"/>
        </w:rPr>
        <w:t>RNA (0.5µg) was</w:t>
      </w:r>
      <w:r>
        <w:rPr>
          <w:rFonts w:ascii="Times New Roman" w:hAnsi="Times New Roman"/>
          <w:sz w:val="24"/>
          <w:szCs w:val="24"/>
        </w:rPr>
        <w:t xml:space="preserve"> reverse transcribed utilizing the RT</w:t>
      </w:r>
      <w:r w:rsidRPr="00E264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First Strand Kit (QIAGEN) under the following conditions: 42°C for 15 mins and 95°C for 5 mins.  The cDNA was used on the real-time RT</w:t>
      </w:r>
      <w:r w:rsidRPr="00E264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Profiler PCR Array Mouse</w:t>
      </w:r>
      <w:r w:rsidR="001522E5">
        <w:rPr>
          <w:rFonts w:ascii="Times New Roman" w:hAnsi="Times New Roman"/>
          <w:sz w:val="24"/>
          <w:szCs w:val="24"/>
        </w:rPr>
        <w:t xml:space="preserve"> Immunotoxicity Target</w:t>
      </w:r>
      <w:r w:rsidR="007B146C">
        <w:rPr>
          <w:rFonts w:ascii="Times New Roman" w:hAnsi="Times New Roman"/>
          <w:sz w:val="24"/>
          <w:szCs w:val="24"/>
        </w:rPr>
        <w:t>s (QIAGEN; Product #: PAMM-179ZC)</w:t>
      </w:r>
      <w:r w:rsidR="00C70D11">
        <w:rPr>
          <w:rFonts w:ascii="Times New Roman" w:hAnsi="Times New Roman"/>
          <w:sz w:val="24"/>
          <w:szCs w:val="24"/>
        </w:rPr>
        <w:t xml:space="preserve"> and </w:t>
      </w:r>
      <w:r w:rsidR="0023352A" w:rsidRPr="007C404D">
        <w:rPr>
          <w:rFonts w:ascii="Times New Roman" w:hAnsi="Times New Roman"/>
          <w:sz w:val="24"/>
          <w:szCs w:val="24"/>
        </w:rPr>
        <w:t>Innate &amp; Adaptive Immune Responses (QIAGEN; Product #: PAMM-052ZC</w:t>
      </w:r>
      <w:r w:rsidR="002B3C29" w:rsidRPr="007C404D">
        <w:rPr>
          <w:rFonts w:ascii="Times New Roman" w:hAnsi="Times New Roman"/>
          <w:sz w:val="24"/>
          <w:szCs w:val="24"/>
        </w:rPr>
        <w:t xml:space="preserve">) (spleen) and </w:t>
      </w:r>
      <w:r w:rsidRPr="007C404D">
        <w:rPr>
          <w:rFonts w:ascii="Times New Roman" w:hAnsi="Times New Roman"/>
          <w:sz w:val="24"/>
          <w:szCs w:val="24"/>
        </w:rPr>
        <w:t>PPAR Targets and Hepatoxicity (QIAGEN; Product #: PAMM-149ZC and PAMM-093ZC)</w:t>
      </w:r>
      <w:r w:rsidR="007C404D" w:rsidRPr="007C404D">
        <w:rPr>
          <w:rFonts w:ascii="Times New Roman" w:hAnsi="Times New Roman"/>
          <w:sz w:val="24"/>
          <w:szCs w:val="24"/>
        </w:rPr>
        <w:t xml:space="preserve"> (liver)</w:t>
      </w:r>
      <w:r w:rsidRPr="007C404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Real-time </w:t>
      </w:r>
      <w:r>
        <w:rPr>
          <w:rFonts w:ascii="Times New Roman" w:hAnsi="Times New Roman"/>
          <w:sz w:val="24"/>
          <w:szCs w:val="24"/>
        </w:rPr>
        <w:lastRenderedPageBreak/>
        <w:t>PCR (RT-PCR) was performed in combination with the RT</w:t>
      </w:r>
      <w:r w:rsidRPr="00E264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SYBR Green qPCR Mastermix (QIAGEN) under the following PCR conditions: 95°C for 10 min, followed by 40 cycles of 95°C for 15 s and 60°C for 1 min.  Each array plate contained one set of 96 wells for testing.  Genomic DNA contamination, reverse transcription, and positive PCR controls were included in each 96-well set on </w:t>
      </w:r>
      <w:r w:rsidRPr="00292523">
        <w:rPr>
          <w:rFonts w:ascii="Times New Roman" w:hAnsi="Times New Roman"/>
          <w:sz w:val="24"/>
          <w:szCs w:val="24"/>
        </w:rPr>
        <w:t xml:space="preserve">each plate.  Reference </w:t>
      </w:r>
      <w:r w:rsidR="00261980" w:rsidRPr="00292523">
        <w:rPr>
          <w:rFonts w:ascii="Times New Roman" w:hAnsi="Times New Roman"/>
          <w:sz w:val="24"/>
          <w:szCs w:val="24"/>
        </w:rPr>
        <w:t>genes</w:t>
      </w:r>
      <w:r w:rsidRPr="00292523">
        <w:rPr>
          <w:rFonts w:ascii="Times New Roman" w:hAnsi="Times New Roman"/>
          <w:sz w:val="24"/>
          <w:szCs w:val="24"/>
        </w:rPr>
        <w:t xml:space="preserve"> β2-microglobulin, Gapdh, and Hsp90ab1 were used in the assay.  Gene</w:t>
      </w:r>
      <w:r>
        <w:rPr>
          <w:rFonts w:ascii="Times New Roman" w:hAnsi="Times New Roman"/>
          <w:sz w:val="24"/>
          <w:szCs w:val="24"/>
        </w:rPr>
        <w:t xml:space="preserve"> expression was calculated using the CT value, and fold change in expression were determined with the </w:t>
      </w:r>
      <w:r w:rsidRPr="002511C8">
        <w:rPr>
          <w:rFonts w:ascii="Times New Roman" w:hAnsi="Times New Roman"/>
          <w:sz w:val="24"/>
          <w:szCs w:val="24"/>
        </w:rPr>
        <w:t>2</w:t>
      </w:r>
      <w:r w:rsidRPr="002511C8">
        <w:rPr>
          <w:rFonts w:ascii="Times New Roman" w:hAnsi="Times New Roman"/>
          <w:sz w:val="24"/>
          <w:szCs w:val="24"/>
          <w:vertAlign w:val="superscript"/>
        </w:rPr>
        <w:t>-ΔΔCT</w:t>
      </w:r>
      <w:r>
        <w:rPr>
          <w:rFonts w:ascii="Times New Roman" w:hAnsi="Times New Roman"/>
          <w:sz w:val="24"/>
          <w:szCs w:val="24"/>
        </w:rPr>
        <w:t xml:space="preserve"> method.  </w:t>
      </w:r>
      <w:r w:rsidRPr="00411C22">
        <w:rPr>
          <w:rFonts w:ascii="Times New Roman" w:eastAsia="Times New Roman" w:hAnsi="Times New Roman"/>
          <w:sz w:val="24"/>
          <w:szCs w:val="24"/>
        </w:rPr>
        <w:t>Values are expressed as the means (± SE) for each group (n=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411C22">
        <w:rPr>
          <w:rFonts w:ascii="Times New Roman" w:eastAsia="Times New Roman" w:hAnsi="Times New Roman"/>
          <w:sz w:val="24"/>
          <w:szCs w:val="24"/>
        </w:rPr>
        <w:t xml:space="preserve"> mic</w:t>
      </w:r>
      <w:r>
        <w:rPr>
          <w:rFonts w:ascii="Times New Roman" w:eastAsia="Times New Roman" w:hAnsi="Times New Roman"/>
          <w:sz w:val="24"/>
          <w:szCs w:val="24"/>
        </w:rPr>
        <w:t>e</w:t>
      </w:r>
      <w:r w:rsidRPr="00411C22">
        <w:rPr>
          <w:rFonts w:ascii="Times New Roman" w:eastAsia="Times New Roman" w:hAnsi="Times New Roman"/>
          <w:sz w:val="24"/>
          <w:szCs w:val="24"/>
        </w:rPr>
        <w:t xml:space="preserve">/group).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5B5842">
        <w:rPr>
          <w:rFonts w:ascii="Times New Roman" w:hAnsi="Times New Roman"/>
          <w:sz w:val="24"/>
          <w:szCs w:val="24"/>
        </w:rPr>
        <w:t xml:space="preserve">Statistical significance, relative to 0% control, was determined by one-way ANOVA followed by Dunnett’s post-test indicated as </w:t>
      </w:r>
      <w:r w:rsidRPr="00411C22">
        <w:rPr>
          <w:rFonts w:ascii="Times New Roman" w:eastAsia="Times New Roman" w:hAnsi="Times New Roman"/>
          <w:sz w:val="24"/>
          <w:szCs w:val="24"/>
        </w:rPr>
        <w:t>*p &lt; 0.05, **p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11C22">
        <w:rPr>
          <w:rFonts w:ascii="Times New Roman" w:eastAsia="Times New Roman" w:hAnsi="Times New Roman"/>
          <w:sz w:val="24"/>
          <w:szCs w:val="24"/>
        </w:rPr>
        <w:t>&lt;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11C22">
        <w:rPr>
          <w:rFonts w:ascii="Times New Roman" w:eastAsia="Times New Roman" w:hAnsi="Times New Roman"/>
          <w:sz w:val="24"/>
          <w:szCs w:val="24"/>
        </w:rPr>
        <w:t>0.01, ***p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11C22">
        <w:rPr>
          <w:rFonts w:ascii="Times New Roman" w:eastAsia="Times New Roman" w:hAnsi="Times New Roman"/>
          <w:sz w:val="24"/>
          <w:szCs w:val="24"/>
        </w:rPr>
        <w:t>&lt;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11C22">
        <w:rPr>
          <w:rFonts w:ascii="Times New Roman" w:eastAsia="Times New Roman" w:hAnsi="Times New Roman"/>
          <w:sz w:val="24"/>
          <w:szCs w:val="24"/>
        </w:rPr>
        <w:t>0.001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22984355" w14:textId="195AD1AC" w:rsidR="00D329E7" w:rsidRDefault="00D329E7" w:rsidP="00D329E7"/>
    <w:p w14:paraId="4C2A762C" w14:textId="75B70790" w:rsidR="000A0174" w:rsidRDefault="000A0174" w:rsidP="00D329E7"/>
    <w:p w14:paraId="09AA1F72" w14:textId="5E8513D5" w:rsidR="000A0174" w:rsidRDefault="000A0174" w:rsidP="00D329E7"/>
    <w:p w14:paraId="3256ADCB" w14:textId="42560F4D" w:rsidR="000A0174" w:rsidRDefault="000A0174" w:rsidP="00D329E7"/>
    <w:p w14:paraId="7A95CC8B" w14:textId="5FD4ECF3" w:rsidR="000A0174" w:rsidRDefault="000A0174" w:rsidP="00D329E7"/>
    <w:p w14:paraId="06931B3F" w14:textId="5488E1C1" w:rsidR="000A0174" w:rsidRDefault="000A0174" w:rsidP="00D329E7"/>
    <w:p w14:paraId="224986DA" w14:textId="79C71596" w:rsidR="000A0174" w:rsidRDefault="000A0174" w:rsidP="00D329E7"/>
    <w:p w14:paraId="659404C4" w14:textId="7A87B4FB" w:rsidR="000A0174" w:rsidRDefault="000A0174" w:rsidP="00D329E7"/>
    <w:p w14:paraId="433702F6" w14:textId="307961EC" w:rsidR="000A0174" w:rsidRDefault="000A0174" w:rsidP="00D329E7"/>
    <w:p w14:paraId="3BAE6A4F" w14:textId="77777777" w:rsidR="000A0174" w:rsidRDefault="000A0174" w:rsidP="00D329E7"/>
    <w:p w14:paraId="478A595D" w14:textId="77777777" w:rsidR="00CF5DC2" w:rsidRDefault="00CF5DC2" w:rsidP="00CF5D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</w:rPr>
        <w:lastRenderedPageBreak/>
        <w:drawing>
          <wp:inline distT="0" distB="0" distL="0" distR="0" wp14:anchorId="78EAEBBD" wp14:editId="541D092A">
            <wp:extent cx="5362575" cy="3815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50" cy="38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1170" w14:textId="77777777" w:rsidR="00CF5DC2" w:rsidRDefault="00CF5DC2" w:rsidP="00CF5D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475AEAFF" w14:textId="737CB34D" w:rsidR="00D329E7" w:rsidRPr="00C73E90" w:rsidRDefault="00CF5DC2" w:rsidP="00C73E9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Supplemental Figure </w:t>
      </w:r>
      <w:r w:rsidR="00371EA7">
        <w:rPr>
          <w:rFonts w:ascii="Times New Roman" w:eastAsia="Times New Roman" w:hAnsi="Times New Roman" w:cs="Times New Roman"/>
          <w:b/>
          <w:sz w:val="24"/>
          <w:szCs w:val="20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.  </w:t>
      </w:r>
      <w:r w:rsidRPr="008912C9">
        <w:rPr>
          <w:rFonts w:ascii="Times New Roman" w:eastAsia="Times New Roman" w:hAnsi="Times New Roman" w:cs="Times New Roman"/>
          <w:b/>
          <w:sz w:val="24"/>
          <w:szCs w:val="20"/>
        </w:rPr>
        <w:t xml:space="preserve">Dermal PFHxS exposure does not alter spleen NK cell activity.  </w:t>
      </w:r>
      <w:r w:rsidRPr="008912C9">
        <w:rPr>
          <w:rFonts w:ascii="Times New Roman" w:eastAsia="Times New Roman" w:hAnsi="Times New Roman" w:cs="Times New Roman"/>
          <w:bCs/>
          <w:sz w:val="24"/>
          <w:szCs w:val="20"/>
        </w:rPr>
        <w:t xml:space="preserve">NK cell activity was evaluated in splenocytes after </w:t>
      </w:r>
      <w:r w:rsidRPr="008912C9">
        <w:rPr>
          <w:rFonts w:ascii="Times New Roman" w:eastAsia="Times New Roman" w:hAnsi="Times New Roman" w:cs="Times New Roman"/>
          <w:bCs/>
          <w:i/>
          <w:iCs/>
          <w:sz w:val="24"/>
          <w:szCs w:val="20"/>
        </w:rPr>
        <w:t>in vivo</w:t>
      </w:r>
      <w:r w:rsidRPr="008912C9">
        <w:rPr>
          <w:rFonts w:ascii="Times New Roman" w:eastAsia="Times New Roman" w:hAnsi="Times New Roman" w:cs="Times New Roman"/>
          <w:bCs/>
          <w:sz w:val="24"/>
          <w:szCs w:val="20"/>
        </w:rPr>
        <w:t xml:space="preserve"> exposure to PFHxS.  NK cell percent killing is shown after a 10-day exposure.  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>NK cell activity was evaluated using Yac-1, a murine T-cell lymphoma cell line (ATCC; Manassas, VA) as the target cell.  Target cells were cultured in complete media (CM), maintained at 37 ºC in a humidified, 5% CO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atmosphere, and monitored daily.  Only the cultures with greater than 95% cell viability were selected for use in the assay.  Target cells were labeled with carboxyfluorescein succinmidyl ester (CellTrace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TM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CFSE Proliferation Kit; Life Technologies; Waltham, MA) according to the manufacturer’s directions</w:t>
      </w:r>
      <w:r w:rsidR="000B0613" w:rsidRPr="000B482E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 xml:space="preserve">. Cells were counted in 0.4% trypan blue solution, and diluted to the desired concentration in CM.  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Splenocytes collected and processed as described </w:t>
      </w:r>
      <w:r w:rsidR="00203476">
        <w:rPr>
          <w:rFonts w:ascii="Times New Roman" w:eastAsia="Times New Roman" w:hAnsi="Times New Roman" w:cs="Times New Roman"/>
          <w:sz w:val="24"/>
          <w:szCs w:val="24"/>
        </w:rPr>
        <w:t>in the Methods section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were used as the effector cells.  Effector cells were seeded in a 100 µl volume/well with a fixed number of CFSE-stained target cells (20,000/well) with effector to target ratios ranging from 50:1 to 150:1.  Control wells for spontaneous death of target contained CFSE-stained target with no effectors (0:1, E:T ratio).  Recombinant rat interleukin (IL)-2 (final concentration 0.05 ng/µl; R&amp;D Systems; Minneapolis, MN) was added to</w:t>
      </w:r>
      <w:r w:rsidR="000B0613">
        <w:rPr>
          <w:rFonts w:ascii="Times New Roman" w:eastAsia="Times New Roman" w:hAnsi="Times New Roman" w:cs="Times New Roman"/>
          <w:sz w:val="24"/>
          <w:szCs w:val="24"/>
        </w:rPr>
        <w:t xml:space="preserve"> well containing effector cells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for enhancement of baseline cytotoxic activity.  The contents of each well were incubated at 37 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>C in a humidified 5% CO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atmosphere for 4 h.  </w:t>
      </w:r>
      <w:r w:rsidR="000B0613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wells were subsequently stained with Live/Dead Fixable Violet Dead Cell Stain and fixed in Cytofix fixation buffer (BD Bioscience) according to the manufacturer’s directions.  Effectors only, unstained target, and Live/Dead Fixable Violet Dead Cell (Invitrogen; Waltham, MA)-stained targets were also included as assay controls. Stained samples were analyzed on</w:t>
      </w:r>
      <w:r w:rsidR="000B0613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0B0613" w:rsidRPr="000B482E">
        <w:rPr>
          <w:rFonts w:ascii="Times New Roman" w:eastAsia="Times New Roman" w:hAnsi="Times New Roman" w:cs="Times New Roman"/>
          <w:sz w:val="24"/>
          <w:szCs w:val="24"/>
        </w:rPr>
        <w:t xml:space="preserve"> LSR II flow cytometer (BD Biosciences).  The results were expressed as percentage of dead targets on a cell-to-cell basis.</w:t>
      </w:r>
      <w:r w:rsidR="00C73E9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Pr="008912C9">
        <w:rPr>
          <w:rFonts w:ascii="Times New Roman" w:eastAsia="Times New Roman" w:hAnsi="Times New Roman" w:cs="Times New Roman"/>
          <w:bCs/>
          <w:sz w:val="24"/>
          <w:szCs w:val="20"/>
        </w:rPr>
        <w:t>Data shown as the means ± SEM of 5 mice per group. Statistical significance, relative to 0% vehicle control, was determined by one-way ANOVA with Dunnett’s post-test.</w:t>
      </w:r>
    </w:p>
    <w:p w14:paraId="03C6329D" w14:textId="271B7518" w:rsidR="00CF5DC2" w:rsidRPr="000C05B3" w:rsidRDefault="00CF5DC2" w:rsidP="00CF5D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 xml:space="preserve">Supplemental </w:t>
      </w:r>
      <w:r w:rsidRPr="000C05B3">
        <w:rPr>
          <w:rFonts w:ascii="Times New Roman" w:eastAsia="Times New Roman" w:hAnsi="Times New Roman" w:cs="Times New Roman"/>
          <w:b/>
          <w:sz w:val="24"/>
          <w:szCs w:val="20"/>
        </w:rPr>
        <w:t xml:space="preserve">Table </w:t>
      </w:r>
      <w:r w:rsidR="009B0BB8">
        <w:rPr>
          <w:rFonts w:ascii="Times New Roman" w:eastAsia="Times New Roman" w:hAnsi="Times New Roman" w:cs="Times New Roman"/>
          <w:b/>
          <w:sz w:val="24"/>
          <w:szCs w:val="20"/>
        </w:rPr>
        <w:t>5</w:t>
      </w:r>
      <w:r w:rsidRPr="000C05B3">
        <w:rPr>
          <w:rFonts w:ascii="Times New Roman" w:eastAsia="Times New Roman" w:hAnsi="Times New Roman" w:cs="Times New Roman"/>
          <w:b/>
          <w:sz w:val="24"/>
          <w:szCs w:val="20"/>
        </w:rPr>
        <w:t>.</w:t>
      </w:r>
      <w:r w:rsidRPr="000C05B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0C05B3">
        <w:rPr>
          <w:rFonts w:ascii="Times New Roman" w:eastAsia="Times New Roman" w:hAnsi="Times New Roman" w:cs="Times New Roman"/>
          <w:bCs/>
          <w:sz w:val="24"/>
          <w:szCs w:val="24"/>
        </w:rPr>
        <w:t xml:space="preserve">Draining lymph node phenotyping of mice dermally exposed to PFHxS </w:t>
      </w:r>
    </w:p>
    <w:p w14:paraId="65907525" w14:textId="77777777" w:rsidR="00CF5DC2" w:rsidRPr="000C05B3" w:rsidRDefault="00CF5DC2" w:rsidP="00CF5DC2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160"/>
        <w:gridCol w:w="2070"/>
        <w:gridCol w:w="2070"/>
        <w:gridCol w:w="2070"/>
        <w:gridCol w:w="8"/>
      </w:tblGrid>
      <w:tr w:rsidR="00CF5DC2" w:rsidRPr="000C05B3" w14:paraId="78AC173F" w14:textId="77777777" w:rsidTr="00D01292">
        <w:trPr>
          <w:trHeight w:val="474"/>
          <w:jc w:val="center"/>
        </w:trPr>
        <w:tc>
          <w:tcPr>
            <w:tcW w:w="233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1EAEA8C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dLN</w:t>
            </w:r>
          </w:p>
        </w:tc>
        <w:tc>
          <w:tcPr>
            <w:tcW w:w="8378" w:type="dxa"/>
            <w:gridSpan w:val="5"/>
            <w:tcBorders>
              <w:top w:val="nil"/>
              <w:right w:val="nil"/>
            </w:tcBorders>
            <w:shd w:val="clear" w:color="auto" w:fill="D0CECE"/>
            <w:vAlign w:val="center"/>
          </w:tcPr>
          <w:p w14:paraId="5C350275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 days</w:t>
            </w:r>
          </w:p>
        </w:tc>
      </w:tr>
      <w:tr w:rsidR="00CF5DC2" w:rsidRPr="000C05B3" w14:paraId="046C415B" w14:textId="77777777" w:rsidTr="00D01292">
        <w:trPr>
          <w:gridAfter w:val="1"/>
          <w:wAfter w:w="8" w:type="dxa"/>
          <w:trHeight w:val="370"/>
          <w:jc w:val="center"/>
        </w:trPr>
        <w:tc>
          <w:tcPr>
            <w:tcW w:w="233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D04B66E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Parameter</w:t>
            </w:r>
            <w:r w:rsidRPr="000C05B3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38D7A58E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0%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43F6FB59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1.25%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75155919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2.5%</w:t>
            </w:r>
          </w:p>
        </w:tc>
        <w:tc>
          <w:tcPr>
            <w:tcW w:w="2070" w:type="dxa"/>
            <w:tcBorders>
              <w:bottom w:val="single" w:sz="4" w:space="0" w:color="auto"/>
              <w:right w:val="nil"/>
            </w:tcBorders>
            <w:vAlign w:val="center"/>
          </w:tcPr>
          <w:p w14:paraId="4F081722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5%</w:t>
            </w:r>
          </w:p>
        </w:tc>
      </w:tr>
      <w:tr w:rsidR="00CF5DC2" w:rsidRPr="000C05B3" w14:paraId="48C7A97F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813F6E8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Cellularity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7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bottom w:val="nil"/>
            </w:tcBorders>
            <w:vAlign w:val="center"/>
          </w:tcPr>
          <w:p w14:paraId="40F3FA9F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1.43 ± 0.17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14:paraId="6AE2858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1.01 ± 0.13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14:paraId="0F291E6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1.34 ± 0.11</w:t>
            </w:r>
          </w:p>
        </w:tc>
        <w:tc>
          <w:tcPr>
            <w:tcW w:w="2070" w:type="dxa"/>
            <w:tcBorders>
              <w:bottom w:val="nil"/>
              <w:right w:val="nil"/>
            </w:tcBorders>
            <w:vAlign w:val="center"/>
          </w:tcPr>
          <w:p w14:paraId="37801C3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1.24 ± 0.17</w:t>
            </w:r>
          </w:p>
        </w:tc>
      </w:tr>
      <w:tr w:rsidR="00CF5DC2" w:rsidRPr="000C05B3" w14:paraId="2F7BD96E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EBE5178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CD4+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6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48246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5.87 ± 0.68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A8C1D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3.76 ± 0.55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6D21CADE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4.62 ± 0.33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44709E7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4.04 ± 0.70</w:t>
            </w:r>
          </w:p>
        </w:tc>
      </w:tr>
      <w:tr w:rsidR="00CF5DC2" w:rsidRPr="000C05B3" w14:paraId="35E43C0E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D510C28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CD4+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4C2109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40.98 ± 0.51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9C538D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37.04 ± 1.17*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03E16AD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34.70 ± 0.64***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38F8A52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32.06 ± 1.30***</w:t>
            </w:r>
          </w:p>
        </w:tc>
      </w:tr>
      <w:tr w:rsidR="00CF5DC2" w:rsidRPr="000C05B3" w14:paraId="62433F37" w14:textId="77777777" w:rsidTr="00D01292">
        <w:trPr>
          <w:gridAfter w:val="1"/>
          <w:wAfter w:w="8" w:type="dxa"/>
          <w:trHeight w:val="416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E0C718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CD8+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6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42ADA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4.26 ± 0.51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0D840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3.19 ± 0.39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B8F445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4.24 ± 0.35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623D3C6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4.25 ± 0.53</w:t>
            </w:r>
          </w:p>
        </w:tc>
      </w:tr>
      <w:tr w:rsidR="00CF5DC2" w:rsidRPr="000C05B3" w14:paraId="2656F20F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8DD0E3A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CD8+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779A7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29.64 ± 0.47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6DA76F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31.70 ± 0.68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4FBD563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31.74 ± 0.20*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2DA176C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34.34 ± 0.77***</w:t>
            </w:r>
          </w:p>
        </w:tc>
      </w:tr>
      <w:tr w:rsidR="00CF5DC2" w:rsidRPr="000C05B3" w14:paraId="6F9952CC" w14:textId="77777777" w:rsidTr="00D01292">
        <w:trPr>
          <w:gridAfter w:val="1"/>
          <w:wAfter w:w="8" w:type="dxa"/>
          <w:trHeight w:val="416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90F8A5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B-cells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6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049FD1E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2.15 ± 0.27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02450781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1.64 ± 0.19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2D3D9F41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2.45 ± 0.31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30134DB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2.10 ± 0.30</w:t>
            </w:r>
          </w:p>
        </w:tc>
      </w:tr>
      <w:tr w:rsidR="00CF5DC2" w:rsidRPr="000C05B3" w14:paraId="3DB881EF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0A5CD6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B-cells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709859F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15.12 ± 1.06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FC0BCA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16.42 ± 0.89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40128E8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18.12 ± 1.18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22F21FBE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16.88 ± 0.65</w:t>
            </w:r>
          </w:p>
        </w:tc>
      </w:tr>
      <w:tr w:rsidR="00CF5DC2" w:rsidRPr="000C05B3" w14:paraId="40DE91BE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A5D735B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NK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1E1F597B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7.39 ± 0.79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33B87AFB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6.52 ± 0.57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4752CAF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8.46 ± 0.92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4E41797D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5.67 ± 2.37</w:t>
            </w:r>
          </w:p>
        </w:tc>
      </w:tr>
      <w:tr w:rsidR="00CF5DC2" w:rsidRPr="000C05B3" w14:paraId="393D97F1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589FDFD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NK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09E1B63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0.52 ± 0.03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33174321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0.66 ± 0.05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E770DD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0.63 ± 0.03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585B14E6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0.42 ± 0.16</w:t>
            </w:r>
          </w:p>
        </w:tc>
      </w:tr>
      <w:tr w:rsidR="00CF5DC2" w:rsidRPr="000C05B3" w14:paraId="3E73345C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FAD0F8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Eosinophils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532F7A7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8.53 ± 1.24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F79B57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11.40 ± 3.09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B3383B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28.70 ± 4.27**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6250525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26.50 ± 5.34*</w:t>
            </w:r>
          </w:p>
        </w:tc>
      </w:tr>
      <w:tr w:rsidR="00CF5DC2" w:rsidRPr="000C05B3" w14:paraId="43489EC7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4AC9113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Eosinophils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4B46761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0.06 ± 0.01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692C672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0.11 ± 0.02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677E427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0.21 ± 0.02***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71C8E6B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0.21 ± 0.02***</w:t>
            </w:r>
          </w:p>
        </w:tc>
      </w:tr>
      <w:tr w:rsidR="00CF5DC2" w:rsidRPr="000C05B3" w14:paraId="1E5DC881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4000219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Neutrophils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1F5D4FB4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8.20 ± 1.28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9C75EF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5.44 ± 1.23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0931ADF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6.19 ± 1.16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367AC17E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9.23 ± 2.03</w:t>
            </w:r>
          </w:p>
        </w:tc>
      </w:tr>
      <w:tr w:rsidR="00CF5DC2" w:rsidRPr="000C05B3" w14:paraId="2A205E5F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EE1CC84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Neutrophils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076F9AA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0.06 ± 0.01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F8CC31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0.05 ± 0.01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3624718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0.05 ± 0.01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2F249978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0.08 ± 0.02</w:t>
            </w:r>
          </w:p>
        </w:tc>
      </w:tr>
      <w:tr w:rsidR="00CF5DC2" w:rsidRPr="000C05B3" w14:paraId="7715C437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6D12AD2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Dendritic Cells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116478A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2.78 ± 0.38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674971F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1.49 ± 0.25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1D669E9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2.93 ± 0.39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29A9EDD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4.39 ± 0.79</w:t>
            </w:r>
          </w:p>
        </w:tc>
      </w:tr>
      <w:tr w:rsidR="00CF5DC2" w:rsidRPr="000C05B3" w14:paraId="561B9D7C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1568E5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Dendritic Cells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6565D6DB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1.93 ± 0.12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0EF07C3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1.46 ± 0.10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3AD9BF44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2.20 ± 0.23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4E8B6E84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3.66 ± 0.71*</w:t>
            </w:r>
          </w:p>
        </w:tc>
      </w:tr>
      <w:tr w:rsidR="00CF5DC2" w:rsidRPr="000C05B3" w14:paraId="2DC62703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C758E96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CD11b+ (x 10</w:t>
            </w:r>
            <w:r w:rsidRPr="000C05B3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0C05B3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44EC09F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4.21 ± 0.50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2E469A0D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2.45 ± 0.35*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6590B85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3.21 ± 0.41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7BFCD6B7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2.78 ± 0.32</w:t>
            </w:r>
          </w:p>
        </w:tc>
      </w:tr>
      <w:tr w:rsidR="00CF5DC2" w:rsidRPr="000C05B3" w14:paraId="499A2194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5D373BC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CD11b+ (%)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3C0BBE60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3.07 ± 0.44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299342DE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2.41 ± 0.14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178F7E6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2.40 ± 0.23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68CADD56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2.26 ± 0.16</w:t>
            </w:r>
          </w:p>
        </w:tc>
      </w:tr>
      <w:tr w:rsidR="00CF5DC2" w:rsidRPr="000C05B3" w14:paraId="5877290E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90715D7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MHCII B-cells (MFI)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5FDDA23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2186.20 ± 66.69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54A5BC6D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2429.00 ± 151.18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753A7943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2641.40 ± 282.95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5F4AED1C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3415.60 ± 272.51**</w:t>
            </w:r>
          </w:p>
        </w:tc>
      </w:tr>
      <w:tr w:rsidR="00CF5DC2" w:rsidRPr="000C05B3" w14:paraId="35C9ADD3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6EEEC7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MHCII DCs (MFI)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30CB2954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12317.00 ± 1207.91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7CFD37AE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10119.00 ± 470.45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194E08F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9563.60 ± 754.32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61B9F3C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11169.60 ± 992.71</w:t>
            </w:r>
          </w:p>
        </w:tc>
      </w:tr>
      <w:tr w:rsidR="00CF5DC2" w:rsidRPr="000C05B3" w14:paraId="30C717C5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1E48A7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CD86 B-cells (MFI)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45D5EFB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497.20 ± 31.26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3B59BFB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579.80 ± 18.40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7D1C4B2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600.80 ± 36.61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417B4306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684.40 ± 59.11*</w:t>
            </w:r>
          </w:p>
        </w:tc>
      </w:tr>
      <w:tr w:rsidR="00CF5DC2" w:rsidRPr="000C05B3" w14:paraId="7260D947" w14:textId="77777777" w:rsidTr="00D01292">
        <w:trPr>
          <w:gridAfter w:val="1"/>
          <w:wAfter w:w="8" w:type="dxa"/>
          <w:trHeight w:val="428"/>
          <w:jc w:val="center"/>
        </w:trPr>
        <w:tc>
          <w:tcPr>
            <w:tcW w:w="23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0E7AB31" w14:textId="77777777" w:rsidR="00CF5DC2" w:rsidRPr="000C05B3" w:rsidRDefault="00CF5DC2" w:rsidP="00D0129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-151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C05B3">
              <w:rPr>
                <w:rFonts w:ascii="Times New Roman" w:eastAsia="Times New Roman" w:hAnsi="Times New Roman" w:cs="Times New Roman"/>
              </w:rPr>
              <w:t>CD86 DCs (MFI)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vAlign w:val="center"/>
          </w:tcPr>
          <w:p w14:paraId="329F73B5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2805.60 ± 290.27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2A26B8BA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2361.20 ± 77.86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center"/>
          </w:tcPr>
          <w:p w14:paraId="2A898679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2310.40 ± 209.78</w:t>
            </w:r>
          </w:p>
        </w:tc>
        <w:tc>
          <w:tcPr>
            <w:tcW w:w="2070" w:type="dxa"/>
            <w:tcBorders>
              <w:top w:val="nil"/>
              <w:bottom w:val="nil"/>
              <w:right w:val="nil"/>
            </w:tcBorders>
            <w:vAlign w:val="center"/>
          </w:tcPr>
          <w:p w14:paraId="78F88DB2" w14:textId="77777777" w:rsidR="00CF5DC2" w:rsidRPr="000C05B3" w:rsidRDefault="00CF5DC2" w:rsidP="00D01292">
            <w:pPr>
              <w:autoSpaceDE w:val="0"/>
              <w:autoSpaceDN w:val="0"/>
              <w:adjustRightInd w:val="0"/>
              <w:spacing w:after="0" w:line="480" w:lineRule="auto"/>
              <w:ind w:right="-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5B3">
              <w:rPr>
                <w:rFonts w:ascii="Times New Roman" w:eastAsia="Times New Roman" w:hAnsi="Times New Roman" w:cs="Times New Roman"/>
                <w:sz w:val="20"/>
                <w:szCs w:val="20"/>
              </w:rPr>
              <w:t>2451.40 ± 141.61</w:t>
            </w:r>
          </w:p>
        </w:tc>
      </w:tr>
    </w:tbl>
    <w:p w14:paraId="087C5D20" w14:textId="77777777" w:rsidR="00CF5DC2" w:rsidRDefault="00CF5DC2" w:rsidP="00CF5DC2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60D507F" w14:textId="77777777" w:rsidR="00CF5DC2" w:rsidRPr="000C05B3" w:rsidRDefault="00CF5DC2" w:rsidP="00CF5DC2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C05B3">
        <w:rPr>
          <w:rFonts w:ascii="Times New Roman" w:eastAsia="Times New Roman" w:hAnsi="Times New Roman" w:cs="Times New Roman"/>
          <w:sz w:val="24"/>
          <w:szCs w:val="24"/>
        </w:rPr>
        <w:t xml:space="preserve">Values are expressed as the means (± SE) for each group (n=5 mice/group). </w:t>
      </w:r>
    </w:p>
    <w:p w14:paraId="67D5D0A1" w14:textId="77777777" w:rsidR="00CF5DC2" w:rsidRPr="000C05B3" w:rsidRDefault="00CF5DC2" w:rsidP="00CF5DC2">
      <w:pPr>
        <w:overflowPunct w:val="0"/>
        <w:autoSpaceDE w:val="0"/>
        <w:autoSpaceDN w:val="0"/>
        <w:adjustRightInd w:val="0"/>
        <w:spacing w:before="120" w:after="0" w:line="240" w:lineRule="auto"/>
        <w:ind w:firstLine="9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C05B3">
        <w:rPr>
          <w:rFonts w:ascii="Times New Roman" w:eastAsia="Times New Roman" w:hAnsi="Times New Roman" w:cs="Times New Roman"/>
          <w:sz w:val="24"/>
          <w:szCs w:val="24"/>
        </w:rPr>
        <w:t>*p &lt; 0.05, **p&lt;0.01, ***p&lt;0.001</w:t>
      </w:r>
    </w:p>
    <w:p w14:paraId="6297F980" w14:textId="77777777" w:rsidR="00F85305" w:rsidRDefault="00F8530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F853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6D7DB" w14:textId="77777777" w:rsidR="00500250" w:rsidRDefault="00500250" w:rsidP="004A7ECB">
      <w:pPr>
        <w:spacing w:after="0" w:line="240" w:lineRule="auto"/>
      </w:pPr>
      <w:r>
        <w:separator/>
      </w:r>
    </w:p>
  </w:endnote>
  <w:endnote w:type="continuationSeparator" w:id="0">
    <w:p w14:paraId="4E0A20A3" w14:textId="77777777" w:rsidR="00500250" w:rsidRDefault="00500250" w:rsidP="004A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8AF10" w14:textId="77777777" w:rsidR="00500250" w:rsidRDefault="00500250" w:rsidP="004A7ECB">
      <w:pPr>
        <w:spacing w:after="0" w:line="240" w:lineRule="auto"/>
      </w:pPr>
      <w:r>
        <w:separator/>
      </w:r>
    </w:p>
  </w:footnote>
  <w:footnote w:type="continuationSeparator" w:id="0">
    <w:p w14:paraId="4596C867" w14:textId="77777777" w:rsidR="00500250" w:rsidRDefault="00500250" w:rsidP="004A7E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CB"/>
    <w:rsid w:val="000034C1"/>
    <w:rsid w:val="00007964"/>
    <w:rsid w:val="00010DAD"/>
    <w:rsid w:val="00033A81"/>
    <w:rsid w:val="00042B65"/>
    <w:rsid w:val="0007427D"/>
    <w:rsid w:val="00092950"/>
    <w:rsid w:val="00096B7D"/>
    <w:rsid w:val="000A0174"/>
    <w:rsid w:val="000A0305"/>
    <w:rsid w:val="000A4413"/>
    <w:rsid w:val="000A674A"/>
    <w:rsid w:val="000B0613"/>
    <w:rsid w:val="000C05B3"/>
    <w:rsid w:val="000D3F76"/>
    <w:rsid w:val="000E2B5C"/>
    <w:rsid w:val="00107E3F"/>
    <w:rsid w:val="001328E1"/>
    <w:rsid w:val="00146AAB"/>
    <w:rsid w:val="001522E5"/>
    <w:rsid w:val="00172FB2"/>
    <w:rsid w:val="00182018"/>
    <w:rsid w:val="001C29DF"/>
    <w:rsid w:val="001D42A4"/>
    <w:rsid w:val="001F65AE"/>
    <w:rsid w:val="00203476"/>
    <w:rsid w:val="00214FDD"/>
    <w:rsid w:val="002158F9"/>
    <w:rsid w:val="00225FBF"/>
    <w:rsid w:val="00227DFC"/>
    <w:rsid w:val="0023352A"/>
    <w:rsid w:val="00234CA4"/>
    <w:rsid w:val="00242A69"/>
    <w:rsid w:val="00252906"/>
    <w:rsid w:val="00257851"/>
    <w:rsid w:val="00261980"/>
    <w:rsid w:val="002735CC"/>
    <w:rsid w:val="002773F1"/>
    <w:rsid w:val="00285FE5"/>
    <w:rsid w:val="0028688D"/>
    <w:rsid w:val="0029115B"/>
    <w:rsid w:val="00292523"/>
    <w:rsid w:val="00293474"/>
    <w:rsid w:val="002B3C29"/>
    <w:rsid w:val="002F7A5C"/>
    <w:rsid w:val="00301919"/>
    <w:rsid w:val="0030547F"/>
    <w:rsid w:val="00306C95"/>
    <w:rsid w:val="003140BD"/>
    <w:rsid w:val="003409F7"/>
    <w:rsid w:val="00371EA7"/>
    <w:rsid w:val="003868DD"/>
    <w:rsid w:val="003A1D2D"/>
    <w:rsid w:val="003A6305"/>
    <w:rsid w:val="003B1E75"/>
    <w:rsid w:val="003F30FA"/>
    <w:rsid w:val="00411C22"/>
    <w:rsid w:val="00461B6C"/>
    <w:rsid w:val="00486245"/>
    <w:rsid w:val="0049143A"/>
    <w:rsid w:val="004965DD"/>
    <w:rsid w:val="004A7ECB"/>
    <w:rsid w:val="004C3BCE"/>
    <w:rsid w:val="004F79AB"/>
    <w:rsid w:val="00500250"/>
    <w:rsid w:val="00520845"/>
    <w:rsid w:val="00523057"/>
    <w:rsid w:val="00526ED0"/>
    <w:rsid w:val="00583E2F"/>
    <w:rsid w:val="0058571C"/>
    <w:rsid w:val="00593090"/>
    <w:rsid w:val="005B5842"/>
    <w:rsid w:val="005D4374"/>
    <w:rsid w:val="005E0BCC"/>
    <w:rsid w:val="005F15C6"/>
    <w:rsid w:val="00615049"/>
    <w:rsid w:val="00627933"/>
    <w:rsid w:val="00641B9E"/>
    <w:rsid w:val="00643D2E"/>
    <w:rsid w:val="00644F58"/>
    <w:rsid w:val="00650035"/>
    <w:rsid w:val="0066516B"/>
    <w:rsid w:val="006B3F51"/>
    <w:rsid w:val="006C5C51"/>
    <w:rsid w:val="006D5533"/>
    <w:rsid w:val="006F14B7"/>
    <w:rsid w:val="006F7E05"/>
    <w:rsid w:val="00700FDA"/>
    <w:rsid w:val="00710B14"/>
    <w:rsid w:val="00733AB8"/>
    <w:rsid w:val="0073496F"/>
    <w:rsid w:val="00736460"/>
    <w:rsid w:val="00736777"/>
    <w:rsid w:val="007555C4"/>
    <w:rsid w:val="007A1995"/>
    <w:rsid w:val="007B146C"/>
    <w:rsid w:val="007B1D3A"/>
    <w:rsid w:val="007B4077"/>
    <w:rsid w:val="007C404D"/>
    <w:rsid w:val="007E1AAA"/>
    <w:rsid w:val="007E3193"/>
    <w:rsid w:val="0082279B"/>
    <w:rsid w:val="00842186"/>
    <w:rsid w:val="00843B49"/>
    <w:rsid w:val="00844F7C"/>
    <w:rsid w:val="008829B8"/>
    <w:rsid w:val="00883A2E"/>
    <w:rsid w:val="008912C9"/>
    <w:rsid w:val="008B5BA2"/>
    <w:rsid w:val="008D26A6"/>
    <w:rsid w:val="008E0D0F"/>
    <w:rsid w:val="008F2D7B"/>
    <w:rsid w:val="00901BC4"/>
    <w:rsid w:val="00911ACC"/>
    <w:rsid w:val="00923E74"/>
    <w:rsid w:val="0094740D"/>
    <w:rsid w:val="009A0E2C"/>
    <w:rsid w:val="009A6D15"/>
    <w:rsid w:val="009B0BB8"/>
    <w:rsid w:val="009B4B7A"/>
    <w:rsid w:val="009D2324"/>
    <w:rsid w:val="009E52B4"/>
    <w:rsid w:val="009F04D9"/>
    <w:rsid w:val="009F54E7"/>
    <w:rsid w:val="00A06BA1"/>
    <w:rsid w:val="00A177E3"/>
    <w:rsid w:val="00A17CE8"/>
    <w:rsid w:val="00A27357"/>
    <w:rsid w:val="00A83873"/>
    <w:rsid w:val="00A97670"/>
    <w:rsid w:val="00AA4A86"/>
    <w:rsid w:val="00AC1219"/>
    <w:rsid w:val="00AC37D0"/>
    <w:rsid w:val="00AD3FD7"/>
    <w:rsid w:val="00B07418"/>
    <w:rsid w:val="00B100E0"/>
    <w:rsid w:val="00B13AF5"/>
    <w:rsid w:val="00B22595"/>
    <w:rsid w:val="00B51FFA"/>
    <w:rsid w:val="00B65B3C"/>
    <w:rsid w:val="00B740FF"/>
    <w:rsid w:val="00B76850"/>
    <w:rsid w:val="00BA2357"/>
    <w:rsid w:val="00BC2197"/>
    <w:rsid w:val="00BC4D66"/>
    <w:rsid w:val="00BD10F7"/>
    <w:rsid w:val="00BE60A3"/>
    <w:rsid w:val="00C20CB1"/>
    <w:rsid w:val="00C256E2"/>
    <w:rsid w:val="00C36781"/>
    <w:rsid w:val="00C60029"/>
    <w:rsid w:val="00C60A71"/>
    <w:rsid w:val="00C70D11"/>
    <w:rsid w:val="00C73676"/>
    <w:rsid w:val="00C73E90"/>
    <w:rsid w:val="00C81F3F"/>
    <w:rsid w:val="00CA4720"/>
    <w:rsid w:val="00CD2359"/>
    <w:rsid w:val="00CD5211"/>
    <w:rsid w:val="00CD6ABA"/>
    <w:rsid w:val="00CD78CC"/>
    <w:rsid w:val="00CE08DC"/>
    <w:rsid w:val="00CF5DC2"/>
    <w:rsid w:val="00D23BA9"/>
    <w:rsid w:val="00D329E7"/>
    <w:rsid w:val="00D33D3F"/>
    <w:rsid w:val="00D47CDF"/>
    <w:rsid w:val="00D53CD8"/>
    <w:rsid w:val="00D5714C"/>
    <w:rsid w:val="00D644DB"/>
    <w:rsid w:val="00D71F3D"/>
    <w:rsid w:val="00D81BE0"/>
    <w:rsid w:val="00DA46CE"/>
    <w:rsid w:val="00DB49E1"/>
    <w:rsid w:val="00DC7358"/>
    <w:rsid w:val="00E05869"/>
    <w:rsid w:val="00E36A3E"/>
    <w:rsid w:val="00E45517"/>
    <w:rsid w:val="00E8797B"/>
    <w:rsid w:val="00EA3184"/>
    <w:rsid w:val="00EA3E13"/>
    <w:rsid w:val="00EA75CE"/>
    <w:rsid w:val="00EC2B3C"/>
    <w:rsid w:val="00F06C2A"/>
    <w:rsid w:val="00F27789"/>
    <w:rsid w:val="00F34C46"/>
    <w:rsid w:val="00F66596"/>
    <w:rsid w:val="00F84321"/>
    <w:rsid w:val="00F85305"/>
    <w:rsid w:val="00F86E04"/>
    <w:rsid w:val="00FA1377"/>
    <w:rsid w:val="00FA1DCC"/>
    <w:rsid w:val="00FD26F7"/>
    <w:rsid w:val="00FD5E82"/>
    <w:rsid w:val="00FF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28C1E"/>
  <w15:chartTrackingRefBased/>
  <w15:docId w15:val="{7E5DFC74-39B4-4E00-A425-F4A43B54D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4A7EC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71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7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2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1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1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1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A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19CA6-BC28-4214-B178-E1673647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2873</Words>
  <Characters>14311</Characters>
  <Application>Microsoft Office Word</Application>
  <DocSecurity>4</DocSecurity>
  <Lines>340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Dzubak, Lisa (CDC/NIOSH/HELD/ACIB)</dc:creator>
  <cp:keywords/>
  <dc:description/>
  <cp:lastModifiedBy>Strahin, Jennifer (CDC/NIOSH/HELD)</cp:lastModifiedBy>
  <cp:revision>2</cp:revision>
  <cp:lastPrinted>2023-07-14T18:15:00Z</cp:lastPrinted>
  <dcterms:created xsi:type="dcterms:W3CDTF">2024-08-06T11:32:00Z</dcterms:created>
  <dcterms:modified xsi:type="dcterms:W3CDTF">2024-08-06T11:32:00Z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2021-02-24T16:10:09Z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8924a44d-e35f-41e0-a096-2de0dfd9ba3d</vt:lpwstr>
  </property>
  <property fmtid="{D5CDD505-2E9C-101B-9397-08002B2CF9AE}" pid="8" name="MSIP_Label_7b94a7b8-f06c-4dfe-bdcc-9b548fd58c31_ContentBits">
    <vt:lpwstr>0</vt:lpwstr>
  </property>
</Properties>
</file>