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565D" w14:textId="49FD2BF7" w:rsidR="005D41CC" w:rsidRDefault="005D41CC" w:rsidP="005D41CC">
      <w:pPr>
        <w:rPr>
          <w:rFonts w:cstheme="minorHAnsi"/>
        </w:rPr>
      </w:pPr>
      <w:r>
        <w:rPr>
          <w:rFonts w:cstheme="minorHAnsi"/>
        </w:rPr>
        <w:t>Supplemental table 1. V</w:t>
      </w:r>
      <w:r w:rsidRPr="00E62F50">
        <w:rPr>
          <w:rFonts w:cstheme="minorHAnsi"/>
        </w:rPr>
        <w:t>iral load suppression (VLS) prevalence by demographic characteristics and associated factors among persons</w:t>
      </w:r>
      <w:r>
        <w:rPr>
          <w:rFonts w:cstheme="minorHAnsi"/>
        </w:rPr>
        <w:t xml:space="preserve"> living with HIV</w:t>
      </w:r>
      <w:r w:rsidRPr="00E62F50">
        <w:rPr>
          <w:rFonts w:cstheme="minorHAnsi"/>
        </w:rPr>
        <w:t xml:space="preserve"> aged ≥15 years </w:t>
      </w:r>
      <w:r>
        <w:rPr>
          <w:rFonts w:cstheme="minorHAnsi"/>
        </w:rPr>
        <w:t xml:space="preserve">who were aware of their HIV status </w:t>
      </w:r>
      <w:r w:rsidRPr="00E62F50">
        <w:rPr>
          <w:rFonts w:cstheme="minorHAnsi"/>
        </w:rPr>
        <w:t>in Zambia, 2021</w:t>
      </w:r>
      <w:r>
        <w:rPr>
          <w:rFonts w:cstheme="minorHAnsi"/>
        </w:rPr>
        <w:t>*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2480"/>
        <w:gridCol w:w="1740"/>
        <w:gridCol w:w="2220"/>
        <w:gridCol w:w="1260"/>
        <w:gridCol w:w="2220"/>
      </w:tblGrid>
      <w:tr w:rsidR="005D41CC" w:rsidRPr="008E2332" w14:paraId="6539A0D8" w14:textId="77777777" w:rsidTr="00EB3346">
        <w:trPr>
          <w:trHeight w:val="20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41244" w14:textId="77777777" w:rsidR="005D41CC" w:rsidRPr="008E2332" w:rsidRDefault="005D41CC" w:rsidP="00EB33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D846F" w14:textId="77777777" w:rsidR="005D41CC" w:rsidRPr="008E2332" w:rsidRDefault="005D41CC" w:rsidP="00EB33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 (95% CI)</w:t>
            </w: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 xml:space="preserve">(N =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1,949</w:t>
            </w: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E65FA" w14:textId="77777777" w:rsidR="005D41CC" w:rsidRPr="008E2332" w:rsidRDefault="005D41CC" w:rsidP="00EB33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 (95% CI)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ADE85" w14:textId="77777777" w:rsidR="005D41CC" w:rsidRPr="008E2332" w:rsidRDefault="005D41CC" w:rsidP="00EB33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p-valu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</w:t>
            </w:r>
            <w:r w:rsidRPr="00BF58CD">
              <w:rPr>
                <w:rFonts w:eastAsia="Times New Roman" w:cstheme="minorHAnsi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75EB9" w14:textId="77777777" w:rsidR="005D41CC" w:rsidRPr="008E2332" w:rsidRDefault="005D41CC" w:rsidP="00EB33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aOR</w:t>
            </w:r>
            <w:proofErr w:type="spellEnd"/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(95% CI)</w:t>
            </w:r>
          </w:p>
        </w:tc>
      </w:tr>
      <w:tr w:rsidR="005D41CC" w:rsidRPr="008E2332" w14:paraId="637608EE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DC5CCD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Zambia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E1189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94.7 (93.3-95.9)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7A077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E390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5F7E1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41CC" w:rsidRPr="008E2332" w14:paraId="06F03739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18FF7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CDA15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7524A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CA19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12834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41CC" w:rsidRPr="008E2332" w14:paraId="0E1F6C22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34180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Men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4A36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95.6 (93.9-97.0)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D0FA5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DD80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54908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</w:tr>
      <w:tr w:rsidR="005D41CC" w:rsidRPr="008E2332" w14:paraId="216A7A25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841EFA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Women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A559B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94.2 (92.4-95.8)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70068A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0.75 (0.48-1.17)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B7D18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EEB38A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1.32 (0.79-2.18)</w:t>
            </w:r>
          </w:p>
        </w:tc>
      </w:tr>
      <w:tr w:rsidR="005D41CC" w:rsidRPr="008E2332" w14:paraId="0E39A3A0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C9C16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 group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CA5C7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0761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F566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28588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41CC" w:rsidRPr="008E2332" w14:paraId="636A1A96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6F635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15-24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03B3A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91.5 (85.6-95.5)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CF01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3A24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49A2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</w:tr>
      <w:tr w:rsidR="005D41CC" w:rsidRPr="008E2332" w14:paraId="179ED9AB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DF94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25-44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030F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93.7 (91.5-95.5)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36BD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1.38 (0.68-2.79)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CF77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E7156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1.84 (0.90-3.74)</w:t>
            </w:r>
          </w:p>
        </w:tc>
      </w:tr>
      <w:tr w:rsidR="005D41CC" w:rsidRPr="008E2332" w14:paraId="00B14E56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13E7A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45-59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6A17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96.7 (95.1-97.9)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E2A15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2.72 (1.38-5.39)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109C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1AA5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3.35 (1.70-6.60)</w:t>
            </w:r>
          </w:p>
        </w:tc>
      </w:tr>
      <w:tr w:rsidR="005D41CC" w:rsidRPr="008E2332" w14:paraId="438C8EB4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16F496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≥60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B1F2F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97.0 (92.9-99.0)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C1BB5E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2.98 (1.00-8.87)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3DBC9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78FCF2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3.45 (1.15-10.32)</w:t>
            </w:r>
          </w:p>
        </w:tc>
      </w:tr>
      <w:tr w:rsidR="005D41CC" w:rsidRPr="008E2332" w14:paraId="39EF70C5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B717A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Province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CFFE2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13B2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EF1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AF7C2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41CC" w:rsidRPr="008E2332" w14:paraId="785F762A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5FE40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Central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7A38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95.9 (91.6-98.3)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980C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1.05 (0.36-3.12)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E537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5022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0.77 (0.24-2.44)</w:t>
            </w:r>
          </w:p>
        </w:tc>
      </w:tr>
      <w:tr w:rsidR="005D41CC" w:rsidRPr="008E2332" w14:paraId="73CC9A4E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522B9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Copperbelt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1B14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93.0 (87.7-96.5)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9DE3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0.60 (0.21-1.72)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F7E02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2073E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0.59 (0.19-1.82)</w:t>
            </w:r>
          </w:p>
        </w:tc>
      </w:tr>
      <w:tr w:rsidR="005D41CC" w:rsidRPr="008E2332" w14:paraId="6D76A471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898CD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Eastern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AAAB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95.4 (88.9-98.7)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3274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0.94 (0.24-3.65)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7E7D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5799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0.63 (0.16-2.54)</w:t>
            </w:r>
          </w:p>
        </w:tc>
      </w:tr>
      <w:tr w:rsidR="005D41CC" w:rsidRPr="008E2332" w14:paraId="0042BC0D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F764A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Luapula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9DCC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93.6 (87.7-97.2)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8C8A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0.66 (0.21-2.14)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61472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B1D5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0.54 (0.16-1.83)</w:t>
            </w:r>
          </w:p>
        </w:tc>
      </w:tr>
      <w:tr w:rsidR="005D41CC" w:rsidRPr="008E2332" w14:paraId="72D75A1F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4FFD7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Lusaka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788A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95.7 (91.2-98.3)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2B46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BAA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9178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</w:tr>
      <w:tr w:rsidR="005D41CC" w:rsidRPr="008E2332" w14:paraId="376DF01D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9422F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Muchinga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CE6B4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90.5 (84.7-94.7)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B7B3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0.43 (0.16-1.16)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3593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2FB42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0.36 (0.12-1.11)</w:t>
            </w:r>
          </w:p>
        </w:tc>
      </w:tr>
      <w:tr w:rsidR="005D41CC" w:rsidRPr="008E2332" w14:paraId="221EFF74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159E9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Northern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2FD2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92.1 (86.3-96.0)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6EC9A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0.53 (0.19-1.45)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FC09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B2E6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0.44 (0.15-1.29)</w:t>
            </w:r>
          </w:p>
        </w:tc>
      </w:tr>
      <w:tr w:rsidR="005D41CC" w:rsidRPr="008E2332" w14:paraId="4EEAE63F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AD22B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Northwestern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D8AF8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89.9 (80.3-95.8)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933A4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0.40 (0.13-1.28)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F1BD5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B7A98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0.36 (0.11-1.14)</w:t>
            </w:r>
          </w:p>
        </w:tc>
      </w:tr>
      <w:tr w:rsidR="005D41CC" w:rsidRPr="008E2332" w14:paraId="4A2F9A5F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FCE3D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Southern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7BB5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98.4 (96.4-99.5)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B2038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2.82 (0.93-8.51)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FEAD8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14CE4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2.04 (0.60-6.90)</w:t>
            </w:r>
          </w:p>
        </w:tc>
      </w:tr>
      <w:tr w:rsidR="005D41CC" w:rsidRPr="008E2332" w14:paraId="770C9BF8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421CA9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Western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523352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93.9 (89.8-96.6)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87A5E8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0.69 (0.25-1.90)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F49C4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1D532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0.60 (0.19-1.84)</w:t>
            </w:r>
          </w:p>
        </w:tc>
      </w:tr>
      <w:tr w:rsidR="005D41CC" w:rsidRPr="008E2332" w14:paraId="433FEB57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862E5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Urban/rural EA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6B0F3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F383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D4D75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15E6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41CC" w:rsidRPr="008E2332" w14:paraId="5AEF8578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4327D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Urban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19CA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93.4 (91.1-95.2)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2C7A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2DCA4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73A2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</w:tr>
      <w:tr w:rsidR="005D41CC" w:rsidRPr="008E2332" w14:paraId="2525DDF9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E0448E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Rural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B2CE0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96.2 (94.4-97.5)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95F512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1.79 (1.06-3.01)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E7A54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BC8ACE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1.91 (1.21-3.00)</w:t>
            </w:r>
          </w:p>
        </w:tc>
      </w:tr>
      <w:tr w:rsidR="005D41CC" w:rsidRPr="008E2332" w14:paraId="2DA3F9F0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6AD4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Worked in past 12 months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C2AE4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671E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C752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7F30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41CC" w:rsidRPr="008E2332" w14:paraId="6CD53C7B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83938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7C254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93.7 (91.6-95.4)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6F81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77F1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26F5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</w:tr>
      <w:tr w:rsidR="005D41CC" w:rsidRPr="008E2332" w14:paraId="210EA4DA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7E3484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Yes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B19348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96.5 (94.9-97.7)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6BF725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1.84 (1.13-3.00)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F4EC94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24D50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1.59 (0.96-2.62)</w:t>
            </w:r>
          </w:p>
        </w:tc>
      </w:tr>
      <w:tr w:rsidR="005D41CC" w:rsidRPr="008E2332" w14:paraId="087BB41D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6F12C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F04BE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5CC1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414E8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2CDBE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41CC" w:rsidRPr="008E2332" w14:paraId="32AC8FDE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977F5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Never married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BA70E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92.2 (87.7-95.4)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48EA5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0F92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3234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0A6C386B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7F8EA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Married or living together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4E48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95.5 (93.8-96.9)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EE4E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1.80 (0.98-3.32)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F7888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FEFB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2296C793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D1AF0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Divorced or separated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60A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93.4 (89.5-96.2)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AA24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1.20 (0.61-2.37)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07AE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8969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65CF5C15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731145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Widowed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6A46C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95.3 (90.7-98.1)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2926E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1.73 (0.68-4.42)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6BFD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B9827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41CC" w:rsidRPr="008E2332" w14:paraId="187301FD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C82B2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Wealth quintile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EC42C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8C03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233E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CFFE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41CC" w:rsidRPr="008E2332" w14:paraId="77A3A1D8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0070D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1st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B43C8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93.3 (88.6-96.4)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4232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469C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BBBE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372E156D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4C617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2nd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04C7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95.9 (93.4-97.7)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2C24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1.70 (0.84-3.44)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41574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7E02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0D71C22D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8BC5A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3rd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ECD05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95.5 (92.3-97.6)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C0A44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1.54 (0.67-3.50)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2973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EE70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3C85BB76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2E886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4th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F5504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94.0 (90.6-96.4)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D495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1.13 (0.50-2.59)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3E5C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3B6BA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143B67E4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5790D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5th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B1EA1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94.9 (92.2-96.9)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6E9D05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1.35 (0.63-2.87)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A9DC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4011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41CC" w:rsidRPr="008E2332" w14:paraId="274A7739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D4BB4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Lifetime sexual partners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E02E0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ED9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8A09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6753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41CC" w:rsidRPr="008E2332" w14:paraId="6F307FC6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C95CE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None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BE058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95.2 (92.3-97.2)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A680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2.16 (0.58-7.97)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4FEFA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68606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5.95 (1.44-24.66)</w:t>
            </w:r>
          </w:p>
        </w:tc>
      </w:tr>
      <w:tr w:rsidR="005D41CC" w:rsidRPr="008E2332" w14:paraId="7E6192B5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2C8D7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FA7F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97.7 (92.8-99.6)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B69A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FF02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BBCA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</w:tr>
      <w:tr w:rsidR="005D41CC" w:rsidRPr="008E2332" w14:paraId="7D6A6467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61894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2-4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98BC2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93.3 (90.9-95.2)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3487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0.70 (0.39-1.25)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03E9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F2C7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0.68 (0.38-1.22)</w:t>
            </w:r>
          </w:p>
        </w:tc>
      </w:tr>
      <w:tr w:rsidR="005D41CC" w:rsidRPr="008E2332" w14:paraId="6C3D1B72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AB35C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5-9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FB8A6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96.3 (93.5-98.1)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B854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1.31 (0.63-2.72)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3FD5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B77BA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1.28 (0.57-2.87)</w:t>
            </w:r>
          </w:p>
        </w:tc>
      </w:tr>
      <w:tr w:rsidR="005D41CC" w:rsidRPr="008E2332" w14:paraId="72116E8A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52CE6F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≥10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C6796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96.0 (92.4-98.3)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2D233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1.23 (0.52-2.92)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ADB06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563A8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1.12 (0.47-2.66)</w:t>
            </w:r>
          </w:p>
        </w:tc>
      </w:tr>
      <w:tr w:rsidR="005D41CC" w:rsidRPr="008E2332" w14:paraId="170C82E9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AA83C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 at first sex</w:t>
            </w:r>
            <w:r w:rsidRPr="00BF58CD">
              <w:rPr>
                <w:rFonts w:eastAsia="Times New Roman" w:cstheme="minorHAnsi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4C243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D7496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E55D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0E20A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41CC" w:rsidRPr="008E2332" w14:paraId="7E6C3EE0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6DFFD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≤14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BC15A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92.4 (86.3-96.4)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58EB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1917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78EC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46B0B5E2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5237E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15-17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F6606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94.7 (92.1-96.6)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9D86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1.46 (0.65-3.26)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0F584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77E9A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2ED9EB33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E7413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18-20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7AFA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94.9 (92.8-96.6)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98C34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1.53 (0.66-3.55)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4832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75378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52CFF5A7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20DDBD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≥21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E7902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96.3 (93.3-98.2)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92D335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2.11 (0.85-5.27)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BD6F65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67590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41CC" w:rsidRPr="008E2332" w14:paraId="06682199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FEED9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Pregnant</w:t>
            </w:r>
            <w:proofErr w:type="gramStart"/>
            <w:r w:rsidRPr="00BF58CD">
              <w:rPr>
                <w:rFonts w:eastAsia="Times New Roman" w:cstheme="minorHAnsi"/>
                <w:sz w:val="18"/>
                <w:szCs w:val="18"/>
                <w:vertAlign w:val="superscript"/>
              </w:rPr>
              <w:t>‡</w:t>
            </w:r>
            <w:r>
              <w:rPr>
                <w:rFonts w:eastAsia="Times New Roman" w:cstheme="minorHAnsi"/>
                <w:sz w:val="18"/>
                <w:szCs w:val="18"/>
                <w:vertAlign w:val="superscript"/>
              </w:rPr>
              <w:t>,</w:t>
            </w:r>
            <w:r w:rsidRPr="00BF58CD">
              <w:rPr>
                <w:rFonts w:eastAsia="Times New Roman" w:cstheme="minorHAnsi"/>
                <w:sz w:val="18"/>
                <w:szCs w:val="18"/>
                <w:vertAlign w:val="superscript"/>
              </w:rPr>
              <w:t>¶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AB2E0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D367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FF74E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F576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41CC" w:rsidRPr="008E2332" w14:paraId="1F3AE16A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D99A3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BDEC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93.8 (91.4-95.6)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D521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38DE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8BF2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49209DC8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E65EAC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Yes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CACB0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92.8 (84.7-97.4)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C47A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0.86 (0.32-2.30)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69A2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44AFF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41CC" w:rsidRPr="008E2332" w14:paraId="1DC679BF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1DAD3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Male circumcision status</w:t>
            </w:r>
            <w:r w:rsidRPr="00BF58CD">
              <w:rPr>
                <w:rFonts w:eastAsia="Times New Roman" w:cstheme="minorHAnsi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489F8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DED9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00256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6603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41CC" w:rsidRPr="008E2332" w14:paraId="342A6795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964B5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Uncircumcised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9692A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95.9 (93.8-97.5)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4624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BE8F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5CA2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54E19B59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4985E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Medical circumcision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634C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95.7 (91.4-98.2)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4707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0.95 (0.37-2.41)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B76D2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A3E3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3E834CA8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1773A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Non-medical circumcision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17DA5E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96.5 (90.6-99.2)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210A0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1.16 (0.39-3.43)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89E1F8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AEA88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41CC" w:rsidRPr="008E2332" w14:paraId="1D598D15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0A32B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Ever tested for HIV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0962A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DB886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CE2C5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45D3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41CC" w:rsidRPr="008E2332" w14:paraId="389F3FDA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620A5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F0E65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87.6 (54.4-99.3)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7F1D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67578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52954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08BFE1CF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615AD9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Yes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E709B4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94.8 (93.4-96.0)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C142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2.58 (0.11-61.37)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4F2816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C1CC1A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41CC" w:rsidRPr="008E2332" w14:paraId="55B50FD0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665F1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Alcohol use frequency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19AAD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7CDA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9E567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2507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41CC" w:rsidRPr="008E2332" w14:paraId="4393A7BA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C75B5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Never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C5DB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94.8 (93.1-96.2)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53CA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5C65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5C282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13C6FFD2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674BF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≤Monthly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985A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92.8 (89.2-95.5)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8147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0.71 (0.45-1.12)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685D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9EDD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2E1450B1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0C82C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2-4 times a month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C1242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97.4 (91.5-99.6)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53262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2.08 (0.27-16.10)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AD396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3F03E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11B30DC3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86BCB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2-3 times a week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C2E4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93.6 (87.9-97.1)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72F7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0.80 (0.37-1.73)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5608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58CB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4901D1EA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23B2CE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≥4 times a week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8F4ED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97.3 (88.7-99.8)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CF9ACA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1.96 (0.10-38.05)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222C2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AC2B3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41CC" w:rsidRPr="008E2332" w14:paraId="081A6AE4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ED30D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Visited a health facility in the last 12 months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379C8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3C24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FEDDD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&lt;0.01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4FE3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41CC" w:rsidRPr="008E2332" w14:paraId="28B53C69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3628C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89E2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89.8 (85.9-92.9)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728D6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67335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E8D73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</w:tr>
      <w:tr w:rsidR="005D41CC" w:rsidRPr="008E2332" w14:paraId="60CBB037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DB547F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Yes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456980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95.8 (94.4-97.0)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ED136A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2.59 (1.61-4.17)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0EA105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444304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2.41 (1.40-4.13)</w:t>
            </w:r>
          </w:p>
        </w:tc>
      </w:tr>
      <w:tr w:rsidR="005D41CC" w:rsidRPr="008E2332" w14:paraId="28EDCD18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41DED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Report ≥1 noncommunicable disease</w:t>
            </w:r>
            <w:r w:rsidRPr="00BF58CD">
              <w:rPr>
                <w:rFonts w:eastAsia="Times New Roman" w:cstheme="minorHAnsi"/>
                <w:sz w:val="18"/>
                <w:szCs w:val="18"/>
                <w:vertAlign w:val="superscript"/>
              </w:rPr>
              <w:t>††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CCECF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6C081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3E9FC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42936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41CC" w:rsidRPr="008E2332" w14:paraId="7A65AEA9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1C857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F9B6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94.6 (93.0-95.8)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9AA8B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04E1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0D706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41CC" w:rsidRPr="008E2332" w14:paraId="15C0E3F2" w14:textId="77777777" w:rsidTr="00EB3346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EA7B6D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Yes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8DE0D6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95.3 (91.7-97.6)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3C39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1.16 (0.62-2.14)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CE1F4F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941A46" w14:textId="77777777" w:rsidR="005D41CC" w:rsidRPr="008E2332" w:rsidRDefault="005D41CC" w:rsidP="00EB33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23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41CC" w:rsidRPr="008E2332" w14:paraId="57D4F4A0" w14:textId="77777777" w:rsidTr="00EB3346">
        <w:trPr>
          <w:trHeight w:val="20"/>
        </w:trPr>
        <w:tc>
          <w:tcPr>
            <w:tcW w:w="9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57FB3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 Being aware of HIV status defined as self-reported awareness or having ARV metabolites detected in blood</w:t>
            </w:r>
          </w:p>
          <w:p w14:paraId="1C30C621" w14:textId="77777777" w:rsidR="005D41CC" w:rsidRDefault="005D41CC" w:rsidP="00EB334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vertAlign w:val="superscript"/>
              </w:rPr>
            </w:pPr>
            <w:r w:rsidRPr="00BF58CD">
              <w:rPr>
                <w:rFonts w:eastAsia="Times New Roman" w:cstheme="minorHAnsi"/>
                <w:sz w:val="18"/>
                <w:szCs w:val="18"/>
                <w:vertAlign w:val="superscript"/>
              </w:rPr>
              <w:t xml:space="preserve">† </w:t>
            </w:r>
            <w:r w:rsidRPr="00BF58CD">
              <w:rPr>
                <w:rFonts w:eastAsia="Times New Roman" w:cstheme="minorHAnsi"/>
                <w:sz w:val="18"/>
                <w:szCs w:val="18"/>
              </w:rPr>
              <w:t>C</w:t>
            </w:r>
            <w:r w:rsidRPr="00BF58CD">
              <w:rPr>
                <w:rFonts w:eastAsia="Times New Roman" w:cstheme="minorHAnsi"/>
                <w:color w:val="000000"/>
                <w:sz w:val="18"/>
                <w:szCs w:val="18"/>
              </w:rPr>
              <w:t>hi-square test</w:t>
            </w:r>
          </w:p>
          <w:p w14:paraId="162D9A23" w14:textId="77777777" w:rsidR="005D41CC" w:rsidRPr="00BF58CD" w:rsidRDefault="005D41CC" w:rsidP="00EB334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F58CD">
              <w:rPr>
                <w:rFonts w:eastAsia="Times New Roman" w:cstheme="minorHAnsi"/>
                <w:sz w:val="18"/>
                <w:szCs w:val="18"/>
                <w:vertAlign w:val="superscript"/>
              </w:rPr>
              <w:t>‡</w:t>
            </w:r>
            <w:r>
              <w:rPr>
                <w:rFonts w:eastAsia="Times New Roman" w:cstheme="minorHAnsi"/>
                <w:sz w:val="18"/>
                <w:szCs w:val="18"/>
                <w:vertAlign w:val="superscript"/>
              </w:rPr>
              <w:t xml:space="preserve"> </w:t>
            </w:r>
            <w:r w:rsidRPr="00BF58CD">
              <w:rPr>
                <w:rFonts w:eastAsia="Times New Roman" w:cstheme="minorHAnsi"/>
                <w:sz w:val="18"/>
                <w:szCs w:val="18"/>
              </w:rPr>
              <w:t>Omitted from the multivariable model because the questions were only asked to a subset of persons.</w:t>
            </w:r>
          </w:p>
          <w:p w14:paraId="6E7EE264" w14:textId="77777777" w:rsidR="005D41CC" w:rsidRPr="00BF58CD" w:rsidRDefault="005D41CC" w:rsidP="00EB334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F58CD">
              <w:rPr>
                <w:rFonts w:eastAsia="Times New Roman" w:cstheme="minorHAnsi"/>
                <w:sz w:val="18"/>
                <w:szCs w:val="18"/>
                <w:vertAlign w:val="superscript"/>
              </w:rPr>
              <w:t>¶</w:t>
            </w:r>
            <w:r>
              <w:rPr>
                <w:rFonts w:eastAsia="Times New Roman" w:cstheme="minorHAnsi"/>
                <w:sz w:val="18"/>
                <w:szCs w:val="18"/>
                <w:vertAlign w:val="superscript"/>
              </w:rPr>
              <w:t xml:space="preserve"> </w:t>
            </w:r>
            <w:r w:rsidRPr="00BF58CD">
              <w:rPr>
                <w:rFonts w:eastAsia="Times New Roman" w:cstheme="minorHAnsi"/>
                <w:sz w:val="18"/>
                <w:szCs w:val="18"/>
              </w:rPr>
              <w:t>Pregnancy analysis restricted to women aged 15-49 years. Male circumcision analysis restricted to men.</w:t>
            </w:r>
          </w:p>
          <w:p w14:paraId="14C00094" w14:textId="77777777" w:rsidR="005D41CC" w:rsidRPr="00BF58CD" w:rsidRDefault="005D41CC" w:rsidP="00EB334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** </w:t>
            </w:r>
            <w:r w:rsidRPr="00BF58CD">
              <w:rPr>
                <w:rFonts w:eastAsia="Times New Roman" w:cstheme="minorHAnsi"/>
                <w:sz w:val="18"/>
                <w:szCs w:val="18"/>
              </w:rPr>
              <w:t>Ever tested excluded from VLS multivariable model because persons who never tested would not be expected to be virally suppressed aside from a small proportion of elite controllers.</w:t>
            </w:r>
          </w:p>
          <w:p w14:paraId="24E2F71F" w14:textId="77777777" w:rsidR="005D41CC" w:rsidRPr="00BF58CD" w:rsidRDefault="005D41CC" w:rsidP="00EB334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F58CD">
              <w:rPr>
                <w:rFonts w:eastAsia="Times New Roman" w:cstheme="minorHAnsi"/>
                <w:sz w:val="18"/>
                <w:szCs w:val="18"/>
                <w:vertAlign w:val="superscript"/>
              </w:rPr>
              <w:t>††</w:t>
            </w:r>
            <w:r w:rsidRPr="00BF58CD">
              <w:rPr>
                <w:rFonts w:eastAsia="Times New Roman" w:cstheme="minorHAnsi"/>
                <w:sz w:val="18"/>
                <w:szCs w:val="18"/>
              </w:rPr>
              <w:t xml:space="preserve"> Noncommunicable disease defined as ‘yes’ to self-reported diabetes, hypertension, heart disease, kidney disease, cancer, lung diseases, mental health condition, epilepsy, or other noncommunicable disease.</w:t>
            </w:r>
            <w:r w:rsidRPr="00BF58CD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  <w:p w14:paraId="322F336F" w14:textId="77777777" w:rsidR="005D41CC" w:rsidRPr="008E2332" w:rsidRDefault="005D41CC" w:rsidP="00EB3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58CD">
              <w:rPr>
                <w:rFonts w:eastAsia="Times New Roman" w:cstheme="minorHAnsi"/>
                <w:color w:val="000000"/>
                <w:sz w:val="18"/>
                <w:szCs w:val="18"/>
              </w:rPr>
              <w:t>CI: confidence interval; EA: enumeration area; OR: odds ratio; VLS: viral load suppression</w:t>
            </w:r>
          </w:p>
        </w:tc>
      </w:tr>
    </w:tbl>
    <w:p w14:paraId="2C63CC10" w14:textId="43D750BE" w:rsidR="005D41CC" w:rsidRDefault="005D41CC" w:rsidP="005D41CC">
      <w:pPr>
        <w:rPr>
          <w:rFonts w:cstheme="minorHAnsi"/>
        </w:rPr>
      </w:pPr>
    </w:p>
    <w:sectPr w:rsidR="005D41CC" w:rsidSect="00C76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C"/>
    <w:rsid w:val="00167544"/>
    <w:rsid w:val="004E6AE5"/>
    <w:rsid w:val="005D41CC"/>
    <w:rsid w:val="007B44D7"/>
    <w:rsid w:val="00A63A26"/>
    <w:rsid w:val="00D11E39"/>
    <w:rsid w:val="00F4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DFE5"/>
  <w15:chartTrackingRefBased/>
  <w15:docId w15:val="{A2B145C9-7A34-46BA-BEB3-708C4498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44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Company>Centers for Disease Control and Prevention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Hines</dc:creator>
  <cp:keywords/>
  <dc:description/>
  <cp:lastModifiedBy>Hines, Jonas (CDC/GHC/DGHP)</cp:lastModifiedBy>
  <cp:revision>6</cp:revision>
  <dcterms:created xsi:type="dcterms:W3CDTF">2023-12-16T15:10:00Z</dcterms:created>
  <dcterms:modified xsi:type="dcterms:W3CDTF">2023-12-19T17:30:00Z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2023-09-07T12:11:13Z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d49875ec-7c30-4b62-b1a4-d2a57234ece8</vt:lpwstr>
  </property>
  <property fmtid="{D5CDD505-2E9C-101B-9397-08002B2CF9AE}" pid="8" name="MSIP_Label_7b94a7b8-f06c-4dfe-bdcc-9b548fd58c31_ContentBits">
    <vt:lpwstr>0</vt:lpwstr>
  </property>
</Properties>
</file>