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CE5DB" w14:textId="72173FB1" w:rsidR="00DC6FCF" w:rsidRDefault="00DC6FCF" w:rsidP="00DC6FCF">
      <w:pPr>
        <w:rPr>
          <w:rFonts w:ascii="Arial" w:hAnsi="Arial" w:cs="Arial"/>
          <w:b/>
          <w:bCs/>
          <w:u w:val="single"/>
        </w:rPr>
      </w:pPr>
      <w:bookmarkStart w:id="0" w:name="_Hlk142481922"/>
      <w:bookmarkStart w:id="1" w:name="_Hlk143611156"/>
      <w:bookmarkStart w:id="2" w:name="_Hlk125026244"/>
      <w:r>
        <w:rPr>
          <w:rFonts w:ascii="Arial" w:hAnsi="Arial" w:cs="Arial"/>
          <w:b/>
          <w:bCs/>
          <w:u w:val="single"/>
        </w:rPr>
        <w:t xml:space="preserve">Supplemental </w:t>
      </w:r>
      <w:r w:rsidR="00AF4B6F">
        <w:rPr>
          <w:rFonts w:ascii="Arial" w:hAnsi="Arial" w:cs="Arial"/>
          <w:b/>
          <w:bCs/>
          <w:u w:val="single"/>
        </w:rPr>
        <w:t>Material</w:t>
      </w:r>
    </w:p>
    <w:p w14:paraId="200AD655" w14:textId="77777777" w:rsidR="00DC6FCF" w:rsidRDefault="00DC6FCF" w:rsidP="00DC6FCF">
      <w:pPr>
        <w:rPr>
          <w:rFonts w:ascii="Arial" w:hAnsi="Arial" w:cs="Arial"/>
          <w:b/>
          <w:bCs/>
          <w:u w:val="single"/>
        </w:rPr>
      </w:pPr>
    </w:p>
    <w:p w14:paraId="5ACD3133" w14:textId="77777777" w:rsidR="00DC6FCF" w:rsidRDefault="00DC6FCF" w:rsidP="00DC6FCF">
      <w:pPr>
        <w:spacing w:line="48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Antibodies to Malondialdehyde-Acetaldehyde (MAA) Modified Proteins Are Associated with Prevalent and Incident Rheumatoid Arthritis-Associated Interstitial Lung Disease</w:t>
      </w:r>
    </w:p>
    <w:p w14:paraId="577FD92B" w14:textId="07502DAE" w:rsidR="00DC6FCF" w:rsidRPr="009132DF" w:rsidRDefault="00DC6FCF" w:rsidP="00DC6FCF">
      <w:pPr>
        <w:spacing w:line="480" w:lineRule="auto"/>
        <w:rPr>
          <w:rFonts w:ascii="Arial" w:hAnsi="Arial" w:cs="Arial"/>
        </w:rPr>
      </w:pPr>
      <w:r w:rsidRPr="00076648">
        <w:rPr>
          <w:rFonts w:ascii="Arial" w:hAnsi="Arial" w:cs="Arial"/>
        </w:rPr>
        <w:t>Aripova N et al.</w:t>
      </w:r>
    </w:p>
    <w:p w14:paraId="2B2C8BE6" w14:textId="025C5DC7" w:rsidR="00B81FA5" w:rsidRDefault="00B81FA5">
      <w:pPr>
        <w:spacing w:line="259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Supplemental Figure 1. </w:t>
      </w:r>
      <w:r w:rsidRPr="00CB11A7">
        <w:rPr>
          <w:rFonts w:ascii="Arial" w:hAnsi="Arial" w:cs="Arial"/>
        </w:rPr>
        <w:t>Study flow diagram for prevalent</w:t>
      </w:r>
      <w:r>
        <w:rPr>
          <w:rFonts w:ascii="Arial" w:hAnsi="Arial" w:cs="Arial"/>
        </w:rPr>
        <w:t xml:space="preserve"> and incident</w:t>
      </w:r>
      <w:r w:rsidRPr="00CB11A7">
        <w:rPr>
          <w:rFonts w:ascii="Arial" w:hAnsi="Arial" w:cs="Arial"/>
        </w:rPr>
        <w:t xml:space="preserve"> RA-ILD analyses.</w:t>
      </w:r>
    </w:p>
    <w:p w14:paraId="1D0BA57C" w14:textId="77777777" w:rsidR="00A76C06" w:rsidRDefault="00B81FA5">
      <w:pPr>
        <w:spacing w:line="259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Supplemental Table 1. </w:t>
      </w:r>
      <w:r w:rsidRPr="005C13B0">
        <w:rPr>
          <w:rFonts w:ascii="Arial" w:hAnsi="Arial" w:cs="Arial"/>
        </w:rPr>
        <w:t xml:space="preserve">Baseline </w:t>
      </w:r>
      <w:r>
        <w:rPr>
          <w:rFonts w:ascii="Arial" w:hAnsi="Arial" w:cs="Arial"/>
        </w:rPr>
        <w:t>c</w:t>
      </w:r>
      <w:r w:rsidRPr="005C13B0">
        <w:rPr>
          <w:rFonts w:ascii="Arial" w:hAnsi="Arial" w:cs="Arial"/>
        </w:rPr>
        <w:t>haracteristics of participants</w:t>
      </w:r>
      <w:r>
        <w:rPr>
          <w:rFonts w:ascii="Arial" w:hAnsi="Arial" w:cs="Arial"/>
        </w:rPr>
        <w:t xml:space="preserve"> stratified by incident RA-ILD</w:t>
      </w:r>
      <w:r>
        <w:rPr>
          <w:rFonts w:ascii="Arial" w:hAnsi="Arial" w:cs="Arial"/>
          <w:b/>
          <w:bCs/>
        </w:rPr>
        <w:t xml:space="preserve"> </w:t>
      </w:r>
    </w:p>
    <w:p w14:paraId="58D6656E" w14:textId="77777777" w:rsidR="00A76C06" w:rsidRDefault="00A76C06" w:rsidP="00A76C06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Supplemental Table 2. </w:t>
      </w:r>
      <w:r w:rsidRPr="00BD0F52">
        <w:rPr>
          <w:rFonts w:ascii="Arial" w:hAnsi="Arial" w:cs="Arial"/>
        </w:rPr>
        <w:t>Associations of protein-specific anti-MAA antibody concentrations with prevalent RA-ILD in sensitivity analyses including individuals who developed RA-ILD in the first year of follow-up.</w:t>
      </w:r>
    </w:p>
    <w:p w14:paraId="59DD6593" w14:textId="406F9608" w:rsidR="00A76C06" w:rsidRDefault="00A76C06" w:rsidP="00A76C06">
      <w:pPr>
        <w:rPr>
          <w:rFonts w:ascii="Arial" w:hAnsi="Arial" w:cs="Arial"/>
        </w:rPr>
      </w:pPr>
      <w:r w:rsidRPr="00A76C06">
        <w:rPr>
          <w:rFonts w:ascii="Arial" w:hAnsi="Arial" w:cs="Arial"/>
          <w:b/>
          <w:bCs/>
        </w:rPr>
        <w:t>Supplemental Table 3</w:t>
      </w:r>
      <w:r w:rsidRPr="00A76C06">
        <w:rPr>
          <w:rFonts w:ascii="Arial" w:hAnsi="Arial" w:cs="Arial"/>
        </w:rPr>
        <w:t>. Associations of protein-specific anti-MAA antibodies with prevalent RA-ILD when high anti-MAA was defined &gt;75% (main analyses defined high anti-MAA as &gt;50%).</w:t>
      </w:r>
    </w:p>
    <w:p w14:paraId="2073D19E" w14:textId="77777777" w:rsidR="00F66B83" w:rsidRDefault="00F66B83" w:rsidP="00F66B83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Supplemental Table 4. </w:t>
      </w:r>
      <w:r w:rsidRPr="002A6CE6">
        <w:rPr>
          <w:rFonts w:ascii="Arial" w:hAnsi="Arial" w:cs="Arial"/>
        </w:rPr>
        <w:t>Sensitivity analyses when</w:t>
      </w:r>
      <w:r>
        <w:rPr>
          <w:rFonts w:ascii="Arial" w:hAnsi="Arial" w:cs="Arial"/>
        </w:rPr>
        <w:t xml:space="preserve"> stratifying individuals with prevalent RA-ILD by RA-ILD pattern, </w:t>
      </w:r>
      <w:r w:rsidRPr="00760A0F">
        <w:rPr>
          <w:rFonts w:ascii="Arial" w:hAnsi="Arial" w:cs="Arial"/>
          <w:i/>
          <w:iCs/>
        </w:rPr>
        <w:t>MUC5B</w:t>
      </w:r>
      <w:r>
        <w:rPr>
          <w:rFonts w:ascii="Arial" w:hAnsi="Arial" w:cs="Arial"/>
        </w:rPr>
        <w:t xml:space="preserve"> status, and MMP-7 adjustment. </w:t>
      </w:r>
    </w:p>
    <w:p w14:paraId="50AE0A4B" w14:textId="77777777" w:rsidR="00456602" w:rsidRDefault="00456602" w:rsidP="00456602">
      <w:pPr>
        <w:spacing w:line="240" w:lineRule="auto"/>
        <w:rPr>
          <w:rFonts w:ascii="Arial" w:hAnsi="Arial" w:cs="Arial"/>
        </w:rPr>
      </w:pPr>
      <w:r w:rsidRPr="00C1540D">
        <w:rPr>
          <w:rFonts w:ascii="Arial" w:hAnsi="Arial" w:cs="Arial"/>
          <w:b/>
          <w:bCs/>
        </w:rPr>
        <w:t xml:space="preserve">Supplemental Table </w:t>
      </w:r>
      <w:r>
        <w:rPr>
          <w:rFonts w:ascii="Arial" w:hAnsi="Arial" w:cs="Arial"/>
          <w:b/>
          <w:bCs/>
        </w:rPr>
        <w:t>5</w:t>
      </w:r>
      <w:r w:rsidRPr="00C1540D">
        <w:rPr>
          <w:rFonts w:ascii="Arial" w:hAnsi="Arial" w:cs="Arial"/>
        </w:rPr>
        <w:t>. Pearson correlations of standardized log-transformed protein-specific anti-MAA antibody values</w:t>
      </w:r>
      <w:r>
        <w:rPr>
          <w:rFonts w:ascii="Arial" w:hAnsi="Arial" w:cs="Arial"/>
        </w:rPr>
        <w:t>.</w:t>
      </w:r>
    </w:p>
    <w:p w14:paraId="1A87AD18" w14:textId="77777777" w:rsidR="00F66B83" w:rsidRDefault="00F66B83" w:rsidP="00F66B83">
      <w:pPr>
        <w:spacing w:line="240" w:lineRule="auto"/>
        <w:rPr>
          <w:rFonts w:ascii="Arial" w:hAnsi="Arial" w:cs="Arial"/>
        </w:rPr>
      </w:pPr>
      <w:r w:rsidRPr="00C1540D">
        <w:rPr>
          <w:rFonts w:ascii="Arial" w:hAnsi="Arial" w:cs="Arial"/>
          <w:b/>
          <w:bCs/>
        </w:rPr>
        <w:t xml:space="preserve">Supplemental Table </w:t>
      </w:r>
      <w:r>
        <w:rPr>
          <w:rFonts w:ascii="Arial" w:hAnsi="Arial" w:cs="Arial"/>
          <w:b/>
          <w:bCs/>
        </w:rPr>
        <w:t xml:space="preserve">6. </w:t>
      </w:r>
      <w:r w:rsidRPr="00C1540D">
        <w:rPr>
          <w:rFonts w:ascii="Arial" w:hAnsi="Arial" w:cs="Arial"/>
        </w:rPr>
        <w:t>Pearson correlations of standardized log-transformed protein-specific anti-MAA antibody values</w:t>
      </w:r>
      <w:r>
        <w:rPr>
          <w:rFonts w:ascii="Arial" w:hAnsi="Arial" w:cs="Arial"/>
        </w:rPr>
        <w:t xml:space="preserve"> with anti-CCP and RF.</w:t>
      </w:r>
    </w:p>
    <w:p w14:paraId="333AF483" w14:textId="77777777" w:rsidR="00F66B83" w:rsidRDefault="00F66B83" w:rsidP="00F66B83">
      <w:pPr>
        <w:rPr>
          <w:rFonts w:ascii="Arial" w:hAnsi="Arial" w:cs="Arial"/>
        </w:rPr>
      </w:pPr>
      <w:r w:rsidRPr="00BD0F52">
        <w:rPr>
          <w:rFonts w:ascii="Arial" w:hAnsi="Arial" w:cs="Arial"/>
          <w:b/>
          <w:bCs/>
        </w:rPr>
        <w:t xml:space="preserve">Supplemental Table </w:t>
      </w:r>
      <w:r>
        <w:rPr>
          <w:rFonts w:ascii="Arial" w:hAnsi="Arial" w:cs="Arial"/>
          <w:b/>
          <w:bCs/>
        </w:rPr>
        <w:t>7</w:t>
      </w:r>
      <w:r w:rsidRPr="00BD0F52">
        <w:rPr>
          <w:rFonts w:ascii="Arial" w:hAnsi="Arial" w:cs="Arial"/>
        </w:rPr>
        <w:t xml:space="preserve">. Associations of protein-specific anti-MAA antibody concentrations with </w:t>
      </w:r>
      <w:r>
        <w:rPr>
          <w:rFonts w:ascii="Arial" w:hAnsi="Arial" w:cs="Arial"/>
        </w:rPr>
        <w:t>incident</w:t>
      </w:r>
      <w:r w:rsidRPr="00BD0F52">
        <w:rPr>
          <w:rFonts w:ascii="Arial" w:hAnsi="Arial" w:cs="Arial"/>
        </w:rPr>
        <w:t xml:space="preserve"> RA-ILD in sensitivity analyses </w:t>
      </w:r>
      <w:r>
        <w:rPr>
          <w:rFonts w:ascii="Arial" w:hAnsi="Arial" w:cs="Arial"/>
        </w:rPr>
        <w:t>excluding</w:t>
      </w:r>
      <w:r w:rsidRPr="00BD0F52">
        <w:rPr>
          <w:rFonts w:ascii="Arial" w:hAnsi="Arial" w:cs="Arial"/>
        </w:rPr>
        <w:t xml:space="preserve"> individuals who developed RA-ILD in the first year of follow-up.</w:t>
      </w:r>
    </w:p>
    <w:p w14:paraId="3ABFB9C3" w14:textId="77777777" w:rsidR="00F66B83" w:rsidRDefault="00F66B83" w:rsidP="00F66B83">
      <w:pPr>
        <w:spacing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Supplemental Table 8. </w:t>
      </w:r>
      <w:r w:rsidRPr="00281AB6">
        <w:rPr>
          <w:rFonts w:ascii="Arial" w:hAnsi="Arial" w:cs="Arial"/>
        </w:rPr>
        <w:t>Associations of protein-specific anti-MAA antibody with incident RA-ILD</w:t>
      </w:r>
      <w:r>
        <w:rPr>
          <w:rFonts w:ascii="Arial" w:hAnsi="Arial" w:cs="Arial"/>
          <w:b/>
          <w:bCs/>
        </w:rPr>
        <w:t xml:space="preserve"> </w:t>
      </w:r>
      <w:r w:rsidRPr="002A6CE6">
        <w:rPr>
          <w:rFonts w:ascii="Arial" w:hAnsi="Arial" w:cs="Arial"/>
        </w:rPr>
        <w:t>when</w:t>
      </w:r>
      <w:r>
        <w:rPr>
          <w:rFonts w:ascii="Arial" w:hAnsi="Arial" w:cs="Arial"/>
        </w:rPr>
        <w:t xml:space="preserve"> high anti-MAA was defined &gt;75% (main analyses defined high anti-MAA as &gt;50%).</w:t>
      </w:r>
      <w:r>
        <w:rPr>
          <w:rFonts w:ascii="Arial" w:hAnsi="Arial" w:cs="Arial"/>
          <w:b/>
          <w:bCs/>
        </w:rPr>
        <w:t xml:space="preserve"> </w:t>
      </w:r>
    </w:p>
    <w:p w14:paraId="74EB129E" w14:textId="77777777" w:rsidR="00F66B83" w:rsidRDefault="00F66B83" w:rsidP="00F66B83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Supplemental Table 9. </w:t>
      </w:r>
      <w:r w:rsidRPr="002A6CE6">
        <w:rPr>
          <w:rFonts w:ascii="Arial" w:hAnsi="Arial" w:cs="Arial"/>
        </w:rPr>
        <w:t>Sensitivity analyses when</w:t>
      </w:r>
      <w:r>
        <w:rPr>
          <w:rFonts w:ascii="Arial" w:hAnsi="Arial" w:cs="Arial"/>
        </w:rPr>
        <w:t xml:space="preserve"> incident RA-ILD cases where stratified by </w:t>
      </w:r>
      <w:r w:rsidRPr="00760A0F">
        <w:rPr>
          <w:rFonts w:ascii="Arial" w:hAnsi="Arial" w:cs="Arial"/>
          <w:i/>
          <w:iCs/>
        </w:rPr>
        <w:t>MUC5B</w:t>
      </w:r>
      <w:r>
        <w:rPr>
          <w:rFonts w:ascii="Arial" w:hAnsi="Arial" w:cs="Arial"/>
        </w:rPr>
        <w:t xml:space="preserve"> status, MMP-7 adjustment, and DAS28 adjustment.</w:t>
      </w:r>
    </w:p>
    <w:p w14:paraId="743A77E0" w14:textId="0215B50E" w:rsidR="00925215" w:rsidRDefault="00925215" w:rsidP="0092521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Supplemental Figure 2</w:t>
      </w:r>
      <w:r w:rsidRPr="007925DC">
        <w:rPr>
          <w:rFonts w:ascii="Arial" w:hAnsi="Arial" w:cs="Arial"/>
          <w:b/>
          <w:bCs/>
        </w:rPr>
        <w:t xml:space="preserve">. </w:t>
      </w:r>
      <w:r w:rsidRPr="009D6D34">
        <w:rPr>
          <w:rFonts w:ascii="Arial" w:hAnsi="Arial" w:cs="Arial"/>
        </w:rPr>
        <w:t>A</w:t>
      </w:r>
      <w:r w:rsidRPr="0021013E">
        <w:rPr>
          <w:rFonts w:ascii="Arial" w:hAnsi="Arial" w:cs="Arial"/>
        </w:rPr>
        <w:t>nti-MAA-</w:t>
      </w:r>
      <w:r>
        <w:rPr>
          <w:rFonts w:ascii="Arial" w:hAnsi="Arial" w:cs="Arial"/>
        </w:rPr>
        <w:t>collagen</w:t>
      </w:r>
      <w:r w:rsidRPr="0021013E">
        <w:rPr>
          <w:rFonts w:ascii="Arial" w:hAnsi="Arial" w:cs="Arial"/>
        </w:rPr>
        <w:t xml:space="preserve"> antibody </w:t>
      </w:r>
      <w:r>
        <w:rPr>
          <w:rFonts w:ascii="Arial" w:hAnsi="Arial" w:cs="Arial"/>
        </w:rPr>
        <w:t>concentrations and cumulative hazard of developing RA-ILD</w:t>
      </w:r>
      <w:r w:rsidRPr="0021013E">
        <w:rPr>
          <w:rFonts w:ascii="Arial" w:hAnsi="Arial" w:cs="Arial"/>
        </w:rPr>
        <w:t xml:space="preserve">. </w:t>
      </w:r>
      <w:r>
        <w:rPr>
          <w:rFonts w:ascii="Arial" w:hAnsi="Arial" w:cs="Arial"/>
          <w:b/>
          <w:bCs/>
        </w:rPr>
        <w:t xml:space="preserve"> </w:t>
      </w:r>
    </w:p>
    <w:p w14:paraId="550C6F48" w14:textId="7B69260B" w:rsidR="00925215" w:rsidRDefault="00925215" w:rsidP="0092521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Supplemental Figure 3</w:t>
      </w:r>
      <w:r w:rsidRPr="007925DC">
        <w:rPr>
          <w:rFonts w:ascii="Arial" w:hAnsi="Arial" w:cs="Arial"/>
          <w:b/>
          <w:bCs/>
        </w:rPr>
        <w:t xml:space="preserve">. </w:t>
      </w:r>
      <w:r w:rsidRPr="009D6D34">
        <w:rPr>
          <w:rFonts w:ascii="Arial" w:hAnsi="Arial" w:cs="Arial"/>
        </w:rPr>
        <w:t>A</w:t>
      </w:r>
      <w:r w:rsidRPr="0021013E">
        <w:rPr>
          <w:rFonts w:ascii="Arial" w:hAnsi="Arial" w:cs="Arial"/>
        </w:rPr>
        <w:t>nti-MAA-</w:t>
      </w:r>
      <w:r>
        <w:rPr>
          <w:rFonts w:ascii="Arial" w:hAnsi="Arial" w:cs="Arial"/>
        </w:rPr>
        <w:t>fibrinogen</w:t>
      </w:r>
      <w:r w:rsidRPr="0021013E">
        <w:rPr>
          <w:rFonts w:ascii="Arial" w:hAnsi="Arial" w:cs="Arial"/>
        </w:rPr>
        <w:t xml:space="preserve"> antibody </w:t>
      </w:r>
      <w:r>
        <w:rPr>
          <w:rFonts w:ascii="Arial" w:hAnsi="Arial" w:cs="Arial"/>
        </w:rPr>
        <w:t>concentrations and cumulative hazard of developing RA-ILD</w:t>
      </w:r>
      <w:r w:rsidRPr="0021013E">
        <w:rPr>
          <w:rFonts w:ascii="Arial" w:hAnsi="Arial" w:cs="Arial"/>
        </w:rPr>
        <w:t xml:space="preserve">. </w:t>
      </w:r>
      <w:r>
        <w:rPr>
          <w:rFonts w:ascii="Arial" w:hAnsi="Arial" w:cs="Arial"/>
          <w:b/>
          <w:bCs/>
        </w:rPr>
        <w:t xml:space="preserve"> </w:t>
      </w:r>
    </w:p>
    <w:p w14:paraId="7EB9A6A5" w14:textId="2BC214FD" w:rsidR="00F66B83" w:rsidRPr="00925215" w:rsidRDefault="00925215" w:rsidP="0092521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Supplemental Figure 4</w:t>
      </w:r>
      <w:r w:rsidRPr="007925DC">
        <w:rPr>
          <w:rFonts w:ascii="Arial" w:hAnsi="Arial" w:cs="Arial"/>
          <w:b/>
          <w:bCs/>
        </w:rPr>
        <w:t xml:space="preserve">. </w:t>
      </w:r>
      <w:r w:rsidRPr="009D6D34">
        <w:rPr>
          <w:rFonts w:ascii="Arial" w:hAnsi="Arial" w:cs="Arial"/>
        </w:rPr>
        <w:t>A</w:t>
      </w:r>
      <w:r w:rsidRPr="0021013E">
        <w:rPr>
          <w:rFonts w:ascii="Arial" w:hAnsi="Arial" w:cs="Arial"/>
        </w:rPr>
        <w:t>nti-MAA-</w:t>
      </w:r>
      <w:r>
        <w:rPr>
          <w:rFonts w:ascii="Arial" w:hAnsi="Arial" w:cs="Arial"/>
        </w:rPr>
        <w:t>vimentin</w:t>
      </w:r>
      <w:r w:rsidRPr="0021013E">
        <w:rPr>
          <w:rFonts w:ascii="Arial" w:hAnsi="Arial" w:cs="Arial"/>
        </w:rPr>
        <w:t xml:space="preserve"> antibody </w:t>
      </w:r>
      <w:r>
        <w:rPr>
          <w:rFonts w:ascii="Arial" w:hAnsi="Arial" w:cs="Arial"/>
        </w:rPr>
        <w:t>concentrations and cumulative hazard of developing RA-ILD</w:t>
      </w:r>
      <w:r w:rsidRPr="0021013E">
        <w:rPr>
          <w:rFonts w:ascii="Arial" w:hAnsi="Arial" w:cs="Arial"/>
        </w:rPr>
        <w:t xml:space="preserve">. </w:t>
      </w:r>
      <w:r>
        <w:rPr>
          <w:rFonts w:ascii="Arial" w:hAnsi="Arial" w:cs="Arial"/>
          <w:b/>
          <w:bCs/>
        </w:rPr>
        <w:t xml:space="preserve"> </w:t>
      </w:r>
    </w:p>
    <w:p w14:paraId="30752E8D" w14:textId="77777777" w:rsidR="00F66B83" w:rsidRDefault="00F66B83" w:rsidP="00456602">
      <w:pPr>
        <w:spacing w:line="240" w:lineRule="auto"/>
        <w:rPr>
          <w:rFonts w:ascii="Arial" w:hAnsi="Arial" w:cs="Arial"/>
        </w:rPr>
      </w:pPr>
    </w:p>
    <w:p w14:paraId="49B6127A" w14:textId="77777777" w:rsidR="00F66B83" w:rsidRDefault="00F66B83" w:rsidP="00456602">
      <w:pPr>
        <w:spacing w:line="240" w:lineRule="auto"/>
        <w:rPr>
          <w:rFonts w:ascii="Arial" w:hAnsi="Arial" w:cs="Arial"/>
        </w:rPr>
      </w:pPr>
    </w:p>
    <w:p w14:paraId="4CCF8062" w14:textId="6602CD33" w:rsidR="00FC2056" w:rsidRDefault="00FC2056">
      <w:pPr>
        <w:spacing w:line="259" w:lineRule="auto"/>
        <w:rPr>
          <w:rFonts w:ascii="Arial" w:hAnsi="Arial" w:cs="Arial"/>
          <w:b/>
          <w:bCs/>
        </w:rPr>
      </w:pPr>
    </w:p>
    <w:p w14:paraId="5EBB2315" w14:textId="063F7DF3" w:rsidR="00DC6FCF" w:rsidRDefault="00DC6FCF" w:rsidP="00DC6FCF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 xml:space="preserve">Supplemental Figure 1. </w:t>
      </w:r>
      <w:r w:rsidRPr="00CB11A7">
        <w:rPr>
          <w:rFonts w:ascii="Arial" w:hAnsi="Arial" w:cs="Arial"/>
        </w:rPr>
        <w:t>Study flow diagram for prevalent</w:t>
      </w:r>
      <w:r>
        <w:rPr>
          <w:rFonts w:ascii="Arial" w:hAnsi="Arial" w:cs="Arial"/>
        </w:rPr>
        <w:t xml:space="preserve"> and incident</w:t>
      </w:r>
      <w:r w:rsidRPr="00CB11A7">
        <w:rPr>
          <w:rFonts w:ascii="Arial" w:hAnsi="Arial" w:cs="Arial"/>
        </w:rPr>
        <w:t xml:space="preserve"> RA-ILD analyses.</w:t>
      </w:r>
    </w:p>
    <w:p w14:paraId="4C3DBC03" w14:textId="77777777" w:rsidR="00DC6FCF" w:rsidRDefault="00DC6FCF" w:rsidP="00DC6FCF">
      <w:pPr>
        <w:spacing w:line="48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5BB32374" wp14:editId="00F3640A">
            <wp:extent cx="6423379" cy="260510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06" cy="2610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62A1B1" w14:textId="77777777" w:rsidR="00DC6FCF" w:rsidRDefault="00DC6FCF" w:rsidP="00DC6FCF">
      <w:pPr>
        <w:spacing w:line="480" w:lineRule="auto"/>
        <w:rPr>
          <w:rFonts w:ascii="Arial" w:hAnsi="Arial" w:cs="Arial"/>
          <w:b/>
          <w:bCs/>
        </w:rPr>
      </w:pPr>
    </w:p>
    <w:p w14:paraId="1DE20501" w14:textId="77777777" w:rsidR="00DC6FCF" w:rsidRDefault="00DC6FCF" w:rsidP="00DC6FCF">
      <w:pPr>
        <w:spacing w:line="480" w:lineRule="auto"/>
        <w:rPr>
          <w:rFonts w:ascii="Arial" w:hAnsi="Arial" w:cs="Arial"/>
          <w:b/>
          <w:bCs/>
        </w:rPr>
      </w:pPr>
    </w:p>
    <w:p w14:paraId="02E6BB07" w14:textId="77777777" w:rsidR="00DC6FCF" w:rsidRDefault="00DC6FCF" w:rsidP="00DC6FCF">
      <w:pPr>
        <w:spacing w:line="480" w:lineRule="auto"/>
        <w:rPr>
          <w:rFonts w:ascii="Arial" w:hAnsi="Arial" w:cs="Arial"/>
          <w:b/>
          <w:bCs/>
        </w:rPr>
      </w:pPr>
    </w:p>
    <w:p w14:paraId="68A1AFD7" w14:textId="77777777" w:rsidR="00DC6FCF" w:rsidRDefault="00DC6FCF" w:rsidP="00DC6FCF">
      <w:pPr>
        <w:spacing w:line="480" w:lineRule="auto"/>
        <w:rPr>
          <w:rFonts w:ascii="Arial" w:hAnsi="Arial" w:cs="Arial"/>
          <w:b/>
          <w:bCs/>
        </w:rPr>
      </w:pPr>
    </w:p>
    <w:p w14:paraId="1DE3C312" w14:textId="77777777" w:rsidR="00DC6FCF" w:rsidRDefault="00DC6FCF" w:rsidP="00DC6FCF">
      <w:pPr>
        <w:spacing w:line="480" w:lineRule="auto"/>
        <w:rPr>
          <w:rFonts w:ascii="Arial" w:hAnsi="Arial" w:cs="Arial"/>
          <w:b/>
          <w:bCs/>
        </w:rPr>
      </w:pPr>
    </w:p>
    <w:p w14:paraId="7BB90D1F" w14:textId="77777777" w:rsidR="00F56102" w:rsidRDefault="00F56102" w:rsidP="00DC6FCF">
      <w:pPr>
        <w:spacing w:line="480" w:lineRule="auto"/>
        <w:rPr>
          <w:rFonts w:ascii="Arial" w:hAnsi="Arial" w:cs="Arial"/>
          <w:b/>
          <w:bCs/>
        </w:rPr>
      </w:pPr>
    </w:p>
    <w:p w14:paraId="45BF4C9A" w14:textId="77777777" w:rsidR="00DC6FCF" w:rsidRDefault="00DC6FCF" w:rsidP="00DC6FCF">
      <w:pPr>
        <w:spacing w:line="480" w:lineRule="auto"/>
        <w:rPr>
          <w:rFonts w:ascii="Arial" w:hAnsi="Arial" w:cs="Arial"/>
          <w:b/>
          <w:bCs/>
        </w:rPr>
      </w:pPr>
    </w:p>
    <w:p w14:paraId="6E815BB4" w14:textId="77777777" w:rsidR="00150AF3" w:rsidRDefault="00150AF3" w:rsidP="00336877">
      <w:pPr>
        <w:rPr>
          <w:rFonts w:ascii="Arial" w:hAnsi="Arial" w:cs="Arial"/>
          <w:b/>
          <w:bCs/>
        </w:rPr>
      </w:pPr>
      <w:bookmarkStart w:id="3" w:name="_Hlk139015979"/>
    </w:p>
    <w:p w14:paraId="742047C3" w14:textId="77777777" w:rsidR="00B81FA5" w:rsidRDefault="00B81FA5">
      <w:pPr>
        <w:spacing w:line="259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7C939072" w14:textId="400753A2" w:rsidR="00150AF3" w:rsidRPr="00781C92" w:rsidRDefault="00150AF3" w:rsidP="00150AF3">
      <w:pPr>
        <w:spacing w:line="259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Supplemental </w:t>
      </w:r>
      <w:r w:rsidRPr="00781C92">
        <w:rPr>
          <w:rFonts w:ascii="Arial" w:hAnsi="Arial" w:cs="Arial"/>
          <w:b/>
          <w:bCs/>
        </w:rPr>
        <w:t xml:space="preserve">Table </w:t>
      </w:r>
      <w:r>
        <w:rPr>
          <w:rFonts w:ascii="Arial" w:hAnsi="Arial" w:cs="Arial"/>
          <w:b/>
          <w:bCs/>
        </w:rPr>
        <w:t>1</w:t>
      </w:r>
      <w:r w:rsidRPr="00781C92">
        <w:rPr>
          <w:rFonts w:ascii="Arial" w:hAnsi="Arial" w:cs="Arial"/>
        </w:rPr>
        <w:t xml:space="preserve">. </w:t>
      </w:r>
      <w:r w:rsidRPr="005C13B0">
        <w:rPr>
          <w:rFonts w:ascii="Arial" w:hAnsi="Arial" w:cs="Arial"/>
        </w:rPr>
        <w:t xml:space="preserve">Baseline </w:t>
      </w:r>
      <w:r>
        <w:rPr>
          <w:rFonts w:ascii="Arial" w:hAnsi="Arial" w:cs="Arial"/>
        </w:rPr>
        <w:t>c</w:t>
      </w:r>
      <w:r w:rsidRPr="005C13B0">
        <w:rPr>
          <w:rFonts w:ascii="Arial" w:hAnsi="Arial" w:cs="Arial"/>
        </w:rPr>
        <w:t>haracteristics of participants</w:t>
      </w:r>
      <w:r>
        <w:rPr>
          <w:rFonts w:ascii="Arial" w:hAnsi="Arial" w:cs="Arial"/>
        </w:rPr>
        <w:t xml:space="preserve"> stratified by incident RA-ILD</w:t>
      </w:r>
    </w:p>
    <w:tbl>
      <w:tblPr>
        <w:tblStyle w:val="TableGrid"/>
        <w:tblpPr w:leftFromText="180" w:rightFromText="180" w:vertAnchor="page" w:horzAnchor="margin" w:tblpY="2401"/>
        <w:tblW w:w="9360" w:type="dxa"/>
        <w:tblLook w:val="04A0" w:firstRow="1" w:lastRow="0" w:firstColumn="1" w:lastColumn="0" w:noHBand="0" w:noVBand="1"/>
      </w:tblPr>
      <w:tblGrid>
        <w:gridCol w:w="4456"/>
        <w:gridCol w:w="2024"/>
        <w:gridCol w:w="1828"/>
        <w:gridCol w:w="1052"/>
      </w:tblGrid>
      <w:tr w:rsidR="00150AF3" w:rsidRPr="00781C92" w14:paraId="67E6A0FA" w14:textId="77777777" w:rsidTr="00591056">
        <w:tc>
          <w:tcPr>
            <w:tcW w:w="4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1964A4" w14:textId="77777777" w:rsidR="00150AF3" w:rsidRPr="00781C92" w:rsidRDefault="00150AF3" w:rsidP="00591056">
            <w:pPr>
              <w:spacing w:line="240" w:lineRule="auto"/>
              <w:rPr>
                <w:rFonts w:ascii="Arial" w:hAnsi="Arial" w:cs="Arial"/>
                <w:b/>
                <w:bCs/>
              </w:rPr>
            </w:pPr>
            <w:r w:rsidRPr="00781C92">
              <w:rPr>
                <w:rFonts w:ascii="Arial" w:hAnsi="Arial" w:cs="Arial"/>
                <w:b/>
                <w:bCs/>
              </w:rPr>
              <w:t>Variables</w:t>
            </w:r>
          </w:p>
        </w:tc>
        <w:tc>
          <w:tcPr>
            <w:tcW w:w="20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36D1C1" w14:textId="77777777" w:rsidR="00150AF3" w:rsidRPr="00781C92" w:rsidRDefault="00150AF3" w:rsidP="00591056">
            <w:pPr>
              <w:spacing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81C92">
              <w:rPr>
                <w:rFonts w:ascii="Arial" w:hAnsi="Arial" w:cs="Arial"/>
                <w:b/>
                <w:bCs/>
              </w:rPr>
              <w:t xml:space="preserve">RA-no ILD </w:t>
            </w:r>
          </w:p>
          <w:p w14:paraId="5B199B59" w14:textId="77777777" w:rsidR="00150AF3" w:rsidRPr="00781C92" w:rsidRDefault="00150AF3" w:rsidP="00591056">
            <w:pPr>
              <w:spacing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81C92">
              <w:rPr>
                <w:rFonts w:ascii="Arial" w:hAnsi="Arial" w:cs="Arial"/>
                <w:b/>
                <w:bCs/>
              </w:rPr>
              <w:t xml:space="preserve">N=2,603 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69950E" w14:textId="77777777" w:rsidR="00150AF3" w:rsidRPr="00781C92" w:rsidRDefault="00150AF3" w:rsidP="00591056">
            <w:pPr>
              <w:spacing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81C92">
              <w:rPr>
                <w:rFonts w:ascii="Arial" w:hAnsi="Arial" w:cs="Arial"/>
                <w:b/>
                <w:bCs/>
              </w:rPr>
              <w:t xml:space="preserve">RA-ILD </w:t>
            </w:r>
          </w:p>
          <w:p w14:paraId="6D87E6E4" w14:textId="77777777" w:rsidR="00150AF3" w:rsidRPr="00781C92" w:rsidRDefault="00150AF3" w:rsidP="00591056">
            <w:pPr>
              <w:spacing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81C92">
              <w:rPr>
                <w:rFonts w:ascii="Arial" w:hAnsi="Arial" w:cs="Arial"/>
                <w:b/>
                <w:bCs/>
              </w:rPr>
              <w:t>N=</w:t>
            </w:r>
            <w:r>
              <w:rPr>
                <w:rFonts w:ascii="Arial" w:hAnsi="Arial" w:cs="Arial"/>
                <w:b/>
                <w:bCs/>
              </w:rPr>
              <w:t>136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B1AA80" w14:textId="77777777" w:rsidR="00150AF3" w:rsidRPr="00781C92" w:rsidRDefault="00150AF3" w:rsidP="00591056">
            <w:pPr>
              <w:spacing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81C92">
              <w:rPr>
                <w:rFonts w:ascii="Arial" w:hAnsi="Arial" w:cs="Arial"/>
                <w:b/>
                <w:bCs/>
              </w:rPr>
              <w:t>p-value</w:t>
            </w:r>
          </w:p>
        </w:tc>
      </w:tr>
      <w:tr w:rsidR="00150AF3" w:rsidRPr="00781C92" w14:paraId="2F80528A" w14:textId="77777777" w:rsidTr="00591056">
        <w:tc>
          <w:tcPr>
            <w:tcW w:w="936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BA84AB" w14:textId="77777777" w:rsidR="00150AF3" w:rsidRPr="00781C92" w:rsidRDefault="00150AF3" w:rsidP="00591056">
            <w:pPr>
              <w:spacing w:line="240" w:lineRule="auto"/>
              <w:rPr>
                <w:rFonts w:ascii="Arial" w:hAnsi="Arial" w:cs="Arial"/>
                <w:b/>
                <w:bCs/>
                <w:i/>
                <w:iCs/>
              </w:rPr>
            </w:pPr>
            <w:r w:rsidRPr="00781C92">
              <w:rPr>
                <w:rFonts w:ascii="Arial" w:hAnsi="Arial" w:cs="Arial"/>
                <w:b/>
                <w:bCs/>
                <w:i/>
                <w:iCs/>
              </w:rPr>
              <w:t>Demographics, Health Behaviors</w:t>
            </w:r>
          </w:p>
        </w:tc>
      </w:tr>
      <w:tr w:rsidR="00150AF3" w:rsidRPr="00781C92" w14:paraId="5902C1FD" w14:textId="77777777" w:rsidTr="00591056">
        <w:tc>
          <w:tcPr>
            <w:tcW w:w="4456" w:type="dxa"/>
            <w:tcBorders>
              <w:top w:val="nil"/>
              <w:left w:val="nil"/>
              <w:bottom w:val="nil"/>
              <w:right w:val="nil"/>
            </w:tcBorders>
          </w:tcPr>
          <w:p w14:paraId="68EB375F" w14:textId="77777777" w:rsidR="00150AF3" w:rsidRPr="00781C92" w:rsidRDefault="00150AF3" w:rsidP="00591056">
            <w:pPr>
              <w:spacing w:line="240" w:lineRule="auto"/>
              <w:rPr>
                <w:rFonts w:ascii="Arial" w:hAnsi="Arial" w:cs="Arial"/>
              </w:rPr>
            </w:pPr>
            <w:r w:rsidRPr="00781C92">
              <w:rPr>
                <w:rFonts w:ascii="Arial" w:eastAsia="Times New Roman" w:hAnsi="Arial" w:cs="Arial"/>
                <w:color w:val="000000"/>
              </w:rPr>
              <w:t xml:space="preserve">  Age in years: Mean ± SD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81D0B" w14:textId="77777777" w:rsidR="00150AF3" w:rsidRPr="00781C92" w:rsidRDefault="00150AF3" w:rsidP="00591056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781C92">
              <w:rPr>
                <w:rFonts w:ascii="Arial" w:eastAsia="Times New Roman" w:hAnsi="Arial" w:cs="Arial"/>
                <w:color w:val="000000"/>
              </w:rPr>
              <w:t>63.</w:t>
            </w:r>
            <w:r>
              <w:rPr>
                <w:rFonts w:ascii="Arial" w:eastAsia="Times New Roman" w:hAnsi="Arial" w:cs="Arial"/>
                <w:color w:val="000000"/>
              </w:rPr>
              <w:t>9</w:t>
            </w:r>
            <w:r w:rsidRPr="00781C92">
              <w:rPr>
                <w:rFonts w:ascii="Arial" w:eastAsia="Times New Roman" w:hAnsi="Arial" w:cs="Arial"/>
                <w:color w:val="000000"/>
              </w:rPr>
              <w:t xml:space="preserve"> ± 11.1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EE732" w14:textId="77777777" w:rsidR="00150AF3" w:rsidRPr="00781C92" w:rsidRDefault="00150AF3" w:rsidP="00591056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81C92">
              <w:rPr>
                <w:rFonts w:ascii="Arial" w:eastAsia="Times New Roman" w:hAnsi="Arial" w:cs="Arial"/>
                <w:color w:val="000000"/>
              </w:rPr>
              <w:t>6</w:t>
            </w:r>
            <w:r>
              <w:rPr>
                <w:rFonts w:ascii="Arial" w:eastAsia="Times New Roman" w:hAnsi="Arial" w:cs="Arial"/>
                <w:color w:val="000000"/>
              </w:rPr>
              <w:t>4</w:t>
            </w:r>
            <w:r w:rsidRPr="00781C92">
              <w:rPr>
                <w:rFonts w:ascii="Arial" w:eastAsia="Times New Roman" w:hAnsi="Arial" w:cs="Arial"/>
                <w:color w:val="000000"/>
              </w:rPr>
              <w:t>.</w:t>
            </w:r>
            <w:r>
              <w:rPr>
                <w:rFonts w:ascii="Arial" w:eastAsia="Times New Roman" w:hAnsi="Arial" w:cs="Arial"/>
                <w:color w:val="000000"/>
              </w:rPr>
              <w:t>5</w:t>
            </w:r>
            <w:r w:rsidRPr="00781C92">
              <w:rPr>
                <w:rFonts w:ascii="Arial" w:eastAsia="Times New Roman" w:hAnsi="Arial" w:cs="Arial"/>
                <w:color w:val="000000"/>
              </w:rPr>
              <w:t xml:space="preserve"> ± </w:t>
            </w:r>
            <w:r>
              <w:rPr>
                <w:rFonts w:ascii="Arial" w:eastAsia="Times New Roman" w:hAnsi="Arial" w:cs="Arial"/>
                <w:color w:val="000000"/>
              </w:rPr>
              <w:t>9.2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6438257B" w14:textId="77777777" w:rsidR="00150AF3" w:rsidRPr="00781C92" w:rsidRDefault="00150AF3" w:rsidP="00591056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81C92">
              <w:rPr>
                <w:rFonts w:ascii="Arial" w:eastAsia="Times New Roman" w:hAnsi="Arial" w:cs="Arial"/>
                <w:color w:val="000000"/>
              </w:rPr>
              <w:t>0.</w:t>
            </w:r>
            <w:r>
              <w:rPr>
                <w:rFonts w:ascii="Arial" w:eastAsia="Times New Roman" w:hAnsi="Arial" w:cs="Arial"/>
                <w:color w:val="000000"/>
              </w:rPr>
              <w:t>48</w:t>
            </w:r>
          </w:p>
        </w:tc>
      </w:tr>
      <w:tr w:rsidR="00150AF3" w:rsidRPr="00781C92" w14:paraId="595A865B" w14:textId="77777777" w:rsidTr="00591056">
        <w:tc>
          <w:tcPr>
            <w:tcW w:w="4456" w:type="dxa"/>
            <w:tcBorders>
              <w:top w:val="nil"/>
              <w:left w:val="nil"/>
              <w:bottom w:val="nil"/>
              <w:right w:val="nil"/>
            </w:tcBorders>
          </w:tcPr>
          <w:p w14:paraId="59D8ECBD" w14:textId="77777777" w:rsidR="00150AF3" w:rsidRPr="00781C92" w:rsidRDefault="00150AF3" w:rsidP="00591056">
            <w:pPr>
              <w:spacing w:line="240" w:lineRule="auto"/>
              <w:rPr>
                <w:rFonts w:ascii="Arial" w:hAnsi="Arial" w:cs="Arial"/>
              </w:rPr>
            </w:pPr>
            <w:r w:rsidRPr="00781C92">
              <w:rPr>
                <w:rFonts w:ascii="Arial" w:eastAsia="Times New Roman" w:hAnsi="Arial" w:cs="Arial"/>
                <w:color w:val="000000"/>
              </w:rPr>
              <w:t xml:space="preserve">  Male sex (n, %)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FEE2BA" w14:textId="77777777" w:rsidR="00150AF3" w:rsidRPr="00781C92" w:rsidRDefault="00150AF3" w:rsidP="00591056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781C92">
              <w:rPr>
                <w:rFonts w:ascii="Arial" w:hAnsi="Arial" w:cs="Arial"/>
              </w:rPr>
              <w:t>2,283 (87.7%)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CF221" w14:textId="77777777" w:rsidR="00150AF3" w:rsidRPr="00781C92" w:rsidRDefault="00150AF3" w:rsidP="00591056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</w:t>
            </w:r>
            <w:r w:rsidRPr="00781C92">
              <w:rPr>
                <w:rFonts w:ascii="Arial" w:hAnsi="Arial" w:cs="Arial"/>
              </w:rPr>
              <w:t xml:space="preserve"> (9</w:t>
            </w:r>
            <w:r>
              <w:rPr>
                <w:rFonts w:ascii="Arial" w:hAnsi="Arial" w:cs="Arial"/>
              </w:rPr>
              <w:t>4</w:t>
            </w:r>
            <w:r w:rsidRPr="00781C92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9</w:t>
            </w:r>
            <w:r w:rsidRPr="00781C92">
              <w:rPr>
                <w:rFonts w:ascii="Arial" w:hAnsi="Arial" w:cs="Arial"/>
              </w:rPr>
              <w:t>%)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54F1BFDE" w14:textId="77777777" w:rsidR="00150AF3" w:rsidRPr="00781C92" w:rsidRDefault="00150AF3" w:rsidP="00591056">
            <w:pPr>
              <w:spacing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81C92">
              <w:rPr>
                <w:rFonts w:ascii="Arial" w:hAnsi="Arial" w:cs="Arial"/>
                <w:b/>
                <w:bCs/>
              </w:rPr>
              <w:t>0.0</w:t>
            </w:r>
            <w:r>
              <w:rPr>
                <w:rFonts w:ascii="Arial" w:hAnsi="Arial" w:cs="Arial"/>
                <w:b/>
                <w:bCs/>
              </w:rPr>
              <w:t>1</w:t>
            </w:r>
          </w:p>
        </w:tc>
      </w:tr>
      <w:tr w:rsidR="00150AF3" w:rsidRPr="00781C92" w14:paraId="30E26ADC" w14:textId="77777777" w:rsidTr="00591056">
        <w:tc>
          <w:tcPr>
            <w:tcW w:w="4456" w:type="dxa"/>
            <w:tcBorders>
              <w:top w:val="nil"/>
              <w:left w:val="nil"/>
              <w:bottom w:val="nil"/>
              <w:right w:val="nil"/>
            </w:tcBorders>
          </w:tcPr>
          <w:p w14:paraId="00E141AE" w14:textId="77777777" w:rsidR="00150AF3" w:rsidRPr="00781C92" w:rsidRDefault="00150AF3" w:rsidP="00591056">
            <w:pPr>
              <w:spacing w:line="240" w:lineRule="auto"/>
              <w:rPr>
                <w:rFonts w:ascii="Arial" w:hAnsi="Arial" w:cs="Arial"/>
              </w:rPr>
            </w:pPr>
            <w:r w:rsidRPr="00781C92">
              <w:rPr>
                <w:rFonts w:ascii="Arial" w:eastAsia="Times New Roman" w:hAnsi="Arial" w:cs="Arial"/>
                <w:i/>
                <w:iCs/>
                <w:color w:val="000000"/>
              </w:rPr>
              <w:t xml:space="preserve">  </w:t>
            </w:r>
            <w:r w:rsidRPr="00781C92">
              <w:rPr>
                <w:rFonts w:ascii="Arial" w:eastAsia="Times New Roman" w:hAnsi="Arial" w:cs="Arial"/>
                <w:color w:val="000000"/>
              </w:rPr>
              <w:t>Race</w:t>
            </w:r>
            <w:r w:rsidRPr="00781C92">
              <w:rPr>
                <w:rFonts w:ascii="Arial" w:eastAsia="Times New Roman" w:hAnsi="Arial" w:cs="Arial"/>
                <w:i/>
                <w:iCs/>
                <w:color w:val="000000"/>
              </w:rPr>
              <w:t xml:space="preserve"> </w:t>
            </w:r>
            <w:r w:rsidRPr="00781C92">
              <w:rPr>
                <w:rFonts w:ascii="Arial" w:eastAsia="Times New Roman" w:hAnsi="Arial" w:cs="Arial"/>
                <w:color w:val="000000"/>
              </w:rPr>
              <w:t>(n, %)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A163E9" w14:textId="77777777" w:rsidR="00150AF3" w:rsidRPr="00781C92" w:rsidRDefault="00150AF3" w:rsidP="00591056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82C839" w14:textId="77777777" w:rsidR="00150AF3" w:rsidRPr="00781C92" w:rsidRDefault="00150AF3" w:rsidP="00591056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52480B32" w14:textId="77777777" w:rsidR="00150AF3" w:rsidRPr="00781C92" w:rsidRDefault="00150AF3" w:rsidP="00591056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781C92">
              <w:rPr>
                <w:rFonts w:ascii="Arial" w:hAnsi="Arial" w:cs="Arial"/>
              </w:rPr>
              <w:t>0.</w:t>
            </w:r>
            <w:r>
              <w:rPr>
                <w:rFonts w:ascii="Arial" w:hAnsi="Arial" w:cs="Arial"/>
              </w:rPr>
              <w:t>06</w:t>
            </w:r>
          </w:p>
        </w:tc>
      </w:tr>
      <w:tr w:rsidR="00150AF3" w:rsidRPr="00781C92" w14:paraId="2C547F24" w14:textId="77777777" w:rsidTr="00591056">
        <w:tc>
          <w:tcPr>
            <w:tcW w:w="4456" w:type="dxa"/>
            <w:tcBorders>
              <w:top w:val="nil"/>
              <w:left w:val="nil"/>
              <w:bottom w:val="nil"/>
              <w:right w:val="nil"/>
            </w:tcBorders>
          </w:tcPr>
          <w:p w14:paraId="792A50C3" w14:textId="77777777" w:rsidR="00150AF3" w:rsidRPr="00781C92" w:rsidRDefault="00150AF3" w:rsidP="00591056">
            <w:pPr>
              <w:spacing w:line="240" w:lineRule="auto"/>
              <w:rPr>
                <w:rFonts w:ascii="Arial" w:hAnsi="Arial" w:cs="Arial"/>
              </w:rPr>
            </w:pPr>
            <w:r w:rsidRPr="00781C92">
              <w:rPr>
                <w:rFonts w:ascii="Arial" w:hAnsi="Arial" w:cs="Arial"/>
              </w:rPr>
              <w:t xml:space="preserve">      White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6936AF" w14:textId="77777777" w:rsidR="00150AF3" w:rsidRPr="00781C92" w:rsidRDefault="00150AF3" w:rsidP="00591056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781C92">
              <w:rPr>
                <w:rFonts w:ascii="Arial" w:hAnsi="Arial" w:cs="Arial"/>
              </w:rPr>
              <w:t>2,003 (76.9%)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63BC5A" w14:textId="77777777" w:rsidR="00150AF3" w:rsidRPr="00781C92" w:rsidRDefault="00150AF3" w:rsidP="00591056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</w:t>
            </w:r>
            <w:r w:rsidRPr="00781C92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>69</w:t>
            </w:r>
            <w:r w:rsidRPr="00781C92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9</w:t>
            </w:r>
            <w:r w:rsidRPr="00781C92">
              <w:rPr>
                <w:rFonts w:ascii="Arial" w:hAnsi="Arial" w:cs="Arial"/>
              </w:rPr>
              <w:t>%)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6F3DAE4C" w14:textId="77777777" w:rsidR="00150AF3" w:rsidRPr="00781C92" w:rsidRDefault="00150AF3" w:rsidP="00591056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150AF3" w:rsidRPr="00781C92" w14:paraId="3C6EE73E" w14:textId="77777777" w:rsidTr="00591056">
        <w:tc>
          <w:tcPr>
            <w:tcW w:w="4456" w:type="dxa"/>
            <w:tcBorders>
              <w:top w:val="nil"/>
              <w:left w:val="nil"/>
              <w:bottom w:val="nil"/>
              <w:right w:val="nil"/>
            </w:tcBorders>
          </w:tcPr>
          <w:p w14:paraId="409E4059" w14:textId="77777777" w:rsidR="00150AF3" w:rsidRPr="00781C92" w:rsidRDefault="00150AF3" w:rsidP="00591056">
            <w:pPr>
              <w:spacing w:line="240" w:lineRule="auto"/>
              <w:rPr>
                <w:rFonts w:ascii="Arial" w:hAnsi="Arial" w:cs="Arial"/>
              </w:rPr>
            </w:pPr>
            <w:r w:rsidRPr="00781C92">
              <w:rPr>
                <w:rFonts w:ascii="Arial" w:hAnsi="Arial" w:cs="Arial"/>
              </w:rPr>
              <w:t xml:space="preserve">      Non-White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177FFC" w14:textId="77777777" w:rsidR="00150AF3" w:rsidRPr="00781C92" w:rsidRDefault="00150AF3" w:rsidP="00591056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781C92">
              <w:rPr>
                <w:rFonts w:ascii="Arial" w:hAnsi="Arial" w:cs="Arial"/>
              </w:rPr>
              <w:t>600 (23.1%)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959E5F" w14:textId="77777777" w:rsidR="00150AF3" w:rsidRPr="00781C92" w:rsidRDefault="00150AF3" w:rsidP="00591056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</w:t>
            </w:r>
            <w:r w:rsidRPr="00781C92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>30</w:t>
            </w:r>
            <w:r w:rsidRPr="00781C92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1</w:t>
            </w:r>
            <w:r w:rsidRPr="00781C92">
              <w:rPr>
                <w:rFonts w:ascii="Arial" w:hAnsi="Arial" w:cs="Arial"/>
              </w:rPr>
              <w:t>%)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48E9625A" w14:textId="77777777" w:rsidR="00150AF3" w:rsidRPr="00781C92" w:rsidRDefault="00150AF3" w:rsidP="00591056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150AF3" w:rsidRPr="00781C92" w14:paraId="7D4AD76F" w14:textId="77777777" w:rsidTr="00591056">
        <w:tc>
          <w:tcPr>
            <w:tcW w:w="44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AA197B" w14:textId="77777777" w:rsidR="00150AF3" w:rsidRPr="00781C92" w:rsidRDefault="00150AF3" w:rsidP="00591056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781C92">
              <w:rPr>
                <w:rFonts w:ascii="Arial" w:eastAsia="Times New Roman" w:hAnsi="Arial" w:cs="Arial"/>
                <w:color w:val="000000"/>
              </w:rPr>
              <w:t>Body mass index (BMI; kg/m</w:t>
            </w:r>
            <w:r w:rsidRPr="00781C92">
              <w:rPr>
                <w:rFonts w:ascii="Arial" w:eastAsia="Times New Roman" w:hAnsi="Arial" w:cs="Arial"/>
                <w:color w:val="000000"/>
                <w:vertAlign w:val="superscript"/>
              </w:rPr>
              <w:t>2</w:t>
            </w:r>
            <w:r w:rsidRPr="00781C92">
              <w:rPr>
                <w:rFonts w:ascii="Arial" w:eastAsia="Times New Roman" w:hAnsi="Arial" w:cs="Arial"/>
                <w:color w:val="000000"/>
              </w:rPr>
              <w:t>): Mean ± SD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A042FF" w14:textId="77777777" w:rsidR="00150AF3" w:rsidRPr="00781C92" w:rsidRDefault="00150AF3" w:rsidP="00591056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781C92">
              <w:rPr>
                <w:rFonts w:ascii="Arial" w:hAnsi="Arial" w:cs="Arial"/>
              </w:rPr>
              <w:t xml:space="preserve">28.8 </w:t>
            </w:r>
            <w:r w:rsidRPr="00781C92">
              <w:rPr>
                <w:rFonts w:ascii="Arial" w:eastAsia="Times New Roman" w:hAnsi="Arial" w:cs="Arial"/>
                <w:color w:val="000000"/>
              </w:rPr>
              <w:t>± 5.9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371D22" w14:textId="77777777" w:rsidR="00150AF3" w:rsidRPr="00781C92" w:rsidRDefault="00150AF3" w:rsidP="00591056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781C92">
              <w:rPr>
                <w:rFonts w:ascii="Arial" w:hAnsi="Arial" w:cs="Arial"/>
              </w:rPr>
              <w:t>28.</w:t>
            </w:r>
            <w:r>
              <w:rPr>
                <w:rFonts w:ascii="Arial" w:hAnsi="Arial" w:cs="Arial"/>
              </w:rPr>
              <w:t>0</w:t>
            </w:r>
            <w:r w:rsidRPr="00781C92">
              <w:rPr>
                <w:rFonts w:ascii="Arial" w:hAnsi="Arial" w:cs="Arial"/>
              </w:rPr>
              <w:t xml:space="preserve"> </w:t>
            </w:r>
            <w:r w:rsidRPr="00781C92">
              <w:rPr>
                <w:rFonts w:ascii="Arial" w:eastAsia="Times New Roman" w:hAnsi="Arial" w:cs="Arial"/>
                <w:color w:val="000000"/>
              </w:rPr>
              <w:t xml:space="preserve">± </w:t>
            </w:r>
            <w:r>
              <w:rPr>
                <w:rFonts w:ascii="Arial" w:eastAsia="Times New Roman" w:hAnsi="Arial" w:cs="Arial"/>
                <w:color w:val="000000"/>
              </w:rPr>
              <w:t>5</w:t>
            </w:r>
            <w:r w:rsidRPr="00781C92">
              <w:rPr>
                <w:rFonts w:ascii="Arial" w:eastAsia="Times New Roman" w:hAnsi="Arial" w:cs="Arial"/>
                <w:color w:val="000000"/>
              </w:rPr>
              <w:t>.</w:t>
            </w:r>
            <w:r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57BCB" w14:textId="77777777" w:rsidR="00150AF3" w:rsidRPr="00781C92" w:rsidRDefault="00150AF3" w:rsidP="00591056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781C92">
              <w:rPr>
                <w:rFonts w:ascii="Arial" w:hAnsi="Arial" w:cs="Arial"/>
              </w:rPr>
              <w:t>0.</w:t>
            </w:r>
            <w:r>
              <w:rPr>
                <w:rFonts w:ascii="Arial" w:hAnsi="Arial" w:cs="Arial"/>
              </w:rPr>
              <w:t>11</w:t>
            </w:r>
          </w:p>
        </w:tc>
      </w:tr>
      <w:tr w:rsidR="00150AF3" w:rsidRPr="00781C92" w14:paraId="3B3B318B" w14:textId="77777777" w:rsidTr="00591056">
        <w:tc>
          <w:tcPr>
            <w:tcW w:w="4456" w:type="dxa"/>
            <w:tcBorders>
              <w:top w:val="nil"/>
              <w:left w:val="nil"/>
              <w:bottom w:val="nil"/>
              <w:right w:val="nil"/>
            </w:tcBorders>
          </w:tcPr>
          <w:p w14:paraId="3B37C279" w14:textId="77777777" w:rsidR="00150AF3" w:rsidRPr="00781C92" w:rsidRDefault="00150AF3" w:rsidP="00591056">
            <w:pPr>
              <w:spacing w:line="240" w:lineRule="auto"/>
              <w:rPr>
                <w:rFonts w:ascii="Arial" w:eastAsia="Times New Roman" w:hAnsi="Arial" w:cs="Arial"/>
                <w:i/>
                <w:iCs/>
                <w:color w:val="000000"/>
              </w:rPr>
            </w:pPr>
            <w:r w:rsidRPr="00781C92">
              <w:rPr>
                <w:rFonts w:ascii="Arial" w:eastAsia="Times New Roman" w:hAnsi="Arial" w:cs="Arial"/>
                <w:i/>
                <w:iCs/>
                <w:color w:val="000000"/>
              </w:rPr>
              <w:t xml:space="preserve"> </w:t>
            </w:r>
            <w:r w:rsidRPr="00781C92">
              <w:rPr>
                <w:rFonts w:ascii="Arial" w:eastAsia="Times New Roman" w:hAnsi="Arial" w:cs="Arial"/>
                <w:color w:val="000000"/>
              </w:rPr>
              <w:t>Smoking status</w:t>
            </w:r>
            <w:r w:rsidRPr="00781C92">
              <w:rPr>
                <w:rFonts w:ascii="Arial" w:eastAsia="Times New Roman" w:hAnsi="Arial" w:cs="Arial"/>
                <w:i/>
                <w:iCs/>
                <w:color w:val="000000"/>
              </w:rPr>
              <w:t xml:space="preserve"> </w:t>
            </w:r>
            <w:r w:rsidRPr="00781C92">
              <w:rPr>
                <w:rFonts w:ascii="Arial" w:eastAsia="Times New Roman" w:hAnsi="Arial" w:cs="Arial"/>
                <w:color w:val="000000"/>
              </w:rPr>
              <w:t>(n, %)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2C6D41" w14:textId="77777777" w:rsidR="00150AF3" w:rsidRPr="00781C92" w:rsidRDefault="00150AF3" w:rsidP="00591056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83386" w14:textId="77777777" w:rsidR="00150AF3" w:rsidRPr="00781C92" w:rsidRDefault="00150AF3" w:rsidP="00591056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5C8D7E82" w14:textId="77777777" w:rsidR="00150AF3" w:rsidRPr="00781C92" w:rsidRDefault="00150AF3" w:rsidP="00591056">
            <w:pPr>
              <w:spacing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81C92">
              <w:rPr>
                <w:rFonts w:ascii="Arial" w:hAnsi="Arial" w:cs="Arial"/>
                <w:b/>
                <w:bCs/>
              </w:rPr>
              <w:t>0.0</w:t>
            </w:r>
            <w:r>
              <w:rPr>
                <w:rFonts w:ascii="Arial" w:hAnsi="Arial" w:cs="Arial"/>
                <w:b/>
                <w:bCs/>
              </w:rPr>
              <w:t>3</w:t>
            </w:r>
          </w:p>
        </w:tc>
      </w:tr>
      <w:tr w:rsidR="00150AF3" w:rsidRPr="00781C92" w14:paraId="2958E7AD" w14:textId="77777777" w:rsidTr="00591056">
        <w:tc>
          <w:tcPr>
            <w:tcW w:w="4456" w:type="dxa"/>
            <w:tcBorders>
              <w:top w:val="nil"/>
              <w:left w:val="nil"/>
              <w:bottom w:val="nil"/>
              <w:right w:val="nil"/>
            </w:tcBorders>
          </w:tcPr>
          <w:p w14:paraId="68E8860C" w14:textId="77777777" w:rsidR="00150AF3" w:rsidRPr="00781C92" w:rsidRDefault="00150AF3" w:rsidP="00591056">
            <w:pPr>
              <w:spacing w:line="240" w:lineRule="auto"/>
              <w:rPr>
                <w:rFonts w:ascii="Arial" w:hAnsi="Arial" w:cs="Arial"/>
              </w:rPr>
            </w:pPr>
            <w:r w:rsidRPr="00781C92">
              <w:rPr>
                <w:rFonts w:ascii="Arial" w:eastAsia="Times New Roman" w:hAnsi="Arial" w:cs="Arial"/>
                <w:i/>
                <w:iCs/>
                <w:color w:val="000000"/>
              </w:rPr>
              <w:t xml:space="preserve">      </w:t>
            </w:r>
            <w:r w:rsidRPr="00781C92">
              <w:rPr>
                <w:rFonts w:ascii="Arial" w:eastAsia="Times New Roman" w:hAnsi="Arial" w:cs="Arial"/>
                <w:color w:val="000000"/>
              </w:rPr>
              <w:t>Never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B716C" w14:textId="77777777" w:rsidR="00150AF3" w:rsidRPr="00781C92" w:rsidRDefault="00150AF3" w:rsidP="00591056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781C92">
              <w:rPr>
                <w:rFonts w:ascii="Arial" w:hAnsi="Arial" w:cs="Arial"/>
              </w:rPr>
              <w:t>535 (</w:t>
            </w:r>
            <w:r>
              <w:rPr>
                <w:rFonts w:ascii="Arial" w:hAnsi="Arial" w:cs="Arial"/>
              </w:rPr>
              <w:t>21.3%</w:t>
            </w:r>
            <w:r w:rsidRPr="00781C92">
              <w:rPr>
                <w:rFonts w:ascii="Arial" w:hAnsi="Arial" w:cs="Arial"/>
              </w:rPr>
              <w:t>)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EB07C4" w14:textId="77777777" w:rsidR="00150AF3" w:rsidRPr="00781C92" w:rsidRDefault="00150AF3" w:rsidP="00591056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  <w:r w:rsidRPr="00781C92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>16</w:t>
            </w:r>
            <w:r w:rsidRPr="00781C92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2</w:t>
            </w:r>
            <w:r w:rsidRPr="00781C92">
              <w:rPr>
                <w:rFonts w:ascii="Arial" w:hAnsi="Arial" w:cs="Arial"/>
              </w:rPr>
              <w:t>%)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0A95A147" w14:textId="77777777" w:rsidR="00150AF3" w:rsidRPr="00781C92" w:rsidRDefault="00150AF3" w:rsidP="00591056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150AF3" w:rsidRPr="00781C92" w14:paraId="6BD6D5A6" w14:textId="77777777" w:rsidTr="00591056">
        <w:tc>
          <w:tcPr>
            <w:tcW w:w="4456" w:type="dxa"/>
            <w:tcBorders>
              <w:top w:val="nil"/>
              <w:left w:val="nil"/>
              <w:bottom w:val="nil"/>
              <w:right w:val="nil"/>
            </w:tcBorders>
          </w:tcPr>
          <w:p w14:paraId="52BCAB3E" w14:textId="77777777" w:rsidR="00150AF3" w:rsidRPr="00781C92" w:rsidRDefault="00150AF3" w:rsidP="00591056">
            <w:pPr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781C92">
              <w:rPr>
                <w:rFonts w:ascii="Arial" w:eastAsia="Times New Roman" w:hAnsi="Arial" w:cs="Arial"/>
                <w:i/>
                <w:iCs/>
                <w:color w:val="000000"/>
              </w:rPr>
              <w:t xml:space="preserve">      </w:t>
            </w:r>
            <w:r w:rsidRPr="00781C92">
              <w:rPr>
                <w:rFonts w:ascii="Arial" w:eastAsia="Times New Roman" w:hAnsi="Arial" w:cs="Arial"/>
                <w:color w:val="000000"/>
              </w:rPr>
              <w:t>Former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249BC" w14:textId="77777777" w:rsidR="00150AF3" w:rsidRPr="00781C92" w:rsidRDefault="00150AF3" w:rsidP="00591056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781C92">
              <w:rPr>
                <w:rFonts w:ascii="Arial" w:hAnsi="Arial" w:cs="Arial"/>
              </w:rPr>
              <w:t>1,358 (</w:t>
            </w:r>
            <w:r>
              <w:rPr>
                <w:rFonts w:ascii="Arial" w:hAnsi="Arial" w:cs="Arial"/>
              </w:rPr>
              <w:t>54.0%</w:t>
            </w:r>
            <w:r w:rsidRPr="00781C92">
              <w:rPr>
                <w:rFonts w:ascii="Arial" w:hAnsi="Arial" w:cs="Arial"/>
              </w:rPr>
              <w:t>)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36D78" w14:textId="77777777" w:rsidR="00150AF3" w:rsidRPr="00781C92" w:rsidRDefault="00150AF3" w:rsidP="00591056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</w:t>
            </w:r>
            <w:r w:rsidRPr="00781C92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>49.3</w:t>
            </w:r>
            <w:r w:rsidRPr="00781C92">
              <w:rPr>
                <w:rFonts w:ascii="Arial" w:hAnsi="Arial" w:cs="Arial"/>
              </w:rPr>
              <w:t>%)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771B4299" w14:textId="77777777" w:rsidR="00150AF3" w:rsidRPr="00781C92" w:rsidRDefault="00150AF3" w:rsidP="00591056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150AF3" w:rsidRPr="00781C92" w14:paraId="32680E4D" w14:textId="77777777" w:rsidTr="00591056">
        <w:tc>
          <w:tcPr>
            <w:tcW w:w="4456" w:type="dxa"/>
            <w:tcBorders>
              <w:top w:val="nil"/>
              <w:left w:val="nil"/>
              <w:bottom w:val="nil"/>
              <w:right w:val="nil"/>
            </w:tcBorders>
          </w:tcPr>
          <w:p w14:paraId="2BCF3B11" w14:textId="77777777" w:rsidR="00150AF3" w:rsidRPr="00781C92" w:rsidRDefault="00150AF3" w:rsidP="00591056">
            <w:pPr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781C92">
              <w:rPr>
                <w:rFonts w:ascii="Arial" w:hAnsi="Arial" w:cs="Arial"/>
              </w:rPr>
              <w:t xml:space="preserve">      Current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19B518" w14:textId="77777777" w:rsidR="00150AF3" w:rsidRPr="00781C92" w:rsidRDefault="00150AF3" w:rsidP="00591056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781C92">
              <w:rPr>
                <w:rFonts w:ascii="Arial" w:hAnsi="Arial" w:cs="Arial"/>
              </w:rPr>
              <w:t>624 (</w:t>
            </w:r>
            <w:r>
              <w:rPr>
                <w:rFonts w:ascii="Arial" w:hAnsi="Arial" w:cs="Arial"/>
              </w:rPr>
              <w:t>24.7%</w:t>
            </w:r>
            <w:r w:rsidRPr="00781C92">
              <w:rPr>
                <w:rFonts w:ascii="Arial" w:hAnsi="Arial" w:cs="Arial"/>
              </w:rPr>
              <w:t>)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54338" w14:textId="77777777" w:rsidR="00150AF3" w:rsidRPr="00781C92" w:rsidRDefault="00150AF3" w:rsidP="00591056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781C92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7</w:t>
            </w:r>
            <w:r w:rsidRPr="00781C92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>34</w:t>
            </w:r>
            <w:r w:rsidRPr="00781C92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5</w:t>
            </w:r>
            <w:r w:rsidRPr="00781C92">
              <w:rPr>
                <w:rFonts w:ascii="Arial" w:hAnsi="Arial" w:cs="Arial"/>
              </w:rPr>
              <w:t>%)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05308B99" w14:textId="77777777" w:rsidR="00150AF3" w:rsidRPr="00781C92" w:rsidRDefault="00150AF3" w:rsidP="00591056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150AF3" w:rsidRPr="00781C92" w14:paraId="6841C390" w14:textId="77777777" w:rsidTr="00591056">
        <w:tc>
          <w:tcPr>
            <w:tcW w:w="93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CF96FC5" w14:textId="77777777" w:rsidR="00150AF3" w:rsidRPr="00781C92" w:rsidRDefault="00150AF3" w:rsidP="00591056">
            <w:pPr>
              <w:spacing w:line="240" w:lineRule="auto"/>
              <w:rPr>
                <w:rFonts w:ascii="Arial" w:hAnsi="Arial" w:cs="Arial"/>
              </w:rPr>
            </w:pPr>
            <w:r w:rsidRPr="00781C92">
              <w:rPr>
                <w:rFonts w:ascii="Arial" w:hAnsi="Arial" w:cs="Arial"/>
                <w:b/>
                <w:bCs/>
                <w:i/>
                <w:iCs/>
              </w:rPr>
              <w:t>RA-related Factors</w:t>
            </w:r>
          </w:p>
        </w:tc>
      </w:tr>
      <w:tr w:rsidR="00150AF3" w:rsidRPr="00781C92" w14:paraId="0F5F38BC" w14:textId="77777777" w:rsidTr="00591056">
        <w:tc>
          <w:tcPr>
            <w:tcW w:w="4456" w:type="dxa"/>
            <w:tcBorders>
              <w:top w:val="nil"/>
              <w:left w:val="nil"/>
              <w:bottom w:val="nil"/>
              <w:right w:val="nil"/>
            </w:tcBorders>
          </w:tcPr>
          <w:p w14:paraId="3DF853D7" w14:textId="77777777" w:rsidR="00150AF3" w:rsidRPr="00781C92" w:rsidRDefault="00150AF3" w:rsidP="00591056">
            <w:pPr>
              <w:spacing w:line="240" w:lineRule="auto"/>
              <w:rPr>
                <w:rFonts w:ascii="Arial" w:hAnsi="Arial" w:cs="Arial"/>
              </w:rPr>
            </w:pPr>
            <w:r w:rsidRPr="00781C92">
              <w:rPr>
                <w:rFonts w:ascii="Arial" w:hAnsi="Arial" w:cs="Arial"/>
              </w:rPr>
              <w:t xml:space="preserve">  RA duration in years: </w:t>
            </w:r>
            <w:r w:rsidRPr="00781C92">
              <w:rPr>
                <w:rFonts w:ascii="Arial" w:eastAsia="Times New Roman" w:hAnsi="Arial" w:cs="Arial"/>
                <w:color w:val="000000"/>
              </w:rPr>
              <w:t>Mean ± SD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</w:tcPr>
          <w:p w14:paraId="7AB5217D" w14:textId="77777777" w:rsidR="00150AF3" w:rsidRPr="00781C92" w:rsidRDefault="00150AF3" w:rsidP="00591056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781C92">
              <w:rPr>
                <w:rFonts w:ascii="Arial" w:hAnsi="Arial" w:cs="Arial"/>
              </w:rPr>
              <w:t xml:space="preserve">11.3 </w:t>
            </w:r>
            <w:r w:rsidRPr="00781C92">
              <w:rPr>
                <w:rFonts w:ascii="Arial" w:eastAsia="Times New Roman" w:hAnsi="Arial" w:cs="Arial"/>
                <w:color w:val="000000"/>
              </w:rPr>
              <w:t>± 11.2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</w:tcPr>
          <w:p w14:paraId="11D2B611" w14:textId="77777777" w:rsidR="00150AF3" w:rsidRPr="00781C92" w:rsidRDefault="00150AF3" w:rsidP="00591056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Pr="00781C92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6</w:t>
            </w:r>
            <w:r w:rsidRPr="00781C92">
              <w:rPr>
                <w:rFonts w:ascii="Arial" w:hAnsi="Arial" w:cs="Arial"/>
              </w:rPr>
              <w:t xml:space="preserve"> </w:t>
            </w:r>
            <w:r w:rsidRPr="00781C92">
              <w:rPr>
                <w:rFonts w:ascii="Arial" w:eastAsia="Times New Roman" w:hAnsi="Arial" w:cs="Arial"/>
                <w:color w:val="000000"/>
              </w:rPr>
              <w:t>± 1</w:t>
            </w:r>
            <w:r>
              <w:rPr>
                <w:rFonts w:ascii="Arial" w:eastAsia="Times New Roman" w:hAnsi="Arial" w:cs="Arial"/>
                <w:color w:val="000000"/>
              </w:rPr>
              <w:t>0</w:t>
            </w:r>
            <w:r w:rsidRPr="00781C92">
              <w:rPr>
                <w:rFonts w:ascii="Arial" w:eastAsia="Times New Roman" w:hAnsi="Arial" w:cs="Arial"/>
                <w:color w:val="000000"/>
              </w:rPr>
              <w:t>.</w:t>
            </w:r>
            <w:r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5B9F752D" w14:textId="77777777" w:rsidR="00150AF3" w:rsidRPr="00781C92" w:rsidRDefault="00150AF3" w:rsidP="00591056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781C92">
              <w:rPr>
                <w:rFonts w:ascii="Arial" w:hAnsi="Arial" w:cs="Arial"/>
              </w:rPr>
              <w:t>0.</w:t>
            </w:r>
            <w:r>
              <w:rPr>
                <w:rFonts w:ascii="Arial" w:hAnsi="Arial" w:cs="Arial"/>
              </w:rPr>
              <w:t>47</w:t>
            </w:r>
          </w:p>
        </w:tc>
      </w:tr>
      <w:tr w:rsidR="00150AF3" w:rsidRPr="00781C92" w14:paraId="4DB18E0E" w14:textId="77777777" w:rsidTr="00591056">
        <w:tc>
          <w:tcPr>
            <w:tcW w:w="4456" w:type="dxa"/>
            <w:tcBorders>
              <w:top w:val="nil"/>
              <w:left w:val="nil"/>
              <w:bottom w:val="nil"/>
              <w:right w:val="nil"/>
            </w:tcBorders>
          </w:tcPr>
          <w:p w14:paraId="531041AA" w14:textId="77777777" w:rsidR="00150AF3" w:rsidRPr="00781C92" w:rsidRDefault="00150AF3" w:rsidP="00591056">
            <w:pPr>
              <w:spacing w:line="240" w:lineRule="auto"/>
              <w:rPr>
                <w:rFonts w:ascii="Arial" w:hAnsi="Arial" w:cs="Arial"/>
              </w:rPr>
            </w:pPr>
            <w:r w:rsidRPr="00781C92">
              <w:rPr>
                <w:rFonts w:ascii="Arial" w:eastAsia="Times New Roman" w:hAnsi="Arial" w:cs="Arial"/>
                <w:color w:val="000000"/>
              </w:rPr>
              <w:t xml:space="preserve">  DAS28: Mean ± SD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B3E788" w14:textId="77777777" w:rsidR="00150AF3" w:rsidRPr="00781C92" w:rsidRDefault="00150AF3" w:rsidP="00591056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781C92">
              <w:rPr>
                <w:rFonts w:ascii="Arial" w:hAnsi="Arial" w:cs="Arial"/>
              </w:rPr>
              <w:t xml:space="preserve">3.8 </w:t>
            </w:r>
            <w:r w:rsidRPr="00781C92">
              <w:rPr>
                <w:rFonts w:ascii="Arial" w:eastAsia="Times New Roman" w:hAnsi="Arial" w:cs="Arial"/>
                <w:color w:val="000000"/>
              </w:rPr>
              <w:t>± 1.6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61EE7" w14:textId="77777777" w:rsidR="00150AF3" w:rsidRPr="00781C92" w:rsidRDefault="00150AF3" w:rsidP="00591056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781C92">
              <w:rPr>
                <w:rFonts w:ascii="Arial" w:hAnsi="Arial" w:cs="Arial"/>
              </w:rPr>
              <w:t>4.</w:t>
            </w:r>
            <w:r>
              <w:rPr>
                <w:rFonts w:ascii="Arial" w:hAnsi="Arial" w:cs="Arial"/>
              </w:rPr>
              <w:t>1</w:t>
            </w:r>
            <w:r w:rsidRPr="00781C92">
              <w:rPr>
                <w:rFonts w:ascii="Arial" w:hAnsi="Arial" w:cs="Arial"/>
              </w:rPr>
              <w:t xml:space="preserve"> </w:t>
            </w:r>
            <w:r w:rsidRPr="00781C92">
              <w:rPr>
                <w:rFonts w:ascii="Arial" w:eastAsia="Times New Roman" w:hAnsi="Arial" w:cs="Arial"/>
                <w:color w:val="000000"/>
              </w:rPr>
              <w:t>± 1.</w:t>
            </w:r>
            <w:r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149C5D3C" w14:textId="77777777" w:rsidR="00150AF3" w:rsidRPr="00E95882" w:rsidRDefault="00150AF3" w:rsidP="00591056">
            <w:pPr>
              <w:spacing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E95882">
              <w:rPr>
                <w:rFonts w:ascii="Arial" w:hAnsi="Arial" w:cs="Arial"/>
                <w:b/>
                <w:bCs/>
              </w:rPr>
              <w:t>0.02</w:t>
            </w:r>
          </w:p>
        </w:tc>
      </w:tr>
      <w:tr w:rsidR="00150AF3" w:rsidRPr="00781C92" w14:paraId="2B7E8F30" w14:textId="77777777" w:rsidTr="00591056">
        <w:tc>
          <w:tcPr>
            <w:tcW w:w="4456" w:type="dxa"/>
            <w:tcBorders>
              <w:top w:val="nil"/>
              <w:left w:val="nil"/>
              <w:bottom w:val="nil"/>
              <w:right w:val="nil"/>
            </w:tcBorders>
          </w:tcPr>
          <w:p w14:paraId="2FA37EF6" w14:textId="77777777" w:rsidR="00150AF3" w:rsidRPr="00781C92" w:rsidRDefault="00150AF3" w:rsidP="00591056">
            <w:pPr>
              <w:spacing w:line="240" w:lineRule="auto"/>
              <w:rPr>
                <w:rFonts w:ascii="Arial" w:hAnsi="Arial" w:cs="Arial"/>
              </w:rPr>
            </w:pPr>
            <w:r w:rsidRPr="00781C92">
              <w:rPr>
                <w:rFonts w:ascii="Arial" w:eastAsia="Times New Roman" w:hAnsi="Arial" w:cs="Arial"/>
                <w:color w:val="000000"/>
              </w:rPr>
              <w:t xml:space="preserve">  Anti-CCP positive (n, %)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4A6EF9" w14:textId="77777777" w:rsidR="00150AF3" w:rsidRPr="00781C92" w:rsidRDefault="00150AF3" w:rsidP="00591056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781C92">
              <w:rPr>
                <w:rFonts w:ascii="Arial" w:hAnsi="Arial" w:cs="Arial"/>
              </w:rPr>
              <w:t>1,</w:t>
            </w:r>
            <w:r>
              <w:rPr>
                <w:rFonts w:ascii="Arial" w:hAnsi="Arial" w:cs="Arial"/>
              </w:rPr>
              <w:t>981</w:t>
            </w:r>
            <w:r w:rsidRPr="00781C92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>76</w:t>
            </w:r>
            <w:r w:rsidRPr="00781C92">
              <w:rPr>
                <w:rFonts w:ascii="Arial" w:hAnsi="Arial" w:cs="Arial"/>
              </w:rPr>
              <w:t>.1%)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90047F" w14:textId="77777777" w:rsidR="00150AF3" w:rsidRPr="00781C92" w:rsidRDefault="00150AF3" w:rsidP="00591056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</w:t>
            </w:r>
            <w:r w:rsidRPr="00781C92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>80</w:t>
            </w:r>
            <w:r w:rsidRPr="00781C92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9</w:t>
            </w:r>
            <w:r w:rsidRPr="00781C92">
              <w:rPr>
                <w:rFonts w:ascii="Arial" w:hAnsi="Arial" w:cs="Arial"/>
              </w:rPr>
              <w:t>%)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48096543" w14:textId="77777777" w:rsidR="00150AF3" w:rsidRPr="009E69E7" w:rsidRDefault="00150AF3" w:rsidP="00591056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9E69E7">
              <w:rPr>
                <w:rFonts w:ascii="Arial" w:hAnsi="Arial" w:cs="Arial"/>
              </w:rPr>
              <w:t>0.</w:t>
            </w:r>
            <w:r>
              <w:rPr>
                <w:rFonts w:ascii="Arial" w:hAnsi="Arial" w:cs="Arial"/>
              </w:rPr>
              <w:t>33</w:t>
            </w:r>
          </w:p>
        </w:tc>
      </w:tr>
      <w:tr w:rsidR="00150AF3" w:rsidRPr="00781C92" w14:paraId="0A68F014" w14:textId="77777777" w:rsidTr="00591056">
        <w:tc>
          <w:tcPr>
            <w:tcW w:w="4456" w:type="dxa"/>
            <w:tcBorders>
              <w:top w:val="nil"/>
              <w:left w:val="nil"/>
              <w:bottom w:val="nil"/>
              <w:right w:val="nil"/>
            </w:tcBorders>
          </w:tcPr>
          <w:p w14:paraId="3147E1BB" w14:textId="77777777" w:rsidR="00150AF3" w:rsidRPr="00781C92" w:rsidRDefault="00150AF3" w:rsidP="00591056">
            <w:pPr>
              <w:spacing w:line="240" w:lineRule="auto"/>
              <w:rPr>
                <w:rFonts w:ascii="Arial" w:hAnsi="Arial" w:cs="Arial"/>
              </w:rPr>
            </w:pPr>
            <w:r w:rsidRPr="00781C92">
              <w:rPr>
                <w:rFonts w:ascii="Arial" w:eastAsia="Times New Roman" w:hAnsi="Arial" w:cs="Arial"/>
                <w:color w:val="000000"/>
              </w:rPr>
              <w:t xml:space="preserve">  Methotrexate use (n, %)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AB8CBD" w14:textId="77777777" w:rsidR="00150AF3" w:rsidRPr="00781C92" w:rsidRDefault="00150AF3" w:rsidP="00591056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781C92">
              <w:rPr>
                <w:rFonts w:ascii="Arial" w:hAnsi="Arial" w:cs="Arial"/>
              </w:rPr>
              <w:t>1,178 (45.3%)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430547" w14:textId="77777777" w:rsidR="00150AF3" w:rsidRPr="00781C92" w:rsidRDefault="00150AF3" w:rsidP="00591056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</w:t>
            </w:r>
            <w:r w:rsidRPr="00781C92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>50.7</w:t>
            </w:r>
            <w:r w:rsidRPr="00781C92">
              <w:rPr>
                <w:rFonts w:ascii="Arial" w:hAnsi="Arial" w:cs="Arial"/>
              </w:rPr>
              <w:t>%)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0B2E4DBD" w14:textId="77777777" w:rsidR="00150AF3" w:rsidRPr="00781C92" w:rsidRDefault="00150AF3" w:rsidP="00591056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781C92">
              <w:rPr>
                <w:rFonts w:ascii="Arial" w:hAnsi="Arial" w:cs="Arial"/>
              </w:rPr>
              <w:t>0.</w:t>
            </w:r>
            <w:r>
              <w:rPr>
                <w:rFonts w:ascii="Arial" w:hAnsi="Arial" w:cs="Arial"/>
              </w:rPr>
              <w:t>28</w:t>
            </w:r>
          </w:p>
        </w:tc>
      </w:tr>
      <w:tr w:rsidR="00150AF3" w:rsidRPr="00781C92" w14:paraId="10703416" w14:textId="77777777" w:rsidTr="00591056">
        <w:tc>
          <w:tcPr>
            <w:tcW w:w="4456" w:type="dxa"/>
            <w:tcBorders>
              <w:top w:val="nil"/>
              <w:left w:val="nil"/>
              <w:bottom w:val="nil"/>
              <w:right w:val="nil"/>
            </w:tcBorders>
          </w:tcPr>
          <w:p w14:paraId="76CEED61" w14:textId="77777777" w:rsidR="00150AF3" w:rsidRPr="00781C92" w:rsidRDefault="00150AF3" w:rsidP="00591056">
            <w:pPr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781C92">
              <w:rPr>
                <w:rFonts w:ascii="Arial" w:eastAsia="Times New Roman" w:hAnsi="Arial" w:cs="Arial"/>
                <w:color w:val="000000"/>
              </w:rPr>
              <w:t xml:space="preserve">  Biologic use (n, %)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759254" w14:textId="77777777" w:rsidR="00150AF3" w:rsidRPr="00781C92" w:rsidRDefault="00150AF3" w:rsidP="00591056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781C92">
              <w:rPr>
                <w:rFonts w:ascii="Arial" w:hAnsi="Arial" w:cs="Arial"/>
              </w:rPr>
              <w:t>571 (21.9%)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B9687" w14:textId="77777777" w:rsidR="00150AF3" w:rsidRPr="00781C92" w:rsidRDefault="00150AF3" w:rsidP="00591056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</w:t>
            </w:r>
            <w:r w:rsidRPr="00781C92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>28.7</w:t>
            </w:r>
            <w:r w:rsidRPr="00781C92">
              <w:rPr>
                <w:rFonts w:ascii="Arial" w:hAnsi="Arial" w:cs="Arial"/>
              </w:rPr>
              <w:t>%)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684A962D" w14:textId="77777777" w:rsidR="00150AF3" w:rsidRPr="00E95882" w:rsidRDefault="00150AF3" w:rsidP="00591056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E95882">
              <w:rPr>
                <w:rFonts w:ascii="Arial" w:hAnsi="Arial" w:cs="Arial"/>
              </w:rPr>
              <w:t>0.08</w:t>
            </w:r>
          </w:p>
        </w:tc>
      </w:tr>
      <w:tr w:rsidR="00150AF3" w:rsidRPr="00781C92" w14:paraId="016E071E" w14:textId="77777777" w:rsidTr="00591056">
        <w:tc>
          <w:tcPr>
            <w:tcW w:w="44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8AED82" w14:textId="77777777" w:rsidR="00150AF3" w:rsidRPr="00781C92" w:rsidRDefault="00150AF3" w:rsidP="00591056">
            <w:pPr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781C92">
              <w:rPr>
                <w:rFonts w:ascii="Arial" w:eastAsia="Times New Roman" w:hAnsi="Arial" w:cs="Arial"/>
                <w:color w:val="000000"/>
              </w:rPr>
              <w:t xml:space="preserve">  Prednisone use (n, %)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BC672EF" w14:textId="77777777" w:rsidR="00150AF3" w:rsidRPr="00781C92" w:rsidRDefault="00150AF3" w:rsidP="00591056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781C92">
              <w:rPr>
                <w:rFonts w:ascii="Arial" w:hAnsi="Arial" w:cs="Arial"/>
              </w:rPr>
              <w:t>1,1</w:t>
            </w:r>
            <w:r>
              <w:rPr>
                <w:rFonts w:ascii="Arial" w:hAnsi="Arial" w:cs="Arial"/>
              </w:rPr>
              <w:t>45</w:t>
            </w:r>
            <w:r w:rsidRPr="00781C92">
              <w:rPr>
                <w:rFonts w:ascii="Arial" w:hAnsi="Arial" w:cs="Arial"/>
              </w:rPr>
              <w:t xml:space="preserve"> (44.</w:t>
            </w:r>
            <w:r>
              <w:rPr>
                <w:rFonts w:ascii="Arial" w:hAnsi="Arial" w:cs="Arial"/>
              </w:rPr>
              <w:t>0</w:t>
            </w:r>
            <w:r w:rsidRPr="00781C92">
              <w:rPr>
                <w:rFonts w:ascii="Arial" w:hAnsi="Arial" w:cs="Arial"/>
              </w:rPr>
              <w:t>%)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7342B70" w14:textId="77777777" w:rsidR="00150AF3" w:rsidRPr="00781C92" w:rsidRDefault="00150AF3" w:rsidP="00591056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</w:t>
            </w:r>
            <w:r w:rsidRPr="00781C92">
              <w:rPr>
                <w:rFonts w:ascii="Arial" w:hAnsi="Arial" w:cs="Arial"/>
              </w:rPr>
              <w:t xml:space="preserve"> (59.</w:t>
            </w:r>
            <w:r>
              <w:rPr>
                <w:rFonts w:ascii="Arial" w:hAnsi="Arial" w:cs="Arial"/>
              </w:rPr>
              <w:t>6</w:t>
            </w:r>
            <w:r w:rsidRPr="00781C92">
              <w:rPr>
                <w:rFonts w:ascii="Arial" w:hAnsi="Arial" w:cs="Arial"/>
              </w:rPr>
              <w:t>%)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73681D" w14:textId="77777777" w:rsidR="00150AF3" w:rsidRPr="00781C92" w:rsidRDefault="00150AF3" w:rsidP="00591056">
            <w:pPr>
              <w:spacing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&lt;</w:t>
            </w:r>
            <w:r w:rsidRPr="00781C92">
              <w:rPr>
                <w:rFonts w:ascii="Arial" w:hAnsi="Arial" w:cs="Arial"/>
                <w:b/>
                <w:bCs/>
              </w:rPr>
              <w:t>0.00</w:t>
            </w:r>
            <w:r>
              <w:rPr>
                <w:rFonts w:ascii="Arial" w:hAnsi="Arial" w:cs="Arial"/>
                <w:b/>
                <w:bCs/>
              </w:rPr>
              <w:t>1</w:t>
            </w:r>
          </w:p>
        </w:tc>
      </w:tr>
    </w:tbl>
    <w:p w14:paraId="7513B08F" w14:textId="77777777" w:rsidR="00150AF3" w:rsidRPr="00781C92" w:rsidRDefault="00150AF3" w:rsidP="00150AF3">
      <w:pPr>
        <w:spacing w:line="259" w:lineRule="auto"/>
        <w:rPr>
          <w:rFonts w:ascii="Arial" w:hAnsi="Arial" w:cs="Arial"/>
          <w:b/>
          <w:bCs/>
        </w:rPr>
      </w:pPr>
    </w:p>
    <w:p w14:paraId="0F6953AB" w14:textId="77777777" w:rsidR="00150AF3" w:rsidRPr="00DF259B" w:rsidRDefault="00150AF3" w:rsidP="00150AF3">
      <w:pPr>
        <w:spacing w:line="259" w:lineRule="auto"/>
        <w:rPr>
          <w:rFonts w:ascii="Arial" w:hAnsi="Arial" w:cs="Arial"/>
        </w:rPr>
      </w:pPr>
      <w:r w:rsidRPr="00DF259B">
        <w:rPr>
          <w:rFonts w:ascii="Arial" w:hAnsi="Arial" w:cs="Arial"/>
        </w:rPr>
        <w:t xml:space="preserve">Data are mean ± standard deviation (SD) or number (%) as appropriate. </w:t>
      </w:r>
    </w:p>
    <w:p w14:paraId="56BB6D69" w14:textId="77777777" w:rsidR="00150AF3" w:rsidRPr="00DF259B" w:rsidRDefault="00150AF3" w:rsidP="00150AF3">
      <w:pPr>
        <w:spacing w:line="259" w:lineRule="auto"/>
        <w:rPr>
          <w:rFonts w:ascii="Arial" w:hAnsi="Arial" w:cs="Arial"/>
        </w:rPr>
      </w:pPr>
      <w:r w:rsidRPr="00DF259B">
        <w:rPr>
          <w:rFonts w:ascii="Arial" w:hAnsi="Arial" w:cs="Arial"/>
        </w:rPr>
        <w:t>Missing values: BMI (n=85), smoking status (n=86), RA duration (n=87), DAS28 (n=236)</w:t>
      </w:r>
    </w:p>
    <w:p w14:paraId="6F612803" w14:textId="77777777" w:rsidR="00150AF3" w:rsidRPr="00DF259B" w:rsidRDefault="00150AF3" w:rsidP="00150AF3">
      <w:pPr>
        <w:spacing w:line="259" w:lineRule="auto"/>
        <w:rPr>
          <w:rFonts w:ascii="Arial" w:hAnsi="Arial" w:cs="Arial"/>
        </w:rPr>
      </w:pPr>
      <w:r w:rsidRPr="00DF259B">
        <w:rPr>
          <w:rFonts w:ascii="Arial" w:hAnsi="Arial" w:cs="Arial"/>
        </w:rPr>
        <w:t xml:space="preserve">Abbreviations: Anti-CCP, anti-cyclic citrullinated peptide antibody; DAS28, disease activity score for 28 joints; RA-ILD, rheumatoid arthritis-associated interstitial lung disease. </w:t>
      </w:r>
    </w:p>
    <w:p w14:paraId="10C5FC50" w14:textId="77777777" w:rsidR="00150AF3" w:rsidRDefault="00150AF3" w:rsidP="00336877">
      <w:pPr>
        <w:rPr>
          <w:rFonts w:ascii="Arial" w:hAnsi="Arial" w:cs="Arial"/>
          <w:b/>
          <w:bCs/>
        </w:rPr>
      </w:pPr>
    </w:p>
    <w:p w14:paraId="7C60D9FB" w14:textId="77777777" w:rsidR="00150AF3" w:rsidRDefault="00150AF3" w:rsidP="00336877">
      <w:pPr>
        <w:rPr>
          <w:rFonts w:ascii="Arial" w:hAnsi="Arial" w:cs="Arial"/>
          <w:b/>
          <w:bCs/>
        </w:rPr>
      </w:pPr>
    </w:p>
    <w:p w14:paraId="0C7F8EFF" w14:textId="77777777" w:rsidR="00150AF3" w:rsidRDefault="00150AF3" w:rsidP="00336877">
      <w:pPr>
        <w:rPr>
          <w:rFonts w:ascii="Arial" w:hAnsi="Arial" w:cs="Arial"/>
          <w:b/>
          <w:bCs/>
        </w:rPr>
      </w:pPr>
    </w:p>
    <w:p w14:paraId="7B6DB181" w14:textId="77777777" w:rsidR="00150AF3" w:rsidRDefault="00150AF3" w:rsidP="00336877">
      <w:pPr>
        <w:rPr>
          <w:rFonts w:ascii="Arial" w:hAnsi="Arial" w:cs="Arial"/>
          <w:b/>
          <w:bCs/>
        </w:rPr>
      </w:pPr>
    </w:p>
    <w:p w14:paraId="332E3AE5" w14:textId="77777777" w:rsidR="00150AF3" w:rsidRDefault="00150AF3" w:rsidP="00336877">
      <w:pPr>
        <w:rPr>
          <w:rFonts w:ascii="Arial" w:hAnsi="Arial" w:cs="Arial"/>
          <w:b/>
          <w:bCs/>
        </w:rPr>
      </w:pPr>
    </w:p>
    <w:p w14:paraId="1242C6FC" w14:textId="77777777" w:rsidR="00150AF3" w:rsidRDefault="00150AF3" w:rsidP="00336877">
      <w:pPr>
        <w:rPr>
          <w:rFonts w:ascii="Arial" w:hAnsi="Arial" w:cs="Arial"/>
          <w:b/>
          <w:bCs/>
        </w:rPr>
      </w:pPr>
    </w:p>
    <w:p w14:paraId="5996A719" w14:textId="77777777" w:rsidR="00150AF3" w:rsidRDefault="00150AF3" w:rsidP="00336877">
      <w:pPr>
        <w:rPr>
          <w:rFonts w:ascii="Arial" w:hAnsi="Arial" w:cs="Arial"/>
          <w:b/>
          <w:bCs/>
        </w:rPr>
      </w:pPr>
    </w:p>
    <w:p w14:paraId="1013A9A5" w14:textId="77777777" w:rsidR="00150AF3" w:rsidRDefault="00150AF3" w:rsidP="00336877">
      <w:pPr>
        <w:rPr>
          <w:rFonts w:ascii="Arial" w:hAnsi="Arial" w:cs="Arial"/>
          <w:b/>
          <w:bCs/>
        </w:rPr>
      </w:pPr>
    </w:p>
    <w:p w14:paraId="3E381A24" w14:textId="77777777" w:rsidR="00150AF3" w:rsidRDefault="00150AF3" w:rsidP="00336877">
      <w:pPr>
        <w:rPr>
          <w:rFonts w:ascii="Arial" w:hAnsi="Arial" w:cs="Arial"/>
          <w:b/>
          <w:bCs/>
        </w:rPr>
      </w:pPr>
    </w:p>
    <w:p w14:paraId="50D89DD4" w14:textId="77777777" w:rsidR="00150AF3" w:rsidRDefault="00150AF3" w:rsidP="00336877">
      <w:pPr>
        <w:rPr>
          <w:rFonts w:ascii="Arial" w:hAnsi="Arial" w:cs="Arial"/>
          <w:b/>
          <w:bCs/>
        </w:rPr>
      </w:pPr>
    </w:p>
    <w:p w14:paraId="229CB0B1" w14:textId="77777777" w:rsidR="00150AF3" w:rsidRDefault="00150AF3" w:rsidP="00336877">
      <w:pPr>
        <w:rPr>
          <w:rFonts w:ascii="Arial" w:hAnsi="Arial" w:cs="Arial"/>
          <w:b/>
          <w:bCs/>
        </w:rPr>
      </w:pPr>
    </w:p>
    <w:p w14:paraId="7601A706" w14:textId="77777777" w:rsidR="00150AF3" w:rsidRDefault="00150AF3" w:rsidP="00336877">
      <w:pPr>
        <w:rPr>
          <w:rFonts w:ascii="Arial" w:hAnsi="Arial" w:cs="Arial"/>
          <w:b/>
          <w:bCs/>
        </w:rPr>
      </w:pPr>
    </w:p>
    <w:p w14:paraId="30BD0165" w14:textId="4D16ECE7" w:rsidR="00336877" w:rsidRDefault="00336877" w:rsidP="00336877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S</w:t>
      </w:r>
      <w:r w:rsidRPr="00BD0F52">
        <w:rPr>
          <w:rFonts w:ascii="Arial" w:hAnsi="Arial" w:cs="Arial"/>
          <w:b/>
          <w:bCs/>
        </w:rPr>
        <w:t xml:space="preserve">upplemental Table </w:t>
      </w:r>
      <w:r w:rsidR="00150AF3">
        <w:rPr>
          <w:rFonts w:ascii="Arial" w:hAnsi="Arial" w:cs="Arial"/>
          <w:b/>
          <w:bCs/>
        </w:rPr>
        <w:t>2</w:t>
      </w:r>
      <w:r w:rsidRPr="00BD0F52">
        <w:rPr>
          <w:rFonts w:ascii="Arial" w:hAnsi="Arial" w:cs="Arial"/>
        </w:rPr>
        <w:t>. Associations of protein-specific anti-MAA antibody concentrations with prevalent RA-ILD in sensitivity analyses including individuals who developed RA-ILD in the first year of follow-up.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0"/>
        <w:gridCol w:w="2700"/>
        <w:gridCol w:w="1620"/>
      </w:tblGrid>
      <w:tr w:rsidR="00336877" w:rsidRPr="00C1540D" w14:paraId="573705C3" w14:textId="77777777" w:rsidTr="00C26057"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5DEB5196" w14:textId="42357A4F" w:rsidR="00336877" w:rsidRPr="00C1540D" w:rsidRDefault="00336877" w:rsidP="00C2605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C1540D">
              <w:rPr>
                <w:rFonts w:ascii="Arial" w:hAnsi="Arial" w:cs="Arial"/>
                <w:b/>
                <w:bCs/>
              </w:rPr>
              <w:t>Antibody</w:t>
            </w:r>
            <w:r w:rsidR="0043378F">
              <w:rPr>
                <w:rFonts w:ascii="Arial" w:hAnsi="Arial" w:cs="Arial"/>
                <w:b/>
                <w:bCs/>
              </w:rPr>
              <w:t>*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14:paraId="27A5D5CA" w14:textId="77777777" w:rsidR="00336877" w:rsidRPr="00C1540D" w:rsidRDefault="00336877" w:rsidP="00C2605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C1540D">
              <w:rPr>
                <w:rFonts w:ascii="Arial" w:hAnsi="Arial" w:cs="Arial"/>
                <w:b/>
                <w:bCs/>
              </w:rPr>
              <w:t>a</w:t>
            </w:r>
            <w:r>
              <w:rPr>
                <w:rFonts w:ascii="Arial" w:hAnsi="Arial" w:cs="Arial"/>
                <w:b/>
                <w:bCs/>
              </w:rPr>
              <w:t>O</w:t>
            </w:r>
            <w:r w:rsidRPr="00C1540D">
              <w:rPr>
                <w:rFonts w:ascii="Arial" w:hAnsi="Arial" w:cs="Arial"/>
                <w:b/>
                <w:bCs/>
              </w:rPr>
              <w:t>R</w:t>
            </w:r>
            <w:proofErr w:type="spellEnd"/>
            <w:r w:rsidRPr="00C1540D">
              <w:rPr>
                <w:rFonts w:ascii="Arial" w:hAnsi="Arial" w:cs="Arial"/>
                <w:b/>
                <w:bCs/>
              </w:rPr>
              <w:t xml:space="preserve"> (95% CI)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2007683F" w14:textId="77777777" w:rsidR="00336877" w:rsidRPr="00C1540D" w:rsidRDefault="00336877" w:rsidP="00C2605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C1540D">
              <w:rPr>
                <w:rFonts w:ascii="Arial" w:hAnsi="Arial" w:cs="Arial"/>
                <w:b/>
                <w:bCs/>
              </w:rPr>
              <w:t>p-value</w:t>
            </w:r>
          </w:p>
        </w:tc>
      </w:tr>
      <w:tr w:rsidR="00336877" w:rsidRPr="00C1540D" w14:paraId="0E1603D5" w14:textId="77777777" w:rsidTr="00C26057">
        <w:tc>
          <w:tcPr>
            <w:tcW w:w="7290" w:type="dxa"/>
            <w:gridSpan w:val="3"/>
            <w:vAlign w:val="center"/>
          </w:tcPr>
          <w:p w14:paraId="74E4F19D" w14:textId="77777777" w:rsidR="00336877" w:rsidRPr="00C1540D" w:rsidRDefault="00336877" w:rsidP="00C26057">
            <w:pPr>
              <w:spacing w:line="360" w:lineRule="auto"/>
              <w:rPr>
                <w:rFonts w:ascii="Arial" w:hAnsi="Arial" w:cs="Arial"/>
              </w:rPr>
            </w:pPr>
            <w:r w:rsidRPr="00C1540D">
              <w:rPr>
                <w:rFonts w:ascii="Arial" w:hAnsi="Arial" w:cs="Arial"/>
              </w:rPr>
              <w:t>Anti-MAA-collagen (n=2,</w:t>
            </w:r>
            <w:r>
              <w:rPr>
                <w:rFonts w:ascii="Arial" w:hAnsi="Arial" w:cs="Arial"/>
              </w:rPr>
              <w:t>548</w:t>
            </w:r>
            <w:r w:rsidRPr="00C1540D">
              <w:rPr>
                <w:rFonts w:ascii="Arial" w:hAnsi="Arial" w:cs="Arial"/>
              </w:rPr>
              <w:t xml:space="preserve"> / n=</w:t>
            </w:r>
            <w:r>
              <w:rPr>
                <w:rFonts w:ascii="Arial" w:hAnsi="Arial" w:cs="Arial"/>
              </w:rPr>
              <w:t>139</w:t>
            </w:r>
            <w:r w:rsidRPr="00C1540D">
              <w:rPr>
                <w:rFonts w:ascii="Arial" w:hAnsi="Arial" w:cs="Arial"/>
              </w:rPr>
              <w:t xml:space="preserve"> ILD)</w:t>
            </w:r>
          </w:p>
        </w:tc>
      </w:tr>
      <w:tr w:rsidR="00336877" w:rsidRPr="00C1540D" w14:paraId="350CE16E" w14:textId="77777777" w:rsidTr="00C26057">
        <w:tc>
          <w:tcPr>
            <w:tcW w:w="2970" w:type="dxa"/>
          </w:tcPr>
          <w:p w14:paraId="7D9DB627" w14:textId="77777777" w:rsidR="00336877" w:rsidRPr="00DF0F1C" w:rsidRDefault="00336877" w:rsidP="00C2605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DF0F1C">
              <w:rPr>
                <w:rFonts w:ascii="Arial" w:hAnsi="Arial" w:cs="Arial"/>
                <w:b/>
                <w:bCs/>
              </w:rPr>
              <w:t>IgA</w:t>
            </w:r>
          </w:p>
        </w:tc>
        <w:tc>
          <w:tcPr>
            <w:tcW w:w="2700" w:type="dxa"/>
          </w:tcPr>
          <w:p w14:paraId="2661E3B7" w14:textId="77777777" w:rsidR="00336877" w:rsidRPr="00DF0F1C" w:rsidRDefault="00336877" w:rsidP="00C2605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DF0F1C">
              <w:rPr>
                <w:rFonts w:ascii="Arial" w:hAnsi="Arial" w:cs="Arial"/>
                <w:b/>
                <w:bCs/>
              </w:rPr>
              <w:t>1.29 (1.05, 1.57)</w:t>
            </w:r>
          </w:p>
        </w:tc>
        <w:tc>
          <w:tcPr>
            <w:tcW w:w="1620" w:type="dxa"/>
          </w:tcPr>
          <w:p w14:paraId="1469AC8A" w14:textId="77777777" w:rsidR="00336877" w:rsidRPr="00DF0F1C" w:rsidRDefault="00336877" w:rsidP="00C2605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DF0F1C">
              <w:rPr>
                <w:rFonts w:ascii="Arial" w:hAnsi="Arial" w:cs="Arial"/>
                <w:b/>
                <w:bCs/>
              </w:rPr>
              <w:t>0.01</w:t>
            </w:r>
          </w:p>
        </w:tc>
      </w:tr>
      <w:tr w:rsidR="00336877" w:rsidRPr="00C1540D" w14:paraId="1089E6E1" w14:textId="77777777" w:rsidTr="00C26057">
        <w:tc>
          <w:tcPr>
            <w:tcW w:w="2970" w:type="dxa"/>
          </w:tcPr>
          <w:p w14:paraId="4A3114BF" w14:textId="77777777" w:rsidR="00336877" w:rsidRPr="00DF0F1C" w:rsidRDefault="00336877" w:rsidP="00C2605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DF0F1C">
              <w:rPr>
                <w:rFonts w:ascii="Arial" w:hAnsi="Arial" w:cs="Arial"/>
                <w:b/>
                <w:bCs/>
              </w:rPr>
              <w:t>IgM</w:t>
            </w:r>
          </w:p>
        </w:tc>
        <w:tc>
          <w:tcPr>
            <w:tcW w:w="2700" w:type="dxa"/>
          </w:tcPr>
          <w:p w14:paraId="57F5D0C8" w14:textId="77777777" w:rsidR="00336877" w:rsidRPr="00DF0F1C" w:rsidRDefault="00336877" w:rsidP="00C2605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DF0F1C">
              <w:rPr>
                <w:rFonts w:ascii="Arial" w:hAnsi="Arial" w:cs="Arial"/>
                <w:b/>
                <w:bCs/>
              </w:rPr>
              <w:t>1.41 (1.14, 1.74)</w:t>
            </w:r>
          </w:p>
        </w:tc>
        <w:tc>
          <w:tcPr>
            <w:tcW w:w="1620" w:type="dxa"/>
          </w:tcPr>
          <w:p w14:paraId="0C5769FE" w14:textId="77777777" w:rsidR="00336877" w:rsidRPr="00DF0F1C" w:rsidRDefault="00336877" w:rsidP="00C2605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DF0F1C">
              <w:rPr>
                <w:rFonts w:ascii="Arial" w:hAnsi="Arial" w:cs="Arial"/>
                <w:b/>
                <w:bCs/>
              </w:rPr>
              <w:t>0.002</w:t>
            </w:r>
          </w:p>
        </w:tc>
      </w:tr>
      <w:tr w:rsidR="00336877" w:rsidRPr="00C1540D" w14:paraId="6FDB8B38" w14:textId="77777777" w:rsidTr="00C26057">
        <w:tc>
          <w:tcPr>
            <w:tcW w:w="2970" w:type="dxa"/>
          </w:tcPr>
          <w:p w14:paraId="156B02A8" w14:textId="77777777" w:rsidR="00336877" w:rsidRPr="00C1540D" w:rsidRDefault="00336877" w:rsidP="00C2605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1540D">
              <w:rPr>
                <w:rFonts w:ascii="Arial" w:hAnsi="Arial" w:cs="Arial"/>
              </w:rPr>
              <w:t>IgG</w:t>
            </w:r>
          </w:p>
        </w:tc>
        <w:tc>
          <w:tcPr>
            <w:tcW w:w="2700" w:type="dxa"/>
          </w:tcPr>
          <w:p w14:paraId="4551B45B" w14:textId="77777777" w:rsidR="00336877" w:rsidRPr="00C1540D" w:rsidRDefault="00336877" w:rsidP="00C2605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1.05</w:t>
            </w:r>
            <w:r w:rsidRPr="00C1540D">
              <w:rPr>
                <w:rFonts w:ascii="Arial" w:hAnsi="Arial" w:cs="Arial"/>
              </w:rPr>
              <w:t xml:space="preserve"> (0.</w:t>
            </w:r>
            <w:r>
              <w:rPr>
                <w:rFonts w:ascii="Arial" w:hAnsi="Arial" w:cs="Arial"/>
              </w:rPr>
              <w:t>87</w:t>
            </w:r>
            <w:r w:rsidRPr="00C1540D">
              <w:rPr>
                <w:rFonts w:ascii="Arial" w:hAnsi="Arial" w:cs="Arial"/>
              </w:rPr>
              <w:t>, 1.</w:t>
            </w:r>
            <w:r>
              <w:rPr>
                <w:rFonts w:ascii="Arial" w:hAnsi="Arial" w:cs="Arial"/>
              </w:rPr>
              <w:t>27</w:t>
            </w:r>
            <w:r w:rsidRPr="00C1540D">
              <w:rPr>
                <w:rFonts w:ascii="Arial" w:hAnsi="Arial" w:cs="Arial"/>
              </w:rPr>
              <w:t>)</w:t>
            </w:r>
          </w:p>
        </w:tc>
        <w:tc>
          <w:tcPr>
            <w:tcW w:w="1620" w:type="dxa"/>
          </w:tcPr>
          <w:p w14:paraId="6A80F247" w14:textId="77777777" w:rsidR="00336877" w:rsidRPr="00C1540D" w:rsidRDefault="00336877" w:rsidP="00C2605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1540D">
              <w:rPr>
                <w:rFonts w:ascii="Arial" w:hAnsi="Arial" w:cs="Arial"/>
              </w:rPr>
              <w:t>0.</w:t>
            </w:r>
            <w:r>
              <w:rPr>
                <w:rFonts w:ascii="Arial" w:hAnsi="Arial" w:cs="Arial"/>
              </w:rPr>
              <w:t>62</w:t>
            </w:r>
          </w:p>
        </w:tc>
      </w:tr>
      <w:tr w:rsidR="00336877" w:rsidRPr="00C1540D" w14:paraId="691C1E1E" w14:textId="77777777" w:rsidTr="00C26057">
        <w:tc>
          <w:tcPr>
            <w:tcW w:w="2970" w:type="dxa"/>
          </w:tcPr>
          <w:p w14:paraId="5478E618" w14:textId="77777777" w:rsidR="00336877" w:rsidRPr="00C1540D" w:rsidRDefault="00336877" w:rsidP="00C2605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700" w:type="dxa"/>
          </w:tcPr>
          <w:p w14:paraId="3D1FFF36" w14:textId="77777777" w:rsidR="00336877" w:rsidRPr="00C1540D" w:rsidRDefault="00336877" w:rsidP="00C2605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</w:tcPr>
          <w:p w14:paraId="0F8E81F4" w14:textId="77777777" w:rsidR="00336877" w:rsidRPr="00C1540D" w:rsidRDefault="00336877" w:rsidP="00C2605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336877" w:rsidRPr="00C1540D" w14:paraId="31BF27CE" w14:textId="77777777" w:rsidTr="00C26057">
        <w:tc>
          <w:tcPr>
            <w:tcW w:w="7290" w:type="dxa"/>
            <w:gridSpan w:val="3"/>
            <w:vAlign w:val="center"/>
          </w:tcPr>
          <w:p w14:paraId="76BC52BE" w14:textId="77777777" w:rsidR="00336877" w:rsidRPr="00C1540D" w:rsidRDefault="00336877" w:rsidP="00C26057">
            <w:pPr>
              <w:spacing w:line="360" w:lineRule="auto"/>
              <w:rPr>
                <w:rFonts w:ascii="Arial" w:hAnsi="Arial" w:cs="Arial"/>
              </w:rPr>
            </w:pPr>
            <w:r w:rsidRPr="00C1540D">
              <w:rPr>
                <w:rFonts w:ascii="Arial" w:hAnsi="Arial" w:cs="Arial"/>
              </w:rPr>
              <w:t>Anti-MAA-fibrinogen (n=2,</w:t>
            </w:r>
            <w:r>
              <w:rPr>
                <w:rFonts w:ascii="Arial" w:hAnsi="Arial" w:cs="Arial"/>
              </w:rPr>
              <w:t>535</w:t>
            </w:r>
            <w:r w:rsidRPr="00C1540D">
              <w:rPr>
                <w:rFonts w:ascii="Arial" w:hAnsi="Arial" w:cs="Arial"/>
              </w:rPr>
              <w:t xml:space="preserve"> / n=</w:t>
            </w:r>
            <w:r>
              <w:rPr>
                <w:rFonts w:ascii="Arial" w:hAnsi="Arial" w:cs="Arial"/>
              </w:rPr>
              <w:t>139</w:t>
            </w:r>
            <w:r w:rsidRPr="00C1540D">
              <w:rPr>
                <w:rFonts w:ascii="Arial" w:hAnsi="Arial" w:cs="Arial"/>
              </w:rPr>
              <w:t xml:space="preserve"> ILD)</w:t>
            </w:r>
          </w:p>
        </w:tc>
      </w:tr>
      <w:tr w:rsidR="00336877" w:rsidRPr="00C1540D" w14:paraId="2F1EEE33" w14:textId="77777777" w:rsidTr="00C26057">
        <w:tc>
          <w:tcPr>
            <w:tcW w:w="2970" w:type="dxa"/>
          </w:tcPr>
          <w:p w14:paraId="0D66C927" w14:textId="77777777" w:rsidR="00336877" w:rsidRPr="009D457D" w:rsidRDefault="00336877" w:rsidP="00C2605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9D457D">
              <w:rPr>
                <w:rFonts w:ascii="Arial" w:hAnsi="Arial" w:cs="Arial"/>
                <w:b/>
                <w:bCs/>
              </w:rPr>
              <w:t>IgA</w:t>
            </w:r>
          </w:p>
        </w:tc>
        <w:tc>
          <w:tcPr>
            <w:tcW w:w="2700" w:type="dxa"/>
          </w:tcPr>
          <w:p w14:paraId="3B3FA34D" w14:textId="77777777" w:rsidR="00336877" w:rsidRPr="009D457D" w:rsidRDefault="00336877" w:rsidP="00C2605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9D457D">
              <w:rPr>
                <w:rFonts w:ascii="Arial" w:hAnsi="Arial" w:cs="Arial"/>
                <w:b/>
                <w:bCs/>
              </w:rPr>
              <w:t>1.38 (1.10, 1.72)</w:t>
            </w:r>
          </w:p>
        </w:tc>
        <w:tc>
          <w:tcPr>
            <w:tcW w:w="1620" w:type="dxa"/>
          </w:tcPr>
          <w:p w14:paraId="13689B6A" w14:textId="77777777" w:rsidR="00336877" w:rsidRPr="009D457D" w:rsidRDefault="00336877" w:rsidP="00C2605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9D457D">
              <w:rPr>
                <w:rFonts w:ascii="Arial" w:hAnsi="Arial" w:cs="Arial"/>
                <w:b/>
                <w:bCs/>
              </w:rPr>
              <w:t>0.01</w:t>
            </w:r>
          </w:p>
        </w:tc>
      </w:tr>
      <w:tr w:rsidR="00336877" w:rsidRPr="00C1540D" w14:paraId="73761ED1" w14:textId="77777777" w:rsidTr="00C26057">
        <w:tc>
          <w:tcPr>
            <w:tcW w:w="2970" w:type="dxa"/>
          </w:tcPr>
          <w:p w14:paraId="50A4F950" w14:textId="77777777" w:rsidR="00336877" w:rsidRPr="00C1540D" w:rsidRDefault="00336877" w:rsidP="00C2605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1540D">
              <w:rPr>
                <w:rFonts w:ascii="Arial" w:hAnsi="Arial" w:cs="Arial"/>
              </w:rPr>
              <w:t>IgM</w:t>
            </w:r>
          </w:p>
        </w:tc>
        <w:tc>
          <w:tcPr>
            <w:tcW w:w="2700" w:type="dxa"/>
          </w:tcPr>
          <w:p w14:paraId="63FD4348" w14:textId="77777777" w:rsidR="00336877" w:rsidRPr="00C1540D" w:rsidRDefault="00336877" w:rsidP="00C2605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1540D">
              <w:rPr>
                <w:rFonts w:ascii="Arial" w:hAnsi="Arial" w:cs="Arial"/>
              </w:rPr>
              <w:t>1.</w:t>
            </w:r>
            <w:r>
              <w:rPr>
                <w:rFonts w:ascii="Arial" w:hAnsi="Arial" w:cs="Arial"/>
              </w:rPr>
              <w:t>17</w:t>
            </w:r>
            <w:r w:rsidRPr="00C1540D">
              <w:rPr>
                <w:rFonts w:ascii="Arial" w:hAnsi="Arial" w:cs="Arial"/>
              </w:rPr>
              <w:t xml:space="preserve"> (0.</w:t>
            </w:r>
            <w:r>
              <w:rPr>
                <w:rFonts w:ascii="Arial" w:hAnsi="Arial" w:cs="Arial"/>
              </w:rPr>
              <w:t>96</w:t>
            </w:r>
            <w:r w:rsidRPr="00C1540D">
              <w:rPr>
                <w:rFonts w:ascii="Arial" w:hAnsi="Arial" w:cs="Arial"/>
              </w:rPr>
              <w:t>, 1.</w:t>
            </w:r>
            <w:r>
              <w:rPr>
                <w:rFonts w:ascii="Arial" w:hAnsi="Arial" w:cs="Arial"/>
              </w:rPr>
              <w:t>42</w:t>
            </w:r>
            <w:r w:rsidRPr="00C1540D">
              <w:rPr>
                <w:rFonts w:ascii="Arial" w:hAnsi="Arial" w:cs="Arial"/>
              </w:rPr>
              <w:t>)</w:t>
            </w:r>
          </w:p>
        </w:tc>
        <w:tc>
          <w:tcPr>
            <w:tcW w:w="1620" w:type="dxa"/>
          </w:tcPr>
          <w:p w14:paraId="060B1D77" w14:textId="77777777" w:rsidR="00336877" w:rsidRPr="00C1540D" w:rsidRDefault="00336877" w:rsidP="00C2605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1540D">
              <w:rPr>
                <w:rFonts w:ascii="Arial" w:hAnsi="Arial" w:cs="Arial"/>
              </w:rPr>
              <w:t>0.</w:t>
            </w:r>
            <w:r>
              <w:rPr>
                <w:rFonts w:ascii="Arial" w:hAnsi="Arial" w:cs="Arial"/>
              </w:rPr>
              <w:t>12</w:t>
            </w:r>
          </w:p>
        </w:tc>
      </w:tr>
      <w:tr w:rsidR="00336877" w:rsidRPr="00C1540D" w14:paraId="643239EE" w14:textId="77777777" w:rsidTr="00C26057">
        <w:tc>
          <w:tcPr>
            <w:tcW w:w="2970" w:type="dxa"/>
          </w:tcPr>
          <w:p w14:paraId="158927CC" w14:textId="77777777" w:rsidR="00336877" w:rsidRPr="00C1540D" w:rsidRDefault="00336877" w:rsidP="00C2605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1540D">
              <w:rPr>
                <w:rFonts w:ascii="Arial" w:hAnsi="Arial" w:cs="Arial"/>
              </w:rPr>
              <w:t>IgG</w:t>
            </w:r>
          </w:p>
        </w:tc>
        <w:tc>
          <w:tcPr>
            <w:tcW w:w="2700" w:type="dxa"/>
          </w:tcPr>
          <w:p w14:paraId="49C877EE" w14:textId="77777777" w:rsidR="00336877" w:rsidRPr="00C1540D" w:rsidRDefault="00336877" w:rsidP="00C2605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1.13</w:t>
            </w:r>
            <w:r w:rsidRPr="00C1540D">
              <w:rPr>
                <w:rFonts w:ascii="Arial" w:hAnsi="Arial" w:cs="Arial"/>
              </w:rPr>
              <w:t xml:space="preserve"> (0.</w:t>
            </w:r>
            <w:r>
              <w:rPr>
                <w:rFonts w:ascii="Arial" w:hAnsi="Arial" w:cs="Arial"/>
              </w:rPr>
              <w:t>93</w:t>
            </w:r>
            <w:r w:rsidRPr="00C1540D">
              <w:rPr>
                <w:rFonts w:ascii="Arial" w:hAnsi="Arial" w:cs="Arial"/>
              </w:rPr>
              <w:t>, 1.</w:t>
            </w:r>
            <w:r>
              <w:rPr>
                <w:rFonts w:ascii="Arial" w:hAnsi="Arial" w:cs="Arial"/>
              </w:rPr>
              <w:t>38</w:t>
            </w:r>
            <w:r w:rsidRPr="00C1540D">
              <w:rPr>
                <w:rFonts w:ascii="Arial" w:hAnsi="Arial" w:cs="Arial"/>
              </w:rPr>
              <w:t>)</w:t>
            </w:r>
          </w:p>
        </w:tc>
        <w:tc>
          <w:tcPr>
            <w:tcW w:w="1620" w:type="dxa"/>
          </w:tcPr>
          <w:p w14:paraId="2AADAF7E" w14:textId="77777777" w:rsidR="00336877" w:rsidRPr="00C1540D" w:rsidRDefault="00336877" w:rsidP="00C2605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1540D">
              <w:rPr>
                <w:rFonts w:ascii="Arial" w:hAnsi="Arial" w:cs="Arial"/>
              </w:rPr>
              <w:t>0.</w:t>
            </w:r>
            <w:r>
              <w:rPr>
                <w:rFonts w:ascii="Arial" w:hAnsi="Arial" w:cs="Arial"/>
              </w:rPr>
              <w:t>22</w:t>
            </w:r>
          </w:p>
        </w:tc>
      </w:tr>
      <w:tr w:rsidR="00336877" w:rsidRPr="00C1540D" w14:paraId="5FC255FA" w14:textId="77777777" w:rsidTr="00C26057">
        <w:tc>
          <w:tcPr>
            <w:tcW w:w="2970" w:type="dxa"/>
          </w:tcPr>
          <w:p w14:paraId="75E55266" w14:textId="77777777" w:rsidR="00336877" w:rsidRPr="00C1540D" w:rsidRDefault="00336877" w:rsidP="00C2605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700" w:type="dxa"/>
          </w:tcPr>
          <w:p w14:paraId="79970551" w14:textId="77777777" w:rsidR="00336877" w:rsidRPr="00C1540D" w:rsidRDefault="00336877" w:rsidP="00C2605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</w:tcPr>
          <w:p w14:paraId="31B3F4C7" w14:textId="77777777" w:rsidR="00336877" w:rsidRPr="00C1540D" w:rsidRDefault="00336877" w:rsidP="00C2605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336877" w:rsidRPr="00C1540D" w14:paraId="0760D50B" w14:textId="77777777" w:rsidTr="00C26057">
        <w:tc>
          <w:tcPr>
            <w:tcW w:w="7290" w:type="dxa"/>
            <w:gridSpan w:val="3"/>
            <w:vAlign w:val="center"/>
          </w:tcPr>
          <w:p w14:paraId="3D692FF0" w14:textId="77777777" w:rsidR="00336877" w:rsidRPr="00C1540D" w:rsidRDefault="00336877" w:rsidP="00C26057">
            <w:pPr>
              <w:spacing w:line="360" w:lineRule="auto"/>
              <w:rPr>
                <w:rFonts w:ascii="Arial" w:hAnsi="Arial" w:cs="Arial"/>
              </w:rPr>
            </w:pPr>
            <w:r w:rsidRPr="00C1540D">
              <w:rPr>
                <w:rFonts w:ascii="Arial" w:hAnsi="Arial" w:cs="Arial"/>
              </w:rPr>
              <w:t>Anti-MAA-vimentin (n=2,</w:t>
            </w:r>
            <w:r>
              <w:rPr>
                <w:rFonts w:ascii="Arial" w:hAnsi="Arial" w:cs="Arial"/>
              </w:rPr>
              <w:t>535</w:t>
            </w:r>
            <w:r w:rsidRPr="00C1540D">
              <w:rPr>
                <w:rFonts w:ascii="Arial" w:hAnsi="Arial" w:cs="Arial"/>
              </w:rPr>
              <w:t xml:space="preserve"> / n=</w:t>
            </w:r>
            <w:r>
              <w:rPr>
                <w:rFonts w:ascii="Arial" w:hAnsi="Arial" w:cs="Arial"/>
              </w:rPr>
              <w:t>139</w:t>
            </w:r>
            <w:r w:rsidRPr="00C1540D">
              <w:rPr>
                <w:rFonts w:ascii="Arial" w:hAnsi="Arial" w:cs="Arial"/>
              </w:rPr>
              <w:t xml:space="preserve"> ILD)</w:t>
            </w:r>
          </w:p>
        </w:tc>
      </w:tr>
      <w:tr w:rsidR="00336877" w:rsidRPr="00C1540D" w14:paraId="20E5079E" w14:textId="77777777" w:rsidTr="00C26057">
        <w:tc>
          <w:tcPr>
            <w:tcW w:w="2970" w:type="dxa"/>
          </w:tcPr>
          <w:p w14:paraId="28D9CC15" w14:textId="77777777" w:rsidR="00336877" w:rsidRPr="00BB7E46" w:rsidRDefault="00336877" w:rsidP="00C2605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B7E46">
              <w:rPr>
                <w:rFonts w:ascii="Arial" w:hAnsi="Arial" w:cs="Arial"/>
                <w:b/>
                <w:bCs/>
              </w:rPr>
              <w:t>IgA</w:t>
            </w:r>
          </w:p>
        </w:tc>
        <w:tc>
          <w:tcPr>
            <w:tcW w:w="2700" w:type="dxa"/>
          </w:tcPr>
          <w:p w14:paraId="4677073D" w14:textId="77777777" w:rsidR="00336877" w:rsidRPr="00BB7E46" w:rsidRDefault="00336877" w:rsidP="00C2605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B7E46">
              <w:rPr>
                <w:rFonts w:ascii="Arial" w:hAnsi="Arial" w:cs="Arial"/>
                <w:b/>
                <w:bCs/>
              </w:rPr>
              <w:t>1.80 (1.39, 2.34)</w:t>
            </w:r>
          </w:p>
        </w:tc>
        <w:tc>
          <w:tcPr>
            <w:tcW w:w="1620" w:type="dxa"/>
          </w:tcPr>
          <w:p w14:paraId="5F5D7F2F" w14:textId="77777777" w:rsidR="00336877" w:rsidRPr="00BB7E46" w:rsidRDefault="00336877" w:rsidP="00C2605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B7E46">
              <w:rPr>
                <w:rFonts w:ascii="Arial" w:hAnsi="Arial" w:cs="Arial"/>
                <w:b/>
                <w:bCs/>
              </w:rPr>
              <w:t>&lt;0.001</w:t>
            </w:r>
          </w:p>
        </w:tc>
      </w:tr>
      <w:tr w:rsidR="00336877" w:rsidRPr="00C1540D" w14:paraId="693B8D43" w14:textId="77777777" w:rsidTr="00C26057">
        <w:tc>
          <w:tcPr>
            <w:tcW w:w="2970" w:type="dxa"/>
          </w:tcPr>
          <w:p w14:paraId="0D61EE33" w14:textId="77777777" w:rsidR="00336877" w:rsidRPr="00C1540D" w:rsidRDefault="00336877" w:rsidP="00C2605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1540D">
              <w:rPr>
                <w:rFonts w:ascii="Arial" w:hAnsi="Arial" w:cs="Arial"/>
              </w:rPr>
              <w:t>IgM</w:t>
            </w:r>
          </w:p>
        </w:tc>
        <w:tc>
          <w:tcPr>
            <w:tcW w:w="2700" w:type="dxa"/>
          </w:tcPr>
          <w:p w14:paraId="00FBDE0B" w14:textId="77777777" w:rsidR="00336877" w:rsidRPr="00C1540D" w:rsidRDefault="00336877" w:rsidP="00C2605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1540D">
              <w:rPr>
                <w:rFonts w:ascii="Arial" w:hAnsi="Arial" w:cs="Arial"/>
              </w:rPr>
              <w:t>1.</w:t>
            </w:r>
            <w:r>
              <w:rPr>
                <w:rFonts w:ascii="Arial" w:hAnsi="Arial" w:cs="Arial"/>
              </w:rPr>
              <w:t>21</w:t>
            </w:r>
            <w:r w:rsidRPr="00C1540D">
              <w:rPr>
                <w:rFonts w:ascii="Arial" w:hAnsi="Arial" w:cs="Arial"/>
              </w:rPr>
              <w:t xml:space="preserve"> (0.</w:t>
            </w:r>
            <w:r>
              <w:rPr>
                <w:rFonts w:ascii="Arial" w:hAnsi="Arial" w:cs="Arial"/>
              </w:rPr>
              <w:t>97</w:t>
            </w:r>
            <w:r w:rsidRPr="00C1540D">
              <w:rPr>
                <w:rFonts w:ascii="Arial" w:hAnsi="Arial" w:cs="Arial"/>
              </w:rPr>
              <w:t>, 1.</w:t>
            </w:r>
            <w:r>
              <w:rPr>
                <w:rFonts w:ascii="Arial" w:hAnsi="Arial" w:cs="Arial"/>
              </w:rPr>
              <w:t>50</w:t>
            </w:r>
            <w:r w:rsidRPr="00C1540D">
              <w:rPr>
                <w:rFonts w:ascii="Arial" w:hAnsi="Arial" w:cs="Arial"/>
              </w:rPr>
              <w:t>)</w:t>
            </w:r>
          </w:p>
        </w:tc>
        <w:tc>
          <w:tcPr>
            <w:tcW w:w="1620" w:type="dxa"/>
          </w:tcPr>
          <w:p w14:paraId="5981F25C" w14:textId="77777777" w:rsidR="00336877" w:rsidRPr="00C1540D" w:rsidRDefault="00336877" w:rsidP="00C2605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1540D">
              <w:rPr>
                <w:rFonts w:ascii="Arial" w:hAnsi="Arial" w:cs="Arial"/>
              </w:rPr>
              <w:t>0.</w:t>
            </w:r>
            <w:r>
              <w:rPr>
                <w:rFonts w:ascii="Arial" w:hAnsi="Arial" w:cs="Arial"/>
              </w:rPr>
              <w:t>10</w:t>
            </w:r>
          </w:p>
        </w:tc>
      </w:tr>
      <w:tr w:rsidR="00336877" w:rsidRPr="00C1540D" w14:paraId="0A44866D" w14:textId="77777777" w:rsidTr="00C26057">
        <w:tc>
          <w:tcPr>
            <w:tcW w:w="2970" w:type="dxa"/>
          </w:tcPr>
          <w:p w14:paraId="2CA7207A" w14:textId="77777777" w:rsidR="00336877" w:rsidRPr="00BB7E46" w:rsidRDefault="00336877" w:rsidP="00C2605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B7E46">
              <w:rPr>
                <w:rFonts w:ascii="Arial" w:hAnsi="Arial" w:cs="Arial"/>
                <w:b/>
                <w:bCs/>
              </w:rPr>
              <w:t>IgG</w:t>
            </w:r>
          </w:p>
        </w:tc>
        <w:tc>
          <w:tcPr>
            <w:tcW w:w="2700" w:type="dxa"/>
          </w:tcPr>
          <w:p w14:paraId="2295B9B2" w14:textId="77777777" w:rsidR="00336877" w:rsidRPr="00BB7E46" w:rsidRDefault="00336877" w:rsidP="00C2605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B7E46">
              <w:rPr>
                <w:rFonts w:ascii="Arial" w:hAnsi="Arial" w:cs="Arial"/>
                <w:b/>
                <w:bCs/>
              </w:rPr>
              <w:t>1.43 (1.14, 1.80)</w:t>
            </w:r>
          </w:p>
        </w:tc>
        <w:tc>
          <w:tcPr>
            <w:tcW w:w="1620" w:type="dxa"/>
          </w:tcPr>
          <w:p w14:paraId="65019F2E" w14:textId="77777777" w:rsidR="00336877" w:rsidRPr="00BB7E46" w:rsidRDefault="00336877" w:rsidP="00C2605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BB7E46">
              <w:rPr>
                <w:rFonts w:ascii="Arial" w:hAnsi="Arial" w:cs="Arial"/>
                <w:b/>
                <w:bCs/>
              </w:rPr>
              <w:t>0.002</w:t>
            </w:r>
          </w:p>
        </w:tc>
      </w:tr>
      <w:tr w:rsidR="00336877" w:rsidRPr="00C1540D" w14:paraId="715893CC" w14:textId="77777777" w:rsidTr="00C26057">
        <w:tc>
          <w:tcPr>
            <w:tcW w:w="2970" w:type="dxa"/>
          </w:tcPr>
          <w:p w14:paraId="01E5A77E" w14:textId="77777777" w:rsidR="00336877" w:rsidRPr="00C1540D" w:rsidRDefault="00336877" w:rsidP="00C2605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700" w:type="dxa"/>
          </w:tcPr>
          <w:p w14:paraId="62574079" w14:textId="77777777" w:rsidR="00336877" w:rsidRDefault="00336877" w:rsidP="00C2605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</w:tcPr>
          <w:p w14:paraId="48514889" w14:textId="77777777" w:rsidR="00336877" w:rsidRPr="00C1540D" w:rsidRDefault="00336877" w:rsidP="00C2605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336877" w:rsidRPr="00C1540D" w14:paraId="7EBD05A2" w14:textId="77777777" w:rsidTr="00C26057">
        <w:tc>
          <w:tcPr>
            <w:tcW w:w="7290" w:type="dxa"/>
            <w:gridSpan w:val="3"/>
            <w:vAlign w:val="center"/>
          </w:tcPr>
          <w:p w14:paraId="6E2AE5C1" w14:textId="77777777" w:rsidR="00336877" w:rsidRPr="00C1540D" w:rsidRDefault="00336877" w:rsidP="00C26057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Combined protein-specific anti-MAA (n=2,517 / n=112 ILD)</w:t>
            </w:r>
          </w:p>
        </w:tc>
      </w:tr>
      <w:tr w:rsidR="00336877" w:rsidRPr="00C1540D" w14:paraId="5D2DB651" w14:textId="77777777" w:rsidTr="00C26057">
        <w:tc>
          <w:tcPr>
            <w:tcW w:w="2970" w:type="dxa"/>
          </w:tcPr>
          <w:p w14:paraId="348E270A" w14:textId="18A1F1C2" w:rsidR="00336877" w:rsidRPr="00C1540D" w:rsidRDefault="00336877" w:rsidP="00C2605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6585C">
              <w:rPr>
                <w:rFonts w:ascii="Arial" w:hAnsi="Arial" w:cs="Arial"/>
                <w:b/>
                <w:bCs/>
              </w:rPr>
              <w:t xml:space="preserve">   Sum of high anti-MAA</w:t>
            </w:r>
            <w:r w:rsidRPr="0086585C">
              <w:rPr>
                <w:rFonts w:ascii="Arial" w:hAnsi="Arial" w:cs="Arial"/>
                <w:b/>
                <w:bCs/>
                <w:sz w:val="18"/>
                <w:szCs w:val="18"/>
              </w:rPr>
              <w:t>*</w:t>
            </w:r>
            <w:r w:rsidR="0043378F">
              <w:rPr>
                <w:rFonts w:ascii="Arial" w:hAnsi="Arial" w:cs="Arial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2700" w:type="dxa"/>
          </w:tcPr>
          <w:p w14:paraId="4C7C88F8" w14:textId="77777777" w:rsidR="00336877" w:rsidRPr="00C1540D" w:rsidRDefault="00336877" w:rsidP="00C2605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6585C">
              <w:rPr>
                <w:rFonts w:ascii="Arial" w:hAnsi="Arial" w:cs="Arial"/>
                <w:b/>
                <w:bCs/>
              </w:rPr>
              <w:t>1.</w:t>
            </w:r>
            <w:r>
              <w:rPr>
                <w:rFonts w:ascii="Arial" w:hAnsi="Arial" w:cs="Arial"/>
                <w:b/>
                <w:bCs/>
              </w:rPr>
              <w:t>20</w:t>
            </w:r>
            <w:r w:rsidRPr="0086585C">
              <w:rPr>
                <w:rFonts w:ascii="Arial" w:hAnsi="Arial" w:cs="Arial"/>
                <w:b/>
                <w:bCs/>
              </w:rPr>
              <w:t xml:space="preserve"> (1.</w:t>
            </w:r>
            <w:r>
              <w:rPr>
                <w:rFonts w:ascii="Arial" w:hAnsi="Arial" w:cs="Arial"/>
                <w:b/>
                <w:bCs/>
              </w:rPr>
              <w:t>11</w:t>
            </w:r>
            <w:r w:rsidRPr="0086585C">
              <w:rPr>
                <w:rFonts w:ascii="Arial" w:hAnsi="Arial" w:cs="Arial"/>
                <w:b/>
                <w:bCs/>
              </w:rPr>
              <w:t>, 1.</w:t>
            </w:r>
            <w:r>
              <w:rPr>
                <w:rFonts w:ascii="Arial" w:hAnsi="Arial" w:cs="Arial"/>
                <w:b/>
                <w:bCs/>
              </w:rPr>
              <w:t>30</w:t>
            </w:r>
            <w:r w:rsidRPr="0086585C">
              <w:rPr>
                <w:rFonts w:ascii="Arial" w:hAnsi="Arial" w:cs="Arial"/>
                <w:b/>
                <w:bCs/>
              </w:rPr>
              <w:t>)</w:t>
            </w:r>
          </w:p>
        </w:tc>
        <w:tc>
          <w:tcPr>
            <w:tcW w:w="1620" w:type="dxa"/>
          </w:tcPr>
          <w:p w14:paraId="609F5FDE" w14:textId="77777777" w:rsidR="00336877" w:rsidRPr="00C1540D" w:rsidRDefault="00336877" w:rsidP="00C2605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61489">
              <w:rPr>
                <w:rFonts w:ascii="Arial" w:hAnsi="Arial" w:cs="Arial"/>
                <w:b/>
                <w:bCs/>
              </w:rPr>
              <w:t>&lt;0.001</w:t>
            </w:r>
          </w:p>
        </w:tc>
      </w:tr>
      <w:tr w:rsidR="00336877" w:rsidRPr="00C1540D" w14:paraId="67585154" w14:textId="77777777" w:rsidTr="00C26057">
        <w:tc>
          <w:tcPr>
            <w:tcW w:w="2970" w:type="dxa"/>
            <w:tcBorders>
              <w:bottom w:val="single" w:sz="4" w:space="0" w:color="auto"/>
            </w:tcBorders>
            <w:vAlign w:val="center"/>
          </w:tcPr>
          <w:p w14:paraId="3DB82621" w14:textId="17C456C7" w:rsidR="00336877" w:rsidRPr="00C1540D" w:rsidRDefault="00336877" w:rsidP="00C2605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6585C">
              <w:rPr>
                <w:rFonts w:ascii="Arial" w:hAnsi="Arial" w:cs="Arial"/>
                <w:b/>
                <w:bCs/>
              </w:rPr>
              <w:t xml:space="preserve">   Total anti-MAA score</w:t>
            </w:r>
            <w:r w:rsidRPr="0086585C">
              <w:rPr>
                <w:rFonts w:ascii="Arial" w:hAnsi="Arial" w:cs="Arial"/>
                <w:b/>
                <w:bCs/>
                <w:sz w:val="18"/>
                <w:szCs w:val="18"/>
              </w:rPr>
              <w:t>**</w:t>
            </w:r>
            <w:r w:rsidR="0043378F">
              <w:rPr>
                <w:rFonts w:ascii="Arial" w:hAnsi="Arial" w:cs="Arial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14:paraId="5C9B9E9F" w14:textId="77777777" w:rsidR="00336877" w:rsidRPr="00C1540D" w:rsidRDefault="00336877" w:rsidP="00C2605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6585C">
              <w:rPr>
                <w:rFonts w:ascii="Arial" w:hAnsi="Arial" w:cs="Arial"/>
                <w:b/>
                <w:bCs/>
              </w:rPr>
              <w:t>1.</w:t>
            </w:r>
            <w:r>
              <w:rPr>
                <w:rFonts w:ascii="Arial" w:hAnsi="Arial" w:cs="Arial"/>
                <w:b/>
                <w:bCs/>
              </w:rPr>
              <w:t>09</w:t>
            </w:r>
            <w:r w:rsidRPr="0086585C">
              <w:rPr>
                <w:rFonts w:ascii="Arial" w:hAnsi="Arial" w:cs="Arial"/>
                <w:b/>
                <w:bCs/>
              </w:rPr>
              <w:t xml:space="preserve"> (1.</w:t>
            </w:r>
            <w:r>
              <w:rPr>
                <w:rFonts w:ascii="Arial" w:hAnsi="Arial" w:cs="Arial"/>
                <w:b/>
                <w:bCs/>
              </w:rPr>
              <w:t>05</w:t>
            </w:r>
            <w:r w:rsidRPr="0086585C">
              <w:rPr>
                <w:rFonts w:ascii="Arial" w:hAnsi="Arial" w:cs="Arial"/>
                <w:b/>
                <w:bCs/>
              </w:rPr>
              <w:t>, 1.</w:t>
            </w:r>
            <w:r>
              <w:rPr>
                <w:rFonts w:ascii="Arial" w:hAnsi="Arial" w:cs="Arial"/>
                <w:b/>
                <w:bCs/>
              </w:rPr>
              <w:t>14</w:t>
            </w:r>
            <w:r w:rsidRPr="0086585C">
              <w:rPr>
                <w:rFonts w:ascii="Arial" w:hAnsi="Arial" w:cs="Arial"/>
                <w:b/>
                <w:bCs/>
              </w:rPr>
              <w:t>)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59212369" w14:textId="77777777" w:rsidR="00336877" w:rsidRPr="00C1540D" w:rsidRDefault="00336877" w:rsidP="00C2605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&lt;</w:t>
            </w:r>
            <w:r w:rsidRPr="00C61489">
              <w:rPr>
                <w:rFonts w:ascii="Arial" w:hAnsi="Arial" w:cs="Arial"/>
                <w:b/>
                <w:bCs/>
              </w:rPr>
              <w:t>0.001</w:t>
            </w:r>
          </w:p>
        </w:tc>
      </w:tr>
    </w:tbl>
    <w:p w14:paraId="59D7DD2B" w14:textId="77777777" w:rsidR="00456602" w:rsidRDefault="00456602" w:rsidP="00456602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Values adjusted odds ratios and 95% confidence intervals.</w:t>
      </w:r>
    </w:p>
    <w:p w14:paraId="4234E9B8" w14:textId="1AD6D9CF" w:rsidR="00336877" w:rsidRDefault="00456602" w:rsidP="00456602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Models adjusted for </w:t>
      </w:r>
      <w:r w:rsidRPr="00456602">
        <w:rPr>
          <w:rFonts w:ascii="Arial" w:hAnsi="Arial" w:cs="Arial"/>
        </w:rPr>
        <w:t xml:space="preserve">age, sex, race (white, non-white), smoking status, anti-CCP positivity, and </w:t>
      </w:r>
      <w:r>
        <w:rPr>
          <w:rFonts w:ascii="Arial" w:hAnsi="Arial" w:cs="Arial"/>
        </w:rPr>
        <w:t>baseline</w:t>
      </w:r>
      <w:r w:rsidRPr="00456602">
        <w:rPr>
          <w:rFonts w:ascii="Arial" w:hAnsi="Arial" w:cs="Arial"/>
        </w:rPr>
        <w:t xml:space="preserve"> DAS28</w:t>
      </w:r>
      <w:r>
        <w:rPr>
          <w:rFonts w:ascii="Arial" w:hAnsi="Arial" w:cs="Arial"/>
        </w:rPr>
        <w:t>.</w:t>
      </w:r>
    </w:p>
    <w:p w14:paraId="5CADDDFD" w14:textId="3565FEE5" w:rsidR="0043378F" w:rsidRPr="00DF259B" w:rsidRDefault="0043378F" w:rsidP="0043378F">
      <w:pPr>
        <w:spacing w:line="240" w:lineRule="auto"/>
        <w:rPr>
          <w:rFonts w:ascii="Arial" w:hAnsi="Arial" w:cs="Arial"/>
        </w:rPr>
      </w:pPr>
      <w:r w:rsidRPr="00DF259B">
        <w:rPr>
          <w:rFonts w:ascii="Arial" w:hAnsi="Arial" w:cs="Arial"/>
        </w:rPr>
        <w:t>*The results on associations of anti-MAA-albumin antibody concentrations and prevalent RA-ILD were reported previously (15).</w:t>
      </w:r>
    </w:p>
    <w:p w14:paraId="152A0E7A" w14:textId="77777777" w:rsidR="0043378F" w:rsidRPr="00DF259B" w:rsidRDefault="0043378F" w:rsidP="0043378F">
      <w:pPr>
        <w:spacing w:line="240" w:lineRule="auto"/>
        <w:rPr>
          <w:rFonts w:ascii="Arial" w:hAnsi="Arial" w:cs="Arial"/>
        </w:rPr>
      </w:pPr>
      <w:r w:rsidRPr="00DF259B">
        <w:rPr>
          <w:rFonts w:ascii="Arial" w:hAnsi="Arial" w:cs="Arial"/>
        </w:rPr>
        <w:t xml:space="preserve">**Anti-MAA antibody values were divided into quartiles and the upper two quartiles were classified as high. </w:t>
      </w:r>
    </w:p>
    <w:p w14:paraId="633D50EF" w14:textId="77777777" w:rsidR="0043378F" w:rsidRPr="00DF259B" w:rsidRDefault="0043378F" w:rsidP="0043378F">
      <w:pPr>
        <w:spacing w:line="240" w:lineRule="auto"/>
        <w:rPr>
          <w:rFonts w:ascii="Arial" w:hAnsi="Arial" w:cs="Arial"/>
        </w:rPr>
      </w:pPr>
      <w:r w:rsidRPr="00DF259B">
        <w:rPr>
          <w:rFonts w:ascii="Arial" w:hAnsi="Arial" w:cs="Arial"/>
        </w:rPr>
        <w:t xml:space="preserve">***Total anti-MAA score calculated from the summation of log-transformed and standardized values of protein-specific anti-MAA antibodies (collagen, fibrinogen, vimentin). </w:t>
      </w:r>
    </w:p>
    <w:p w14:paraId="445557D6" w14:textId="6810B003" w:rsidR="00336877" w:rsidRPr="00DF259B" w:rsidRDefault="00336877" w:rsidP="0043378F">
      <w:pPr>
        <w:spacing w:line="240" w:lineRule="auto"/>
        <w:rPr>
          <w:rFonts w:ascii="Arial" w:eastAsia="Times New Roman" w:hAnsi="Arial" w:cs="Arial"/>
          <w:color w:val="000000"/>
        </w:rPr>
      </w:pPr>
      <w:r w:rsidRPr="00DF259B">
        <w:rPr>
          <w:rFonts w:ascii="Arial" w:eastAsia="Times New Roman" w:hAnsi="Arial" w:cs="Arial"/>
          <w:color w:val="000000"/>
        </w:rPr>
        <w:t xml:space="preserve">Abbreviations: </w:t>
      </w:r>
      <w:proofErr w:type="spellStart"/>
      <w:r w:rsidRPr="00DF259B">
        <w:rPr>
          <w:rFonts w:ascii="Arial" w:eastAsia="Times New Roman" w:hAnsi="Arial" w:cs="Arial"/>
          <w:color w:val="000000"/>
        </w:rPr>
        <w:t>aOR</w:t>
      </w:r>
      <w:proofErr w:type="spellEnd"/>
      <w:r w:rsidRPr="00DF259B">
        <w:rPr>
          <w:rFonts w:ascii="Arial" w:eastAsia="Times New Roman" w:hAnsi="Arial" w:cs="Arial"/>
          <w:color w:val="000000"/>
        </w:rPr>
        <w:t>, adjusted odds ratio; anti-MAA, anti-malondialdehyde acetaldehyde adduct antibodies; CI, confidence interval; RA-ILD, rheumatoid arthritis patients with interstitial lung disease</w:t>
      </w:r>
    </w:p>
    <w:p w14:paraId="7571A858" w14:textId="77777777" w:rsidR="00336877" w:rsidRDefault="00336877" w:rsidP="00495E67">
      <w:pPr>
        <w:spacing w:line="480" w:lineRule="auto"/>
        <w:rPr>
          <w:rFonts w:ascii="Arial" w:hAnsi="Arial" w:cs="Arial"/>
          <w:b/>
          <w:bCs/>
        </w:rPr>
      </w:pPr>
    </w:p>
    <w:p w14:paraId="315FCA43" w14:textId="3D1B5100" w:rsidR="001954BC" w:rsidRDefault="002A6CE6" w:rsidP="002A6CE6">
      <w:pPr>
        <w:spacing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Supplemental Table 3. </w:t>
      </w:r>
      <w:r w:rsidR="00D3666E">
        <w:rPr>
          <w:rFonts w:ascii="Arial" w:hAnsi="Arial" w:cs="Arial"/>
        </w:rPr>
        <w:t>Associations of protein-specific anti-MAA antibodies with prevalent RA-ILD</w:t>
      </w:r>
      <w:r w:rsidRPr="002A6CE6">
        <w:rPr>
          <w:rFonts w:ascii="Arial" w:hAnsi="Arial" w:cs="Arial"/>
        </w:rPr>
        <w:t xml:space="preserve"> when</w:t>
      </w:r>
      <w:r>
        <w:rPr>
          <w:rFonts w:ascii="Arial" w:hAnsi="Arial" w:cs="Arial"/>
        </w:rPr>
        <w:t xml:space="preserve"> high anti-MAA was defined &gt;75% (main analyses defined high anti-MAA as &gt;50%).</w:t>
      </w:r>
      <w:r>
        <w:rPr>
          <w:rFonts w:ascii="Arial" w:hAnsi="Arial" w:cs="Arial"/>
          <w:b/>
          <w:bCs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0"/>
        <w:gridCol w:w="2700"/>
        <w:gridCol w:w="1728"/>
        <w:gridCol w:w="792"/>
      </w:tblGrid>
      <w:tr w:rsidR="002A6CE6" w:rsidRPr="004F2A18" w14:paraId="163BE9DE" w14:textId="77777777" w:rsidTr="0040539E"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4B12747E" w14:textId="77777777" w:rsidR="002A6CE6" w:rsidRPr="004F2A18" w:rsidRDefault="002A6CE6" w:rsidP="0040539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4F2A18">
              <w:rPr>
                <w:rFonts w:ascii="Arial" w:hAnsi="Arial" w:cs="Arial"/>
                <w:b/>
                <w:bCs/>
              </w:rPr>
              <w:t>Antibody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14:paraId="1E0BE6A8" w14:textId="77777777" w:rsidR="002A6CE6" w:rsidRPr="004F2A18" w:rsidRDefault="002A6CE6" w:rsidP="0040539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4F2A18">
              <w:rPr>
                <w:rFonts w:ascii="Arial" w:hAnsi="Arial" w:cs="Arial"/>
                <w:b/>
                <w:bCs/>
              </w:rPr>
              <w:t>aOR</w:t>
            </w:r>
            <w:proofErr w:type="spellEnd"/>
            <w:r w:rsidRPr="004F2A18">
              <w:rPr>
                <w:rFonts w:ascii="Arial" w:hAnsi="Arial" w:cs="Arial"/>
                <w:b/>
                <w:bCs/>
              </w:rPr>
              <w:t xml:space="preserve"> (95% CI) when high anti-MAA &gt;50%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99C8F8D" w14:textId="77777777" w:rsidR="002A6CE6" w:rsidRPr="004F2A18" w:rsidRDefault="002A6CE6" w:rsidP="0040539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4F2A18">
              <w:rPr>
                <w:rFonts w:ascii="Arial" w:hAnsi="Arial" w:cs="Arial"/>
                <w:b/>
                <w:bCs/>
              </w:rPr>
              <w:t>aOR</w:t>
            </w:r>
            <w:proofErr w:type="spellEnd"/>
            <w:r w:rsidRPr="004F2A18">
              <w:rPr>
                <w:rFonts w:ascii="Arial" w:hAnsi="Arial" w:cs="Arial"/>
                <w:b/>
                <w:bCs/>
              </w:rPr>
              <w:t xml:space="preserve"> (95% CI) when high anti-MAA &gt;75%</w:t>
            </w:r>
          </w:p>
        </w:tc>
      </w:tr>
      <w:tr w:rsidR="002A6CE6" w:rsidRPr="004F2A18" w14:paraId="582D1D8F" w14:textId="77777777" w:rsidTr="0040539E">
        <w:tc>
          <w:tcPr>
            <w:tcW w:w="8190" w:type="dxa"/>
            <w:gridSpan w:val="4"/>
            <w:vAlign w:val="center"/>
          </w:tcPr>
          <w:p w14:paraId="1387B4BB" w14:textId="77777777" w:rsidR="002A6CE6" w:rsidRPr="004F2A18" w:rsidRDefault="002A6CE6" w:rsidP="0040539E">
            <w:pPr>
              <w:spacing w:line="360" w:lineRule="auto"/>
              <w:rPr>
                <w:rFonts w:ascii="Arial" w:hAnsi="Arial" w:cs="Arial"/>
              </w:rPr>
            </w:pPr>
            <w:r w:rsidRPr="004F2A18">
              <w:rPr>
                <w:rFonts w:ascii="Arial" w:hAnsi="Arial" w:cs="Arial"/>
              </w:rPr>
              <w:t xml:space="preserve">Anti-MAA-collagen </w:t>
            </w:r>
          </w:p>
        </w:tc>
      </w:tr>
      <w:tr w:rsidR="002A6CE6" w:rsidRPr="004F2A18" w14:paraId="0AE03F29" w14:textId="77777777" w:rsidTr="0040539E">
        <w:tc>
          <w:tcPr>
            <w:tcW w:w="2970" w:type="dxa"/>
          </w:tcPr>
          <w:p w14:paraId="55D3D68F" w14:textId="77777777" w:rsidR="002A6CE6" w:rsidRPr="004F2A18" w:rsidRDefault="002A6CE6" w:rsidP="0040539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F2A18">
              <w:rPr>
                <w:rFonts w:ascii="Arial" w:hAnsi="Arial" w:cs="Arial"/>
              </w:rPr>
              <w:t>IgA</w:t>
            </w:r>
          </w:p>
        </w:tc>
        <w:tc>
          <w:tcPr>
            <w:tcW w:w="2700" w:type="dxa"/>
          </w:tcPr>
          <w:p w14:paraId="3ADAFD19" w14:textId="77777777" w:rsidR="002A6CE6" w:rsidRPr="004F2A18" w:rsidRDefault="002A6CE6" w:rsidP="0040539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F2A18">
              <w:rPr>
                <w:rFonts w:ascii="Arial" w:hAnsi="Arial" w:cs="Arial"/>
              </w:rPr>
              <w:t>1.14 (0.92, 1.40)</w:t>
            </w:r>
          </w:p>
        </w:tc>
        <w:tc>
          <w:tcPr>
            <w:tcW w:w="2520" w:type="dxa"/>
            <w:gridSpan w:val="2"/>
          </w:tcPr>
          <w:p w14:paraId="7E2C770E" w14:textId="77777777" w:rsidR="002A6CE6" w:rsidRPr="004F2A18" w:rsidRDefault="002A6CE6" w:rsidP="0040539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F2A18">
              <w:rPr>
                <w:rFonts w:ascii="Arial" w:hAnsi="Arial" w:cs="Arial"/>
              </w:rPr>
              <w:t>1.29 (0.82, 2.02)</w:t>
            </w:r>
          </w:p>
        </w:tc>
      </w:tr>
      <w:tr w:rsidR="002A6CE6" w:rsidRPr="004F2A18" w14:paraId="17C1F743" w14:textId="77777777" w:rsidTr="0040539E">
        <w:tc>
          <w:tcPr>
            <w:tcW w:w="2970" w:type="dxa"/>
          </w:tcPr>
          <w:p w14:paraId="57E3D119" w14:textId="77777777" w:rsidR="002A6CE6" w:rsidRPr="004F2A18" w:rsidRDefault="002A6CE6" w:rsidP="0040539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4F2A18">
              <w:rPr>
                <w:rFonts w:ascii="Arial" w:hAnsi="Arial" w:cs="Arial"/>
                <w:b/>
                <w:bCs/>
              </w:rPr>
              <w:t>IgM</w:t>
            </w:r>
          </w:p>
        </w:tc>
        <w:tc>
          <w:tcPr>
            <w:tcW w:w="2700" w:type="dxa"/>
          </w:tcPr>
          <w:p w14:paraId="59D997AE" w14:textId="77777777" w:rsidR="002A6CE6" w:rsidRPr="004F2A18" w:rsidRDefault="002A6CE6" w:rsidP="0040539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4F2A18">
              <w:rPr>
                <w:rFonts w:ascii="Arial" w:hAnsi="Arial" w:cs="Arial"/>
                <w:b/>
                <w:bCs/>
              </w:rPr>
              <w:t>1.28 (1.02, 1.61)</w:t>
            </w:r>
          </w:p>
        </w:tc>
        <w:tc>
          <w:tcPr>
            <w:tcW w:w="2520" w:type="dxa"/>
            <w:gridSpan w:val="2"/>
          </w:tcPr>
          <w:p w14:paraId="0B9CC1C2" w14:textId="77777777" w:rsidR="002A6CE6" w:rsidRPr="004F2A18" w:rsidRDefault="002A6CE6" w:rsidP="0040539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4F2A18">
              <w:rPr>
                <w:rFonts w:ascii="Arial" w:hAnsi="Arial" w:cs="Arial"/>
              </w:rPr>
              <w:t>1.51 (0.97, 2.36)</w:t>
            </w:r>
          </w:p>
        </w:tc>
      </w:tr>
      <w:tr w:rsidR="002A6CE6" w:rsidRPr="004F2A18" w14:paraId="44B2C0F9" w14:textId="77777777" w:rsidTr="0040539E">
        <w:tc>
          <w:tcPr>
            <w:tcW w:w="2970" w:type="dxa"/>
          </w:tcPr>
          <w:p w14:paraId="07377945" w14:textId="77777777" w:rsidR="002A6CE6" w:rsidRPr="004F2A18" w:rsidRDefault="002A6CE6" w:rsidP="0040539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F2A18">
              <w:rPr>
                <w:rFonts w:ascii="Arial" w:hAnsi="Arial" w:cs="Arial"/>
              </w:rPr>
              <w:t>IgG</w:t>
            </w:r>
          </w:p>
        </w:tc>
        <w:tc>
          <w:tcPr>
            <w:tcW w:w="2700" w:type="dxa"/>
          </w:tcPr>
          <w:p w14:paraId="7633FAD2" w14:textId="77777777" w:rsidR="002A6CE6" w:rsidRPr="004F2A18" w:rsidRDefault="002A6CE6" w:rsidP="0040539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F2A18">
              <w:rPr>
                <w:rFonts w:ascii="Arial" w:hAnsi="Arial" w:cs="Arial"/>
              </w:rPr>
              <w:t>0.95 (0.78, 1.16)</w:t>
            </w:r>
          </w:p>
        </w:tc>
        <w:tc>
          <w:tcPr>
            <w:tcW w:w="2520" w:type="dxa"/>
            <w:gridSpan w:val="2"/>
          </w:tcPr>
          <w:p w14:paraId="432A3151" w14:textId="77777777" w:rsidR="002A6CE6" w:rsidRPr="004F2A18" w:rsidRDefault="002A6CE6" w:rsidP="0040539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F2A18">
              <w:rPr>
                <w:rFonts w:ascii="Arial" w:hAnsi="Arial" w:cs="Arial"/>
              </w:rPr>
              <w:t>1.13 (0.71, 1.79)</w:t>
            </w:r>
          </w:p>
        </w:tc>
      </w:tr>
      <w:tr w:rsidR="002A6CE6" w:rsidRPr="004F2A18" w14:paraId="3A447A75" w14:textId="77777777" w:rsidTr="0040539E">
        <w:trPr>
          <w:gridAfter w:val="1"/>
          <w:wAfter w:w="792" w:type="dxa"/>
        </w:trPr>
        <w:tc>
          <w:tcPr>
            <w:tcW w:w="2970" w:type="dxa"/>
          </w:tcPr>
          <w:p w14:paraId="18A1F46A" w14:textId="77777777" w:rsidR="002A6CE6" w:rsidRPr="004F2A18" w:rsidRDefault="002A6CE6" w:rsidP="0040539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700" w:type="dxa"/>
          </w:tcPr>
          <w:p w14:paraId="182A45D3" w14:textId="77777777" w:rsidR="002A6CE6" w:rsidRPr="004F2A18" w:rsidRDefault="002A6CE6" w:rsidP="0040539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28" w:type="dxa"/>
          </w:tcPr>
          <w:p w14:paraId="28C575C9" w14:textId="77777777" w:rsidR="002A6CE6" w:rsidRPr="004F2A18" w:rsidRDefault="002A6CE6" w:rsidP="0040539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2A6CE6" w:rsidRPr="004F2A18" w14:paraId="4CE6F5BC" w14:textId="77777777" w:rsidTr="0040539E">
        <w:tc>
          <w:tcPr>
            <w:tcW w:w="8190" w:type="dxa"/>
            <w:gridSpan w:val="4"/>
            <w:vAlign w:val="center"/>
          </w:tcPr>
          <w:p w14:paraId="701ABD8E" w14:textId="77777777" w:rsidR="002A6CE6" w:rsidRPr="004F2A18" w:rsidRDefault="002A6CE6" w:rsidP="0040539E">
            <w:pPr>
              <w:spacing w:line="360" w:lineRule="auto"/>
              <w:rPr>
                <w:rFonts w:ascii="Arial" w:hAnsi="Arial" w:cs="Arial"/>
              </w:rPr>
            </w:pPr>
            <w:r w:rsidRPr="004F2A18">
              <w:rPr>
                <w:rFonts w:ascii="Arial" w:hAnsi="Arial" w:cs="Arial"/>
              </w:rPr>
              <w:t xml:space="preserve">Anti-MAA-fibrinogen </w:t>
            </w:r>
          </w:p>
        </w:tc>
      </w:tr>
      <w:tr w:rsidR="002A6CE6" w:rsidRPr="004F2A18" w14:paraId="7AC4002A" w14:textId="77777777" w:rsidTr="0040539E">
        <w:tc>
          <w:tcPr>
            <w:tcW w:w="2970" w:type="dxa"/>
          </w:tcPr>
          <w:p w14:paraId="536DFE98" w14:textId="77777777" w:rsidR="002A6CE6" w:rsidRPr="004F2A18" w:rsidRDefault="002A6CE6" w:rsidP="0040539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4F2A18">
              <w:rPr>
                <w:rFonts w:ascii="Arial" w:hAnsi="Arial" w:cs="Arial"/>
                <w:b/>
                <w:bCs/>
              </w:rPr>
              <w:t>IgA</w:t>
            </w:r>
          </w:p>
        </w:tc>
        <w:tc>
          <w:tcPr>
            <w:tcW w:w="2700" w:type="dxa"/>
          </w:tcPr>
          <w:p w14:paraId="3DCCEA21" w14:textId="77777777" w:rsidR="002A6CE6" w:rsidRPr="004F2A18" w:rsidRDefault="002A6CE6" w:rsidP="0040539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4F2A18">
              <w:rPr>
                <w:rFonts w:ascii="Arial" w:hAnsi="Arial" w:cs="Arial"/>
                <w:b/>
                <w:bCs/>
              </w:rPr>
              <w:t>1.48 (1.14, 1.92)</w:t>
            </w:r>
          </w:p>
        </w:tc>
        <w:tc>
          <w:tcPr>
            <w:tcW w:w="2520" w:type="dxa"/>
            <w:gridSpan w:val="2"/>
          </w:tcPr>
          <w:p w14:paraId="793ED6D1" w14:textId="77777777" w:rsidR="002A6CE6" w:rsidRPr="004F2A18" w:rsidRDefault="002A6CE6" w:rsidP="0040539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4F2A18">
              <w:rPr>
                <w:rFonts w:ascii="Arial" w:hAnsi="Arial" w:cs="Arial"/>
                <w:b/>
                <w:bCs/>
              </w:rPr>
              <w:t>1.58 (1.02, 2.44)</w:t>
            </w:r>
          </w:p>
        </w:tc>
      </w:tr>
      <w:tr w:rsidR="002A6CE6" w:rsidRPr="004F2A18" w14:paraId="5A8E9957" w14:textId="77777777" w:rsidTr="0040539E">
        <w:tc>
          <w:tcPr>
            <w:tcW w:w="2970" w:type="dxa"/>
          </w:tcPr>
          <w:p w14:paraId="4C474F5B" w14:textId="77777777" w:rsidR="002A6CE6" w:rsidRPr="004F2A18" w:rsidRDefault="002A6CE6" w:rsidP="0040539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F2A18">
              <w:rPr>
                <w:rFonts w:ascii="Arial" w:hAnsi="Arial" w:cs="Arial"/>
              </w:rPr>
              <w:t>IgM</w:t>
            </w:r>
          </w:p>
        </w:tc>
        <w:tc>
          <w:tcPr>
            <w:tcW w:w="2700" w:type="dxa"/>
          </w:tcPr>
          <w:p w14:paraId="66BC38E3" w14:textId="77777777" w:rsidR="002A6CE6" w:rsidRPr="004F2A18" w:rsidRDefault="002A6CE6" w:rsidP="0040539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F2A18">
              <w:rPr>
                <w:rFonts w:ascii="Arial" w:hAnsi="Arial" w:cs="Arial"/>
              </w:rPr>
              <w:t>1.19 (0.95, 1.47)</w:t>
            </w:r>
          </w:p>
        </w:tc>
        <w:tc>
          <w:tcPr>
            <w:tcW w:w="2520" w:type="dxa"/>
            <w:gridSpan w:val="2"/>
          </w:tcPr>
          <w:p w14:paraId="5DDF4CB5" w14:textId="77777777" w:rsidR="002A6CE6" w:rsidRPr="004F2A18" w:rsidRDefault="002A6CE6" w:rsidP="0040539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F2A18">
              <w:rPr>
                <w:rFonts w:ascii="Arial" w:hAnsi="Arial" w:cs="Arial"/>
              </w:rPr>
              <w:t>1.37 (0.88, 2.15)</w:t>
            </w:r>
          </w:p>
        </w:tc>
      </w:tr>
      <w:tr w:rsidR="002A6CE6" w:rsidRPr="004F2A18" w14:paraId="7756A83D" w14:textId="77777777" w:rsidTr="0040539E">
        <w:tc>
          <w:tcPr>
            <w:tcW w:w="2970" w:type="dxa"/>
          </w:tcPr>
          <w:p w14:paraId="2B9D736D" w14:textId="77777777" w:rsidR="002A6CE6" w:rsidRPr="004F2A18" w:rsidRDefault="002A6CE6" w:rsidP="0040539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F2A18">
              <w:rPr>
                <w:rFonts w:ascii="Arial" w:hAnsi="Arial" w:cs="Arial"/>
              </w:rPr>
              <w:t>IgG</w:t>
            </w:r>
          </w:p>
        </w:tc>
        <w:tc>
          <w:tcPr>
            <w:tcW w:w="2700" w:type="dxa"/>
          </w:tcPr>
          <w:p w14:paraId="5261E7C0" w14:textId="77777777" w:rsidR="002A6CE6" w:rsidRPr="004F2A18" w:rsidRDefault="002A6CE6" w:rsidP="0040539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F2A18">
              <w:rPr>
                <w:rFonts w:ascii="Arial" w:hAnsi="Arial" w:cs="Arial"/>
              </w:rPr>
              <w:t>1.15 (0.92, 1.44)</w:t>
            </w:r>
          </w:p>
        </w:tc>
        <w:tc>
          <w:tcPr>
            <w:tcW w:w="2520" w:type="dxa"/>
            <w:gridSpan w:val="2"/>
          </w:tcPr>
          <w:p w14:paraId="110491B6" w14:textId="77777777" w:rsidR="002A6CE6" w:rsidRPr="004F2A18" w:rsidRDefault="002A6CE6" w:rsidP="0040539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F2A18">
              <w:rPr>
                <w:rFonts w:ascii="Arial" w:hAnsi="Arial" w:cs="Arial"/>
              </w:rPr>
              <w:t>1.44 (0.92, 2.23)</w:t>
            </w:r>
          </w:p>
        </w:tc>
      </w:tr>
      <w:tr w:rsidR="002A6CE6" w:rsidRPr="004F2A18" w14:paraId="5BEBFAE8" w14:textId="77777777" w:rsidTr="0040539E">
        <w:trPr>
          <w:gridAfter w:val="1"/>
          <w:wAfter w:w="792" w:type="dxa"/>
        </w:trPr>
        <w:tc>
          <w:tcPr>
            <w:tcW w:w="2970" w:type="dxa"/>
          </w:tcPr>
          <w:p w14:paraId="5281240B" w14:textId="77777777" w:rsidR="002A6CE6" w:rsidRPr="004F2A18" w:rsidRDefault="002A6CE6" w:rsidP="0040539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700" w:type="dxa"/>
          </w:tcPr>
          <w:p w14:paraId="3F50ABD0" w14:textId="77777777" w:rsidR="002A6CE6" w:rsidRPr="004F2A18" w:rsidRDefault="002A6CE6" w:rsidP="0040539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28" w:type="dxa"/>
          </w:tcPr>
          <w:p w14:paraId="14DC2108" w14:textId="77777777" w:rsidR="002A6CE6" w:rsidRPr="004F2A18" w:rsidRDefault="002A6CE6" w:rsidP="0040539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2A6CE6" w:rsidRPr="004F2A18" w14:paraId="7B65507C" w14:textId="77777777" w:rsidTr="0040539E">
        <w:tc>
          <w:tcPr>
            <w:tcW w:w="8190" w:type="dxa"/>
            <w:gridSpan w:val="4"/>
            <w:vAlign w:val="center"/>
          </w:tcPr>
          <w:p w14:paraId="07058FAB" w14:textId="77777777" w:rsidR="002A6CE6" w:rsidRPr="004F2A18" w:rsidRDefault="002A6CE6" w:rsidP="0040539E">
            <w:pPr>
              <w:spacing w:line="360" w:lineRule="auto"/>
              <w:rPr>
                <w:rFonts w:ascii="Arial" w:hAnsi="Arial" w:cs="Arial"/>
              </w:rPr>
            </w:pPr>
            <w:r w:rsidRPr="004F2A18">
              <w:rPr>
                <w:rFonts w:ascii="Arial" w:hAnsi="Arial" w:cs="Arial"/>
              </w:rPr>
              <w:t xml:space="preserve">Anti-MAA-vimentin </w:t>
            </w:r>
          </w:p>
        </w:tc>
      </w:tr>
      <w:tr w:rsidR="002A6CE6" w:rsidRPr="004F2A18" w14:paraId="5C8940F8" w14:textId="77777777" w:rsidTr="0040539E">
        <w:tc>
          <w:tcPr>
            <w:tcW w:w="2970" w:type="dxa"/>
          </w:tcPr>
          <w:p w14:paraId="78CD9C2E" w14:textId="77777777" w:rsidR="002A6CE6" w:rsidRPr="004F2A18" w:rsidRDefault="002A6CE6" w:rsidP="0040539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4F2A18">
              <w:rPr>
                <w:rFonts w:ascii="Arial" w:hAnsi="Arial" w:cs="Arial"/>
                <w:b/>
                <w:bCs/>
              </w:rPr>
              <w:t>IgA</w:t>
            </w:r>
          </w:p>
        </w:tc>
        <w:tc>
          <w:tcPr>
            <w:tcW w:w="2700" w:type="dxa"/>
          </w:tcPr>
          <w:p w14:paraId="02ED89B9" w14:textId="77777777" w:rsidR="002A6CE6" w:rsidRPr="004F2A18" w:rsidRDefault="002A6CE6" w:rsidP="0040539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4F2A18">
              <w:rPr>
                <w:rFonts w:ascii="Arial" w:hAnsi="Arial" w:cs="Arial"/>
                <w:b/>
                <w:bCs/>
              </w:rPr>
              <w:t>1.78 (1.34, 2.37)</w:t>
            </w:r>
          </w:p>
        </w:tc>
        <w:tc>
          <w:tcPr>
            <w:tcW w:w="2520" w:type="dxa"/>
            <w:gridSpan w:val="2"/>
          </w:tcPr>
          <w:p w14:paraId="6DC93F2B" w14:textId="77777777" w:rsidR="002A6CE6" w:rsidRPr="004F2A18" w:rsidRDefault="002A6CE6" w:rsidP="0040539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4F2A18">
              <w:rPr>
                <w:rFonts w:ascii="Arial" w:hAnsi="Arial" w:cs="Arial"/>
                <w:b/>
                <w:bCs/>
              </w:rPr>
              <w:t>2.18 (1.43, 3.34)</w:t>
            </w:r>
          </w:p>
        </w:tc>
      </w:tr>
      <w:tr w:rsidR="002A6CE6" w:rsidRPr="004F2A18" w14:paraId="54C501A0" w14:textId="77777777" w:rsidTr="0040539E">
        <w:tc>
          <w:tcPr>
            <w:tcW w:w="2970" w:type="dxa"/>
          </w:tcPr>
          <w:p w14:paraId="188E4DAD" w14:textId="77777777" w:rsidR="002A6CE6" w:rsidRPr="004F2A18" w:rsidRDefault="002A6CE6" w:rsidP="0040539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F2A18">
              <w:rPr>
                <w:rFonts w:ascii="Arial" w:hAnsi="Arial" w:cs="Arial"/>
              </w:rPr>
              <w:t>IgM</w:t>
            </w:r>
          </w:p>
        </w:tc>
        <w:tc>
          <w:tcPr>
            <w:tcW w:w="2700" w:type="dxa"/>
          </w:tcPr>
          <w:p w14:paraId="2646A8B0" w14:textId="77777777" w:rsidR="002A6CE6" w:rsidRPr="004F2A18" w:rsidRDefault="002A6CE6" w:rsidP="0040539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F2A18">
              <w:rPr>
                <w:rFonts w:ascii="Arial" w:hAnsi="Arial" w:cs="Arial"/>
              </w:rPr>
              <w:t>1.11 (0.89, 1.39)</w:t>
            </w:r>
          </w:p>
        </w:tc>
        <w:tc>
          <w:tcPr>
            <w:tcW w:w="2520" w:type="dxa"/>
            <w:gridSpan w:val="2"/>
          </w:tcPr>
          <w:p w14:paraId="7FC21C4F" w14:textId="77777777" w:rsidR="002A6CE6" w:rsidRPr="004F2A18" w:rsidRDefault="002A6CE6" w:rsidP="0040539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4F2A18">
              <w:rPr>
                <w:rFonts w:ascii="Arial" w:hAnsi="Arial" w:cs="Arial"/>
                <w:b/>
                <w:bCs/>
              </w:rPr>
              <w:t>1.72 (1.12, 2.65)</w:t>
            </w:r>
          </w:p>
        </w:tc>
      </w:tr>
      <w:tr w:rsidR="002A6CE6" w:rsidRPr="004F2A18" w14:paraId="27A0F16C" w14:textId="77777777" w:rsidTr="0040539E">
        <w:tc>
          <w:tcPr>
            <w:tcW w:w="2970" w:type="dxa"/>
          </w:tcPr>
          <w:p w14:paraId="24DC4BF1" w14:textId="77777777" w:rsidR="002A6CE6" w:rsidRPr="004F2A18" w:rsidRDefault="002A6CE6" w:rsidP="0040539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4F2A18">
              <w:rPr>
                <w:rFonts w:ascii="Arial" w:hAnsi="Arial" w:cs="Arial"/>
                <w:b/>
                <w:bCs/>
              </w:rPr>
              <w:t>IgG</w:t>
            </w:r>
          </w:p>
        </w:tc>
        <w:tc>
          <w:tcPr>
            <w:tcW w:w="2700" w:type="dxa"/>
          </w:tcPr>
          <w:p w14:paraId="325A16D9" w14:textId="77777777" w:rsidR="002A6CE6" w:rsidRPr="004F2A18" w:rsidRDefault="002A6CE6" w:rsidP="0040539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4F2A18">
              <w:rPr>
                <w:rFonts w:ascii="Arial" w:hAnsi="Arial" w:cs="Arial"/>
                <w:b/>
                <w:bCs/>
              </w:rPr>
              <w:t>1.48 (1.14, 1.92)</w:t>
            </w:r>
          </w:p>
        </w:tc>
        <w:tc>
          <w:tcPr>
            <w:tcW w:w="2520" w:type="dxa"/>
            <w:gridSpan w:val="2"/>
          </w:tcPr>
          <w:p w14:paraId="452B4272" w14:textId="77777777" w:rsidR="002A6CE6" w:rsidRPr="004F2A18" w:rsidRDefault="002A6CE6" w:rsidP="0040539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4F2A18">
              <w:rPr>
                <w:rFonts w:ascii="Arial" w:hAnsi="Arial" w:cs="Arial"/>
                <w:b/>
                <w:bCs/>
              </w:rPr>
              <w:t>1.72 (1.12, 2.66)</w:t>
            </w:r>
          </w:p>
        </w:tc>
      </w:tr>
      <w:tr w:rsidR="002A6CE6" w:rsidRPr="004F2A18" w14:paraId="6BA7970F" w14:textId="77777777" w:rsidTr="0040539E">
        <w:trPr>
          <w:gridAfter w:val="1"/>
          <w:wAfter w:w="792" w:type="dxa"/>
        </w:trPr>
        <w:tc>
          <w:tcPr>
            <w:tcW w:w="2970" w:type="dxa"/>
          </w:tcPr>
          <w:p w14:paraId="645A8630" w14:textId="77777777" w:rsidR="002A6CE6" w:rsidRPr="004F2A18" w:rsidRDefault="002A6CE6" w:rsidP="0040539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00" w:type="dxa"/>
          </w:tcPr>
          <w:p w14:paraId="7FDAC3FD" w14:textId="77777777" w:rsidR="002A6CE6" w:rsidRPr="004F2A18" w:rsidRDefault="002A6CE6" w:rsidP="0040539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28" w:type="dxa"/>
          </w:tcPr>
          <w:p w14:paraId="069DB7FA" w14:textId="77777777" w:rsidR="002A6CE6" w:rsidRPr="004F2A18" w:rsidRDefault="002A6CE6" w:rsidP="0040539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2A6CE6" w:rsidRPr="004F2A18" w14:paraId="18EFDA53" w14:textId="77777777" w:rsidTr="0040539E">
        <w:tc>
          <w:tcPr>
            <w:tcW w:w="8190" w:type="dxa"/>
            <w:gridSpan w:val="4"/>
          </w:tcPr>
          <w:p w14:paraId="175AFEDB" w14:textId="77777777" w:rsidR="002A6CE6" w:rsidRPr="004F2A18" w:rsidRDefault="002A6CE6" w:rsidP="0040539E">
            <w:pPr>
              <w:spacing w:line="360" w:lineRule="auto"/>
              <w:rPr>
                <w:rFonts w:ascii="Arial" w:hAnsi="Arial" w:cs="Arial"/>
              </w:rPr>
            </w:pPr>
            <w:r w:rsidRPr="004F2A18">
              <w:rPr>
                <w:rFonts w:ascii="Arial" w:hAnsi="Arial" w:cs="Arial"/>
              </w:rPr>
              <w:t xml:space="preserve">Combined protein-specific anti-MAA </w:t>
            </w:r>
          </w:p>
        </w:tc>
      </w:tr>
      <w:tr w:rsidR="002A6CE6" w:rsidRPr="004F2A18" w14:paraId="7C954F51" w14:textId="77777777" w:rsidTr="0040539E">
        <w:tc>
          <w:tcPr>
            <w:tcW w:w="2970" w:type="dxa"/>
          </w:tcPr>
          <w:p w14:paraId="44974F8F" w14:textId="77777777" w:rsidR="002A6CE6" w:rsidRPr="004F2A18" w:rsidRDefault="002A6CE6" w:rsidP="0040539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4F2A18">
              <w:rPr>
                <w:rFonts w:ascii="Arial" w:hAnsi="Arial" w:cs="Arial"/>
                <w:b/>
                <w:bCs/>
              </w:rPr>
              <w:t xml:space="preserve">   Sum of high anti-MAA</w:t>
            </w:r>
          </w:p>
        </w:tc>
        <w:tc>
          <w:tcPr>
            <w:tcW w:w="2700" w:type="dxa"/>
          </w:tcPr>
          <w:p w14:paraId="7BD3FDA2" w14:textId="77777777" w:rsidR="002A6CE6" w:rsidRPr="004F2A18" w:rsidRDefault="002A6CE6" w:rsidP="0040539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4F2A18">
              <w:rPr>
                <w:rFonts w:ascii="Arial" w:hAnsi="Arial" w:cs="Arial"/>
                <w:b/>
                <w:bCs/>
              </w:rPr>
              <w:t>1.18 (1.08, 1.28)</w:t>
            </w:r>
          </w:p>
        </w:tc>
        <w:tc>
          <w:tcPr>
            <w:tcW w:w="2520" w:type="dxa"/>
            <w:gridSpan w:val="2"/>
          </w:tcPr>
          <w:p w14:paraId="0EB62425" w14:textId="77777777" w:rsidR="002A6CE6" w:rsidRPr="004F2A18" w:rsidRDefault="002A6CE6" w:rsidP="0040539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4F2A18">
              <w:rPr>
                <w:rFonts w:ascii="Arial" w:hAnsi="Arial" w:cs="Arial"/>
                <w:b/>
                <w:bCs/>
              </w:rPr>
              <w:t>1.14 (1.04, 1.25)</w:t>
            </w:r>
          </w:p>
        </w:tc>
      </w:tr>
      <w:tr w:rsidR="002A6CE6" w:rsidRPr="004F2A18" w14:paraId="63DDFF9F" w14:textId="77777777" w:rsidTr="00456602">
        <w:tc>
          <w:tcPr>
            <w:tcW w:w="2970" w:type="dxa"/>
            <w:tcBorders>
              <w:bottom w:val="single" w:sz="4" w:space="0" w:color="auto"/>
            </w:tcBorders>
            <w:vAlign w:val="center"/>
          </w:tcPr>
          <w:p w14:paraId="0710D941" w14:textId="77777777" w:rsidR="002A6CE6" w:rsidRPr="004F2A18" w:rsidRDefault="002A6CE6" w:rsidP="0040539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4F2A18">
              <w:rPr>
                <w:rFonts w:ascii="Arial" w:hAnsi="Arial" w:cs="Arial"/>
                <w:b/>
                <w:bCs/>
              </w:rPr>
              <w:t xml:space="preserve">   Total anti-MAA score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14:paraId="2C6B4BC9" w14:textId="77777777" w:rsidR="002A6CE6" w:rsidRPr="004F2A18" w:rsidRDefault="002A6CE6" w:rsidP="0040539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4F2A18">
              <w:rPr>
                <w:rFonts w:ascii="Arial" w:hAnsi="Arial" w:cs="Arial"/>
                <w:b/>
                <w:bCs/>
              </w:rPr>
              <w:t>1.08 (1.03, 1.12)</w:t>
            </w:r>
          </w:p>
        </w:tc>
        <w:tc>
          <w:tcPr>
            <w:tcW w:w="2520" w:type="dxa"/>
            <w:gridSpan w:val="2"/>
            <w:tcBorders>
              <w:bottom w:val="single" w:sz="4" w:space="0" w:color="auto"/>
            </w:tcBorders>
          </w:tcPr>
          <w:p w14:paraId="2B472833" w14:textId="6A25E1CB" w:rsidR="002A6CE6" w:rsidRPr="004F2A18" w:rsidRDefault="002A6CE6" w:rsidP="0040539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F2A18">
              <w:rPr>
                <w:rFonts w:ascii="Arial" w:hAnsi="Arial" w:cs="Arial"/>
                <w:b/>
                <w:bCs/>
              </w:rPr>
              <w:t>1.08 (1.03, 1.12)</w:t>
            </w:r>
          </w:p>
        </w:tc>
      </w:tr>
      <w:tr w:rsidR="00DF259B" w:rsidRPr="004F2A18" w14:paraId="265226B7" w14:textId="77777777" w:rsidTr="00456602">
        <w:tc>
          <w:tcPr>
            <w:tcW w:w="8190" w:type="dxa"/>
            <w:gridSpan w:val="4"/>
            <w:tcBorders>
              <w:top w:val="single" w:sz="4" w:space="0" w:color="auto"/>
            </w:tcBorders>
            <w:vAlign w:val="center"/>
          </w:tcPr>
          <w:p w14:paraId="4EC37EDE" w14:textId="77777777" w:rsidR="00456602" w:rsidRDefault="00456602" w:rsidP="00456602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Values adjusted odds ratios and 95% confidence intervals.</w:t>
            </w:r>
          </w:p>
          <w:p w14:paraId="6AAECB8B" w14:textId="0284ADD1" w:rsidR="00456602" w:rsidRPr="00456602" w:rsidRDefault="00456602" w:rsidP="00DF259B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Models adjusted for </w:t>
            </w:r>
            <w:r w:rsidRPr="00456602">
              <w:rPr>
                <w:rFonts w:ascii="Arial" w:hAnsi="Arial" w:cs="Arial"/>
              </w:rPr>
              <w:t xml:space="preserve">age, sex, race (white, non-white), smoking status, anti-CCP positivity, and </w:t>
            </w:r>
            <w:r>
              <w:rPr>
                <w:rFonts w:ascii="Arial" w:hAnsi="Arial" w:cs="Arial"/>
              </w:rPr>
              <w:t>baseline</w:t>
            </w:r>
            <w:r w:rsidRPr="00456602">
              <w:rPr>
                <w:rFonts w:ascii="Arial" w:hAnsi="Arial" w:cs="Arial"/>
              </w:rPr>
              <w:t xml:space="preserve"> DAS28</w:t>
            </w:r>
            <w:r>
              <w:rPr>
                <w:rFonts w:ascii="Arial" w:hAnsi="Arial" w:cs="Arial"/>
              </w:rPr>
              <w:t>.</w:t>
            </w:r>
          </w:p>
          <w:p w14:paraId="68808A9A" w14:textId="6C0A8575" w:rsidR="00DF259B" w:rsidRPr="00DF259B" w:rsidRDefault="00DF259B" w:rsidP="00DF259B">
            <w:pPr>
              <w:spacing w:line="276" w:lineRule="auto"/>
              <w:rPr>
                <w:rFonts w:ascii="Arial" w:eastAsia="Times New Roman" w:hAnsi="Arial" w:cs="Arial"/>
                <w:color w:val="000000"/>
              </w:rPr>
            </w:pPr>
            <w:r w:rsidRPr="00DF259B">
              <w:rPr>
                <w:rFonts w:ascii="Arial" w:eastAsia="Times New Roman" w:hAnsi="Arial" w:cs="Arial"/>
                <w:color w:val="000000"/>
              </w:rPr>
              <w:t xml:space="preserve">Abbreviations: </w:t>
            </w:r>
            <w:proofErr w:type="spellStart"/>
            <w:r w:rsidRPr="00DF259B">
              <w:rPr>
                <w:rFonts w:ascii="Arial" w:eastAsia="Times New Roman" w:hAnsi="Arial" w:cs="Arial"/>
                <w:color w:val="000000"/>
              </w:rPr>
              <w:t>aOR</w:t>
            </w:r>
            <w:proofErr w:type="spellEnd"/>
            <w:r w:rsidRPr="00DF259B">
              <w:rPr>
                <w:rFonts w:ascii="Arial" w:eastAsia="Times New Roman" w:hAnsi="Arial" w:cs="Arial"/>
                <w:color w:val="000000"/>
              </w:rPr>
              <w:t>, adjusted odds ratio; anti-MAA, anti-malondialdehyde acetaldehyde adduct antibodies; CI, confidence interval; RA-ILD, rheumatoid arthritis patients with interstitial lung disease</w:t>
            </w:r>
          </w:p>
        </w:tc>
      </w:tr>
    </w:tbl>
    <w:p w14:paraId="606281FF" w14:textId="77777777" w:rsidR="002A6CE6" w:rsidRDefault="002A6CE6" w:rsidP="00495E67">
      <w:pPr>
        <w:spacing w:line="480" w:lineRule="auto"/>
        <w:rPr>
          <w:rFonts w:ascii="Arial" w:hAnsi="Arial" w:cs="Arial"/>
          <w:b/>
          <w:bCs/>
        </w:rPr>
      </w:pPr>
    </w:p>
    <w:p w14:paraId="64F7183C" w14:textId="77777777" w:rsidR="00D3666E" w:rsidRDefault="00D3666E">
      <w:pPr>
        <w:spacing w:line="259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681D7D4" w14:textId="13B799C7" w:rsidR="002A6CE6" w:rsidRDefault="002A6CE6" w:rsidP="002A6CE6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 xml:space="preserve">Supplemental Table </w:t>
      </w:r>
      <w:r w:rsidR="00D3666E">
        <w:rPr>
          <w:rFonts w:ascii="Arial" w:hAnsi="Arial" w:cs="Arial"/>
          <w:b/>
          <w:bCs/>
        </w:rPr>
        <w:t>4</w:t>
      </w:r>
      <w:r>
        <w:rPr>
          <w:rFonts w:ascii="Arial" w:hAnsi="Arial" w:cs="Arial"/>
          <w:b/>
          <w:bCs/>
        </w:rPr>
        <w:t xml:space="preserve">. </w:t>
      </w:r>
      <w:r w:rsidRPr="002A6CE6">
        <w:rPr>
          <w:rFonts w:ascii="Arial" w:hAnsi="Arial" w:cs="Arial"/>
        </w:rPr>
        <w:t>Sensitivity analyses when</w:t>
      </w:r>
      <w:r>
        <w:rPr>
          <w:rFonts w:ascii="Arial" w:hAnsi="Arial" w:cs="Arial"/>
        </w:rPr>
        <w:t xml:space="preserve"> stratifying individuals with prevalent RA-ILD by </w:t>
      </w:r>
      <w:r w:rsidR="00F66B83">
        <w:rPr>
          <w:rFonts w:ascii="Arial" w:hAnsi="Arial" w:cs="Arial"/>
        </w:rPr>
        <w:t>RA-ILD</w:t>
      </w:r>
      <w:r>
        <w:rPr>
          <w:rFonts w:ascii="Arial" w:hAnsi="Arial" w:cs="Arial"/>
        </w:rPr>
        <w:t xml:space="preserve"> pattern</w:t>
      </w:r>
      <w:r w:rsidR="00F66B83">
        <w:rPr>
          <w:rFonts w:ascii="Arial" w:hAnsi="Arial" w:cs="Arial"/>
        </w:rPr>
        <w:t xml:space="preserve">, </w:t>
      </w:r>
      <w:r w:rsidR="00F66B83" w:rsidRPr="00760A0F">
        <w:rPr>
          <w:rFonts w:ascii="Arial" w:hAnsi="Arial" w:cs="Arial"/>
          <w:i/>
          <w:iCs/>
        </w:rPr>
        <w:t>MUC5B</w:t>
      </w:r>
      <w:r w:rsidR="00F66B83">
        <w:rPr>
          <w:rFonts w:ascii="Arial" w:hAnsi="Arial" w:cs="Arial"/>
        </w:rPr>
        <w:t xml:space="preserve"> status, and MMP-7 adjustment</w:t>
      </w:r>
      <w:r>
        <w:rPr>
          <w:rFonts w:ascii="Arial" w:hAnsi="Arial" w:cs="Arial"/>
        </w:rPr>
        <w:t xml:space="preserve">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D3666E" w14:paraId="19673273" w14:textId="77777777" w:rsidTr="00281AB6">
        <w:tc>
          <w:tcPr>
            <w:tcW w:w="3116" w:type="dxa"/>
            <w:tcBorders>
              <w:bottom w:val="single" w:sz="4" w:space="0" w:color="auto"/>
            </w:tcBorders>
          </w:tcPr>
          <w:p w14:paraId="0F70E49A" w14:textId="77777777" w:rsidR="00D3666E" w:rsidRDefault="00D3666E" w:rsidP="00281AB6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17" w:type="dxa"/>
            <w:tcBorders>
              <w:bottom w:val="single" w:sz="4" w:space="0" w:color="auto"/>
            </w:tcBorders>
          </w:tcPr>
          <w:p w14:paraId="39DB479F" w14:textId="77777777" w:rsidR="00D3666E" w:rsidRDefault="00D3666E" w:rsidP="00281AB6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Sum of high anti-MAA</w:t>
            </w:r>
          </w:p>
          <w:p w14:paraId="78FE91FA" w14:textId="0F564225" w:rsidR="00D3666E" w:rsidRDefault="00FC2056" w:rsidP="00281AB6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a</w:t>
            </w:r>
            <w:r w:rsidR="00D3666E">
              <w:rPr>
                <w:rFonts w:ascii="Arial" w:hAnsi="Arial" w:cs="Arial"/>
                <w:b/>
                <w:bCs/>
              </w:rPr>
              <w:t>OR</w:t>
            </w:r>
            <w:proofErr w:type="spellEnd"/>
            <w:r w:rsidR="00D3666E">
              <w:rPr>
                <w:rFonts w:ascii="Arial" w:hAnsi="Arial" w:cs="Arial"/>
                <w:b/>
                <w:bCs/>
              </w:rPr>
              <w:t xml:space="preserve"> (95% CI)</w:t>
            </w:r>
          </w:p>
        </w:tc>
        <w:tc>
          <w:tcPr>
            <w:tcW w:w="3117" w:type="dxa"/>
            <w:tcBorders>
              <w:bottom w:val="single" w:sz="4" w:space="0" w:color="auto"/>
            </w:tcBorders>
          </w:tcPr>
          <w:p w14:paraId="2E7FC807" w14:textId="77777777" w:rsidR="00D3666E" w:rsidRDefault="00D3666E" w:rsidP="00281AB6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Total anti-MAA score</w:t>
            </w:r>
          </w:p>
          <w:p w14:paraId="59332033" w14:textId="4A641F5F" w:rsidR="00D3666E" w:rsidRDefault="00FC2056" w:rsidP="00281AB6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a</w:t>
            </w:r>
            <w:r w:rsidR="00D3666E">
              <w:rPr>
                <w:rFonts w:ascii="Arial" w:hAnsi="Arial" w:cs="Arial"/>
                <w:b/>
                <w:bCs/>
              </w:rPr>
              <w:t>OR</w:t>
            </w:r>
            <w:proofErr w:type="spellEnd"/>
            <w:r w:rsidR="00D3666E">
              <w:rPr>
                <w:rFonts w:ascii="Arial" w:hAnsi="Arial" w:cs="Arial"/>
                <w:b/>
                <w:bCs/>
              </w:rPr>
              <w:t xml:space="preserve"> (95% CI)</w:t>
            </w:r>
          </w:p>
        </w:tc>
      </w:tr>
      <w:tr w:rsidR="00CF1211" w14:paraId="15DD6255" w14:textId="77777777" w:rsidTr="00281AB6">
        <w:tc>
          <w:tcPr>
            <w:tcW w:w="3116" w:type="dxa"/>
            <w:tcBorders>
              <w:top w:val="single" w:sz="4" w:space="0" w:color="auto"/>
            </w:tcBorders>
          </w:tcPr>
          <w:p w14:paraId="27072B2A" w14:textId="48D41B09" w:rsidR="00CF1211" w:rsidRDefault="00CF1211" w:rsidP="00CF1211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RA-ILD pattern</w:t>
            </w:r>
          </w:p>
        </w:tc>
        <w:tc>
          <w:tcPr>
            <w:tcW w:w="3117" w:type="dxa"/>
            <w:tcBorders>
              <w:top w:val="single" w:sz="4" w:space="0" w:color="auto"/>
            </w:tcBorders>
          </w:tcPr>
          <w:p w14:paraId="590FA560" w14:textId="77777777" w:rsidR="00CF1211" w:rsidRDefault="00CF1211" w:rsidP="00CF1211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17" w:type="dxa"/>
            <w:tcBorders>
              <w:top w:val="single" w:sz="4" w:space="0" w:color="auto"/>
            </w:tcBorders>
          </w:tcPr>
          <w:p w14:paraId="484839C7" w14:textId="77777777" w:rsidR="00CF1211" w:rsidRDefault="00CF1211" w:rsidP="00CF1211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F1211" w14:paraId="5B72BF5C" w14:textId="77777777" w:rsidTr="00281AB6">
        <w:tc>
          <w:tcPr>
            <w:tcW w:w="3116" w:type="dxa"/>
          </w:tcPr>
          <w:p w14:paraId="691224F4" w14:textId="7543E95A" w:rsidR="00CF1211" w:rsidRPr="00281AB6" w:rsidRDefault="00CF1211" w:rsidP="00CF1211">
            <w:pPr>
              <w:spacing w:line="276" w:lineRule="auto"/>
              <w:rPr>
                <w:rFonts w:ascii="Arial" w:hAnsi="Arial" w:cs="Arial"/>
              </w:rPr>
            </w:pPr>
            <w:r w:rsidRPr="00281AB6">
              <w:rPr>
                <w:rFonts w:ascii="Arial" w:hAnsi="Arial" w:cs="Arial"/>
              </w:rPr>
              <w:t>All</w:t>
            </w:r>
            <w:r>
              <w:rPr>
                <w:rFonts w:ascii="Arial" w:hAnsi="Arial" w:cs="Arial"/>
              </w:rPr>
              <w:t xml:space="preserve"> ILD patterns (n=114 ILD)</w:t>
            </w:r>
          </w:p>
        </w:tc>
        <w:tc>
          <w:tcPr>
            <w:tcW w:w="3117" w:type="dxa"/>
          </w:tcPr>
          <w:p w14:paraId="782088D1" w14:textId="1BBDF918" w:rsidR="00CF1211" w:rsidRDefault="00CF1211" w:rsidP="00CF1211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233A64">
              <w:rPr>
                <w:rFonts w:ascii="Arial" w:hAnsi="Arial" w:cs="Arial"/>
              </w:rPr>
              <w:t>1.18 (1.08, 1.28)</w:t>
            </w:r>
          </w:p>
        </w:tc>
        <w:tc>
          <w:tcPr>
            <w:tcW w:w="3117" w:type="dxa"/>
          </w:tcPr>
          <w:p w14:paraId="132DB483" w14:textId="4ED25564" w:rsidR="00CF1211" w:rsidRDefault="00CF1211" w:rsidP="00CF1211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233A64">
              <w:rPr>
                <w:rFonts w:ascii="Arial" w:hAnsi="Arial" w:cs="Arial"/>
              </w:rPr>
              <w:t>1.08 (1.03, 1.12)</w:t>
            </w:r>
          </w:p>
        </w:tc>
      </w:tr>
      <w:tr w:rsidR="00CF1211" w14:paraId="60D9E792" w14:textId="77777777" w:rsidTr="00281AB6">
        <w:tc>
          <w:tcPr>
            <w:tcW w:w="3116" w:type="dxa"/>
          </w:tcPr>
          <w:p w14:paraId="5C2407FC" w14:textId="6BF54419" w:rsidR="00CF1211" w:rsidRPr="00281AB6" w:rsidRDefault="00CF1211" w:rsidP="00CF1211">
            <w:pPr>
              <w:spacing w:line="276" w:lineRule="auto"/>
              <w:rPr>
                <w:rFonts w:ascii="Arial" w:hAnsi="Arial" w:cs="Arial"/>
              </w:rPr>
            </w:pPr>
            <w:r w:rsidRPr="00281AB6">
              <w:rPr>
                <w:rFonts w:ascii="Arial" w:hAnsi="Arial" w:cs="Arial"/>
              </w:rPr>
              <w:t>UIP</w:t>
            </w:r>
            <w:r>
              <w:rPr>
                <w:rFonts w:ascii="Arial" w:hAnsi="Arial" w:cs="Arial"/>
              </w:rPr>
              <w:t xml:space="preserve"> pattern (n=59 ILD)</w:t>
            </w:r>
          </w:p>
        </w:tc>
        <w:tc>
          <w:tcPr>
            <w:tcW w:w="3117" w:type="dxa"/>
          </w:tcPr>
          <w:p w14:paraId="6D532709" w14:textId="42223266" w:rsidR="00CF1211" w:rsidRDefault="00CF1211" w:rsidP="00CF1211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233A64">
              <w:rPr>
                <w:rFonts w:ascii="Arial" w:hAnsi="Arial" w:cs="Arial"/>
              </w:rPr>
              <w:t>1.</w:t>
            </w:r>
            <w:r>
              <w:rPr>
                <w:rFonts w:ascii="Arial" w:hAnsi="Arial" w:cs="Arial"/>
              </w:rPr>
              <w:t>19</w:t>
            </w:r>
            <w:r w:rsidRPr="00233A64">
              <w:rPr>
                <w:rFonts w:ascii="Arial" w:hAnsi="Arial" w:cs="Arial"/>
              </w:rPr>
              <w:t xml:space="preserve"> (1.</w:t>
            </w:r>
            <w:r>
              <w:rPr>
                <w:rFonts w:ascii="Arial" w:hAnsi="Arial" w:cs="Arial"/>
              </w:rPr>
              <w:t>06</w:t>
            </w:r>
            <w:r w:rsidRPr="00233A64">
              <w:rPr>
                <w:rFonts w:ascii="Arial" w:hAnsi="Arial" w:cs="Arial"/>
              </w:rPr>
              <w:t>, 1.</w:t>
            </w:r>
            <w:r>
              <w:rPr>
                <w:rFonts w:ascii="Arial" w:hAnsi="Arial" w:cs="Arial"/>
              </w:rPr>
              <w:t>33</w:t>
            </w:r>
            <w:r w:rsidRPr="00233A64">
              <w:rPr>
                <w:rFonts w:ascii="Arial" w:hAnsi="Arial" w:cs="Arial"/>
              </w:rPr>
              <w:t>)</w:t>
            </w:r>
          </w:p>
        </w:tc>
        <w:tc>
          <w:tcPr>
            <w:tcW w:w="3117" w:type="dxa"/>
          </w:tcPr>
          <w:p w14:paraId="2A0D71F7" w14:textId="3C6BCD65" w:rsidR="00CF1211" w:rsidRDefault="00CF1211" w:rsidP="00CF1211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233A64">
              <w:rPr>
                <w:rFonts w:ascii="Arial" w:hAnsi="Arial" w:cs="Arial"/>
              </w:rPr>
              <w:t>1.</w:t>
            </w:r>
            <w:r>
              <w:rPr>
                <w:rFonts w:ascii="Arial" w:hAnsi="Arial" w:cs="Arial"/>
              </w:rPr>
              <w:t>10</w:t>
            </w:r>
            <w:r w:rsidRPr="00233A64">
              <w:rPr>
                <w:rFonts w:ascii="Arial" w:hAnsi="Arial" w:cs="Arial"/>
              </w:rPr>
              <w:t xml:space="preserve"> (1.</w:t>
            </w:r>
            <w:r>
              <w:rPr>
                <w:rFonts w:ascii="Arial" w:hAnsi="Arial" w:cs="Arial"/>
              </w:rPr>
              <w:t>04</w:t>
            </w:r>
            <w:r w:rsidRPr="00233A64">
              <w:rPr>
                <w:rFonts w:ascii="Arial" w:hAnsi="Arial" w:cs="Arial"/>
              </w:rPr>
              <w:t>, 1.</w:t>
            </w:r>
            <w:r>
              <w:rPr>
                <w:rFonts w:ascii="Arial" w:hAnsi="Arial" w:cs="Arial"/>
              </w:rPr>
              <w:t>17</w:t>
            </w:r>
            <w:r w:rsidRPr="00233A64">
              <w:rPr>
                <w:rFonts w:ascii="Arial" w:hAnsi="Arial" w:cs="Arial"/>
              </w:rPr>
              <w:t>)</w:t>
            </w:r>
          </w:p>
        </w:tc>
      </w:tr>
      <w:tr w:rsidR="00CF1211" w14:paraId="21BBE723" w14:textId="77777777" w:rsidTr="00281AB6">
        <w:tc>
          <w:tcPr>
            <w:tcW w:w="3116" w:type="dxa"/>
          </w:tcPr>
          <w:p w14:paraId="2295B9E3" w14:textId="7E2B3640" w:rsidR="00CF1211" w:rsidRPr="00281AB6" w:rsidRDefault="00CF1211" w:rsidP="00CF1211">
            <w:pPr>
              <w:spacing w:line="276" w:lineRule="auto"/>
              <w:rPr>
                <w:rFonts w:ascii="Arial" w:hAnsi="Arial" w:cs="Arial"/>
              </w:rPr>
            </w:pPr>
            <w:r w:rsidRPr="00281AB6">
              <w:rPr>
                <w:rFonts w:ascii="Arial" w:hAnsi="Arial" w:cs="Arial"/>
              </w:rPr>
              <w:t>Non-UIP</w:t>
            </w:r>
            <w:r>
              <w:rPr>
                <w:rFonts w:ascii="Arial" w:hAnsi="Arial" w:cs="Arial"/>
              </w:rPr>
              <w:t xml:space="preserve"> pattern (n=55 ILD)</w:t>
            </w:r>
          </w:p>
        </w:tc>
        <w:tc>
          <w:tcPr>
            <w:tcW w:w="3117" w:type="dxa"/>
          </w:tcPr>
          <w:p w14:paraId="6508F7E1" w14:textId="61C2E9D7" w:rsidR="00CF1211" w:rsidRDefault="00CF1211" w:rsidP="00CF1211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4F2A18">
              <w:rPr>
                <w:rFonts w:ascii="Arial" w:hAnsi="Arial" w:cs="Arial"/>
              </w:rPr>
              <w:t>1.</w:t>
            </w:r>
            <w:r>
              <w:rPr>
                <w:rFonts w:ascii="Arial" w:hAnsi="Arial" w:cs="Arial"/>
              </w:rPr>
              <w:t>16</w:t>
            </w:r>
            <w:r w:rsidRPr="004F2A18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>1.02</w:t>
            </w:r>
            <w:r w:rsidRPr="004F2A18">
              <w:rPr>
                <w:rFonts w:ascii="Arial" w:hAnsi="Arial" w:cs="Arial"/>
              </w:rPr>
              <w:t>, 1.</w:t>
            </w:r>
            <w:r>
              <w:rPr>
                <w:rFonts w:ascii="Arial" w:hAnsi="Arial" w:cs="Arial"/>
              </w:rPr>
              <w:t>32</w:t>
            </w:r>
            <w:r w:rsidRPr="004F2A18">
              <w:rPr>
                <w:rFonts w:ascii="Arial" w:hAnsi="Arial" w:cs="Arial"/>
              </w:rPr>
              <w:t>)</w:t>
            </w:r>
          </w:p>
        </w:tc>
        <w:tc>
          <w:tcPr>
            <w:tcW w:w="3117" w:type="dxa"/>
          </w:tcPr>
          <w:p w14:paraId="241A5858" w14:textId="0D3E8923" w:rsidR="00CF1211" w:rsidRDefault="00CF1211" w:rsidP="00CF1211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4F2A18">
              <w:rPr>
                <w:rFonts w:ascii="Arial" w:hAnsi="Arial" w:cs="Arial"/>
              </w:rPr>
              <w:t>1.05 (0.9</w:t>
            </w:r>
            <w:r>
              <w:rPr>
                <w:rFonts w:ascii="Arial" w:hAnsi="Arial" w:cs="Arial"/>
              </w:rPr>
              <w:t>8</w:t>
            </w:r>
            <w:r w:rsidRPr="004F2A18">
              <w:rPr>
                <w:rFonts w:ascii="Arial" w:hAnsi="Arial" w:cs="Arial"/>
              </w:rPr>
              <w:t>, 1.</w:t>
            </w:r>
            <w:r>
              <w:rPr>
                <w:rFonts w:ascii="Arial" w:hAnsi="Arial" w:cs="Arial"/>
              </w:rPr>
              <w:t>11</w:t>
            </w:r>
            <w:r w:rsidRPr="004F2A18">
              <w:rPr>
                <w:rFonts w:ascii="Arial" w:hAnsi="Arial" w:cs="Arial"/>
              </w:rPr>
              <w:t>)</w:t>
            </w:r>
          </w:p>
        </w:tc>
      </w:tr>
      <w:tr w:rsidR="00D3666E" w14:paraId="21409255" w14:textId="77777777" w:rsidTr="00281AB6">
        <w:tc>
          <w:tcPr>
            <w:tcW w:w="3116" w:type="dxa"/>
          </w:tcPr>
          <w:p w14:paraId="409EE1E9" w14:textId="77777777" w:rsidR="00D3666E" w:rsidRDefault="00D3666E" w:rsidP="00281AB6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17" w:type="dxa"/>
          </w:tcPr>
          <w:p w14:paraId="2A4D8A54" w14:textId="77777777" w:rsidR="00D3666E" w:rsidRDefault="00D3666E" w:rsidP="00281AB6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17" w:type="dxa"/>
          </w:tcPr>
          <w:p w14:paraId="7BC07474" w14:textId="77777777" w:rsidR="00D3666E" w:rsidRDefault="00D3666E" w:rsidP="00281AB6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754160" w14:paraId="1AE24FDC" w14:textId="77777777" w:rsidTr="00281AB6">
        <w:tc>
          <w:tcPr>
            <w:tcW w:w="3116" w:type="dxa"/>
          </w:tcPr>
          <w:p w14:paraId="453A9B06" w14:textId="4DD27DD0" w:rsidR="00754160" w:rsidRDefault="00754160" w:rsidP="00754160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281AB6">
              <w:rPr>
                <w:rFonts w:ascii="Arial" w:hAnsi="Arial" w:cs="Arial"/>
                <w:b/>
                <w:bCs/>
                <w:i/>
                <w:iCs/>
              </w:rPr>
              <w:t>MUC5B</w:t>
            </w:r>
            <w:r>
              <w:rPr>
                <w:rFonts w:ascii="Arial" w:hAnsi="Arial" w:cs="Arial"/>
                <w:b/>
                <w:bCs/>
              </w:rPr>
              <w:t xml:space="preserve"> status</w:t>
            </w:r>
          </w:p>
        </w:tc>
        <w:tc>
          <w:tcPr>
            <w:tcW w:w="3117" w:type="dxa"/>
          </w:tcPr>
          <w:p w14:paraId="745A0E57" w14:textId="77777777" w:rsidR="00754160" w:rsidRDefault="00754160" w:rsidP="00754160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17" w:type="dxa"/>
          </w:tcPr>
          <w:p w14:paraId="3DE525A7" w14:textId="77777777" w:rsidR="00754160" w:rsidRDefault="00754160" w:rsidP="00754160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754160" w14:paraId="51163C2D" w14:textId="77777777" w:rsidTr="00281AB6">
        <w:tc>
          <w:tcPr>
            <w:tcW w:w="3116" w:type="dxa"/>
          </w:tcPr>
          <w:p w14:paraId="500034D4" w14:textId="444BAF46" w:rsidR="00754160" w:rsidRPr="00281AB6" w:rsidRDefault="00754160" w:rsidP="00754160">
            <w:pPr>
              <w:spacing w:line="276" w:lineRule="auto"/>
              <w:rPr>
                <w:rFonts w:ascii="Arial" w:hAnsi="Arial" w:cs="Arial"/>
              </w:rPr>
            </w:pPr>
            <w:r w:rsidRPr="00281AB6">
              <w:rPr>
                <w:rFonts w:ascii="Arial" w:hAnsi="Arial" w:cs="Arial"/>
              </w:rPr>
              <w:t>All</w:t>
            </w:r>
            <w:r>
              <w:rPr>
                <w:rFonts w:ascii="Arial" w:hAnsi="Arial" w:cs="Arial"/>
              </w:rPr>
              <w:t xml:space="preserve"> (n=103 ILD)</w:t>
            </w:r>
          </w:p>
        </w:tc>
        <w:tc>
          <w:tcPr>
            <w:tcW w:w="3117" w:type="dxa"/>
          </w:tcPr>
          <w:p w14:paraId="32F77A64" w14:textId="3810FF33" w:rsidR="00754160" w:rsidRDefault="00754160" w:rsidP="00754160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233A64">
              <w:rPr>
                <w:rFonts w:ascii="Arial" w:hAnsi="Arial" w:cs="Arial"/>
              </w:rPr>
              <w:t>1.18 (1.08, 1.28)</w:t>
            </w:r>
          </w:p>
        </w:tc>
        <w:tc>
          <w:tcPr>
            <w:tcW w:w="3117" w:type="dxa"/>
          </w:tcPr>
          <w:p w14:paraId="5B1F0BD8" w14:textId="7F1B1107" w:rsidR="00754160" w:rsidRDefault="00754160" w:rsidP="00754160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233A64">
              <w:rPr>
                <w:rFonts w:ascii="Arial" w:hAnsi="Arial" w:cs="Arial"/>
              </w:rPr>
              <w:t>1.08 (1.03, 1.12)</w:t>
            </w:r>
          </w:p>
        </w:tc>
      </w:tr>
      <w:tr w:rsidR="00754160" w14:paraId="4B600706" w14:textId="77777777" w:rsidTr="00281AB6">
        <w:tc>
          <w:tcPr>
            <w:tcW w:w="3116" w:type="dxa"/>
          </w:tcPr>
          <w:p w14:paraId="247D3EED" w14:textId="7A8B45B1" w:rsidR="00754160" w:rsidRPr="00281AB6" w:rsidRDefault="00754160" w:rsidP="00754160">
            <w:pPr>
              <w:spacing w:line="276" w:lineRule="auto"/>
              <w:rPr>
                <w:rFonts w:ascii="Arial" w:hAnsi="Arial" w:cs="Arial"/>
              </w:rPr>
            </w:pPr>
            <w:r w:rsidRPr="00281AB6">
              <w:rPr>
                <w:rFonts w:ascii="Arial" w:hAnsi="Arial" w:cs="Arial"/>
                <w:i/>
                <w:iCs/>
              </w:rPr>
              <w:t>MUC5B</w:t>
            </w:r>
            <w:r w:rsidRPr="00281AB6">
              <w:rPr>
                <w:rFonts w:ascii="Arial" w:hAnsi="Arial" w:cs="Arial"/>
              </w:rPr>
              <w:t xml:space="preserve"> positive</w:t>
            </w:r>
            <w:r>
              <w:rPr>
                <w:rFonts w:ascii="Arial" w:hAnsi="Arial" w:cs="Arial"/>
              </w:rPr>
              <w:t xml:space="preserve"> (n=42 ILD)</w:t>
            </w:r>
          </w:p>
        </w:tc>
        <w:tc>
          <w:tcPr>
            <w:tcW w:w="3117" w:type="dxa"/>
          </w:tcPr>
          <w:p w14:paraId="73E3DE04" w14:textId="42037FFC" w:rsidR="00754160" w:rsidRDefault="00754160" w:rsidP="00754160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2A6CE6">
              <w:rPr>
                <w:rFonts w:ascii="Arial" w:hAnsi="Arial" w:cs="Arial"/>
              </w:rPr>
              <w:t>1.26 (1.08, 1.46)</w:t>
            </w:r>
          </w:p>
        </w:tc>
        <w:tc>
          <w:tcPr>
            <w:tcW w:w="3117" w:type="dxa"/>
          </w:tcPr>
          <w:p w14:paraId="07C92A14" w14:textId="4080B7A1" w:rsidR="00754160" w:rsidRDefault="00754160" w:rsidP="00754160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2A6CE6">
              <w:rPr>
                <w:rFonts w:ascii="Arial" w:hAnsi="Arial" w:cs="Arial"/>
              </w:rPr>
              <w:t>1.09 (1.02, 1.18)</w:t>
            </w:r>
          </w:p>
        </w:tc>
      </w:tr>
      <w:tr w:rsidR="00754160" w14:paraId="3CA9A84E" w14:textId="77777777" w:rsidTr="00281AB6">
        <w:tc>
          <w:tcPr>
            <w:tcW w:w="3116" w:type="dxa"/>
          </w:tcPr>
          <w:p w14:paraId="6EFBB083" w14:textId="5981EEDB" w:rsidR="00754160" w:rsidRPr="00281AB6" w:rsidRDefault="00754160" w:rsidP="00754160">
            <w:pPr>
              <w:spacing w:line="276" w:lineRule="auto"/>
              <w:rPr>
                <w:rFonts w:ascii="Arial" w:hAnsi="Arial" w:cs="Arial"/>
              </w:rPr>
            </w:pPr>
            <w:r w:rsidRPr="00281AB6">
              <w:rPr>
                <w:rFonts w:ascii="Arial" w:hAnsi="Arial" w:cs="Arial"/>
                <w:i/>
                <w:iCs/>
              </w:rPr>
              <w:t>MUC5B</w:t>
            </w:r>
            <w:r w:rsidRPr="00281AB6">
              <w:rPr>
                <w:rFonts w:ascii="Arial" w:hAnsi="Arial" w:cs="Arial"/>
              </w:rPr>
              <w:t xml:space="preserve"> negative</w:t>
            </w:r>
            <w:r>
              <w:rPr>
                <w:rFonts w:ascii="Arial" w:hAnsi="Arial" w:cs="Arial"/>
              </w:rPr>
              <w:t xml:space="preserve"> (n=61 ILD)</w:t>
            </w:r>
          </w:p>
        </w:tc>
        <w:tc>
          <w:tcPr>
            <w:tcW w:w="3117" w:type="dxa"/>
          </w:tcPr>
          <w:p w14:paraId="48AF7385" w14:textId="02D6E248" w:rsidR="00754160" w:rsidRDefault="00754160" w:rsidP="00754160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4F2A18">
              <w:rPr>
                <w:rFonts w:ascii="Arial" w:hAnsi="Arial" w:cs="Arial"/>
              </w:rPr>
              <w:t>1.11 (0.99, 1.25)</w:t>
            </w:r>
          </w:p>
        </w:tc>
        <w:tc>
          <w:tcPr>
            <w:tcW w:w="3117" w:type="dxa"/>
          </w:tcPr>
          <w:p w14:paraId="0DEF9EBE" w14:textId="099B5168" w:rsidR="00754160" w:rsidRDefault="00754160" w:rsidP="00754160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4F2A18">
              <w:rPr>
                <w:rFonts w:ascii="Arial" w:hAnsi="Arial" w:cs="Arial"/>
              </w:rPr>
              <w:t>1.05 (0.99, 1.12)</w:t>
            </w:r>
          </w:p>
        </w:tc>
      </w:tr>
      <w:tr w:rsidR="00FC2056" w14:paraId="23F01EDD" w14:textId="77777777" w:rsidTr="00281AB6">
        <w:tc>
          <w:tcPr>
            <w:tcW w:w="3116" w:type="dxa"/>
          </w:tcPr>
          <w:p w14:paraId="4D179B0F" w14:textId="77777777" w:rsidR="00FC2056" w:rsidRDefault="00FC2056" w:rsidP="00281AB6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17" w:type="dxa"/>
          </w:tcPr>
          <w:p w14:paraId="1DA47FAB" w14:textId="77777777" w:rsidR="00FC2056" w:rsidRDefault="00FC2056" w:rsidP="00281AB6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17" w:type="dxa"/>
          </w:tcPr>
          <w:p w14:paraId="4AC28834" w14:textId="77777777" w:rsidR="00FC2056" w:rsidRDefault="00FC2056" w:rsidP="00281AB6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FC2056" w14:paraId="2480AA49" w14:textId="77777777" w:rsidTr="00281AB6">
        <w:tc>
          <w:tcPr>
            <w:tcW w:w="3116" w:type="dxa"/>
          </w:tcPr>
          <w:p w14:paraId="1A81652E" w14:textId="3078CF01" w:rsidR="00FC2056" w:rsidRDefault="00FC2056" w:rsidP="00281AB6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MMP-7 adjustment</w:t>
            </w:r>
          </w:p>
        </w:tc>
        <w:tc>
          <w:tcPr>
            <w:tcW w:w="3117" w:type="dxa"/>
          </w:tcPr>
          <w:p w14:paraId="71135672" w14:textId="77777777" w:rsidR="00FC2056" w:rsidRDefault="00FC2056" w:rsidP="00281AB6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17" w:type="dxa"/>
          </w:tcPr>
          <w:p w14:paraId="0DE85139" w14:textId="77777777" w:rsidR="00FC2056" w:rsidRDefault="00FC2056" w:rsidP="00281AB6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FC2056" w14:paraId="761622FA" w14:textId="77777777" w:rsidTr="00281AB6">
        <w:tc>
          <w:tcPr>
            <w:tcW w:w="3116" w:type="dxa"/>
          </w:tcPr>
          <w:p w14:paraId="78A45ED4" w14:textId="665B6597" w:rsidR="00FC2056" w:rsidRPr="00281AB6" w:rsidRDefault="00FC2056" w:rsidP="00281AB6">
            <w:pPr>
              <w:spacing w:line="276" w:lineRule="auto"/>
              <w:rPr>
                <w:rFonts w:ascii="Arial" w:hAnsi="Arial" w:cs="Arial"/>
              </w:rPr>
            </w:pPr>
            <w:r w:rsidRPr="00281AB6">
              <w:rPr>
                <w:rFonts w:ascii="Arial" w:hAnsi="Arial" w:cs="Arial"/>
              </w:rPr>
              <w:t>No adjustment</w:t>
            </w:r>
          </w:p>
        </w:tc>
        <w:tc>
          <w:tcPr>
            <w:tcW w:w="3117" w:type="dxa"/>
          </w:tcPr>
          <w:p w14:paraId="54D6E7B2" w14:textId="6AFBF034" w:rsidR="00FC2056" w:rsidRDefault="00FC2056" w:rsidP="00281AB6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233A64">
              <w:rPr>
                <w:rFonts w:ascii="Arial" w:hAnsi="Arial" w:cs="Arial"/>
              </w:rPr>
              <w:t>1.18 (1.08, 1.28)</w:t>
            </w:r>
          </w:p>
        </w:tc>
        <w:tc>
          <w:tcPr>
            <w:tcW w:w="3117" w:type="dxa"/>
          </w:tcPr>
          <w:p w14:paraId="53837B18" w14:textId="5E3ADDF2" w:rsidR="00FC2056" w:rsidRDefault="00FC2056" w:rsidP="00281AB6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233A64">
              <w:rPr>
                <w:rFonts w:ascii="Arial" w:hAnsi="Arial" w:cs="Arial"/>
              </w:rPr>
              <w:t>1.08 (1.03, 1.12)</w:t>
            </w:r>
          </w:p>
        </w:tc>
      </w:tr>
      <w:tr w:rsidR="00FC2056" w14:paraId="1BACDCA9" w14:textId="77777777" w:rsidTr="00281AB6">
        <w:tc>
          <w:tcPr>
            <w:tcW w:w="3116" w:type="dxa"/>
            <w:tcBorders>
              <w:bottom w:val="single" w:sz="4" w:space="0" w:color="auto"/>
            </w:tcBorders>
          </w:tcPr>
          <w:p w14:paraId="2F2C4034" w14:textId="2E7FB515" w:rsidR="00FC2056" w:rsidRPr="00281AB6" w:rsidRDefault="00FC2056" w:rsidP="00281AB6">
            <w:pPr>
              <w:spacing w:line="276" w:lineRule="auto"/>
              <w:rPr>
                <w:rFonts w:ascii="Arial" w:hAnsi="Arial" w:cs="Arial"/>
              </w:rPr>
            </w:pPr>
            <w:r w:rsidRPr="00281AB6">
              <w:rPr>
                <w:rFonts w:ascii="Arial" w:hAnsi="Arial" w:cs="Arial"/>
              </w:rPr>
              <w:t>With adjustment</w:t>
            </w:r>
          </w:p>
        </w:tc>
        <w:tc>
          <w:tcPr>
            <w:tcW w:w="3117" w:type="dxa"/>
            <w:tcBorders>
              <w:bottom w:val="single" w:sz="4" w:space="0" w:color="auto"/>
            </w:tcBorders>
          </w:tcPr>
          <w:p w14:paraId="4FA7D033" w14:textId="5A2B5701" w:rsidR="00FC2056" w:rsidRDefault="00FC2056" w:rsidP="00281AB6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2A6CE6">
              <w:rPr>
                <w:rFonts w:ascii="Arial" w:hAnsi="Arial" w:cs="Arial"/>
              </w:rPr>
              <w:t>1.14 (1.04, 1.24)</w:t>
            </w:r>
          </w:p>
        </w:tc>
        <w:tc>
          <w:tcPr>
            <w:tcW w:w="3117" w:type="dxa"/>
            <w:tcBorders>
              <w:bottom w:val="single" w:sz="4" w:space="0" w:color="auto"/>
            </w:tcBorders>
          </w:tcPr>
          <w:p w14:paraId="73EB0F0A" w14:textId="14B14706" w:rsidR="00FC2056" w:rsidRDefault="00FC2056" w:rsidP="00281AB6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2A6CE6">
              <w:rPr>
                <w:rFonts w:ascii="Arial" w:hAnsi="Arial" w:cs="Arial"/>
              </w:rPr>
              <w:t>1.06 (1.02, 1.11)</w:t>
            </w:r>
          </w:p>
        </w:tc>
      </w:tr>
      <w:tr w:rsidR="00FC2056" w14:paraId="6F48939A" w14:textId="77777777" w:rsidTr="00281AB6">
        <w:tc>
          <w:tcPr>
            <w:tcW w:w="9350" w:type="dxa"/>
            <w:gridSpan w:val="3"/>
            <w:tcBorders>
              <w:top w:val="single" w:sz="4" w:space="0" w:color="auto"/>
            </w:tcBorders>
          </w:tcPr>
          <w:p w14:paraId="38F4081D" w14:textId="77777777" w:rsidR="00FC2056" w:rsidRDefault="00FC2056" w:rsidP="00281AB6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Values adjusted odds ratios and 95% confidence intervals.</w:t>
            </w:r>
          </w:p>
          <w:p w14:paraId="112077D8" w14:textId="5A7B27B0" w:rsidR="00FC2056" w:rsidRDefault="00FC2056" w:rsidP="00281AB6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Models adjusted for </w:t>
            </w:r>
            <w:r w:rsidR="00456602" w:rsidRPr="00456602">
              <w:rPr>
                <w:rFonts w:ascii="Arial" w:hAnsi="Arial" w:cs="Arial"/>
              </w:rPr>
              <w:t xml:space="preserve">age, sex, race (white, non-white), smoking status, anti-CCP positivity, and </w:t>
            </w:r>
            <w:r w:rsidR="00456602">
              <w:rPr>
                <w:rFonts w:ascii="Arial" w:hAnsi="Arial" w:cs="Arial"/>
              </w:rPr>
              <w:t>baseline</w:t>
            </w:r>
            <w:r w:rsidR="00456602" w:rsidRPr="00456602">
              <w:rPr>
                <w:rFonts w:ascii="Arial" w:hAnsi="Arial" w:cs="Arial"/>
              </w:rPr>
              <w:t xml:space="preserve"> DAS28</w:t>
            </w:r>
            <w:r w:rsidR="00456602">
              <w:rPr>
                <w:rFonts w:ascii="Arial" w:hAnsi="Arial" w:cs="Arial"/>
              </w:rPr>
              <w:t>.</w:t>
            </w:r>
          </w:p>
          <w:p w14:paraId="295CFC52" w14:textId="4FE54419" w:rsidR="00FC2056" w:rsidRPr="002A6CE6" w:rsidRDefault="00DF259B" w:rsidP="00281AB6">
            <w:pPr>
              <w:spacing w:line="276" w:lineRule="auto"/>
              <w:rPr>
                <w:rFonts w:ascii="Arial" w:hAnsi="Arial" w:cs="Arial"/>
              </w:rPr>
            </w:pPr>
            <w:r w:rsidRPr="00DF259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Abbreviations: </w:t>
            </w:r>
            <w:proofErr w:type="spellStart"/>
            <w:r w:rsidRPr="00DF259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aOR</w:t>
            </w:r>
            <w:proofErr w:type="spellEnd"/>
            <w:r w:rsidRPr="00DF259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, adjusted odds ratio; anti-MAA, anti-malondialdehyde acetaldehyde adduct antibodies; CI, confidence interval;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MMP-7, metalloproteinase-7; </w:t>
            </w:r>
            <w:r w:rsidRPr="00DF259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RA-ILD, rheumatoid arthritis patients with interstitial lung disease</w:t>
            </w:r>
            <w:r w:rsidR="00F66B83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; UIP, usual interstitial pneumonia. </w:t>
            </w:r>
          </w:p>
        </w:tc>
      </w:tr>
    </w:tbl>
    <w:p w14:paraId="360D4D28" w14:textId="77777777" w:rsidR="00D3666E" w:rsidRDefault="00D3666E" w:rsidP="002A6CE6">
      <w:pPr>
        <w:spacing w:line="240" w:lineRule="auto"/>
        <w:rPr>
          <w:rFonts w:ascii="Arial" w:hAnsi="Arial" w:cs="Arial"/>
          <w:b/>
          <w:bCs/>
        </w:rPr>
      </w:pPr>
    </w:p>
    <w:p w14:paraId="7A2578B0" w14:textId="77777777" w:rsidR="001954BC" w:rsidRDefault="001954BC" w:rsidP="00495E67">
      <w:pPr>
        <w:spacing w:line="480" w:lineRule="auto"/>
        <w:rPr>
          <w:rFonts w:ascii="Arial" w:hAnsi="Arial" w:cs="Arial"/>
          <w:b/>
          <w:bCs/>
        </w:rPr>
      </w:pPr>
    </w:p>
    <w:p w14:paraId="6AD4011D" w14:textId="77777777" w:rsidR="001954BC" w:rsidRDefault="001954BC" w:rsidP="00495E67">
      <w:pPr>
        <w:spacing w:line="480" w:lineRule="auto"/>
        <w:rPr>
          <w:rFonts w:ascii="Arial" w:hAnsi="Arial" w:cs="Arial"/>
          <w:b/>
          <w:bCs/>
        </w:rPr>
      </w:pPr>
    </w:p>
    <w:p w14:paraId="2678D3B0" w14:textId="77777777" w:rsidR="001954BC" w:rsidRDefault="001954BC" w:rsidP="00495E67">
      <w:pPr>
        <w:spacing w:line="480" w:lineRule="auto"/>
        <w:rPr>
          <w:rFonts w:ascii="Arial" w:hAnsi="Arial" w:cs="Arial"/>
          <w:b/>
          <w:bCs/>
        </w:rPr>
      </w:pPr>
    </w:p>
    <w:p w14:paraId="2003A9C9" w14:textId="77777777" w:rsidR="001954BC" w:rsidRDefault="001954BC" w:rsidP="00495E67">
      <w:pPr>
        <w:spacing w:line="480" w:lineRule="auto"/>
        <w:rPr>
          <w:rFonts w:ascii="Arial" w:hAnsi="Arial" w:cs="Arial"/>
          <w:b/>
          <w:bCs/>
        </w:rPr>
      </w:pPr>
    </w:p>
    <w:p w14:paraId="4738FE5D" w14:textId="77777777" w:rsidR="001954BC" w:rsidRDefault="001954BC" w:rsidP="00495E67">
      <w:pPr>
        <w:spacing w:line="480" w:lineRule="auto"/>
        <w:rPr>
          <w:rFonts w:ascii="Arial" w:hAnsi="Arial" w:cs="Arial"/>
          <w:b/>
          <w:bCs/>
        </w:rPr>
      </w:pPr>
    </w:p>
    <w:p w14:paraId="6D9F6E71" w14:textId="77777777" w:rsidR="001954BC" w:rsidRDefault="001954BC" w:rsidP="00495E67">
      <w:pPr>
        <w:spacing w:line="480" w:lineRule="auto"/>
        <w:rPr>
          <w:rFonts w:ascii="Arial" w:hAnsi="Arial" w:cs="Arial"/>
          <w:b/>
          <w:bCs/>
        </w:rPr>
      </w:pPr>
    </w:p>
    <w:p w14:paraId="3EC28123" w14:textId="77777777" w:rsidR="001954BC" w:rsidRDefault="001954BC" w:rsidP="00495E67">
      <w:pPr>
        <w:spacing w:line="480" w:lineRule="auto"/>
        <w:rPr>
          <w:rFonts w:ascii="Arial" w:hAnsi="Arial" w:cs="Arial"/>
          <w:b/>
          <w:bCs/>
        </w:rPr>
      </w:pPr>
    </w:p>
    <w:p w14:paraId="3E28068B" w14:textId="77777777" w:rsidR="001954BC" w:rsidRDefault="001954BC" w:rsidP="00495E67">
      <w:pPr>
        <w:spacing w:line="480" w:lineRule="auto"/>
        <w:rPr>
          <w:rFonts w:ascii="Arial" w:hAnsi="Arial" w:cs="Arial"/>
          <w:b/>
          <w:bCs/>
        </w:rPr>
      </w:pPr>
    </w:p>
    <w:p w14:paraId="53892DA0" w14:textId="77777777" w:rsidR="001954BC" w:rsidRDefault="001954BC" w:rsidP="00495E67">
      <w:pPr>
        <w:spacing w:line="480" w:lineRule="auto"/>
        <w:rPr>
          <w:rFonts w:ascii="Arial" w:hAnsi="Arial" w:cs="Arial"/>
          <w:b/>
          <w:bCs/>
        </w:rPr>
      </w:pPr>
    </w:p>
    <w:p w14:paraId="300D1AAE" w14:textId="190FEB20" w:rsidR="00FC2056" w:rsidRDefault="00FC2056" w:rsidP="00FC2056">
      <w:pPr>
        <w:spacing w:line="240" w:lineRule="auto"/>
        <w:rPr>
          <w:rFonts w:ascii="Arial" w:hAnsi="Arial" w:cs="Arial"/>
        </w:rPr>
      </w:pPr>
      <w:r w:rsidRPr="00C1540D">
        <w:rPr>
          <w:rFonts w:ascii="Arial" w:hAnsi="Arial" w:cs="Arial"/>
          <w:b/>
          <w:bCs/>
        </w:rPr>
        <w:lastRenderedPageBreak/>
        <w:t xml:space="preserve">Supplemental Table </w:t>
      </w:r>
      <w:r w:rsidR="00456602">
        <w:rPr>
          <w:rFonts w:ascii="Arial" w:hAnsi="Arial" w:cs="Arial"/>
          <w:b/>
          <w:bCs/>
        </w:rPr>
        <w:t>5</w:t>
      </w:r>
      <w:r w:rsidRPr="00C1540D">
        <w:rPr>
          <w:rFonts w:ascii="Arial" w:hAnsi="Arial" w:cs="Arial"/>
        </w:rPr>
        <w:t>. Pearson correlations of standardized log-transformed protein-specific anti-MAA antibody values</w:t>
      </w:r>
      <w:r>
        <w:rPr>
          <w:rFonts w:ascii="Arial" w:hAnsi="Arial" w:cs="Arial"/>
        </w:rPr>
        <w:t>.</w:t>
      </w:r>
    </w:p>
    <w:tbl>
      <w:tblPr>
        <w:tblW w:w="10620" w:type="dxa"/>
        <w:tblInd w:w="-190" w:type="dxa"/>
        <w:tblLayout w:type="fixed"/>
        <w:tblLook w:val="04A0" w:firstRow="1" w:lastRow="0" w:firstColumn="1" w:lastColumn="0" w:noHBand="0" w:noVBand="1"/>
      </w:tblPr>
      <w:tblGrid>
        <w:gridCol w:w="1260"/>
        <w:gridCol w:w="630"/>
        <w:gridCol w:w="720"/>
        <w:gridCol w:w="720"/>
        <w:gridCol w:w="720"/>
        <w:gridCol w:w="720"/>
        <w:gridCol w:w="720"/>
        <w:gridCol w:w="720"/>
        <w:gridCol w:w="720"/>
        <w:gridCol w:w="720"/>
        <w:gridCol w:w="810"/>
        <w:gridCol w:w="720"/>
        <w:gridCol w:w="720"/>
        <w:gridCol w:w="720"/>
      </w:tblGrid>
      <w:tr w:rsidR="00810B20" w:rsidRPr="00810B20" w14:paraId="6441E0E0" w14:textId="77777777" w:rsidTr="00456602">
        <w:trPr>
          <w:trHeight w:val="300"/>
        </w:trPr>
        <w:tc>
          <w:tcPr>
            <w:tcW w:w="189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C21130" w14:textId="77777777" w:rsidR="00810B20" w:rsidRPr="00810B20" w:rsidRDefault="00810B20" w:rsidP="00810B2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216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1A246D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Anti-MAA-albumin</w:t>
            </w:r>
          </w:p>
        </w:tc>
        <w:tc>
          <w:tcPr>
            <w:tcW w:w="216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F40FBD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Anti-MAA-collagen</w:t>
            </w:r>
          </w:p>
        </w:tc>
        <w:tc>
          <w:tcPr>
            <w:tcW w:w="225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0C8A98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Anti-MAA-fibrinogen</w:t>
            </w:r>
          </w:p>
        </w:tc>
        <w:tc>
          <w:tcPr>
            <w:tcW w:w="216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2DC741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Anti-MAA-vimentin</w:t>
            </w:r>
          </w:p>
        </w:tc>
      </w:tr>
      <w:tr w:rsidR="00810B20" w:rsidRPr="00810B20" w14:paraId="7BD0A254" w14:textId="77777777" w:rsidTr="00456602">
        <w:trPr>
          <w:trHeight w:val="320"/>
        </w:trPr>
        <w:tc>
          <w:tcPr>
            <w:tcW w:w="189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5CF087" w14:textId="77777777" w:rsidR="00810B20" w:rsidRPr="00810B20" w:rsidRDefault="00810B20" w:rsidP="00810B2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844E3F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N=2,280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BAB39C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N=2,674</w:t>
            </w:r>
          </w:p>
        </w:tc>
        <w:tc>
          <w:tcPr>
            <w:tcW w:w="225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8930A7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N=2,661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1C4D5B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N=2,661</w:t>
            </w:r>
          </w:p>
        </w:tc>
      </w:tr>
      <w:tr w:rsidR="00810B20" w:rsidRPr="00810B20" w14:paraId="71F33005" w14:textId="77777777" w:rsidTr="00456602">
        <w:trPr>
          <w:trHeight w:val="320"/>
        </w:trPr>
        <w:tc>
          <w:tcPr>
            <w:tcW w:w="189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F05D8A" w14:textId="77777777" w:rsidR="00810B20" w:rsidRPr="00810B20" w:rsidRDefault="00810B20" w:rsidP="00810B2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4135B2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IgA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B5E134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IgM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8D652E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IgG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6F4EA8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IgA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295EAB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IgM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21A594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IgG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DA0856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IgA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7EC8D2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IgM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EB0A9C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IgG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02F949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IgA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222D9A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IgM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3C3CBF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IgG</w:t>
            </w:r>
          </w:p>
        </w:tc>
      </w:tr>
      <w:tr w:rsidR="00810B20" w:rsidRPr="00810B20" w14:paraId="044E99F4" w14:textId="77777777" w:rsidTr="00456602">
        <w:trPr>
          <w:trHeight w:val="320"/>
        </w:trPr>
        <w:tc>
          <w:tcPr>
            <w:tcW w:w="12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861858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Anti-MAA-albumin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60AA6E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IgA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771C39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827D83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15FD61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A65692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53DAD4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FEF544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143474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2D1EA1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FCF42E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3085EB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8E4FEE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9D22D9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810B20" w:rsidRPr="00810B20" w14:paraId="374BEE05" w14:textId="77777777" w:rsidTr="00456602">
        <w:trPr>
          <w:trHeight w:val="320"/>
        </w:trPr>
        <w:tc>
          <w:tcPr>
            <w:tcW w:w="12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74E52E" w14:textId="77777777" w:rsidR="00810B20" w:rsidRPr="00810B20" w:rsidRDefault="00810B20" w:rsidP="00810B2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88FC40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IgM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B420002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0.61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0747FB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6160BE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C93CD4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2F68C3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D2A8DB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A48CE2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BDA432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511A2A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656472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CB432E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DD066B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810B20" w:rsidRPr="00810B20" w14:paraId="38341C88" w14:textId="77777777" w:rsidTr="00456602">
        <w:trPr>
          <w:trHeight w:val="320"/>
        </w:trPr>
        <w:tc>
          <w:tcPr>
            <w:tcW w:w="12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F703AA" w14:textId="77777777" w:rsidR="00810B20" w:rsidRPr="00810B20" w:rsidRDefault="00810B20" w:rsidP="00810B2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548664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IgG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EB4B146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0.61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1C"/>
            <w:vAlign w:val="center"/>
            <w:hideMark/>
          </w:tcPr>
          <w:p w14:paraId="6501A983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0.56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D0F3B0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216C65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484725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DE11DC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600056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F9ADCB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8D3AAF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1121AA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456BA5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3F8091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810B20" w:rsidRPr="00810B20" w14:paraId="10EF0B01" w14:textId="77777777" w:rsidTr="00456602">
        <w:trPr>
          <w:trHeight w:val="320"/>
        </w:trPr>
        <w:tc>
          <w:tcPr>
            <w:tcW w:w="12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376FCA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Anti-MAA-collagen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C85ED0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IgA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EF"/>
            <w:vAlign w:val="center"/>
            <w:hideMark/>
          </w:tcPr>
          <w:p w14:paraId="18EA47E1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AC8FD"/>
            <w:vAlign w:val="center"/>
            <w:hideMark/>
          </w:tcPr>
          <w:p w14:paraId="6ED42EF2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0.09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4E70F9"/>
            <w:vAlign w:val="center"/>
            <w:hideMark/>
          </w:tcPr>
          <w:p w14:paraId="5D19DA32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D499BD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1ABEE0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1981B2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918034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F00C01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095649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3FF2C7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51A857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B3E89A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810B20" w:rsidRPr="00810B20" w14:paraId="53ABF243" w14:textId="77777777" w:rsidTr="00456602">
        <w:trPr>
          <w:trHeight w:val="320"/>
        </w:trPr>
        <w:tc>
          <w:tcPr>
            <w:tcW w:w="12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85DB8A" w14:textId="77777777" w:rsidR="00810B20" w:rsidRPr="00810B20" w:rsidRDefault="00810B20" w:rsidP="00810B2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44089F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IgM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49CFB"/>
            <w:vAlign w:val="center"/>
            <w:hideMark/>
          </w:tcPr>
          <w:p w14:paraId="740BA8EE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0.05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A"/>
            <w:vAlign w:val="center"/>
            <w:hideMark/>
          </w:tcPr>
          <w:p w14:paraId="7E5CA53F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6986FA"/>
            <w:vAlign w:val="center"/>
            <w:hideMark/>
          </w:tcPr>
          <w:p w14:paraId="433C6C94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0.03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88"/>
            <w:vAlign w:val="center"/>
            <w:hideMark/>
          </w:tcPr>
          <w:p w14:paraId="001E4C00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0.36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56547F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F46453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B9CAB9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A2FDBE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ED1007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8CCA9D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45BC5C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57C84C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810B20" w:rsidRPr="00810B20" w14:paraId="3A90C8C2" w14:textId="77777777" w:rsidTr="00456602">
        <w:trPr>
          <w:trHeight w:val="320"/>
        </w:trPr>
        <w:tc>
          <w:tcPr>
            <w:tcW w:w="12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79C857" w14:textId="77777777" w:rsidR="00810B20" w:rsidRPr="00810B20" w:rsidRDefault="00810B20" w:rsidP="00810B2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075679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IgG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A7FB"/>
            <w:vAlign w:val="center"/>
            <w:hideMark/>
          </w:tcPr>
          <w:p w14:paraId="798D2184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0.06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A7FB"/>
            <w:vAlign w:val="center"/>
            <w:hideMark/>
          </w:tcPr>
          <w:p w14:paraId="364BC2AF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0.06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A"/>
            <w:vAlign w:val="center"/>
            <w:hideMark/>
          </w:tcPr>
          <w:p w14:paraId="13788579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3"/>
            <w:vAlign w:val="center"/>
            <w:hideMark/>
          </w:tcPr>
          <w:p w14:paraId="11A53AE4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0.34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DF"/>
            <w:vAlign w:val="center"/>
            <w:hideMark/>
          </w:tcPr>
          <w:p w14:paraId="0AD0FEB2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C7992E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4C3B20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85040D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F96739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F9E354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92DD77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46F0CE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810B20" w:rsidRPr="00810B20" w14:paraId="1B46B02B" w14:textId="77777777" w:rsidTr="00456602">
        <w:trPr>
          <w:trHeight w:val="320"/>
        </w:trPr>
        <w:tc>
          <w:tcPr>
            <w:tcW w:w="12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727D9C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Anti-MAA-fibrinogen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49C049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IgA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E4"/>
            <w:vAlign w:val="center"/>
            <w:hideMark/>
          </w:tcPr>
          <w:p w14:paraId="1662789A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0.19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D3FD"/>
            <w:vAlign w:val="center"/>
            <w:hideMark/>
          </w:tcPr>
          <w:p w14:paraId="5AB97BBE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FB2FC"/>
            <w:vAlign w:val="center"/>
            <w:hideMark/>
          </w:tcPr>
          <w:p w14:paraId="18CD1306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0.07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E5F8F58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5"/>
            <w:vAlign w:val="center"/>
            <w:hideMark/>
          </w:tcPr>
          <w:p w14:paraId="030AE55C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B4"/>
            <w:vAlign w:val="center"/>
            <w:hideMark/>
          </w:tcPr>
          <w:p w14:paraId="540DAB59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0.28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7366A1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34EB2F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2F227E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4B335C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FE265E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12A4BD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810B20" w:rsidRPr="00810B20" w14:paraId="0B18BB7B" w14:textId="77777777" w:rsidTr="00456602">
        <w:trPr>
          <w:trHeight w:val="320"/>
        </w:trPr>
        <w:tc>
          <w:tcPr>
            <w:tcW w:w="12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E11C5E" w14:textId="77777777" w:rsidR="00810B20" w:rsidRPr="00810B20" w:rsidRDefault="00810B20" w:rsidP="00810B2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0A0536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IgM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4E70F9"/>
            <w:vAlign w:val="center"/>
            <w:hideMark/>
          </w:tcPr>
          <w:p w14:paraId="7F76B1E5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DBDFC"/>
            <w:vAlign w:val="center"/>
            <w:hideMark/>
          </w:tcPr>
          <w:p w14:paraId="0793A7C3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0.08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25AF9"/>
            <w:vAlign w:val="center"/>
            <w:hideMark/>
          </w:tcPr>
          <w:p w14:paraId="4697AA33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-0.01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A"/>
            <w:vAlign w:val="center"/>
            <w:hideMark/>
          </w:tcPr>
          <w:p w14:paraId="43692F82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88"/>
            <w:vAlign w:val="center"/>
            <w:hideMark/>
          </w:tcPr>
          <w:p w14:paraId="355064EB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0.36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3C6B47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83"/>
            <w:vAlign w:val="center"/>
            <w:hideMark/>
          </w:tcPr>
          <w:p w14:paraId="70EC6FD0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0.37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8A636B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14C615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FFCEAB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A87B6C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93971A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810B20" w:rsidRPr="00810B20" w14:paraId="718B9241" w14:textId="77777777" w:rsidTr="00456602">
        <w:trPr>
          <w:trHeight w:val="320"/>
        </w:trPr>
        <w:tc>
          <w:tcPr>
            <w:tcW w:w="12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DD1AE6" w14:textId="77777777" w:rsidR="00810B20" w:rsidRPr="00810B20" w:rsidRDefault="00810B20" w:rsidP="00810B2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5DD2C2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IgG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DEFD"/>
            <w:vAlign w:val="center"/>
            <w:hideMark/>
          </w:tcPr>
          <w:p w14:paraId="116B10DB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254FF8"/>
            <w:vAlign w:val="center"/>
            <w:hideMark/>
          </w:tcPr>
          <w:p w14:paraId="537253C2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-0.02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4042E23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DEFD"/>
            <w:vAlign w:val="center"/>
            <w:hideMark/>
          </w:tcPr>
          <w:p w14:paraId="0F6AEDCD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691FB"/>
            <w:vAlign w:val="center"/>
            <w:hideMark/>
          </w:tcPr>
          <w:p w14:paraId="14319955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0.04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A9"/>
            <w:vAlign w:val="center"/>
            <w:hideMark/>
          </w:tcPr>
          <w:p w14:paraId="4DD40CC6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4"/>
            <w:vAlign w:val="center"/>
            <w:hideMark/>
          </w:tcPr>
          <w:p w14:paraId="5AFAD8ED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0.25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DA"/>
            <w:vAlign w:val="center"/>
            <w:hideMark/>
          </w:tcPr>
          <w:p w14:paraId="6460E37F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0.21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047273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A79485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F99DFD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2ECD6C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810B20" w:rsidRPr="00810B20" w14:paraId="3FD40583" w14:textId="77777777" w:rsidTr="00456602">
        <w:trPr>
          <w:trHeight w:val="320"/>
        </w:trPr>
        <w:tc>
          <w:tcPr>
            <w:tcW w:w="12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76C8B8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Anti-MAA-vimentin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FEED1E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IgA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DA"/>
            <w:vAlign w:val="center"/>
            <w:hideMark/>
          </w:tcPr>
          <w:p w14:paraId="5BDB9387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0.21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AC8FD"/>
            <w:vAlign w:val="center"/>
            <w:hideMark/>
          </w:tcPr>
          <w:p w14:paraId="11B79702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0.09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FB2FC"/>
            <w:vAlign w:val="center"/>
            <w:hideMark/>
          </w:tcPr>
          <w:p w14:paraId="4B28EFF5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0.07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EA"/>
            <w:vAlign w:val="center"/>
            <w:hideMark/>
          </w:tcPr>
          <w:p w14:paraId="7C8A67BC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D3FD"/>
            <w:vAlign w:val="center"/>
            <w:hideMark/>
          </w:tcPr>
          <w:p w14:paraId="64BAA06A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AC8FD"/>
            <w:vAlign w:val="center"/>
            <w:hideMark/>
          </w:tcPr>
          <w:p w14:paraId="66A8EBC8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0.09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E"/>
            <w:vAlign w:val="center"/>
            <w:hideMark/>
          </w:tcPr>
          <w:p w14:paraId="796A395C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0.32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E4"/>
            <w:vAlign w:val="center"/>
            <w:hideMark/>
          </w:tcPr>
          <w:p w14:paraId="7B27793A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0.19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EA"/>
            <w:vAlign w:val="center"/>
            <w:hideMark/>
          </w:tcPr>
          <w:p w14:paraId="34629B2F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E83051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926FE2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DB36D9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810B20" w:rsidRPr="00810B20" w14:paraId="448CFA4A" w14:textId="77777777" w:rsidTr="00456602">
        <w:trPr>
          <w:trHeight w:val="320"/>
        </w:trPr>
        <w:tc>
          <w:tcPr>
            <w:tcW w:w="12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E454E5" w14:textId="77777777" w:rsidR="00810B20" w:rsidRPr="00810B20" w:rsidRDefault="00810B20" w:rsidP="00810B2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99BB05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IgM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B7BFA"/>
            <w:vAlign w:val="center"/>
            <w:hideMark/>
          </w:tcPr>
          <w:p w14:paraId="09A882E4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0.02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1F4FE"/>
            <w:vAlign w:val="center"/>
            <w:hideMark/>
          </w:tcPr>
          <w:p w14:paraId="20B210AA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0.13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691FB"/>
            <w:vAlign w:val="center"/>
            <w:hideMark/>
          </w:tcPr>
          <w:p w14:paraId="6A360732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0.04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6986FA"/>
            <w:vAlign w:val="center"/>
            <w:hideMark/>
          </w:tcPr>
          <w:p w14:paraId="35BF0745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0.03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DA"/>
            <w:vAlign w:val="center"/>
            <w:hideMark/>
          </w:tcPr>
          <w:p w14:paraId="7C86B070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0.21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6986FA"/>
            <w:vAlign w:val="center"/>
            <w:hideMark/>
          </w:tcPr>
          <w:p w14:paraId="562BB8BD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0.03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5B14D5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AE"/>
            <w:vAlign w:val="center"/>
            <w:hideMark/>
          </w:tcPr>
          <w:p w14:paraId="4F3B17FA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0.29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3E9FE"/>
            <w:vAlign w:val="center"/>
            <w:hideMark/>
          </w:tcPr>
          <w:p w14:paraId="2913C18A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88"/>
            <w:vAlign w:val="center"/>
            <w:hideMark/>
          </w:tcPr>
          <w:p w14:paraId="75F49E4D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0.36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69E1A4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1.00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02192F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456602" w:rsidRPr="00810B20" w14:paraId="1D9E5BCD" w14:textId="77777777" w:rsidTr="00456602">
        <w:trPr>
          <w:trHeight w:val="320"/>
        </w:trPr>
        <w:tc>
          <w:tcPr>
            <w:tcW w:w="12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6AB708" w14:textId="77777777" w:rsidR="00810B20" w:rsidRPr="00810B20" w:rsidRDefault="00810B20" w:rsidP="00810B2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FC990D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IgG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A3AF8"/>
            <w:vAlign w:val="center"/>
            <w:hideMark/>
          </w:tcPr>
          <w:p w14:paraId="54887E2F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-0.04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A3AF8"/>
            <w:vAlign w:val="center"/>
            <w:hideMark/>
          </w:tcPr>
          <w:p w14:paraId="135DB1A9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-0.04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A7FB"/>
            <w:vAlign w:val="center"/>
            <w:hideMark/>
          </w:tcPr>
          <w:p w14:paraId="0C75590B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0.06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691FB"/>
            <w:vAlign w:val="center"/>
            <w:hideMark/>
          </w:tcPr>
          <w:p w14:paraId="0CE5BAC3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0.04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6986FA"/>
            <w:vAlign w:val="center"/>
            <w:hideMark/>
          </w:tcPr>
          <w:p w14:paraId="643A946B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0.03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4"/>
            <w:vAlign w:val="center"/>
            <w:hideMark/>
          </w:tcPr>
          <w:p w14:paraId="365CB4F3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0.25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5"/>
            <w:vAlign w:val="center"/>
            <w:hideMark/>
          </w:tcPr>
          <w:p w14:paraId="1D968D38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A"/>
            <w:vAlign w:val="center"/>
            <w:hideMark/>
          </w:tcPr>
          <w:p w14:paraId="33B46700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0.15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E"/>
            <w:vAlign w:val="center"/>
            <w:hideMark/>
          </w:tcPr>
          <w:p w14:paraId="2AE033AF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0.32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AE"/>
            <w:vAlign w:val="center"/>
            <w:hideMark/>
          </w:tcPr>
          <w:p w14:paraId="762B7B64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0.29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D4"/>
            <w:vAlign w:val="center"/>
            <w:hideMark/>
          </w:tcPr>
          <w:p w14:paraId="7D299BB8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0.22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7CD5E" w14:textId="77777777" w:rsidR="00810B20" w:rsidRPr="00810B20" w:rsidRDefault="00810B20" w:rsidP="00810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B20">
              <w:rPr>
                <w:rFonts w:ascii="Arial" w:eastAsia="Times New Roman" w:hAnsi="Arial" w:cs="Arial"/>
                <w:color w:val="000000"/>
              </w:rPr>
              <w:t>1.00</w:t>
            </w:r>
          </w:p>
        </w:tc>
      </w:tr>
    </w:tbl>
    <w:p w14:paraId="7CFA9B20" w14:textId="5B1AFF0B" w:rsidR="00236723" w:rsidRDefault="00236723" w:rsidP="00456602">
      <w:pPr>
        <w:spacing w:line="276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 xml:space="preserve">Blue color represents lower correlation coefficient values while yellow color represents higher correlation coefficient values. </w:t>
      </w:r>
    </w:p>
    <w:p w14:paraId="628386DA" w14:textId="7E2217DE" w:rsidR="001954BC" w:rsidRDefault="00456602" w:rsidP="00456602">
      <w:pPr>
        <w:spacing w:line="276" w:lineRule="auto"/>
        <w:rPr>
          <w:rFonts w:ascii="Arial" w:hAnsi="Arial" w:cs="Arial"/>
          <w:b/>
          <w:bCs/>
        </w:rPr>
      </w:pPr>
      <w:r w:rsidRPr="00DF259B">
        <w:rPr>
          <w:rFonts w:ascii="Arial" w:eastAsia="Times New Roman" w:hAnsi="Arial" w:cs="Arial"/>
          <w:color w:val="000000"/>
          <w:sz w:val="21"/>
          <w:szCs w:val="21"/>
        </w:rPr>
        <w:t>Abbreviations: anti-MAA, anti-malondialdehyde acetaldehyde adduct antibodies</w:t>
      </w:r>
      <w:r>
        <w:rPr>
          <w:rFonts w:ascii="Arial" w:eastAsia="Times New Roman" w:hAnsi="Arial" w:cs="Arial"/>
          <w:color w:val="000000"/>
          <w:sz w:val="21"/>
          <w:szCs w:val="21"/>
        </w:rPr>
        <w:t xml:space="preserve">. </w:t>
      </w:r>
    </w:p>
    <w:p w14:paraId="2D3F2723" w14:textId="77777777" w:rsidR="001954BC" w:rsidRDefault="001954BC" w:rsidP="00495E67">
      <w:pPr>
        <w:spacing w:line="480" w:lineRule="auto"/>
        <w:rPr>
          <w:rFonts w:ascii="Arial" w:hAnsi="Arial" w:cs="Arial"/>
          <w:b/>
          <w:bCs/>
        </w:rPr>
      </w:pPr>
    </w:p>
    <w:p w14:paraId="7DB42347" w14:textId="5705F857" w:rsidR="00441367" w:rsidRDefault="00441367" w:rsidP="002A6CE6">
      <w:pPr>
        <w:spacing w:line="240" w:lineRule="auto"/>
        <w:rPr>
          <w:rFonts w:ascii="Arial" w:hAnsi="Arial" w:cs="Arial"/>
          <w:b/>
          <w:bCs/>
        </w:rPr>
      </w:pPr>
    </w:p>
    <w:p w14:paraId="46BC4E7C" w14:textId="77777777" w:rsidR="00052BB1" w:rsidRDefault="00052BB1" w:rsidP="002A6CE6">
      <w:pPr>
        <w:spacing w:line="240" w:lineRule="auto"/>
        <w:rPr>
          <w:rFonts w:ascii="Arial" w:hAnsi="Arial" w:cs="Arial"/>
        </w:rPr>
      </w:pPr>
    </w:p>
    <w:p w14:paraId="66C899F7" w14:textId="77777777" w:rsidR="00FC2056" w:rsidRDefault="00FC2056">
      <w:pPr>
        <w:spacing w:line="259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D13FE2D" w14:textId="4DE5EFFB" w:rsidR="00052BB1" w:rsidRDefault="00052BB1" w:rsidP="002A6CE6">
      <w:pPr>
        <w:spacing w:line="240" w:lineRule="auto"/>
        <w:rPr>
          <w:rFonts w:ascii="Arial" w:hAnsi="Arial" w:cs="Arial"/>
        </w:rPr>
      </w:pPr>
      <w:r w:rsidRPr="00C1540D">
        <w:rPr>
          <w:rFonts w:ascii="Arial" w:hAnsi="Arial" w:cs="Arial"/>
          <w:b/>
          <w:bCs/>
        </w:rPr>
        <w:lastRenderedPageBreak/>
        <w:t xml:space="preserve">Supplemental Table </w:t>
      </w:r>
      <w:r w:rsidR="00F66B83">
        <w:rPr>
          <w:rFonts w:ascii="Arial" w:hAnsi="Arial" w:cs="Arial"/>
          <w:b/>
          <w:bCs/>
        </w:rPr>
        <w:t>6</w:t>
      </w:r>
      <w:r w:rsidR="00FC2056">
        <w:rPr>
          <w:rFonts w:ascii="Arial" w:hAnsi="Arial" w:cs="Arial"/>
          <w:b/>
          <w:bCs/>
        </w:rPr>
        <w:t xml:space="preserve">. </w:t>
      </w:r>
      <w:r w:rsidR="00FC2056" w:rsidRPr="00C1540D">
        <w:rPr>
          <w:rFonts w:ascii="Arial" w:hAnsi="Arial" w:cs="Arial"/>
        </w:rPr>
        <w:t>Pearson correlations of standardized log-transformed protein-specific anti-MAA antibody values</w:t>
      </w:r>
      <w:r w:rsidR="00FC2056">
        <w:rPr>
          <w:rFonts w:ascii="Arial" w:hAnsi="Arial" w:cs="Arial"/>
        </w:rPr>
        <w:t xml:space="preserve"> with anti-CCP and RF.</w:t>
      </w:r>
    </w:p>
    <w:tbl>
      <w:tblPr>
        <w:tblStyle w:val="TableGrid"/>
        <w:tblpPr w:leftFromText="180" w:rightFromText="180" w:vertAnchor="text" w:tblpY="196"/>
        <w:tblW w:w="0" w:type="auto"/>
        <w:tblLook w:val="04A0" w:firstRow="1" w:lastRow="0" w:firstColumn="1" w:lastColumn="0" w:noHBand="0" w:noVBand="1"/>
      </w:tblPr>
      <w:tblGrid>
        <w:gridCol w:w="2245"/>
        <w:gridCol w:w="900"/>
        <w:gridCol w:w="3060"/>
        <w:gridCol w:w="2250"/>
      </w:tblGrid>
      <w:tr w:rsidR="00441367" w:rsidRPr="004F2A18" w14:paraId="49D5ED93" w14:textId="77777777" w:rsidTr="00441367">
        <w:tc>
          <w:tcPr>
            <w:tcW w:w="3145" w:type="dxa"/>
            <w:gridSpan w:val="2"/>
          </w:tcPr>
          <w:p w14:paraId="55B19CE1" w14:textId="77777777" w:rsidR="00441367" w:rsidRPr="004F2A18" w:rsidRDefault="00441367" w:rsidP="00441367">
            <w:pPr>
              <w:jc w:val="center"/>
              <w:rPr>
                <w:rFonts w:ascii="Arial" w:hAnsi="Arial" w:cs="Arial"/>
                <w:b/>
                <w:bCs/>
              </w:rPr>
            </w:pPr>
            <w:r w:rsidRPr="004F2A18">
              <w:rPr>
                <w:rFonts w:ascii="Arial" w:hAnsi="Arial" w:cs="Arial"/>
                <w:b/>
                <w:bCs/>
              </w:rPr>
              <w:t>Variables</w:t>
            </w:r>
          </w:p>
        </w:tc>
        <w:tc>
          <w:tcPr>
            <w:tcW w:w="3060" w:type="dxa"/>
          </w:tcPr>
          <w:p w14:paraId="19DC3B2F" w14:textId="77777777" w:rsidR="00441367" w:rsidRPr="004F2A18" w:rsidRDefault="00441367" w:rsidP="00441367">
            <w:pPr>
              <w:jc w:val="center"/>
              <w:rPr>
                <w:rFonts w:ascii="Arial" w:hAnsi="Arial" w:cs="Arial"/>
                <w:b/>
                <w:bCs/>
              </w:rPr>
            </w:pPr>
            <w:r w:rsidRPr="004F2A18">
              <w:rPr>
                <w:rFonts w:ascii="Arial" w:hAnsi="Arial" w:cs="Arial"/>
                <w:b/>
                <w:bCs/>
              </w:rPr>
              <w:t>Correlation with anti-CCP</w:t>
            </w:r>
          </w:p>
        </w:tc>
        <w:tc>
          <w:tcPr>
            <w:tcW w:w="2250" w:type="dxa"/>
          </w:tcPr>
          <w:p w14:paraId="30D72C94" w14:textId="77777777" w:rsidR="00441367" w:rsidRPr="004F2A18" w:rsidRDefault="00441367" w:rsidP="00441367">
            <w:pPr>
              <w:jc w:val="center"/>
              <w:rPr>
                <w:rFonts w:ascii="Arial" w:hAnsi="Arial" w:cs="Arial"/>
                <w:b/>
                <w:bCs/>
              </w:rPr>
            </w:pPr>
            <w:r w:rsidRPr="004F2A18">
              <w:rPr>
                <w:rFonts w:ascii="Arial" w:hAnsi="Arial" w:cs="Arial"/>
                <w:b/>
                <w:bCs/>
              </w:rPr>
              <w:t>Correlation with RF</w:t>
            </w:r>
          </w:p>
        </w:tc>
      </w:tr>
      <w:tr w:rsidR="00441367" w:rsidRPr="004F2A18" w14:paraId="0C0C4916" w14:textId="77777777" w:rsidTr="00441367">
        <w:tc>
          <w:tcPr>
            <w:tcW w:w="2245" w:type="dxa"/>
            <w:vMerge w:val="restart"/>
            <w:vAlign w:val="center"/>
          </w:tcPr>
          <w:p w14:paraId="2F080901" w14:textId="77777777" w:rsidR="00441367" w:rsidRPr="004F2A18" w:rsidRDefault="00441367" w:rsidP="00456602">
            <w:pPr>
              <w:jc w:val="center"/>
              <w:rPr>
                <w:rFonts w:ascii="Arial" w:hAnsi="Arial" w:cs="Arial"/>
              </w:rPr>
            </w:pPr>
            <w:r w:rsidRPr="004F2A18">
              <w:rPr>
                <w:rFonts w:ascii="Arial" w:hAnsi="Arial" w:cs="Arial"/>
              </w:rPr>
              <w:t>Anti-MAA-collagen</w:t>
            </w:r>
          </w:p>
        </w:tc>
        <w:tc>
          <w:tcPr>
            <w:tcW w:w="900" w:type="dxa"/>
            <w:vAlign w:val="center"/>
          </w:tcPr>
          <w:p w14:paraId="624E34B7" w14:textId="77777777" w:rsidR="00441367" w:rsidRPr="004F2A18" w:rsidRDefault="00441367" w:rsidP="00456602">
            <w:pPr>
              <w:jc w:val="center"/>
              <w:rPr>
                <w:rFonts w:ascii="Arial" w:hAnsi="Arial" w:cs="Arial"/>
              </w:rPr>
            </w:pPr>
            <w:r w:rsidRPr="004F2A18">
              <w:rPr>
                <w:rFonts w:ascii="Arial" w:hAnsi="Arial" w:cs="Arial"/>
              </w:rPr>
              <w:t>IgA</w:t>
            </w:r>
          </w:p>
        </w:tc>
        <w:tc>
          <w:tcPr>
            <w:tcW w:w="3060" w:type="dxa"/>
          </w:tcPr>
          <w:p w14:paraId="6D494A03" w14:textId="5ACF47C4" w:rsidR="00441367" w:rsidRPr="004F2A18" w:rsidRDefault="00441367" w:rsidP="00441367">
            <w:pPr>
              <w:jc w:val="center"/>
              <w:rPr>
                <w:rFonts w:ascii="Arial" w:hAnsi="Arial" w:cs="Arial"/>
              </w:rPr>
            </w:pPr>
            <w:r w:rsidRPr="004F2A18">
              <w:rPr>
                <w:rFonts w:ascii="Arial" w:hAnsi="Arial" w:cs="Arial"/>
              </w:rPr>
              <w:t>0.0</w:t>
            </w:r>
            <w:r w:rsidR="00052BB1">
              <w:rPr>
                <w:rFonts w:ascii="Arial" w:hAnsi="Arial" w:cs="Arial"/>
              </w:rPr>
              <w:t>3</w:t>
            </w:r>
          </w:p>
        </w:tc>
        <w:tc>
          <w:tcPr>
            <w:tcW w:w="2250" w:type="dxa"/>
          </w:tcPr>
          <w:p w14:paraId="2FA946C2" w14:textId="3ADE675B" w:rsidR="00441367" w:rsidRPr="004F2A18" w:rsidRDefault="00441367" w:rsidP="00441367">
            <w:pPr>
              <w:jc w:val="center"/>
              <w:rPr>
                <w:rFonts w:ascii="Arial" w:hAnsi="Arial" w:cs="Arial"/>
              </w:rPr>
            </w:pPr>
            <w:r w:rsidRPr="004F2A18">
              <w:rPr>
                <w:rFonts w:ascii="Arial" w:hAnsi="Arial" w:cs="Arial"/>
              </w:rPr>
              <w:t>0.0</w:t>
            </w:r>
            <w:r w:rsidR="00052BB1">
              <w:rPr>
                <w:rFonts w:ascii="Arial" w:hAnsi="Arial" w:cs="Arial"/>
              </w:rPr>
              <w:t>5</w:t>
            </w:r>
          </w:p>
        </w:tc>
      </w:tr>
      <w:tr w:rsidR="00441367" w:rsidRPr="004F2A18" w14:paraId="7F4CF195" w14:textId="77777777" w:rsidTr="00441367">
        <w:tc>
          <w:tcPr>
            <w:tcW w:w="2245" w:type="dxa"/>
            <w:vMerge/>
            <w:vAlign w:val="center"/>
          </w:tcPr>
          <w:p w14:paraId="4E5C84D8" w14:textId="77777777" w:rsidR="00441367" w:rsidRPr="004F2A18" w:rsidRDefault="00441367" w:rsidP="0045660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vAlign w:val="center"/>
          </w:tcPr>
          <w:p w14:paraId="4E61209E" w14:textId="77777777" w:rsidR="00441367" w:rsidRPr="004F2A18" w:rsidRDefault="00441367" w:rsidP="00456602">
            <w:pPr>
              <w:jc w:val="center"/>
              <w:rPr>
                <w:rFonts w:ascii="Arial" w:hAnsi="Arial" w:cs="Arial"/>
              </w:rPr>
            </w:pPr>
            <w:r w:rsidRPr="004F2A18">
              <w:rPr>
                <w:rFonts w:ascii="Arial" w:hAnsi="Arial" w:cs="Arial"/>
              </w:rPr>
              <w:t>IgM</w:t>
            </w:r>
          </w:p>
        </w:tc>
        <w:tc>
          <w:tcPr>
            <w:tcW w:w="3060" w:type="dxa"/>
          </w:tcPr>
          <w:p w14:paraId="7F2D388B" w14:textId="5D010829" w:rsidR="00441367" w:rsidRPr="004F2A18" w:rsidRDefault="00441367" w:rsidP="00441367">
            <w:pPr>
              <w:jc w:val="center"/>
              <w:rPr>
                <w:rFonts w:ascii="Arial" w:hAnsi="Arial" w:cs="Arial"/>
              </w:rPr>
            </w:pPr>
            <w:r w:rsidRPr="004F2A18">
              <w:rPr>
                <w:rFonts w:ascii="Arial" w:hAnsi="Arial" w:cs="Arial"/>
              </w:rPr>
              <w:t>0.01</w:t>
            </w:r>
          </w:p>
        </w:tc>
        <w:tc>
          <w:tcPr>
            <w:tcW w:w="2250" w:type="dxa"/>
          </w:tcPr>
          <w:p w14:paraId="04DF22F6" w14:textId="47492B0B" w:rsidR="00441367" w:rsidRPr="004F2A18" w:rsidRDefault="00441367" w:rsidP="00441367">
            <w:pPr>
              <w:jc w:val="center"/>
              <w:rPr>
                <w:rFonts w:ascii="Arial" w:hAnsi="Arial" w:cs="Arial"/>
              </w:rPr>
            </w:pPr>
            <w:r w:rsidRPr="004F2A18">
              <w:rPr>
                <w:rFonts w:ascii="Arial" w:hAnsi="Arial" w:cs="Arial"/>
              </w:rPr>
              <w:t>0.0</w:t>
            </w:r>
            <w:r w:rsidR="00052BB1">
              <w:rPr>
                <w:rFonts w:ascii="Arial" w:hAnsi="Arial" w:cs="Arial"/>
              </w:rPr>
              <w:t>3</w:t>
            </w:r>
          </w:p>
        </w:tc>
      </w:tr>
      <w:tr w:rsidR="00441367" w:rsidRPr="004F2A18" w14:paraId="1ECB848E" w14:textId="77777777" w:rsidTr="00441367">
        <w:tc>
          <w:tcPr>
            <w:tcW w:w="2245" w:type="dxa"/>
            <w:vMerge/>
            <w:vAlign w:val="center"/>
          </w:tcPr>
          <w:p w14:paraId="45DCE680" w14:textId="77777777" w:rsidR="00441367" w:rsidRPr="004F2A18" w:rsidRDefault="00441367" w:rsidP="0045660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vAlign w:val="center"/>
          </w:tcPr>
          <w:p w14:paraId="4683A2A1" w14:textId="77777777" w:rsidR="00441367" w:rsidRPr="004F2A18" w:rsidRDefault="00441367" w:rsidP="00456602">
            <w:pPr>
              <w:jc w:val="center"/>
              <w:rPr>
                <w:rFonts w:ascii="Arial" w:hAnsi="Arial" w:cs="Arial"/>
              </w:rPr>
            </w:pPr>
            <w:r w:rsidRPr="004F2A18">
              <w:rPr>
                <w:rFonts w:ascii="Arial" w:hAnsi="Arial" w:cs="Arial"/>
              </w:rPr>
              <w:t>IgG</w:t>
            </w:r>
          </w:p>
        </w:tc>
        <w:tc>
          <w:tcPr>
            <w:tcW w:w="3060" w:type="dxa"/>
          </w:tcPr>
          <w:p w14:paraId="4302C411" w14:textId="0BA3048F" w:rsidR="00441367" w:rsidRPr="004F2A18" w:rsidRDefault="00441367" w:rsidP="00441367">
            <w:pPr>
              <w:jc w:val="center"/>
              <w:rPr>
                <w:rFonts w:ascii="Arial" w:hAnsi="Arial" w:cs="Arial"/>
              </w:rPr>
            </w:pPr>
            <w:r w:rsidRPr="004F2A18">
              <w:rPr>
                <w:rFonts w:ascii="Arial" w:hAnsi="Arial" w:cs="Arial"/>
              </w:rPr>
              <w:t>0.11</w:t>
            </w:r>
          </w:p>
        </w:tc>
        <w:tc>
          <w:tcPr>
            <w:tcW w:w="2250" w:type="dxa"/>
          </w:tcPr>
          <w:p w14:paraId="5C28A840" w14:textId="5D05222B" w:rsidR="00441367" w:rsidRPr="004F2A18" w:rsidRDefault="00441367" w:rsidP="00441367">
            <w:pPr>
              <w:jc w:val="center"/>
              <w:rPr>
                <w:rFonts w:ascii="Arial" w:hAnsi="Arial" w:cs="Arial"/>
              </w:rPr>
            </w:pPr>
            <w:r w:rsidRPr="004F2A18">
              <w:rPr>
                <w:rFonts w:ascii="Arial" w:hAnsi="Arial" w:cs="Arial"/>
              </w:rPr>
              <w:t>0.08</w:t>
            </w:r>
          </w:p>
        </w:tc>
      </w:tr>
      <w:tr w:rsidR="00441367" w:rsidRPr="004F2A18" w14:paraId="38257BF0" w14:textId="77777777" w:rsidTr="00441367">
        <w:tc>
          <w:tcPr>
            <w:tcW w:w="2245" w:type="dxa"/>
            <w:vMerge w:val="restart"/>
            <w:vAlign w:val="center"/>
          </w:tcPr>
          <w:p w14:paraId="00A9053F" w14:textId="77777777" w:rsidR="00441367" w:rsidRPr="004F2A18" w:rsidRDefault="00441367" w:rsidP="00456602">
            <w:pPr>
              <w:jc w:val="center"/>
              <w:rPr>
                <w:rFonts w:ascii="Arial" w:hAnsi="Arial" w:cs="Arial"/>
              </w:rPr>
            </w:pPr>
            <w:r w:rsidRPr="004F2A18">
              <w:rPr>
                <w:rFonts w:ascii="Arial" w:hAnsi="Arial" w:cs="Arial"/>
              </w:rPr>
              <w:t>Anti-MAA-fibrinogen</w:t>
            </w:r>
          </w:p>
        </w:tc>
        <w:tc>
          <w:tcPr>
            <w:tcW w:w="900" w:type="dxa"/>
            <w:vAlign w:val="center"/>
          </w:tcPr>
          <w:p w14:paraId="6F3AE434" w14:textId="77777777" w:rsidR="00441367" w:rsidRPr="004F2A18" w:rsidRDefault="00441367" w:rsidP="00456602">
            <w:pPr>
              <w:jc w:val="center"/>
              <w:rPr>
                <w:rFonts w:ascii="Arial" w:hAnsi="Arial" w:cs="Arial"/>
              </w:rPr>
            </w:pPr>
            <w:r w:rsidRPr="004F2A18">
              <w:rPr>
                <w:rFonts w:ascii="Arial" w:hAnsi="Arial" w:cs="Arial"/>
              </w:rPr>
              <w:t>IgA</w:t>
            </w:r>
          </w:p>
        </w:tc>
        <w:tc>
          <w:tcPr>
            <w:tcW w:w="3060" w:type="dxa"/>
          </w:tcPr>
          <w:p w14:paraId="41518013" w14:textId="72374DF8" w:rsidR="00441367" w:rsidRPr="004F2A18" w:rsidRDefault="00441367" w:rsidP="00441367">
            <w:pPr>
              <w:jc w:val="center"/>
              <w:rPr>
                <w:rFonts w:ascii="Arial" w:hAnsi="Arial" w:cs="Arial"/>
              </w:rPr>
            </w:pPr>
            <w:r w:rsidRPr="004F2A18">
              <w:rPr>
                <w:rFonts w:ascii="Arial" w:hAnsi="Arial" w:cs="Arial"/>
              </w:rPr>
              <w:t>0.0</w:t>
            </w:r>
            <w:r w:rsidR="00052BB1">
              <w:rPr>
                <w:rFonts w:ascii="Arial" w:hAnsi="Arial" w:cs="Arial"/>
              </w:rPr>
              <w:t>3</w:t>
            </w:r>
          </w:p>
        </w:tc>
        <w:tc>
          <w:tcPr>
            <w:tcW w:w="2250" w:type="dxa"/>
          </w:tcPr>
          <w:p w14:paraId="6EAB2E8B" w14:textId="3560C1DC" w:rsidR="00441367" w:rsidRPr="004F2A18" w:rsidRDefault="00441367" w:rsidP="00441367">
            <w:pPr>
              <w:jc w:val="center"/>
              <w:rPr>
                <w:rFonts w:ascii="Arial" w:hAnsi="Arial" w:cs="Arial"/>
              </w:rPr>
            </w:pPr>
            <w:r w:rsidRPr="004F2A18">
              <w:rPr>
                <w:rFonts w:ascii="Arial" w:hAnsi="Arial" w:cs="Arial"/>
              </w:rPr>
              <w:t>0.0</w:t>
            </w:r>
            <w:r w:rsidR="00052BB1">
              <w:rPr>
                <w:rFonts w:ascii="Arial" w:hAnsi="Arial" w:cs="Arial"/>
              </w:rPr>
              <w:t>8</w:t>
            </w:r>
          </w:p>
        </w:tc>
      </w:tr>
      <w:tr w:rsidR="00441367" w:rsidRPr="004F2A18" w14:paraId="793302E3" w14:textId="77777777" w:rsidTr="00441367">
        <w:tc>
          <w:tcPr>
            <w:tcW w:w="2245" w:type="dxa"/>
            <w:vMerge/>
            <w:vAlign w:val="center"/>
          </w:tcPr>
          <w:p w14:paraId="11108054" w14:textId="77777777" w:rsidR="00441367" w:rsidRPr="004F2A18" w:rsidRDefault="00441367" w:rsidP="0045660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vAlign w:val="center"/>
          </w:tcPr>
          <w:p w14:paraId="4117DDB3" w14:textId="77777777" w:rsidR="00441367" w:rsidRPr="004F2A18" w:rsidRDefault="00441367" w:rsidP="00456602">
            <w:pPr>
              <w:jc w:val="center"/>
              <w:rPr>
                <w:rFonts w:ascii="Arial" w:hAnsi="Arial" w:cs="Arial"/>
              </w:rPr>
            </w:pPr>
            <w:r w:rsidRPr="004F2A18">
              <w:rPr>
                <w:rFonts w:ascii="Arial" w:hAnsi="Arial" w:cs="Arial"/>
              </w:rPr>
              <w:t>IgM</w:t>
            </w:r>
          </w:p>
        </w:tc>
        <w:tc>
          <w:tcPr>
            <w:tcW w:w="3060" w:type="dxa"/>
          </w:tcPr>
          <w:p w14:paraId="4BA0E4EF" w14:textId="4EB7270B" w:rsidR="00441367" w:rsidRPr="004F2A18" w:rsidRDefault="00441367" w:rsidP="00441367">
            <w:pPr>
              <w:jc w:val="center"/>
              <w:rPr>
                <w:rFonts w:ascii="Arial" w:hAnsi="Arial" w:cs="Arial"/>
              </w:rPr>
            </w:pPr>
            <w:r w:rsidRPr="004F2A18">
              <w:rPr>
                <w:rFonts w:ascii="Arial" w:hAnsi="Arial" w:cs="Arial"/>
              </w:rPr>
              <w:t>0.03</w:t>
            </w:r>
          </w:p>
        </w:tc>
        <w:tc>
          <w:tcPr>
            <w:tcW w:w="2250" w:type="dxa"/>
          </w:tcPr>
          <w:p w14:paraId="767B748C" w14:textId="3A306CAD" w:rsidR="00441367" w:rsidRPr="004F2A18" w:rsidRDefault="00441367" w:rsidP="00441367">
            <w:pPr>
              <w:jc w:val="center"/>
              <w:rPr>
                <w:rFonts w:ascii="Arial" w:hAnsi="Arial" w:cs="Arial"/>
              </w:rPr>
            </w:pPr>
            <w:r w:rsidRPr="004F2A18">
              <w:rPr>
                <w:rFonts w:ascii="Arial" w:hAnsi="Arial" w:cs="Arial"/>
              </w:rPr>
              <w:t>0.0</w:t>
            </w:r>
            <w:r w:rsidR="00052BB1">
              <w:rPr>
                <w:rFonts w:ascii="Arial" w:hAnsi="Arial" w:cs="Arial"/>
              </w:rPr>
              <w:t>7</w:t>
            </w:r>
          </w:p>
        </w:tc>
      </w:tr>
      <w:tr w:rsidR="00441367" w:rsidRPr="004F2A18" w14:paraId="7D1A5990" w14:textId="77777777" w:rsidTr="00441367">
        <w:tc>
          <w:tcPr>
            <w:tcW w:w="2245" w:type="dxa"/>
            <w:vMerge/>
            <w:vAlign w:val="center"/>
          </w:tcPr>
          <w:p w14:paraId="3502AB30" w14:textId="77777777" w:rsidR="00441367" w:rsidRPr="004F2A18" w:rsidRDefault="00441367" w:rsidP="0045660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vAlign w:val="center"/>
          </w:tcPr>
          <w:p w14:paraId="426E197E" w14:textId="77777777" w:rsidR="00441367" w:rsidRPr="004F2A18" w:rsidRDefault="00441367" w:rsidP="00456602">
            <w:pPr>
              <w:jc w:val="center"/>
              <w:rPr>
                <w:rFonts w:ascii="Arial" w:hAnsi="Arial" w:cs="Arial"/>
              </w:rPr>
            </w:pPr>
            <w:r w:rsidRPr="004F2A18">
              <w:rPr>
                <w:rFonts w:ascii="Arial" w:hAnsi="Arial" w:cs="Arial"/>
              </w:rPr>
              <w:t>IgG</w:t>
            </w:r>
          </w:p>
        </w:tc>
        <w:tc>
          <w:tcPr>
            <w:tcW w:w="3060" w:type="dxa"/>
          </w:tcPr>
          <w:p w14:paraId="14D4D470" w14:textId="04821348" w:rsidR="00441367" w:rsidRPr="004F2A18" w:rsidRDefault="00441367" w:rsidP="00441367">
            <w:pPr>
              <w:jc w:val="center"/>
              <w:rPr>
                <w:rFonts w:ascii="Arial" w:hAnsi="Arial" w:cs="Arial"/>
              </w:rPr>
            </w:pPr>
            <w:r w:rsidRPr="004F2A18">
              <w:rPr>
                <w:rFonts w:ascii="Arial" w:hAnsi="Arial" w:cs="Arial"/>
              </w:rPr>
              <w:t>0.1</w:t>
            </w:r>
            <w:r w:rsidR="00052BB1">
              <w:rPr>
                <w:rFonts w:ascii="Arial" w:hAnsi="Arial" w:cs="Arial"/>
              </w:rPr>
              <w:t>1</w:t>
            </w:r>
          </w:p>
        </w:tc>
        <w:tc>
          <w:tcPr>
            <w:tcW w:w="2250" w:type="dxa"/>
          </w:tcPr>
          <w:p w14:paraId="43E6821D" w14:textId="6EC5FC3E" w:rsidR="00441367" w:rsidRPr="004F2A18" w:rsidRDefault="00441367" w:rsidP="00441367">
            <w:pPr>
              <w:jc w:val="center"/>
              <w:rPr>
                <w:rFonts w:ascii="Arial" w:hAnsi="Arial" w:cs="Arial"/>
              </w:rPr>
            </w:pPr>
            <w:r w:rsidRPr="004F2A18">
              <w:rPr>
                <w:rFonts w:ascii="Arial" w:hAnsi="Arial" w:cs="Arial"/>
              </w:rPr>
              <w:t>0.07</w:t>
            </w:r>
          </w:p>
        </w:tc>
      </w:tr>
      <w:tr w:rsidR="00441367" w:rsidRPr="004F2A18" w14:paraId="14F7EA76" w14:textId="77777777" w:rsidTr="00441367">
        <w:tc>
          <w:tcPr>
            <w:tcW w:w="2245" w:type="dxa"/>
            <w:vMerge w:val="restart"/>
            <w:vAlign w:val="center"/>
          </w:tcPr>
          <w:p w14:paraId="76EAF101" w14:textId="77777777" w:rsidR="00441367" w:rsidRPr="004F2A18" w:rsidRDefault="00441367" w:rsidP="00456602">
            <w:pPr>
              <w:jc w:val="center"/>
              <w:rPr>
                <w:rFonts w:ascii="Arial" w:hAnsi="Arial" w:cs="Arial"/>
              </w:rPr>
            </w:pPr>
            <w:r w:rsidRPr="004F2A18">
              <w:rPr>
                <w:rFonts w:ascii="Arial" w:hAnsi="Arial" w:cs="Arial"/>
              </w:rPr>
              <w:t>Anti-MAA-vimentin</w:t>
            </w:r>
          </w:p>
        </w:tc>
        <w:tc>
          <w:tcPr>
            <w:tcW w:w="900" w:type="dxa"/>
            <w:vAlign w:val="center"/>
          </w:tcPr>
          <w:p w14:paraId="2E2CB1C5" w14:textId="77777777" w:rsidR="00441367" w:rsidRPr="004F2A18" w:rsidRDefault="00441367" w:rsidP="00456602">
            <w:pPr>
              <w:jc w:val="center"/>
              <w:rPr>
                <w:rFonts w:ascii="Arial" w:hAnsi="Arial" w:cs="Arial"/>
              </w:rPr>
            </w:pPr>
            <w:r w:rsidRPr="004F2A18">
              <w:rPr>
                <w:rFonts w:ascii="Arial" w:hAnsi="Arial" w:cs="Arial"/>
              </w:rPr>
              <w:t>IgA</w:t>
            </w:r>
          </w:p>
        </w:tc>
        <w:tc>
          <w:tcPr>
            <w:tcW w:w="3060" w:type="dxa"/>
          </w:tcPr>
          <w:p w14:paraId="03AC9688" w14:textId="0D2A53A0" w:rsidR="00441367" w:rsidRPr="004F2A18" w:rsidRDefault="00441367" w:rsidP="00441367">
            <w:pPr>
              <w:jc w:val="center"/>
              <w:rPr>
                <w:rFonts w:ascii="Arial" w:hAnsi="Arial" w:cs="Arial"/>
              </w:rPr>
            </w:pPr>
            <w:r w:rsidRPr="004F2A18">
              <w:rPr>
                <w:rFonts w:ascii="Arial" w:hAnsi="Arial" w:cs="Arial"/>
              </w:rPr>
              <w:t>0.12</w:t>
            </w:r>
          </w:p>
        </w:tc>
        <w:tc>
          <w:tcPr>
            <w:tcW w:w="2250" w:type="dxa"/>
          </w:tcPr>
          <w:p w14:paraId="0F178938" w14:textId="3C6AB6BB" w:rsidR="00441367" w:rsidRPr="004F2A18" w:rsidRDefault="00441367" w:rsidP="00441367">
            <w:pPr>
              <w:jc w:val="center"/>
              <w:rPr>
                <w:rFonts w:ascii="Arial" w:hAnsi="Arial" w:cs="Arial"/>
              </w:rPr>
            </w:pPr>
            <w:r w:rsidRPr="004F2A18">
              <w:rPr>
                <w:rFonts w:ascii="Arial" w:hAnsi="Arial" w:cs="Arial"/>
              </w:rPr>
              <w:t>0.18</w:t>
            </w:r>
          </w:p>
        </w:tc>
      </w:tr>
      <w:tr w:rsidR="00441367" w:rsidRPr="004F2A18" w14:paraId="2E6D2C64" w14:textId="77777777" w:rsidTr="00441367">
        <w:tc>
          <w:tcPr>
            <w:tcW w:w="2245" w:type="dxa"/>
            <w:vMerge/>
          </w:tcPr>
          <w:p w14:paraId="05EA5E6D" w14:textId="77777777" w:rsidR="00441367" w:rsidRPr="004F2A18" w:rsidRDefault="00441367" w:rsidP="0045660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vAlign w:val="center"/>
          </w:tcPr>
          <w:p w14:paraId="0B353FDC" w14:textId="77777777" w:rsidR="00441367" w:rsidRPr="004F2A18" w:rsidRDefault="00441367" w:rsidP="00456602">
            <w:pPr>
              <w:jc w:val="center"/>
              <w:rPr>
                <w:rFonts w:ascii="Arial" w:hAnsi="Arial" w:cs="Arial"/>
              </w:rPr>
            </w:pPr>
            <w:r w:rsidRPr="004F2A18">
              <w:rPr>
                <w:rFonts w:ascii="Arial" w:hAnsi="Arial" w:cs="Arial"/>
              </w:rPr>
              <w:t>IgM</w:t>
            </w:r>
          </w:p>
        </w:tc>
        <w:tc>
          <w:tcPr>
            <w:tcW w:w="3060" w:type="dxa"/>
          </w:tcPr>
          <w:p w14:paraId="14DFA09C" w14:textId="537AA4BC" w:rsidR="00441367" w:rsidRPr="004F2A18" w:rsidRDefault="00441367" w:rsidP="00441367">
            <w:pPr>
              <w:jc w:val="center"/>
              <w:rPr>
                <w:rFonts w:ascii="Arial" w:hAnsi="Arial" w:cs="Arial"/>
              </w:rPr>
            </w:pPr>
            <w:r w:rsidRPr="004F2A18">
              <w:rPr>
                <w:rFonts w:ascii="Arial" w:hAnsi="Arial" w:cs="Arial"/>
              </w:rPr>
              <w:t>0.1</w:t>
            </w:r>
            <w:r w:rsidR="00052BB1">
              <w:rPr>
                <w:rFonts w:ascii="Arial" w:hAnsi="Arial" w:cs="Arial"/>
              </w:rPr>
              <w:t>4</w:t>
            </w:r>
          </w:p>
        </w:tc>
        <w:tc>
          <w:tcPr>
            <w:tcW w:w="2250" w:type="dxa"/>
          </w:tcPr>
          <w:p w14:paraId="6221314C" w14:textId="64F10676" w:rsidR="00441367" w:rsidRPr="004F2A18" w:rsidRDefault="00441367" w:rsidP="00441367">
            <w:pPr>
              <w:jc w:val="center"/>
              <w:rPr>
                <w:rFonts w:ascii="Arial" w:hAnsi="Arial" w:cs="Arial"/>
              </w:rPr>
            </w:pPr>
            <w:r w:rsidRPr="004F2A18">
              <w:rPr>
                <w:rFonts w:ascii="Arial" w:hAnsi="Arial" w:cs="Arial"/>
              </w:rPr>
              <w:t>0.19</w:t>
            </w:r>
          </w:p>
        </w:tc>
      </w:tr>
      <w:tr w:rsidR="00441367" w:rsidRPr="004F2A18" w14:paraId="561C59F5" w14:textId="77777777" w:rsidTr="00441367">
        <w:tc>
          <w:tcPr>
            <w:tcW w:w="2245" w:type="dxa"/>
            <w:vMerge/>
          </w:tcPr>
          <w:p w14:paraId="2D4CD4DE" w14:textId="77777777" w:rsidR="00441367" w:rsidRPr="004F2A18" w:rsidRDefault="00441367" w:rsidP="0045660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vAlign w:val="center"/>
          </w:tcPr>
          <w:p w14:paraId="778F08A2" w14:textId="77777777" w:rsidR="00441367" w:rsidRPr="004F2A18" w:rsidRDefault="00441367" w:rsidP="00456602">
            <w:pPr>
              <w:jc w:val="center"/>
              <w:rPr>
                <w:rFonts w:ascii="Arial" w:hAnsi="Arial" w:cs="Arial"/>
              </w:rPr>
            </w:pPr>
            <w:r w:rsidRPr="004F2A18">
              <w:rPr>
                <w:rFonts w:ascii="Arial" w:hAnsi="Arial" w:cs="Arial"/>
              </w:rPr>
              <w:t>IgG</w:t>
            </w:r>
          </w:p>
        </w:tc>
        <w:tc>
          <w:tcPr>
            <w:tcW w:w="3060" w:type="dxa"/>
          </w:tcPr>
          <w:p w14:paraId="454B33B3" w14:textId="230EAC45" w:rsidR="00441367" w:rsidRPr="004F2A18" w:rsidRDefault="00441367" w:rsidP="00441367">
            <w:pPr>
              <w:jc w:val="center"/>
              <w:rPr>
                <w:rFonts w:ascii="Arial" w:hAnsi="Arial" w:cs="Arial"/>
              </w:rPr>
            </w:pPr>
            <w:r w:rsidRPr="004F2A18">
              <w:rPr>
                <w:rFonts w:ascii="Arial" w:hAnsi="Arial" w:cs="Arial"/>
              </w:rPr>
              <w:t>0.13</w:t>
            </w:r>
          </w:p>
        </w:tc>
        <w:tc>
          <w:tcPr>
            <w:tcW w:w="2250" w:type="dxa"/>
          </w:tcPr>
          <w:p w14:paraId="710B35D0" w14:textId="05EB37FE" w:rsidR="00441367" w:rsidRPr="004F2A18" w:rsidRDefault="00441367" w:rsidP="00441367">
            <w:pPr>
              <w:jc w:val="center"/>
              <w:rPr>
                <w:rFonts w:ascii="Arial" w:hAnsi="Arial" w:cs="Arial"/>
              </w:rPr>
            </w:pPr>
            <w:r w:rsidRPr="004F2A18">
              <w:rPr>
                <w:rFonts w:ascii="Arial" w:hAnsi="Arial" w:cs="Arial"/>
              </w:rPr>
              <w:t>0.0</w:t>
            </w:r>
            <w:r w:rsidR="00052BB1">
              <w:rPr>
                <w:rFonts w:ascii="Arial" w:hAnsi="Arial" w:cs="Arial"/>
              </w:rPr>
              <w:t>8</w:t>
            </w:r>
          </w:p>
        </w:tc>
      </w:tr>
      <w:tr w:rsidR="00FC2056" w:rsidRPr="004F2A18" w14:paraId="1E72561D" w14:textId="77777777" w:rsidTr="009064CC">
        <w:tc>
          <w:tcPr>
            <w:tcW w:w="8455" w:type="dxa"/>
            <w:gridSpan w:val="4"/>
          </w:tcPr>
          <w:p w14:paraId="5D2CE5A2" w14:textId="492775BE" w:rsidR="00FC2056" w:rsidRPr="004F2A18" w:rsidRDefault="00FC2056" w:rsidP="00281AB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Abbreviations: </w:t>
            </w:r>
            <w:r w:rsidR="00456602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anti-CCP, anti-cyclic citrullinated peptide antibodies</w:t>
            </w:r>
            <w:r w:rsidR="00456602" w:rsidRPr="00DF259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; anti-MAA, anti-malondialdehyde acetaldehyde adduct antibodies; </w:t>
            </w:r>
            <w:r w:rsidR="00456602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RF, rheumatoid factor. </w:t>
            </w:r>
          </w:p>
        </w:tc>
      </w:tr>
    </w:tbl>
    <w:p w14:paraId="29E32CFE" w14:textId="77777777" w:rsidR="00495E67" w:rsidRDefault="00495E67" w:rsidP="00495E67">
      <w:pPr>
        <w:spacing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14:paraId="39A4D931" w14:textId="77777777" w:rsidR="00495E67" w:rsidRDefault="00495E67" w:rsidP="00DC6FCF">
      <w:pPr>
        <w:rPr>
          <w:rFonts w:ascii="Arial" w:hAnsi="Arial" w:cs="Arial"/>
          <w:b/>
          <w:bCs/>
        </w:rPr>
      </w:pPr>
    </w:p>
    <w:p w14:paraId="5426869C" w14:textId="77777777" w:rsidR="00495E67" w:rsidRDefault="00495E67" w:rsidP="00DC6FCF">
      <w:pPr>
        <w:rPr>
          <w:rFonts w:ascii="Arial" w:hAnsi="Arial" w:cs="Arial"/>
          <w:b/>
          <w:bCs/>
        </w:rPr>
      </w:pPr>
    </w:p>
    <w:p w14:paraId="544C642F" w14:textId="77777777" w:rsidR="00495E67" w:rsidRDefault="00495E67" w:rsidP="00DC6FCF">
      <w:pPr>
        <w:rPr>
          <w:rFonts w:ascii="Arial" w:hAnsi="Arial" w:cs="Arial"/>
          <w:b/>
          <w:bCs/>
        </w:rPr>
      </w:pPr>
    </w:p>
    <w:p w14:paraId="5BFA1875" w14:textId="77777777" w:rsidR="00441367" w:rsidRDefault="00441367" w:rsidP="00DC6FCF">
      <w:pPr>
        <w:rPr>
          <w:rFonts w:ascii="Arial" w:hAnsi="Arial" w:cs="Arial"/>
          <w:b/>
          <w:bCs/>
        </w:rPr>
      </w:pPr>
    </w:p>
    <w:p w14:paraId="7D2E87D5" w14:textId="77777777" w:rsidR="00495E67" w:rsidRDefault="00495E67" w:rsidP="00DC6FCF">
      <w:pPr>
        <w:rPr>
          <w:rFonts w:ascii="Arial" w:hAnsi="Arial" w:cs="Arial"/>
          <w:b/>
          <w:bCs/>
        </w:rPr>
      </w:pPr>
    </w:p>
    <w:p w14:paraId="49A4D435" w14:textId="77777777" w:rsidR="00441367" w:rsidRDefault="00441367" w:rsidP="00DC6FCF">
      <w:pPr>
        <w:rPr>
          <w:rFonts w:ascii="Arial" w:hAnsi="Arial" w:cs="Arial"/>
          <w:b/>
          <w:bCs/>
        </w:rPr>
      </w:pPr>
    </w:p>
    <w:p w14:paraId="0394AC58" w14:textId="77777777" w:rsidR="00495E67" w:rsidRDefault="00495E67" w:rsidP="00DC6FCF">
      <w:pPr>
        <w:rPr>
          <w:rFonts w:ascii="Arial" w:hAnsi="Arial" w:cs="Arial"/>
          <w:b/>
          <w:bCs/>
        </w:rPr>
      </w:pPr>
    </w:p>
    <w:p w14:paraId="2FC0C32D" w14:textId="77777777" w:rsidR="00495E67" w:rsidRDefault="00495E67" w:rsidP="00DC6FCF">
      <w:pPr>
        <w:rPr>
          <w:rFonts w:ascii="Arial" w:hAnsi="Arial" w:cs="Arial"/>
          <w:b/>
          <w:bCs/>
        </w:rPr>
      </w:pPr>
    </w:p>
    <w:p w14:paraId="2415617E" w14:textId="77777777" w:rsidR="00495E67" w:rsidRDefault="00495E67" w:rsidP="00DC6FCF">
      <w:pPr>
        <w:rPr>
          <w:rFonts w:ascii="Arial" w:hAnsi="Arial" w:cs="Arial"/>
          <w:b/>
          <w:bCs/>
        </w:rPr>
      </w:pPr>
    </w:p>
    <w:p w14:paraId="249D55B2" w14:textId="77777777" w:rsidR="00495E67" w:rsidRDefault="00495E67" w:rsidP="00DC6FCF">
      <w:pPr>
        <w:rPr>
          <w:rFonts w:ascii="Arial" w:hAnsi="Arial" w:cs="Arial"/>
          <w:b/>
          <w:bCs/>
        </w:rPr>
      </w:pPr>
    </w:p>
    <w:p w14:paraId="479058A0" w14:textId="77777777" w:rsidR="00052BB1" w:rsidRDefault="00052BB1" w:rsidP="00DC6FCF">
      <w:pPr>
        <w:rPr>
          <w:rFonts w:ascii="Arial" w:hAnsi="Arial" w:cs="Arial"/>
          <w:b/>
          <w:bCs/>
        </w:rPr>
      </w:pPr>
    </w:p>
    <w:bookmarkEnd w:id="3"/>
    <w:p w14:paraId="08508130" w14:textId="77777777" w:rsidR="00D3666E" w:rsidRDefault="00D3666E">
      <w:pPr>
        <w:spacing w:line="259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F9688FE" w14:textId="6E73763B" w:rsidR="00DC6FCF" w:rsidRDefault="00DC6FCF" w:rsidP="00DC6FCF">
      <w:pPr>
        <w:rPr>
          <w:rFonts w:ascii="Arial" w:hAnsi="Arial" w:cs="Arial"/>
        </w:rPr>
      </w:pPr>
      <w:r w:rsidRPr="00BD0F52">
        <w:rPr>
          <w:rFonts w:ascii="Arial" w:hAnsi="Arial" w:cs="Arial"/>
          <w:b/>
          <w:bCs/>
        </w:rPr>
        <w:lastRenderedPageBreak/>
        <w:t xml:space="preserve">Supplemental Table </w:t>
      </w:r>
      <w:r w:rsidR="00F66B83">
        <w:rPr>
          <w:rFonts w:ascii="Arial" w:hAnsi="Arial" w:cs="Arial"/>
          <w:b/>
          <w:bCs/>
        </w:rPr>
        <w:t>7</w:t>
      </w:r>
      <w:r w:rsidRPr="00BD0F52">
        <w:rPr>
          <w:rFonts w:ascii="Arial" w:hAnsi="Arial" w:cs="Arial"/>
        </w:rPr>
        <w:t xml:space="preserve">. Associations of protein-specific anti-MAA antibody concentrations with </w:t>
      </w:r>
      <w:r>
        <w:rPr>
          <w:rFonts w:ascii="Arial" w:hAnsi="Arial" w:cs="Arial"/>
        </w:rPr>
        <w:t>incident</w:t>
      </w:r>
      <w:r w:rsidRPr="00BD0F52">
        <w:rPr>
          <w:rFonts w:ascii="Arial" w:hAnsi="Arial" w:cs="Arial"/>
        </w:rPr>
        <w:t xml:space="preserve"> RA-ILD in sensitivity analyses </w:t>
      </w:r>
      <w:r>
        <w:rPr>
          <w:rFonts w:ascii="Arial" w:hAnsi="Arial" w:cs="Arial"/>
        </w:rPr>
        <w:t>excluding</w:t>
      </w:r>
      <w:r w:rsidRPr="00BD0F52">
        <w:rPr>
          <w:rFonts w:ascii="Arial" w:hAnsi="Arial" w:cs="Arial"/>
        </w:rPr>
        <w:t xml:space="preserve"> individuals who developed RA-ILD in the first year of follow-up.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0"/>
        <w:gridCol w:w="2700"/>
        <w:gridCol w:w="1620"/>
      </w:tblGrid>
      <w:tr w:rsidR="00DC6FCF" w:rsidRPr="00C1540D" w14:paraId="7D1F5A7A" w14:textId="77777777" w:rsidTr="00886AFF"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1D1244ED" w14:textId="77777777" w:rsidR="00DC6FCF" w:rsidRPr="00C1540D" w:rsidRDefault="00DC6FCF" w:rsidP="00886AFF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C1540D">
              <w:rPr>
                <w:rFonts w:ascii="Arial" w:hAnsi="Arial" w:cs="Arial"/>
                <w:b/>
                <w:bCs/>
              </w:rPr>
              <w:t>Antibody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14:paraId="60EB0AF7" w14:textId="77777777" w:rsidR="00DC6FCF" w:rsidRPr="00C1540D" w:rsidRDefault="00DC6FCF" w:rsidP="00886AFF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C1540D">
              <w:rPr>
                <w:rFonts w:ascii="Arial" w:hAnsi="Arial" w:cs="Arial"/>
                <w:b/>
                <w:bCs/>
              </w:rPr>
              <w:t>aHR</w:t>
            </w:r>
            <w:proofErr w:type="spellEnd"/>
            <w:r w:rsidRPr="00C1540D">
              <w:rPr>
                <w:rFonts w:ascii="Arial" w:hAnsi="Arial" w:cs="Arial"/>
                <w:b/>
                <w:bCs/>
              </w:rPr>
              <w:t xml:space="preserve"> (95% CI)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3410A1E3" w14:textId="77777777" w:rsidR="00DC6FCF" w:rsidRPr="00C1540D" w:rsidRDefault="00DC6FCF" w:rsidP="00886AFF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C1540D">
              <w:rPr>
                <w:rFonts w:ascii="Arial" w:hAnsi="Arial" w:cs="Arial"/>
                <w:b/>
                <w:bCs/>
              </w:rPr>
              <w:t>p-value</w:t>
            </w:r>
          </w:p>
        </w:tc>
      </w:tr>
      <w:tr w:rsidR="00DC6FCF" w:rsidRPr="00C1540D" w14:paraId="22074665" w14:textId="77777777" w:rsidTr="00886AFF">
        <w:tc>
          <w:tcPr>
            <w:tcW w:w="7290" w:type="dxa"/>
            <w:gridSpan w:val="3"/>
            <w:vAlign w:val="center"/>
          </w:tcPr>
          <w:p w14:paraId="36DEF26E" w14:textId="77777777" w:rsidR="00DC6FCF" w:rsidRPr="00C1540D" w:rsidRDefault="00DC6FCF" w:rsidP="00886AFF">
            <w:pPr>
              <w:spacing w:line="360" w:lineRule="auto"/>
              <w:rPr>
                <w:rFonts w:ascii="Arial" w:hAnsi="Arial" w:cs="Arial"/>
              </w:rPr>
            </w:pPr>
            <w:r w:rsidRPr="00C1540D">
              <w:rPr>
                <w:rFonts w:ascii="Arial" w:hAnsi="Arial" w:cs="Arial"/>
              </w:rPr>
              <w:t>Anti-MAA-</w:t>
            </w:r>
            <w:r>
              <w:rPr>
                <w:rFonts w:ascii="Arial" w:hAnsi="Arial" w:cs="Arial"/>
              </w:rPr>
              <w:t>albumin</w:t>
            </w:r>
            <w:r w:rsidRPr="00C1540D">
              <w:rPr>
                <w:rFonts w:ascii="Arial" w:hAnsi="Arial" w:cs="Arial"/>
              </w:rPr>
              <w:t xml:space="preserve"> (n=2,</w:t>
            </w:r>
            <w:r>
              <w:rPr>
                <w:rFonts w:ascii="Arial" w:hAnsi="Arial" w:cs="Arial"/>
              </w:rPr>
              <w:t>154</w:t>
            </w:r>
            <w:r w:rsidRPr="00C1540D">
              <w:rPr>
                <w:rFonts w:ascii="Arial" w:hAnsi="Arial" w:cs="Arial"/>
              </w:rPr>
              <w:t xml:space="preserve"> / n=</w:t>
            </w:r>
            <w:r>
              <w:rPr>
                <w:rFonts w:ascii="Arial" w:hAnsi="Arial" w:cs="Arial"/>
              </w:rPr>
              <w:t>102</w:t>
            </w:r>
            <w:r w:rsidRPr="00C1540D">
              <w:rPr>
                <w:rFonts w:ascii="Arial" w:hAnsi="Arial" w:cs="Arial"/>
              </w:rPr>
              <w:t xml:space="preserve"> ILD)</w:t>
            </w:r>
          </w:p>
        </w:tc>
      </w:tr>
      <w:tr w:rsidR="00DC6FCF" w:rsidRPr="00C1540D" w14:paraId="3254E889" w14:textId="77777777" w:rsidTr="00886AFF">
        <w:tc>
          <w:tcPr>
            <w:tcW w:w="2970" w:type="dxa"/>
          </w:tcPr>
          <w:p w14:paraId="0C2461C4" w14:textId="77777777" w:rsidR="00DC6FCF" w:rsidRPr="00DF0F1C" w:rsidRDefault="00DC6FCF" w:rsidP="00886AFF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DF0F1C">
              <w:rPr>
                <w:rFonts w:ascii="Arial" w:hAnsi="Arial" w:cs="Arial"/>
                <w:b/>
                <w:bCs/>
              </w:rPr>
              <w:t>IgA</w:t>
            </w:r>
          </w:p>
        </w:tc>
        <w:tc>
          <w:tcPr>
            <w:tcW w:w="2700" w:type="dxa"/>
          </w:tcPr>
          <w:p w14:paraId="6AC76435" w14:textId="77777777" w:rsidR="00DC6FCF" w:rsidRPr="00DF0F1C" w:rsidRDefault="00DC6FCF" w:rsidP="00886AFF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DF0F1C">
              <w:rPr>
                <w:rFonts w:ascii="Arial" w:hAnsi="Arial" w:cs="Arial"/>
                <w:b/>
                <w:bCs/>
              </w:rPr>
              <w:t>1.</w:t>
            </w:r>
            <w:r>
              <w:rPr>
                <w:rFonts w:ascii="Arial" w:hAnsi="Arial" w:cs="Arial"/>
                <w:b/>
                <w:bCs/>
              </w:rPr>
              <w:t>45</w:t>
            </w:r>
            <w:r w:rsidRPr="00DF0F1C">
              <w:rPr>
                <w:rFonts w:ascii="Arial" w:hAnsi="Arial" w:cs="Arial"/>
                <w:b/>
                <w:bCs/>
              </w:rPr>
              <w:t xml:space="preserve"> (1.</w:t>
            </w:r>
            <w:r>
              <w:rPr>
                <w:rFonts w:ascii="Arial" w:hAnsi="Arial" w:cs="Arial"/>
                <w:b/>
                <w:bCs/>
              </w:rPr>
              <w:t>12</w:t>
            </w:r>
            <w:r w:rsidRPr="00DF0F1C">
              <w:rPr>
                <w:rFonts w:ascii="Arial" w:hAnsi="Arial" w:cs="Arial"/>
                <w:b/>
                <w:bCs/>
              </w:rPr>
              <w:t>, 1.</w:t>
            </w:r>
            <w:r>
              <w:rPr>
                <w:rFonts w:ascii="Arial" w:hAnsi="Arial" w:cs="Arial"/>
                <w:b/>
                <w:bCs/>
              </w:rPr>
              <w:t>89</w:t>
            </w:r>
            <w:r w:rsidRPr="00DF0F1C">
              <w:rPr>
                <w:rFonts w:ascii="Arial" w:hAnsi="Arial" w:cs="Arial"/>
                <w:b/>
                <w:bCs/>
              </w:rPr>
              <w:t>)</w:t>
            </w:r>
          </w:p>
        </w:tc>
        <w:tc>
          <w:tcPr>
            <w:tcW w:w="1620" w:type="dxa"/>
          </w:tcPr>
          <w:p w14:paraId="7E5C3472" w14:textId="77777777" w:rsidR="00DC6FCF" w:rsidRPr="00DF0F1C" w:rsidRDefault="00DC6FCF" w:rsidP="00886AFF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DF0F1C">
              <w:rPr>
                <w:rFonts w:ascii="Arial" w:hAnsi="Arial" w:cs="Arial"/>
                <w:b/>
                <w:bCs/>
              </w:rPr>
              <w:t>0.01</w:t>
            </w:r>
          </w:p>
        </w:tc>
      </w:tr>
      <w:tr w:rsidR="00DC6FCF" w:rsidRPr="00C1540D" w14:paraId="56F4EA81" w14:textId="77777777" w:rsidTr="00886AFF">
        <w:tc>
          <w:tcPr>
            <w:tcW w:w="2970" w:type="dxa"/>
          </w:tcPr>
          <w:p w14:paraId="7E6991A1" w14:textId="77777777" w:rsidR="00DC6FCF" w:rsidRPr="00DF0F1C" w:rsidRDefault="00DC6FCF" w:rsidP="00886AFF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DF0F1C">
              <w:rPr>
                <w:rFonts w:ascii="Arial" w:hAnsi="Arial" w:cs="Arial"/>
                <w:b/>
                <w:bCs/>
              </w:rPr>
              <w:t>IgM</w:t>
            </w:r>
          </w:p>
        </w:tc>
        <w:tc>
          <w:tcPr>
            <w:tcW w:w="2700" w:type="dxa"/>
          </w:tcPr>
          <w:p w14:paraId="3304C0BB" w14:textId="77777777" w:rsidR="00DC6FCF" w:rsidRPr="00DF0F1C" w:rsidRDefault="00DC6FCF" w:rsidP="00886AFF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DF0F1C">
              <w:rPr>
                <w:rFonts w:ascii="Arial" w:hAnsi="Arial" w:cs="Arial"/>
                <w:b/>
                <w:bCs/>
              </w:rPr>
              <w:t>1.</w:t>
            </w:r>
            <w:r>
              <w:rPr>
                <w:rFonts w:ascii="Arial" w:hAnsi="Arial" w:cs="Arial"/>
                <w:b/>
                <w:bCs/>
              </w:rPr>
              <w:t>29</w:t>
            </w:r>
            <w:r w:rsidRPr="00DF0F1C">
              <w:rPr>
                <w:rFonts w:ascii="Arial" w:hAnsi="Arial" w:cs="Arial"/>
                <w:b/>
                <w:bCs/>
              </w:rPr>
              <w:t xml:space="preserve"> (1.</w:t>
            </w:r>
            <w:r>
              <w:rPr>
                <w:rFonts w:ascii="Arial" w:hAnsi="Arial" w:cs="Arial"/>
                <w:b/>
                <w:bCs/>
              </w:rPr>
              <w:t>01</w:t>
            </w:r>
            <w:r w:rsidRPr="00DF0F1C">
              <w:rPr>
                <w:rFonts w:ascii="Arial" w:hAnsi="Arial" w:cs="Arial"/>
                <w:b/>
                <w:bCs/>
              </w:rPr>
              <w:t>, 1.</w:t>
            </w:r>
            <w:r>
              <w:rPr>
                <w:rFonts w:ascii="Arial" w:hAnsi="Arial" w:cs="Arial"/>
                <w:b/>
                <w:bCs/>
              </w:rPr>
              <w:t>63</w:t>
            </w:r>
            <w:r w:rsidRPr="00DF0F1C">
              <w:rPr>
                <w:rFonts w:ascii="Arial" w:hAnsi="Arial" w:cs="Arial"/>
                <w:b/>
                <w:bCs/>
              </w:rPr>
              <w:t>)</w:t>
            </w:r>
          </w:p>
        </w:tc>
        <w:tc>
          <w:tcPr>
            <w:tcW w:w="1620" w:type="dxa"/>
          </w:tcPr>
          <w:p w14:paraId="5862877F" w14:textId="77777777" w:rsidR="00DC6FCF" w:rsidRPr="00DF0F1C" w:rsidRDefault="00DC6FCF" w:rsidP="00886AFF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0.04</w:t>
            </w:r>
          </w:p>
        </w:tc>
      </w:tr>
      <w:tr w:rsidR="00DC6FCF" w:rsidRPr="00C1540D" w14:paraId="5B26999F" w14:textId="77777777" w:rsidTr="00886AFF">
        <w:tc>
          <w:tcPr>
            <w:tcW w:w="2970" w:type="dxa"/>
          </w:tcPr>
          <w:p w14:paraId="0CD528C3" w14:textId="77777777" w:rsidR="00DC6FCF" w:rsidRPr="00C1540D" w:rsidRDefault="00DC6FCF" w:rsidP="00886AF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1540D">
              <w:rPr>
                <w:rFonts w:ascii="Arial" w:hAnsi="Arial" w:cs="Arial"/>
              </w:rPr>
              <w:t>IgG</w:t>
            </w:r>
          </w:p>
        </w:tc>
        <w:tc>
          <w:tcPr>
            <w:tcW w:w="2700" w:type="dxa"/>
          </w:tcPr>
          <w:p w14:paraId="688988C5" w14:textId="77777777" w:rsidR="00DC6FCF" w:rsidRPr="00C1540D" w:rsidRDefault="00DC6FCF" w:rsidP="00886AF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1.23</w:t>
            </w:r>
            <w:r w:rsidRPr="00C1540D">
              <w:rPr>
                <w:rFonts w:ascii="Arial" w:hAnsi="Arial" w:cs="Arial"/>
              </w:rPr>
              <w:t xml:space="preserve"> (0.</w:t>
            </w:r>
            <w:r>
              <w:rPr>
                <w:rFonts w:ascii="Arial" w:hAnsi="Arial" w:cs="Arial"/>
              </w:rPr>
              <w:t>96</w:t>
            </w:r>
            <w:r w:rsidRPr="00C1540D">
              <w:rPr>
                <w:rFonts w:ascii="Arial" w:hAnsi="Arial" w:cs="Arial"/>
              </w:rPr>
              <w:t>, 1.</w:t>
            </w:r>
            <w:r>
              <w:rPr>
                <w:rFonts w:ascii="Arial" w:hAnsi="Arial" w:cs="Arial"/>
              </w:rPr>
              <w:t>57</w:t>
            </w:r>
            <w:r w:rsidRPr="00C1540D">
              <w:rPr>
                <w:rFonts w:ascii="Arial" w:hAnsi="Arial" w:cs="Arial"/>
              </w:rPr>
              <w:t>)</w:t>
            </w:r>
          </w:p>
        </w:tc>
        <w:tc>
          <w:tcPr>
            <w:tcW w:w="1620" w:type="dxa"/>
          </w:tcPr>
          <w:p w14:paraId="7F50D5CA" w14:textId="77777777" w:rsidR="00DC6FCF" w:rsidRPr="00C1540D" w:rsidRDefault="00DC6FCF" w:rsidP="00886AF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1540D">
              <w:rPr>
                <w:rFonts w:ascii="Arial" w:hAnsi="Arial" w:cs="Arial"/>
              </w:rPr>
              <w:t>0.</w:t>
            </w:r>
            <w:r>
              <w:rPr>
                <w:rFonts w:ascii="Arial" w:hAnsi="Arial" w:cs="Arial"/>
              </w:rPr>
              <w:t>11</w:t>
            </w:r>
          </w:p>
        </w:tc>
      </w:tr>
      <w:tr w:rsidR="00DC6FCF" w:rsidRPr="00C1540D" w14:paraId="51957E78" w14:textId="77777777" w:rsidTr="00886AFF">
        <w:tc>
          <w:tcPr>
            <w:tcW w:w="2970" w:type="dxa"/>
          </w:tcPr>
          <w:p w14:paraId="72E050AF" w14:textId="77777777" w:rsidR="00DC6FCF" w:rsidRPr="00C1540D" w:rsidRDefault="00DC6FCF" w:rsidP="00886AF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700" w:type="dxa"/>
          </w:tcPr>
          <w:p w14:paraId="2284474E" w14:textId="77777777" w:rsidR="00DC6FCF" w:rsidRPr="00C1540D" w:rsidRDefault="00DC6FCF" w:rsidP="00886AF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</w:tcPr>
          <w:p w14:paraId="47B04D62" w14:textId="77777777" w:rsidR="00DC6FCF" w:rsidRPr="00C1540D" w:rsidRDefault="00DC6FCF" w:rsidP="00886AF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DC6FCF" w:rsidRPr="00C1540D" w14:paraId="78407863" w14:textId="77777777" w:rsidTr="00886AFF">
        <w:tc>
          <w:tcPr>
            <w:tcW w:w="7290" w:type="dxa"/>
            <w:gridSpan w:val="3"/>
            <w:vAlign w:val="center"/>
          </w:tcPr>
          <w:p w14:paraId="6F21A193" w14:textId="77777777" w:rsidR="00DC6FCF" w:rsidRPr="00C1540D" w:rsidRDefault="00DC6FCF" w:rsidP="00886AFF">
            <w:pPr>
              <w:spacing w:line="360" w:lineRule="auto"/>
              <w:rPr>
                <w:rFonts w:ascii="Arial" w:hAnsi="Arial" w:cs="Arial"/>
              </w:rPr>
            </w:pPr>
            <w:r w:rsidRPr="00C1540D">
              <w:rPr>
                <w:rFonts w:ascii="Arial" w:hAnsi="Arial" w:cs="Arial"/>
              </w:rPr>
              <w:t>Anti-MAA-collagen (n=2,</w:t>
            </w:r>
            <w:r>
              <w:rPr>
                <w:rFonts w:ascii="Arial" w:hAnsi="Arial" w:cs="Arial"/>
              </w:rPr>
              <w:t>548</w:t>
            </w:r>
            <w:r w:rsidRPr="00C1540D">
              <w:rPr>
                <w:rFonts w:ascii="Arial" w:hAnsi="Arial" w:cs="Arial"/>
              </w:rPr>
              <w:t xml:space="preserve"> / n=</w:t>
            </w:r>
            <w:r>
              <w:rPr>
                <w:rFonts w:ascii="Arial" w:hAnsi="Arial" w:cs="Arial"/>
              </w:rPr>
              <w:t>99</w:t>
            </w:r>
            <w:r w:rsidRPr="00C1540D">
              <w:rPr>
                <w:rFonts w:ascii="Arial" w:hAnsi="Arial" w:cs="Arial"/>
              </w:rPr>
              <w:t xml:space="preserve"> ILD)</w:t>
            </w:r>
          </w:p>
        </w:tc>
      </w:tr>
      <w:tr w:rsidR="00DC6FCF" w:rsidRPr="00C1540D" w14:paraId="611836FC" w14:textId="77777777" w:rsidTr="00886AFF">
        <w:tc>
          <w:tcPr>
            <w:tcW w:w="2970" w:type="dxa"/>
          </w:tcPr>
          <w:p w14:paraId="5C57750F" w14:textId="77777777" w:rsidR="00DC6FCF" w:rsidRPr="00132DBD" w:rsidRDefault="00DC6FCF" w:rsidP="00886AF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32DBD">
              <w:rPr>
                <w:rFonts w:ascii="Arial" w:hAnsi="Arial" w:cs="Arial"/>
              </w:rPr>
              <w:t>IgA</w:t>
            </w:r>
          </w:p>
        </w:tc>
        <w:tc>
          <w:tcPr>
            <w:tcW w:w="2700" w:type="dxa"/>
          </w:tcPr>
          <w:p w14:paraId="2232AD79" w14:textId="77777777" w:rsidR="00DC6FCF" w:rsidRPr="00132DBD" w:rsidRDefault="00DC6FCF" w:rsidP="00886AF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32DBD">
              <w:rPr>
                <w:rFonts w:ascii="Arial" w:hAnsi="Arial" w:cs="Arial"/>
              </w:rPr>
              <w:t>0.91 (0.75, 1.11)</w:t>
            </w:r>
          </w:p>
        </w:tc>
        <w:tc>
          <w:tcPr>
            <w:tcW w:w="1620" w:type="dxa"/>
          </w:tcPr>
          <w:p w14:paraId="0D35B973" w14:textId="77777777" w:rsidR="00DC6FCF" w:rsidRPr="00132DBD" w:rsidRDefault="00DC6FCF" w:rsidP="00886AF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32DBD">
              <w:rPr>
                <w:rFonts w:ascii="Arial" w:hAnsi="Arial" w:cs="Arial"/>
              </w:rPr>
              <w:t>0.35</w:t>
            </w:r>
          </w:p>
        </w:tc>
      </w:tr>
      <w:tr w:rsidR="00DC6FCF" w:rsidRPr="00C1540D" w14:paraId="555540E2" w14:textId="77777777" w:rsidTr="00886AFF">
        <w:tc>
          <w:tcPr>
            <w:tcW w:w="2970" w:type="dxa"/>
          </w:tcPr>
          <w:p w14:paraId="790242F3" w14:textId="77777777" w:rsidR="00DC6FCF" w:rsidRPr="00132DBD" w:rsidRDefault="00DC6FCF" w:rsidP="00886AF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32DBD">
              <w:rPr>
                <w:rFonts w:ascii="Arial" w:hAnsi="Arial" w:cs="Arial"/>
              </w:rPr>
              <w:t>IgM</w:t>
            </w:r>
          </w:p>
        </w:tc>
        <w:tc>
          <w:tcPr>
            <w:tcW w:w="2700" w:type="dxa"/>
          </w:tcPr>
          <w:p w14:paraId="66CF6993" w14:textId="77777777" w:rsidR="00DC6FCF" w:rsidRPr="00132DBD" w:rsidRDefault="00DC6FCF" w:rsidP="00886AF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32DBD">
              <w:rPr>
                <w:rFonts w:ascii="Arial" w:hAnsi="Arial" w:cs="Arial"/>
              </w:rPr>
              <w:t>0.97 (0.96, 1.24)</w:t>
            </w:r>
          </w:p>
        </w:tc>
        <w:tc>
          <w:tcPr>
            <w:tcW w:w="1620" w:type="dxa"/>
          </w:tcPr>
          <w:p w14:paraId="3E120BA3" w14:textId="77777777" w:rsidR="00DC6FCF" w:rsidRPr="00132DBD" w:rsidRDefault="00DC6FCF" w:rsidP="00886AF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32DBD">
              <w:rPr>
                <w:rFonts w:ascii="Arial" w:hAnsi="Arial" w:cs="Arial"/>
              </w:rPr>
              <w:t>0.73</w:t>
            </w:r>
          </w:p>
        </w:tc>
      </w:tr>
      <w:tr w:rsidR="00DC6FCF" w:rsidRPr="00C1540D" w14:paraId="698815AA" w14:textId="77777777" w:rsidTr="00886AFF">
        <w:tc>
          <w:tcPr>
            <w:tcW w:w="2970" w:type="dxa"/>
          </w:tcPr>
          <w:p w14:paraId="42A701AE" w14:textId="77777777" w:rsidR="00DC6FCF" w:rsidRPr="00C1540D" w:rsidRDefault="00DC6FCF" w:rsidP="00886AF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1540D">
              <w:rPr>
                <w:rFonts w:ascii="Arial" w:hAnsi="Arial" w:cs="Arial"/>
              </w:rPr>
              <w:t>IgG</w:t>
            </w:r>
          </w:p>
        </w:tc>
        <w:tc>
          <w:tcPr>
            <w:tcW w:w="2700" w:type="dxa"/>
          </w:tcPr>
          <w:p w14:paraId="1BF8596A" w14:textId="77777777" w:rsidR="00DC6FCF" w:rsidRPr="00C1540D" w:rsidRDefault="00DC6FCF" w:rsidP="00886AF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0.96</w:t>
            </w:r>
            <w:r w:rsidRPr="00C1540D">
              <w:rPr>
                <w:rFonts w:ascii="Arial" w:hAnsi="Arial" w:cs="Arial"/>
              </w:rPr>
              <w:t xml:space="preserve"> (0.</w:t>
            </w:r>
            <w:r>
              <w:rPr>
                <w:rFonts w:ascii="Arial" w:hAnsi="Arial" w:cs="Arial"/>
              </w:rPr>
              <w:t>79</w:t>
            </w:r>
            <w:r w:rsidRPr="00C1540D">
              <w:rPr>
                <w:rFonts w:ascii="Arial" w:hAnsi="Arial" w:cs="Arial"/>
              </w:rPr>
              <w:t>, 1.</w:t>
            </w:r>
            <w:r>
              <w:rPr>
                <w:rFonts w:ascii="Arial" w:hAnsi="Arial" w:cs="Arial"/>
              </w:rPr>
              <w:t>17</w:t>
            </w:r>
            <w:r w:rsidRPr="00C1540D">
              <w:rPr>
                <w:rFonts w:ascii="Arial" w:hAnsi="Arial" w:cs="Arial"/>
              </w:rPr>
              <w:t>)</w:t>
            </w:r>
          </w:p>
        </w:tc>
        <w:tc>
          <w:tcPr>
            <w:tcW w:w="1620" w:type="dxa"/>
          </w:tcPr>
          <w:p w14:paraId="218AEBE3" w14:textId="77777777" w:rsidR="00DC6FCF" w:rsidRPr="00C1540D" w:rsidRDefault="00DC6FCF" w:rsidP="00886AF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1540D">
              <w:rPr>
                <w:rFonts w:ascii="Arial" w:hAnsi="Arial" w:cs="Arial"/>
              </w:rPr>
              <w:t>0.</w:t>
            </w:r>
            <w:r>
              <w:rPr>
                <w:rFonts w:ascii="Arial" w:hAnsi="Arial" w:cs="Arial"/>
              </w:rPr>
              <w:t>70</w:t>
            </w:r>
          </w:p>
        </w:tc>
      </w:tr>
      <w:tr w:rsidR="00DC6FCF" w:rsidRPr="00C1540D" w14:paraId="079BB32F" w14:textId="77777777" w:rsidTr="00886AFF">
        <w:tc>
          <w:tcPr>
            <w:tcW w:w="2970" w:type="dxa"/>
          </w:tcPr>
          <w:p w14:paraId="24B40F6C" w14:textId="77777777" w:rsidR="00DC6FCF" w:rsidRPr="00C1540D" w:rsidRDefault="00DC6FCF" w:rsidP="00886AF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700" w:type="dxa"/>
          </w:tcPr>
          <w:p w14:paraId="2AC074F5" w14:textId="77777777" w:rsidR="00DC6FCF" w:rsidRDefault="00DC6FCF" w:rsidP="00886AF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</w:tcPr>
          <w:p w14:paraId="3453A2DC" w14:textId="77777777" w:rsidR="00DC6FCF" w:rsidRPr="00C1540D" w:rsidRDefault="00DC6FCF" w:rsidP="00886AF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DC6FCF" w:rsidRPr="00C1540D" w14:paraId="57955327" w14:textId="77777777" w:rsidTr="00886AFF">
        <w:tc>
          <w:tcPr>
            <w:tcW w:w="7290" w:type="dxa"/>
            <w:gridSpan w:val="3"/>
            <w:vAlign w:val="center"/>
          </w:tcPr>
          <w:p w14:paraId="7B35BCB5" w14:textId="77777777" w:rsidR="00DC6FCF" w:rsidRPr="00C1540D" w:rsidRDefault="00DC6FCF" w:rsidP="00886AFF">
            <w:pPr>
              <w:spacing w:line="360" w:lineRule="auto"/>
              <w:rPr>
                <w:rFonts w:ascii="Arial" w:hAnsi="Arial" w:cs="Arial"/>
              </w:rPr>
            </w:pPr>
            <w:r w:rsidRPr="00C1540D">
              <w:rPr>
                <w:rFonts w:ascii="Arial" w:hAnsi="Arial" w:cs="Arial"/>
              </w:rPr>
              <w:t>Anti-MAA-fibrinogen (n=2,</w:t>
            </w:r>
            <w:r>
              <w:rPr>
                <w:rFonts w:ascii="Arial" w:hAnsi="Arial" w:cs="Arial"/>
              </w:rPr>
              <w:t>535</w:t>
            </w:r>
            <w:r w:rsidRPr="00C1540D">
              <w:rPr>
                <w:rFonts w:ascii="Arial" w:hAnsi="Arial" w:cs="Arial"/>
              </w:rPr>
              <w:t xml:space="preserve"> / n=</w:t>
            </w:r>
            <w:r>
              <w:rPr>
                <w:rFonts w:ascii="Arial" w:hAnsi="Arial" w:cs="Arial"/>
              </w:rPr>
              <w:t>99</w:t>
            </w:r>
            <w:r w:rsidRPr="00C1540D">
              <w:rPr>
                <w:rFonts w:ascii="Arial" w:hAnsi="Arial" w:cs="Arial"/>
              </w:rPr>
              <w:t xml:space="preserve"> ILD)</w:t>
            </w:r>
          </w:p>
        </w:tc>
      </w:tr>
      <w:tr w:rsidR="00DC6FCF" w:rsidRPr="00C1540D" w14:paraId="1EEA8D95" w14:textId="77777777" w:rsidTr="00886AFF">
        <w:tc>
          <w:tcPr>
            <w:tcW w:w="2970" w:type="dxa"/>
          </w:tcPr>
          <w:p w14:paraId="16A3F27C" w14:textId="77777777" w:rsidR="00DC6FCF" w:rsidRPr="00CB408E" w:rsidRDefault="00DC6FCF" w:rsidP="00886AF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B408E">
              <w:rPr>
                <w:rFonts w:ascii="Arial" w:hAnsi="Arial" w:cs="Arial"/>
              </w:rPr>
              <w:t>IgA</w:t>
            </w:r>
          </w:p>
        </w:tc>
        <w:tc>
          <w:tcPr>
            <w:tcW w:w="2700" w:type="dxa"/>
          </w:tcPr>
          <w:p w14:paraId="2A9A476E" w14:textId="77777777" w:rsidR="00DC6FCF" w:rsidRPr="00CB408E" w:rsidRDefault="00DC6FCF" w:rsidP="00886AF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B408E">
              <w:rPr>
                <w:rFonts w:ascii="Arial" w:hAnsi="Arial" w:cs="Arial"/>
              </w:rPr>
              <w:t>1.01 (0.82, 1.24)</w:t>
            </w:r>
          </w:p>
        </w:tc>
        <w:tc>
          <w:tcPr>
            <w:tcW w:w="1620" w:type="dxa"/>
          </w:tcPr>
          <w:p w14:paraId="7BB30C44" w14:textId="77777777" w:rsidR="00DC6FCF" w:rsidRPr="00CB408E" w:rsidRDefault="00DC6FCF" w:rsidP="00886AF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B408E">
              <w:rPr>
                <w:rFonts w:ascii="Arial" w:hAnsi="Arial" w:cs="Arial"/>
              </w:rPr>
              <w:t>0.95</w:t>
            </w:r>
          </w:p>
        </w:tc>
      </w:tr>
      <w:tr w:rsidR="00DC6FCF" w:rsidRPr="00C1540D" w14:paraId="492A426D" w14:textId="77777777" w:rsidTr="00886AFF">
        <w:tc>
          <w:tcPr>
            <w:tcW w:w="2970" w:type="dxa"/>
          </w:tcPr>
          <w:p w14:paraId="274650CA" w14:textId="77777777" w:rsidR="00DC6FCF" w:rsidRPr="00C1540D" w:rsidRDefault="00DC6FCF" w:rsidP="00886AF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1540D">
              <w:rPr>
                <w:rFonts w:ascii="Arial" w:hAnsi="Arial" w:cs="Arial"/>
              </w:rPr>
              <w:t>IgM</w:t>
            </w:r>
          </w:p>
        </w:tc>
        <w:tc>
          <w:tcPr>
            <w:tcW w:w="2700" w:type="dxa"/>
          </w:tcPr>
          <w:p w14:paraId="4F96300C" w14:textId="77777777" w:rsidR="00DC6FCF" w:rsidRPr="00C1540D" w:rsidRDefault="00DC6FCF" w:rsidP="00886AF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1540D">
              <w:rPr>
                <w:rFonts w:ascii="Arial" w:hAnsi="Arial" w:cs="Arial"/>
              </w:rPr>
              <w:t>1.</w:t>
            </w:r>
            <w:r>
              <w:rPr>
                <w:rFonts w:ascii="Arial" w:hAnsi="Arial" w:cs="Arial"/>
              </w:rPr>
              <w:t>04</w:t>
            </w:r>
            <w:r w:rsidRPr="00C1540D">
              <w:rPr>
                <w:rFonts w:ascii="Arial" w:hAnsi="Arial" w:cs="Arial"/>
              </w:rPr>
              <w:t xml:space="preserve"> (0.</w:t>
            </w:r>
            <w:r>
              <w:rPr>
                <w:rFonts w:ascii="Arial" w:hAnsi="Arial" w:cs="Arial"/>
              </w:rPr>
              <w:t>84</w:t>
            </w:r>
            <w:r w:rsidRPr="00C1540D">
              <w:rPr>
                <w:rFonts w:ascii="Arial" w:hAnsi="Arial" w:cs="Arial"/>
              </w:rPr>
              <w:t>, 1.</w:t>
            </w:r>
            <w:r>
              <w:rPr>
                <w:rFonts w:ascii="Arial" w:hAnsi="Arial" w:cs="Arial"/>
              </w:rPr>
              <w:t>28</w:t>
            </w:r>
            <w:r w:rsidRPr="00C1540D">
              <w:rPr>
                <w:rFonts w:ascii="Arial" w:hAnsi="Arial" w:cs="Arial"/>
              </w:rPr>
              <w:t>)</w:t>
            </w:r>
          </w:p>
        </w:tc>
        <w:tc>
          <w:tcPr>
            <w:tcW w:w="1620" w:type="dxa"/>
          </w:tcPr>
          <w:p w14:paraId="4FBE0DF5" w14:textId="77777777" w:rsidR="00DC6FCF" w:rsidRPr="00C1540D" w:rsidRDefault="00DC6FCF" w:rsidP="00886AF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1540D">
              <w:rPr>
                <w:rFonts w:ascii="Arial" w:hAnsi="Arial" w:cs="Arial"/>
              </w:rPr>
              <w:t>0.</w:t>
            </w:r>
            <w:r>
              <w:rPr>
                <w:rFonts w:ascii="Arial" w:hAnsi="Arial" w:cs="Arial"/>
              </w:rPr>
              <w:t>71</w:t>
            </w:r>
          </w:p>
        </w:tc>
      </w:tr>
      <w:tr w:rsidR="00DC6FCF" w:rsidRPr="00C1540D" w14:paraId="3662F641" w14:textId="77777777" w:rsidTr="00886AFF">
        <w:tc>
          <w:tcPr>
            <w:tcW w:w="2970" w:type="dxa"/>
          </w:tcPr>
          <w:p w14:paraId="754321F1" w14:textId="77777777" w:rsidR="00DC6FCF" w:rsidRPr="00C1540D" w:rsidRDefault="00DC6FCF" w:rsidP="00886AF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1540D">
              <w:rPr>
                <w:rFonts w:ascii="Arial" w:hAnsi="Arial" w:cs="Arial"/>
              </w:rPr>
              <w:t>IgG</w:t>
            </w:r>
          </w:p>
        </w:tc>
        <w:tc>
          <w:tcPr>
            <w:tcW w:w="2700" w:type="dxa"/>
          </w:tcPr>
          <w:p w14:paraId="2B7A0C4B" w14:textId="77777777" w:rsidR="00DC6FCF" w:rsidRPr="00C1540D" w:rsidRDefault="00DC6FCF" w:rsidP="00886AF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0.93</w:t>
            </w:r>
            <w:r w:rsidRPr="00C1540D">
              <w:rPr>
                <w:rFonts w:ascii="Arial" w:hAnsi="Arial" w:cs="Arial"/>
              </w:rPr>
              <w:t xml:space="preserve"> (0.</w:t>
            </w:r>
            <w:r>
              <w:rPr>
                <w:rFonts w:ascii="Arial" w:hAnsi="Arial" w:cs="Arial"/>
              </w:rPr>
              <w:t>77</w:t>
            </w:r>
            <w:r w:rsidRPr="00C1540D">
              <w:rPr>
                <w:rFonts w:ascii="Arial" w:hAnsi="Arial" w:cs="Arial"/>
              </w:rPr>
              <w:t>, 1.</w:t>
            </w:r>
            <w:r>
              <w:rPr>
                <w:rFonts w:ascii="Arial" w:hAnsi="Arial" w:cs="Arial"/>
              </w:rPr>
              <w:t>13</w:t>
            </w:r>
            <w:r w:rsidRPr="00C1540D">
              <w:rPr>
                <w:rFonts w:ascii="Arial" w:hAnsi="Arial" w:cs="Arial"/>
              </w:rPr>
              <w:t>)</w:t>
            </w:r>
          </w:p>
        </w:tc>
        <w:tc>
          <w:tcPr>
            <w:tcW w:w="1620" w:type="dxa"/>
          </w:tcPr>
          <w:p w14:paraId="043668E6" w14:textId="77777777" w:rsidR="00DC6FCF" w:rsidRPr="00C1540D" w:rsidRDefault="00DC6FCF" w:rsidP="00886AF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1540D">
              <w:rPr>
                <w:rFonts w:ascii="Arial" w:hAnsi="Arial" w:cs="Arial"/>
              </w:rPr>
              <w:t>0.</w:t>
            </w:r>
            <w:r>
              <w:rPr>
                <w:rFonts w:ascii="Arial" w:hAnsi="Arial" w:cs="Arial"/>
              </w:rPr>
              <w:t>47</w:t>
            </w:r>
          </w:p>
        </w:tc>
      </w:tr>
      <w:tr w:rsidR="00DC6FCF" w:rsidRPr="00C1540D" w14:paraId="18E91D19" w14:textId="77777777" w:rsidTr="00886AFF">
        <w:tc>
          <w:tcPr>
            <w:tcW w:w="2970" w:type="dxa"/>
          </w:tcPr>
          <w:p w14:paraId="0D8DE605" w14:textId="77777777" w:rsidR="00DC6FCF" w:rsidRPr="00C1540D" w:rsidRDefault="00DC6FCF" w:rsidP="00886AF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700" w:type="dxa"/>
          </w:tcPr>
          <w:p w14:paraId="17BE0F75" w14:textId="77777777" w:rsidR="00DC6FCF" w:rsidRPr="00C1540D" w:rsidRDefault="00DC6FCF" w:rsidP="00886AF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</w:tcPr>
          <w:p w14:paraId="7163B379" w14:textId="77777777" w:rsidR="00DC6FCF" w:rsidRPr="00C1540D" w:rsidRDefault="00DC6FCF" w:rsidP="00886AF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DC6FCF" w:rsidRPr="00C1540D" w14:paraId="309D4A69" w14:textId="77777777" w:rsidTr="00886AFF">
        <w:tc>
          <w:tcPr>
            <w:tcW w:w="7290" w:type="dxa"/>
            <w:gridSpan w:val="3"/>
            <w:vAlign w:val="center"/>
          </w:tcPr>
          <w:p w14:paraId="420E108A" w14:textId="77777777" w:rsidR="00DC6FCF" w:rsidRPr="00C1540D" w:rsidRDefault="00DC6FCF" w:rsidP="00886AFF">
            <w:pPr>
              <w:spacing w:line="360" w:lineRule="auto"/>
              <w:rPr>
                <w:rFonts w:ascii="Arial" w:hAnsi="Arial" w:cs="Arial"/>
              </w:rPr>
            </w:pPr>
            <w:r w:rsidRPr="00C1540D">
              <w:rPr>
                <w:rFonts w:ascii="Arial" w:hAnsi="Arial" w:cs="Arial"/>
              </w:rPr>
              <w:t>Anti-MAA-vimentin (n=2,</w:t>
            </w:r>
            <w:r>
              <w:rPr>
                <w:rFonts w:ascii="Arial" w:hAnsi="Arial" w:cs="Arial"/>
              </w:rPr>
              <w:t>535</w:t>
            </w:r>
            <w:r w:rsidRPr="00C1540D">
              <w:rPr>
                <w:rFonts w:ascii="Arial" w:hAnsi="Arial" w:cs="Arial"/>
              </w:rPr>
              <w:t xml:space="preserve"> / n=</w:t>
            </w:r>
            <w:r>
              <w:rPr>
                <w:rFonts w:ascii="Arial" w:hAnsi="Arial" w:cs="Arial"/>
              </w:rPr>
              <w:t>99</w:t>
            </w:r>
            <w:r w:rsidRPr="00C1540D">
              <w:rPr>
                <w:rFonts w:ascii="Arial" w:hAnsi="Arial" w:cs="Arial"/>
              </w:rPr>
              <w:t xml:space="preserve"> ILD)</w:t>
            </w:r>
          </w:p>
        </w:tc>
      </w:tr>
      <w:tr w:rsidR="00DC6FCF" w:rsidRPr="00C1540D" w14:paraId="43160A32" w14:textId="77777777" w:rsidTr="00886AFF">
        <w:tc>
          <w:tcPr>
            <w:tcW w:w="2970" w:type="dxa"/>
          </w:tcPr>
          <w:p w14:paraId="1D3C748A" w14:textId="77777777" w:rsidR="00DC6FCF" w:rsidRPr="0026180D" w:rsidRDefault="00DC6FCF" w:rsidP="00886AF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6180D">
              <w:rPr>
                <w:rFonts w:ascii="Arial" w:hAnsi="Arial" w:cs="Arial"/>
              </w:rPr>
              <w:t>IgA</w:t>
            </w:r>
          </w:p>
        </w:tc>
        <w:tc>
          <w:tcPr>
            <w:tcW w:w="2700" w:type="dxa"/>
          </w:tcPr>
          <w:p w14:paraId="334F962B" w14:textId="77777777" w:rsidR="00DC6FCF" w:rsidRPr="0026180D" w:rsidRDefault="00DC6FCF" w:rsidP="00886AF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6180D">
              <w:rPr>
                <w:rFonts w:ascii="Arial" w:hAnsi="Arial" w:cs="Arial"/>
              </w:rPr>
              <w:t>1.01 (0.81, 1.26)</w:t>
            </w:r>
          </w:p>
        </w:tc>
        <w:tc>
          <w:tcPr>
            <w:tcW w:w="1620" w:type="dxa"/>
          </w:tcPr>
          <w:p w14:paraId="0F40C6C4" w14:textId="77777777" w:rsidR="00DC6FCF" w:rsidRPr="0026180D" w:rsidRDefault="00DC6FCF" w:rsidP="00886AF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6180D">
              <w:rPr>
                <w:rFonts w:ascii="Arial" w:hAnsi="Arial" w:cs="Arial"/>
              </w:rPr>
              <w:t>0.92</w:t>
            </w:r>
          </w:p>
        </w:tc>
      </w:tr>
      <w:tr w:rsidR="00DC6FCF" w:rsidRPr="00C1540D" w14:paraId="461BB69D" w14:textId="77777777" w:rsidTr="00886AFF">
        <w:tc>
          <w:tcPr>
            <w:tcW w:w="2970" w:type="dxa"/>
          </w:tcPr>
          <w:p w14:paraId="3F91F475" w14:textId="77777777" w:rsidR="00DC6FCF" w:rsidRPr="00C1540D" w:rsidRDefault="00DC6FCF" w:rsidP="00886AF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1540D">
              <w:rPr>
                <w:rFonts w:ascii="Arial" w:hAnsi="Arial" w:cs="Arial"/>
              </w:rPr>
              <w:t>IgM</w:t>
            </w:r>
          </w:p>
        </w:tc>
        <w:tc>
          <w:tcPr>
            <w:tcW w:w="2700" w:type="dxa"/>
          </w:tcPr>
          <w:p w14:paraId="5D5C139B" w14:textId="77777777" w:rsidR="00DC6FCF" w:rsidRPr="00C1540D" w:rsidRDefault="00DC6FCF" w:rsidP="00886AF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1540D">
              <w:rPr>
                <w:rFonts w:ascii="Arial" w:hAnsi="Arial" w:cs="Arial"/>
              </w:rPr>
              <w:t>1.</w:t>
            </w:r>
            <w:r>
              <w:rPr>
                <w:rFonts w:ascii="Arial" w:hAnsi="Arial" w:cs="Arial"/>
              </w:rPr>
              <w:t>02</w:t>
            </w:r>
            <w:r w:rsidRPr="00C1540D">
              <w:rPr>
                <w:rFonts w:ascii="Arial" w:hAnsi="Arial" w:cs="Arial"/>
              </w:rPr>
              <w:t xml:space="preserve"> (0.</w:t>
            </w:r>
            <w:r>
              <w:rPr>
                <w:rFonts w:ascii="Arial" w:hAnsi="Arial" w:cs="Arial"/>
              </w:rPr>
              <w:t>82</w:t>
            </w:r>
            <w:r w:rsidRPr="00C1540D">
              <w:rPr>
                <w:rFonts w:ascii="Arial" w:hAnsi="Arial" w:cs="Arial"/>
              </w:rPr>
              <w:t>, 1.</w:t>
            </w:r>
            <w:r>
              <w:rPr>
                <w:rFonts w:ascii="Arial" w:hAnsi="Arial" w:cs="Arial"/>
              </w:rPr>
              <w:t>27</w:t>
            </w:r>
            <w:r w:rsidRPr="00C1540D">
              <w:rPr>
                <w:rFonts w:ascii="Arial" w:hAnsi="Arial" w:cs="Arial"/>
              </w:rPr>
              <w:t>)</w:t>
            </w:r>
          </w:p>
        </w:tc>
        <w:tc>
          <w:tcPr>
            <w:tcW w:w="1620" w:type="dxa"/>
          </w:tcPr>
          <w:p w14:paraId="3068F8C0" w14:textId="77777777" w:rsidR="00DC6FCF" w:rsidRPr="00C1540D" w:rsidRDefault="00DC6FCF" w:rsidP="00886AF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1540D">
              <w:rPr>
                <w:rFonts w:ascii="Arial" w:hAnsi="Arial" w:cs="Arial"/>
              </w:rPr>
              <w:t>0.</w:t>
            </w:r>
            <w:r>
              <w:rPr>
                <w:rFonts w:ascii="Arial" w:hAnsi="Arial" w:cs="Arial"/>
              </w:rPr>
              <w:t>85</w:t>
            </w:r>
          </w:p>
        </w:tc>
      </w:tr>
      <w:tr w:rsidR="00DC6FCF" w:rsidRPr="00C1540D" w14:paraId="1408022E" w14:textId="77777777" w:rsidTr="00886AFF">
        <w:tc>
          <w:tcPr>
            <w:tcW w:w="2970" w:type="dxa"/>
          </w:tcPr>
          <w:p w14:paraId="30398F36" w14:textId="77777777" w:rsidR="00DC6FCF" w:rsidRPr="0026180D" w:rsidRDefault="00DC6FCF" w:rsidP="00886AF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6180D">
              <w:rPr>
                <w:rFonts w:ascii="Arial" w:hAnsi="Arial" w:cs="Arial"/>
              </w:rPr>
              <w:t>IgG</w:t>
            </w:r>
          </w:p>
        </w:tc>
        <w:tc>
          <w:tcPr>
            <w:tcW w:w="2700" w:type="dxa"/>
          </w:tcPr>
          <w:p w14:paraId="2B37CCDB" w14:textId="77777777" w:rsidR="00DC6FCF" w:rsidRPr="0026180D" w:rsidRDefault="00DC6FCF" w:rsidP="00886AF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6180D">
              <w:rPr>
                <w:rFonts w:ascii="Arial" w:hAnsi="Arial" w:cs="Arial"/>
              </w:rPr>
              <w:t>1.01 (0.82, 1.26)</w:t>
            </w:r>
          </w:p>
        </w:tc>
        <w:tc>
          <w:tcPr>
            <w:tcW w:w="1620" w:type="dxa"/>
          </w:tcPr>
          <w:p w14:paraId="16BAB6EB" w14:textId="77777777" w:rsidR="00DC6FCF" w:rsidRPr="0026180D" w:rsidRDefault="00DC6FCF" w:rsidP="00886AF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26180D">
              <w:rPr>
                <w:rFonts w:ascii="Arial" w:hAnsi="Arial" w:cs="Arial"/>
              </w:rPr>
              <w:t>0.90</w:t>
            </w:r>
          </w:p>
        </w:tc>
      </w:tr>
      <w:tr w:rsidR="00DC6FCF" w:rsidRPr="00C1540D" w14:paraId="4827F718" w14:textId="77777777" w:rsidTr="00886AFF">
        <w:tc>
          <w:tcPr>
            <w:tcW w:w="2970" w:type="dxa"/>
          </w:tcPr>
          <w:p w14:paraId="12486A04" w14:textId="77777777" w:rsidR="00DC6FCF" w:rsidRPr="00C1540D" w:rsidRDefault="00DC6FCF" w:rsidP="00886AF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700" w:type="dxa"/>
          </w:tcPr>
          <w:p w14:paraId="7F17E3FB" w14:textId="77777777" w:rsidR="00DC6FCF" w:rsidRDefault="00DC6FCF" w:rsidP="00886AF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</w:tcPr>
          <w:p w14:paraId="52920DCB" w14:textId="77777777" w:rsidR="00DC6FCF" w:rsidRPr="00C1540D" w:rsidRDefault="00DC6FCF" w:rsidP="00886AF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DC6FCF" w:rsidRPr="00C1540D" w14:paraId="5098D195" w14:textId="77777777" w:rsidTr="00886AFF">
        <w:tc>
          <w:tcPr>
            <w:tcW w:w="7290" w:type="dxa"/>
            <w:gridSpan w:val="3"/>
            <w:vAlign w:val="center"/>
          </w:tcPr>
          <w:p w14:paraId="403F1F19" w14:textId="33115C79" w:rsidR="00DC6FCF" w:rsidRPr="00C1540D" w:rsidRDefault="00DC6FCF" w:rsidP="00886AFF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Combined </w:t>
            </w:r>
            <w:r w:rsidR="00F8073C">
              <w:rPr>
                <w:rFonts w:ascii="Arial" w:hAnsi="Arial" w:cs="Arial"/>
              </w:rPr>
              <w:t xml:space="preserve">albumin and </w:t>
            </w:r>
            <w:r>
              <w:rPr>
                <w:rFonts w:ascii="Arial" w:hAnsi="Arial" w:cs="Arial"/>
              </w:rPr>
              <w:t>protein-specific anti-MAA (n=2,517 / n=112 ILD)</w:t>
            </w:r>
          </w:p>
        </w:tc>
      </w:tr>
      <w:tr w:rsidR="00DC6FCF" w:rsidRPr="00C1540D" w14:paraId="6E67B572" w14:textId="77777777" w:rsidTr="00886AFF">
        <w:tc>
          <w:tcPr>
            <w:tcW w:w="2970" w:type="dxa"/>
          </w:tcPr>
          <w:p w14:paraId="11AD1042" w14:textId="77777777" w:rsidR="00DC6FCF" w:rsidRPr="003228A4" w:rsidRDefault="00DC6FCF" w:rsidP="00886AF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228A4">
              <w:rPr>
                <w:rFonts w:ascii="Arial" w:hAnsi="Arial" w:cs="Arial"/>
              </w:rPr>
              <w:t xml:space="preserve">   Sum of high anti-MAA</w:t>
            </w:r>
            <w:r w:rsidRPr="003228A4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2700" w:type="dxa"/>
          </w:tcPr>
          <w:p w14:paraId="37556043" w14:textId="77777777" w:rsidR="00DC6FCF" w:rsidRPr="003228A4" w:rsidRDefault="00DC6FCF" w:rsidP="00886AF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228A4">
              <w:rPr>
                <w:rFonts w:ascii="Arial" w:hAnsi="Arial" w:cs="Arial"/>
              </w:rPr>
              <w:t>1.05 (0.97, 1.14)</w:t>
            </w:r>
          </w:p>
        </w:tc>
        <w:tc>
          <w:tcPr>
            <w:tcW w:w="1620" w:type="dxa"/>
          </w:tcPr>
          <w:p w14:paraId="615AAB3A" w14:textId="77777777" w:rsidR="00DC6FCF" w:rsidRPr="003228A4" w:rsidRDefault="00DC6FCF" w:rsidP="00886AF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228A4">
              <w:rPr>
                <w:rFonts w:ascii="Arial" w:hAnsi="Arial" w:cs="Arial"/>
              </w:rPr>
              <w:t>0.25</w:t>
            </w:r>
          </w:p>
        </w:tc>
      </w:tr>
      <w:tr w:rsidR="00DC6FCF" w:rsidRPr="00C1540D" w14:paraId="7EB453BE" w14:textId="77777777" w:rsidTr="00886AFF">
        <w:tc>
          <w:tcPr>
            <w:tcW w:w="2970" w:type="dxa"/>
            <w:tcBorders>
              <w:bottom w:val="single" w:sz="4" w:space="0" w:color="auto"/>
            </w:tcBorders>
            <w:vAlign w:val="center"/>
          </w:tcPr>
          <w:p w14:paraId="1BA8CD67" w14:textId="77777777" w:rsidR="00DC6FCF" w:rsidRPr="003228A4" w:rsidRDefault="00DC6FCF" w:rsidP="00886AF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228A4">
              <w:rPr>
                <w:rFonts w:ascii="Arial" w:hAnsi="Arial" w:cs="Arial"/>
              </w:rPr>
              <w:t xml:space="preserve">   Total anti-MAA score</w:t>
            </w:r>
            <w:r w:rsidRPr="003228A4">
              <w:rPr>
                <w:rFonts w:ascii="Arial" w:hAnsi="Arial" w:cs="Arial"/>
                <w:sz w:val="18"/>
                <w:szCs w:val="18"/>
              </w:rPr>
              <w:t>**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14:paraId="35DCACFA" w14:textId="77777777" w:rsidR="00DC6FCF" w:rsidRPr="003228A4" w:rsidRDefault="00DC6FCF" w:rsidP="00886AF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228A4">
              <w:rPr>
                <w:rFonts w:ascii="Arial" w:hAnsi="Arial" w:cs="Arial"/>
              </w:rPr>
              <w:t>1.02 (0.97, 1.06)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6DE4D460" w14:textId="77777777" w:rsidR="00DC6FCF" w:rsidRPr="003228A4" w:rsidRDefault="00DC6FCF" w:rsidP="00886AF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228A4">
              <w:rPr>
                <w:rFonts w:ascii="Arial" w:hAnsi="Arial" w:cs="Arial"/>
              </w:rPr>
              <w:t>0.46</w:t>
            </w:r>
          </w:p>
        </w:tc>
      </w:tr>
    </w:tbl>
    <w:p w14:paraId="60198918" w14:textId="719C33DA" w:rsidR="00456602" w:rsidRDefault="00456602" w:rsidP="00456602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Values adjusted hazard ratios and 95% confidence intervals.</w:t>
      </w:r>
    </w:p>
    <w:p w14:paraId="66FD9D60" w14:textId="043C34C8" w:rsidR="00DC6FCF" w:rsidRPr="00456602" w:rsidRDefault="00456602" w:rsidP="00456602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Models adjusted for </w:t>
      </w:r>
      <w:r w:rsidRPr="00456602">
        <w:rPr>
          <w:rFonts w:ascii="Arial" w:hAnsi="Arial" w:cs="Arial"/>
        </w:rPr>
        <w:t xml:space="preserve">age, sex, race (white, non-white), smoking status, anti-CCP positivity, and </w:t>
      </w:r>
      <w:r>
        <w:rPr>
          <w:rFonts w:ascii="Arial" w:hAnsi="Arial" w:cs="Arial"/>
        </w:rPr>
        <w:t>baseline</w:t>
      </w:r>
      <w:r w:rsidRPr="00456602">
        <w:rPr>
          <w:rFonts w:ascii="Arial" w:hAnsi="Arial" w:cs="Arial"/>
        </w:rPr>
        <w:t xml:space="preserve"> DAS28</w:t>
      </w:r>
      <w:r>
        <w:rPr>
          <w:rFonts w:ascii="Arial" w:hAnsi="Arial" w:cs="Arial"/>
        </w:rPr>
        <w:t>.</w:t>
      </w:r>
    </w:p>
    <w:p w14:paraId="2A8B67BC" w14:textId="77777777" w:rsidR="00DC6FCF" w:rsidRPr="00456602" w:rsidRDefault="00DC6FCF" w:rsidP="00456602">
      <w:pPr>
        <w:spacing w:line="276" w:lineRule="auto"/>
        <w:rPr>
          <w:rFonts w:ascii="Arial" w:hAnsi="Arial" w:cs="Arial"/>
          <w:b/>
          <w:bCs/>
        </w:rPr>
      </w:pPr>
      <w:r w:rsidRPr="00456602">
        <w:rPr>
          <w:rFonts w:ascii="Arial" w:hAnsi="Arial" w:cs="Arial"/>
        </w:rPr>
        <w:t xml:space="preserve">*Anti-MAA antibody values were divided into quartiles and the upper two quartiles were classified as high. </w:t>
      </w:r>
    </w:p>
    <w:p w14:paraId="41175470" w14:textId="77777777" w:rsidR="00DC6FCF" w:rsidRPr="00456602" w:rsidRDefault="00DC6FCF" w:rsidP="00456602">
      <w:pPr>
        <w:spacing w:line="276" w:lineRule="auto"/>
        <w:rPr>
          <w:rFonts w:ascii="Arial" w:hAnsi="Arial" w:cs="Arial"/>
        </w:rPr>
      </w:pPr>
      <w:r w:rsidRPr="00456602">
        <w:rPr>
          <w:rFonts w:ascii="Arial" w:hAnsi="Arial" w:cs="Arial"/>
        </w:rPr>
        <w:t xml:space="preserve">**Total anti-MAA score calculated from the summation of log-transformed and standardized values anti-MAA antibodies (albumin, collagen, fibrinogen, vimentin). </w:t>
      </w:r>
    </w:p>
    <w:p w14:paraId="370F2EEB" w14:textId="77777777" w:rsidR="00DC6FCF" w:rsidRPr="00456602" w:rsidRDefault="00DC6FCF" w:rsidP="00456602">
      <w:pPr>
        <w:spacing w:line="276" w:lineRule="auto"/>
        <w:rPr>
          <w:rFonts w:ascii="Arial" w:hAnsi="Arial" w:cs="Arial"/>
          <w:b/>
          <w:bCs/>
        </w:rPr>
      </w:pPr>
      <w:r w:rsidRPr="00456602">
        <w:rPr>
          <w:rFonts w:ascii="Arial" w:eastAsia="Times New Roman" w:hAnsi="Arial" w:cs="Arial"/>
          <w:color w:val="000000"/>
        </w:rPr>
        <w:lastRenderedPageBreak/>
        <w:t xml:space="preserve">Abbreviations: </w:t>
      </w:r>
      <w:proofErr w:type="spellStart"/>
      <w:r w:rsidRPr="00456602">
        <w:rPr>
          <w:rFonts w:ascii="Arial" w:eastAsia="Times New Roman" w:hAnsi="Arial" w:cs="Arial"/>
          <w:color w:val="000000"/>
        </w:rPr>
        <w:t>aHR</w:t>
      </w:r>
      <w:proofErr w:type="spellEnd"/>
      <w:r w:rsidRPr="00456602">
        <w:rPr>
          <w:rFonts w:ascii="Arial" w:eastAsia="Times New Roman" w:hAnsi="Arial" w:cs="Arial"/>
          <w:color w:val="000000"/>
        </w:rPr>
        <w:t>, adjusted hazard ratio; anti-MAA, anti-malondialdehyde acetaldehyde adduct antibodies; CI, confidence interval; RA-ILD, rheumatoid arthritis patients with interstitial lung disease</w:t>
      </w:r>
      <w:r w:rsidRPr="00456602">
        <w:rPr>
          <w:rFonts w:ascii="Arial" w:hAnsi="Arial" w:cs="Arial"/>
          <w:b/>
          <w:bCs/>
        </w:rPr>
        <w:t xml:space="preserve"> </w:t>
      </w:r>
    </w:p>
    <w:p w14:paraId="63945B4D" w14:textId="77777777" w:rsidR="00441367" w:rsidRDefault="00441367" w:rsidP="00DC6FCF">
      <w:pPr>
        <w:rPr>
          <w:rFonts w:ascii="Arial" w:hAnsi="Arial" w:cs="Arial"/>
          <w:b/>
          <w:bCs/>
        </w:rPr>
      </w:pPr>
    </w:p>
    <w:p w14:paraId="7D9CBD6D" w14:textId="77777777" w:rsidR="00F66B83" w:rsidRDefault="00F66B83" w:rsidP="00DC6FCF">
      <w:pPr>
        <w:rPr>
          <w:rFonts w:ascii="Arial" w:hAnsi="Arial" w:cs="Arial"/>
          <w:b/>
          <w:bCs/>
        </w:rPr>
      </w:pPr>
    </w:p>
    <w:p w14:paraId="2B977E60" w14:textId="77777777" w:rsidR="00F66B83" w:rsidRDefault="00F66B83" w:rsidP="00DC6FCF">
      <w:pPr>
        <w:rPr>
          <w:rFonts w:ascii="Arial" w:hAnsi="Arial" w:cs="Arial"/>
          <w:b/>
          <w:bCs/>
        </w:rPr>
      </w:pPr>
    </w:p>
    <w:p w14:paraId="0F2A0EFB" w14:textId="77777777" w:rsidR="00F66B83" w:rsidRDefault="00F66B83" w:rsidP="00DC6FCF">
      <w:pPr>
        <w:rPr>
          <w:rFonts w:ascii="Arial" w:hAnsi="Arial" w:cs="Arial"/>
          <w:b/>
          <w:bCs/>
        </w:rPr>
      </w:pPr>
    </w:p>
    <w:p w14:paraId="5CB35B87" w14:textId="77777777" w:rsidR="00F66B83" w:rsidRDefault="00F66B83" w:rsidP="00DC6FCF">
      <w:pPr>
        <w:rPr>
          <w:rFonts w:ascii="Arial" w:hAnsi="Arial" w:cs="Arial"/>
          <w:b/>
          <w:bCs/>
        </w:rPr>
      </w:pPr>
    </w:p>
    <w:p w14:paraId="79B049CD" w14:textId="77777777" w:rsidR="00F66B83" w:rsidRDefault="00F66B83" w:rsidP="00DC6FCF">
      <w:pPr>
        <w:rPr>
          <w:rFonts w:ascii="Arial" w:hAnsi="Arial" w:cs="Arial"/>
          <w:b/>
          <w:bCs/>
        </w:rPr>
      </w:pPr>
    </w:p>
    <w:p w14:paraId="1F39AC83" w14:textId="77777777" w:rsidR="00F66B83" w:rsidRDefault="00F66B83" w:rsidP="00DC6FCF">
      <w:pPr>
        <w:rPr>
          <w:rFonts w:ascii="Arial" w:hAnsi="Arial" w:cs="Arial"/>
          <w:b/>
          <w:bCs/>
        </w:rPr>
      </w:pPr>
    </w:p>
    <w:p w14:paraId="3025FA09" w14:textId="77777777" w:rsidR="00F66B83" w:rsidRDefault="00F66B83" w:rsidP="00DC6FCF">
      <w:pPr>
        <w:rPr>
          <w:rFonts w:ascii="Arial" w:hAnsi="Arial" w:cs="Arial"/>
          <w:b/>
          <w:bCs/>
        </w:rPr>
      </w:pPr>
    </w:p>
    <w:p w14:paraId="68516A4B" w14:textId="77777777" w:rsidR="00F66B83" w:rsidRDefault="00F66B83" w:rsidP="00DC6FCF">
      <w:pPr>
        <w:rPr>
          <w:rFonts w:ascii="Arial" w:hAnsi="Arial" w:cs="Arial"/>
          <w:b/>
          <w:bCs/>
        </w:rPr>
      </w:pPr>
    </w:p>
    <w:p w14:paraId="2211F404" w14:textId="77777777" w:rsidR="00F66B83" w:rsidRDefault="00F66B83" w:rsidP="00DC6FCF">
      <w:pPr>
        <w:rPr>
          <w:rFonts w:ascii="Arial" w:hAnsi="Arial" w:cs="Arial"/>
          <w:b/>
          <w:bCs/>
        </w:rPr>
      </w:pPr>
    </w:p>
    <w:p w14:paraId="7894A915" w14:textId="77777777" w:rsidR="00F66B83" w:rsidRDefault="00F66B83" w:rsidP="00DC6FCF">
      <w:pPr>
        <w:rPr>
          <w:rFonts w:ascii="Arial" w:hAnsi="Arial" w:cs="Arial"/>
          <w:b/>
          <w:bCs/>
        </w:rPr>
      </w:pPr>
    </w:p>
    <w:p w14:paraId="5950C732" w14:textId="77777777" w:rsidR="00F66B83" w:rsidRDefault="00F66B83" w:rsidP="00DC6FCF">
      <w:pPr>
        <w:rPr>
          <w:rFonts w:ascii="Arial" w:hAnsi="Arial" w:cs="Arial"/>
          <w:b/>
          <w:bCs/>
        </w:rPr>
      </w:pPr>
    </w:p>
    <w:p w14:paraId="37337CDC" w14:textId="77777777" w:rsidR="00F66B83" w:rsidRDefault="00F66B83" w:rsidP="00DC6FCF">
      <w:pPr>
        <w:rPr>
          <w:rFonts w:ascii="Arial" w:hAnsi="Arial" w:cs="Arial"/>
          <w:b/>
          <w:bCs/>
        </w:rPr>
      </w:pPr>
    </w:p>
    <w:p w14:paraId="21D3C14C" w14:textId="77777777" w:rsidR="00F66B83" w:rsidRDefault="00F66B83" w:rsidP="00DC6FCF">
      <w:pPr>
        <w:rPr>
          <w:rFonts w:ascii="Arial" w:hAnsi="Arial" w:cs="Arial"/>
          <w:b/>
          <w:bCs/>
        </w:rPr>
      </w:pPr>
    </w:p>
    <w:p w14:paraId="6A1100A1" w14:textId="77777777" w:rsidR="00F66B83" w:rsidRDefault="00F66B83" w:rsidP="00DC6FCF">
      <w:pPr>
        <w:rPr>
          <w:rFonts w:ascii="Arial" w:hAnsi="Arial" w:cs="Arial"/>
          <w:b/>
          <w:bCs/>
        </w:rPr>
      </w:pPr>
    </w:p>
    <w:p w14:paraId="49BAF1A7" w14:textId="77777777" w:rsidR="00F66B83" w:rsidRDefault="00F66B83" w:rsidP="00DC6FCF">
      <w:pPr>
        <w:rPr>
          <w:rFonts w:ascii="Arial" w:hAnsi="Arial" w:cs="Arial"/>
          <w:b/>
          <w:bCs/>
        </w:rPr>
      </w:pPr>
    </w:p>
    <w:p w14:paraId="4D416C9F" w14:textId="77777777" w:rsidR="00F66B83" w:rsidRDefault="00F66B83" w:rsidP="00DC6FCF">
      <w:pPr>
        <w:rPr>
          <w:rFonts w:ascii="Arial" w:hAnsi="Arial" w:cs="Arial"/>
          <w:b/>
          <w:bCs/>
        </w:rPr>
      </w:pPr>
    </w:p>
    <w:p w14:paraId="758BA498" w14:textId="77777777" w:rsidR="00F66B83" w:rsidRDefault="00F66B83" w:rsidP="00DC6FCF">
      <w:pPr>
        <w:rPr>
          <w:rFonts w:ascii="Arial" w:hAnsi="Arial" w:cs="Arial"/>
          <w:b/>
          <w:bCs/>
        </w:rPr>
      </w:pPr>
    </w:p>
    <w:p w14:paraId="01F4374D" w14:textId="77777777" w:rsidR="00F66B83" w:rsidRDefault="00F66B83" w:rsidP="00DC6FCF">
      <w:pPr>
        <w:rPr>
          <w:rFonts w:ascii="Arial" w:hAnsi="Arial" w:cs="Arial"/>
          <w:b/>
          <w:bCs/>
        </w:rPr>
      </w:pPr>
    </w:p>
    <w:p w14:paraId="695490F6" w14:textId="77777777" w:rsidR="00F66B83" w:rsidRDefault="00F66B83" w:rsidP="00DC6FCF">
      <w:pPr>
        <w:rPr>
          <w:rFonts w:ascii="Arial" w:hAnsi="Arial" w:cs="Arial"/>
          <w:b/>
          <w:bCs/>
        </w:rPr>
      </w:pPr>
    </w:p>
    <w:p w14:paraId="6FDDC418" w14:textId="77777777" w:rsidR="00F66B83" w:rsidRDefault="00F66B83" w:rsidP="00DC6FCF">
      <w:pPr>
        <w:rPr>
          <w:rFonts w:ascii="Arial" w:hAnsi="Arial" w:cs="Arial"/>
          <w:b/>
          <w:bCs/>
        </w:rPr>
      </w:pPr>
    </w:p>
    <w:p w14:paraId="3097971F" w14:textId="77777777" w:rsidR="00F66B83" w:rsidRDefault="00F66B83" w:rsidP="00DC6FCF">
      <w:pPr>
        <w:rPr>
          <w:rFonts w:ascii="Arial" w:hAnsi="Arial" w:cs="Arial"/>
          <w:b/>
          <w:bCs/>
        </w:rPr>
      </w:pPr>
    </w:p>
    <w:p w14:paraId="42D7D3DA" w14:textId="77777777" w:rsidR="00F66B83" w:rsidRDefault="00F66B83" w:rsidP="00DC6FCF">
      <w:pPr>
        <w:rPr>
          <w:rFonts w:ascii="Arial" w:hAnsi="Arial" w:cs="Arial"/>
          <w:b/>
          <w:bCs/>
        </w:rPr>
      </w:pPr>
    </w:p>
    <w:p w14:paraId="7B044D46" w14:textId="77777777" w:rsidR="00F66B83" w:rsidRDefault="00F66B83" w:rsidP="00DC6FCF">
      <w:pPr>
        <w:rPr>
          <w:rFonts w:ascii="Arial" w:hAnsi="Arial" w:cs="Arial"/>
          <w:b/>
          <w:bCs/>
        </w:rPr>
      </w:pPr>
    </w:p>
    <w:p w14:paraId="26EAA5CA" w14:textId="77777777" w:rsidR="00F66B83" w:rsidRDefault="00F66B83" w:rsidP="00DC6FCF">
      <w:pPr>
        <w:rPr>
          <w:rFonts w:ascii="Arial" w:hAnsi="Arial" w:cs="Arial"/>
          <w:b/>
          <w:bCs/>
        </w:rPr>
      </w:pPr>
    </w:p>
    <w:p w14:paraId="40D720E3" w14:textId="77777777" w:rsidR="00F66B83" w:rsidRDefault="00F66B83" w:rsidP="00DC6FCF">
      <w:pPr>
        <w:rPr>
          <w:rFonts w:ascii="Arial" w:hAnsi="Arial" w:cs="Arial"/>
          <w:b/>
          <w:bCs/>
        </w:rPr>
      </w:pPr>
    </w:p>
    <w:p w14:paraId="0950E265" w14:textId="77777777" w:rsidR="00F66B83" w:rsidRDefault="00F66B83" w:rsidP="00DC6FCF">
      <w:pPr>
        <w:rPr>
          <w:rFonts w:ascii="Arial" w:hAnsi="Arial" w:cs="Arial"/>
          <w:b/>
          <w:bCs/>
        </w:rPr>
      </w:pPr>
    </w:p>
    <w:p w14:paraId="6748B749" w14:textId="14BEC372" w:rsidR="00441367" w:rsidRDefault="00441367" w:rsidP="00441367">
      <w:pPr>
        <w:spacing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Supplemental Table </w:t>
      </w:r>
      <w:r w:rsidR="00F66B83">
        <w:rPr>
          <w:rFonts w:ascii="Arial" w:hAnsi="Arial" w:cs="Arial"/>
          <w:b/>
          <w:bCs/>
        </w:rPr>
        <w:t>8</w:t>
      </w:r>
      <w:r>
        <w:rPr>
          <w:rFonts w:ascii="Arial" w:hAnsi="Arial" w:cs="Arial"/>
          <w:b/>
          <w:bCs/>
        </w:rPr>
        <w:t xml:space="preserve">. </w:t>
      </w:r>
      <w:r w:rsidR="00D3666E" w:rsidRPr="00281AB6">
        <w:rPr>
          <w:rFonts w:ascii="Arial" w:hAnsi="Arial" w:cs="Arial"/>
        </w:rPr>
        <w:t>Associations of protein-specific anti-MAA antibody with incident RA-ILD</w:t>
      </w:r>
      <w:r w:rsidR="00D3666E">
        <w:rPr>
          <w:rFonts w:ascii="Arial" w:hAnsi="Arial" w:cs="Arial"/>
          <w:b/>
          <w:bCs/>
        </w:rPr>
        <w:t xml:space="preserve"> </w:t>
      </w:r>
      <w:r w:rsidRPr="002A6CE6">
        <w:rPr>
          <w:rFonts w:ascii="Arial" w:hAnsi="Arial" w:cs="Arial"/>
        </w:rPr>
        <w:t>when</w:t>
      </w:r>
      <w:r>
        <w:rPr>
          <w:rFonts w:ascii="Arial" w:hAnsi="Arial" w:cs="Arial"/>
        </w:rPr>
        <w:t xml:space="preserve"> high anti-MAA was defined &gt;75% (main analyses defined high anti-MAA as &gt;50%).</w:t>
      </w:r>
      <w:r>
        <w:rPr>
          <w:rFonts w:ascii="Arial" w:hAnsi="Arial" w:cs="Arial"/>
          <w:b/>
          <w:bCs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0"/>
        <w:gridCol w:w="2700"/>
        <w:gridCol w:w="2520"/>
      </w:tblGrid>
      <w:tr w:rsidR="00441367" w:rsidRPr="00441367" w14:paraId="3B4B6B31" w14:textId="77777777" w:rsidTr="0040539E"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547814AF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441367">
              <w:rPr>
                <w:rFonts w:ascii="Arial" w:hAnsi="Arial" w:cs="Arial"/>
                <w:b/>
                <w:bCs/>
              </w:rPr>
              <w:t>Antibody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14:paraId="1DBE72C4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441367">
              <w:rPr>
                <w:rFonts w:ascii="Arial" w:hAnsi="Arial" w:cs="Arial"/>
                <w:b/>
                <w:bCs/>
              </w:rPr>
              <w:t>aHR</w:t>
            </w:r>
            <w:proofErr w:type="spellEnd"/>
            <w:r w:rsidRPr="00441367">
              <w:rPr>
                <w:rFonts w:ascii="Arial" w:hAnsi="Arial" w:cs="Arial"/>
                <w:b/>
                <w:bCs/>
              </w:rPr>
              <w:t xml:space="preserve"> (95% CI) when high anti-MAA &gt;50%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</w:tcPr>
          <w:p w14:paraId="2E457FFA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441367">
              <w:rPr>
                <w:rFonts w:ascii="Arial" w:hAnsi="Arial" w:cs="Arial"/>
                <w:b/>
                <w:bCs/>
              </w:rPr>
              <w:t>aHR</w:t>
            </w:r>
            <w:proofErr w:type="spellEnd"/>
            <w:r w:rsidRPr="00441367">
              <w:rPr>
                <w:rFonts w:ascii="Arial" w:hAnsi="Arial" w:cs="Arial"/>
                <w:b/>
                <w:bCs/>
              </w:rPr>
              <w:t xml:space="preserve"> (95% CI) when high anti-MAA &gt;75%</w:t>
            </w:r>
          </w:p>
        </w:tc>
      </w:tr>
      <w:tr w:rsidR="00441367" w:rsidRPr="00441367" w14:paraId="037863ED" w14:textId="77777777" w:rsidTr="0040539E">
        <w:tc>
          <w:tcPr>
            <w:tcW w:w="8190" w:type="dxa"/>
            <w:gridSpan w:val="3"/>
            <w:vAlign w:val="center"/>
          </w:tcPr>
          <w:p w14:paraId="575C1AAE" w14:textId="77777777" w:rsidR="00441367" w:rsidRPr="00441367" w:rsidRDefault="00441367" w:rsidP="00441367">
            <w:pPr>
              <w:spacing w:line="360" w:lineRule="auto"/>
              <w:rPr>
                <w:rFonts w:ascii="Arial" w:hAnsi="Arial" w:cs="Arial"/>
              </w:rPr>
            </w:pPr>
            <w:r w:rsidRPr="00441367">
              <w:rPr>
                <w:rFonts w:ascii="Arial" w:hAnsi="Arial" w:cs="Arial"/>
              </w:rPr>
              <w:t xml:space="preserve">Anti-MAA-albumin </w:t>
            </w:r>
          </w:p>
        </w:tc>
      </w:tr>
      <w:tr w:rsidR="00441367" w:rsidRPr="00441367" w14:paraId="32CED24C" w14:textId="77777777" w:rsidTr="0040539E">
        <w:tc>
          <w:tcPr>
            <w:tcW w:w="2970" w:type="dxa"/>
          </w:tcPr>
          <w:p w14:paraId="3C9E1EFD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441367">
              <w:rPr>
                <w:rFonts w:ascii="Arial" w:hAnsi="Arial" w:cs="Arial"/>
                <w:b/>
                <w:bCs/>
              </w:rPr>
              <w:t>IgA</w:t>
            </w:r>
          </w:p>
        </w:tc>
        <w:tc>
          <w:tcPr>
            <w:tcW w:w="2700" w:type="dxa"/>
          </w:tcPr>
          <w:p w14:paraId="1917A9FA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441367">
              <w:rPr>
                <w:rFonts w:ascii="Arial" w:hAnsi="Arial" w:cs="Arial"/>
                <w:b/>
                <w:bCs/>
              </w:rPr>
              <w:t>1.40 (1.11, 1.76)</w:t>
            </w:r>
          </w:p>
        </w:tc>
        <w:tc>
          <w:tcPr>
            <w:tcW w:w="2520" w:type="dxa"/>
          </w:tcPr>
          <w:p w14:paraId="3BE09C09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441367">
              <w:rPr>
                <w:rFonts w:ascii="Arial" w:hAnsi="Arial" w:cs="Arial"/>
                <w:b/>
                <w:bCs/>
              </w:rPr>
              <w:t>1.66 (1.14, 2.40)</w:t>
            </w:r>
          </w:p>
        </w:tc>
      </w:tr>
      <w:tr w:rsidR="00441367" w:rsidRPr="00441367" w14:paraId="7B0CDC75" w14:textId="77777777" w:rsidTr="0040539E">
        <w:tc>
          <w:tcPr>
            <w:tcW w:w="2970" w:type="dxa"/>
          </w:tcPr>
          <w:p w14:paraId="43667CF5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441367">
              <w:rPr>
                <w:rFonts w:ascii="Arial" w:hAnsi="Arial" w:cs="Arial"/>
                <w:b/>
                <w:bCs/>
              </w:rPr>
              <w:t>IgM</w:t>
            </w:r>
          </w:p>
        </w:tc>
        <w:tc>
          <w:tcPr>
            <w:tcW w:w="2700" w:type="dxa"/>
          </w:tcPr>
          <w:p w14:paraId="4DD4AA8E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441367">
              <w:rPr>
                <w:rFonts w:ascii="Arial" w:hAnsi="Arial" w:cs="Arial"/>
                <w:b/>
                <w:bCs/>
              </w:rPr>
              <w:t>1.29 (1.04, 1.60)</w:t>
            </w:r>
          </w:p>
        </w:tc>
        <w:tc>
          <w:tcPr>
            <w:tcW w:w="2520" w:type="dxa"/>
          </w:tcPr>
          <w:p w14:paraId="729FE479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41367">
              <w:rPr>
                <w:rFonts w:ascii="Arial" w:hAnsi="Arial" w:cs="Arial"/>
              </w:rPr>
              <w:t>1.43 (0.98, 2.08)</w:t>
            </w:r>
          </w:p>
        </w:tc>
      </w:tr>
      <w:tr w:rsidR="00441367" w:rsidRPr="00441367" w14:paraId="0B599F80" w14:textId="77777777" w:rsidTr="0040539E">
        <w:tc>
          <w:tcPr>
            <w:tcW w:w="2970" w:type="dxa"/>
          </w:tcPr>
          <w:p w14:paraId="377260ED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41367">
              <w:rPr>
                <w:rFonts w:ascii="Arial" w:hAnsi="Arial" w:cs="Arial"/>
              </w:rPr>
              <w:t>IgG</w:t>
            </w:r>
          </w:p>
        </w:tc>
        <w:tc>
          <w:tcPr>
            <w:tcW w:w="2700" w:type="dxa"/>
          </w:tcPr>
          <w:p w14:paraId="39FD37A5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41367">
              <w:rPr>
                <w:rFonts w:ascii="Arial" w:hAnsi="Arial" w:cs="Arial"/>
              </w:rPr>
              <w:t>1.24 (0.99, 1.54)</w:t>
            </w:r>
          </w:p>
        </w:tc>
        <w:tc>
          <w:tcPr>
            <w:tcW w:w="2520" w:type="dxa"/>
          </w:tcPr>
          <w:p w14:paraId="424C7CB9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41367">
              <w:rPr>
                <w:rFonts w:ascii="Arial" w:hAnsi="Arial" w:cs="Arial"/>
              </w:rPr>
              <w:t>1.21 (0.83, 1.78)</w:t>
            </w:r>
          </w:p>
        </w:tc>
      </w:tr>
      <w:tr w:rsidR="00441367" w:rsidRPr="00441367" w14:paraId="22C207B6" w14:textId="77777777" w:rsidTr="0040539E">
        <w:tc>
          <w:tcPr>
            <w:tcW w:w="2970" w:type="dxa"/>
          </w:tcPr>
          <w:p w14:paraId="0848A042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700" w:type="dxa"/>
          </w:tcPr>
          <w:p w14:paraId="6538C4A3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20" w:type="dxa"/>
          </w:tcPr>
          <w:p w14:paraId="4DDC980D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441367" w:rsidRPr="00441367" w14:paraId="00F34DC3" w14:textId="77777777" w:rsidTr="0040539E">
        <w:tc>
          <w:tcPr>
            <w:tcW w:w="2970" w:type="dxa"/>
            <w:vAlign w:val="center"/>
          </w:tcPr>
          <w:p w14:paraId="08AE948E" w14:textId="77777777" w:rsidR="00441367" w:rsidRPr="00441367" w:rsidRDefault="00441367" w:rsidP="00441367">
            <w:pPr>
              <w:spacing w:line="360" w:lineRule="auto"/>
              <w:rPr>
                <w:rFonts w:ascii="Arial" w:hAnsi="Arial" w:cs="Arial"/>
              </w:rPr>
            </w:pPr>
            <w:r w:rsidRPr="00441367">
              <w:rPr>
                <w:rFonts w:ascii="Arial" w:hAnsi="Arial" w:cs="Arial"/>
              </w:rPr>
              <w:t xml:space="preserve">Anti-MAA-collagen </w:t>
            </w:r>
          </w:p>
        </w:tc>
        <w:tc>
          <w:tcPr>
            <w:tcW w:w="2700" w:type="dxa"/>
          </w:tcPr>
          <w:p w14:paraId="2C85D158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20" w:type="dxa"/>
          </w:tcPr>
          <w:p w14:paraId="24BCFAEE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441367" w:rsidRPr="00441367" w14:paraId="04F012A6" w14:textId="77777777" w:rsidTr="0040539E">
        <w:tc>
          <w:tcPr>
            <w:tcW w:w="2970" w:type="dxa"/>
          </w:tcPr>
          <w:p w14:paraId="10FAE864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41367">
              <w:rPr>
                <w:rFonts w:ascii="Arial" w:hAnsi="Arial" w:cs="Arial"/>
              </w:rPr>
              <w:t>IgA</w:t>
            </w:r>
          </w:p>
        </w:tc>
        <w:tc>
          <w:tcPr>
            <w:tcW w:w="2700" w:type="dxa"/>
          </w:tcPr>
          <w:p w14:paraId="04B200CD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41367">
              <w:rPr>
                <w:rFonts w:ascii="Arial" w:hAnsi="Arial" w:cs="Arial"/>
              </w:rPr>
              <w:t>1.06 (0.88, 1.28)</w:t>
            </w:r>
          </w:p>
        </w:tc>
        <w:tc>
          <w:tcPr>
            <w:tcW w:w="2520" w:type="dxa"/>
          </w:tcPr>
          <w:p w14:paraId="3BD5677E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41367">
              <w:rPr>
                <w:rFonts w:ascii="Arial" w:hAnsi="Arial" w:cs="Arial"/>
              </w:rPr>
              <w:t>1.40 (0.95, 2.07)</w:t>
            </w:r>
          </w:p>
        </w:tc>
      </w:tr>
      <w:tr w:rsidR="00441367" w:rsidRPr="00441367" w14:paraId="7D42F422" w14:textId="77777777" w:rsidTr="0040539E">
        <w:tc>
          <w:tcPr>
            <w:tcW w:w="2970" w:type="dxa"/>
          </w:tcPr>
          <w:p w14:paraId="09081937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41367">
              <w:rPr>
                <w:rFonts w:ascii="Arial" w:hAnsi="Arial" w:cs="Arial"/>
              </w:rPr>
              <w:t>IgM</w:t>
            </w:r>
          </w:p>
        </w:tc>
        <w:tc>
          <w:tcPr>
            <w:tcW w:w="2700" w:type="dxa"/>
          </w:tcPr>
          <w:p w14:paraId="16BBFB38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41367">
              <w:rPr>
                <w:rFonts w:ascii="Arial" w:hAnsi="Arial" w:cs="Arial"/>
              </w:rPr>
              <w:t>1.09 (0.91, 1.31)</w:t>
            </w:r>
          </w:p>
        </w:tc>
        <w:tc>
          <w:tcPr>
            <w:tcW w:w="2520" w:type="dxa"/>
          </w:tcPr>
          <w:p w14:paraId="44A15B93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441367">
              <w:rPr>
                <w:rFonts w:ascii="Arial" w:hAnsi="Arial" w:cs="Arial"/>
                <w:b/>
                <w:bCs/>
              </w:rPr>
              <w:t>1.48 (1.00, 2.20)</w:t>
            </w:r>
          </w:p>
        </w:tc>
      </w:tr>
      <w:tr w:rsidR="00441367" w:rsidRPr="00441367" w14:paraId="7E9BF66E" w14:textId="77777777" w:rsidTr="0040539E">
        <w:tc>
          <w:tcPr>
            <w:tcW w:w="2970" w:type="dxa"/>
          </w:tcPr>
          <w:p w14:paraId="0C9CC579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41367">
              <w:rPr>
                <w:rFonts w:ascii="Arial" w:hAnsi="Arial" w:cs="Arial"/>
              </w:rPr>
              <w:t>IgG</w:t>
            </w:r>
          </w:p>
        </w:tc>
        <w:tc>
          <w:tcPr>
            <w:tcW w:w="2700" w:type="dxa"/>
          </w:tcPr>
          <w:p w14:paraId="75507604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41367">
              <w:rPr>
                <w:rFonts w:ascii="Arial" w:hAnsi="Arial" w:cs="Arial"/>
              </w:rPr>
              <w:t>1.06 (0.88, 1.28)</w:t>
            </w:r>
          </w:p>
        </w:tc>
        <w:tc>
          <w:tcPr>
            <w:tcW w:w="2520" w:type="dxa"/>
          </w:tcPr>
          <w:p w14:paraId="2ACC6719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441367">
              <w:rPr>
                <w:rFonts w:ascii="Arial" w:hAnsi="Arial" w:cs="Arial"/>
                <w:b/>
                <w:bCs/>
              </w:rPr>
              <w:t xml:space="preserve">1.50 (1.02, 2.22) </w:t>
            </w:r>
          </w:p>
        </w:tc>
      </w:tr>
      <w:tr w:rsidR="00441367" w:rsidRPr="00441367" w14:paraId="0A3CDBE3" w14:textId="77777777" w:rsidTr="0040539E">
        <w:tc>
          <w:tcPr>
            <w:tcW w:w="2970" w:type="dxa"/>
          </w:tcPr>
          <w:p w14:paraId="4049DDAF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700" w:type="dxa"/>
          </w:tcPr>
          <w:p w14:paraId="6CCA6900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20" w:type="dxa"/>
          </w:tcPr>
          <w:p w14:paraId="2C2B0A74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441367" w:rsidRPr="00441367" w14:paraId="45129102" w14:textId="77777777" w:rsidTr="0040539E">
        <w:tc>
          <w:tcPr>
            <w:tcW w:w="8190" w:type="dxa"/>
            <w:gridSpan w:val="3"/>
            <w:vAlign w:val="center"/>
          </w:tcPr>
          <w:p w14:paraId="5BCC3B7A" w14:textId="77777777" w:rsidR="00441367" w:rsidRPr="00441367" w:rsidRDefault="00441367" w:rsidP="00441367">
            <w:pPr>
              <w:spacing w:line="360" w:lineRule="auto"/>
              <w:rPr>
                <w:rFonts w:ascii="Arial" w:hAnsi="Arial" w:cs="Arial"/>
              </w:rPr>
            </w:pPr>
            <w:r w:rsidRPr="00441367">
              <w:rPr>
                <w:rFonts w:ascii="Arial" w:hAnsi="Arial" w:cs="Arial"/>
              </w:rPr>
              <w:t xml:space="preserve">Anti-MAA-fibrinogen </w:t>
            </w:r>
          </w:p>
        </w:tc>
      </w:tr>
      <w:tr w:rsidR="00441367" w:rsidRPr="00441367" w14:paraId="0145814F" w14:textId="77777777" w:rsidTr="0040539E">
        <w:tc>
          <w:tcPr>
            <w:tcW w:w="2970" w:type="dxa"/>
          </w:tcPr>
          <w:p w14:paraId="7451E3D2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41367">
              <w:rPr>
                <w:rFonts w:ascii="Arial" w:hAnsi="Arial" w:cs="Arial"/>
              </w:rPr>
              <w:t>IgA</w:t>
            </w:r>
          </w:p>
        </w:tc>
        <w:tc>
          <w:tcPr>
            <w:tcW w:w="2700" w:type="dxa"/>
          </w:tcPr>
          <w:p w14:paraId="049DF74A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41367">
              <w:rPr>
                <w:rFonts w:ascii="Arial" w:hAnsi="Arial" w:cs="Arial"/>
              </w:rPr>
              <w:t>1.02 (0.87, 1.23)</w:t>
            </w:r>
          </w:p>
        </w:tc>
        <w:tc>
          <w:tcPr>
            <w:tcW w:w="2520" w:type="dxa"/>
          </w:tcPr>
          <w:p w14:paraId="3B247912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41367">
              <w:rPr>
                <w:rFonts w:ascii="Arial" w:hAnsi="Arial" w:cs="Arial"/>
              </w:rPr>
              <w:t>0.92 (0.60, 1.41)</w:t>
            </w:r>
          </w:p>
        </w:tc>
      </w:tr>
      <w:tr w:rsidR="00441367" w:rsidRPr="00441367" w14:paraId="10D7EABD" w14:textId="77777777" w:rsidTr="0040539E">
        <w:tc>
          <w:tcPr>
            <w:tcW w:w="2970" w:type="dxa"/>
          </w:tcPr>
          <w:p w14:paraId="627E580A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41367">
              <w:rPr>
                <w:rFonts w:ascii="Arial" w:hAnsi="Arial" w:cs="Arial"/>
              </w:rPr>
              <w:t>IgM</w:t>
            </w:r>
          </w:p>
        </w:tc>
        <w:tc>
          <w:tcPr>
            <w:tcW w:w="2700" w:type="dxa"/>
          </w:tcPr>
          <w:p w14:paraId="24045526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41367">
              <w:rPr>
                <w:rFonts w:ascii="Arial" w:hAnsi="Arial" w:cs="Arial"/>
              </w:rPr>
              <w:t>1.06 (0.87, 1.27)</w:t>
            </w:r>
          </w:p>
        </w:tc>
        <w:tc>
          <w:tcPr>
            <w:tcW w:w="2520" w:type="dxa"/>
          </w:tcPr>
          <w:p w14:paraId="554345C1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41367">
              <w:rPr>
                <w:rFonts w:ascii="Arial" w:hAnsi="Arial" w:cs="Arial"/>
              </w:rPr>
              <w:t>1.16 (0.77, 1.75)</w:t>
            </w:r>
          </w:p>
        </w:tc>
      </w:tr>
      <w:tr w:rsidR="00441367" w:rsidRPr="00441367" w14:paraId="46651151" w14:textId="77777777" w:rsidTr="0040539E">
        <w:tc>
          <w:tcPr>
            <w:tcW w:w="2970" w:type="dxa"/>
          </w:tcPr>
          <w:p w14:paraId="4654FE2C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41367">
              <w:rPr>
                <w:rFonts w:ascii="Arial" w:hAnsi="Arial" w:cs="Arial"/>
              </w:rPr>
              <w:t>IgG</w:t>
            </w:r>
          </w:p>
        </w:tc>
        <w:tc>
          <w:tcPr>
            <w:tcW w:w="2700" w:type="dxa"/>
          </w:tcPr>
          <w:p w14:paraId="45A7A996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41367">
              <w:rPr>
                <w:rFonts w:ascii="Arial" w:hAnsi="Arial" w:cs="Arial"/>
              </w:rPr>
              <w:t>0.95 (0.80, 1.14)</w:t>
            </w:r>
          </w:p>
        </w:tc>
        <w:tc>
          <w:tcPr>
            <w:tcW w:w="2520" w:type="dxa"/>
          </w:tcPr>
          <w:p w14:paraId="4C21C3E5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41367">
              <w:rPr>
                <w:rFonts w:ascii="Arial" w:hAnsi="Arial" w:cs="Arial"/>
              </w:rPr>
              <w:t>1.03 (0.68, 1.56)</w:t>
            </w:r>
          </w:p>
        </w:tc>
      </w:tr>
      <w:tr w:rsidR="00441367" w:rsidRPr="00441367" w14:paraId="09C7CE82" w14:textId="77777777" w:rsidTr="0040539E">
        <w:tc>
          <w:tcPr>
            <w:tcW w:w="2970" w:type="dxa"/>
          </w:tcPr>
          <w:p w14:paraId="2E562432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700" w:type="dxa"/>
          </w:tcPr>
          <w:p w14:paraId="39B76EDA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20" w:type="dxa"/>
          </w:tcPr>
          <w:p w14:paraId="4D246F1F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441367" w:rsidRPr="00441367" w14:paraId="2007DA8A" w14:textId="77777777" w:rsidTr="0040539E">
        <w:tc>
          <w:tcPr>
            <w:tcW w:w="8190" w:type="dxa"/>
            <w:gridSpan w:val="3"/>
            <w:vAlign w:val="center"/>
          </w:tcPr>
          <w:p w14:paraId="514A0753" w14:textId="77777777" w:rsidR="00441367" w:rsidRPr="00441367" w:rsidRDefault="00441367" w:rsidP="00441367">
            <w:pPr>
              <w:spacing w:line="360" w:lineRule="auto"/>
              <w:rPr>
                <w:rFonts w:ascii="Arial" w:hAnsi="Arial" w:cs="Arial"/>
              </w:rPr>
            </w:pPr>
            <w:r w:rsidRPr="00441367">
              <w:rPr>
                <w:rFonts w:ascii="Arial" w:hAnsi="Arial" w:cs="Arial"/>
              </w:rPr>
              <w:t xml:space="preserve">Anti-MAA-vimentin </w:t>
            </w:r>
          </w:p>
        </w:tc>
      </w:tr>
      <w:tr w:rsidR="00441367" w:rsidRPr="00441367" w14:paraId="46A9A55F" w14:textId="77777777" w:rsidTr="0040539E">
        <w:tc>
          <w:tcPr>
            <w:tcW w:w="2970" w:type="dxa"/>
          </w:tcPr>
          <w:p w14:paraId="68579C5F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41367">
              <w:rPr>
                <w:rFonts w:ascii="Arial" w:hAnsi="Arial" w:cs="Arial"/>
              </w:rPr>
              <w:t>IgA</w:t>
            </w:r>
          </w:p>
        </w:tc>
        <w:tc>
          <w:tcPr>
            <w:tcW w:w="2700" w:type="dxa"/>
          </w:tcPr>
          <w:p w14:paraId="0416EA37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41367">
              <w:rPr>
                <w:rFonts w:ascii="Arial" w:hAnsi="Arial" w:cs="Arial"/>
              </w:rPr>
              <w:t>1.12 (0.90, 1.39)</w:t>
            </w:r>
          </w:p>
        </w:tc>
        <w:tc>
          <w:tcPr>
            <w:tcW w:w="2520" w:type="dxa"/>
          </w:tcPr>
          <w:p w14:paraId="7E240390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41367">
              <w:rPr>
                <w:rFonts w:ascii="Arial" w:hAnsi="Arial" w:cs="Arial"/>
              </w:rPr>
              <w:t>1.16 (0.77, 1.75)</w:t>
            </w:r>
          </w:p>
        </w:tc>
      </w:tr>
      <w:tr w:rsidR="00441367" w:rsidRPr="00441367" w14:paraId="0B22C56A" w14:textId="77777777" w:rsidTr="0040539E">
        <w:tc>
          <w:tcPr>
            <w:tcW w:w="2970" w:type="dxa"/>
          </w:tcPr>
          <w:p w14:paraId="753A034D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41367">
              <w:rPr>
                <w:rFonts w:ascii="Arial" w:hAnsi="Arial" w:cs="Arial"/>
              </w:rPr>
              <w:t>IgM</w:t>
            </w:r>
          </w:p>
        </w:tc>
        <w:tc>
          <w:tcPr>
            <w:tcW w:w="2700" w:type="dxa"/>
          </w:tcPr>
          <w:p w14:paraId="4D9DA05A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41367">
              <w:rPr>
                <w:rFonts w:ascii="Arial" w:hAnsi="Arial" w:cs="Arial"/>
              </w:rPr>
              <w:t>1.13 (0.91, 1.40)</w:t>
            </w:r>
          </w:p>
        </w:tc>
        <w:tc>
          <w:tcPr>
            <w:tcW w:w="2520" w:type="dxa"/>
          </w:tcPr>
          <w:p w14:paraId="331D6E71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41367">
              <w:rPr>
                <w:rFonts w:ascii="Arial" w:hAnsi="Arial" w:cs="Arial"/>
              </w:rPr>
              <w:t>0.89 (0.58, 1.36)</w:t>
            </w:r>
          </w:p>
        </w:tc>
      </w:tr>
      <w:tr w:rsidR="00441367" w:rsidRPr="00441367" w14:paraId="21A913F1" w14:textId="77777777" w:rsidTr="0040539E">
        <w:tc>
          <w:tcPr>
            <w:tcW w:w="2970" w:type="dxa"/>
          </w:tcPr>
          <w:p w14:paraId="4FFC173F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41367">
              <w:rPr>
                <w:rFonts w:ascii="Arial" w:hAnsi="Arial" w:cs="Arial"/>
              </w:rPr>
              <w:t>IgG</w:t>
            </w:r>
          </w:p>
        </w:tc>
        <w:tc>
          <w:tcPr>
            <w:tcW w:w="2700" w:type="dxa"/>
          </w:tcPr>
          <w:p w14:paraId="1514BE61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41367">
              <w:rPr>
                <w:rFonts w:ascii="Arial" w:hAnsi="Arial" w:cs="Arial"/>
              </w:rPr>
              <w:t>1.06 (0.88, 1.29)</w:t>
            </w:r>
          </w:p>
        </w:tc>
        <w:tc>
          <w:tcPr>
            <w:tcW w:w="2520" w:type="dxa"/>
          </w:tcPr>
          <w:p w14:paraId="57D857B1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41367">
              <w:rPr>
                <w:rFonts w:ascii="Arial" w:hAnsi="Arial" w:cs="Arial"/>
              </w:rPr>
              <w:t>0.74 (0.46, 1.19)</w:t>
            </w:r>
          </w:p>
        </w:tc>
      </w:tr>
      <w:tr w:rsidR="00441367" w:rsidRPr="00441367" w14:paraId="00CB4A3B" w14:textId="77777777" w:rsidTr="0040539E">
        <w:tc>
          <w:tcPr>
            <w:tcW w:w="2970" w:type="dxa"/>
          </w:tcPr>
          <w:p w14:paraId="6E6EDAF1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00" w:type="dxa"/>
          </w:tcPr>
          <w:p w14:paraId="2DD239F3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20" w:type="dxa"/>
          </w:tcPr>
          <w:p w14:paraId="7505F66B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441367" w:rsidRPr="00441367" w14:paraId="0EEF01A2" w14:textId="77777777" w:rsidTr="0040539E">
        <w:tc>
          <w:tcPr>
            <w:tcW w:w="8190" w:type="dxa"/>
            <w:gridSpan w:val="3"/>
          </w:tcPr>
          <w:p w14:paraId="11EB6785" w14:textId="77777777" w:rsidR="00441367" w:rsidRPr="00441367" w:rsidRDefault="00441367" w:rsidP="00441367">
            <w:pPr>
              <w:spacing w:line="360" w:lineRule="auto"/>
              <w:rPr>
                <w:rFonts w:ascii="Arial" w:hAnsi="Arial" w:cs="Arial"/>
              </w:rPr>
            </w:pPr>
            <w:r w:rsidRPr="00441367">
              <w:rPr>
                <w:rFonts w:ascii="Arial" w:hAnsi="Arial" w:cs="Arial"/>
              </w:rPr>
              <w:t xml:space="preserve">Combined protein-specific anti-MAA </w:t>
            </w:r>
          </w:p>
        </w:tc>
      </w:tr>
      <w:tr w:rsidR="00441367" w:rsidRPr="00441367" w14:paraId="65284189" w14:textId="77777777" w:rsidTr="0040539E">
        <w:tc>
          <w:tcPr>
            <w:tcW w:w="2970" w:type="dxa"/>
          </w:tcPr>
          <w:p w14:paraId="021E5831" w14:textId="77777777" w:rsidR="00441367" w:rsidRPr="00441367" w:rsidRDefault="00441367" w:rsidP="0044136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441367">
              <w:rPr>
                <w:rFonts w:ascii="Arial" w:hAnsi="Arial" w:cs="Arial"/>
                <w:b/>
                <w:bCs/>
              </w:rPr>
              <w:t xml:space="preserve">   Sum of high anti-MAA</w:t>
            </w:r>
          </w:p>
        </w:tc>
        <w:tc>
          <w:tcPr>
            <w:tcW w:w="2700" w:type="dxa"/>
          </w:tcPr>
          <w:p w14:paraId="612A11B3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441367">
              <w:rPr>
                <w:rFonts w:ascii="Arial" w:hAnsi="Arial" w:cs="Arial"/>
                <w:b/>
                <w:bCs/>
              </w:rPr>
              <w:t>1.09 (1.02, 1.18)</w:t>
            </w:r>
          </w:p>
        </w:tc>
        <w:tc>
          <w:tcPr>
            <w:tcW w:w="2520" w:type="dxa"/>
          </w:tcPr>
          <w:p w14:paraId="25F5E393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41367">
              <w:rPr>
                <w:rFonts w:ascii="Arial" w:hAnsi="Arial" w:cs="Arial"/>
              </w:rPr>
              <w:t>1.08 (1.00, 1.17)</w:t>
            </w:r>
          </w:p>
        </w:tc>
      </w:tr>
      <w:tr w:rsidR="00441367" w:rsidRPr="00441367" w14:paraId="10266283" w14:textId="77777777" w:rsidTr="0040539E">
        <w:tc>
          <w:tcPr>
            <w:tcW w:w="2970" w:type="dxa"/>
            <w:tcBorders>
              <w:bottom w:val="single" w:sz="4" w:space="0" w:color="auto"/>
            </w:tcBorders>
            <w:vAlign w:val="center"/>
          </w:tcPr>
          <w:p w14:paraId="54671B61" w14:textId="77777777" w:rsidR="00441367" w:rsidRPr="00441367" w:rsidRDefault="00441367" w:rsidP="00441367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441367">
              <w:rPr>
                <w:rFonts w:ascii="Arial" w:hAnsi="Arial" w:cs="Arial"/>
                <w:b/>
                <w:bCs/>
              </w:rPr>
              <w:t xml:space="preserve">   Total anti-MAA score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14:paraId="129246B0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441367">
              <w:rPr>
                <w:rFonts w:ascii="Arial" w:hAnsi="Arial" w:cs="Arial"/>
                <w:b/>
                <w:bCs/>
              </w:rPr>
              <w:t>1.04 (1.01, 1.08)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10AE7760" w14:textId="77777777" w:rsidR="00441367" w:rsidRPr="00441367" w:rsidRDefault="00441367" w:rsidP="0044136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41367">
              <w:rPr>
                <w:rFonts w:ascii="Arial" w:hAnsi="Arial" w:cs="Arial"/>
                <w:b/>
                <w:bCs/>
              </w:rPr>
              <w:t>1.04 (1.01, 1.08)</w:t>
            </w:r>
          </w:p>
        </w:tc>
      </w:tr>
    </w:tbl>
    <w:p w14:paraId="572EA79C" w14:textId="77777777" w:rsidR="00456602" w:rsidRDefault="00456602" w:rsidP="00456602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Values adjusted hazard ratios and 95% confidence intervals.</w:t>
      </w:r>
    </w:p>
    <w:p w14:paraId="3F3758E7" w14:textId="55BAA54C" w:rsidR="00456602" w:rsidRPr="00456602" w:rsidRDefault="00456602" w:rsidP="00456602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Models adjusted for </w:t>
      </w:r>
      <w:r w:rsidRPr="00456602">
        <w:rPr>
          <w:rFonts w:ascii="Arial" w:hAnsi="Arial" w:cs="Arial"/>
        </w:rPr>
        <w:t xml:space="preserve">age, sex, race (white, non-white), smoking status, anti-CCP positivity, and </w:t>
      </w:r>
      <w:r>
        <w:rPr>
          <w:rFonts w:ascii="Arial" w:hAnsi="Arial" w:cs="Arial"/>
        </w:rPr>
        <w:t>baseline</w:t>
      </w:r>
      <w:r w:rsidRPr="00456602">
        <w:rPr>
          <w:rFonts w:ascii="Arial" w:hAnsi="Arial" w:cs="Arial"/>
        </w:rPr>
        <w:t xml:space="preserve"> DAS28</w:t>
      </w:r>
      <w:r>
        <w:rPr>
          <w:rFonts w:ascii="Arial" w:hAnsi="Arial" w:cs="Arial"/>
        </w:rPr>
        <w:t>.</w:t>
      </w:r>
    </w:p>
    <w:p w14:paraId="27B71676" w14:textId="35E577F2" w:rsidR="00456602" w:rsidRPr="00456602" w:rsidRDefault="00456602" w:rsidP="00456602">
      <w:pPr>
        <w:spacing w:line="276" w:lineRule="auto"/>
        <w:rPr>
          <w:rFonts w:ascii="Arial" w:hAnsi="Arial" w:cs="Arial"/>
          <w:b/>
          <w:bCs/>
          <w:sz w:val="32"/>
          <w:szCs w:val="32"/>
        </w:rPr>
      </w:pPr>
      <w:r w:rsidRPr="00456602">
        <w:rPr>
          <w:rFonts w:ascii="Arial" w:eastAsia="Times New Roman" w:hAnsi="Arial" w:cs="Arial"/>
          <w:color w:val="000000"/>
        </w:rPr>
        <w:t xml:space="preserve">Abbreviations: </w:t>
      </w:r>
      <w:proofErr w:type="spellStart"/>
      <w:r w:rsidRPr="00456602">
        <w:rPr>
          <w:rFonts w:ascii="Arial" w:eastAsia="Times New Roman" w:hAnsi="Arial" w:cs="Arial"/>
          <w:color w:val="000000"/>
        </w:rPr>
        <w:t>aHR</w:t>
      </w:r>
      <w:proofErr w:type="spellEnd"/>
      <w:r w:rsidRPr="00456602">
        <w:rPr>
          <w:rFonts w:ascii="Arial" w:eastAsia="Times New Roman" w:hAnsi="Arial" w:cs="Arial"/>
          <w:color w:val="000000"/>
        </w:rPr>
        <w:t>, adjusted hazard ratio; anti-MAA, anti-malondialdehyde acetaldehyde adduct antibodies; CI, confidence interval; RA-ILD, rheumatoid arthritis patients with interstitial lung disease</w:t>
      </w:r>
      <w:r w:rsidRPr="00456602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19084413" w14:textId="68462F1A" w:rsidR="00D3666E" w:rsidRDefault="00D3666E">
      <w:pPr>
        <w:spacing w:line="259" w:lineRule="auto"/>
        <w:rPr>
          <w:rFonts w:ascii="Arial" w:hAnsi="Arial" w:cs="Arial"/>
          <w:b/>
          <w:bCs/>
        </w:rPr>
      </w:pPr>
    </w:p>
    <w:p w14:paraId="648C400B" w14:textId="2049A524" w:rsidR="00441367" w:rsidRDefault="00441367" w:rsidP="00441367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 xml:space="preserve">Supplemental Table </w:t>
      </w:r>
      <w:r w:rsidR="00F66B83">
        <w:rPr>
          <w:rFonts w:ascii="Arial" w:hAnsi="Arial" w:cs="Arial"/>
          <w:b/>
          <w:bCs/>
        </w:rPr>
        <w:t>9</w:t>
      </w:r>
      <w:r>
        <w:rPr>
          <w:rFonts w:ascii="Arial" w:hAnsi="Arial" w:cs="Arial"/>
          <w:b/>
          <w:bCs/>
        </w:rPr>
        <w:t xml:space="preserve">. </w:t>
      </w:r>
      <w:r w:rsidRPr="002A6CE6">
        <w:rPr>
          <w:rFonts w:ascii="Arial" w:hAnsi="Arial" w:cs="Arial"/>
        </w:rPr>
        <w:t>Sensitivity analyses when</w:t>
      </w:r>
      <w:r>
        <w:rPr>
          <w:rFonts w:ascii="Arial" w:hAnsi="Arial" w:cs="Arial"/>
        </w:rPr>
        <w:t xml:space="preserve"> incident RA-ILD cases where stratified by </w:t>
      </w:r>
      <w:r w:rsidRPr="00760A0F">
        <w:rPr>
          <w:rFonts w:ascii="Arial" w:hAnsi="Arial" w:cs="Arial"/>
          <w:i/>
          <w:iCs/>
        </w:rPr>
        <w:t>MUC5B</w:t>
      </w:r>
      <w:r>
        <w:rPr>
          <w:rFonts w:ascii="Arial" w:hAnsi="Arial" w:cs="Arial"/>
        </w:rPr>
        <w:t xml:space="preserve"> status</w:t>
      </w:r>
      <w:r w:rsidR="00F66B83">
        <w:rPr>
          <w:rFonts w:ascii="Arial" w:hAnsi="Arial" w:cs="Arial"/>
        </w:rPr>
        <w:t>, MMP-7 adjustment, and DAS28 adjustment</w:t>
      </w:r>
      <w:r>
        <w:rPr>
          <w:rFonts w:ascii="Arial" w:hAnsi="Arial" w:cs="Arial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281AB6" w14:paraId="7753D742" w14:textId="77777777" w:rsidTr="00281AB6">
        <w:tc>
          <w:tcPr>
            <w:tcW w:w="3116" w:type="dxa"/>
            <w:tcBorders>
              <w:bottom w:val="single" w:sz="4" w:space="0" w:color="auto"/>
            </w:tcBorders>
          </w:tcPr>
          <w:p w14:paraId="5C2D6704" w14:textId="77777777" w:rsidR="00281AB6" w:rsidRDefault="00281AB6" w:rsidP="00281AB6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17" w:type="dxa"/>
            <w:tcBorders>
              <w:bottom w:val="single" w:sz="4" w:space="0" w:color="auto"/>
            </w:tcBorders>
          </w:tcPr>
          <w:p w14:paraId="54D5EE67" w14:textId="77777777" w:rsidR="00281AB6" w:rsidRDefault="00281AB6" w:rsidP="00281AB6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Sum of high anti-MAA</w:t>
            </w:r>
          </w:p>
          <w:p w14:paraId="2E27B91D" w14:textId="0EFEAA86" w:rsidR="00281AB6" w:rsidRDefault="00281AB6" w:rsidP="00281AB6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a</w:t>
            </w:r>
            <w:r w:rsidR="00456602">
              <w:rPr>
                <w:rFonts w:ascii="Arial" w:hAnsi="Arial" w:cs="Arial"/>
                <w:b/>
                <w:bCs/>
              </w:rPr>
              <w:t>H</w:t>
            </w:r>
            <w:r>
              <w:rPr>
                <w:rFonts w:ascii="Arial" w:hAnsi="Arial" w:cs="Arial"/>
                <w:b/>
                <w:bCs/>
              </w:rPr>
              <w:t>R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(95% CI)</w:t>
            </w:r>
          </w:p>
        </w:tc>
        <w:tc>
          <w:tcPr>
            <w:tcW w:w="3117" w:type="dxa"/>
            <w:tcBorders>
              <w:bottom w:val="single" w:sz="4" w:space="0" w:color="auto"/>
            </w:tcBorders>
          </w:tcPr>
          <w:p w14:paraId="44F56341" w14:textId="77777777" w:rsidR="00281AB6" w:rsidRDefault="00281AB6" w:rsidP="00281AB6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Total anti-MAA score</w:t>
            </w:r>
          </w:p>
          <w:p w14:paraId="14ED86AA" w14:textId="715506E4" w:rsidR="00281AB6" w:rsidRDefault="00281AB6" w:rsidP="00281AB6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a</w:t>
            </w:r>
            <w:r w:rsidR="00456602">
              <w:rPr>
                <w:rFonts w:ascii="Arial" w:hAnsi="Arial" w:cs="Arial"/>
                <w:b/>
                <w:bCs/>
              </w:rPr>
              <w:t>H</w:t>
            </w:r>
            <w:r>
              <w:rPr>
                <w:rFonts w:ascii="Arial" w:hAnsi="Arial" w:cs="Arial"/>
                <w:b/>
                <w:bCs/>
              </w:rPr>
              <w:t>R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(95% CI)</w:t>
            </w:r>
          </w:p>
        </w:tc>
      </w:tr>
      <w:tr w:rsidR="00281AB6" w14:paraId="7D794203" w14:textId="77777777" w:rsidTr="00281AB6">
        <w:tc>
          <w:tcPr>
            <w:tcW w:w="3116" w:type="dxa"/>
            <w:tcBorders>
              <w:top w:val="single" w:sz="4" w:space="0" w:color="auto"/>
            </w:tcBorders>
          </w:tcPr>
          <w:p w14:paraId="66760552" w14:textId="252DFA79" w:rsidR="00281AB6" w:rsidRDefault="00281AB6" w:rsidP="00281AB6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760A0F">
              <w:rPr>
                <w:rFonts w:ascii="Arial" w:hAnsi="Arial" w:cs="Arial"/>
                <w:b/>
                <w:bCs/>
                <w:i/>
                <w:iCs/>
              </w:rPr>
              <w:t>MUC5B</w:t>
            </w:r>
            <w:r>
              <w:rPr>
                <w:rFonts w:ascii="Arial" w:hAnsi="Arial" w:cs="Arial"/>
                <w:b/>
                <w:bCs/>
              </w:rPr>
              <w:t xml:space="preserve"> status</w:t>
            </w:r>
          </w:p>
        </w:tc>
        <w:tc>
          <w:tcPr>
            <w:tcW w:w="3117" w:type="dxa"/>
            <w:tcBorders>
              <w:top w:val="single" w:sz="4" w:space="0" w:color="auto"/>
            </w:tcBorders>
          </w:tcPr>
          <w:p w14:paraId="58B70EDA" w14:textId="77777777" w:rsidR="00281AB6" w:rsidRDefault="00281AB6" w:rsidP="00281AB6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17" w:type="dxa"/>
            <w:tcBorders>
              <w:top w:val="single" w:sz="4" w:space="0" w:color="auto"/>
            </w:tcBorders>
          </w:tcPr>
          <w:p w14:paraId="01C1A8E6" w14:textId="77777777" w:rsidR="00281AB6" w:rsidRDefault="00281AB6" w:rsidP="00281AB6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281AB6" w14:paraId="76A20491" w14:textId="77777777" w:rsidTr="00281AB6">
        <w:tc>
          <w:tcPr>
            <w:tcW w:w="3116" w:type="dxa"/>
          </w:tcPr>
          <w:p w14:paraId="2FE671B7" w14:textId="6FCF5C3C" w:rsidR="00281AB6" w:rsidRPr="00281AB6" w:rsidRDefault="00281AB6" w:rsidP="00281AB6">
            <w:pPr>
              <w:spacing w:line="276" w:lineRule="auto"/>
              <w:rPr>
                <w:rFonts w:ascii="Arial" w:hAnsi="Arial" w:cs="Arial"/>
              </w:rPr>
            </w:pPr>
            <w:r w:rsidRPr="00281AB6">
              <w:rPr>
                <w:rFonts w:ascii="Arial" w:hAnsi="Arial" w:cs="Arial"/>
              </w:rPr>
              <w:t>All</w:t>
            </w:r>
          </w:p>
        </w:tc>
        <w:tc>
          <w:tcPr>
            <w:tcW w:w="3117" w:type="dxa"/>
          </w:tcPr>
          <w:p w14:paraId="36A55737" w14:textId="31449E3D" w:rsidR="00281AB6" w:rsidRDefault="00281AB6" w:rsidP="00281AB6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441367">
              <w:rPr>
                <w:rFonts w:ascii="Arial" w:hAnsi="Arial" w:cs="Arial"/>
              </w:rPr>
              <w:t>1.09 (1.02, 1.18)</w:t>
            </w:r>
          </w:p>
        </w:tc>
        <w:tc>
          <w:tcPr>
            <w:tcW w:w="3117" w:type="dxa"/>
          </w:tcPr>
          <w:p w14:paraId="000FBBBD" w14:textId="62DE68DD" w:rsidR="00281AB6" w:rsidRDefault="00281AB6" w:rsidP="00281AB6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441367">
              <w:rPr>
                <w:rFonts w:ascii="Arial" w:hAnsi="Arial" w:cs="Arial"/>
              </w:rPr>
              <w:t>1.04 (1.01, 1.08)</w:t>
            </w:r>
          </w:p>
        </w:tc>
      </w:tr>
      <w:tr w:rsidR="00281AB6" w14:paraId="5D8B1B62" w14:textId="77777777" w:rsidTr="00281AB6">
        <w:tc>
          <w:tcPr>
            <w:tcW w:w="3116" w:type="dxa"/>
          </w:tcPr>
          <w:p w14:paraId="409636BF" w14:textId="3A6DD444" w:rsidR="00281AB6" w:rsidRPr="00281AB6" w:rsidRDefault="00281AB6" w:rsidP="00281AB6">
            <w:pPr>
              <w:spacing w:line="276" w:lineRule="auto"/>
              <w:rPr>
                <w:rFonts w:ascii="Arial" w:hAnsi="Arial" w:cs="Arial"/>
              </w:rPr>
            </w:pPr>
            <w:r w:rsidRPr="00281AB6">
              <w:rPr>
                <w:rFonts w:ascii="Arial" w:hAnsi="Arial" w:cs="Arial"/>
                <w:i/>
                <w:iCs/>
              </w:rPr>
              <w:t>MUC5B</w:t>
            </w:r>
            <w:r w:rsidRPr="00281AB6">
              <w:rPr>
                <w:rFonts w:ascii="Arial" w:hAnsi="Arial" w:cs="Arial"/>
              </w:rPr>
              <w:t xml:space="preserve"> positive</w:t>
            </w:r>
          </w:p>
        </w:tc>
        <w:tc>
          <w:tcPr>
            <w:tcW w:w="3117" w:type="dxa"/>
          </w:tcPr>
          <w:p w14:paraId="5DBF1F77" w14:textId="287E2FD3" w:rsidR="00281AB6" w:rsidRDefault="00281AB6" w:rsidP="00281AB6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441367">
              <w:rPr>
                <w:rFonts w:ascii="Arial" w:hAnsi="Arial" w:cs="Arial"/>
              </w:rPr>
              <w:t>1.16 (1.00, 1.34)</w:t>
            </w:r>
          </w:p>
        </w:tc>
        <w:tc>
          <w:tcPr>
            <w:tcW w:w="3117" w:type="dxa"/>
          </w:tcPr>
          <w:p w14:paraId="08270F85" w14:textId="6824BE23" w:rsidR="00281AB6" w:rsidRDefault="00281AB6" w:rsidP="00281AB6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441367">
              <w:rPr>
                <w:rFonts w:ascii="Arial" w:hAnsi="Arial" w:cs="Arial"/>
              </w:rPr>
              <w:t>1.05 (0.98, 1.13)</w:t>
            </w:r>
          </w:p>
        </w:tc>
      </w:tr>
      <w:tr w:rsidR="00281AB6" w14:paraId="4267FDE6" w14:textId="77777777" w:rsidTr="00281AB6">
        <w:tc>
          <w:tcPr>
            <w:tcW w:w="3116" w:type="dxa"/>
          </w:tcPr>
          <w:p w14:paraId="3CA6760A" w14:textId="7D6E8224" w:rsidR="00281AB6" w:rsidRPr="00281AB6" w:rsidRDefault="00281AB6" w:rsidP="00281AB6">
            <w:pPr>
              <w:spacing w:line="276" w:lineRule="auto"/>
              <w:rPr>
                <w:rFonts w:ascii="Arial" w:hAnsi="Arial" w:cs="Arial"/>
              </w:rPr>
            </w:pPr>
            <w:r w:rsidRPr="00281AB6">
              <w:rPr>
                <w:rFonts w:ascii="Arial" w:hAnsi="Arial" w:cs="Arial"/>
                <w:i/>
                <w:iCs/>
              </w:rPr>
              <w:t>MUC5B</w:t>
            </w:r>
            <w:r w:rsidRPr="00281AB6">
              <w:rPr>
                <w:rFonts w:ascii="Arial" w:hAnsi="Arial" w:cs="Arial"/>
              </w:rPr>
              <w:t xml:space="preserve"> negative</w:t>
            </w:r>
          </w:p>
        </w:tc>
        <w:tc>
          <w:tcPr>
            <w:tcW w:w="3117" w:type="dxa"/>
          </w:tcPr>
          <w:p w14:paraId="590B25A3" w14:textId="6D2C9CF5" w:rsidR="00281AB6" w:rsidRDefault="00281AB6" w:rsidP="00281AB6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441367">
              <w:rPr>
                <w:rFonts w:ascii="Arial" w:hAnsi="Arial" w:cs="Arial"/>
              </w:rPr>
              <w:t>1.09 (0.99, 1.19)</w:t>
            </w:r>
          </w:p>
        </w:tc>
        <w:tc>
          <w:tcPr>
            <w:tcW w:w="3117" w:type="dxa"/>
          </w:tcPr>
          <w:p w14:paraId="1BAFCD69" w14:textId="59CF045C" w:rsidR="00281AB6" w:rsidRDefault="00281AB6" w:rsidP="00281AB6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441367">
              <w:rPr>
                <w:rFonts w:ascii="Arial" w:hAnsi="Arial" w:cs="Arial"/>
              </w:rPr>
              <w:t>1.04 (0.99, 1.09)</w:t>
            </w:r>
          </w:p>
        </w:tc>
      </w:tr>
      <w:tr w:rsidR="00281AB6" w14:paraId="4B901E4D" w14:textId="77777777" w:rsidTr="00281AB6">
        <w:tc>
          <w:tcPr>
            <w:tcW w:w="3116" w:type="dxa"/>
          </w:tcPr>
          <w:p w14:paraId="2A8448B5" w14:textId="77777777" w:rsidR="00281AB6" w:rsidRDefault="00281AB6" w:rsidP="00281AB6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17" w:type="dxa"/>
          </w:tcPr>
          <w:p w14:paraId="2FE60DAA" w14:textId="77777777" w:rsidR="00281AB6" w:rsidRDefault="00281AB6" w:rsidP="00281AB6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17" w:type="dxa"/>
          </w:tcPr>
          <w:p w14:paraId="27A6F84B" w14:textId="77777777" w:rsidR="00281AB6" w:rsidRDefault="00281AB6" w:rsidP="00281AB6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281AB6" w14:paraId="050306E1" w14:textId="77777777" w:rsidTr="00281AB6">
        <w:tc>
          <w:tcPr>
            <w:tcW w:w="3116" w:type="dxa"/>
          </w:tcPr>
          <w:p w14:paraId="72E74DA1" w14:textId="69B35D95" w:rsidR="00281AB6" w:rsidRDefault="00281AB6" w:rsidP="00281AB6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MMP-7 adjustment</w:t>
            </w:r>
          </w:p>
        </w:tc>
        <w:tc>
          <w:tcPr>
            <w:tcW w:w="3117" w:type="dxa"/>
          </w:tcPr>
          <w:p w14:paraId="2E9A1BA4" w14:textId="77777777" w:rsidR="00281AB6" w:rsidRDefault="00281AB6" w:rsidP="00281AB6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17" w:type="dxa"/>
          </w:tcPr>
          <w:p w14:paraId="692329AF" w14:textId="77777777" w:rsidR="00281AB6" w:rsidRDefault="00281AB6" w:rsidP="00281AB6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281AB6" w14:paraId="1B362175" w14:textId="77777777" w:rsidTr="00281AB6">
        <w:tc>
          <w:tcPr>
            <w:tcW w:w="3116" w:type="dxa"/>
          </w:tcPr>
          <w:p w14:paraId="602B9338" w14:textId="7EAB1CAA" w:rsidR="00281AB6" w:rsidRPr="00281AB6" w:rsidRDefault="00281AB6" w:rsidP="00281AB6">
            <w:pPr>
              <w:spacing w:line="276" w:lineRule="auto"/>
              <w:rPr>
                <w:rFonts w:ascii="Arial" w:hAnsi="Arial" w:cs="Arial"/>
              </w:rPr>
            </w:pPr>
            <w:r w:rsidRPr="00281AB6">
              <w:rPr>
                <w:rFonts w:ascii="Arial" w:hAnsi="Arial" w:cs="Arial"/>
              </w:rPr>
              <w:t>No adjustment</w:t>
            </w:r>
          </w:p>
        </w:tc>
        <w:tc>
          <w:tcPr>
            <w:tcW w:w="3117" w:type="dxa"/>
          </w:tcPr>
          <w:p w14:paraId="02BBAF01" w14:textId="25DACE5F" w:rsidR="00281AB6" w:rsidRDefault="00281AB6" w:rsidP="00281AB6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441367">
              <w:rPr>
                <w:rFonts w:ascii="Arial" w:hAnsi="Arial" w:cs="Arial"/>
              </w:rPr>
              <w:t>1.09 (1.02, 1.18)</w:t>
            </w:r>
          </w:p>
        </w:tc>
        <w:tc>
          <w:tcPr>
            <w:tcW w:w="3117" w:type="dxa"/>
          </w:tcPr>
          <w:p w14:paraId="75355CCD" w14:textId="0BBD718C" w:rsidR="00281AB6" w:rsidRDefault="00281AB6" w:rsidP="00281AB6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441367">
              <w:rPr>
                <w:rFonts w:ascii="Arial" w:hAnsi="Arial" w:cs="Arial"/>
              </w:rPr>
              <w:t>1.04 (1.01, 1.08)</w:t>
            </w:r>
          </w:p>
        </w:tc>
      </w:tr>
      <w:tr w:rsidR="00281AB6" w14:paraId="189D8C1E" w14:textId="77777777" w:rsidTr="00281AB6">
        <w:tc>
          <w:tcPr>
            <w:tcW w:w="3116" w:type="dxa"/>
          </w:tcPr>
          <w:p w14:paraId="06AE4F03" w14:textId="591B4C11" w:rsidR="00281AB6" w:rsidRPr="00281AB6" w:rsidRDefault="00281AB6" w:rsidP="00281AB6">
            <w:pPr>
              <w:spacing w:line="276" w:lineRule="auto"/>
              <w:rPr>
                <w:rFonts w:ascii="Arial" w:hAnsi="Arial" w:cs="Arial"/>
              </w:rPr>
            </w:pPr>
            <w:r w:rsidRPr="00281AB6">
              <w:rPr>
                <w:rFonts w:ascii="Arial" w:hAnsi="Arial" w:cs="Arial"/>
              </w:rPr>
              <w:t>With adjustment</w:t>
            </w:r>
          </w:p>
        </w:tc>
        <w:tc>
          <w:tcPr>
            <w:tcW w:w="3117" w:type="dxa"/>
          </w:tcPr>
          <w:p w14:paraId="6819E0D5" w14:textId="621DF6DA" w:rsidR="00281AB6" w:rsidRDefault="00281AB6" w:rsidP="00281AB6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441367">
              <w:rPr>
                <w:rFonts w:ascii="Arial" w:hAnsi="Arial" w:cs="Arial"/>
              </w:rPr>
              <w:t>1.09 (1.01, 1.17)</w:t>
            </w:r>
          </w:p>
        </w:tc>
        <w:tc>
          <w:tcPr>
            <w:tcW w:w="3117" w:type="dxa"/>
          </w:tcPr>
          <w:p w14:paraId="43D334CE" w14:textId="7170D237" w:rsidR="00281AB6" w:rsidRDefault="00281AB6" w:rsidP="00281AB6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441367">
              <w:rPr>
                <w:rFonts w:ascii="Arial" w:hAnsi="Arial" w:cs="Arial"/>
              </w:rPr>
              <w:t>1.04 (0.99, 1.08)</w:t>
            </w:r>
          </w:p>
        </w:tc>
      </w:tr>
      <w:tr w:rsidR="00281AB6" w14:paraId="0E50E664" w14:textId="77777777" w:rsidTr="00281AB6">
        <w:tc>
          <w:tcPr>
            <w:tcW w:w="3116" w:type="dxa"/>
          </w:tcPr>
          <w:p w14:paraId="6F152719" w14:textId="1BB42E59" w:rsidR="00281AB6" w:rsidRPr="00281AB6" w:rsidRDefault="00281AB6" w:rsidP="00281AB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117" w:type="dxa"/>
          </w:tcPr>
          <w:p w14:paraId="1989DFDF" w14:textId="6A62CEF1" w:rsidR="00281AB6" w:rsidRDefault="00281AB6" w:rsidP="00281AB6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17" w:type="dxa"/>
          </w:tcPr>
          <w:p w14:paraId="595E362B" w14:textId="6BA9DFBF" w:rsidR="00281AB6" w:rsidRDefault="00281AB6" w:rsidP="00281AB6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281AB6" w14:paraId="484EE3E8" w14:textId="77777777" w:rsidTr="00281AB6">
        <w:tc>
          <w:tcPr>
            <w:tcW w:w="3116" w:type="dxa"/>
          </w:tcPr>
          <w:p w14:paraId="50A34AD7" w14:textId="72978787" w:rsidR="00281AB6" w:rsidRDefault="00281AB6" w:rsidP="00281AB6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DAS28 adjustment</w:t>
            </w:r>
          </w:p>
        </w:tc>
        <w:tc>
          <w:tcPr>
            <w:tcW w:w="3117" w:type="dxa"/>
          </w:tcPr>
          <w:p w14:paraId="237B0302" w14:textId="77777777" w:rsidR="00281AB6" w:rsidRDefault="00281AB6" w:rsidP="00281AB6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17" w:type="dxa"/>
          </w:tcPr>
          <w:p w14:paraId="412F2297" w14:textId="77777777" w:rsidR="00281AB6" w:rsidRDefault="00281AB6" w:rsidP="00281AB6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281AB6" w14:paraId="410E5A00" w14:textId="77777777" w:rsidTr="00281AB6">
        <w:tc>
          <w:tcPr>
            <w:tcW w:w="3116" w:type="dxa"/>
          </w:tcPr>
          <w:p w14:paraId="158A0816" w14:textId="6AE49883" w:rsidR="00281AB6" w:rsidRDefault="00281AB6" w:rsidP="00281AB6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Baseline DAS28</w:t>
            </w:r>
            <w:r w:rsidRPr="00281AB6">
              <w:rPr>
                <w:rFonts w:ascii="Arial" w:hAnsi="Arial" w:cs="Arial"/>
              </w:rPr>
              <w:t xml:space="preserve"> adjustment</w:t>
            </w:r>
          </w:p>
        </w:tc>
        <w:tc>
          <w:tcPr>
            <w:tcW w:w="3117" w:type="dxa"/>
          </w:tcPr>
          <w:p w14:paraId="6B64EE6F" w14:textId="6E1EAF0C" w:rsidR="00281AB6" w:rsidRDefault="00281AB6" w:rsidP="00281AB6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441367">
              <w:rPr>
                <w:rFonts w:ascii="Arial" w:hAnsi="Arial" w:cs="Arial"/>
              </w:rPr>
              <w:t>1.09 (1.02, 1.18)</w:t>
            </w:r>
          </w:p>
        </w:tc>
        <w:tc>
          <w:tcPr>
            <w:tcW w:w="3117" w:type="dxa"/>
          </w:tcPr>
          <w:p w14:paraId="1A1C0C3E" w14:textId="50A78263" w:rsidR="00281AB6" w:rsidRDefault="00281AB6" w:rsidP="00281AB6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441367">
              <w:rPr>
                <w:rFonts w:ascii="Arial" w:hAnsi="Arial" w:cs="Arial"/>
              </w:rPr>
              <w:t>1.04 (1.01, 1.08)</w:t>
            </w:r>
          </w:p>
        </w:tc>
      </w:tr>
      <w:tr w:rsidR="00281AB6" w14:paraId="4341C8B3" w14:textId="77777777" w:rsidTr="00281AB6">
        <w:tc>
          <w:tcPr>
            <w:tcW w:w="3116" w:type="dxa"/>
            <w:tcBorders>
              <w:bottom w:val="single" w:sz="4" w:space="0" w:color="auto"/>
            </w:tcBorders>
          </w:tcPr>
          <w:p w14:paraId="5E9F83AC" w14:textId="781BA7C5" w:rsidR="00281AB6" w:rsidRPr="00281AB6" w:rsidRDefault="00281AB6" w:rsidP="00281AB6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Mean DAS28</w:t>
            </w:r>
            <w:r w:rsidRPr="00281AB6">
              <w:rPr>
                <w:rFonts w:ascii="Arial" w:hAnsi="Arial" w:cs="Arial"/>
              </w:rPr>
              <w:t xml:space="preserve"> adjustment</w:t>
            </w:r>
          </w:p>
        </w:tc>
        <w:tc>
          <w:tcPr>
            <w:tcW w:w="3117" w:type="dxa"/>
            <w:tcBorders>
              <w:bottom w:val="single" w:sz="4" w:space="0" w:color="auto"/>
            </w:tcBorders>
          </w:tcPr>
          <w:p w14:paraId="288B36E0" w14:textId="44AE2B14" w:rsidR="00281AB6" w:rsidRDefault="00281AB6" w:rsidP="00281AB6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441367">
              <w:rPr>
                <w:rFonts w:ascii="Arial" w:hAnsi="Arial" w:cs="Arial"/>
              </w:rPr>
              <w:t>1.08 (1.00, 1.16)</w:t>
            </w:r>
          </w:p>
        </w:tc>
        <w:tc>
          <w:tcPr>
            <w:tcW w:w="3117" w:type="dxa"/>
            <w:tcBorders>
              <w:bottom w:val="single" w:sz="4" w:space="0" w:color="auto"/>
            </w:tcBorders>
          </w:tcPr>
          <w:p w14:paraId="7FC4FD99" w14:textId="6B5AE74B" w:rsidR="00281AB6" w:rsidRDefault="00281AB6" w:rsidP="00281AB6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441367">
              <w:rPr>
                <w:rFonts w:ascii="Arial" w:hAnsi="Arial" w:cs="Arial"/>
              </w:rPr>
              <w:t>1.03 (0.99, 1.07)</w:t>
            </w:r>
          </w:p>
        </w:tc>
      </w:tr>
      <w:tr w:rsidR="00281AB6" w14:paraId="414DAEB4" w14:textId="77777777" w:rsidTr="00281AB6">
        <w:tc>
          <w:tcPr>
            <w:tcW w:w="9350" w:type="dxa"/>
            <w:gridSpan w:val="3"/>
            <w:tcBorders>
              <w:top w:val="single" w:sz="4" w:space="0" w:color="auto"/>
            </w:tcBorders>
            <w:vAlign w:val="center"/>
          </w:tcPr>
          <w:p w14:paraId="0C29F94D" w14:textId="57A54E0E" w:rsidR="00281AB6" w:rsidRDefault="00281AB6" w:rsidP="00281AB6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 xml:space="preserve">Values adjusted </w:t>
            </w:r>
            <w:r w:rsidR="00456602">
              <w:rPr>
                <w:rFonts w:ascii="Arial" w:hAnsi="Arial" w:cs="Arial"/>
              </w:rPr>
              <w:t>hazard</w:t>
            </w:r>
            <w:r>
              <w:rPr>
                <w:rFonts w:ascii="Arial" w:hAnsi="Arial" w:cs="Arial"/>
              </w:rPr>
              <w:t xml:space="preserve"> ratios and 95% confidence intervals. </w:t>
            </w:r>
          </w:p>
        </w:tc>
      </w:tr>
      <w:tr w:rsidR="00281AB6" w14:paraId="55DF86A2" w14:textId="77777777" w:rsidTr="00281AB6">
        <w:tc>
          <w:tcPr>
            <w:tcW w:w="9350" w:type="dxa"/>
            <w:gridSpan w:val="3"/>
            <w:vAlign w:val="center"/>
          </w:tcPr>
          <w:p w14:paraId="76527F03" w14:textId="5FBE4AD8" w:rsidR="00281AB6" w:rsidRPr="00281AB6" w:rsidRDefault="00456602" w:rsidP="00281AB6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Models adjusted for </w:t>
            </w:r>
            <w:r w:rsidRPr="00456602">
              <w:rPr>
                <w:rFonts w:ascii="Arial" w:hAnsi="Arial" w:cs="Arial"/>
              </w:rPr>
              <w:t xml:space="preserve">age, sex, race (white, non-white), smoking status, anti-CCP positivity, and </w:t>
            </w:r>
            <w:r>
              <w:rPr>
                <w:rFonts w:ascii="Arial" w:hAnsi="Arial" w:cs="Arial"/>
              </w:rPr>
              <w:t>baseline</w:t>
            </w:r>
            <w:r w:rsidRPr="00456602">
              <w:rPr>
                <w:rFonts w:ascii="Arial" w:hAnsi="Arial" w:cs="Arial"/>
              </w:rPr>
              <w:t xml:space="preserve"> DAS28</w:t>
            </w:r>
            <w:r>
              <w:rPr>
                <w:rFonts w:ascii="Arial" w:hAnsi="Arial" w:cs="Arial"/>
              </w:rPr>
              <w:t>.</w:t>
            </w:r>
          </w:p>
        </w:tc>
      </w:tr>
      <w:tr w:rsidR="00281AB6" w14:paraId="14EC974A" w14:textId="77777777" w:rsidTr="00281AB6">
        <w:tc>
          <w:tcPr>
            <w:tcW w:w="9350" w:type="dxa"/>
            <w:gridSpan w:val="3"/>
            <w:tcBorders>
              <w:bottom w:val="single" w:sz="4" w:space="0" w:color="auto"/>
            </w:tcBorders>
            <w:vAlign w:val="center"/>
          </w:tcPr>
          <w:p w14:paraId="627DF353" w14:textId="7AB4EF74" w:rsidR="00281AB6" w:rsidRPr="00456602" w:rsidRDefault="00456602" w:rsidP="00281AB6">
            <w:pPr>
              <w:spacing w:line="276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456602">
              <w:rPr>
                <w:rFonts w:ascii="Arial" w:eastAsia="Times New Roman" w:hAnsi="Arial" w:cs="Arial"/>
                <w:color w:val="000000"/>
              </w:rPr>
              <w:t xml:space="preserve">Abbreviations: </w:t>
            </w:r>
            <w:proofErr w:type="spellStart"/>
            <w:r w:rsidRPr="00456602">
              <w:rPr>
                <w:rFonts w:ascii="Arial" w:eastAsia="Times New Roman" w:hAnsi="Arial" w:cs="Arial"/>
                <w:color w:val="000000"/>
              </w:rPr>
              <w:t>aHR</w:t>
            </w:r>
            <w:proofErr w:type="spellEnd"/>
            <w:r w:rsidRPr="00456602">
              <w:rPr>
                <w:rFonts w:ascii="Arial" w:eastAsia="Times New Roman" w:hAnsi="Arial" w:cs="Arial"/>
                <w:color w:val="000000"/>
              </w:rPr>
              <w:t xml:space="preserve">, adjusted hazard ratio; anti-MAA, anti-malondialdehyde acetaldehyde adduct antibodies; CI, confidence interval; </w:t>
            </w:r>
            <w:r>
              <w:rPr>
                <w:rFonts w:ascii="Arial" w:eastAsia="Times New Roman" w:hAnsi="Arial" w:cs="Arial"/>
                <w:color w:val="000000"/>
              </w:rPr>
              <w:t xml:space="preserve">DAS28, disease activity score in 28 joints; MMP-7, metalloproteinase-7; </w:t>
            </w:r>
            <w:r w:rsidRPr="00456602">
              <w:rPr>
                <w:rFonts w:ascii="Arial" w:eastAsia="Times New Roman" w:hAnsi="Arial" w:cs="Arial"/>
                <w:color w:val="000000"/>
              </w:rPr>
              <w:t>RA-ILD, rheumatoid arthritis patients with interstitial lung disease</w:t>
            </w:r>
            <w:r w:rsidRPr="00456602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281AB6" w14:paraId="38053323" w14:textId="77777777" w:rsidTr="00281AB6">
        <w:tc>
          <w:tcPr>
            <w:tcW w:w="9350" w:type="dxa"/>
            <w:gridSpan w:val="3"/>
            <w:tcBorders>
              <w:top w:val="single" w:sz="4" w:space="0" w:color="auto"/>
            </w:tcBorders>
          </w:tcPr>
          <w:p w14:paraId="23FCE5B6" w14:textId="5545E2BC" w:rsidR="00281AB6" w:rsidRPr="002A6CE6" w:rsidRDefault="00281AB6" w:rsidP="00281AB6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0ED8966A" w14:textId="77777777" w:rsidR="00281AB6" w:rsidRDefault="00281AB6" w:rsidP="00441367">
      <w:pPr>
        <w:spacing w:line="240" w:lineRule="auto"/>
        <w:rPr>
          <w:rFonts w:ascii="Arial" w:hAnsi="Arial" w:cs="Arial"/>
        </w:rPr>
      </w:pPr>
    </w:p>
    <w:p w14:paraId="302D472A" w14:textId="77777777" w:rsidR="00441367" w:rsidRDefault="00441367" w:rsidP="00DC6FCF">
      <w:pPr>
        <w:rPr>
          <w:rFonts w:ascii="Arial" w:hAnsi="Arial" w:cs="Arial"/>
          <w:b/>
          <w:bCs/>
        </w:rPr>
      </w:pPr>
    </w:p>
    <w:p w14:paraId="399AA7B2" w14:textId="4D7F8565" w:rsidR="00DC6FCF" w:rsidRDefault="00967546" w:rsidP="00DC6FCF">
      <w:pPr>
        <w:rPr>
          <w:rFonts w:ascii="Arial" w:hAnsi="Arial" w:cs="Arial"/>
          <w:b/>
          <w:bCs/>
        </w:rPr>
      </w:pPr>
      <w:r w:rsidRPr="009675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FC63E7F" wp14:editId="4A9A4ACE">
            <wp:simplePos x="0" y="0"/>
            <wp:positionH relativeFrom="margin">
              <wp:posOffset>-635</wp:posOffset>
            </wp:positionH>
            <wp:positionV relativeFrom="paragraph">
              <wp:posOffset>444500</wp:posOffset>
            </wp:positionV>
            <wp:extent cx="3732530" cy="7778750"/>
            <wp:effectExtent l="0" t="0" r="1270" b="0"/>
            <wp:wrapTopAndBottom/>
            <wp:docPr id="23" name="Picture 22" descr="A collage of a graph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7E6FCE1-85D2-B3AB-0BD5-C4BC83898D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 descr="A collage of a graph&#10;&#10;Description automatically generated">
                      <a:extLst>
                        <a:ext uri="{FF2B5EF4-FFF2-40B4-BE49-F238E27FC236}">
                          <a16:creationId xmlns:a16="http://schemas.microsoft.com/office/drawing/2014/main" id="{57E6FCE1-85D2-B3AB-0BD5-C4BC83898D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530" cy="777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FCF">
        <w:rPr>
          <w:rFonts w:ascii="Arial" w:hAnsi="Arial" w:cs="Arial"/>
          <w:b/>
          <w:bCs/>
        </w:rPr>
        <w:t>Supplemental Figure 2</w:t>
      </w:r>
      <w:r w:rsidR="00DC6FCF" w:rsidRPr="007925DC">
        <w:rPr>
          <w:rFonts w:ascii="Arial" w:hAnsi="Arial" w:cs="Arial"/>
          <w:b/>
          <w:bCs/>
        </w:rPr>
        <w:t xml:space="preserve">. </w:t>
      </w:r>
      <w:r w:rsidR="009D6D34" w:rsidRPr="009D6D34">
        <w:rPr>
          <w:rFonts w:ascii="Arial" w:hAnsi="Arial" w:cs="Arial"/>
        </w:rPr>
        <w:t>A</w:t>
      </w:r>
      <w:r w:rsidR="000B3494" w:rsidRPr="0021013E">
        <w:rPr>
          <w:rFonts w:ascii="Arial" w:hAnsi="Arial" w:cs="Arial"/>
        </w:rPr>
        <w:t>nti-MAA-</w:t>
      </w:r>
      <w:r w:rsidR="000B3494">
        <w:rPr>
          <w:rFonts w:ascii="Arial" w:hAnsi="Arial" w:cs="Arial"/>
        </w:rPr>
        <w:t>collagen</w:t>
      </w:r>
      <w:r w:rsidR="000B3494" w:rsidRPr="0021013E">
        <w:rPr>
          <w:rFonts w:ascii="Arial" w:hAnsi="Arial" w:cs="Arial"/>
        </w:rPr>
        <w:t xml:space="preserve"> antibody </w:t>
      </w:r>
      <w:r w:rsidR="000B3494">
        <w:rPr>
          <w:rFonts w:ascii="Arial" w:hAnsi="Arial" w:cs="Arial"/>
        </w:rPr>
        <w:t xml:space="preserve">concentrations and </w:t>
      </w:r>
      <w:r w:rsidR="009D6D34">
        <w:rPr>
          <w:rFonts w:ascii="Arial" w:hAnsi="Arial" w:cs="Arial"/>
        </w:rPr>
        <w:t>cumulative hazard</w:t>
      </w:r>
      <w:r w:rsidR="00BE27A9">
        <w:rPr>
          <w:rFonts w:ascii="Arial" w:hAnsi="Arial" w:cs="Arial"/>
        </w:rPr>
        <w:t xml:space="preserve"> of developing</w:t>
      </w:r>
      <w:r w:rsidR="009D7102">
        <w:rPr>
          <w:rFonts w:ascii="Arial" w:hAnsi="Arial" w:cs="Arial"/>
        </w:rPr>
        <w:t xml:space="preserve"> </w:t>
      </w:r>
      <w:r w:rsidR="00FB1810">
        <w:rPr>
          <w:rFonts w:ascii="Arial" w:hAnsi="Arial" w:cs="Arial"/>
        </w:rPr>
        <w:t>RA-ILD</w:t>
      </w:r>
      <w:r w:rsidR="000B3494" w:rsidRPr="0021013E">
        <w:rPr>
          <w:rFonts w:ascii="Arial" w:hAnsi="Arial" w:cs="Arial"/>
        </w:rPr>
        <w:t xml:space="preserve">. </w:t>
      </w:r>
      <w:r w:rsidR="00DC6FCF">
        <w:rPr>
          <w:rFonts w:ascii="Arial" w:hAnsi="Arial" w:cs="Arial"/>
          <w:b/>
          <w:bCs/>
        </w:rPr>
        <w:t xml:space="preserve"> </w:t>
      </w:r>
      <w:bookmarkStart w:id="4" w:name="_Hlk139011053"/>
      <w:bookmarkEnd w:id="0"/>
    </w:p>
    <w:p w14:paraId="5603FFF3" w14:textId="18458F96" w:rsidR="00DC6FCF" w:rsidRPr="001E733C" w:rsidRDefault="00E57B4F" w:rsidP="00DC6FCF">
      <w:pPr>
        <w:pStyle w:val="NoSpacing"/>
        <w:rPr>
          <w:rFonts w:ascii="Arial" w:hAnsi="Arial" w:cs="Arial"/>
        </w:rPr>
      </w:pPr>
      <w:r w:rsidRPr="00625C2F">
        <w:rPr>
          <w:rFonts w:ascii="Arial" w:hAnsi="Arial" w:cs="Arial"/>
          <w:b/>
          <w:bCs/>
        </w:rPr>
        <w:lastRenderedPageBreak/>
        <w:t xml:space="preserve">Supplemental Figure 2 legend. </w:t>
      </w:r>
      <w:r>
        <w:rPr>
          <w:rFonts w:ascii="Arial" w:hAnsi="Arial" w:cs="Arial"/>
        </w:rPr>
        <w:t xml:space="preserve">Incidence </w:t>
      </w:r>
      <w:r w:rsidR="00BE27A9">
        <w:rPr>
          <w:rFonts w:ascii="Arial" w:hAnsi="Arial" w:cs="Arial"/>
        </w:rPr>
        <w:t xml:space="preserve">of developing </w:t>
      </w:r>
      <w:r w:rsidR="00DC6FCF" w:rsidRPr="00625C2F">
        <w:rPr>
          <w:rFonts w:ascii="Arial" w:hAnsi="Arial" w:cs="Arial"/>
        </w:rPr>
        <w:t>RA-ILD by quartiles of</w:t>
      </w:r>
      <w:r w:rsidR="00DC6FCF">
        <w:rPr>
          <w:rFonts w:ascii="Arial" w:hAnsi="Arial" w:cs="Arial"/>
        </w:rPr>
        <w:t xml:space="preserve"> </w:t>
      </w:r>
      <w:r w:rsidR="00DC6FCF" w:rsidRPr="00625C2F">
        <w:rPr>
          <w:rFonts w:ascii="Arial" w:hAnsi="Arial" w:cs="Arial"/>
          <w:b/>
          <w:bCs/>
        </w:rPr>
        <w:t>(A)</w:t>
      </w:r>
      <w:r w:rsidR="00DC6FCF" w:rsidRPr="00625C2F">
        <w:rPr>
          <w:rFonts w:ascii="Arial" w:hAnsi="Arial" w:cs="Arial"/>
        </w:rPr>
        <w:t xml:space="preserve"> IgA, </w:t>
      </w:r>
      <w:r w:rsidR="00DC6FCF" w:rsidRPr="00625C2F">
        <w:rPr>
          <w:rFonts w:ascii="Arial" w:hAnsi="Arial" w:cs="Arial"/>
          <w:b/>
          <w:bCs/>
        </w:rPr>
        <w:t>(</w:t>
      </w:r>
      <w:r w:rsidR="00DC6FCF">
        <w:rPr>
          <w:rFonts w:ascii="Arial" w:hAnsi="Arial" w:cs="Arial"/>
          <w:b/>
          <w:bCs/>
        </w:rPr>
        <w:t>B</w:t>
      </w:r>
      <w:r w:rsidR="00DC6FCF" w:rsidRPr="00625C2F">
        <w:rPr>
          <w:rFonts w:ascii="Arial" w:hAnsi="Arial" w:cs="Arial"/>
          <w:b/>
          <w:bCs/>
        </w:rPr>
        <w:t>)</w:t>
      </w:r>
      <w:r w:rsidR="00DC6FCF" w:rsidRPr="00625C2F">
        <w:rPr>
          <w:rFonts w:ascii="Arial" w:hAnsi="Arial" w:cs="Arial"/>
        </w:rPr>
        <w:t xml:space="preserve"> IgM, and </w:t>
      </w:r>
      <w:r w:rsidR="00DC6FCF" w:rsidRPr="00625C2F">
        <w:rPr>
          <w:rFonts w:ascii="Arial" w:hAnsi="Arial" w:cs="Arial"/>
          <w:b/>
          <w:bCs/>
        </w:rPr>
        <w:t>(</w:t>
      </w:r>
      <w:r w:rsidR="00DC6FCF">
        <w:rPr>
          <w:rFonts w:ascii="Arial" w:hAnsi="Arial" w:cs="Arial"/>
          <w:b/>
          <w:bCs/>
        </w:rPr>
        <w:t>C</w:t>
      </w:r>
      <w:r w:rsidR="00DC6FCF" w:rsidRPr="00625C2F">
        <w:rPr>
          <w:rFonts w:ascii="Arial" w:hAnsi="Arial" w:cs="Arial"/>
          <w:b/>
          <w:bCs/>
        </w:rPr>
        <w:t>)</w:t>
      </w:r>
      <w:r w:rsidR="00DC6FCF" w:rsidRPr="00625C2F">
        <w:rPr>
          <w:rFonts w:ascii="Arial" w:hAnsi="Arial" w:cs="Arial"/>
        </w:rPr>
        <w:t xml:space="preserve"> IgG anti-MAA-collagen antibodies. Values are adjusted hazards ratios (95% confidence intervals) from Cox regression models adjusted for age, sex, race, smoking status, anti-CCP antibody positivity, and DAS28. </w:t>
      </w:r>
      <w:r w:rsidR="00D40A1F">
        <w:rPr>
          <w:rFonts w:ascii="Arial" w:hAnsi="Arial" w:cs="Arial"/>
        </w:rPr>
        <w:t xml:space="preserve">Line patterns: </w:t>
      </w:r>
      <w:r w:rsidR="00D40A1F" w:rsidRPr="008756CC">
        <w:rPr>
          <w:rFonts w:ascii="Arial" w:hAnsi="Arial" w:cs="Arial"/>
          <w:b/>
          <w:bCs/>
        </w:rPr>
        <w:t>——</w:t>
      </w:r>
      <w:r w:rsidR="00D40A1F">
        <w:rPr>
          <w:rFonts w:ascii="Arial" w:hAnsi="Arial" w:cs="Arial"/>
          <w:b/>
          <w:bCs/>
        </w:rPr>
        <w:t xml:space="preserve"> </w:t>
      </w:r>
      <w:r w:rsidR="00D40A1F" w:rsidRPr="008756CC">
        <w:rPr>
          <w:rFonts w:ascii="Arial" w:hAnsi="Arial" w:cs="Arial"/>
        </w:rPr>
        <w:t>1</w:t>
      </w:r>
      <w:r w:rsidR="00D40A1F" w:rsidRPr="008756CC">
        <w:rPr>
          <w:rFonts w:ascii="Arial" w:hAnsi="Arial" w:cs="Arial"/>
          <w:vertAlign w:val="superscript"/>
        </w:rPr>
        <w:t>st</w:t>
      </w:r>
      <w:r w:rsidR="00D40A1F" w:rsidRPr="008756CC">
        <w:rPr>
          <w:rFonts w:ascii="Arial" w:hAnsi="Arial" w:cs="Arial"/>
        </w:rPr>
        <w:t xml:space="preserve"> quartile,</w:t>
      </w:r>
      <w:r w:rsidR="00D40A1F">
        <w:rPr>
          <w:rFonts w:ascii="Arial" w:hAnsi="Arial" w:cs="Arial"/>
        </w:rPr>
        <w:t xml:space="preserve"> </w:t>
      </w:r>
      <w:r w:rsidR="00D40A1F" w:rsidRPr="00642906">
        <w:rPr>
          <w:rFonts w:ascii="Arial" w:hAnsi="Arial" w:cs="Arial"/>
          <w:sz w:val="24"/>
          <w:szCs w:val="24"/>
          <w:vertAlign w:val="superscript"/>
        </w:rPr>
        <w:t>……</w:t>
      </w:r>
      <w:r w:rsidR="00D40A1F" w:rsidRPr="008756CC">
        <w:rPr>
          <w:rFonts w:ascii="Arial" w:hAnsi="Arial" w:cs="Arial"/>
        </w:rPr>
        <w:t>2</w:t>
      </w:r>
      <w:r w:rsidR="00D40A1F" w:rsidRPr="008756CC">
        <w:rPr>
          <w:rFonts w:ascii="Arial" w:hAnsi="Arial" w:cs="Arial"/>
          <w:vertAlign w:val="superscript"/>
        </w:rPr>
        <w:t>nd</w:t>
      </w:r>
      <w:r w:rsidR="00D40A1F" w:rsidRPr="008756CC">
        <w:rPr>
          <w:rFonts w:ascii="Arial" w:hAnsi="Arial" w:cs="Arial"/>
        </w:rPr>
        <w:t xml:space="preserve"> quartile,</w:t>
      </w:r>
      <w:r w:rsidR="00D40A1F">
        <w:rPr>
          <w:rFonts w:ascii="Arial" w:hAnsi="Arial" w:cs="Arial"/>
        </w:rPr>
        <w:t xml:space="preserve"> - - - </w:t>
      </w:r>
      <w:r w:rsidR="00D40A1F" w:rsidRPr="008756CC">
        <w:rPr>
          <w:rFonts w:ascii="Arial" w:hAnsi="Arial" w:cs="Arial"/>
        </w:rPr>
        <w:t>3</w:t>
      </w:r>
      <w:r w:rsidR="00D40A1F" w:rsidRPr="008756CC">
        <w:rPr>
          <w:rFonts w:ascii="Arial" w:hAnsi="Arial" w:cs="Arial"/>
          <w:vertAlign w:val="superscript"/>
        </w:rPr>
        <w:t>rd</w:t>
      </w:r>
      <w:r w:rsidR="00D40A1F" w:rsidRPr="008756CC">
        <w:rPr>
          <w:rFonts w:ascii="Arial" w:hAnsi="Arial" w:cs="Arial"/>
        </w:rPr>
        <w:t xml:space="preserve"> quartile,</w:t>
      </w:r>
      <w:r w:rsidR="00D40A1F">
        <w:rPr>
          <w:rFonts w:ascii="Arial" w:hAnsi="Arial" w:cs="Arial"/>
        </w:rPr>
        <w:t xml:space="preserve"> </w:t>
      </w:r>
      <w:r w:rsidR="00D40A1F" w:rsidRPr="008756CC">
        <w:rPr>
          <w:rFonts w:ascii="Arial" w:hAnsi="Arial" w:cs="Arial"/>
          <w:b/>
          <w:bCs/>
        </w:rPr>
        <w:t>—</w:t>
      </w:r>
      <w:r w:rsidR="00D40A1F" w:rsidRPr="008756CC">
        <w:rPr>
          <w:rFonts w:ascii="Arial" w:hAnsi="Arial" w:cs="Arial"/>
        </w:rPr>
        <w:t>·</w:t>
      </w:r>
      <w:r w:rsidR="00D40A1F" w:rsidRPr="008756CC">
        <w:rPr>
          <w:rFonts w:ascii="Arial" w:hAnsi="Arial" w:cs="Arial"/>
          <w:b/>
          <w:bCs/>
        </w:rPr>
        <w:t>—</w:t>
      </w:r>
      <w:r w:rsidR="00D40A1F">
        <w:rPr>
          <w:rFonts w:ascii="Arial" w:hAnsi="Arial" w:cs="Arial"/>
          <w:b/>
          <w:bCs/>
        </w:rPr>
        <w:t xml:space="preserve"> </w:t>
      </w:r>
      <w:r w:rsidR="00D40A1F" w:rsidRPr="008756CC">
        <w:rPr>
          <w:rFonts w:ascii="Arial" w:hAnsi="Arial" w:cs="Arial"/>
        </w:rPr>
        <w:t>4</w:t>
      </w:r>
      <w:r w:rsidR="00D40A1F" w:rsidRPr="008756CC">
        <w:rPr>
          <w:rFonts w:ascii="Arial" w:hAnsi="Arial" w:cs="Arial"/>
          <w:vertAlign w:val="superscript"/>
        </w:rPr>
        <w:t>th</w:t>
      </w:r>
      <w:r w:rsidR="00D40A1F" w:rsidRPr="008756CC">
        <w:rPr>
          <w:rFonts w:ascii="Arial" w:hAnsi="Arial" w:cs="Arial"/>
        </w:rPr>
        <w:t xml:space="preserve"> quartile.</w:t>
      </w:r>
      <w:r w:rsidR="00D40A1F">
        <w:rPr>
          <w:rFonts w:ascii="Arial" w:hAnsi="Arial" w:cs="Arial"/>
        </w:rPr>
        <w:t xml:space="preserve"> </w:t>
      </w:r>
      <w:r w:rsidR="00DC6FCF" w:rsidRPr="00625C2F">
        <w:rPr>
          <w:rFonts w:ascii="Arial" w:hAnsi="Arial" w:cs="Arial"/>
          <w:i/>
          <w:iCs/>
        </w:rPr>
        <w:t>Abbreviations</w:t>
      </w:r>
      <w:r w:rsidR="00DC6FCF" w:rsidRPr="00625C2F">
        <w:rPr>
          <w:rFonts w:ascii="Arial" w:hAnsi="Arial" w:cs="Arial"/>
        </w:rPr>
        <w:t>: Anti-MAA, antibody to malondialdehyde acetaldehyde; Q1, 1</w:t>
      </w:r>
      <w:r w:rsidR="00DC6FCF" w:rsidRPr="00625C2F">
        <w:rPr>
          <w:rFonts w:ascii="Arial" w:hAnsi="Arial" w:cs="Arial"/>
          <w:vertAlign w:val="superscript"/>
        </w:rPr>
        <w:t>st</w:t>
      </w:r>
      <w:r w:rsidR="00DC6FCF" w:rsidRPr="00625C2F">
        <w:rPr>
          <w:rFonts w:ascii="Arial" w:hAnsi="Arial" w:cs="Arial"/>
        </w:rPr>
        <w:t xml:space="preserve"> quartile; Q2, 2</w:t>
      </w:r>
      <w:r w:rsidR="00DC6FCF" w:rsidRPr="00625C2F">
        <w:rPr>
          <w:rFonts w:ascii="Arial" w:hAnsi="Arial" w:cs="Arial"/>
          <w:vertAlign w:val="superscript"/>
        </w:rPr>
        <w:t>nd</w:t>
      </w:r>
      <w:r w:rsidR="00DC6FCF" w:rsidRPr="00625C2F">
        <w:rPr>
          <w:rFonts w:ascii="Arial" w:hAnsi="Arial" w:cs="Arial"/>
        </w:rPr>
        <w:t xml:space="preserve"> quartile; Q3, 3</w:t>
      </w:r>
      <w:r w:rsidR="00DC6FCF" w:rsidRPr="00625C2F">
        <w:rPr>
          <w:rFonts w:ascii="Arial" w:hAnsi="Arial" w:cs="Arial"/>
          <w:vertAlign w:val="superscript"/>
        </w:rPr>
        <w:t>rd</w:t>
      </w:r>
      <w:r w:rsidR="00DC6FCF" w:rsidRPr="00625C2F">
        <w:rPr>
          <w:rFonts w:ascii="Arial" w:hAnsi="Arial" w:cs="Arial"/>
        </w:rPr>
        <w:t xml:space="preserve"> quartile; Q4, 4</w:t>
      </w:r>
      <w:r w:rsidR="00DC6FCF" w:rsidRPr="00625C2F">
        <w:rPr>
          <w:rFonts w:ascii="Arial" w:hAnsi="Arial" w:cs="Arial"/>
          <w:vertAlign w:val="superscript"/>
        </w:rPr>
        <w:t>th</w:t>
      </w:r>
      <w:r w:rsidR="00DC6FCF" w:rsidRPr="00625C2F">
        <w:rPr>
          <w:rFonts w:ascii="Arial" w:hAnsi="Arial" w:cs="Arial"/>
        </w:rPr>
        <w:t xml:space="preserve"> quartile; RA-ILD, rheumatoid arthritis patients with interstitial lung disease; Ref, referent.</w:t>
      </w:r>
    </w:p>
    <w:p w14:paraId="727EF2CD" w14:textId="77777777" w:rsidR="00DC6FCF" w:rsidRDefault="00DC6FCF" w:rsidP="00DC6FCF">
      <w:pPr>
        <w:rPr>
          <w:rFonts w:ascii="Arial" w:hAnsi="Arial" w:cs="Arial"/>
          <w:b/>
          <w:bCs/>
        </w:rPr>
      </w:pPr>
    </w:p>
    <w:p w14:paraId="0B35A766" w14:textId="77777777" w:rsidR="00DC6FCF" w:rsidRDefault="00DC6FCF" w:rsidP="00DC6FCF">
      <w:pPr>
        <w:rPr>
          <w:rFonts w:ascii="Arial" w:hAnsi="Arial" w:cs="Arial"/>
          <w:b/>
          <w:bCs/>
        </w:rPr>
      </w:pPr>
    </w:p>
    <w:p w14:paraId="10C607B8" w14:textId="77777777" w:rsidR="009A0B19" w:rsidRDefault="009A0B19" w:rsidP="00DC6FCF">
      <w:pPr>
        <w:rPr>
          <w:rFonts w:ascii="Arial" w:hAnsi="Arial" w:cs="Arial"/>
          <w:b/>
          <w:bCs/>
        </w:rPr>
      </w:pPr>
    </w:p>
    <w:p w14:paraId="693E0CFC" w14:textId="77777777" w:rsidR="009A0B19" w:rsidRDefault="009A0B19" w:rsidP="00DC6FCF">
      <w:pPr>
        <w:rPr>
          <w:rFonts w:ascii="Arial" w:hAnsi="Arial" w:cs="Arial"/>
          <w:b/>
          <w:bCs/>
        </w:rPr>
      </w:pPr>
    </w:p>
    <w:p w14:paraId="0B3E36DB" w14:textId="77777777" w:rsidR="009A0B19" w:rsidRDefault="009A0B19" w:rsidP="00DC6FCF">
      <w:pPr>
        <w:rPr>
          <w:rFonts w:ascii="Arial" w:hAnsi="Arial" w:cs="Arial"/>
          <w:b/>
          <w:bCs/>
        </w:rPr>
      </w:pPr>
    </w:p>
    <w:p w14:paraId="63205915" w14:textId="77777777" w:rsidR="009A0B19" w:rsidRDefault="009A0B19" w:rsidP="00DC6FCF">
      <w:pPr>
        <w:rPr>
          <w:rFonts w:ascii="Arial" w:hAnsi="Arial" w:cs="Arial"/>
          <w:b/>
          <w:bCs/>
        </w:rPr>
      </w:pPr>
    </w:p>
    <w:p w14:paraId="2CF50051" w14:textId="77777777" w:rsidR="009A0B19" w:rsidRDefault="009A0B19" w:rsidP="00DC6FCF">
      <w:pPr>
        <w:rPr>
          <w:rFonts w:ascii="Arial" w:hAnsi="Arial" w:cs="Arial"/>
          <w:b/>
          <w:bCs/>
        </w:rPr>
      </w:pPr>
    </w:p>
    <w:p w14:paraId="1228E652" w14:textId="77777777" w:rsidR="009A0B19" w:rsidRDefault="009A0B19" w:rsidP="00DC6FCF">
      <w:pPr>
        <w:rPr>
          <w:rFonts w:ascii="Arial" w:hAnsi="Arial" w:cs="Arial"/>
          <w:b/>
          <w:bCs/>
        </w:rPr>
      </w:pPr>
    </w:p>
    <w:p w14:paraId="15A18F5B" w14:textId="77777777" w:rsidR="009A0B19" w:rsidRDefault="009A0B19" w:rsidP="00DC6FCF">
      <w:pPr>
        <w:rPr>
          <w:rFonts w:ascii="Arial" w:hAnsi="Arial" w:cs="Arial"/>
          <w:b/>
          <w:bCs/>
        </w:rPr>
      </w:pPr>
    </w:p>
    <w:p w14:paraId="500B1CA1" w14:textId="77777777" w:rsidR="009A0B19" w:rsidRDefault="009A0B19" w:rsidP="00DC6FCF">
      <w:pPr>
        <w:rPr>
          <w:rFonts w:ascii="Arial" w:hAnsi="Arial" w:cs="Arial"/>
          <w:b/>
          <w:bCs/>
        </w:rPr>
      </w:pPr>
    </w:p>
    <w:p w14:paraId="266BFD12" w14:textId="77777777" w:rsidR="009A0B19" w:rsidRDefault="009A0B19" w:rsidP="00DC6FCF">
      <w:pPr>
        <w:rPr>
          <w:rFonts w:ascii="Arial" w:hAnsi="Arial" w:cs="Arial"/>
          <w:b/>
          <w:bCs/>
        </w:rPr>
      </w:pPr>
    </w:p>
    <w:p w14:paraId="152C366F" w14:textId="77777777" w:rsidR="009A0B19" w:rsidRDefault="009A0B19" w:rsidP="00DC6FCF">
      <w:pPr>
        <w:rPr>
          <w:rFonts w:ascii="Arial" w:hAnsi="Arial" w:cs="Arial"/>
          <w:b/>
          <w:bCs/>
        </w:rPr>
      </w:pPr>
    </w:p>
    <w:p w14:paraId="2A0C2163" w14:textId="77777777" w:rsidR="009A0B19" w:rsidRDefault="009A0B19" w:rsidP="00DC6FCF">
      <w:pPr>
        <w:rPr>
          <w:rFonts w:ascii="Arial" w:hAnsi="Arial" w:cs="Arial"/>
          <w:b/>
          <w:bCs/>
        </w:rPr>
      </w:pPr>
    </w:p>
    <w:p w14:paraId="08EEFABE" w14:textId="77777777" w:rsidR="009A0B19" w:rsidRDefault="009A0B19" w:rsidP="00DC6FCF">
      <w:pPr>
        <w:rPr>
          <w:rFonts w:ascii="Arial" w:hAnsi="Arial" w:cs="Arial"/>
          <w:b/>
          <w:bCs/>
        </w:rPr>
      </w:pPr>
    </w:p>
    <w:p w14:paraId="13CBCEA2" w14:textId="77777777" w:rsidR="009A0B19" w:rsidRDefault="009A0B19" w:rsidP="00DC6FCF">
      <w:pPr>
        <w:rPr>
          <w:rFonts w:ascii="Arial" w:hAnsi="Arial" w:cs="Arial"/>
          <w:b/>
          <w:bCs/>
        </w:rPr>
      </w:pPr>
    </w:p>
    <w:p w14:paraId="7A8972C3" w14:textId="77777777" w:rsidR="009A0B19" w:rsidRDefault="009A0B19" w:rsidP="00DC6FCF">
      <w:pPr>
        <w:rPr>
          <w:rFonts w:ascii="Arial" w:hAnsi="Arial" w:cs="Arial"/>
          <w:b/>
          <w:bCs/>
        </w:rPr>
      </w:pPr>
    </w:p>
    <w:p w14:paraId="3229537E" w14:textId="77777777" w:rsidR="009A0B19" w:rsidRDefault="009A0B19" w:rsidP="00DC6FCF">
      <w:pPr>
        <w:rPr>
          <w:rFonts w:ascii="Arial" w:hAnsi="Arial" w:cs="Arial"/>
          <w:b/>
          <w:bCs/>
        </w:rPr>
      </w:pPr>
    </w:p>
    <w:p w14:paraId="254D6698" w14:textId="77777777" w:rsidR="009A0B19" w:rsidRDefault="009A0B19" w:rsidP="00DC6FCF">
      <w:pPr>
        <w:rPr>
          <w:rFonts w:ascii="Arial" w:hAnsi="Arial" w:cs="Arial"/>
          <w:b/>
          <w:bCs/>
        </w:rPr>
      </w:pPr>
    </w:p>
    <w:p w14:paraId="64CFE4DD" w14:textId="77777777" w:rsidR="009A0B19" w:rsidRDefault="009A0B19" w:rsidP="00DC6FCF">
      <w:pPr>
        <w:rPr>
          <w:rFonts w:ascii="Arial" w:hAnsi="Arial" w:cs="Arial"/>
          <w:b/>
          <w:bCs/>
        </w:rPr>
      </w:pPr>
    </w:p>
    <w:p w14:paraId="53E27386" w14:textId="77777777" w:rsidR="009A0B19" w:rsidRDefault="009A0B19" w:rsidP="00DC6FCF">
      <w:pPr>
        <w:rPr>
          <w:rFonts w:ascii="Arial" w:hAnsi="Arial" w:cs="Arial"/>
          <w:b/>
          <w:bCs/>
        </w:rPr>
      </w:pPr>
    </w:p>
    <w:p w14:paraId="552C1AC3" w14:textId="77777777" w:rsidR="009A0B19" w:rsidRDefault="009A0B19" w:rsidP="00DC6FCF">
      <w:pPr>
        <w:rPr>
          <w:rFonts w:ascii="Arial" w:hAnsi="Arial" w:cs="Arial"/>
          <w:b/>
          <w:bCs/>
        </w:rPr>
      </w:pPr>
    </w:p>
    <w:p w14:paraId="41B40659" w14:textId="77777777" w:rsidR="009A0B19" w:rsidRDefault="009A0B19" w:rsidP="00DC6FCF">
      <w:pPr>
        <w:rPr>
          <w:rFonts w:ascii="Arial" w:hAnsi="Arial" w:cs="Arial"/>
          <w:b/>
          <w:bCs/>
        </w:rPr>
      </w:pPr>
    </w:p>
    <w:p w14:paraId="334DBF31" w14:textId="77777777" w:rsidR="009A0B19" w:rsidRDefault="009A0B19" w:rsidP="00DC6FCF">
      <w:pPr>
        <w:rPr>
          <w:rFonts w:ascii="Arial" w:hAnsi="Arial" w:cs="Arial"/>
          <w:b/>
          <w:bCs/>
        </w:rPr>
      </w:pPr>
    </w:p>
    <w:p w14:paraId="5C44AFEB" w14:textId="77777777" w:rsidR="009A0B19" w:rsidRDefault="009A0B19" w:rsidP="00DC6FCF">
      <w:pPr>
        <w:rPr>
          <w:rFonts w:ascii="Arial" w:hAnsi="Arial" w:cs="Arial"/>
          <w:b/>
          <w:bCs/>
        </w:rPr>
      </w:pPr>
    </w:p>
    <w:p w14:paraId="37A26E68" w14:textId="77777777" w:rsidR="009A0B19" w:rsidRDefault="009A0B19" w:rsidP="00DC6FCF">
      <w:pPr>
        <w:rPr>
          <w:rFonts w:ascii="Arial" w:hAnsi="Arial" w:cs="Arial"/>
          <w:b/>
          <w:bCs/>
        </w:rPr>
      </w:pPr>
    </w:p>
    <w:p w14:paraId="1F77CE90" w14:textId="40BE6E14" w:rsidR="00DC6FCF" w:rsidRDefault="002B01D8" w:rsidP="00DC6FCF">
      <w:pPr>
        <w:rPr>
          <w:rFonts w:ascii="Arial" w:hAnsi="Arial" w:cs="Arial"/>
          <w:b/>
          <w:bCs/>
        </w:rPr>
      </w:pPr>
      <w:r w:rsidRPr="002B01D8">
        <w:rPr>
          <w:rFonts w:ascii="Arial" w:hAnsi="Arial" w:cs="Arial"/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61CE74E" wp14:editId="1EB9D43C">
            <wp:simplePos x="0" y="0"/>
            <wp:positionH relativeFrom="margin">
              <wp:align>left</wp:align>
            </wp:positionH>
            <wp:positionV relativeFrom="paragraph">
              <wp:posOffset>443865</wp:posOffset>
            </wp:positionV>
            <wp:extent cx="3498850" cy="7332980"/>
            <wp:effectExtent l="0" t="0" r="6350" b="1270"/>
            <wp:wrapTopAndBottom/>
            <wp:docPr id="22" name="Picture 21" descr="A screenshot of a graph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B1D5B68-5BC2-8345-69F9-FC555F42CC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A screenshot of a graph&#10;&#10;Description automatically generated">
                      <a:extLst>
                        <a:ext uri="{FF2B5EF4-FFF2-40B4-BE49-F238E27FC236}">
                          <a16:creationId xmlns:a16="http://schemas.microsoft.com/office/drawing/2014/main" id="{FB1D5B68-5BC2-8345-69F9-FC555F42CC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850" cy="733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FCF">
        <w:rPr>
          <w:rFonts w:ascii="Arial" w:hAnsi="Arial" w:cs="Arial"/>
          <w:b/>
          <w:bCs/>
        </w:rPr>
        <w:t>Supplemental Figure 3</w:t>
      </w:r>
      <w:r w:rsidR="00DC6FCF" w:rsidRPr="007925DC">
        <w:rPr>
          <w:rFonts w:ascii="Arial" w:hAnsi="Arial" w:cs="Arial"/>
          <w:b/>
          <w:bCs/>
        </w:rPr>
        <w:t xml:space="preserve">. </w:t>
      </w:r>
      <w:r w:rsidR="009D6D34">
        <w:rPr>
          <w:rFonts w:ascii="Arial" w:hAnsi="Arial" w:cs="Arial"/>
        </w:rPr>
        <w:t>A</w:t>
      </w:r>
      <w:r w:rsidR="000B3494" w:rsidRPr="0021013E">
        <w:rPr>
          <w:rFonts w:ascii="Arial" w:hAnsi="Arial" w:cs="Arial"/>
        </w:rPr>
        <w:t>nti-MAA-</w:t>
      </w:r>
      <w:r w:rsidR="000B3494">
        <w:rPr>
          <w:rFonts w:ascii="Arial" w:hAnsi="Arial" w:cs="Arial"/>
        </w:rPr>
        <w:t>fibrinogen</w:t>
      </w:r>
      <w:r w:rsidR="000B3494" w:rsidRPr="0021013E">
        <w:rPr>
          <w:rFonts w:ascii="Arial" w:hAnsi="Arial" w:cs="Arial"/>
        </w:rPr>
        <w:t xml:space="preserve"> antibody </w:t>
      </w:r>
      <w:r w:rsidR="000B3494">
        <w:rPr>
          <w:rFonts w:ascii="Arial" w:hAnsi="Arial" w:cs="Arial"/>
        </w:rPr>
        <w:t xml:space="preserve">concentrations and </w:t>
      </w:r>
      <w:r w:rsidR="009D6D34">
        <w:rPr>
          <w:rFonts w:ascii="Arial" w:hAnsi="Arial" w:cs="Arial"/>
        </w:rPr>
        <w:t>cumulative hazard</w:t>
      </w:r>
      <w:r w:rsidR="00BE27A9">
        <w:rPr>
          <w:rFonts w:ascii="Arial" w:hAnsi="Arial" w:cs="Arial"/>
        </w:rPr>
        <w:t xml:space="preserve"> of developing </w:t>
      </w:r>
      <w:r w:rsidR="00FB1810">
        <w:rPr>
          <w:rFonts w:ascii="Arial" w:hAnsi="Arial" w:cs="Arial"/>
        </w:rPr>
        <w:t>RA-ILD</w:t>
      </w:r>
      <w:r w:rsidR="000B3494" w:rsidRPr="0021013E">
        <w:rPr>
          <w:rFonts w:ascii="Arial" w:hAnsi="Arial" w:cs="Arial"/>
        </w:rPr>
        <w:t xml:space="preserve">. </w:t>
      </w:r>
      <w:r w:rsidR="000B3494">
        <w:rPr>
          <w:rFonts w:ascii="Arial" w:hAnsi="Arial" w:cs="Arial"/>
          <w:b/>
          <w:bCs/>
        </w:rPr>
        <w:t xml:space="preserve"> </w:t>
      </w:r>
    </w:p>
    <w:p w14:paraId="6986B41B" w14:textId="07396AAF" w:rsidR="00053AC2" w:rsidRDefault="00053AC2" w:rsidP="00DC6FCF">
      <w:pPr>
        <w:pStyle w:val="NoSpacing"/>
        <w:rPr>
          <w:rFonts w:ascii="Arial" w:hAnsi="Arial" w:cs="Arial"/>
          <w:b/>
          <w:bCs/>
        </w:rPr>
      </w:pPr>
    </w:p>
    <w:p w14:paraId="6771C18B" w14:textId="77777777" w:rsidR="00053AC2" w:rsidRDefault="00053AC2" w:rsidP="00DC6FCF">
      <w:pPr>
        <w:pStyle w:val="NoSpacing"/>
        <w:rPr>
          <w:rFonts w:ascii="Arial" w:hAnsi="Arial" w:cs="Arial"/>
          <w:b/>
          <w:bCs/>
        </w:rPr>
      </w:pPr>
    </w:p>
    <w:p w14:paraId="523C2189" w14:textId="250FE669" w:rsidR="00DC6FCF" w:rsidRPr="001E733C" w:rsidRDefault="00DC6FCF" w:rsidP="00DC6FCF">
      <w:pPr>
        <w:pStyle w:val="NoSpacing"/>
        <w:rPr>
          <w:rFonts w:ascii="Arial" w:hAnsi="Arial" w:cs="Arial"/>
        </w:rPr>
      </w:pPr>
      <w:r w:rsidRPr="00625C2F">
        <w:rPr>
          <w:rFonts w:ascii="Arial" w:hAnsi="Arial" w:cs="Arial"/>
          <w:b/>
          <w:bCs/>
        </w:rPr>
        <w:lastRenderedPageBreak/>
        <w:t xml:space="preserve">Supplemental Figure </w:t>
      </w:r>
      <w:r>
        <w:rPr>
          <w:rFonts w:ascii="Arial" w:hAnsi="Arial" w:cs="Arial"/>
          <w:b/>
          <w:bCs/>
        </w:rPr>
        <w:t>3</w:t>
      </w:r>
      <w:r w:rsidRPr="00625C2F">
        <w:rPr>
          <w:rFonts w:ascii="Arial" w:hAnsi="Arial" w:cs="Arial"/>
          <w:b/>
          <w:bCs/>
        </w:rPr>
        <w:t xml:space="preserve"> legend. </w:t>
      </w:r>
      <w:r w:rsidR="00BE27A9">
        <w:rPr>
          <w:rFonts w:ascii="Arial" w:hAnsi="Arial" w:cs="Arial"/>
        </w:rPr>
        <w:t>Incidence of developing</w:t>
      </w:r>
      <w:r w:rsidR="00053AC2">
        <w:rPr>
          <w:rFonts w:ascii="Arial" w:hAnsi="Arial" w:cs="Arial"/>
        </w:rPr>
        <w:t xml:space="preserve"> </w:t>
      </w:r>
      <w:r w:rsidRPr="00625C2F">
        <w:rPr>
          <w:rFonts w:ascii="Arial" w:hAnsi="Arial" w:cs="Arial"/>
        </w:rPr>
        <w:t xml:space="preserve">RA-ILD by quartiles of </w:t>
      </w:r>
      <w:r w:rsidRPr="00625C2F">
        <w:rPr>
          <w:rFonts w:ascii="Arial" w:hAnsi="Arial" w:cs="Arial"/>
          <w:b/>
          <w:bCs/>
        </w:rPr>
        <w:t>(A)</w:t>
      </w:r>
      <w:r w:rsidRPr="00625C2F">
        <w:rPr>
          <w:rFonts w:ascii="Arial" w:hAnsi="Arial" w:cs="Arial"/>
        </w:rPr>
        <w:t xml:space="preserve"> IgA, </w:t>
      </w:r>
      <w:r w:rsidRPr="00625C2F">
        <w:rPr>
          <w:rFonts w:ascii="Arial" w:hAnsi="Arial" w:cs="Arial"/>
          <w:b/>
          <w:bCs/>
        </w:rPr>
        <w:t>(</w:t>
      </w:r>
      <w:r>
        <w:rPr>
          <w:rFonts w:ascii="Arial" w:hAnsi="Arial" w:cs="Arial"/>
          <w:b/>
          <w:bCs/>
        </w:rPr>
        <w:t>B</w:t>
      </w:r>
      <w:r w:rsidRPr="00625C2F">
        <w:rPr>
          <w:rFonts w:ascii="Arial" w:hAnsi="Arial" w:cs="Arial"/>
          <w:b/>
          <w:bCs/>
        </w:rPr>
        <w:t>)</w:t>
      </w:r>
      <w:r w:rsidRPr="00625C2F">
        <w:rPr>
          <w:rFonts w:ascii="Arial" w:hAnsi="Arial" w:cs="Arial"/>
        </w:rPr>
        <w:t xml:space="preserve"> IgM, and </w:t>
      </w:r>
      <w:r w:rsidRPr="00625C2F">
        <w:rPr>
          <w:rFonts w:ascii="Arial" w:hAnsi="Arial" w:cs="Arial"/>
          <w:b/>
          <w:bCs/>
        </w:rPr>
        <w:t>(</w:t>
      </w:r>
      <w:r>
        <w:rPr>
          <w:rFonts w:ascii="Arial" w:hAnsi="Arial" w:cs="Arial"/>
          <w:b/>
          <w:bCs/>
        </w:rPr>
        <w:t>C</w:t>
      </w:r>
      <w:r w:rsidRPr="00625C2F">
        <w:rPr>
          <w:rFonts w:ascii="Arial" w:hAnsi="Arial" w:cs="Arial"/>
          <w:b/>
          <w:bCs/>
        </w:rPr>
        <w:t>)</w:t>
      </w:r>
      <w:r w:rsidRPr="00625C2F">
        <w:rPr>
          <w:rFonts w:ascii="Arial" w:hAnsi="Arial" w:cs="Arial"/>
        </w:rPr>
        <w:t xml:space="preserve"> IgG anti-MAA-</w:t>
      </w:r>
      <w:r>
        <w:rPr>
          <w:rFonts w:ascii="Arial" w:hAnsi="Arial" w:cs="Arial"/>
        </w:rPr>
        <w:t>fibrinogen</w:t>
      </w:r>
      <w:r w:rsidRPr="00625C2F">
        <w:rPr>
          <w:rFonts w:ascii="Arial" w:hAnsi="Arial" w:cs="Arial"/>
        </w:rPr>
        <w:t xml:space="preserve"> antibodies. Values are adjusted hazards ratios (95% confidence intervals) from Cox regression models adjusted for age, sex, race, smoking status, anti-CCP antibody positivity, and DAS28. </w:t>
      </w:r>
      <w:r w:rsidR="00D40A1F">
        <w:rPr>
          <w:rFonts w:ascii="Arial" w:hAnsi="Arial" w:cs="Arial"/>
        </w:rPr>
        <w:t xml:space="preserve">Line patterns: </w:t>
      </w:r>
      <w:r w:rsidR="00D40A1F" w:rsidRPr="008756CC">
        <w:rPr>
          <w:rFonts w:ascii="Arial" w:hAnsi="Arial" w:cs="Arial"/>
          <w:b/>
          <w:bCs/>
        </w:rPr>
        <w:t>——</w:t>
      </w:r>
      <w:r w:rsidR="00D40A1F">
        <w:rPr>
          <w:rFonts w:ascii="Arial" w:hAnsi="Arial" w:cs="Arial"/>
          <w:b/>
          <w:bCs/>
        </w:rPr>
        <w:t xml:space="preserve"> </w:t>
      </w:r>
      <w:r w:rsidR="00D40A1F" w:rsidRPr="008756CC">
        <w:rPr>
          <w:rFonts w:ascii="Arial" w:hAnsi="Arial" w:cs="Arial"/>
        </w:rPr>
        <w:t>1</w:t>
      </w:r>
      <w:r w:rsidR="00D40A1F" w:rsidRPr="008756CC">
        <w:rPr>
          <w:rFonts w:ascii="Arial" w:hAnsi="Arial" w:cs="Arial"/>
          <w:vertAlign w:val="superscript"/>
        </w:rPr>
        <w:t>st</w:t>
      </w:r>
      <w:r w:rsidR="00D40A1F" w:rsidRPr="008756CC">
        <w:rPr>
          <w:rFonts w:ascii="Arial" w:hAnsi="Arial" w:cs="Arial"/>
        </w:rPr>
        <w:t xml:space="preserve"> quartile,</w:t>
      </w:r>
      <w:r w:rsidR="00D40A1F">
        <w:rPr>
          <w:rFonts w:ascii="Arial" w:hAnsi="Arial" w:cs="Arial"/>
        </w:rPr>
        <w:t xml:space="preserve"> </w:t>
      </w:r>
      <w:r w:rsidR="00D40A1F" w:rsidRPr="00642906">
        <w:rPr>
          <w:rFonts w:ascii="Arial" w:hAnsi="Arial" w:cs="Arial"/>
          <w:sz w:val="24"/>
          <w:szCs w:val="24"/>
          <w:vertAlign w:val="superscript"/>
        </w:rPr>
        <w:t>……</w:t>
      </w:r>
      <w:r w:rsidR="00D40A1F" w:rsidRPr="008756CC">
        <w:rPr>
          <w:rFonts w:ascii="Arial" w:hAnsi="Arial" w:cs="Arial"/>
        </w:rPr>
        <w:t>2</w:t>
      </w:r>
      <w:r w:rsidR="00D40A1F" w:rsidRPr="008756CC">
        <w:rPr>
          <w:rFonts w:ascii="Arial" w:hAnsi="Arial" w:cs="Arial"/>
          <w:vertAlign w:val="superscript"/>
        </w:rPr>
        <w:t>nd</w:t>
      </w:r>
      <w:r w:rsidR="00D40A1F" w:rsidRPr="008756CC">
        <w:rPr>
          <w:rFonts w:ascii="Arial" w:hAnsi="Arial" w:cs="Arial"/>
        </w:rPr>
        <w:t xml:space="preserve"> quartile,</w:t>
      </w:r>
      <w:r w:rsidR="00D40A1F">
        <w:rPr>
          <w:rFonts w:ascii="Arial" w:hAnsi="Arial" w:cs="Arial"/>
        </w:rPr>
        <w:t xml:space="preserve"> - - - </w:t>
      </w:r>
      <w:r w:rsidR="00D40A1F" w:rsidRPr="008756CC">
        <w:rPr>
          <w:rFonts w:ascii="Arial" w:hAnsi="Arial" w:cs="Arial"/>
        </w:rPr>
        <w:t>3</w:t>
      </w:r>
      <w:r w:rsidR="00D40A1F" w:rsidRPr="008756CC">
        <w:rPr>
          <w:rFonts w:ascii="Arial" w:hAnsi="Arial" w:cs="Arial"/>
          <w:vertAlign w:val="superscript"/>
        </w:rPr>
        <w:t>rd</w:t>
      </w:r>
      <w:r w:rsidR="00D40A1F" w:rsidRPr="008756CC">
        <w:rPr>
          <w:rFonts w:ascii="Arial" w:hAnsi="Arial" w:cs="Arial"/>
        </w:rPr>
        <w:t xml:space="preserve"> quartile,</w:t>
      </w:r>
      <w:r w:rsidR="00D40A1F">
        <w:rPr>
          <w:rFonts w:ascii="Arial" w:hAnsi="Arial" w:cs="Arial"/>
        </w:rPr>
        <w:t xml:space="preserve"> </w:t>
      </w:r>
      <w:r w:rsidR="00D40A1F" w:rsidRPr="008756CC">
        <w:rPr>
          <w:rFonts w:ascii="Arial" w:hAnsi="Arial" w:cs="Arial"/>
          <w:b/>
          <w:bCs/>
        </w:rPr>
        <w:t>—</w:t>
      </w:r>
      <w:r w:rsidR="00D40A1F" w:rsidRPr="008756CC">
        <w:rPr>
          <w:rFonts w:ascii="Arial" w:hAnsi="Arial" w:cs="Arial"/>
        </w:rPr>
        <w:t>·</w:t>
      </w:r>
      <w:r w:rsidR="00D40A1F" w:rsidRPr="008756CC">
        <w:rPr>
          <w:rFonts w:ascii="Arial" w:hAnsi="Arial" w:cs="Arial"/>
          <w:b/>
          <w:bCs/>
        </w:rPr>
        <w:t>—</w:t>
      </w:r>
      <w:r w:rsidR="00D40A1F">
        <w:rPr>
          <w:rFonts w:ascii="Arial" w:hAnsi="Arial" w:cs="Arial"/>
          <w:b/>
          <w:bCs/>
        </w:rPr>
        <w:t xml:space="preserve"> </w:t>
      </w:r>
      <w:r w:rsidR="00D40A1F" w:rsidRPr="008756CC">
        <w:rPr>
          <w:rFonts w:ascii="Arial" w:hAnsi="Arial" w:cs="Arial"/>
        </w:rPr>
        <w:t>4</w:t>
      </w:r>
      <w:r w:rsidR="00D40A1F" w:rsidRPr="008756CC">
        <w:rPr>
          <w:rFonts w:ascii="Arial" w:hAnsi="Arial" w:cs="Arial"/>
          <w:vertAlign w:val="superscript"/>
        </w:rPr>
        <w:t>th</w:t>
      </w:r>
      <w:r w:rsidR="00D40A1F" w:rsidRPr="008756CC">
        <w:rPr>
          <w:rFonts w:ascii="Arial" w:hAnsi="Arial" w:cs="Arial"/>
        </w:rPr>
        <w:t xml:space="preserve"> quartile.</w:t>
      </w:r>
      <w:r w:rsidR="00D40A1F">
        <w:rPr>
          <w:rFonts w:ascii="Arial" w:hAnsi="Arial" w:cs="Arial"/>
        </w:rPr>
        <w:t xml:space="preserve"> </w:t>
      </w:r>
      <w:r w:rsidRPr="00625C2F">
        <w:rPr>
          <w:rFonts w:ascii="Arial" w:hAnsi="Arial" w:cs="Arial"/>
          <w:i/>
          <w:iCs/>
        </w:rPr>
        <w:t>Abbreviations</w:t>
      </w:r>
      <w:r w:rsidRPr="00625C2F">
        <w:rPr>
          <w:rFonts w:ascii="Arial" w:hAnsi="Arial" w:cs="Arial"/>
        </w:rPr>
        <w:t>: Anti-MAA, antibody to malondialdehyde acetaldehyde; Q1, 1</w:t>
      </w:r>
      <w:r w:rsidRPr="00625C2F">
        <w:rPr>
          <w:rFonts w:ascii="Arial" w:hAnsi="Arial" w:cs="Arial"/>
          <w:vertAlign w:val="superscript"/>
        </w:rPr>
        <w:t>st</w:t>
      </w:r>
      <w:r w:rsidRPr="00625C2F">
        <w:rPr>
          <w:rFonts w:ascii="Arial" w:hAnsi="Arial" w:cs="Arial"/>
        </w:rPr>
        <w:t xml:space="preserve"> quartile; Q2, 2</w:t>
      </w:r>
      <w:r w:rsidRPr="00625C2F">
        <w:rPr>
          <w:rFonts w:ascii="Arial" w:hAnsi="Arial" w:cs="Arial"/>
          <w:vertAlign w:val="superscript"/>
        </w:rPr>
        <w:t>nd</w:t>
      </w:r>
      <w:r w:rsidRPr="00625C2F">
        <w:rPr>
          <w:rFonts w:ascii="Arial" w:hAnsi="Arial" w:cs="Arial"/>
        </w:rPr>
        <w:t xml:space="preserve"> quartile; Q3, 3</w:t>
      </w:r>
      <w:r w:rsidRPr="00625C2F">
        <w:rPr>
          <w:rFonts w:ascii="Arial" w:hAnsi="Arial" w:cs="Arial"/>
          <w:vertAlign w:val="superscript"/>
        </w:rPr>
        <w:t>rd</w:t>
      </w:r>
      <w:r w:rsidRPr="00625C2F">
        <w:rPr>
          <w:rFonts w:ascii="Arial" w:hAnsi="Arial" w:cs="Arial"/>
        </w:rPr>
        <w:t xml:space="preserve"> quartile; Q4, 4</w:t>
      </w:r>
      <w:r w:rsidRPr="00625C2F">
        <w:rPr>
          <w:rFonts w:ascii="Arial" w:hAnsi="Arial" w:cs="Arial"/>
          <w:vertAlign w:val="superscript"/>
        </w:rPr>
        <w:t>th</w:t>
      </w:r>
      <w:r w:rsidRPr="00625C2F">
        <w:rPr>
          <w:rFonts w:ascii="Arial" w:hAnsi="Arial" w:cs="Arial"/>
        </w:rPr>
        <w:t xml:space="preserve"> quartile; RA-ILD, rheumatoid arthritis patients with interstitial lung disease; Ref, referent.</w:t>
      </w:r>
    </w:p>
    <w:p w14:paraId="67DF5996" w14:textId="77777777" w:rsidR="00DC6FCF" w:rsidRDefault="00DC6FCF" w:rsidP="00DC6FCF">
      <w:pPr>
        <w:rPr>
          <w:rFonts w:ascii="Arial" w:hAnsi="Arial" w:cs="Arial"/>
          <w:b/>
          <w:bCs/>
        </w:rPr>
      </w:pPr>
    </w:p>
    <w:p w14:paraId="2D1DB675" w14:textId="77777777" w:rsidR="00053AC2" w:rsidRDefault="00053AC2" w:rsidP="00DC6FCF">
      <w:pPr>
        <w:rPr>
          <w:rFonts w:ascii="Arial" w:hAnsi="Arial" w:cs="Arial"/>
          <w:b/>
          <w:bCs/>
        </w:rPr>
      </w:pPr>
    </w:p>
    <w:p w14:paraId="7E3F7BFF" w14:textId="77777777" w:rsidR="00053AC2" w:rsidRDefault="00053AC2" w:rsidP="00DC6FCF">
      <w:pPr>
        <w:rPr>
          <w:rFonts w:ascii="Arial" w:hAnsi="Arial" w:cs="Arial"/>
          <w:b/>
          <w:bCs/>
        </w:rPr>
      </w:pPr>
    </w:p>
    <w:p w14:paraId="2083955E" w14:textId="77777777" w:rsidR="00053AC2" w:rsidRDefault="00053AC2" w:rsidP="00DC6FCF">
      <w:pPr>
        <w:rPr>
          <w:rFonts w:ascii="Arial" w:hAnsi="Arial" w:cs="Arial"/>
          <w:b/>
          <w:bCs/>
        </w:rPr>
      </w:pPr>
    </w:p>
    <w:p w14:paraId="501BE0D7" w14:textId="77777777" w:rsidR="00053AC2" w:rsidRDefault="00053AC2" w:rsidP="00DC6FCF">
      <w:pPr>
        <w:rPr>
          <w:rFonts w:ascii="Arial" w:hAnsi="Arial" w:cs="Arial"/>
          <w:b/>
          <w:bCs/>
        </w:rPr>
      </w:pPr>
    </w:p>
    <w:p w14:paraId="4CC857FB" w14:textId="77777777" w:rsidR="00053AC2" w:rsidRDefault="00053AC2" w:rsidP="00DC6FCF">
      <w:pPr>
        <w:rPr>
          <w:rFonts w:ascii="Arial" w:hAnsi="Arial" w:cs="Arial"/>
          <w:b/>
          <w:bCs/>
        </w:rPr>
      </w:pPr>
    </w:p>
    <w:p w14:paraId="0E3D8CAE" w14:textId="77777777" w:rsidR="00053AC2" w:rsidRDefault="00053AC2" w:rsidP="00DC6FCF">
      <w:pPr>
        <w:rPr>
          <w:rFonts w:ascii="Arial" w:hAnsi="Arial" w:cs="Arial"/>
          <w:b/>
          <w:bCs/>
        </w:rPr>
      </w:pPr>
    </w:p>
    <w:p w14:paraId="6EC445FF" w14:textId="77777777" w:rsidR="00053AC2" w:rsidRDefault="00053AC2" w:rsidP="00DC6FCF">
      <w:pPr>
        <w:rPr>
          <w:rFonts w:ascii="Arial" w:hAnsi="Arial" w:cs="Arial"/>
          <w:b/>
          <w:bCs/>
        </w:rPr>
      </w:pPr>
    </w:p>
    <w:p w14:paraId="107389D0" w14:textId="77777777" w:rsidR="00053AC2" w:rsidRDefault="00053AC2" w:rsidP="00DC6FCF">
      <w:pPr>
        <w:rPr>
          <w:rFonts w:ascii="Arial" w:hAnsi="Arial" w:cs="Arial"/>
          <w:b/>
          <w:bCs/>
        </w:rPr>
      </w:pPr>
    </w:p>
    <w:p w14:paraId="2D3A7EF5" w14:textId="77777777" w:rsidR="00053AC2" w:rsidRDefault="00053AC2" w:rsidP="00DC6FCF">
      <w:pPr>
        <w:rPr>
          <w:rFonts w:ascii="Arial" w:hAnsi="Arial" w:cs="Arial"/>
          <w:b/>
          <w:bCs/>
        </w:rPr>
      </w:pPr>
    </w:p>
    <w:p w14:paraId="3AE4B223" w14:textId="77777777" w:rsidR="00053AC2" w:rsidRDefault="00053AC2" w:rsidP="00DC6FCF">
      <w:pPr>
        <w:rPr>
          <w:rFonts w:ascii="Arial" w:hAnsi="Arial" w:cs="Arial"/>
          <w:b/>
          <w:bCs/>
        </w:rPr>
      </w:pPr>
    </w:p>
    <w:p w14:paraId="61DD7EDA" w14:textId="77777777" w:rsidR="00053AC2" w:rsidRDefault="00053AC2" w:rsidP="00DC6FCF">
      <w:pPr>
        <w:rPr>
          <w:rFonts w:ascii="Arial" w:hAnsi="Arial" w:cs="Arial"/>
          <w:b/>
          <w:bCs/>
        </w:rPr>
      </w:pPr>
    </w:p>
    <w:p w14:paraId="29C05BEE" w14:textId="77777777" w:rsidR="00053AC2" w:rsidRDefault="00053AC2" w:rsidP="00DC6FCF">
      <w:pPr>
        <w:rPr>
          <w:rFonts w:ascii="Arial" w:hAnsi="Arial" w:cs="Arial"/>
          <w:b/>
          <w:bCs/>
        </w:rPr>
      </w:pPr>
    </w:p>
    <w:p w14:paraId="0F249AB4" w14:textId="77777777" w:rsidR="00053AC2" w:rsidRDefault="00053AC2" w:rsidP="00DC6FCF">
      <w:pPr>
        <w:rPr>
          <w:rFonts w:ascii="Arial" w:hAnsi="Arial" w:cs="Arial"/>
          <w:b/>
          <w:bCs/>
        </w:rPr>
      </w:pPr>
    </w:p>
    <w:p w14:paraId="0FEB547A" w14:textId="77777777" w:rsidR="00053AC2" w:rsidRDefault="00053AC2" w:rsidP="00DC6FCF">
      <w:pPr>
        <w:rPr>
          <w:rFonts w:ascii="Arial" w:hAnsi="Arial" w:cs="Arial"/>
          <w:b/>
          <w:bCs/>
        </w:rPr>
      </w:pPr>
    </w:p>
    <w:p w14:paraId="63A6AF14" w14:textId="77777777" w:rsidR="00053AC2" w:rsidRDefault="00053AC2" w:rsidP="00DC6FCF">
      <w:pPr>
        <w:rPr>
          <w:rFonts w:ascii="Arial" w:hAnsi="Arial" w:cs="Arial"/>
          <w:b/>
          <w:bCs/>
        </w:rPr>
      </w:pPr>
    </w:p>
    <w:p w14:paraId="06884EB7" w14:textId="77777777" w:rsidR="00053AC2" w:rsidRDefault="00053AC2" w:rsidP="00DC6FCF">
      <w:pPr>
        <w:rPr>
          <w:rFonts w:ascii="Arial" w:hAnsi="Arial" w:cs="Arial"/>
          <w:b/>
          <w:bCs/>
        </w:rPr>
      </w:pPr>
    </w:p>
    <w:p w14:paraId="739C4667" w14:textId="77777777" w:rsidR="00053AC2" w:rsidRDefault="00053AC2" w:rsidP="00DC6FCF">
      <w:pPr>
        <w:rPr>
          <w:rFonts w:ascii="Arial" w:hAnsi="Arial" w:cs="Arial"/>
          <w:b/>
          <w:bCs/>
        </w:rPr>
      </w:pPr>
    </w:p>
    <w:p w14:paraId="7421CE15" w14:textId="77777777" w:rsidR="00053AC2" w:rsidRDefault="00053AC2" w:rsidP="00DC6FCF">
      <w:pPr>
        <w:rPr>
          <w:rFonts w:ascii="Arial" w:hAnsi="Arial" w:cs="Arial"/>
          <w:b/>
          <w:bCs/>
        </w:rPr>
      </w:pPr>
    </w:p>
    <w:p w14:paraId="6FCF7FAC" w14:textId="77777777" w:rsidR="00053AC2" w:rsidRDefault="00053AC2" w:rsidP="00DC6FCF">
      <w:pPr>
        <w:rPr>
          <w:rFonts w:ascii="Arial" w:hAnsi="Arial" w:cs="Arial"/>
          <w:b/>
          <w:bCs/>
        </w:rPr>
      </w:pPr>
    </w:p>
    <w:p w14:paraId="47DE6F8C" w14:textId="77777777" w:rsidR="00053AC2" w:rsidRDefault="00053AC2" w:rsidP="00DC6FCF">
      <w:pPr>
        <w:rPr>
          <w:rFonts w:ascii="Arial" w:hAnsi="Arial" w:cs="Arial"/>
          <w:b/>
          <w:bCs/>
        </w:rPr>
      </w:pPr>
    </w:p>
    <w:p w14:paraId="6AFC18DF" w14:textId="77777777" w:rsidR="00053AC2" w:rsidRDefault="00053AC2" w:rsidP="00DC6FCF">
      <w:pPr>
        <w:rPr>
          <w:rFonts w:ascii="Arial" w:hAnsi="Arial" w:cs="Arial"/>
          <w:b/>
          <w:bCs/>
        </w:rPr>
      </w:pPr>
    </w:p>
    <w:p w14:paraId="4F517758" w14:textId="77777777" w:rsidR="00053AC2" w:rsidRDefault="00053AC2" w:rsidP="00DC6FCF">
      <w:pPr>
        <w:rPr>
          <w:rFonts w:ascii="Arial" w:hAnsi="Arial" w:cs="Arial"/>
          <w:b/>
          <w:bCs/>
        </w:rPr>
      </w:pPr>
    </w:p>
    <w:p w14:paraId="5D6FBD56" w14:textId="77777777" w:rsidR="00053AC2" w:rsidRDefault="00053AC2" w:rsidP="00DC6FCF">
      <w:pPr>
        <w:rPr>
          <w:rFonts w:ascii="Arial" w:hAnsi="Arial" w:cs="Arial"/>
          <w:b/>
          <w:bCs/>
        </w:rPr>
      </w:pPr>
    </w:p>
    <w:p w14:paraId="4566300C" w14:textId="77777777" w:rsidR="00053AC2" w:rsidRDefault="00053AC2" w:rsidP="00DC6FCF">
      <w:pPr>
        <w:rPr>
          <w:rFonts w:ascii="Arial" w:hAnsi="Arial" w:cs="Arial"/>
          <w:b/>
          <w:bCs/>
        </w:rPr>
      </w:pPr>
    </w:p>
    <w:p w14:paraId="2038C9EE" w14:textId="77777777" w:rsidR="00053AC2" w:rsidRDefault="00053AC2" w:rsidP="00DC6FCF">
      <w:pPr>
        <w:rPr>
          <w:rFonts w:ascii="Arial" w:hAnsi="Arial" w:cs="Arial"/>
          <w:b/>
          <w:bCs/>
        </w:rPr>
      </w:pPr>
    </w:p>
    <w:p w14:paraId="13054AB0" w14:textId="1AD19AB7" w:rsidR="00DC6FCF" w:rsidRDefault="00DC6FCF" w:rsidP="00DC6FC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Supplemental Figure 4</w:t>
      </w:r>
      <w:r w:rsidRPr="007925DC">
        <w:rPr>
          <w:rFonts w:ascii="Arial" w:hAnsi="Arial" w:cs="Arial"/>
          <w:b/>
          <w:bCs/>
        </w:rPr>
        <w:t xml:space="preserve">. </w:t>
      </w:r>
      <w:r w:rsidR="009D6D34">
        <w:rPr>
          <w:rFonts w:ascii="Arial" w:hAnsi="Arial" w:cs="Arial"/>
        </w:rPr>
        <w:t>A</w:t>
      </w:r>
      <w:r w:rsidR="00A3632C" w:rsidRPr="0021013E">
        <w:rPr>
          <w:rFonts w:ascii="Arial" w:hAnsi="Arial" w:cs="Arial"/>
        </w:rPr>
        <w:t>nti-MAA-</w:t>
      </w:r>
      <w:r w:rsidR="00A3632C">
        <w:rPr>
          <w:rFonts w:ascii="Arial" w:hAnsi="Arial" w:cs="Arial"/>
        </w:rPr>
        <w:t>vimentin</w:t>
      </w:r>
      <w:r w:rsidR="00A3632C" w:rsidRPr="0021013E">
        <w:rPr>
          <w:rFonts w:ascii="Arial" w:hAnsi="Arial" w:cs="Arial"/>
        </w:rPr>
        <w:t xml:space="preserve"> antibody </w:t>
      </w:r>
      <w:r w:rsidR="00A3632C">
        <w:rPr>
          <w:rFonts w:ascii="Arial" w:hAnsi="Arial" w:cs="Arial"/>
        </w:rPr>
        <w:t xml:space="preserve">concentrations and </w:t>
      </w:r>
      <w:r w:rsidR="009D6D34">
        <w:rPr>
          <w:rFonts w:ascii="Arial" w:hAnsi="Arial" w:cs="Arial"/>
        </w:rPr>
        <w:t>cumulative hazard</w:t>
      </w:r>
      <w:r w:rsidR="00BE27A9">
        <w:rPr>
          <w:rFonts w:ascii="Arial" w:hAnsi="Arial" w:cs="Arial"/>
        </w:rPr>
        <w:t xml:space="preserve"> of developing</w:t>
      </w:r>
      <w:r w:rsidR="00053AC2">
        <w:rPr>
          <w:rFonts w:ascii="Arial" w:hAnsi="Arial" w:cs="Arial"/>
        </w:rPr>
        <w:t xml:space="preserve"> </w:t>
      </w:r>
      <w:r w:rsidR="00FB1810">
        <w:rPr>
          <w:rFonts w:ascii="Arial" w:hAnsi="Arial" w:cs="Arial"/>
        </w:rPr>
        <w:t>RA-ILD</w:t>
      </w:r>
      <w:r w:rsidR="00A3632C" w:rsidRPr="0021013E">
        <w:rPr>
          <w:rFonts w:ascii="Arial" w:hAnsi="Arial" w:cs="Arial"/>
        </w:rPr>
        <w:t xml:space="preserve">. </w:t>
      </w:r>
      <w:r w:rsidR="00A3632C">
        <w:rPr>
          <w:rFonts w:ascii="Arial" w:hAnsi="Arial" w:cs="Arial"/>
          <w:b/>
          <w:bCs/>
        </w:rPr>
        <w:t xml:space="preserve"> </w:t>
      </w:r>
    </w:p>
    <w:p w14:paraId="07134804" w14:textId="7F2FE3D7" w:rsidR="00053AC2" w:rsidRPr="0084464C" w:rsidRDefault="002B01D8" w:rsidP="00DC6FCF">
      <w:pPr>
        <w:rPr>
          <w:rFonts w:ascii="Arial" w:hAnsi="Arial" w:cs="Arial"/>
        </w:rPr>
      </w:pPr>
      <w:r w:rsidRPr="002B01D8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6B44A916" wp14:editId="32918B4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378090" cy="7486650"/>
            <wp:effectExtent l="0" t="0" r="0" b="0"/>
            <wp:wrapTopAndBottom/>
            <wp:docPr id="645383253" name="Picture 22" descr="A screenshot of a graph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D97FC0E-0C7E-3496-703C-2489B10B75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383253" name="Picture 22" descr="A screenshot of a graph&#10;&#10;Description automatically generated">
                      <a:extLst>
                        <a:ext uri="{FF2B5EF4-FFF2-40B4-BE49-F238E27FC236}">
                          <a16:creationId xmlns:a16="http://schemas.microsoft.com/office/drawing/2014/main" id="{0D97FC0E-0C7E-3496-703C-2489B10B75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09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0EF736" w14:textId="2AA9F4E3" w:rsidR="00DC6FCF" w:rsidRPr="00B07FF3" w:rsidRDefault="00DC6FCF" w:rsidP="00DC6FCF">
      <w:pPr>
        <w:pStyle w:val="NoSpacing"/>
        <w:rPr>
          <w:rFonts w:ascii="Arial" w:hAnsi="Arial" w:cs="Arial"/>
        </w:rPr>
      </w:pPr>
      <w:r w:rsidRPr="00625C2F">
        <w:rPr>
          <w:rFonts w:ascii="Arial" w:hAnsi="Arial" w:cs="Arial"/>
          <w:b/>
          <w:bCs/>
        </w:rPr>
        <w:lastRenderedPageBreak/>
        <w:t xml:space="preserve">Supplemental Figure </w:t>
      </w:r>
      <w:r>
        <w:rPr>
          <w:rFonts w:ascii="Arial" w:hAnsi="Arial" w:cs="Arial"/>
          <w:b/>
          <w:bCs/>
        </w:rPr>
        <w:t>4</w:t>
      </w:r>
      <w:r w:rsidRPr="00625C2F">
        <w:rPr>
          <w:rFonts w:ascii="Arial" w:hAnsi="Arial" w:cs="Arial"/>
          <w:b/>
          <w:bCs/>
        </w:rPr>
        <w:t xml:space="preserve"> legend. </w:t>
      </w:r>
      <w:r w:rsidR="00BE27A9">
        <w:rPr>
          <w:rFonts w:ascii="Arial" w:hAnsi="Arial" w:cs="Arial"/>
        </w:rPr>
        <w:t>Incidence of developing</w:t>
      </w:r>
      <w:r w:rsidR="00053AC2">
        <w:rPr>
          <w:rFonts w:ascii="Arial" w:hAnsi="Arial" w:cs="Arial"/>
          <w:b/>
          <w:bCs/>
        </w:rPr>
        <w:t xml:space="preserve"> </w:t>
      </w:r>
      <w:r w:rsidRPr="00625C2F">
        <w:rPr>
          <w:rFonts w:ascii="Arial" w:hAnsi="Arial" w:cs="Arial"/>
        </w:rPr>
        <w:t xml:space="preserve">RA-ILD by quartiles of </w:t>
      </w:r>
      <w:r w:rsidRPr="00625C2F">
        <w:rPr>
          <w:rFonts w:ascii="Arial" w:hAnsi="Arial" w:cs="Arial"/>
          <w:b/>
          <w:bCs/>
        </w:rPr>
        <w:t>(A)</w:t>
      </w:r>
      <w:r w:rsidRPr="00625C2F">
        <w:rPr>
          <w:rFonts w:ascii="Arial" w:hAnsi="Arial" w:cs="Arial"/>
        </w:rPr>
        <w:t xml:space="preserve"> IgA, </w:t>
      </w:r>
      <w:r w:rsidRPr="00625C2F">
        <w:rPr>
          <w:rFonts w:ascii="Arial" w:hAnsi="Arial" w:cs="Arial"/>
          <w:b/>
          <w:bCs/>
        </w:rPr>
        <w:t>(</w:t>
      </w:r>
      <w:r>
        <w:rPr>
          <w:rFonts w:ascii="Arial" w:hAnsi="Arial" w:cs="Arial"/>
          <w:b/>
          <w:bCs/>
        </w:rPr>
        <w:t>B</w:t>
      </w:r>
      <w:r w:rsidRPr="00625C2F">
        <w:rPr>
          <w:rFonts w:ascii="Arial" w:hAnsi="Arial" w:cs="Arial"/>
          <w:b/>
          <w:bCs/>
        </w:rPr>
        <w:t>)</w:t>
      </w:r>
      <w:r w:rsidRPr="00625C2F">
        <w:rPr>
          <w:rFonts w:ascii="Arial" w:hAnsi="Arial" w:cs="Arial"/>
        </w:rPr>
        <w:t xml:space="preserve"> IgM, and </w:t>
      </w:r>
      <w:r w:rsidRPr="00625C2F">
        <w:rPr>
          <w:rFonts w:ascii="Arial" w:hAnsi="Arial" w:cs="Arial"/>
          <w:b/>
          <w:bCs/>
        </w:rPr>
        <w:t>(</w:t>
      </w:r>
      <w:r>
        <w:rPr>
          <w:rFonts w:ascii="Arial" w:hAnsi="Arial" w:cs="Arial"/>
          <w:b/>
          <w:bCs/>
        </w:rPr>
        <w:t>C</w:t>
      </w:r>
      <w:r w:rsidRPr="00625C2F">
        <w:rPr>
          <w:rFonts w:ascii="Arial" w:hAnsi="Arial" w:cs="Arial"/>
          <w:b/>
          <w:bCs/>
        </w:rPr>
        <w:t>)</w:t>
      </w:r>
      <w:r w:rsidRPr="00625C2F">
        <w:rPr>
          <w:rFonts w:ascii="Arial" w:hAnsi="Arial" w:cs="Arial"/>
        </w:rPr>
        <w:t xml:space="preserve"> IgG anti-MAA-</w:t>
      </w:r>
      <w:r>
        <w:rPr>
          <w:rFonts w:ascii="Arial" w:hAnsi="Arial" w:cs="Arial"/>
        </w:rPr>
        <w:t>vimentin</w:t>
      </w:r>
      <w:r w:rsidRPr="00625C2F">
        <w:rPr>
          <w:rFonts w:ascii="Arial" w:hAnsi="Arial" w:cs="Arial"/>
        </w:rPr>
        <w:t xml:space="preserve"> antibodies. Values are adjusted hazards ratios (95% confidence intervals) from Cox regression models adjusted for age, sex, race, smoking status, anti-CCP antibody positivity, and DAS28. </w:t>
      </w:r>
      <w:r w:rsidR="00D40A1F">
        <w:rPr>
          <w:rFonts w:ascii="Arial" w:hAnsi="Arial" w:cs="Arial"/>
        </w:rPr>
        <w:t xml:space="preserve">Line patterns: </w:t>
      </w:r>
      <w:r w:rsidR="00D40A1F" w:rsidRPr="008756CC">
        <w:rPr>
          <w:rFonts w:ascii="Arial" w:hAnsi="Arial" w:cs="Arial"/>
          <w:b/>
          <w:bCs/>
        </w:rPr>
        <w:t>——</w:t>
      </w:r>
      <w:r w:rsidR="00D40A1F">
        <w:rPr>
          <w:rFonts w:ascii="Arial" w:hAnsi="Arial" w:cs="Arial"/>
          <w:b/>
          <w:bCs/>
        </w:rPr>
        <w:t xml:space="preserve"> </w:t>
      </w:r>
      <w:r w:rsidR="00D40A1F" w:rsidRPr="008756CC">
        <w:rPr>
          <w:rFonts w:ascii="Arial" w:hAnsi="Arial" w:cs="Arial"/>
        </w:rPr>
        <w:t>1</w:t>
      </w:r>
      <w:r w:rsidR="00D40A1F" w:rsidRPr="008756CC">
        <w:rPr>
          <w:rFonts w:ascii="Arial" w:hAnsi="Arial" w:cs="Arial"/>
          <w:vertAlign w:val="superscript"/>
        </w:rPr>
        <w:t>st</w:t>
      </w:r>
      <w:r w:rsidR="00D40A1F" w:rsidRPr="008756CC">
        <w:rPr>
          <w:rFonts w:ascii="Arial" w:hAnsi="Arial" w:cs="Arial"/>
        </w:rPr>
        <w:t xml:space="preserve"> quartile,</w:t>
      </w:r>
      <w:r w:rsidR="00D40A1F">
        <w:rPr>
          <w:rFonts w:ascii="Arial" w:hAnsi="Arial" w:cs="Arial"/>
        </w:rPr>
        <w:t xml:space="preserve"> </w:t>
      </w:r>
      <w:r w:rsidR="00D40A1F" w:rsidRPr="00642906">
        <w:rPr>
          <w:rFonts w:ascii="Arial" w:hAnsi="Arial" w:cs="Arial"/>
          <w:sz w:val="24"/>
          <w:szCs w:val="24"/>
          <w:vertAlign w:val="superscript"/>
        </w:rPr>
        <w:t>……</w:t>
      </w:r>
      <w:r w:rsidR="00D40A1F" w:rsidRPr="008756CC">
        <w:rPr>
          <w:rFonts w:ascii="Arial" w:hAnsi="Arial" w:cs="Arial"/>
        </w:rPr>
        <w:t>2</w:t>
      </w:r>
      <w:r w:rsidR="00D40A1F" w:rsidRPr="008756CC">
        <w:rPr>
          <w:rFonts w:ascii="Arial" w:hAnsi="Arial" w:cs="Arial"/>
          <w:vertAlign w:val="superscript"/>
        </w:rPr>
        <w:t>nd</w:t>
      </w:r>
      <w:r w:rsidR="00D40A1F" w:rsidRPr="008756CC">
        <w:rPr>
          <w:rFonts w:ascii="Arial" w:hAnsi="Arial" w:cs="Arial"/>
        </w:rPr>
        <w:t xml:space="preserve"> quartile,</w:t>
      </w:r>
      <w:r w:rsidR="00D40A1F">
        <w:rPr>
          <w:rFonts w:ascii="Arial" w:hAnsi="Arial" w:cs="Arial"/>
        </w:rPr>
        <w:t xml:space="preserve"> - - - </w:t>
      </w:r>
      <w:r w:rsidR="00D40A1F" w:rsidRPr="008756CC">
        <w:rPr>
          <w:rFonts w:ascii="Arial" w:hAnsi="Arial" w:cs="Arial"/>
        </w:rPr>
        <w:t>3</w:t>
      </w:r>
      <w:r w:rsidR="00D40A1F" w:rsidRPr="008756CC">
        <w:rPr>
          <w:rFonts w:ascii="Arial" w:hAnsi="Arial" w:cs="Arial"/>
          <w:vertAlign w:val="superscript"/>
        </w:rPr>
        <w:t>rd</w:t>
      </w:r>
      <w:r w:rsidR="00D40A1F" w:rsidRPr="008756CC">
        <w:rPr>
          <w:rFonts w:ascii="Arial" w:hAnsi="Arial" w:cs="Arial"/>
        </w:rPr>
        <w:t xml:space="preserve"> quartile,</w:t>
      </w:r>
      <w:r w:rsidR="00D40A1F">
        <w:rPr>
          <w:rFonts w:ascii="Arial" w:hAnsi="Arial" w:cs="Arial"/>
        </w:rPr>
        <w:t xml:space="preserve"> </w:t>
      </w:r>
      <w:r w:rsidR="00D40A1F" w:rsidRPr="008756CC">
        <w:rPr>
          <w:rFonts w:ascii="Arial" w:hAnsi="Arial" w:cs="Arial"/>
          <w:b/>
          <w:bCs/>
        </w:rPr>
        <w:t>—</w:t>
      </w:r>
      <w:r w:rsidR="00D40A1F" w:rsidRPr="008756CC">
        <w:rPr>
          <w:rFonts w:ascii="Arial" w:hAnsi="Arial" w:cs="Arial"/>
        </w:rPr>
        <w:t>·</w:t>
      </w:r>
      <w:r w:rsidR="00D40A1F" w:rsidRPr="008756CC">
        <w:rPr>
          <w:rFonts w:ascii="Arial" w:hAnsi="Arial" w:cs="Arial"/>
          <w:b/>
          <w:bCs/>
        </w:rPr>
        <w:t>—</w:t>
      </w:r>
      <w:r w:rsidR="00D40A1F">
        <w:rPr>
          <w:rFonts w:ascii="Arial" w:hAnsi="Arial" w:cs="Arial"/>
          <w:b/>
          <w:bCs/>
        </w:rPr>
        <w:t xml:space="preserve"> </w:t>
      </w:r>
      <w:r w:rsidR="00D40A1F" w:rsidRPr="008756CC">
        <w:rPr>
          <w:rFonts w:ascii="Arial" w:hAnsi="Arial" w:cs="Arial"/>
        </w:rPr>
        <w:t>4</w:t>
      </w:r>
      <w:r w:rsidR="00D40A1F" w:rsidRPr="008756CC">
        <w:rPr>
          <w:rFonts w:ascii="Arial" w:hAnsi="Arial" w:cs="Arial"/>
          <w:vertAlign w:val="superscript"/>
        </w:rPr>
        <w:t>th</w:t>
      </w:r>
      <w:r w:rsidR="00D40A1F" w:rsidRPr="008756CC">
        <w:rPr>
          <w:rFonts w:ascii="Arial" w:hAnsi="Arial" w:cs="Arial"/>
        </w:rPr>
        <w:t xml:space="preserve"> quartile.</w:t>
      </w:r>
      <w:r w:rsidR="00D40A1F">
        <w:rPr>
          <w:rFonts w:ascii="Arial" w:hAnsi="Arial" w:cs="Arial"/>
        </w:rPr>
        <w:t xml:space="preserve"> </w:t>
      </w:r>
      <w:r w:rsidRPr="00625C2F">
        <w:rPr>
          <w:rFonts w:ascii="Arial" w:hAnsi="Arial" w:cs="Arial"/>
          <w:i/>
          <w:iCs/>
        </w:rPr>
        <w:t>Abbreviations</w:t>
      </w:r>
      <w:r w:rsidRPr="00625C2F">
        <w:rPr>
          <w:rFonts w:ascii="Arial" w:hAnsi="Arial" w:cs="Arial"/>
        </w:rPr>
        <w:t>: Anti-MAA, antibody to malondialdehyde acetaldehyde; Q1, 1</w:t>
      </w:r>
      <w:r w:rsidRPr="00625C2F">
        <w:rPr>
          <w:rFonts w:ascii="Arial" w:hAnsi="Arial" w:cs="Arial"/>
          <w:vertAlign w:val="superscript"/>
        </w:rPr>
        <w:t>st</w:t>
      </w:r>
      <w:r w:rsidRPr="00625C2F">
        <w:rPr>
          <w:rFonts w:ascii="Arial" w:hAnsi="Arial" w:cs="Arial"/>
        </w:rPr>
        <w:t xml:space="preserve"> quartile; Q2, 2</w:t>
      </w:r>
      <w:r w:rsidRPr="00625C2F">
        <w:rPr>
          <w:rFonts w:ascii="Arial" w:hAnsi="Arial" w:cs="Arial"/>
          <w:vertAlign w:val="superscript"/>
        </w:rPr>
        <w:t>nd</w:t>
      </w:r>
      <w:r w:rsidRPr="00625C2F">
        <w:rPr>
          <w:rFonts w:ascii="Arial" w:hAnsi="Arial" w:cs="Arial"/>
        </w:rPr>
        <w:t xml:space="preserve"> quartile; Q3, 3</w:t>
      </w:r>
      <w:r w:rsidRPr="00625C2F">
        <w:rPr>
          <w:rFonts w:ascii="Arial" w:hAnsi="Arial" w:cs="Arial"/>
          <w:vertAlign w:val="superscript"/>
        </w:rPr>
        <w:t>rd</w:t>
      </w:r>
      <w:r w:rsidRPr="00625C2F">
        <w:rPr>
          <w:rFonts w:ascii="Arial" w:hAnsi="Arial" w:cs="Arial"/>
        </w:rPr>
        <w:t xml:space="preserve"> quartile; Q4, 4</w:t>
      </w:r>
      <w:r w:rsidRPr="00625C2F">
        <w:rPr>
          <w:rFonts w:ascii="Arial" w:hAnsi="Arial" w:cs="Arial"/>
          <w:vertAlign w:val="superscript"/>
        </w:rPr>
        <w:t>th</w:t>
      </w:r>
      <w:r w:rsidRPr="00625C2F">
        <w:rPr>
          <w:rFonts w:ascii="Arial" w:hAnsi="Arial" w:cs="Arial"/>
        </w:rPr>
        <w:t xml:space="preserve"> quartile; RA-ILD, rheumatoid arthritis patients with interstitial lung disease; Ref, referent.</w:t>
      </w:r>
      <w:bookmarkStart w:id="5" w:name="_Hlk142481994"/>
      <w:bookmarkStart w:id="6" w:name="_Hlk125025719"/>
      <w:bookmarkStart w:id="7" w:name="_Hlk125025185"/>
      <w:bookmarkEnd w:id="4"/>
    </w:p>
    <w:bookmarkEnd w:id="1"/>
    <w:bookmarkEnd w:id="5"/>
    <w:bookmarkEnd w:id="6"/>
    <w:bookmarkEnd w:id="7"/>
    <w:p w14:paraId="08C71B43" w14:textId="522EB213" w:rsidR="006778D9" w:rsidRDefault="006778D9" w:rsidP="00DC6FCF"/>
    <w:bookmarkEnd w:id="2"/>
    <w:p w14:paraId="562B65AA" w14:textId="596D82D9" w:rsidR="00EB08F3" w:rsidRPr="00900F78" w:rsidRDefault="00EB08F3" w:rsidP="00EB08F3">
      <w:pPr>
        <w:spacing w:line="480" w:lineRule="auto"/>
      </w:pPr>
    </w:p>
    <w:sectPr w:rsidR="00EB08F3" w:rsidRPr="00900F78" w:rsidSect="003E2156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121AE" w14:textId="77777777" w:rsidR="003E2156" w:rsidRDefault="003E2156" w:rsidP="00134FCA">
      <w:pPr>
        <w:spacing w:after="0" w:line="240" w:lineRule="auto"/>
      </w:pPr>
      <w:r>
        <w:separator/>
      </w:r>
    </w:p>
  </w:endnote>
  <w:endnote w:type="continuationSeparator" w:id="0">
    <w:p w14:paraId="37410CDD" w14:textId="77777777" w:rsidR="003E2156" w:rsidRDefault="003E2156" w:rsidP="00134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DAF31" w14:textId="77777777" w:rsidR="003E2156" w:rsidRDefault="003E2156" w:rsidP="00134FCA">
      <w:pPr>
        <w:spacing w:after="0" w:line="240" w:lineRule="auto"/>
      </w:pPr>
      <w:r>
        <w:separator/>
      </w:r>
    </w:p>
  </w:footnote>
  <w:footnote w:type="continuationSeparator" w:id="0">
    <w:p w14:paraId="00B1B734" w14:textId="77777777" w:rsidR="003E2156" w:rsidRDefault="003E2156" w:rsidP="00134F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1358378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98D3158" w14:textId="01440033" w:rsidR="00886AFF" w:rsidRDefault="00886AF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940F0">
          <w:rPr>
            <w:noProof/>
          </w:rPr>
          <w:t>43</w:t>
        </w:r>
        <w:r>
          <w:rPr>
            <w:noProof/>
          </w:rPr>
          <w:fldChar w:fldCharType="end"/>
        </w:r>
      </w:p>
    </w:sdtContent>
  </w:sdt>
  <w:p w14:paraId="08AAA98E" w14:textId="77777777" w:rsidR="00886AFF" w:rsidRDefault="00886A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43602"/>
    <w:multiLevelType w:val="hybridMultilevel"/>
    <w:tmpl w:val="70DC09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F79E7"/>
    <w:multiLevelType w:val="hybridMultilevel"/>
    <w:tmpl w:val="987AF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FC2F20"/>
    <w:multiLevelType w:val="hybridMultilevel"/>
    <w:tmpl w:val="F342E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AE6DEE"/>
    <w:multiLevelType w:val="hybridMultilevel"/>
    <w:tmpl w:val="48EE4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B46AAD"/>
    <w:multiLevelType w:val="hybridMultilevel"/>
    <w:tmpl w:val="3AAE89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EC0C69"/>
    <w:multiLevelType w:val="hybridMultilevel"/>
    <w:tmpl w:val="7940EE6E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659607A6"/>
    <w:multiLevelType w:val="multilevel"/>
    <w:tmpl w:val="1D1E5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C02527E"/>
    <w:multiLevelType w:val="multilevel"/>
    <w:tmpl w:val="D1FA0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F9C020C"/>
    <w:multiLevelType w:val="hybridMultilevel"/>
    <w:tmpl w:val="A3E41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C70ED9"/>
    <w:multiLevelType w:val="hybridMultilevel"/>
    <w:tmpl w:val="8C227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6733213">
    <w:abstractNumId w:val="1"/>
  </w:num>
  <w:num w:numId="2" w16cid:durableId="1076049974">
    <w:abstractNumId w:val="0"/>
  </w:num>
  <w:num w:numId="3" w16cid:durableId="1593009602">
    <w:abstractNumId w:val="6"/>
  </w:num>
  <w:num w:numId="4" w16cid:durableId="394593967">
    <w:abstractNumId w:val="7"/>
  </w:num>
  <w:num w:numId="5" w16cid:durableId="1901013069">
    <w:abstractNumId w:val="4"/>
  </w:num>
  <w:num w:numId="6" w16cid:durableId="1471826937">
    <w:abstractNumId w:val="8"/>
  </w:num>
  <w:num w:numId="7" w16cid:durableId="1682510723">
    <w:abstractNumId w:val="3"/>
  </w:num>
  <w:num w:numId="8" w16cid:durableId="1669867631">
    <w:abstractNumId w:val="9"/>
  </w:num>
  <w:num w:numId="9" w16cid:durableId="242297263">
    <w:abstractNumId w:val="5"/>
  </w:num>
  <w:num w:numId="10" w16cid:durableId="21271913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2B7"/>
    <w:rsid w:val="00005987"/>
    <w:rsid w:val="00007789"/>
    <w:rsid w:val="0000794C"/>
    <w:rsid w:val="00010E33"/>
    <w:rsid w:val="00011038"/>
    <w:rsid w:val="00013DDC"/>
    <w:rsid w:val="00014C09"/>
    <w:rsid w:val="0002023A"/>
    <w:rsid w:val="000215E7"/>
    <w:rsid w:val="000243DA"/>
    <w:rsid w:val="000253B9"/>
    <w:rsid w:val="00027E35"/>
    <w:rsid w:val="000376AA"/>
    <w:rsid w:val="00043248"/>
    <w:rsid w:val="000437BD"/>
    <w:rsid w:val="00051BB7"/>
    <w:rsid w:val="00052BB1"/>
    <w:rsid w:val="00053AC2"/>
    <w:rsid w:val="00054C07"/>
    <w:rsid w:val="0005528D"/>
    <w:rsid w:val="000567C2"/>
    <w:rsid w:val="0007265D"/>
    <w:rsid w:val="00073A4A"/>
    <w:rsid w:val="0007628D"/>
    <w:rsid w:val="00087E83"/>
    <w:rsid w:val="00090E5D"/>
    <w:rsid w:val="00091F7D"/>
    <w:rsid w:val="00091FBE"/>
    <w:rsid w:val="0009487A"/>
    <w:rsid w:val="000948F7"/>
    <w:rsid w:val="000A1C88"/>
    <w:rsid w:val="000A4706"/>
    <w:rsid w:val="000A6179"/>
    <w:rsid w:val="000B026B"/>
    <w:rsid w:val="000B3409"/>
    <w:rsid w:val="000B3494"/>
    <w:rsid w:val="000B3B08"/>
    <w:rsid w:val="000B531C"/>
    <w:rsid w:val="000B6D38"/>
    <w:rsid w:val="000B736E"/>
    <w:rsid w:val="000B7FBB"/>
    <w:rsid w:val="000C05FC"/>
    <w:rsid w:val="000C178E"/>
    <w:rsid w:val="000C19DD"/>
    <w:rsid w:val="000C1B74"/>
    <w:rsid w:val="000C4677"/>
    <w:rsid w:val="000D42B5"/>
    <w:rsid w:val="000D5D1C"/>
    <w:rsid w:val="000E289E"/>
    <w:rsid w:val="000E55C2"/>
    <w:rsid w:val="000E63AA"/>
    <w:rsid w:val="000E6876"/>
    <w:rsid w:val="000E70CE"/>
    <w:rsid w:val="000E71D7"/>
    <w:rsid w:val="000F0E56"/>
    <w:rsid w:val="000F0E79"/>
    <w:rsid w:val="000F36D3"/>
    <w:rsid w:val="000F4089"/>
    <w:rsid w:val="000F4C59"/>
    <w:rsid w:val="00101150"/>
    <w:rsid w:val="00112478"/>
    <w:rsid w:val="00113256"/>
    <w:rsid w:val="00114141"/>
    <w:rsid w:val="001172EC"/>
    <w:rsid w:val="001206A9"/>
    <w:rsid w:val="001273C3"/>
    <w:rsid w:val="001307BC"/>
    <w:rsid w:val="00130CC8"/>
    <w:rsid w:val="00133B1D"/>
    <w:rsid w:val="00134FCA"/>
    <w:rsid w:val="00137108"/>
    <w:rsid w:val="001457DA"/>
    <w:rsid w:val="00150AF3"/>
    <w:rsid w:val="0015225C"/>
    <w:rsid w:val="001543C8"/>
    <w:rsid w:val="001604A6"/>
    <w:rsid w:val="0016050D"/>
    <w:rsid w:val="00160572"/>
    <w:rsid w:val="001610EE"/>
    <w:rsid w:val="001613EB"/>
    <w:rsid w:val="001639C4"/>
    <w:rsid w:val="00164607"/>
    <w:rsid w:val="001714E0"/>
    <w:rsid w:val="00185E88"/>
    <w:rsid w:val="00191623"/>
    <w:rsid w:val="001940F0"/>
    <w:rsid w:val="00194DFB"/>
    <w:rsid w:val="001954BC"/>
    <w:rsid w:val="00196B7D"/>
    <w:rsid w:val="001A1CFD"/>
    <w:rsid w:val="001A2D09"/>
    <w:rsid w:val="001A6529"/>
    <w:rsid w:val="001B34BF"/>
    <w:rsid w:val="001B370A"/>
    <w:rsid w:val="001C3A41"/>
    <w:rsid w:val="001C745B"/>
    <w:rsid w:val="001D58B8"/>
    <w:rsid w:val="001E733C"/>
    <w:rsid w:val="001E7EAA"/>
    <w:rsid w:val="001F6B0F"/>
    <w:rsid w:val="00200103"/>
    <w:rsid w:val="00205BD7"/>
    <w:rsid w:val="002064B5"/>
    <w:rsid w:val="0021013E"/>
    <w:rsid w:val="00213CFE"/>
    <w:rsid w:val="00214453"/>
    <w:rsid w:val="00214E09"/>
    <w:rsid w:val="0021766F"/>
    <w:rsid w:val="00225AD9"/>
    <w:rsid w:val="00226464"/>
    <w:rsid w:val="002300E6"/>
    <w:rsid w:val="00230E53"/>
    <w:rsid w:val="00230E5C"/>
    <w:rsid w:val="00230EDD"/>
    <w:rsid w:val="00236723"/>
    <w:rsid w:val="00237A12"/>
    <w:rsid w:val="00237CA2"/>
    <w:rsid w:val="002406A7"/>
    <w:rsid w:val="002464DE"/>
    <w:rsid w:val="00247697"/>
    <w:rsid w:val="00251FB1"/>
    <w:rsid w:val="002569B9"/>
    <w:rsid w:val="00262C1F"/>
    <w:rsid w:val="002640D9"/>
    <w:rsid w:val="00266C23"/>
    <w:rsid w:val="00270698"/>
    <w:rsid w:val="00270A00"/>
    <w:rsid w:val="00275C5D"/>
    <w:rsid w:val="00276721"/>
    <w:rsid w:val="00280EA3"/>
    <w:rsid w:val="00281AB6"/>
    <w:rsid w:val="00281C53"/>
    <w:rsid w:val="00283D0C"/>
    <w:rsid w:val="002840E9"/>
    <w:rsid w:val="00291F25"/>
    <w:rsid w:val="002A1723"/>
    <w:rsid w:val="002A398E"/>
    <w:rsid w:val="002A44AD"/>
    <w:rsid w:val="002A5F90"/>
    <w:rsid w:val="002A6CE6"/>
    <w:rsid w:val="002B01D8"/>
    <w:rsid w:val="002B46B3"/>
    <w:rsid w:val="002C373F"/>
    <w:rsid w:val="002C54A8"/>
    <w:rsid w:val="002C6EEE"/>
    <w:rsid w:val="002D49BF"/>
    <w:rsid w:val="002D5B91"/>
    <w:rsid w:val="002E0FE2"/>
    <w:rsid w:val="002E5AD4"/>
    <w:rsid w:val="002E6AF0"/>
    <w:rsid w:val="002F0534"/>
    <w:rsid w:val="002F1B19"/>
    <w:rsid w:val="002F5FC5"/>
    <w:rsid w:val="003013F6"/>
    <w:rsid w:val="00321F3A"/>
    <w:rsid w:val="00323C7E"/>
    <w:rsid w:val="003273B6"/>
    <w:rsid w:val="0032777E"/>
    <w:rsid w:val="00333338"/>
    <w:rsid w:val="00336877"/>
    <w:rsid w:val="003369B0"/>
    <w:rsid w:val="00336B3B"/>
    <w:rsid w:val="00343502"/>
    <w:rsid w:val="00343DC9"/>
    <w:rsid w:val="003450ED"/>
    <w:rsid w:val="00346315"/>
    <w:rsid w:val="00350478"/>
    <w:rsid w:val="00350D3C"/>
    <w:rsid w:val="003512D7"/>
    <w:rsid w:val="00353738"/>
    <w:rsid w:val="00354A2E"/>
    <w:rsid w:val="00356C75"/>
    <w:rsid w:val="003617E2"/>
    <w:rsid w:val="0036334C"/>
    <w:rsid w:val="00366951"/>
    <w:rsid w:val="0037093E"/>
    <w:rsid w:val="00370EB3"/>
    <w:rsid w:val="003716B9"/>
    <w:rsid w:val="00375A8D"/>
    <w:rsid w:val="00377271"/>
    <w:rsid w:val="00383758"/>
    <w:rsid w:val="003840E7"/>
    <w:rsid w:val="00384ABB"/>
    <w:rsid w:val="00390573"/>
    <w:rsid w:val="0039240E"/>
    <w:rsid w:val="00397458"/>
    <w:rsid w:val="00397C22"/>
    <w:rsid w:val="003A723A"/>
    <w:rsid w:val="003B0A00"/>
    <w:rsid w:val="003B4DBF"/>
    <w:rsid w:val="003C0452"/>
    <w:rsid w:val="003C08E7"/>
    <w:rsid w:val="003C0F4D"/>
    <w:rsid w:val="003C57C4"/>
    <w:rsid w:val="003C67E7"/>
    <w:rsid w:val="003C7131"/>
    <w:rsid w:val="003C7901"/>
    <w:rsid w:val="003D0235"/>
    <w:rsid w:val="003D2E71"/>
    <w:rsid w:val="003D7493"/>
    <w:rsid w:val="003E2156"/>
    <w:rsid w:val="003E542A"/>
    <w:rsid w:val="003E5AC2"/>
    <w:rsid w:val="003F6786"/>
    <w:rsid w:val="00400A1F"/>
    <w:rsid w:val="00401EC7"/>
    <w:rsid w:val="0040363F"/>
    <w:rsid w:val="00410D2F"/>
    <w:rsid w:val="00412927"/>
    <w:rsid w:val="004176EC"/>
    <w:rsid w:val="00424134"/>
    <w:rsid w:val="0042462A"/>
    <w:rsid w:val="0042487C"/>
    <w:rsid w:val="0043378F"/>
    <w:rsid w:val="00435BDB"/>
    <w:rsid w:val="00436F6C"/>
    <w:rsid w:val="004370BB"/>
    <w:rsid w:val="00441367"/>
    <w:rsid w:val="004422D5"/>
    <w:rsid w:val="0044426C"/>
    <w:rsid w:val="00444BFB"/>
    <w:rsid w:val="00445FB1"/>
    <w:rsid w:val="00447359"/>
    <w:rsid w:val="0045344D"/>
    <w:rsid w:val="00453BD9"/>
    <w:rsid w:val="00454049"/>
    <w:rsid w:val="0045576A"/>
    <w:rsid w:val="00456602"/>
    <w:rsid w:val="00460681"/>
    <w:rsid w:val="00463E14"/>
    <w:rsid w:val="00471BD3"/>
    <w:rsid w:val="004736C7"/>
    <w:rsid w:val="0047726A"/>
    <w:rsid w:val="00477802"/>
    <w:rsid w:val="00483F9E"/>
    <w:rsid w:val="004853C5"/>
    <w:rsid w:val="00491561"/>
    <w:rsid w:val="004916B0"/>
    <w:rsid w:val="0049190C"/>
    <w:rsid w:val="00491E10"/>
    <w:rsid w:val="00492069"/>
    <w:rsid w:val="004933A7"/>
    <w:rsid w:val="00495E67"/>
    <w:rsid w:val="004A31DF"/>
    <w:rsid w:val="004B15F7"/>
    <w:rsid w:val="004B350A"/>
    <w:rsid w:val="004B3EFC"/>
    <w:rsid w:val="004C054E"/>
    <w:rsid w:val="004C1030"/>
    <w:rsid w:val="004C3622"/>
    <w:rsid w:val="004C5779"/>
    <w:rsid w:val="004C7B4E"/>
    <w:rsid w:val="004D7EEF"/>
    <w:rsid w:val="004E0032"/>
    <w:rsid w:val="004E09D8"/>
    <w:rsid w:val="004E272E"/>
    <w:rsid w:val="004E3B07"/>
    <w:rsid w:val="004E5A44"/>
    <w:rsid w:val="004F03DA"/>
    <w:rsid w:val="004F4CCA"/>
    <w:rsid w:val="004F562D"/>
    <w:rsid w:val="0050533A"/>
    <w:rsid w:val="005067EF"/>
    <w:rsid w:val="005123C2"/>
    <w:rsid w:val="00512CAD"/>
    <w:rsid w:val="00514E1F"/>
    <w:rsid w:val="005202E3"/>
    <w:rsid w:val="005240E0"/>
    <w:rsid w:val="00524556"/>
    <w:rsid w:val="00524AE1"/>
    <w:rsid w:val="00525247"/>
    <w:rsid w:val="00525B38"/>
    <w:rsid w:val="00526274"/>
    <w:rsid w:val="005347D5"/>
    <w:rsid w:val="0053508B"/>
    <w:rsid w:val="00537C09"/>
    <w:rsid w:val="00541DE9"/>
    <w:rsid w:val="005464DB"/>
    <w:rsid w:val="00546D9F"/>
    <w:rsid w:val="00550AFC"/>
    <w:rsid w:val="00552220"/>
    <w:rsid w:val="00552915"/>
    <w:rsid w:val="00556072"/>
    <w:rsid w:val="005610EF"/>
    <w:rsid w:val="00562168"/>
    <w:rsid w:val="00563262"/>
    <w:rsid w:val="00565DB5"/>
    <w:rsid w:val="0057035E"/>
    <w:rsid w:val="00571818"/>
    <w:rsid w:val="00572789"/>
    <w:rsid w:val="005744F8"/>
    <w:rsid w:val="005844B4"/>
    <w:rsid w:val="005854CC"/>
    <w:rsid w:val="00586C1B"/>
    <w:rsid w:val="00592ED9"/>
    <w:rsid w:val="00593582"/>
    <w:rsid w:val="00593D48"/>
    <w:rsid w:val="00594203"/>
    <w:rsid w:val="00597082"/>
    <w:rsid w:val="005A479D"/>
    <w:rsid w:val="005A4BAE"/>
    <w:rsid w:val="005A5E8C"/>
    <w:rsid w:val="005A5F8E"/>
    <w:rsid w:val="005A6C01"/>
    <w:rsid w:val="005A6CCA"/>
    <w:rsid w:val="005B22CA"/>
    <w:rsid w:val="005C185A"/>
    <w:rsid w:val="005C6A6D"/>
    <w:rsid w:val="005D46E3"/>
    <w:rsid w:val="005E045F"/>
    <w:rsid w:val="005E0ABB"/>
    <w:rsid w:val="005E3175"/>
    <w:rsid w:val="005E5FF5"/>
    <w:rsid w:val="005E79B8"/>
    <w:rsid w:val="005E7ADB"/>
    <w:rsid w:val="005F747F"/>
    <w:rsid w:val="00600D91"/>
    <w:rsid w:val="00604117"/>
    <w:rsid w:val="0060716D"/>
    <w:rsid w:val="0061004E"/>
    <w:rsid w:val="00615921"/>
    <w:rsid w:val="006258C1"/>
    <w:rsid w:val="00625C2F"/>
    <w:rsid w:val="00626B72"/>
    <w:rsid w:val="00630921"/>
    <w:rsid w:val="006310BF"/>
    <w:rsid w:val="006333E8"/>
    <w:rsid w:val="00641CA5"/>
    <w:rsid w:val="00642906"/>
    <w:rsid w:val="00646289"/>
    <w:rsid w:val="00646661"/>
    <w:rsid w:val="006475F5"/>
    <w:rsid w:val="00647CE7"/>
    <w:rsid w:val="00651587"/>
    <w:rsid w:val="006522C5"/>
    <w:rsid w:val="00654123"/>
    <w:rsid w:val="00654E40"/>
    <w:rsid w:val="00655927"/>
    <w:rsid w:val="00661A5E"/>
    <w:rsid w:val="00674915"/>
    <w:rsid w:val="006775B1"/>
    <w:rsid w:val="006778D9"/>
    <w:rsid w:val="0068006D"/>
    <w:rsid w:val="006801E0"/>
    <w:rsid w:val="006835A1"/>
    <w:rsid w:val="00685139"/>
    <w:rsid w:val="00685681"/>
    <w:rsid w:val="00690198"/>
    <w:rsid w:val="006921BF"/>
    <w:rsid w:val="00695F3F"/>
    <w:rsid w:val="00697CA8"/>
    <w:rsid w:val="006A09E1"/>
    <w:rsid w:val="006A4E57"/>
    <w:rsid w:val="006A54B7"/>
    <w:rsid w:val="006A6956"/>
    <w:rsid w:val="006A74A0"/>
    <w:rsid w:val="006B15E3"/>
    <w:rsid w:val="006B28F1"/>
    <w:rsid w:val="006B3D49"/>
    <w:rsid w:val="006B6538"/>
    <w:rsid w:val="006C1DF3"/>
    <w:rsid w:val="006C75FC"/>
    <w:rsid w:val="006D2CDB"/>
    <w:rsid w:val="006D475C"/>
    <w:rsid w:val="006D4A9D"/>
    <w:rsid w:val="006E043D"/>
    <w:rsid w:val="006E0C6E"/>
    <w:rsid w:val="006E268B"/>
    <w:rsid w:val="006E2944"/>
    <w:rsid w:val="006E2B01"/>
    <w:rsid w:val="006E4F27"/>
    <w:rsid w:val="006E7549"/>
    <w:rsid w:val="006F51AF"/>
    <w:rsid w:val="0070071D"/>
    <w:rsid w:val="0070377B"/>
    <w:rsid w:val="00710269"/>
    <w:rsid w:val="007206F7"/>
    <w:rsid w:val="007226C6"/>
    <w:rsid w:val="00723E94"/>
    <w:rsid w:val="007242FE"/>
    <w:rsid w:val="007309BD"/>
    <w:rsid w:val="00730BF0"/>
    <w:rsid w:val="007370BF"/>
    <w:rsid w:val="00737814"/>
    <w:rsid w:val="00742C3A"/>
    <w:rsid w:val="00743C64"/>
    <w:rsid w:val="00743FC7"/>
    <w:rsid w:val="00744098"/>
    <w:rsid w:val="00747170"/>
    <w:rsid w:val="00753166"/>
    <w:rsid w:val="007537E7"/>
    <w:rsid w:val="00754160"/>
    <w:rsid w:val="00754424"/>
    <w:rsid w:val="00754675"/>
    <w:rsid w:val="007557F7"/>
    <w:rsid w:val="0075696B"/>
    <w:rsid w:val="00760A0F"/>
    <w:rsid w:val="007619A2"/>
    <w:rsid w:val="007674AB"/>
    <w:rsid w:val="00772117"/>
    <w:rsid w:val="007768B3"/>
    <w:rsid w:val="00780A04"/>
    <w:rsid w:val="00781882"/>
    <w:rsid w:val="00781933"/>
    <w:rsid w:val="007870FC"/>
    <w:rsid w:val="00787AE5"/>
    <w:rsid w:val="00791FBF"/>
    <w:rsid w:val="007925DC"/>
    <w:rsid w:val="00792D46"/>
    <w:rsid w:val="00792F29"/>
    <w:rsid w:val="00797223"/>
    <w:rsid w:val="007A2BE5"/>
    <w:rsid w:val="007A3B8E"/>
    <w:rsid w:val="007A4CB2"/>
    <w:rsid w:val="007A58CD"/>
    <w:rsid w:val="007A6927"/>
    <w:rsid w:val="007B3253"/>
    <w:rsid w:val="007B362D"/>
    <w:rsid w:val="007B3960"/>
    <w:rsid w:val="007B6F33"/>
    <w:rsid w:val="007C2FCC"/>
    <w:rsid w:val="007D12CD"/>
    <w:rsid w:val="007D1A00"/>
    <w:rsid w:val="007D5813"/>
    <w:rsid w:val="007D64AE"/>
    <w:rsid w:val="007D75E7"/>
    <w:rsid w:val="007E24B2"/>
    <w:rsid w:val="007E4258"/>
    <w:rsid w:val="007E55D8"/>
    <w:rsid w:val="007F5277"/>
    <w:rsid w:val="007F528B"/>
    <w:rsid w:val="008022E5"/>
    <w:rsid w:val="00802629"/>
    <w:rsid w:val="00810B20"/>
    <w:rsid w:val="00810BBA"/>
    <w:rsid w:val="008131D7"/>
    <w:rsid w:val="00813666"/>
    <w:rsid w:val="0082279C"/>
    <w:rsid w:val="00823094"/>
    <w:rsid w:val="00824B1F"/>
    <w:rsid w:val="00835E4A"/>
    <w:rsid w:val="00840A51"/>
    <w:rsid w:val="0084464C"/>
    <w:rsid w:val="008554EF"/>
    <w:rsid w:val="00862C16"/>
    <w:rsid w:val="00864E35"/>
    <w:rsid w:val="00867E39"/>
    <w:rsid w:val="008707C6"/>
    <w:rsid w:val="00870C60"/>
    <w:rsid w:val="008756CC"/>
    <w:rsid w:val="008832E5"/>
    <w:rsid w:val="00884ACA"/>
    <w:rsid w:val="00884C4E"/>
    <w:rsid w:val="00886AFF"/>
    <w:rsid w:val="00891E5F"/>
    <w:rsid w:val="008960CE"/>
    <w:rsid w:val="0089719F"/>
    <w:rsid w:val="008A27D3"/>
    <w:rsid w:val="008A4820"/>
    <w:rsid w:val="008B29F0"/>
    <w:rsid w:val="008B761A"/>
    <w:rsid w:val="008C0963"/>
    <w:rsid w:val="008D025E"/>
    <w:rsid w:val="008D17E4"/>
    <w:rsid w:val="008D2556"/>
    <w:rsid w:val="008D4F8B"/>
    <w:rsid w:val="008D653F"/>
    <w:rsid w:val="008D6FBD"/>
    <w:rsid w:val="008E1EEF"/>
    <w:rsid w:val="008E2EBE"/>
    <w:rsid w:val="008E5339"/>
    <w:rsid w:val="008F47A2"/>
    <w:rsid w:val="008F50FD"/>
    <w:rsid w:val="008F5D5A"/>
    <w:rsid w:val="008F6927"/>
    <w:rsid w:val="00900F78"/>
    <w:rsid w:val="009038C1"/>
    <w:rsid w:val="0090630E"/>
    <w:rsid w:val="00907571"/>
    <w:rsid w:val="00911190"/>
    <w:rsid w:val="00911BA5"/>
    <w:rsid w:val="009132DF"/>
    <w:rsid w:val="009141AB"/>
    <w:rsid w:val="00914335"/>
    <w:rsid w:val="009154E7"/>
    <w:rsid w:val="0091577C"/>
    <w:rsid w:val="00915CAC"/>
    <w:rsid w:val="00915E1C"/>
    <w:rsid w:val="00917E24"/>
    <w:rsid w:val="00920858"/>
    <w:rsid w:val="00921345"/>
    <w:rsid w:val="00925215"/>
    <w:rsid w:val="00925FD7"/>
    <w:rsid w:val="00926950"/>
    <w:rsid w:val="00927EC4"/>
    <w:rsid w:val="00930B41"/>
    <w:rsid w:val="00931A4C"/>
    <w:rsid w:val="009336CE"/>
    <w:rsid w:val="0093779D"/>
    <w:rsid w:val="00946D30"/>
    <w:rsid w:val="009556A7"/>
    <w:rsid w:val="00963F6D"/>
    <w:rsid w:val="00967546"/>
    <w:rsid w:val="00971045"/>
    <w:rsid w:val="00971CC2"/>
    <w:rsid w:val="00973B02"/>
    <w:rsid w:val="0097422F"/>
    <w:rsid w:val="00975DDA"/>
    <w:rsid w:val="00983229"/>
    <w:rsid w:val="00986400"/>
    <w:rsid w:val="00993527"/>
    <w:rsid w:val="00995E90"/>
    <w:rsid w:val="009A0B19"/>
    <w:rsid w:val="009A3CF7"/>
    <w:rsid w:val="009A4ECB"/>
    <w:rsid w:val="009B629E"/>
    <w:rsid w:val="009B7C4F"/>
    <w:rsid w:val="009C721E"/>
    <w:rsid w:val="009D3B66"/>
    <w:rsid w:val="009D410D"/>
    <w:rsid w:val="009D64CD"/>
    <w:rsid w:val="009D6D34"/>
    <w:rsid w:val="009D7102"/>
    <w:rsid w:val="009D756A"/>
    <w:rsid w:val="009D7AC6"/>
    <w:rsid w:val="009E33BA"/>
    <w:rsid w:val="009E44F1"/>
    <w:rsid w:val="009F0028"/>
    <w:rsid w:val="009F2E8E"/>
    <w:rsid w:val="009F5A29"/>
    <w:rsid w:val="009F60DB"/>
    <w:rsid w:val="009F6281"/>
    <w:rsid w:val="009F7658"/>
    <w:rsid w:val="009F7C80"/>
    <w:rsid w:val="00A1340E"/>
    <w:rsid w:val="00A15F3C"/>
    <w:rsid w:val="00A16BA3"/>
    <w:rsid w:val="00A210CB"/>
    <w:rsid w:val="00A230A8"/>
    <w:rsid w:val="00A309FF"/>
    <w:rsid w:val="00A3632C"/>
    <w:rsid w:val="00A4311E"/>
    <w:rsid w:val="00A44554"/>
    <w:rsid w:val="00A510B6"/>
    <w:rsid w:val="00A547E3"/>
    <w:rsid w:val="00A562E6"/>
    <w:rsid w:val="00A56CE8"/>
    <w:rsid w:val="00A659F0"/>
    <w:rsid w:val="00A67691"/>
    <w:rsid w:val="00A70E38"/>
    <w:rsid w:val="00A71544"/>
    <w:rsid w:val="00A7332F"/>
    <w:rsid w:val="00A74326"/>
    <w:rsid w:val="00A7693F"/>
    <w:rsid w:val="00A76C06"/>
    <w:rsid w:val="00A81538"/>
    <w:rsid w:val="00A84539"/>
    <w:rsid w:val="00A85775"/>
    <w:rsid w:val="00A85D6A"/>
    <w:rsid w:val="00A86323"/>
    <w:rsid w:val="00A937AC"/>
    <w:rsid w:val="00A93864"/>
    <w:rsid w:val="00A94651"/>
    <w:rsid w:val="00AA08B8"/>
    <w:rsid w:val="00AA64BC"/>
    <w:rsid w:val="00AB2757"/>
    <w:rsid w:val="00AB3844"/>
    <w:rsid w:val="00AB553D"/>
    <w:rsid w:val="00AC06AD"/>
    <w:rsid w:val="00AC0976"/>
    <w:rsid w:val="00AC1FFC"/>
    <w:rsid w:val="00AC3796"/>
    <w:rsid w:val="00AC679C"/>
    <w:rsid w:val="00AD1C53"/>
    <w:rsid w:val="00AD24FC"/>
    <w:rsid w:val="00AD2872"/>
    <w:rsid w:val="00AD5E7A"/>
    <w:rsid w:val="00AD6063"/>
    <w:rsid w:val="00AE0840"/>
    <w:rsid w:val="00AE1531"/>
    <w:rsid w:val="00AE2E88"/>
    <w:rsid w:val="00AF1791"/>
    <w:rsid w:val="00AF2CC2"/>
    <w:rsid w:val="00AF3ACA"/>
    <w:rsid w:val="00AF3AE3"/>
    <w:rsid w:val="00AF462C"/>
    <w:rsid w:val="00AF4B6F"/>
    <w:rsid w:val="00B06961"/>
    <w:rsid w:val="00B076DE"/>
    <w:rsid w:val="00B13941"/>
    <w:rsid w:val="00B1581B"/>
    <w:rsid w:val="00B15859"/>
    <w:rsid w:val="00B21315"/>
    <w:rsid w:val="00B317D3"/>
    <w:rsid w:val="00B324B4"/>
    <w:rsid w:val="00B33093"/>
    <w:rsid w:val="00B33527"/>
    <w:rsid w:val="00B3647D"/>
    <w:rsid w:val="00B369F1"/>
    <w:rsid w:val="00B41FA5"/>
    <w:rsid w:val="00B420FE"/>
    <w:rsid w:val="00B44D9F"/>
    <w:rsid w:val="00B4577B"/>
    <w:rsid w:val="00B46F21"/>
    <w:rsid w:val="00B512B7"/>
    <w:rsid w:val="00B550A7"/>
    <w:rsid w:val="00B554EC"/>
    <w:rsid w:val="00B57F2E"/>
    <w:rsid w:val="00B67929"/>
    <w:rsid w:val="00B73245"/>
    <w:rsid w:val="00B769DA"/>
    <w:rsid w:val="00B81FA5"/>
    <w:rsid w:val="00B86666"/>
    <w:rsid w:val="00B97444"/>
    <w:rsid w:val="00BA03B5"/>
    <w:rsid w:val="00BA27F6"/>
    <w:rsid w:val="00BA41E4"/>
    <w:rsid w:val="00BA5AAA"/>
    <w:rsid w:val="00BB2E83"/>
    <w:rsid w:val="00BB3002"/>
    <w:rsid w:val="00BB44F1"/>
    <w:rsid w:val="00BB5471"/>
    <w:rsid w:val="00BB5731"/>
    <w:rsid w:val="00BB6830"/>
    <w:rsid w:val="00BC11A5"/>
    <w:rsid w:val="00BC23E6"/>
    <w:rsid w:val="00BC5467"/>
    <w:rsid w:val="00BC6C20"/>
    <w:rsid w:val="00BC7712"/>
    <w:rsid w:val="00BD1590"/>
    <w:rsid w:val="00BD2A58"/>
    <w:rsid w:val="00BD4697"/>
    <w:rsid w:val="00BD4B44"/>
    <w:rsid w:val="00BD4D6C"/>
    <w:rsid w:val="00BD781E"/>
    <w:rsid w:val="00BD7DD8"/>
    <w:rsid w:val="00BE1ECB"/>
    <w:rsid w:val="00BE27A9"/>
    <w:rsid w:val="00BE57EF"/>
    <w:rsid w:val="00BE59DF"/>
    <w:rsid w:val="00BE5F40"/>
    <w:rsid w:val="00BE6B0C"/>
    <w:rsid w:val="00BE7D14"/>
    <w:rsid w:val="00BF51D9"/>
    <w:rsid w:val="00C0001F"/>
    <w:rsid w:val="00C00786"/>
    <w:rsid w:val="00C0261B"/>
    <w:rsid w:val="00C030C0"/>
    <w:rsid w:val="00C058F7"/>
    <w:rsid w:val="00C10796"/>
    <w:rsid w:val="00C10C3D"/>
    <w:rsid w:val="00C117C8"/>
    <w:rsid w:val="00C16C34"/>
    <w:rsid w:val="00C23B6F"/>
    <w:rsid w:val="00C243FC"/>
    <w:rsid w:val="00C266F1"/>
    <w:rsid w:val="00C3001D"/>
    <w:rsid w:val="00C32BFF"/>
    <w:rsid w:val="00C3607C"/>
    <w:rsid w:val="00C36EE1"/>
    <w:rsid w:val="00C41B0E"/>
    <w:rsid w:val="00C42877"/>
    <w:rsid w:val="00C42F2E"/>
    <w:rsid w:val="00C43871"/>
    <w:rsid w:val="00C4451B"/>
    <w:rsid w:val="00C459CE"/>
    <w:rsid w:val="00C54330"/>
    <w:rsid w:val="00C5504B"/>
    <w:rsid w:val="00C55C35"/>
    <w:rsid w:val="00C55F12"/>
    <w:rsid w:val="00C5758F"/>
    <w:rsid w:val="00C6043F"/>
    <w:rsid w:val="00C6122F"/>
    <w:rsid w:val="00C61489"/>
    <w:rsid w:val="00C655A8"/>
    <w:rsid w:val="00C65A03"/>
    <w:rsid w:val="00C7373D"/>
    <w:rsid w:val="00C74805"/>
    <w:rsid w:val="00C74AC0"/>
    <w:rsid w:val="00C75604"/>
    <w:rsid w:val="00C76AC9"/>
    <w:rsid w:val="00C76B3F"/>
    <w:rsid w:val="00C81563"/>
    <w:rsid w:val="00C8312B"/>
    <w:rsid w:val="00C852AD"/>
    <w:rsid w:val="00C94EE3"/>
    <w:rsid w:val="00CA1EDA"/>
    <w:rsid w:val="00CA3CD9"/>
    <w:rsid w:val="00CA4A65"/>
    <w:rsid w:val="00CA5648"/>
    <w:rsid w:val="00CA6524"/>
    <w:rsid w:val="00CB1087"/>
    <w:rsid w:val="00CB2B19"/>
    <w:rsid w:val="00CB42A1"/>
    <w:rsid w:val="00CB6992"/>
    <w:rsid w:val="00CB6D85"/>
    <w:rsid w:val="00CC293D"/>
    <w:rsid w:val="00CD38D2"/>
    <w:rsid w:val="00CE1316"/>
    <w:rsid w:val="00CE5215"/>
    <w:rsid w:val="00CF1211"/>
    <w:rsid w:val="00CF5198"/>
    <w:rsid w:val="00CF709B"/>
    <w:rsid w:val="00D045C3"/>
    <w:rsid w:val="00D06937"/>
    <w:rsid w:val="00D07002"/>
    <w:rsid w:val="00D12412"/>
    <w:rsid w:val="00D1395E"/>
    <w:rsid w:val="00D21158"/>
    <w:rsid w:val="00D23D9D"/>
    <w:rsid w:val="00D304A0"/>
    <w:rsid w:val="00D3666E"/>
    <w:rsid w:val="00D40A1F"/>
    <w:rsid w:val="00D4438E"/>
    <w:rsid w:val="00D44FDB"/>
    <w:rsid w:val="00D53744"/>
    <w:rsid w:val="00D544C5"/>
    <w:rsid w:val="00D557F0"/>
    <w:rsid w:val="00D579B1"/>
    <w:rsid w:val="00D609AA"/>
    <w:rsid w:val="00D62AC2"/>
    <w:rsid w:val="00D648C3"/>
    <w:rsid w:val="00D66086"/>
    <w:rsid w:val="00D6708F"/>
    <w:rsid w:val="00D6778A"/>
    <w:rsid w:val="00D67EFA"/>
    <w:rsid w:val="00D738AB"/>
    <w:rsid w:val="00D75E95"/>
    <w:rsid w:val="00D97638"/>
    <w:rsid w:val="00DA1F8E"/>
    <w:rsid w:val="00DA2C3D"/>
    <w:rsid w:val="00DA41D3"/>
    <w:rsid w:val="00DA623F"/>
    <w:rsid w:val="00DA69FD"/>
    <w:rsid w:val="00DB0D9A"/>
    <w:rsid w:val="00DB0DB0"/>
    <w:rsid w:val="00DB1DF4"/>
    <w:rsid w:val="00DB7508"/>
    <w:rsid w:val="00DC02D3"/>
    <w:rsid w:val="00DC3160"/>
    <w:rsid w:val="00DC3AAA"/>
    <w:rsid w:val="00DC5C7B"/>
    <w:rsid w:val="00DC6FCF"/>
    <w:rsid w:val="00DD275D"/>
    <w:rsid w:val="00DD3C49"/>
    <w:rsid w:val="00DD4370"/>
    <w:rsid w:val="00DD47F6"/>
    <w:rsid w:val="00DD6491"/>
    <w:rsid w:val="00DE16F2"/>
    <w:rsid w:val="00DE249C"/>
    <w:rsid w:val="00DE29B2"/>
    <w:rsid w:val="00DE2EE6"/>
    <w:rsid w:val="00DE3D2A"/>
    <w:rsid w:val="00DE6B8F"/>
    <w:rsid w:val="00DE6BB5"/>
    <w:rsid w:val="00DF0187"/>
    <w:rsid w:val="00DF02F6"/>
    <w:rsid w:val="00DF0B5D"/>
    <w:rsid w:val="00DF1A66"/>
    <w:rsid w:val="00DF1CE0"/>
    <w:rsid w:val="00DF259B"/>
    <w:rsid w:val="00DF5DD6"/>
    <w:rsid w:val="00DF6B1A"/>
    <w:rsid w:val="00DF7D5F"/>
    <w:rsid w:val="00E0539B"/>
    <w:rsid w:val="00E06B08"/>
    <w:rsid w:val="00E070FB"/>
    <w:rsid w:val="00E07594"/>
    <w:rsid w:val="00E07783"/>
    <w:rsid w:val="00E10A43"/>
    <w:rsid w:val="00E13199"/>
    <w:rsid w:val="00E1518C"/>
    <w:rsid w:val="00E16017"/>
    <w:rsid w:val="00E21D0A"/>
    <w:rsid w:val="00E26FAE"/>
    <w:rsid w:val="00E319FC"/>
    <w:rsid w:val="00E33887"/>
    <w:rsid w:val="00E365B8"/>
    <w:rsid w:val="00E402FF"/>
    <w:rsid w:val="00E411B4"/>
    <w:rsid w:val="00E43BF3"/>
    <w:rsid w:val="00E50F2C"/>
    <w:rsid w:val="00E51394"/>
    <w:rsid w:val="00E520BA"/>
    <w:rsid w:val="00E5313D"/>
    <w:rsid w:val="00E54A72"/>
    <w:rsid w:val="00E57B4F"/>
    <w:rsid w:val="00E61A50"/>
    <w:rsid w:val="00E738B1"/>
    <w:rsid w:val="00E74063"/>
    <w:rsid w:val="00E76010"/>
    <w:rsid w:val="00E845CE"/>
    <w:rsid w:val="00E93477"/>
    <w:rsid w:val="00E945B1"/>
    <w:rsid w:val="00E94941"/>
    <w:rsid w:val="00E965D8"/>
    <w:rsid w:val="00EA00D0"/>
    <w:rsid w:val="00EA12E3"/>
    <w:rsid w:val="00EA2DEE"/>
    <w:rsid w:val="00EA50C2"/>
    <w:rsid w:val="00EA6945"/>
    <w:rsid w:val="00EA772B"/>
    <w:rsid w:val="00EB08F3"/>
    <w:rsid w:val="00EB0B01"/>
    <w:rsid w:val="00EB297B"/>
    <w:rsid w:val="00EB4E90"/>
    <w:rsid w:val="00EB5131"/>
    <w:rsid w:val="00EB7198"/>
    <w:rsid w:val="00EC0D0A"/>
    <w:rsid w:val="00EC0EDF"/>
    <w:rsid w:val="00EC0F09"/>
    <w:rsid w:val="00EC1731"/>
    <w:rsid w:val="00EC5499"/>
    <w:rsid w:val="00EC6525"/>
    <w:rsid w:val="00EC7406"/>
    <w:rsid w:val="00ED49FC"/>
    <w:rsid w:val="00ED62F3"/>
    <w:rsid w:val="00ED6621"/>
    <w:rsid w:val="00ED710B"/>
    <w:rsid w:val="00EE261C"/>
    <w:rsid w:val="00EF0F86"/>
    <w:rsid w:val="00EF4190"/>
    <w:rsid w:val="00EF6DCB"/>
    <w:rsid w:val="00EF6E53"/>
    <w:rsid w:val="00EF7B39"/>
    <w:rsid w:val="00F01F3B"/>
    <w:rsid w:val="00F02663"/>
    <w:rsid w:val="00F030F8"/>
    <w:rsid w:val="00F1381E"/>
    <w:rsid w:val="00F1399F"/>
    <w:rsid w:val="00F15623"/>
    <w:rsid w:val="00F1592C"/>
    <w:rsid w:val="00F17CF3"/>
    <w:rsid w:val="00F2035B"/>
    <w:rsid w:val="00F206AC"/>
    <w:rsid w:val="00F222EB"/>
    <w:rsid w:val="00F330BC"/>
    <w:rsid w:val="00F34411"/>
    <w:rsid w:val="00F36475"/>
    <w:rsid w:val="00F44783"/>
    <w:rsid w:val="00F44C27"/>
    <w:rsid w:val="00F46A20"/>
    <w:rsid w:val="00F476DE"/>
    <w:rsid w:val="00F55758"/>
    <w:rsid w:val="00F56102"/>
    <w:rsid w:val="00F664AA"/>
    <w:rsid w:val="00F66B83"/>
    <w:rsid w:val="00F75ECD"/>
    <w:rsid w:val="00F7673C"/>
    <w:rsid w:val="00F8073C"/>
    <w:rsid w:val="00F80CB4"/>
    <w:rsid w:val="00F815C0"/>
    <w:rsid w:val="00F874C8"/>
    <w:rsid w:val="00F97654"/>
    <w:rsid w:val="00FA02BE"/>
    <w:rsid w:val="00FB1810"/>
    <w:rsid w:val="00FB1920"/>
    <w:rsid w:val="00FB207E"/>
    <w:rsid w:val="00FB26F4"/>
    <w:rsid w:val="00FB62CA"/>
    <w:rsid w:val="00FB6EE9"/>
    <w:rsid w:val="00FC2056"/>
    <w:rsid w:val="00FC3FB6"/>
    <w:rsid w:val="00FC468B"/>
    <w:rsid w:val="00FC5CB0"/>
    <w:rsid w:val="00FC6CD4"/>
    <w:rsid w:val="00FE056A"/>
    <w:rsid w:val="00FE0620"/>
    <w:rsid w:val="00FE11CF"/>
    <w:rsid w:val="00FE4B57"/>
    <w:rsid w:val="00FE4C7A"/>
    <w:rsid w:val="00FE52EE"/>
    <w:rsid w:val="00FE724A"/>
    <w:rsid w:val="00FF0212"/>
    <w:rsid w:val="00FF042B"/>
    <w:rsid w:val="00FF070C"/>
    <w:rsid w:val="00FF1BF2"/>
    <w:rsid w:val="00FF4557"/>
    <w:rsid w:val="00FF604C"/>
    <w:rsid w:val="00FF7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03F77"/>
  <w15:docId w15:val="{67C158C7-DC4D-43DE-B1AC-3D8C544F8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2B7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B512B7"/>
  </w:style>
  <w:style w:type="paragraph" w:styleId="Header">
    <w:name w:val="header"/>
    <w:basedOn w:val="Normal"/>
    <w:link w:val="HeaderChar"/>
    <w:uiPriority w:val="99"/>
    <w:unhideWhenUsed/>
    <w:rsid w:val="00134F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4FCA"/>
  </w:style>
  <w:style w:type="paragraph" w:styleId="Footer">
    <w:name w:val="footer"/>
    <w:basedOn w:val="Normal"/>
    <w:link w:val="FooterChar"/>
    <w:uiPriority w:val="99"/>
    <w:unhideWhenUsed/>
    <w:rsid w:val="00134F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4FCA"/>
  </w:style>
  <w:style w:type="character" w:styleId="Hyperlink">
    <w:name w:val="Hyperlink"/>
    <w:basedOn w:val="DefaultParagraphFont"/>
    <w:uiPriority w:val="99"/>
    <w:unhideWhenUsed/>
    <w:rsid w:val="00F02663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F02663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C3AAA"/>
    <w:rPr>
      <w:color w:val="605E5C"/>
      <w:shd w:val="clear" w:color="auto" w:fill="E1DFDD"/>
    </w:rPr>
  </w:style>
  <w:style w:type="paragraph" w:styleId="Bibliography">
    <w:name w:val="Bibliography"/>
    <w:basedOn w:val="Normal"/>
    <w:next w:val="Normal"/>
    <w:uiPriority w:val="37"/>
    <w:unhideWhenUsed/>
    <w:rsid w:val="00397458"/>
    <w:pPr>
      <w:tabs>
        <w:tab w:val="left" w:pos="384"/>
      </w:tabs>
      <w:spacing w:after="240" w:line="240" w:lineRule="auto"/>
      <w:ind w:left="384" w:hanging="384"/>
    </w:pPr>
  </w:style>
  <w:style w:type="paragraph" w:styleId="ListParagraph">
    <w:name w:val="List Paragraph"/>
    <w:basedOn w:val="Normal"/>
    <w:uiPriority w:val="34"/>
    <w:qFormat/>
    <w:rsid w:val="000C1B74"/>
    <w:pPr>
      <w:ind w:left="720"/>
      <w:contextualSpacing/>
    </w:pPr>
  </w:style>
  <w:style w:type="table" w:styleId="TableGrid">
    <w:name w:val="Table Grid"/>
    <w:basedOn w:val="TableNormal"/>
    <w:uiPriority w:val="39"/>
    <w:rsid w:val="00A70E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">
    <w:name w:val="List Table 1 Light"/>
    <w:basedOn w:val="TableNormal"/>
    <w:uiPriority w:val="46"/>
    <w:rsid w:val="00A70E3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70E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70E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70E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0E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0E3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70E38"/>
    <w:pPr>
      <w:spacing w:after="0" w:line="240" w:lineRule="auto"/>
    </w:pPr>
  </w:style>
  <w:style w:type="character" w:customStyle="1" w:styleId="apple-converted-space">
    <w:name w:val="apple-converted-space"/>
    <w:basedOn w:val="DefaultParagraphFont"/>
    <w:rsid w:val="00925FD7"/>
  </w:style>
  <w:style w:type="paragraph" w:styleId="NoSpacing">
    <w:name w:val="No Spacing"/>
    <w:uiPriority w:val="1"/>
    <w:qFormat/>
    <w:rsid w:val="00625C2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6A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AFF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E04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8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30E649-8118-42F6-A9B4-B08276187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18</Pages>
  <Words>2317</Words>
  <Characters>13208</Characters>
  <Application>Microsoft Office Word</Application>
  <DocSecurity>0</DocSecurity>
  <Lines>110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Aripova, Nozima</dc:creator>
  <cp:keywords/>
  <dc:description/>
  <cp:lastModifiedBy>Aripova, Nozima</cp:lastModifiedBy>
  <cp:revision>11</cp:revision>
  <cp:lastPrinted>2023-12-15T19:21:00Z</cp:lastPrinted>
  <dcterms:created xsi:type="dcterms:W3CDTF">2024-03-02T19:53:00Z</dcterms:created>
  <dcterms:modified xsi:type="dcterms:W3CDTF">2024-03-13T17:38:00Z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zotero-version="6.0.30"&gt;&lt;session id="4R7sm11m"/&gt;&lt;style id="http://www.zotero.org/styles/annals-of-the-rheumatic-diseases" hasBibliography="1" bibliographyStyleHasBeenSet="1"/&gt;&lt;prefs&gt;&lt;pref name="fieldType" value="Field"/&gt;&lt;pref name="</vt:lpwstr>
  </property>
  <property fmtid="{D5CDD505-2E9C-101B-9397-08002B2CF9AE}" pid="3" name="ZOTERO_PREF_2">
    <vt:lpwstr>automaticJournalAbbreviations" value="true"/&gt;&lt;pref name="delayCitationUpdates" value="true"/&gt;&lt;pref name="dontAskDelayCitationUpdates" value="true"/&gt;&lt;/prefs&gt;&lt;/data&gt;</vt:lpwstr>
  </property>
</Properties>
</file>