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084A" w14:textId="0939B574" w:rsidR="00A15D60" w:rsidRPr="009669C5" w:rsidRDefault="0017337E">
      <w:pPr>
        <w:rPr>
          <w:b/>
          <w:bCs/>
          <w:sz w:val="28"/>
          <w:szCs w:val="24"/>
        </w:rPr>
      </w:pPr>
      <w:r>
        <w:rPr>
          <w:b/>
          <w:bCs/>
          <w:sz w:val="28"/>
          <w:szCs w:val="24"/>
        </w:rPr>
        <w:t xml:space="preserve">Supplemental Table 1: </w:t>
      </w:r>
      <w:r w:rsidR="00A15D60" w:rsidRPr="009669C5">
        <w:rPr>
          <w:b/>
          <w:bCs/>
          <w:sz w:val="28"/>
          <w:szCs w:val="24"/>
        </w:rPr>
        <w:t xml:space="preserve">Survey questions regarding mpox </w:t>
      </w:r>
      <w:proofErr w:type="gramStart"/>
      <w:r w:rsidR="00A15D60" w:rsidRPr="009669C5">
        <w:rPr>
          <w:b/>
          <w:bCs/>
          <w:sz w:val="28"/>
          <w:szCs w:val="24"/>
        </w:rPr>
        <w:t>resources</w:t>
      </w:r>
      <w:proofErr w:type="gramEnd"/>
    </w:p>
    <w:tbl>
      <w:tblPr>
        <w:tblW w:w="5000" w:type="pct"/>
        <w:tblLook w:val="04A0" w:firstRow="1" w:lastRow="0" w:firstColumn="1" w:lastColumn="0" w:noHBand="0" w:noVBand="1"/>
      </w:tblPr>
      <w:tblGrid>
        <w:gridCol w:w="5970"/>
        <w:gridCol w:w="439"/>
        <w:gridCol w:w="617"/>
        <w:gridCol w:w="550"/>
        <w:gridCol w:w="617"/>
        <w:gridCol w:w="550"/>
        <w:gridCol w:w="617"/>
      </w:tblGrid>
      <w:tr w:rsidR="00DE246E" w:rsidRPr="003C0509" w14:paraId="73D637C1" w14:textId="77777777" w:rsidTr="000A5E41">
        <w:trPr>
          <w:trHeight w:val="660"/>
        </w:trPr>
        <w:tc>
          <w:tcPr>
            <w:tcW w:w="3220" w:type="pct"/>
            <w:vMerge w:val="restart"/>
            <w:tcBorders>
              <w:top w:val="nil"/>
              <w:left w:val="nil"/>
              <w:bottom w:val="nil"/>
              <w:right w:val="nil"/>
            </w:tcBorders>
            <w:shd w:val="clear" w:color="auto" w:fill="D4EAF3" w:themeFill="accent1" w:themeFillTint="33"/>
            <w:vAlign w:val="center"/>
            <w:hideMark/>
          </w:tcPr>
          <w:p w14:paraId="078626AA" w14:textId="6096EC5A" w:rsidR="00DE246E" w:rsidRPr="003C0509" w:rsidRDefault="00DE246E" w:rsidP="000A5E41">
            <w:pPr>
              <w:spacing w:after="0" w:line="240" w:lineRule="auto"/>
              <w:jc w:val="center"/>
              <w:rPr>
                <w:rFonts w:eastAsia="Times New Roman" w:cstheme="minorHAnsi"/>
                <w:color w:val="000000"/>
                <w:sz w:val="20"/>
                <w:szCs w:val="20"/>
              </w:rPr>
            </w:pPr>
            <w:r w:rsidRPr="003C0509">
              <w:rPr>
                <w:rFonts w:eastAsia="Times New Roman" w:cstheme="minorHAnsi"/>
                <w:b/>
                <w:bCs/>
                <w:color w:val="000000"/>
                <w:sz w:val="20"/>
                <w:szCs w:val="20"/>
              </w:rPr>
              <w:t>Survey Question</w:t>
            </w:r>
          </w:p>
        </w:tc>
        <w:tc>
          <w:tcPr>
            <w:tcW w:w="554" w:type="pct"/>
            <w:gridSpan w:val="2"/>
            <w:tcBorders>
              <w:top w:val="nil"/>
              <w:left w:val="nil"/>
              <w:bottom w:val="nil"/>
              <w:right w:val="nil"/>
            </w:tcBorders>
            <w:shd w:val="clear" w:color="auto" w:fill="auto"/>
            <w:vAlign w:val="center"/>
            <w:hideMark/>
          </w:tcPr>
          <w:p w14:paraId="40860E6A" w14:textId="77777777" w:rsidR="00DE246E" w:rsidRPr="003C0509" w:rsidRDefault="00DE246E" w:rsidP="00DE246E">
            <w:pPr>
              <w:spacing w:after="0" w:line="240" w:lineRule="auto"/>
              <w:jc w:val="center"/>
              <w:rPr>
                <w:rFonts w:eastAsia="Times New Roman" w:cstheme="minorHAnsi"/>
                <w:b/>
                <w:bCs/>
                <w:color w:val="000000"/>
                <w:sz w:val="20"/>
                <w:szCs w:val="20"/>
              </w:rPr>
            </w:pPr>
            <w:r w:rsidRPr="003C0509">
              <w:rPr>
                <w:rFonts w:eastAsia="Times New Roman" w:cstheme="minorHAnsi"/>
                <w:b/>
                <w:bCs/>
                <w:color w:val="000000"/>
                <w:sz w:val="20"/>
                <w:szCs w:val="20"/>
              </w:rPr>
              <w:t>Program Staff</w:t>
            </w:r>
            <w:r w:rsidRPr="003C0509">
              <w:rPr>
                <w:rFonts w:eastAsia="Times New Roman" w:cstheme="minorHAnsi"/>
                <w:b/>
                <w:bCs/>
                <w:color w:val="000000"/>
                <w:sz w:val="20"/>
                <w:szCs w:val="20"/>
              </w:rPr>
              <w:br/>
              <w:t>N= 37</w:t>
            </w:r>
          </w:p>
        </w:tc>
        <w:tc>
          <w:tcPr>
            <w:tcW w:w="613" w:type="pct"/>
            <w:gridSpan w:val="2"/>
            <w:tcBorders>
              <w:top w:val="nil"/>
              <w:left w:val="nil"/>
              <w:bottom w:val="nil"/>
              <w:right w:val="nil"/>
            </w:tcBorders>
            <w:shd w:val="clear" w:color="auto" w:fill="auto"/>
            <w:vAlign w:val="center"/>
            <w:hideMark/>
          </w:tcPr>
          <w:p w14:paraId="71E3DD5C" w14:textId="77777777" w:rsidR="00DE246E" w:rsidRPr="003C0509" w:rsidRDefault="00DE246E" w:rsidP="00DE246E">
            <w:pPr>
              <w:spacing w:after="0" w:line="240" w:lineRule="auto"/>
              <w:jc w:val="center"/>
              <w:rPr>
                <w:rFonts w:eastAsia="Times New Roman" w:cstheme="minorHAnsi"/>
                <w:b/>
                <w:bCs/>
                <w:color w:val="000000"/>
                <w:sz w:val="20"/>
                <w:szCs w:val="20"/>
              </w:rPr>
            </w:pPr>
            <w:r w:rsidRPr="003C0509">
              <w:rPr>
                <w:rFonts w:eastAsia="Times New Roman" w:cstheme="minorHAnsi"/>
                <w:b/>
                <w:bCs/>
                <w:color w:val="000000"/>
                <w:sz w:val="20"/>
                <w:szCs w:val="20"/>
              </w:rPr>
              <w:t>Clinician</w:t>
            </w:r>
            <w:r w:rsidRPr="003C0509">
              <w:rPr>
                <w:rFonts w:eastAsia="Times New Roman" w:cstheme="minorHAnsi"/>
                <w:b/>
                <w:bCs/>
                <w:color w:val="000000"/>
                <w:sz w:val="20"/>
                <w:szCs w:val="20"/>
              </w:rPr>
              <w:br/>
              <w:t>N=131</w:t>
            </w:r>
          </w:p>
        </w:tc>
        <w:tc>
          <w:tcPr>
            <w:tcW w:w="613" w:type="pct"/>
            <w:gridSpan w:val="2"/>
            <w:tcBorders>
              <w:top w:val="nil"/>
              <w:left w:val="nil"/>
              <w:bottom w:val="nil"/>
              <w:right w:val="nil"/>
            </w:tcBorders>
            <w:shd w:val="clear" w:color="auto" w:fill="auto"/>
            <w:vAlign w:val="center"/>
            <w:hideMark/>
          </w:tcPr>
          <w:p w14:paraId="4DAFFEFE" w14:textId="77777777" w:rsidR="00DE246E" w:rsidRPr="003C0509" w:rsidRDefault="00DE246E" w:rsidP="00DE246E">
            <w:pPr>
              <w:spacing w:after="0" w:line="240" w:lineRule="auto"/>
              <w:jc w:val="center"/>
              <w:rPr>
                <w:rFonts w:eastAsia="Times New Roman" w:cstheme="minorHAnsi"/>
                <w:b/>
                <w:bCs/>
                <w:color w:val="000000"/>
                <w:sz w:val="20"/>
                <w:szCs w:val="20"/>
              </w:rPr>
            </w:pPr>
            <w:r w:rsidRPr="003C0509">
              <w:rPr>
                <w:rFonts w:eastAsia="Times New Roman" w:cstheme="minorHAnsi"/>
                <w:b/>
                <w:bCs/>
                <w:color w:val="000000"/>
                <w:sz w:val="20"/>
                <w:szCs w:val="20"/>
              </w:rPr>
              <w:t>Total</w:t>
            </w:r>
            <w:r w:rsidRPr="003C0509">
              <w:rPr>
                <w:rFonts w:eastAsia="Times New Roman" w:cstheme="minorHAnsi"/>
                <w:b/>
                <w:bCs/>
                <w:color w:val="000000"/>
                <w:sz w:val="20"/>
                <w:szCs w:val="20"/>
              </w:rPr>
              <w:br/>
              <w:t>N=168</w:t>
            </w:r>
          </w:p>
        </w:tc>
      </w:tr>
      <w:tr w:rsidR="00DE246E" w:rsidRPr="003C0509" w14:paraId="3AD650F3" w14:textId="77777777" w:rsidTr="002706EC">
        <w:trPr>
          <w:trHeight w:val="288"/>
        </w:trPr>
        <w:tc>
          <w:tcPr>
            <w:tcW w:w="3220" w:type="pct"/>
            <w:vMerge/>
            <w:tcBorders>
              <w:top w:val="nil"/>
              <w:left w:val="nil"/>
              <w:bottom w:val="nil"/>
              <w:right w:val="nil"/>
            </w:tcBorders>
            <w:shd w:val="clear" w:color="auto" w:fill="D4EAF3" w:themeFill="accent1" w:themeFillTint="33"/>
            <w:vAlign w:val="center"/>
            <w:hideMark/>
          </w:tcPr>
          <w:p w14:paraId="7C25CD03" w14:textId="77777777" w:rsidR="00DE246E" w:rsidRPr="003C0509" w:rsidRDefault="00DE246E" w:rsidP="00DE246E">
            <w:pPr>
              <w:spacing w:after="0" w:line="240" w:lineRule="auto"/>
              <w:rPr>
                <w:rFonts w:eastAsia="Times New Roman" w:cstheme="minorHAnsi"/>
                <w:color w:val="000000"/>
                <w:sz w:val="20"/>
                <w:szCs w:val="20"/>
              </w:rPr>
            </w:pPr>
          </w:p>
        </w:tc>
        <w:tc>
          <w:tcPr>
            <w:tcW w:w="235" w:type="pct"/>
            <w:tcBorders>
              <w:top w:val="nil"/>
              <w:left w:val="nil"/>
              <w:bottom w:val="nil"/>
              <w:right w:val="nil"/>
            </w:tcBorders>
            <w:shd w:val="clear" w:color="auto" w:fill="auto"/>
            <w:noWrap/>
            <w:vAlign w:val="center"/>
            <w:hideMark/>
          </w:tcPr>
          <w:p w14:paraId="5136ED7E" w14:textId="77777777" w:rsidR="00DE246E" w:rsidRPr="003C0509" w:rsidRDefault="00DE246E" w:rsidP="00DE246E">
            <w:pPr>
              <w:spacing w:after="0" w:line="240" w:lineRule="auto"/>
              <w:jc w:val="right"/>
              <w:rPr>
                <w:rFonts w:eastAsia="Times New Roman" w:cstheme="minorHAnsi"/>
                <w:b/>
                <w:bCs/>
                <w:color w:val="000000"/>
                <w:sz w:val="20"/>
                <w:szCs w:val="20"/>
              </w:rPr>
            </w:pPr>
            <w:r w:rsidRPr="003C0509">
              <w:rPr>
                <w:rFonts w:eastAsia="Times New Roman" w:cstheme="minorHAnsi"/>
                <w:b/>
                <w:bCs/>
                <w:color w:val="000000"/>
                <w:sz w:val="20"/>
                <w:szCs w:val="20"/>
              </w:rPr>
              <w:t>N</w:t>
            </w:r>
          </w:p>
        </w:tc>
        <w:tc>
          <w:tcPr>
            <w:tcW w:w="319" w:type="pct"/>
            <w:tcBorders>
              <w:top w:val="nil"/>
              <w:left w:val="nil"/>
              <w:bottom w:val="nil"/>
              <w:right w:val="nil"/>
            </w:tcBorders>
            <w:shd w:val="clear" w:color="auto" w:fill="auto"/>
            <w:noWrap/>
            <w:vAlign w:val="bottom"/>
            <w:hideMark/>
          </w:tcPr>
          <w:p w14:paraId="4341C8EC" w14:textId="77777777" w:rsidR="00DE246E" w:rsidRPr="003C0509" w:rsidRDefault="00DE246E" w:rsidP="00DE246E">
            <w:pPr>
              <w:spacing w:after="0" w:line="240" w:lineRule="auto"/>
              <w:rPr>
                <w:rFonts w:eastAsia="Times New Roman" w:cstheme="minorHAnsi"/>
                <w:b/>
                <w:bCs/>
                <w:color w:val="000000"/>
                <w:sz w:val="20"/>
                <w:szCs w:val="20"/>
              </w:rPr>
            </w:pPr>
            <w:r w:rsidRPr="003C0509">
              <w:rPr>
                <w:rFonts w:eastAsia="Times New Roman" w:cstheme="minorHAnsi"/>
                <w:b/>
                <w:bCs/>
                <w:color w:val="000000"/>
                <w:sz w:val="20"/>
                <w:szCs w:val="20"/>
              </w:rPr>
              <w:t>%</w:t>
            </w:r>
          </w:p>
        </w:tc>
        <w:tc>
          <w:tcPr>
            <w:tcW w:w="294" w:type="pct"/>
            <w:tcBorders>
              <w:top w:val="nil"/>
              <w:left w:val="nil"/>
              <w:bottom w:val="nil"/>
              <w:right w:val="nil"/>
            </w:tcBorders>
            <w:shd w:val="clear" w:color="auto" w:fill="auto"/>
            <w:noWrap/>
            <w:vAlign w:val="bottom"/>
            <w:hideMark/>
          </w:tcPr>
          <w:p w14:paraId="4DC5F0E2" w14:textId="77777777" w:rsidR="00DE246E" w:rsidRPr="003C0509" w:rsidRDefault="00DE246E" w:rsidP="00DE246E">
            <w:pPr>
              <w:spacing w:after="0" w:line="240" w:lineRule="auto"/>
              <w:jc w:val="right"/>
              <w:rPr>
                <w:rFonts w:eastAsia="Times New Roman" w:cstheme="minorHAnsi"/>
                <w:b/>
                <w:bCs/>
                <w:color w:val="000000"/>
                <w:sz w:val="20"/>
                <w:szCs w:val="20"/>
              </w:rPr>
            </w:pPr>
            <w:r w:rsidRPr="003C0509">
              <w:rPr>
                <w:rFonts w:eastAsia="Times New Roman" w:cstheme="minorHAnsi"/>
                <w:b/>
                <w:bCs/>
                <w:color w:val="000000"/>
                <w:sz w:val="20"/>
                <w:szCs w:val="20"/>
              </w:rPr>
              <w:t>N</w:t>
            </w:r>
          </w:p>
        </w:tc>
        <w:tc>
          <w:tcPr>
            <w:tcW w:w="319" w:type="pct"/>
            <w:tcBorders>
              <w:top w:val="nil"/>
              <w:left w:val="nil"/>
              <w:bottom w:val="nil"/>
              <w:right w:val="nil"/>
            </w:tcBorders>
            <w:shd w:val="clear" w:color="auto" w:fill="auto"/>
            <w:noWrap/>
            <w:vAlign w:val="bottom"/>
            <w:hideMark/>
          </w:tcPr>
          <w:p w14:paraId="3DB6DE33" w14:textId="77777777" w:rsidR="00DE246E" w:rsidRPr="003C0509" w:rsidRDefault="00DE246E" w:rsidP="00DE246E">
            <w:pPr>
              <w:spacing w:after="0" w:line="240" w:lineRule="auto"/>
              <w:rPr>
                <w:rFonts w:eastAsia="Times New Roman" w:cstheme="minorHAnsi"/>
                <w:b/>
                <w:bCs/>
                <w:color w:val="000000"/>
                <w:sz w:val="20"/>
                <w:szCs w:val="20"/>
              </w:rPr>
            </w:pPr>
            <w:r w:rsidRPr="003C0509">
              <w:rPr>
                <w:rFonts w:eastAsia="Times New Roman" w:cstheme="minorHAnsi"/>
                <w:b/>
                <w:bCs/>
                <w:color w:val="000000"/>
                <w:sz w:val="20"/>
                <w:szCs w:val="20"/>
              </w:rPr>
              <w:t>%</w:t>
            </w:r>
          </w:p>
        </w:tc>
        <w:tc>
          <w:tcPr>
            <w:tcW w:w="294" w:type="pct"/>
            <w:tcBorders>
              <w:top w:val="nil"/>
              <w:left w:val="nil"/>
              <w:bottom w:val="nil"/>
              <w:right w:val="nil"/>
            </w:tcBorders>
            <w:shd w:val="clear" w:color="auto" w:fill="auto"/>
            <w:noWrap/>
            <w:vAlign w:val="bottom"/>
            <w:hideMark/>
          </w:tcPr>
          <w:p w14:paraId="2B772B09" w14:textId="77777777" w:rsidR="00DE246E" w:rsidRPr="003C0509" w:rsidRDefault="00DE246E" w:rsidP="00DE246E">
            <w:pPr>
              <w:spacing w:after="0" w:line="240" w:lineRule="auto"/>
              <w:jc w:val="right"/>
              <w:rPr>
                <w:rFonts w:eastAsia="Times New Roman" w:cstheme="minorHAnsi"/>
                <w:b/>
                <w:bCs/>
                <w:color w:val="000000"/>
                <w:sz w:val="20"/>
                <w:szCs w:val="20"/>
              </w:rPr>
            </w:pPr>
            <w:r w:rsidRPr="003C0509">
              <w:rPr>
                <w:rFonts w:eastAsia="Times New Roman" w:cstheme="minorHAnsi"/>
                <w:b/>
                <w:bCs/>
                <w:color w:val="000000"/>
                <w:sz w:val="20"/>
                <w:szCs w:val="20"/>
              </w:rPr>
              <w:t>N</w:t>
            </w:r>
          </w:p>
        </w:tc>
        <w:tc>
          <w:tcPr>
            <w:tcW w:w="319" w:type="pct"/>
            <w:tcBorders>
              <w:top w:val="nil"/>
              <w:left w:val="nil"/>
              <w:bottom w:val="nil"/>
              <w:right w:val="nil"/>
            </w:tcBorders>
            <w:shd w:val="clear" w:color="auto" w:fill="auto"/>
            <w:noWrap/>
            <w:vAlign w:val="bottom"/>
            <w:hideMark/>
          </w:tcPr>
          <w:p w14:paraId="15BAD050" w14:textId="77777777" w:rsidR="00DE246E" w:rsidRPr="003C0509" w:rsidRDefault="00DE246E" w:rsidP="00DE246E">
            <w:pPr>
              <w:spacing w:after="0" w:line="240" w:lineRule="auto"/>
              <w:rPr>
                <w:rFonts w:eastAsia="Times New Roman" w:cstheme="minorHAnsi"/>
                <w:b/>
                <w:bCs/>
                <w:color w:val="000000"/>
                <w:sz w:val="20"/>
                <w:szCs w:val="20"/>
              </w:rPr>
            </w:pPr>
            <w:r w:rsidRPr="003C0509">
              <w:rPr>
                <w:rFonts w:eastAsia="Times New Roman" w:cstheme="minorHAnsi"/>
                <w:b/>
                <w:bCs/>
                <w:color w:val="000000"/>
                <w:sz w:val="20"/>
                <w:szCs w:val="20"/>
              </w:rPr>
              <w:t>%</w:t>
            </w:r>
          </w:p>
        </w:tc>
      </w:tr>
      <w:tr w:rsidR="00DE246E" w:rsidRPr="003C0509" w14:paraId="32B060F0" w14:textId="77777777" w:rsidTr="00DE246E">
        <w:trPr>
          <w:trHeight w:val="288"/>
        </w:trPr>
        <w:tc>
          <w:tcPr>
            <w:tcW w:w="5000" w:type="pct"/>
            <w:gridSpan w:val="7"/>
            <w:tcBorders>
              <w:top w:val="nil"/>
              <w:left w:val="nil"/>
              <w:bottom w:val="nil"/>
              <w:right w:val="nil"/>
            </w:tcBorders>
            <w:shd w:val="clear" w:color="auto" w:fill="auto"/>
            <w:vAlign w:val="bottom"/>
            <w:hideMark/>
          </w:tcPr>
          <w:p w14:paraId="60D6FCE2" w14:textId="6F48DAAA" w:rsidR="00DE246E" w:rsidRPr="003C0509" w:rsidRDefault="00DE246E" w:rsidP="00DE246E">
            <w:pPr>
              <w:spacing w:after="0" w:line="240" w:lineRule="auto"/>
              <w:rPr>
                <w:rFonts w:eastAsia="Times New Roman" w:cstheme="minorHAnsi"/>
                <w:sz w:val="20"/>
                <w:szCs w:val="20"/>
              </w:rPr>
            </w:pPr>
            <w:r w:rsidRPr="003C0509">
              <w:rPr>
                <w:rFonts w:eastAsia="Times New Roman" w:cstheme="minorHAnsi"/>
                <w:b/>
                <w:bCs/>
                <w:color w:val="000000"/>
                <w:sz w:val="20"/>
                <w:szCs w:val="20"/>
              </w:rPr>
              <w:t xml:space="preserve">Which of the following </w:t>
            </w:r>
            <w:r w:rsidR="000F1E6D" w:rsidRPr="003C0509">
              <w:rPr>
                <w:rFonts w:eastAsia="Times New Roman" w:cstheme="minorHAnsi"/>
                <w:b/>
                <w:bCs/>
                <w:color w:val="000000"/>
                <w:sz w:val="20"/>
                <w:szCs w:val="20"/>
              </w:rPr>
              <w:t>mpox</w:t>
            </w:r>
            <w:r w:rsidRPr="003C0509">
              <w:rPr>
                <w:rFonts w:eastAsia="Times New Roman" w:cstheme="minorHAnsi"/>
                <w:b/>
                <w:bCs/>
                <w:color w:val="000000"/>
                <w:sz w:val="20"/>
                <w:szCs w:val="20"/>
              </w:rPr>
              <w:t xml:space="preserve">-related resource(s) from </w:t>
            </w:r>
            <w:r w:rsidR="00BF688B" w:rsidRPr="003C0509">
              <w:rPr>
                <w:rFonts w:eastAsia="Times New Roman" w:cstheme="minorHAnsi"/>
                <w:b/>
                <w:bCs/>
                <w:color w:val="000000"/>
                <w:sz w:val="20"/>
                <w:szCs w:val="20"/>
              </w:rPr>
              <w:t>Centers for Disease Control and Prevention (CDC)</w:t>
            </w:r>
            <w:r w:rsidRPr="003C0509">
              <w:rPr>
                <w:rFonts w:eastAsia="Times New Roman" w:cstheme="minorHAnsi"/>
                <w:b/>
                <w:bCs/>
                <w:color w:val="000000"/>
                <w:sz w:val="20"/>
                <w:szCs w:val="20"/>
              </w:rPr>
              <w:t xml:space="preserve"> have you used?</w:t>
            </w:r>
            <w:r w:rsidR="00C67866" w:rsidRPr="003C0509">
              <w:rPr>
                <w:rFonts w:eastAsia="Times New Roman" w:cstheme="minorHAnsi"/>
                <w:b/>
                <w:bCs/>
                <w:color w:val="000000"/>
                <w:sz w:val="20"/>
                <w:szCs w:val="20"/>
              </w:rPr>
              <w:t xml:space="preserve"> </w:t>
            </w:r>
          </w:p>
        </w:tc>
      </w:tr>
      <w:tr w:rsidR="00DE246E" w:rsidRPr="003C0509" w14:paraId="2C2A76F0" w14:textId="77777777" w:rsidTr="00DE246E">
        <w:trPr>
          <w:trHeight w:val="288"/>
        </w:trPr>
        <w:tc>
          <w:tcPr>
            <w:tcW w:w="3220" w:type="pct"/>
            <w:tcBorders>
              <w:top w:val="nil"/>
              <w:left w:val="nil"/>
              <w:bottom w:val="nil"/>
              <w:right w:val="nil"/>
            </w:tcBorders>
            <w:shd w:val="clear" w:color="auto" w:fill="auto"/>
            <w:vAlign w:val="bottom"/>
            <w:hideMark/>
          </w:tcPr>
          <w:p w14:paraId="3383B42D" w14:textId="54CF66CE"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xml:space="preserve">CDC </w:t>
            </w:r>
            <w:r w:rsidR="004F3BC3">
              <w:rPr>
                <w:rFonts w:eastAsia="Times New Roman" w:cstheme="minorHAnsi"/>
                <w:color w:val="000000"/>
                <w:sz w:val="20"/>
                <w:szCs w:val="20"/>
              </w:rPr>
              <w:t>W</w:t>
            </w:r>
            <w:r w:rsidRPr="003C0509">
              <w:rPr>
                <w:rFonts w:eastAsia="Times New Roman" w:cstheme="minorHAnsi"/>
                <w:color w:val="000000"/>
                <w:sz w:val="20"/>
                <w:szCs w:val="20"/>
              </w:rPr>
              <w:t>ebsite   </w:t>
            </w:r>
          </w:p>
        </w:tc>
        <w:tc>
          <w:tcPr>
            <w:tcW w:w="235" w:type="pct"/>
            <w:tcBorders>
              <w:top w:val="nil"/>
              <w:left w:val="nil"/>
              <w:bottom w:val="nil"/>
              <w:right w:val="nil"/>
            </w:tcBorders>
            <w:shd w:val="clear" w:color="auto" w:fill="auto"/>
            <w:vAlign w:val="bottom"/>
            <w:hideMark/>
          </w:tcPr>
          <w:p w14:paraId="5EA3E5C8"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29</w:t>
            </w:r>
          </w:p>
        </w:tc>
        <w:tc>
          <w:tcPr>
            <w:tcW w:w="319" w:type="pct"/>
            <w:tcBorders>
              <w:top w:val="nil"/>
              <w:left w:val="nil"/>
              <w:bottom w:val="nil"/>
              <w:right w:val="nil"/>
            </w:tcBorders>
            <w:shd w:val="clear" w:color="auto" w:fill="auto"/>
            <w:vAlign w:val="bottom"/>
            <w:hideMark/>
          </w:tcPr>
          <w:p w14:paraId="50B315C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78%</w:t>
            </w:r>
          </w:p>
        </w:tc>
        <w:tc>
          <w:tcPr>
            <w:tcW w:w="294" w:type="pct"/>
            <w:tcBorders>
              <w:top w:val="nil"/>
              <w:left w:val="nil"/>
              <w:bottom w:val="nil"/>
              <w:right w:val="nil"/>
            </w:tcBorders>
            <w:shd w:val="clear" w:color="auto" w:fill="auto"/>
            <w:vAlign w:val="bottom"/>
            <w:hideMark/>
          </w:tcPr>
          <w:p w14:paraId="01575142"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120</w:t>
            </w:r>
          </w:p>
        </w:tc>
        <w:tc>
          <w:tcPr>
            <w:tcW w:w="319" w:type="pct"/>
            <w:tcBorders>
              <w:top w:val="nil"/>
              <w:left w:val="nil"/>
              <w:bottom w:val="nil"/>
              <w:right w:val="nil"/>
            </w:tcBorders>
            <w:shd w:val="clear" w:color="auto" w:fill="auto"/>
            <w:vAlign w:val="bottom"/>
            <w:hideMark/>
          </w:tcPr>
          <w:p w14:paraId="0DD4FBE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92%</w:t>
            </w:r>
          </w:p>
        </w:tc>
        <w:tc>
          <w:tcPr>
            <w:tcW w:w="294" w:type="pct"/>
            <w:tcBorders>
              <w:top w:val="nil"/>
              <w:left w:val="nil"/>
              <w:bottom w:val="nil"/>
              <w:right w:val="nil"/>
            </w:tcBorders>
            <w:shd w:val="clear" w:color="auto" w:fill="auto"/>
            <w:noWrap/>
            <w:vAlign w:val="bottom"/>
            <w:hideMark/>
          </w:tcPr>
          <w:p w14:paraId="3ED0F68F"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149</w:t>
            </w:r>
          </w:p>
        </w:tc>
        <w:tc>
          <w:tcPr>
            <w:tcW w:w="319" w:type="pct"/>
            <w:tcBorders>
              <w:top w:val="nil"/>
              <w:left w:val="nil"/>
              <w:bottom w:val="nil"/>
              <w:right w:val="nil"/>
            </w:tcBorders>
            <w:shd w:val="clear" w:color="auto" w:fill="auto"/>
            <w:noWrap/>
            <w:vAlign w:val="bottom"/>
            <w:hideMark/>
          </w:tcPr>
          <w:p w14:paraId="718F93E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89%</w:t>
            </w:r>
          </w:p>
        </w:tc>
      </w:tr>
      <w:tr w:rsidR="00DE246E" w:rsidRPr="003C0509" w14:paraId="67B48B7B" w14:textId="77777777" w:rsidTr="00DE246E">
        <w:trPr>
          <w:trHeight w:val="576"/>
        </w:trPr>
        <w:tc>
          <w:tcPr>
            <w:tcW w:w="3220" w:type="pct"/>
            <w:tcBorders>
              <w:top w:val="nil"/>
              <w:left w:val="nil"/>
              <w:bottom w:val="nil"/>
              <w:right w:val="nil"/>
            </w:tcBorders>
            <w:shd w:val="clear" w:color="auto" w:fill="auto"/>
            <w:vAlign w:val="bottom"/>
            <w:hideMark/>
          </w:tcPr>
          <w:p w14:paraId="7421A3A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Direct to field communications (e.g., Health Alert Network announcements and Dear Colleague letters)</w:t>
            </w:r>
          </w:p>
        </w:tc>
        <w:tc>
          <w:tcPr>
            <w:tcW w:w="235" w:type="pct"/>
            <w:tcBorders>
              <w:top w:val="nil"/>
              <w:left w:val="nil"/>
              <w:bottom w:val="nil"/>
              <w:right w:val="nil"/>
            </w:tcBorders>
            <w:shd w:val="clear" w:color="auto" w:fill="auto"/>
            <w:vAlign w:val="bottom"/>
            <w:hideMark/>
          </w:tcPr>
          <w:p w14:paraId="498F84DF"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17</w:t>
            </w:r>
          </w:p>
        </w:tc>
        <w:tc>
          <w:tcPr>
            <w:tcW w:w="319" w:type="pct"/>
            <w:tcBorders>
              <w:top w:val="nil"/>
              <w:left w:val="nil"/>
              <w:bottom w:val="nil"/>
              <w:right w:val="nil"/>
            </w:tcBorders>
            <w:shd w:val="clear" w:color="auto" w:fill="auto"/>
            <w:vAlign w:val="bottom"/>
            <w:hideMark/>
          </w:tcPr>
          <w:p w14:paraId="21E9452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46%</w:t>
            </w:r>
          </w:p>
        </w:tc>
        <w:tc>
          <w:tcPr>
            <w:tcW w:w="294" w:type="pct"/>
            <w:tcBorders>
              <w:top w:val="nil"/>
              <w:left w:val="nil"/>
              <w:bottom w:val="nil"/>
              <w:right w:val="nil"/>
            </w:tcBorders>
            <w:shd w:val="clear" w:color="auto" w:fill="auto"/>
            <w:vAlign w:val="bottom"/>
            <w:hideMark/>
          </w:tcPr>
          <w:p w14:paraId="0D0E3FA9"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65</w:t>
            </w:r>
          </w:p>
        </w:tc>
        <w:tc>
          <w:tcPr>
            <w:tcW w:w="319" w:type="pct"/>
            <w:tcBorders>
              <w:top w:val="nil"/>
              <w:left w:val="nil"/>
              <w:bottom w:val="nil"/>
              <w:right w:val="nil"/>
            </w:tcBorders>
            <w:shd w:val="clear" w:color="auto" w:fill="auto"/>
            <w:vAlign w:val="bottom"/>
            <w:hideMark/>
          </w:tcPr>
          <w:p w14:paraId="76ACF81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50%</w:t>
            </w:r>
          </w:p>
        </w:tc>
        <w:tc>
          <w:tcPr>
            <w:tcW w:w="294" w:type="pct"/>
            <w:tcBorders>
              <w:top w:val="nil"/>
              <w:left w:val="nil"/>
              <w:bottom w:val="nil"/>
              <w:right w:val="nil"/>
            </w:tcBorders>
            <w:shd w:val="clear" w:color="auto" w:fill="auto"/>
            <w:noWrap/>
            <w:vAlign w:val="bottom"/>
            <w:hideMark/>
          </w:tcPr>
          <w:p w14:paraId="64B7091C"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82</w:t>
            </w:r>
          </w:p>
        </w:tc>
        <w:tc>
          <w:tcPr>
            <w:tcW w:w="319" w:type="pct"/>
            <w:tcBorders>
              <w:top w:val="nil"/>
              <w:left w:val="nil"/>
              <w:bottom w:val="nil"/>
              <w:right w:val="nil"/>
            </w:tcBorders>
            <w:shd w:val="clear" w:color="auto" w:fill="auto"/>
            <w:noWrap/>
            <w:vAlign w:val="bottom"/>
            <w:hideMark/>
          </w:tcPr>
          <w:p w14:paraId="5CE5673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49%</w:t>
            </w:r>
          </w:p>
        </w:tc>
      </w:tr>
      <w:tr w:rsidR="00DE246E" w:rsidRPr="003C0509" w14:paraId="10B617DE" w14:textId="77777777" w:rsidTr="00DE246E">
        <w:trPr>
          <w:trHeight w:val="288"/>
        </w:trPr>
        <w:tc>
          <w:tcPr>
            <w:tcW w:w="3220" w:type="pct"/>
            <w:tcBorders>
              <w:top w:val="nil"/>
              <w:left w:val="nil"/>
              <w:bottom w:val="nil"/>
              <w:right w:val="nil"/>
            </w:tcBorders>
            <w:shd w:val="clear" w:color="auto" w:fill="auto"/>
            <w:vAlign w:val="bottom"/>
            <w:hideMark/>
          </w:tcPr>
          <w:p w14:paraId="1457CED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Live webinars</w:t>
            </w:r>
          </w:p>
        </w:tc>
        <w:tc>
          <w:tcPr>
            <w:tcW w:w="235" w:type="pct"/>
            <w:tcBorders>
              <w:top w:val="nil"/>
              <w:left w:val="nil"/>
              <w:bottom w:val="nil"/>
              <w:right w:val="nil"/>
            </w:tcBorders>
            <w:shd w:val="clear" w:color="auto" w:fill="auto"/>
            <w:vAlign w:val="bottom"/>
            <w:hideMark/>
          </w:tcPr>
          <w:p w14:paraId="07A7E4AE"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20</w:t>
            </w:r>
          </w:p>
        </w:tc>
        <w:tc>
          <w:tcPr>
            <w:tcW w:w="319" w:type="pct"/>
            <w:tcBorders>
              <w:top w:val="nil"/>
              <w:left w:val="nil"/>
              <w:bottom w:val="nil"/>
              <w:right w:val="nil"/>
            </w:tcBorders>
            <w:shd w:val="clear" w:color="auto" w:fill="auto"/>
            <w:vAlign w:val="bottom"/>
            <w:hideMark/>
          </w:tcPr>
          <w:p w14:paraId="4EFCAC5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54%</w:t>
            </w:r>
          </w:p>
        </w:tc>
        <w:tc>
          <w:tcPr>
            <w:tcW w:w="294" w:type="pct"/>
            <w:tcBorders>
              <w:top w:val="nil"/>
              <w:left w:val="nil"/>
              <w:bottom w:val="nil"/>
              <w:right w:val="nil"/>
            </w:tcBorders>
            <w:shd w:val="clear" w:color="auto" w:fill="auto"/>
            <w:vAlign w:val="bottom"/>
            <w:hideMark/>
          </w:tcPr>
          <w:p w14:paraId="4E6D8516"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64</w:t>
            </w:r>
          </w:p>
        </w:tc>
        <w:tc>
          <w:tcPr>
            <w:tcW w:w="319" w:type="pct"/>
            <w:tcBorders>
              <w:top w:val="nil"/>
              <w:left w:val="nil"/>
              <w:bottom w:val="nil"/>
              <w:right w:val="nil"/>
            </w:tcBorders>
            <w:shd w:val="clear" w:color="auto" w:fill="auto"/>
            <w:vAlign w:val="bottom"/>
            <w:hideMark/>
          </w:tcPr>
          <w:p w14:paraId="5A978F4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49%</w:t>
            </w:r>
          </w:p>
        </w:tc>
        <w:tc>
          <w:tcPr>
            <w:tcW w:w="294" w:type="pct"/>
            <w:tcBorders>
              <w:top w:val="nil"/>
              <w:left w:val="nil"/>
              <w:bottom w:val="nil"/>
              <w:right w:val="nil"/>
            </w:tcBorders>
            <w:shd w:val="clear" w:color="auto" w:fill="auto"/>
            <w:noWrap/>
            <w:vAlign w:val="bottom"/>
            <w:hideMark/>
          </w:tcPr>
          <w:p w14:paraId="035FB0E5"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84</w:t>
            </w:r>
          </w:p>
        </w:tc>
        <w:tc>
          <w:tcPr>
            <w:tcW w:w="319" w:type="pct"/>
            <w:tcBorders>
              <w:top w:val="nil"/>
              <w:left w:val="nil"/>
              <w:bottom w:val="nil"/>
              <w:right w:val="nil"/>
            </w:tcBorders>
            <w:shd w:val="clear" w:color="auto" w:fill="auto"/>
            <w:noWrap/>
            <w:vAlign w:val="bottom"/>
            <w:hideMark/>
          </w:tcPr>
          <w:p w14:paraId="0911F37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50%</w:t>
            </w:r>
          </w:p>
        </w:tc>
      </w:tr>
      <w:tr w:rsidR="00DE246E" w:rsidRPr="003C0509" w14:paraId="1288BAD1" w14:textId="77777777" w:rsidTr="00DE246E">
        <w:trPr>
          <w:trHeight w:val="288"/>
        </w:trPr>
        <w:tc>
          <w:tcPr>
            <w:tcW w:w="3220" w:type="pct"/>
            <w:tcBorders>
              <w:top w:val="nil"/>
              <w:left w:val="nil"/>
              <w:bottom w:val="nil"/>
              <w:right w:val="nil"/>
            </w:tcBorders>
            <w:shd w:val="clear" w:color="auto" w:fill="auto"/>
            <w:vAlign w:val="bottom"/>
            <w:hideMark/>
          </w:tcPr>
          <w:p w14:paraId="34BE47E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Recorded webinars</w:t>
            </w:r>
          </w:p>
        </w:tc>
        <w:tc>
          <w:tcPr>
            <w:tcW w:w="235" w:type="pct"/>
            <w:tcBorders>
              <w:top w:val="nil"/>
              <w:left w:val="nil"/>
              <w:bottom w:val="nil"/>
              <w:right w:val="nil"/>
            </w:tcBorders>
            <w:shd w:val="clear" w:color="auto" w:fill="auto"/>
            <w:vAlign w:val="bottom"/>
            <w:hideMark/>
          </w:tcPr>
          <w:p w14:paraId="02D897B3"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7</w:t>
            </w:r>
          </w:p>
        </w:tc>
        <w:tc>
          <w:tcPr>
            <w:tcW w:w="319" w:type="pct"/>
            <w:tcBorders>
              <w:top w:val="nil"/>
              <w:left w:val="nil"/>
              <w:bottom w:val="nil"/>
              <w:right w:val="nil"/>
            </w:tcBorders>
            <w:shd w:val="clear" w:color="auto" w:fill="auto"/>
            <w:vAlign w:val="bottom"/>
            <w:hideMark/>
          </w:tcPr>
          <w:p w14:paraId="4A40656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19%</w:t>
            </w:r>
          </w:p>
        </w:tc>
        <w:tc>
          <w:tcPr>
            <w:tcW w:w="294" w:type="pct"/>
            <w:tcBorders>
              <w:top w:val="nil"/>
              <w:left w:val="nil"/>
              <w:bottom w:val="nil"/>
              <w:right w:val="nil"/>
            </w:tcBorders>
            <w:shd w:val="clear" w:color="auto" w:fill="auto"/>
            <w:vAlign w:val="bottom"/>
            <w:hideMark/>
          </w:tcPr>
          <w:p w14:paraId="237EDCD1"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53</w:t>
            </w:r>
          </w:p>
        </w:tc>
        <w:tc>
          <w:tcPr>
            <w:tcW w:w="319" w:type="pct"/>
            <w:tcBorders>
              <w:top w:val="nil"/>
              <w:left w:val="nil"/>
              <w:bottom w:val="nil"/>
              <w:right w:val="nil"/>
            </w:tcBorders>
            <w:shd w:val="clear" w:color="auto" w:fill="auto"/>
            <w:vAlign w:val="bottom"/>
            <w:hideMark/>
          </w:tcPr>
          <w:p w14:paraId="54E9F17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40%</w:t>
            </w:r>
          </w:p>
        </w:tc>
        <w:tc>
          <w:tcPr>
            <w:tcW w:w="294" w:type="pct"/>
            <w:tcBorders>
              <w:top w:val="nil"/>
              <w:left w:val="nil"/>
              <w:bottom w:val="nil"/>
              <w:right w:val="nil"/>
            </w:tcBorders>
            <w:shd w:val="clear" w:color="auto" w:fill="auto"/>
            <w:noWrap/>
            <w:vAlign w:val="bottom"/>
            <w:hideMark/>
          </w:tcPr>
          <w:p w14:paraId="2DE1ADF6"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60</w:t>
            </w:r>
          </w:p>
        </w:tc>
        <w:tc>
          <w:tcPr>
            <w:tcW w:w="319" w:type="pct"/>
            <w:tcBorders>
              <w:top w:val="nil"/>
              <w:left w:val="nil"/>
              <w:bottom w:val="nil"/>
              <w:right w:val="nil"/>
            </w:tcBorders>
            <w:shd w:val="clear" w:color="auto" w:fill="auto"/>
            <w:noWrap/>
            <w:vAlign w:val="bottom"/>
            <w:hideMark/>
          </w:tcPr>
          <w:p w14:paraId="45DB8BA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36%</w:t>
            </w:r>
          </w:p>
        </w:tc>
      </w:tr>
      <w:tr w:rsidR="00DE246E" w:rsidRPr="003C0509" w14:paraId="45C264B9" w14:textId="77777777" w:rsidTr="00DE246E">
        <w:trPr>
          <w:trHeight w:val="288"/>
        </w:trPr>
        <w:tc>
          <w:tcPr>
            <w:tcW w:w="3220" w:type="pct"/>
            <w:tcBorders>
              <w:top w:val="nil"/>
              <w:left w:val="nil"/>
              <w:bottom w:val="nil"/>
              <w:right w:val="nil"/>
            </w:tcBorders>
            <w:shd w:val="clear" w:color="auto" w:fill="auto"/>
            <w:vAlign w:val="bottom"/>
            <w:hideMark/>
          </w:tcPr>
          <w:p w14:paraId="2273AC2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Partner calls</w:t>
            </w:r>
          </w:p>
        </w:tc>
        <w:tc>
          <w:tcPr>
            <w:tcW w:w="235" w:type="pct"/>
            <w:tcBorders>
              <w:top w:val="nil"/>
              <w:left w:val="nil"/>
              <w:bottom w:val="nil"/>
              <w:right w:val="nil"/>
            </w:tcBorders>
            <w:shd w:val="clear" w:color="auto" w:fill="auto"/>
            <w:vAlign w:val="bottom"/>
            <w:hideMark/>
          </w:tcPr>
          <w:p w14:paraId="4AA05844"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11</w:t>
            </w:r>
          </w:p>
        </w:tc>
        <w:tc>
          <w:tcPr>
            <w:tcW w:w="319" w:type="pct"/>
            <w:tcBorders>
              <w:top w:val="nil"/>
              <w:left w:val="nil"/>
              <w:bottom w:val="nil"/>
              <w:right w:val="nil"/>
            </w:tcBorders>
            <w:shd w:val="clear" w:color="auto" w:fill="auto"/>
            <w:vAlign w:val="bottom"/>
            <w:hideMark/>
          </w:tcPr>
          <w:p w14:paraId="04670B7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30%</w:t>
            </w:r>
          </w:p>
        </w:tc>
        <w:tc>
          <w:tcPr>
            <w:tcW w:w="294" w:type="pct"/>
            <w:tcBorders>
              <w:top w:val="nil"/>
              <w:left w:val="nil"/>
              <w:bottom w:val="nil"/>
              <w:right w:val="nil"/>
            </w:tcBorders>
            <w:shd w:val="clear" w:color="auto" w:fill="auto"/>
            <w:vAlign w:val="bottom"/>
            <w:hideMark/>
          </w:tcPr>
          <w:p w14:paraId="002F70C8"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23</w:t>
            </w:r>
          </w:p>
        </w:tc>
        <w:tc>
          <w:tcPr>
            <w:tcW w:w="319" w:type="pct"/>
            <w:tcBorders>
              <w:top w:val="nil"/>
              <w:left w:val="nil"/>
              <w:bottom w:val="nil"/>
              <w:right w:val="nil"/>
            </w:tcBorders>
            <w:shd w:val="clear" w:color="auto" w:fill="auto"/>
            <w:vAlign w:val="bottom"/>
            <w:hideMark/>
          </w:tcPr>
          <w:p w14:paraId="3706640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18%</w:t>
            </w:r>
          </w:p>
        </w:tc>
        <w:tc>
          <w:tcPr>
            <w:tcW w:w="294" w:type="pct"/>
            <w:tcBorders>
              <w:top w:val="nil"/>
              <w:left w:val="nil"/>
              <w:bottom w:val="nil"/>
              <w:right w:val="nil"/>
            </w:tcBorders>
            <w:shd w:val="clear" w:color="auto" w:fill="auto"/>
            <w:noWrap/>
            <w:vAlign w:val="bottom"/>
            <w:hideMark/>
          </w:tcPr>
          <w:p w14:paraId="0B372873"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34</w:t>
            </w:r>
          </w:p>
        </w:tc>
        <w:tc>
          <w:tcPr>
            <w:tcW w:w="319" w:type="pct"/>
            <w:tcBorders>
              <w:top w:val="nil"/>
              <w:left w:val="nil"/>
              <w:bottom w:val="nil"/>
              <w:right w:val="nil"/>
            </w:tcBorders>
            <w:shd w:val="clear" w:color="auto" w:fill="auto"/>
            <w:noWrap/>
            <w:vAlign w:val="bottom"/>
            <w:hideMark/>
          </w:tcPr>
          <w:p w14:paraId="5E177A7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20%</w:t>
            </w:r>
          </w:p>
        </w:tc>
      </w:tr>
      <w:tr w:rsidR="00DE246E" w:rsidRPr="003C0509" w14:paraId="1DD88002" w14:textId="77777777" w:rsidTr="00DE246E">
        <w:trPr>
          <w:trHeight w:val="288"/>
        </w:trPr>
        <w:tc>
          <w:tcPr>
            <w:tcW w:w="3220" w:type="pct"/>
            <w:tcBorders>
              <w:top w:val="nil"/>
              <w:left w:val="nil"/>
              <w:bottom w:val="nil"/>
              <w:right w:val="nil"/>
            </w:tcBorders>
            <w:shd w:val="clear" w:color="auto" w:fill="auto"/>
            <w:vAlign w:val="bottom"/>
            <w:hideMark/>
          </w:tcPr>
          <w:p w14:paraId="4D9EF53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Slide decks</w:t>
            </w:r>
          </w:p>
        </w:tc>
        <w:tc>
          <w:tcPr>
            <w:tcW w:w="235" w:type="pct"/>
            <w:tcBorders>
              <w:top w:val="nil"/>
              <w:left w:val="nil"/>
              <w:bottom w:val="nil"/>
              <w:right w:val="nil"/>
            </w:tcBorders>
            <w:shd w:val="clear" w:color="auto" w:fill="auto"/>
            <w:vAlign w:val="bottom"/>
            <w:hideMark/>
          </w:tcPr>
          <w:p w14:paraId="6631D096"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5</w:t>
            </w:r>
          </w:p>
        </w:tc>
        <w:tc>
          <w:tcPr>
            <w:tcW w:w="319" w:type="pct"/>
            <w:tcBorders>
              <w:top w:val="nil"/>
              <w:left w:val="nil"/>
              <w:bottom w:val="nil"/>
              <w:right w:val="nil"/>
            </w:tcBorders>
            <w:shd w:val="clear" w:color="auto" w:fill="auto"/>
            <w:vAlign w:val="bottom"/>
            <w:hideMark/>
          </w:tcPr>
          <w:p w14:paraId="201BFEA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14%</w:t>
            </w:r>
          </w:p>
        </w:tc>
        <w:tc>
          <w:tcPr>
            <w:tcW w:w="294" w:type="pct"/>
            <w:tcBorders>
              <w:top w:val="nil"/>
              <w:left w:val="nil"/>
              <w:bottom w:val="nil"/>
              <w:right w:val="nil"/>
            </w:tcBorders>
            <w:shd w:val="clear" w:color="auto" w:fill="auto"/>
            <w:vAlign w:val="bottom"/>
            <w:hideMark/>
          </w:tcPr>
          <w:p w14:paraId="6D045528"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33</w:t>
            </w:r>
          </w:p>
        </w:tc>
        <w:tc>
          <w:tcPr>
            <w:tcW w:w="319" w:type="pct"/>
            <w:tcBorders>
              <w:top w:val="nil"/>
              <w:left w:val="nil"/>
              <w:bottom w:val="nil"/>
              <w:right w:val="nil"/>
            </w:tcBorders>
            <w:shd w:val="clear" w:color="auto" w:fill="auto"/>
            <w:vAlign w:val="bottom"/>
            <w:hideMark/>
          </w:tcPr>
          <w:p w14:paraId="5A43C43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25%</w:t>
            </w:r>
          </w:p>
        </w:tc>
        <w:tc>
          <w:tcPr>
            <w:tcW w:w="294" w:type="pct"/>
            <w:tcBorders>
              <w:top w:val="nil"/>
              <w:left w:val="nil"/>
              <w:bottom w:val="nil"/>
              <w:right w:val="nil"/>
            </w:tcBorders>
            <w:shd w:val="clear" w:color="auto" w:fill="auto"/>
            <w:noWrap/>
            <w:vAlign w:val="bottom"/>
            <w:hideMark/>
          </w:tcPr>
          <w:p w14:paraId="74CC106E"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38</w:t>
            </w:r>
          </w:p>
        </w:tc>
        <w:tc>
          <w:tcPr>
            <w:tcW w:w="319" w:type="pct"/>
            <w:tcBorders>
              <w:top w:val="nil"/>
              <w:left w:val="nil"/>
              <w:bottom w:val="nil"/>
              <w:right w:val="nil"/>
            </w:tcBorders>
            <w:shd w:val="clear" w:color="auto" w:fill="auto"/>
            <w:noWrap/>
            <w:vAlign w:val="bottom"/>
            <w:hideMark/>
          </w:tcPr>
          <w:p w14:paraId="539F359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23%</w:t>
            </w:r>
          </w:p>
        </w:tc>
      </w:tr>
      <w:tr w:rsidR="00DE246E" w:rsidRPr="003C0509" w14:paraId="5EB7D5AE" w14:textId="77777777" w:rsidTr="00DE246E">
        <w:trPr>
          <w:trHeight w:val="288"/>
        </w:trPr>
        <w:tc>
          <w:tcPr>
            <w:tcW w:w="3220" w:type="pct"/>
            <w:tcBorders>
              <w:top w:val="nil"/>
              <w:left w:val="nil"/>
              <w:bottom w:val="nil"/>
              <w:right w:val="nil"/>
            </w:tcBorders>
            <w:shd w:val="clear" w:color="auto" w:fill="auto"/>
            <w:vAlign w:val="bottom"/>
            <w:hideMark/>
          </w:tcPr>
          <w:p w14:paraId="15B39A8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Fliers or one page summary documents</w:t>
            </w:r>
          </w:p>
        </w:tc>
        <w:tc>
          <w:tcPr>
            <w:tcW w:w="235" w:type="pct"/>
            <w:tcBorders>
              <w:top w:val="nil"/>
              <w:left w:val="nil"/>
              <w:bottom w:val="nil"/>
              <w:right w:val="nil"/>
            </w:tcBorders>
            <w:shd w:val="clear" w:color="auto" w:fill="auto"/>
            <w:vAlign w:val="bottom"/>
            <w:hideMark/>
          </w:tcPr>
          <w:p w14:paraId="263B0F2C"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13</w:t>
            </w:r>
          </w:p>
        </w:tc>
        <w:tc>
          <w:tcPr>
            <w:tcW w:w="319" w:type="pct"/>
            <w:tcBorders>
              <w:top w:val="nil"/>
              <w:left w:val="nil"/>
              <w:bottom w:val="nil"/>
              <w:right w:val="nil"/>
            </w:tcBorders>
            <w:shd w:val="clear" w:color="auto" w:fill="auto"/>
            <w:vAlign w:val="bottom"/>
            <w:hideMark/>
          </w:tcPr>
          <w:p w14:paraId="42C1C95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35%</w:t>
            </w:r>
          </w:p>
        </w:tc>
        <w:tc>
          <w:tcPr>
            <w:tcW w:w="294" w:type="pct"/>
            <w:tcBorders>
              <w:top w:val="nil"/>
              <w:left w:val="nil"/>
              <w:bottom w:val="nil"/>
              <w:right w:val="nil"/>
            </w:tcBorders>
            <w:shd w:val="clear" w:color="auto" w:fill="auto"/>
            <w:vAlign w:val="bottom"/>
            <w:hideMark/>
          </w:tcPr>
          <w:p w14:paraId="1F5553CA"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36</w:t>
            </w:r>
          </w:p>
        </w:tc>
        <w:tc>
          <w:tcPr>
            <w:tcW w:w="319" w:type="pct"/>
            <w:tcBorders>
              <w:top w:val="nil"/>
              <w:left w:val="nil"/>
              <w:bottom w:val="nil"/>
              <w:right w:val="nil"/>
            </w:tcBorders>
            <w:shd w:val="clear" w:color="auto" w:fill="auto"/>
            <w:vAlign w:val="bottom"/>
            <w:hideMark/>
          </w:tcPr>
          <w:p w14:paraId="277C2FA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27%</w:t>
            </w:r>
          </w:p>
        </w:tc>
        <w:tc>
          <w:tcPr>
            <w:tcW w:w="294" w:type="pct"/>
            <w:tcBorders>
              <w:top w:val="nil"/>
              <w:left w:val="nil"/>
              <w:bottom w:val="nil"/>
              <w:right w:val="nil"/>
            </w:tcBorders>
            <w:shd w:val="clear" w:color="auto" w:fill="auto"/>
            <w:noWrap/>
            <w:vAlign w:val="bottom"/>
            <w:hideMark/>
          </w:tcPr>
          <w:p w14:paraId="623D914E"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49</w:t>
            </w:r>
          </w:p>
        </w:tc>
        <w:tc>
          <w:tcPr>
            <w:tcW w:w="319" w:type="pct"/>
            <w:tcBorders>
              <w:top w:val="nil"/>
              <w:left w:val="nil"/>
              <w:bottom w:val="nil"/>
              <w:right w:val="nil"/>
            </w:tcBorders>
            <w:shd w:val="clear" w:color="auto" w:fill="auto"/>
            <w:noWrap/>
            <w:vAlign w:val="bottom"/>
            <w:hideMark/>
          </w:tcPr>
          <w:p w14:paraId="6EFC438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29%</w:t>
            </w:r>
          </w:p>
        </w:tc>
      </w:tr>
      <w:tr w:rsidR="00DE246E" w:rsidRPr="003C0509" w14:paraId="3BB7DEE8" w14:textId="77777777" w:rsidTr="00DE246E">
        <w:trPr>
          <w:trHeight w:val="288"/>
        </w:trPr>
        <w:tc>
          <w:tcPr>
            <w:tcW w:w="3220" w:type="pct"/>
            <w:tcBorders>
              <w:top w:val="nil"/>
              <w:left w:val="nil"/>
              <w:bottom w:val="nil"/>
              <w:right w:val="nil"/>
            </w:tcBorders>
            <w:shd w:val="clear" w:color="auto" w:fill="auto"/>
            <w:vAlign w:val="bottom"/>
            <w:hideMark/>
          </w:tcPr>
          <w:p w14:paraId="4D8D583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Other</w:t>
            </w:r>
          </w:p>
        </w:tc>
        <w:tc>
          <w:tcPr>
            <w:tcW w:w="235" w:type="pct"/>
            <w:tcBorders>
              <w:top w:val="nil"/>
              <w:left w:val="nil"/>
              <w:bottom w:val="nil"/>
              <w:right w:val="nil"/>
            </w:tcBorders>
            <w:shd w:val="clear" w:color="auto" w:fill="auto"/>
            <w:vAlign w:val="bottom"/>
            <w:hideMark/>
          </w:tcPr>
          <w:p w14:paraId="427F08CE"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4</w:t>
            </w:r>
          </w:p>
        </w:tc>
        <w:tc>
          <w:tcPr>
            <w:tcW w:w="319" w:type="pct"/>
            <w:tcBorders>
              <w:top w:val="nil"/>
              <w:left w:val="nil"/>
              <w:bottom w:val="nil"/>
              <w:right w:val="nil"/>
            </w:tcBorders>
            <w:shd w:val="clear" w:color="auto" w:fill="auto"/>
            <w:vAlign w:val="bottom"/>
            <w:hideMark/>
          </w:tcPr>
          <w:p w14:paraId="1E81AF3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11%</w:t>
            </w:r>
          </w:p>
        </w:tc>
        <w:tc>
          <w:tcPr>
            <w:tcW w:w="294" w:type="pct"/>
            <w:tcBorders>
              <w:top w:val="nil"/>
              <w:left w:val="nil"/>
              <w:bottom w:val="nil"/>
              <w:right w:val="nil"/>
            </w:tcBorders>
            <w:shd w:val="clear" w:color="auto" w:fill="auto"/>
            <w:vAlign w:val="bottom"/>
            <w:hideMark/>
          </w:tcPr>
          <w:p w14:paraId="702B856D"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5</w:t>
            </w:r>
          </w:p>
        </w:tc>
        <w:tc>
          <w:tcPr>
            <w:tcW w:w="319" w:type="pct"/>
            <w:tcBorders>
              <w:top w:val="nil"/>
              <w:left w:val="nil"/>
              <w:bottom w:val="nil"/>
              <w:right w:val="nil"/>
            </w:tcBorders>
            <w:shd w:val="clear" w:color="auto" w:fill="auto"/>
            <w:vAlign w:val="bottom"/>
            <w:hideMark/>
          </w:tcPr>
          <w:p w14:paraId="50AAAC7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w:t>
            </w:r>
          </w:p>
        </w:tc>
        <w:tc>
          <w:tcPr>
            <w:tcW w:w="294" w:type="pct"/>
            <w:tcBorders>
              <w:top w:val="nil"/>
              <w:left w:val="nil"/>
              <w:bottom w:val="nil"/>
              <w:right w:val="nil"/>
            </w:tcBorders>
            <w:shd w:val="clear" w:color="auto" w:fill="auto"/>
            <w:noWrap/>
            <w:vAlign w:val="bottom"/>
            <w:hideMark/>
          </w:tcPr>
          <w:p w14:paraId="3EA84E64"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9</w:t>
            </w:r>
          </w:p>
        </w:tc>
        <w:tc>
          <w:tcPr>
            <w:tcW w:w="319" w:type="pct"/>
            <w:tcBorders>
              <w:top w:val="nil"/>
              <w:left w:val="nil"/>
              <w:bottom w:val="nil"/>
              <w:right w:val="nil"/>
            </w:tcBorders>
            <w:shd w:val="clear" w:color="auto" w:fill="auto"/>
            <w:noWrap/>
            <w:vAlign w:val="bottom"/>
            <w:hideMark/>
          </w:tcPr>
          <w:p w14:paraId="59D42C6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w:t>
            </w:r>
          </w:p>
        </w:tc>
      </w:tr>
      <w:tr w:rsidR="00DE246E" w:rsidRPr="003C0509" w14:paraId="09A0B2F9" w14:textId="77777777" w:rsidTr="00DE246E">
        <w:trPr>
          <w:trHeight w:val="288"/>
        </w:trPr>
        <w:tc>
          <w:tcPr>
            <w:tcW w:w="3220" w:type="pct"/>
            <w:tcBorders>
              <w:top w:val="nil"/>
              <w:left w:val="nil"/>
              <w:bottom w:val="nil"/>
              <w:right w:val="nil"/>
            </w:tcBorders>
            <w:shd w:val="clear" w:color="auto" w:fill="auto"/>
            <w:vAlign w:val="bottom"/>
            <w:hideMark/>
          </w:tcPr>
          <w:p w14:paraId="17EF374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None</w:t>
            </w:r>
          </w:p>
        </w:tc>
        <w:tc>
          <w:tcPr>
            <w:tcW w:w="235" w:type="pct"/>
            <w:tcBorders>
              <w:top w:val="nil"/>
              <w:left w:val="nil"/>
              <w:bottom w:val="nil"/>
              <w:right w:val="nil"/>
            </w:tcBorders>
            <w:shd w:val="clear" w:color="auto" w:fill="auto"/>
            <w:vAlign w:val="bottom"/>
            <w:hideMark/>
          </w:tcPr>
          <w:p w14:paraId="4F29A10C"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w:t>
            </w:r>
          </w:p>
        </w:tc>
        <w:tc>
          <w:tcPr>
            <w:tcW w:w="319" w:type="pct"/>
            <w:tcBorders>
              <w:top w:val="nil"/>
              <w:left w:val="nil"/>
              <w:bottom w:val="nil"/>
              <w:right w:val="nil"/>
            </w:tcBorders>
            <w:shd w:val="clear" w:color="auto" w:fill="auto"/>
            <w:vAlign w:val="bottom"/>
            <w:hideMark/>
          </w:tcPr>
          <w:p w14:paraId="0B1430E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w:t>
            </w:r>
          </w:p>
        </w:tc>
        <w:tc>
          <w:tcPr>
            <w:tcW w:w="294" w:type="pct"/>
            <w:tcBorders>
              <w:top w:val="nil"/>
              <w:left w:val="nil"/>
              <w:bottom w:val="nil"/>
              <w:right w:val="nil"/>
            </w:tcBorders>
            <w:shd w:val="clear" w:color="auto" w:fill="auto"/>
            <w:vAlign w:val="bottom"/>
            <w:hideMark/>
          </w:tcPr>
          <w:p w14:paraId="20A53589"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5</w:t>
            </w:r>
          </w:p>
        </w:tc>
        <w:tc>
          <w:tcPr>
            <w:tcW w:w="319" w:type="pct"/>
            <w:tcBorders>
              <w:top w:val="nil"/>
              <w:left w:val="nil"/>
              <w:bottom w:val="nil"/>
              <w:right w:val="nil"/>
            </w:tcBorders>
            <w:shd w:val="clear" w:color="auto" w:fill="auto"/>
            <w:vAlign w:val="bottom"/>
            <w:hideMark/>
          </w:tcPr>
          <w:p w14:paraId="7D0388E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w:t>
            </w:r>
          </w:p>
        </w:tc>
        <w:tc>
          <w:tcPr>
            <w:tcW w:w="294" w:type="pct"/>
            <w:tcBorders>
              <w:top w:val="nil"/>
              <w:left w:val="nil"/>
              <w:bottom w:val="nil"/>
              <w:right w:val="nil"/>
            </w:tcBorders>
            <w:shd w:val="clear" w:color="auto" w:fill="auto"/>
            <w:noWrap/>
            <w:vAlign w:val="bottom"/>
            <w:hideMark/>
          </w:tcPr>
          <w:p w14:paraId="0BA818B5"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w:t>
            </w:r>
          </w:p>
        </w:tc>
        <w:tc>
          <w:tcPr>
            <w:tcW w:w="319" w:type="pct"/>
            <w:tcBorders>
              <w:top w:val="nil"/>
              <w:left w:val="nil"/>
              <w:bottom w:val="nil"/>
              <w:right w:val="nil"/>
            </w:tcBorders>
            <w:shd w:val="clear" w:color="auto" w:fill="auto"/>
            <w:noWrap/>
            <w:vAlign w:val="bottom"/>
            <w:hideMark/>
          </w:tcPr>
          <w:p w14:paraId="4AC884E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1%</w:t>
            </w:r>
          </w:p>
        </w:tc>
      </w:tr>
      <w:tr w:rsidR="00DE246E" w:rsidRPr="003C0509" w14:paraId="0B5F408E" w14:textId="77777777" w:rsidTr="00DE246E">
        <w:trPr>
          <w:trHeight w:val="288"/>
        </w:trPr>
        <w:tc>
          <w:tcPr>
            <w:tcW w:w="5000" w:type="pct"/>
            <w:gridSpan w:val="7"/>
            <w:tcBorders>
              <w:top w:val="nil"/>
              <w:left w:val="nil"/>
              <w:bottom w:val="nil"/>
              <w:right w:val="nil"/>
            </w:tcBorders>
            <w:shd w:val="clear" w:color="auto" w:fill="auto"/>
            <w:vAlign w:val="bottom"/>
            <w:hideMark/>
          </w:tcPr>
          <w:p w14:paraId="39ABB583" w14:textId="12F44503" w:rsidR="00DE246E" w:rsidRPr="003C0509" w:rsidRDefault="00DE246E" w:rsidP="00DE246E">
            <w:pPr>
              <w:spacing w:after="0" w:line="240" w:lineRule="auto"/>
              <w:rPr>
                <w:rFonts w:eastAsia="Times New Roman" w:cstheme="minorHAnsi"/>
                <w:sz w:val="20"/>
                <w:szCs w:val="20"/>
              </w:rPr>
            </w:pPr>
            <w:r w:rsidRPr="003C0509">
              <w:rPr>
                <w:rFonts w:eastAsia="Times New Roman" w:cstheme="minorHAnsi"/>
                <w:b/>
                <w:bCs/>
                <w:color w:val="000000"/>
                <w:sz w:val="20"/>
                <w:szCs w:val="20"/>
              </w:rPr>
              <w:t xml:space="preserve">Which CDC </w:t>
            </w:r>
            <w:r w:rsidR="000F1E6D" w:rsidRPr="003C0509">
              <w:rPr>
                <w:rFonts w:eastAsia="Times New Roman" w:cstheme="minorHAnsi"/>
                <w:b/>
                <w:bCs/>
                <w:color w:val="000000"/>
                <w:sz w:val="20"/>
                <w:szCs w:val="20"/>
              </w:rPr>
              <w:t>mpox</w:t>
            </w:r>
            <w:r w:rsidRPr="003C0509">
              <w:rPr>
                <w:rFonts w:eastAsia="Times New Roman" w:cstheme="minorHAnsi"/>
                <w:b/>
                <w:bCs/>
                <w:color w:val="000000"/>
                <w:sz w:val="20"/>
                <w:szCs w:val="20"/>
              </w:rPr>
              <w:t xml:space="preserve"> resources do you find MOST helpful?</w:t>
            </w:r>
            <w:r w:rsidR="00C67866" w:rsidRPr="003C0509">
              <w:rPr>
                <w:rFonts w:eastAsia="Times New Roman" w:cstheme="minorHAnsi"/>
                <w:b/>
                <w:bCs/>
                <w:color w:val="000000"/>
                <w:sz w:val="20"/>
                <w:szCs w:val="20"/>
              </w:rPr>
              <w:t xml:space="preserve"> </w:t>
            </w:r>
          </w:p>
        </w:tc>
      </w:tr>
      <w:tr w:rsidR="00DE246E" w:rsidRPr="003C0509" w14:paraId="7185408D" w14:textId="77777777" w:rsidTr="00DE246E">
        <w:trPr>
          <w:trHeight w:val="288"/>
        </w:trPr>
        <w:tc>
          <w:tcPr>
            <w:tcW w:w="3220" w:type="pct"/>
            <w:tcBorders>
              <w:top w:val="nil"/>
              <w:left w:val="nil"/>
              <w:bottom w:val="nil"/>
              <w:right w:val="nil"/>
            </w:tcBorders>
            <w:shd w:val="clear" w:color="auto" w:fill="auto"/>
            <w:vAlign w:val="bottom"/>
            <w:hideMark/>
          </w:tcPr>
          <w:p w14:paraId="603C3285" w14:textId="4840F83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xml:space="preserve">CDC </w:t>
            </w:r>
            <w:r w:rsidR="004F3BC3">
              <w:rPr>
                <w:rFonts w:eastAsia="Times New Roman" w:cstheme="minorHAnsi"/>
                <w:color w:val="000000"/>
                <w:sz w:val="20"/>
                <w:szCs w:val="20"/>
              </w:rPr>
              <w:t>W</w:t>
            </w:r>
            <w:r w:rsidRPr="003C0509">
              <w:rPr>
                <w:rFonts w:eastAsia="Times New Roman" w:cstheme="minorHAnsi"/>
                <w:color w:val="000000"/>
                <w:sz w:val="20"/>
                <w:szCs w:val="20"/>
              </w:rPr>
              <w:t>ebsite   </w:t>
            </w:r>
          </w:p>
        </w:tc>
        <w:tc>
          <w:tcPr>
            <w:tcW w:w="235" w:type="pct"/>
            <w:tcBorders>
              <w:top w:val="nil"/>
              <w:left w:val="nil"/>
              <w:bottom w:val="nil"/>
              <w:right w:val="nil"/>
            </w:tcBorders>
            <w:shd w:val="clear" w:color="auto" w:fill="auto"/>
            <w:vAlign w:val="bottom"/>
            <w:hideMark/>
          </w:tcPr>
          <w:p w14:paraId="006AF53B"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26</w:t>
            </w:r>
          </w:p>
        </w:tc>
        <w:tc>
          <w:tcPr>
            <w:tcW w:w="319" w:type="pct"/>
            <w:tcBorders>
              <w:top w:val="nil"/>
              <w:left w:val="nil"/>
              <w:bottom w:val="nil"/>
              <w:right w:val="nil"/>
            </w:tcBorders>
            <w:shd w:val="clear" w:color="auto" w:fill="auto"/>
            <w:vAlign w:val="bottom"/>
            <w:hideMark/>
          </w:tcPr>
          <w:p w14:paraId="224E94E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70%</w:t>
            </w:r>
          </w:p>
        </w:tc>
        <w:tc>
          <w:tcPr>
            <w:tcW w:w="294" w:type="pct"/>
            <w:tcBorders>
              <w:top w:val="nil"/>
              <w:left w:val="nil"/>
              <w:bottom w:val="nil"/>
              <w:right w:val="nil"/>
            </w:tcBorders>
            <w:shd w:val="clear" w:color="auto" w:fill="auto"/>
            <w:vAlign w:val="bottom"/>
            <w:hideMark/>
          </w:tcPr>
          <w:p w14:paraId="3BB32BCD"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94</w:t>
            </w:r>
          </w:p>
        </w:tc>
        <w:tc>
          <w:tcPr>
            <w:tcW w:w="319" w:type="pct"/>
            <w:tcBorders>
              <w:top w:val="nil"/>
              <w:left w:val="nil"/>
              <w:bottom w:val="nil"/>
              <w:right w:val="nil"/>
            </w:tcBorders>
            <w:shd w:val="clear" w:color="auto" w:fill="auto"/>
            <w:vAlign w:val="bottom"/>
            <w:hideMark/>
          </w:tcPr>
          <w:p w14:paraId="63A41A3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72%</w:t>
            </w:r>
          </w:p>
        </w:tc>
        <w:tc>
          <w:tcPr>
            <w:tcW w:w="294" w:type="pct"/>
            <w:tcBorders>
              <w:top w:val="nil"/>
              <w:left w:val="nil"/>
              <w:bottom w:val="nil"/>
              <w:right w:val="nil"/>
            </w:tcBorders>
            <w:shd w:val="clear" w:color="auto" w:fill="auto"/>
            <w:noWrap/>
            <w:vAlign w:val="bottom"/>
            <w:hideMark/>
          </w:tcPr>
          <w:p w14:paraId="298DD3AC"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120</w:t>
            </w:r>
          </w:p>
        </w:tc>
        <w:tc>
          <w:tcPr>
            <w:tcW w:w="319" w:type="pct"/>
            <w:tcBorders>
              <w:top w:val="nil"/>
              <w:left w:val="nil"/>
              <w:bottom w:val="nil"/>
              <w:right w:val="nil"/>
            </w:tcBorders>
            <w:shd w:val="clear" w:color="auto" w:fill="auto"/>
            <w:noWrap/>
            <w:vAlign w:val="bottom"/>
            <w:hideMark/>
          </w:tcPr>
          <w:p w14:paraId="40FE295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71%</w:t>
            </w:r>
          </w:p>
        </w:tc>
      </w:tr>
      <w:tr w:rsidR="00DE246E" w:rsidRPr="003C0509" w14:paraId="65630265" w14:textId="77777777" w:rsidTr="00DE246E">
        <w:trPr>
          <w:trHeight w:val="576"/>
        </w:trPr>
        <w:tc>
          <w:tcPr>
            <w:tcW w:w="3220" w:type="pct"/>
            <w:tcBorders>
              <w:top w:val="nil"/>
              <w:left w:val="nil"/>
              <w:bottom w:val="nil"/>
              <w:right w:val="nil"/>
            </w:tcBorders>
            <w:shd w:val="clear" w:color="auto" w:fill="auto"/>
            <w:vAlign w:val="bottom"/>
            <w:hideMark/>
          </w:tcPr>
          <w:p w14:paraId="200A5FC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Direct to field communications (e.g., Health Alert Network announcements and Dear Colleague letters)</w:t>
            </w:r>
          </w:p>
        </w:tc>
        <w:tc>
          <w:tcPr>
            <w:tcW w:w="235" w:type="pct"/>
            <w:tcBorders>
              <w:top w:val="nil"/>
              <w:left w:val="nil"/>
              <w:bottom w:val="nil"/>
              <w:right w:val="nil"/>
            </w:tcBorders>
            <w:shd w:val="clear" w:color="auto" w:fill="auto"/>
            <w:vAlign w:val="bottom"/>
            <w:hideMark/>
          </w:tcPr>
          <w:p w14:paraId="49092730"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7</w:t>
            </w:r>
          </w:p>
        </w:tc>
        <w:tc>
          <w:tcPr>
            <w:tcW w:w="319" w:type="pct"/>
            <w:tcBorders>
              <w:top w:val="nil"/>
              <w:left w:val="nil"/>
              <w:bottom w:val="nil"/>
              <w:right w:val="nil"/>
            </w:tcBorders>
            <w:shd w:val="clear" w:color="auto" w:fill="auto"/>
            <w:vAlign w:val="bottom"/>
            <w:hideMark/>
          </w:tcPr>
          <w:p w14:paraId="7F314AB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19%</w:t>
            </w:r>
          </w:p>
        </w:tc>
        <w:tc>
          <w:tcPr>
            <w:tcW w:w="294" w:type="pct"/>
            <w:tcBorders>
              <w:top w:val="nil"/>
              <w:left w:val="nil"/>
              <w:bottom w:val="nil"/>
              <w:right w:val="nil"/>
            </w:tcBorders>
            <w:shd w:val="clear" w:color="auto" w:fill="auto"/>
            <w:vAlign w:val="bottom"/>
            <w:hideMark/>
          </w:tcPr>
          <w:p w14:paraId="210CD029"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35</w:t>
            </w:r>
          </w:p>
        </w:tc>
        <w:tc>
          <w:tcPr>
            <w:tcW w:w="319" w:type="pct"/>
            <w:tcBorders>
              <w:top w:val="nil"/>
              <w:left w:val="nil"/>
              <w:bottom w:val="nil"/>
              <w:right w:val="nil"/>
            </w:tcBorders>
            <w:shd w:val="clear" w:color="auto" w:fill="auto"/>
            <w:vAlign w:val="bottom"/>
            <w:hideMark/>
          </w:tcPr>
          <w:p w14:paraId="039A81D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27%</w:t>
            </w:r>
          </w:p>
        </w:tc>
        <w:tc>
          <w:tcPr>
            <w:tcW w:w="294" w:type="pct"/>
            <w:tcBorders>
              <w:top w:val="nil"/>
              <w:left w:val="nil"/>
              <w:bottom w:val="nil"/>
              <w:right w:val="nil"/>
            </w:tcBorders>
            <w:shd w:val="clear" w:color="auto" w:fill="auto"/>
            <w:noWrap/>
            <w:vAlign w:val="bottom"/>
            <w:hideMark/>
          </w:tcPr>
          <w:p w14:paraId="59742A36"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42</w:t>
            </w:r>
          </w:p>
        </w:tc>
        <w:tc>
          <w:tcPr>
            <w:tcW w:w="319" w:type="pct"/>
            <w:tcBorders>
              <w:top w:val="nil"/>
              <w:left w:val="nil"/>
              <w:bottom w:val="nil"/>
              <w:right w:val="nil"/>
            </w:tcBorders>
            <w:shd w:val="clear" w:color="auto" w:fill="auto"/>
            <w:noWrap/>
            <w:vAlign w:val="bottom"/>
            <w:hideMark/>
          </w:tcPr>
          <w:p w14:paraId="5884454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25%</w:t>
            </w:r>
          </w:p>
        </w:tc>
      </w:tr>
      <w:tr w:rsidR="00DE246E" w:rsidRPr="003C0509" w14:paraId="165805F5" w14:textId="77777777" w:rsidTr="00DE246E">
        <w:trPr>
          <w:trHeight w:val="288"/>
        </w:trPr>
        <w:tc>
          <w:tcPr>
            <w:tcW w:w="3220" w:type="pct"/>
            <w:tcBorders>
              <w:top w:val="nil"/>
              <w:left w:val="nil"/>
              <w:bottom w:val="nil"/>
              <w:right w:val="nil"/>
            </w:tcBorders>
            <w:shd w:val="clear" w:color="auto" w:fill="auto"/>
            <w:vAlign w:val="bottom"/>
            <w:hideMark/>
          </w:tcPr>
          <w:p w14:paraId="225FC6B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Live webinars</w:t>
            </w:r>
          </w:p>
        </w:tc>
        <w:tc>
          <w:tcPr>
            <w:tcW w:w="235" w:type="pct"/>
            <w:tcBorders>
              <w:top w:val="nil"/>
              <w:left w:val="nil"/>
              <w:bottom w:val="nil"/>
              <w:right w:val="nil"/>
            </w:tcBorders>
            <w:shd w:val="clear" w:color="auto" w:fill="auto"/>
            <w:vAlign w:val="bottom"/>
            <w:hideMark/>
          </w:tcPr>
          <w:p w14:paraId="4F573525"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16</w:t>
            </w:r>
          </w:p>
        </w:tc>
        <w:tc>
          <w:tcPr>
            <w:tcW w:w="319" w:type="pct"/>
            <w:tcBorders>
              <w:top w:val="nil"/>
              <w:left w:val="nil"/>
              <w:bottom w:val="nil"/>
              <w:right w:val="nil"/>
            </w:tcBorders>
            <w:shd w:val="clear" w:color="auto" w:fill="auto"/>
            <w:vAlign w:val="bottom"/>
            <w:hideMark/>
          </w:tcPr>
          <w:p w14:paraId="5F9E9E0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43%</w:t>
            </w:r>
          </w:p>
        </w:tc>
        <w:tc>
          <w:tcPr>
            <w:tcW w:w="294" w:type="pct"/>
            <w:tcBorders>
              <w:top w:val="nil"/>
              <w:left w:val="nil"/>
              <w:bottom w:val="nil"/>
              <w:right w:val="nil"/>
            </w:tcBorders>
            <w:shd w:val="clear" w:color="auto" w:fill="auto"/>
            <w:vAlign w:val="bottom"/>
            <w:hideMark/>
          </w:tcPr>
          <w:p w14:paraId="6321B80D"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43</w:t>
            </w:r>
          </w:p>
        </w:tc>
        <w:tc>
          <w:tcPr>
            <w:tcW w:w="319" w:type="pct"/>
            <w:tcBorders>
              <w:top w:val="nil"/>
              <w:left w:val="nil"/>
              <w:bottom w:val="nil"/>
              <w:right w:val="nil"/>
            </w:tcBorders>
            <w:shd w:val="clear" w:color="auto" w:fill="auto"/>
            <w:vAlign w:val="bottom"/>
            <w:hideMark/>
          </w:tcPr>
          <w:p w14:paraId="1F9EC36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33%</w:t>
            </w:r>
          </w:p>
        </w:tc>
        <w:tc>
          <w:tcPr>
            <w:tcW w:w="294" w:type="pct"/>
            <w:tcBorders>
              <w:top w:val="nil"/>
              <w:left w:val="nil"/>
              <w:bottom w:val="nil"/>
              <w:right w:val="nil"/>
            </w:tcBorders>
            <w:shd w:val="clear" w:color="auto" w:fill="auto"/>
            <w:noWrap/>
            <w:vAlign w:val="bottom"/>
            <w:hideMark/>
          </w:tcPr>
          <w:p w14:paraId="28BC44B4"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59</w:t>
            </w:r>
          </w:p>
        </w:tc>
        <w:tc>
          <w:tcPr>
            <w:tcW w:w="319" w:type="pct"/>
            <w:tcBorders>
              <w:top w:val="nil"/>
              <w:left w:val="nil"/>
              <w:bottom w:val="nil"/>
              <w:right w:val="nil"/>
            </w:tcBorders>
            <w:shd w:val="clear" w:color="auto" w:fill="auto"/>
            <w:noWrap/>
            <w:vAlign w:val="bottom"/>
            <w:hideMark/>
          </w:tcPr>
          <w:p w14:paraId="59A47CE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35%</w:t>
            </w:r>
          </w:p>
        </w:tc>
      </w:tr>
      <w:tr w:rsidR="00DE246E" w:rsidRPr="003C0509" w14:paraId="2E0C2AE1" w14:textId="77777777" w:rsidTr="00DE246E">
        <w:trPr>
          <w:trHeight w:val="288"/>
        </w:trPr>
        <w:tc>
          <w:tcPr>
            <w:tcW w:w="3220" w:type="pct"/>
            <w:tcBorders>
              <w:top w:val="nil"/>
              <w:left w:val="nil"/>
              <w:bottom w:val="nil"/>
              <w:right w:val="nil"/>
            </w:tcBorders>
            <w:shd w:val="clear" w:color="auto" w:fill="auto"/>
            <w:vAlign w:val="bottom"/>
            <w:hideMark/>
          </w:tcPr>
          <w:p w14:paraId="49E9344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Recorded webinars</w:t>
            </w:r>
          </w:p>
        </w:tc>
        <w:tc>
          <w:tcPr>
            <w:tcW w:w="235" w:type="pct"/>
            <w:tcBorders>
              <w:top w:val="nil"/>
              <w:left w:val="nil"/>
              <w:bottom w:val="nil"/>
              <w:right w:val="nil"/>
            </w:tcBorders>
            <w:shd w:val="clear" w:color="auto" w:fill="auto"/>
            <w:vAlign w:val="bottom"/>
            <w:hideMark/>
          </w:tcPr>
          <w:p w14:paraId="1287BBC6"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3</w:t>
            </w:r>
          </w:p>
        </w:tc>
        <w:tc>
          <w:tcPr>
            <w:tcW w:w="319" w:type="pct"/>
            <w:tcBorders>
              <w:top w:val="nil"/>
              <w:left w:val="nil"/>
              <w:bottom w:val="nil"/>
              <w:right w:val="nil"/>
            </w:tcBorders>
            <w:shd w:val="clear" w:color="auto" w:fill="auto"/>
            <w:vAlign w:val="bottom"/>
            <w:hideMark/>
          </w:tcPr>
          <w:p w14:paraId="7C3B59F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8%</w:t>
            </w:r>
          </w:p>
        </w:tc>
        <w:tc>
          <w:tcPr>
            <w:tcW w:w="294" w:type="pct"/>
            <w:tcBorders>
              <w:top w:val="nil"/>
              <w:left w:val="nil"/>
              <w:bottom w:val="nil"/>
              <w:right w:val="nil"/>
            </w:tcBorders>
            <w:shd w:val="clear" w:color="auto" w:fill="auto"/>
            <w:vAlign w:val="bottom"/>
            <w:hideMark/>
          </w:tcPr>
          <w:p w14:paraId="0BF6698A"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38</w:t>
            </w:r>
          </w:p>
        </w:tc>
        <w:tc>
          <w:tcPr>
            <w:tcW w:w="319" w:type="pct"/>
            <w:tcBorders>
              <w:top w:val="nil"/>
              <w:left w:val="nil"/>
              <w:bottom w:val="nil"/>
              <w:right w:val="nil"/>
            </w:tcBorders>
            <w:shd w:val="clear" w:color="auto" w:fill="auto"/>
            <w:vAlign w:val="bottom"/>
            <w:hideMark/>
          </w:tcPr>
          <w:p w14:paraId="073B97B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29%</w:t>
            </w:r>
          </w:p>
        </w:tc>
        <w:tc>
          <w:tcPr>
            <w:tcW w:w="294" w:type="pct"/>
            <w:tcBorders>
              <w:top w:val="nil"/>
              <w:left w:val="nil"/>
              <w:bottom w:val="nil"/>
              <w:right w:val="nil"/>
            </w:tcBorders>
            <w:shd w:val="clear" w:color="auto" w:fill="auto"/>
            <w:noWrap/>
            <w:vAlign w:val="bottom"/>
            <w:hideMark/>
          </w:tcPr>
          <w:p w14:paraId="143742DC"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41</w:t>
            </w:r>
          </w:p>
        </w:tc>
        <w:tc>
          <w:tcPr>
            <w:tcW w:w="319" w:type="pct"/>
            <w:tcBorders>
              <w:top w:val="nil"/>
              <w:left w:val="nil"/>
              <w:bottom w:val="nil"/>
              <w:right w:val="nil"/>
            </w:tcBorders>
            <w:shd w:val="clear" w:color="auto" w:fill="auto"/>
            <w:noWrap/>
            <w:vAlign w:val="bottom"/>
            <w:hideMark/>
          </w:tcPr>
          <w:p w14:paraId="270CB86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24%</w:t>
            </w:r>
          </w:p>
        </w:tc>
      </w:tr>
      <w:tr w:rsidR="00DE246E" w:rsidRPr="003C0509" w14:paraId="21BCF247" w14:textId="77777777" w:rsidTr="00DE246E">
        <w:trPr>
          <w:trHeight w:val="288"/>
        </w:trPr>
        <w:tc>
          <w:tcPr>
            <w:tcW w:w="3220" w:type="pct"/>
            <w:tcBorders>
              <w:top w:val="nil"/>
              <w:left w:val="nil"/>
              <w:bottom w:val="nil"/>
              <w:right w:val="nil"/>
            </w:tcBorders>
            <w:shd w:val="clear" w:color="auto" w:fill="auto"/>
            <w:vAlign w:val="bottom"/>
            <w:hideMark/>
          </w:tcPr>
          <w:p w14:paraId="23D5C83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Partner calls</w:t>
            </w:r>
          </w:p>
        </w:tc>
        <w:tc>
          <w:tcPr>
            <w:tcW w:w="235" w:type="pct"/>
            <w:tcBorders>
              <w:top w:val="nil"/>
              <w:left w:val="nil"/>
              <w:bottom w:val="nil"/>
              <w:right w:val="nil"/>
            </w:tcBorders>
            <w:shd w:val="clear" w:color="auto" w:fill="auto"/>
            <w:vAlign w:val="bottom"/>
            <w:hideMark/>
          </w:tcPr>
          <w:p w14:paraId="5B6DBA18"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4</w:t>
            </w:r>
          </w:p>
        </w:tc>
        <w:tc>
          <w:tcPr>
            <w:tcW w:w="319" w:type="pct"/>
            <w:tcBorders>
              <w:top w:val="nil"/>
              <w:left w:val="nil"/>
              <w:bottom w:val="nil"/>
              <w:right w:val="nil"/>
            </w:tcBorders>
            <w:shd w:val="clear" w:color="auto" w:fill="auto"/>
            <w:vAlign w:val="bottom"/>
            <w:hideMark/>
          </w:tcPr>
          <w:p w14:paraId="1B8910B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11%</w:t>
            </w:r>
          </w:p>
        </w:tc>
        <w:tc>
          <w:tcPr>
            <w:tcW w:w="294" w:type="pct"/>
            <w:tcBorders>
              <w:top w:val="nil"/>
              <w:left w:val="nil"/>
              <w:bottom w:val="nil"/>
              <w:right w:val="nil"/>
            </w:tcBorders>
            <w:shd w:val="clear" w:color="auto" w:fill="auto"/>
            <w:vAlign w:val="bottom"/>
            <w:hideMark/>
          </w:tcPr>
          <w:p w14:paraId="74525EAB"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11</w:t>
            </w:r>
          </w:p>
        </w:tc>
        <w:tc>
          <w:tcPr>
            <w:tcW w:w="319" w:type="pct"/>
            <w:tcBorders>
              <w:top w:val="nil"/>
              <w:left w:val="nil"/>
              <w:bottom w:val="nil"/>
              <w:right w:val="nil"/>
            </w:tcBorders>
            <w:shd w:val="clear" w:color="auto" w:fill="auto"/>
            <w:vAlign w:val="bottom"/>
            <w:hideMark/>
          </w:tcPr>
          <w:p w14:paraId="1706B67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8%</w:t>
            </w:r>
          </w:p>
        </w:tc>
        <w:tc>
          <w:tcPr>
            <w:tcW w:w="294" w:type="pct"/>
            <w:tcBorders>
              <w:top w:val="nil"/>
              <w:left w:val="nil"/>
              <w:bottom w:val="nil"/>
              <w:right w:val="nil"/>
            </w:tcBorders>
            <w:shd w:val="clear" w:color="auto" w:fill="auto"/>
            <w:noWrap/>
            <w:vAlign w:val="bottom"/>
            <w:hideMark/>
          </w:tcPr>
          <w:p w14:paraId="7791CB50"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15</w:t>
            </w:r>
          </w:p>
        </w:tc>
        <w:tc>
          <w:tcPr>
            <w:tcW w:w="319" w:type="pct"/>
            <w:tcBorders>
              <w:top w:val="nil"/>
              <w:left w:val="nil"/>
              <w:bottom w:val="nil"/>
              <w:right w:val="nil"/>
            </w:tcBorders>
            <w:shd w:val="clear" w:color="auto" w:fill="auto"/>
            <w:noWrap/>
            <w:vAlign w:val="bottom"/>
            <w:hideMark/>
          </w:tcPr>
          <w:p w14:paraId="2F31BA1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9%</w:t>
            </w:r>
          </w:p>
        </w:tc>
      </w:tr>
      <w:tr w:rsidR="00DE246E" w:rsidRPr="003C0509" w14:paraId="533B93E4" w14:textId="77777777" w:rsidTr="00DE246E">
        <w:trPr>
          <w:trHeight w:val="288"/>
        </w:trPr>
        <w:tc>
          <w:tcPr>
            <w:tcW w:w="3220" w:type="pct"/>
            <w:tcBorders>
              <w:top w:val="nil"/>
              <w:left w:val="nil"/>
              <w:bottom w:val="nil"/>
              <w:right w:val="nil"/>
            </w:tcBorders>
            <w:shd w:val="clear" w:color="auto" w:fill="auto"/>
            <w:vAlign w:val="bottom"/>
            <w:hideMark/>
          </w:tcPr>
          <w:p w14:paraId="68A7532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Slide decks</w:t>
            </w:r>
          </w:p>
        </w:tc>
        <w:tc>
          <w:tcPr>
            <w:tcW w:w="235" w:type="pct"/>
            <w:tcBorders>
              <w:top w:val="nil"/>
              <w:left w:val="nil"/>
              <w:bottom w:val="nil"/>
              <w:right w:val="nil"/>
            </w:tcBorders>
            <w:shd w:val="clear" w:color="auto" w:fill="auto"/>
            <w:vAlign w:val="bottom"/>
            <w:hideMark/>
          </w:tcPr>
          <w:p w14:paraId="762EC6D4"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3</w:t>
            </w:r>
          </w:p>
        </w:tc>
        <w:tc>
          <w:tcPr>
            <w:tcW w:w="319" w:type="pct"/>
            <w:tcBorders>
              <w:top w:val="nil"/>
              <w:left w:val="nil"/>
              <w:bottom w:val="nil"/>
              <w:right w:val="nil"/>
            </w:tcBorders>
            <w:shd w:val="clear" w:color="auto" w:fill="auto"/>
            <w:vAlign w:val="bottom"/>
            <w:hideMark/>
          </w:tcPr>
          <w:p w14:paraId="7B8E98E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8%</w:t>
            </w:r>
          </w:p>
        </w:tc>
        <w:tc>
          <w:tcPr>
            <w:tcW w:w="294" w:type="pct"/>
            <w:tcBorders>
              <w:top w:val="nil"/>
              <w:left w:val="nil"/>
              <w:bottom w:val="nil"/>
              <w:right w:val="nil"/>
            </w:tcBorders>
            <w:shd w:val="clear" w:color="auto" w:fill="auto"/>
            <w:vAlign w:val="bottom"/>
            <w:hideMark/>
          </w:tcPr>
          <w:p w14:paraId="288D4A69"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8</w:t>
            </w:r>
          </w:p>
        </w:tc>
        <w:tc>
          <w:tcPr>
            <w:tcW w:w="319" w:type="pct"/>
            <w:tcBorders>
              <w:top w:val="nil"/>
              <w:left w:val="nil"/>
              <w:bottom w:val="nil"/>
              <w:right w:val="nil"/>
            </w:tcBorders>
            <w:shd w:val="clear" w:color="auto" w:fill="auto"/>
            <w:vAlign w:val="bottom"/>
            <w:hideMark/>
          </w:tcPr>
          <w:p w14:paraId="4F6C6C4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6%</w:t>
            </w:r>
          </w:p>
        </w:tc>
        <w:tc>
          <w:tcPr>
            <w:tcW w:w="294" w:type="pct"/>
            <w:tcBorders>
              <w:top w:val="nil"/>
              <w:left w:val="nil"/>
              <w:bottom w:val="nil"/>
              <w:right w:val="nil"/>
            </w:tcBorders>
            <w:shd w:val="clear" w:color="auto" w:fill="auto"/>
            <w:noWrap/>
            <w:vAlign w:val="bottom"/>
            <w:hideMark/>
          </w:tcPr>
          <w:p w14:paraId="0D836466"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11</w:t>
            </w:r>
          </w:p>
        </w:tc>
        <w:tc>
          <w:tcPr>
            <w:tcW w:w="319" w:type="pct"/>
            <w:tcBorders>
              <w:top w:val="nil"/>
              <w:left w:val="nil"/>
              <w:bottom w:val="nil"/>
              <w:right w:val="nil"/>
            </w:tcBorders>
            <w:shd w:val="clear" w:color="auto" w:fill="auto"/>
            <w:noWrap/>
            <w:vAlign w:val="bottom"/>
            <w:hideMark/>
          </w:tcPr>
          <w:p w14:paraId="04AF46C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7%</w:t>
            </w:r>
          </w:p>
        </w:tc>
      </w:tr>
      <w:tr w:rsidR="00DE246E" w:rsidRPr="003C0509" w14:paraId="046468A7" w14:textId="77777777" w:rsidTr="00DE246E">
        <w:trPr>
          <w:trHeight w:val="288"/>
        </w:trPr>
        <w:tc>
          <w:tcPr>
            <w:tcW w:w="3220" w:type="pct"/>
            <w:tcBorders>
              <w:top w:val="nil"/>
              <w:left w:val="nil"/>
              <w:bottom w:val="nil"/>
              <w:right w:val="nil"/>
            </w:tcBorders>
            <w:shd w:val="clear" w:color="auto" w:fill="auto"/>
            <w:vAlign w:val="bottom"/>
            <w:hideMark/>
          </w:tcPr>
          <w:p w14:paraId="2FA569D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Fliers or one page summary documents</w:t>
            </w:r>
          </w:p>
        </w:tc>
        <w:tc>
          <w:tcPr>
            <w:tcW w:w="235" w:type="pct"/>
            <w:tcBorders>
              <w:top w:val="nil"/>
              <w:left w:val="nil"/>
              <w:bottom w:val="nil"/>
              <w:right w:val="nil"/>
            </w:tcBorders>
            <w:shd w:val="clear" w:color="auto" w:fill="auto"/>
            <w:vAlign w:val="bottom"/>
            <w:hideMark/>
          </w:tcPr>
          <w:p w14:paraId="77DB53E5"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7</w:t>
            </w:r>
          </w:p>
        </w:tc>
        <w:tc>
          <w:tcPr>
            <w:tcW w:w="319" w:type="pct"/>
            <w:tcBorders>
              <w:top w:val="nil"/>
              <w:left w:val="nil"/>
              <w:bottom w:val="nil"/>
              <w:right w:val="nil"/>
            </w:tcBorders>
            <w:shd w:val="clear" w:color="auto" w:fill="auto"/>
            <w:vAlign w:val="bottom"/>
            <w:hideMark/>
          </w:tcPr>
          <w:p w14:paraId="342E67C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19%</w:t>
            </w:r>
          </w:p>
        </w:tc>
        <w:tc>
          <w:tcPr>
            <w:tcW w:w="294" w:type="pct"/>
            <w:tcBorders>
              <w:top w:val="nil"/>
              <w:left w:val="nil"/>
              <w:bottom w:val="nil"/>
              <w:right w:val="nil"/>
            </w:tcBorders>
            <w:shd w:val="clear" w:color="auto" w:fill="auto"/>
            <w:vAlign w:val="bottom"/>
            <w:hideMark/>
          </w:tcPr>
          <w:p w14:paraId="734F6925"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19</w:t>
            </w:r>
          </w:p>
        </w:tc>
        <w:tc>
          <w:tcPr>
            <w:tcW w:w="319" w:type="pct"/>
            <w:tcBorders>
              <w:top w:val="nil"/>
              <w:left w:val="nil"/>
              <w:bottom w:val="nil"/>
              <w:right w:val="nil"/>
            </w:tcBorders>
            <w:shd w:val="clear" w:color="auto" w:fill="auto"/>
            <w:vAlign w:val="bottom"/>
            <w:hideMark/>
          </w:tcPr>
          <w:p w14:paraId="4881B15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15%</w:t>
            </w:r>
          </w:p>
        </w:tc>
        <w:tc>
          <w:tcPr>
            <w:tcW w:w="294" w:type="pct"/>
            <w:tcBorders>
              <w:top w:val="nil"/>
              <w:left w:val="nil"/>
              <w:bottom w:val="nil"/>
              <w:right w:val="nil"/>
            </w:tcBorders>
            <w:shd w:val="clear" w:color="auto" w:fill="auto"/>
            <w:noWrap/>
            <w:vAlign w:val="bottom"/>
            <w:hideMark/>
          </w:tcPr>
          <w:p w14:paraId="327C5A73"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26</w:t>
            </w:r>
          </w:p>
        </w:tc>
        <w:tc>
          <w:tcPr>
            <w:tcW w:w="319" w:type="pct"/>
            <w:tcBorders>
              <w:top w:val="nil"/>
              <w:left w:val="nil"/>
              <w:bottom w:val="nil"/>
              <w:right w:val="nil"/>
            </w:tcBorders>
            <w:shd w:val="clear" w:color="auto" w:fill="auto"/>
            <w:noWrap/>
            <w:vAlign w:val="bottom"/>
            <w:hideMark/>
          </w:tcPr>
          <w:p w14:paraId="67A6C87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15%</w:t>
            </w:r>
          </w:p>
        </w:tc>
      </w:tr>
      <w:tr w:rsidR="00DE246E" w:rsidRPr="003C0509" w14:paraId="53CF660E" w14:textId="77777777" w:rsidTr="00DE246E">
        <w:trPr>
          <w:trHeight w:val="288"/>
        </w:trPr>
        <w:tc>
          <w:tcPr>
            <w:tcW w:w="3220" w:type="pct"/>
            <w:tcBorders>
              <w:top w:val="nil"/>
              <w:left w:val="nil"/>
              <w:bottom w:val="nil"/>
              <w:right w:val="nil"/>
            </w:tcBorders>
            <w:shd w:val="clear" w:color="auto" w:fill="auto"/>
            <w:vAlign w:val="bottom"/>
            <w:hideMark/>
          </w:tcPr>
          <w:p w14:paraId="1B0F7AB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Other</w:t>
            </w:r>
          </w:p>
        </w:tc>
        <w:tc>
          <w:tcPr>
            <w:tcW w:w="235" w:type="pct"/>
            <w:tcBorders>
              <w:top w:val="nil"/>
              <w:left w:val="nil"/>
              <w:bottom w:val="nil"/>
              <w:right w:val="nil"/>
            </w:tcBorders>
            <w:shd w:val="clear" w:color="auto" w:fill="auto"/>
            <w:vAlign w:val="bottom"/>
            <w:hideMark/>
          </w:tcPr>
          <w:p w14:paraId="3BE403EB"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w:t>
            </w:r>
          </w:p>
        </w:tc>
        <w:tc>
          <w:tcPr>
            <w:tcW w:w="319" w:type="pct"/>
            <w:tcBorders>
              <w:top w:val="nil"/>
              <w:left w:val="nil"/>
              <w:bottom w:val="nil"/>
              <w:right w:val="nil"/>
            </w:tcBorders>
            <w:shd w:val="clear" w:color="auto" w:fill="auto"/>
            <w:vAlign w:val="bottom"/>
            <w:hideMark/>
          </w:tcPr>
          <w:p w14:paraId="357719C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w:t>
            </w:r>
          </w:p>
        </w:tc>
        <w:tc>
          <w:tcPr>
            <w:tcW w:w="294" w:type="pct"/>
            <w:tcBorders>
              <w:top w:val="nil"/>
              <w:left w:val="nil"/>
              <w:bottom w:val="nil"/>
              <w:right w:val="nil"/>
            </w:tcBorders>
            <w:shd w:val="clear" w:color="auto" w:fill="auto"/>
            <w:vAlign w:val="bottom"/>
            <w:hideMark/>
          </w:tcPr>
          <w:p w14:paraId="3523AA40"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3</w:t>
            </w:r>
          </w:p>
        </w:tc>
        <w:tc>
          <w:tcPr>
            <w:tcW w:w="319" w:type="pct"/>
            <w:tcBorders>
              <w:top w:val="nil"/>
              <w:left w:val="nil"/>
              <w:bottom w:val="nil"/>
              <w:right w:val="nil"/>
            </w:tcBorders>
            <w:shd w:val="clear" w:color="auto" w:fill="auto"/>
            <w:vAlign w:val="bottom"/>
            <w:hideMark/>
          </w:tcPr>
          <w:p w14:paraId="3447286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w:t>
            </w:r>
          </w:p>
        </w:tc>
        <w:tc>
          <w:tcPr>
            <w:tcW w:w="294" w:type="pct"/>
            <w:tcBorders>
              <w:top w:val="nil"/>
              <w:left w:val="nil"/>
              <w:bottom w:val="nil"/>
              <w:right w:val="nil"/>
            </w:tcBorders>
            <w:shd w:val="clear" w:color="auto" w:fill="auto"/>
            <w:noWrap/>
            <w:vAlign w:val="bottom"/>
            <w:hideMark/>
          </w:tcPr>
          <w:p w14:paraId="28E4BD86"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5</w:t>
            </w:r>
          </w:p>
        </w:tc>
        <w:tc>
          <w:tcPr>
            <w:tcW w:w="319" w:type="pct"/>
            <w:tcBorders>
              <w:top w:val="nil"/>
              <w:left w:val="nil"/>
              <w:bottom w:val="nil"/>
              <w:right w:val="nil"/>
            </w:tcBorders>
            <w:shd w:val="clear" w:color="auto" w:fill="auto"/>
            <w:noWrap/>
            <w:vAlign w:val="bottom"/>
            <w:hideMark/>
          </w:tcPr>
          <w:p w14:paraId="6A477E9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w:t>
            </w:r>
          </w:p>
        </w:tc>
      </w:tr>
      <w:tr w:rsidR="00DE246E" w:rsidRPr="003C0509" w14:paraId="33984E4E" w14:textId="77777777" w:rsidTr="00DE246E">
        <w:trPr>
          <w:trHeight w:val="288"/>
        </w:trPr>
        <w:tc>
          <w:tcPr>
            <w:tcW w:w="3220" w:type="pct"/>
            <w:tcBorders>
              <w:top w:val="nil"/>
              <w:left w:val="nil"/>
              <w:bottom w:val="nil"/>
              <w:right w:val="nil"/>
            </w:tcBorders>
            <w:shd w:val="clear" w:color="auto" w:fill="auto"/>
            <w:vAlign w:val="bottom"/>
            <w:hideMark/>
          </w:tcPr>
          <w:p w14:paraId="568AF7B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None</w:t>
            </w:r>
          </w:p>
        </w:tc>
        <w:tc>
          <w:tcPr>
            <w:tcW w:w="235" w:type="pct"/>
            <w:tcBorders>
              <w:top w:val="nil"/>
              <w:left w:val="nil"/>
              <w:bottom w:val="nil"/>
              <w:right w:val="nil"/>
            </w:tcBorders>
            <w:shd w:val="clear" w:color="auto" w:fill="auto"/>
            <w:vAlign w:val="bottom"/>
            <w:hideMark/>
          </w:tcPr>
          <w:p w14:paraId="2C4DC5AE"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0</w:t>
            </w:r>
          </w:p>
        </w:tc>
        <w:tc>
          <w:tcPr>
            <w:tcW w:w="319" w:type="pct"/>
            <w:tcBorders>
              <w:top w:val="nil"/>
              <w:left w:val="nil"/>
              <w:bottom w:val="nil"/>
              <w:right w:val="nil"/>
            </w:tcBorders>
            <w:shd w:val="clear" w:color="auto" w:fill="auto"/>
            <w:vAlign w:val="bottom"/>
            <w:hideMark/>
          </w:tcPr>
          <w:p w14:paraId="3EA55F6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0%</w:t>
            </w:r>
          </w:p>
        </w:tc>
        <w:tc>
          <w:tcPr>
            <w:tcW w:w="294" w:type="pct"/>
            <w:tcBorders>
              <w:top w:val="nil"/>
              <w:left w:val="nil"/>
              <w:bottom w:val="nil"/>
              <w:right w:val="nil"/>
            </w:tcBorders>
            <w:shd w:val="clear" w:color="auto" w:fill="auto"/>
            <w:vAlign w:val="bottom"/>
            <w:hideMark/>
          </w:tcPr>
          <w:p w14:paraId="6949DF49"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w:t>
            </w:r>
          </w:p>
        </w:tc>
        <w:tc>
          <w:tcPr>
            <w:tcW w:w="319" w:type="pct"/>
            <w:tcBorders>
              <w:top w:val="nil"/>
              <w:left w:val="nil"/>
              <w:bottom w:val="nil"/>
              <w:right w:val="nil"/>
            </w:tcBorders>
            <w:shd w:val="clear" w:color="auto" w:fill="auto"/>
            <w:vAlign w:val="bottom"/>
            <w:hideMark/>
          </w:tcPr>
          <w:p w14:paraId="5207F0C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w:t>
            </w:r>
          </w:p>
        </w:tc>
        <w:tc>
          <w:tcPr>
            <w:tcW w:w="294" w:type="pct"/>
            <w:tcBorders>
              <w:top w:val="nil"/>
              <w:left w:val="nil"/>
              <w:bottom w:val="nil"/>
              <w:right w:val="nil"/>
            </w:tcBorders>
            <w:shd w:val="clear" w:color="auto" w:fill="auto"/>
            <w:noWrap/>
            <w:vAlign w:val="bottom"/>
            <w:hideMark/>
          </w:tcPr>
          <w:p w14:paraId="15ADB6ED"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7</w:t>
            </w:r>
          </w:p>
        </w:tc>
        <w:tc>
          <w:tcPr>
            <w:tcW w:w="319" w:type="pct"/>
            <w:tcBorders>
              <w:top w:val="nil"/>
              <w:left w:val="nil"/>
              <w:bottom w:val="nil"/>
              <w:right w:val="nil"/>
            </w:tcBorders>
            <w:shd w:val="clear" w:color="auto" w:fill="auto"/>
            <w:noWrap/>
            <w:vAlign w:val="bottom"/>
            <w:hideMark/>
          </w:tcPr>
          <w:p w14:paraId="444F5C6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w:t>
            </w:r>
          </w:p>
        </w:tc>
      </w:tr>
      <w:tr w:rsidR="00DE246E" w:rsidRPr="003C0509" w14:paraId="485BF81A" w14:textId="77777777" w:rsidTr="00BF688B">
        <w:trPr>
          <w:trHeight w:val="360"/>
        </w:trPr>
        <w:tc>
          <w:tcPr>
            <w:tcW w:w="5000" w:type="pct"/>
            <w:gridSpan w:val="7"/>
            <w:tcBorders>
              <w:top w:val="nil"/>
              <w:left w:val="nil"/>
              <w:bottom w:val="nil"/>
              <w:right w:val="nil"/>
            </w:tcBorders>
            <w:shd w:val="clear" w:color="auto" w:fill="auto"/>
            <w:vAlign w:val="bottom"/>
            <w:hideMark/>
          </w:tcPr>
          <w:p w14:paraId="6D71F8A0" w14:textId="7B66C3A2" w:rsidR="00DE246E" w:rsidRPr="003C0509" w:rsidRDefault="00BF688B" w:rsidP="00DE246E">
            <w:pPr>
              <w:spacing w:after="0" w:line="240" w:lineRule="auto"/>
              <w:rPr>
                <w:rFonts w:eastAsia="Times New Roman" w:cstheme="minorHAnsi"/>
                <w:b/>
                <w:bCs/>
                <w:color w:val="000000"/>
                <w:sz w:val="20"/>
                <w:szCs w:val="20"/>
              </w:rPr>
            </w:pPr>
            <w:r w:rsidRPr="003C0509">
              <w:rPr>
                <w:rFonts w:eastAsia="Times New Roman" w:cstheme="minorHAnsi"/>
                <w:b/>
                <w:bCs/>
                <w:color w:val="000000"/>
                <w:sz w:val="20"/>
                <w:szCs w:val="20"/>
              </w:rPr>
              <w:t>I</w:t>
            </w:r>
            <w:r w:rsidR="00DE246E" w:rsidRPr="003C0509">
              <w:rPr>
                <w:rFonts w:eastAsia="Times New Roman" w:cstheme="minorHAnsi"/>
                <w:b/>
                <w:bCs/>
                <w:color w:val="000000"/>
                <w:sz w:val="20"/>
                <w:szCs w:val="20"/>
              </w:rPr>
              <w:t xml:space="preserve">f available, which of the following CDC </w:t>
            </w:r>
            <w:r w:rsidR="000F1E6D" w:rsidRPr="003C0509">
              <w:rPr>
                <w:rFonts w:eastAsia="Times New Roman" w:cstheme="minorHAnsi"/>
                <w:b/>
                <w:bCs/>
                <w:color w:val="000000"/>
                <w:sz w:val="20"/>
                <w:szCs w:val="20"/>
              </w:rPr>
              <w:t>mpox</w:t>
            </w:r>
            <w:r w:rsidR="00DE246E" w:rsidRPr="003C0509">
              <w:rPr>
                <w:rFonts w:eastAsia="Times New Roman" w:cstheme="minorHAnsi"/>
                <w:b/>
                <w:bCs/>
                <w:color w:val="000000"/>
                <w:sz w:val="20"/>
                <w:szCs w:val="20"/>
              </w:rPr>
              <w:t xml:space="preserve"> resources are you likely to share with your patients?</w:t>
            </w:r>
            <w:r w:rsidR="00DE246E" w:rsidRPr="003C0509">
              <w:rPr>
                <w:rFonts w:eastAsia="Times New Roman" w:cstheme="minorHAnsi"/>
                <w:color w:val="000000"/>
                <w:sz w:val="20"/>
                <w:szCs w:val="20"/>
              </w:rPr>
              <w:t> </w:t>
            </w:r>
          </w:p>
        </w:tc>
      </w:tr>
      <w:tr w:rsidR="00DE246E" w:rsidRPr="003C0509" w14:paraId="26AAAAF0" w14:textId="77777777" w:rsidTr="00DE246E">
        <w:trPr>
          <w:trHeight w:val="288"/>
        </w:trPr>
        <w:tc>
          <w:tcPr>
            <w:tcW w:w="3220" w:type="pct"/>
            <w:tcBorders>
              <w:top w:val="nil"/>
              <w:left w:val="nil"/>
              <w:bottom w:val="nil"/>
              <w:right w:val="nil"/>
            </w:tcBorders>
            <w:shd w:val="clear" w:color="auto" w:fill="auto"/>
            <w:vAlign w:val="bottom"/>
            <w:hideMark/>
          </w:tcPr>
          <w:p w14:paraId="0B49DF8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Website</w:t>
            </w:r>
          </w:p>
        </w:tc>
        <w:tc>
          <w:tcPr>
            <w:tcW w:w="235" w:type="pct"/>
            <w:tcBorders>
              <w:top w:val="nil"/>
              <w:left w:val="nil"/>
              <w:bottom w:val="nil"/>
              <w:right w:val="nil"/>
            </w:tcBorders>
            <w:shd w:val="clear" w:color="000000" w:fill="D0CECE"/>
            <w:vAlign w:val="bottom"/>
            <w:hideMark/>
          </w:tcPr>
          <w:p w14:paraId="2C110EF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2577FA2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06C4EE56"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72</w:t>
            </w:r>
          </w:p>
        </w:tc>
        <w:tc>
          <w:tcPr>
            <w:tcW w:w="319" w:type="pct"/>
            <w:tcBorders>
              <w:top w:val="nil"/>
              <w:left w:val="nil"/>
              <w:bottom w:val="nil"/>
              <w:right w:val="nil"/>
            </w:tcBorders>
            <w:shd w:val="clear" w:color="auto" w:fill="auto"/>
            <w:vAlign w:val="bottom"/>
            <w:hideMark/>
          </w:tcPr>
          <w:p w14:paraId="4BF7FAE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55%</w:t>
            </w:r>
          </w:p>
        </w:tc>
        <w:tc>
          <w:tcPr>
            <w:tcW w:w="294" w:type="pct"/>
            <w:tcBorders>
              <w:top w:val="nil"/>
              <w:left w:val="nil"/>
              <w:bottom w:val="nil"/>
              <w:right w:val="nil"/>
            </w:tcBorders>
            <w:shd w:val="clear" w:color="000000" w:fill="D0CECE"/>
            <w:noWrap/>
            <w:vAlign w:val="bottom"/>
            <w:hideMark/>
          </w:tcPr>
          <w:p w14:paraId="03609F4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2CCBEF5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3B0658D7" w14:textId="77777777" w:rsidTr="00DE246E">
        <w:trPr>
          <w:trHeight w:val="288"/>
        </w:trPr>
        <w:tc>
          <w:tcPr>
            <w:tcW w:w="3220" w:type="pct"/>
            <w:tcBorders>
              <w:top w:val="nil"/>
              <w:left w:val="nil"/>
              <w:bottom w:val="nil"/>
              <w:right w:val="nil"/>
            </w:tcBorders>
            <w:shd w:val="clear" w:color="auto" w:fill="auto"/>
            <w:vAlign w:val="bottom"/>
            <w:hideMark/>
          </w:tcPr>
          <w:p w14:paraId="7C6C7F1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Fliers or one-page handouts</w:t>
            </w:r>
          </w:p>
        </w:tc>
        <w:tc>
          <w:tcPr>
            <w:tcW w:w="235" w:type="pct"/>
            <w:tcBorders>
              <w:top w:val="nil"/>
              <w:left w:val="nil"/>
              <w:bottom w:val="nil"/>
              <w:right w:val="nil"/>
            </w:tcBorders>
            <w:shd w:val="clear" w:color="000000" w:fill="D0CECE"/>
            <w:vAlign w:val="bottom"/>
            <w:hideMark/>
          </w:tcPr>
          <w:p w14:paraId="6954A79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6FAF217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2CA33CCD"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93</w:t>
            </w:r>
          </w:p>
        </w:tc>
        <w:tc>
          <w:tcPr>
            <w:tcW w:w="319" w:type="pct"/>
            <w:tcBorders>
              <w:top w:val="nil"/>
              <w:left w:val="nil"/>
              <w:bottom w:val="nil"/>
              <w:right w:val="nil"/>
            </w:tcBorders>
            <w:shd w:val="clear" w:color="auto" w:fill="auto"/>
            <w:vAlign w:val="bottom"/>
            <w:hideMark/>
          </w:tcPr>
          <w:p w14:paraId="0D60606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71%</w:t>
            </w:r>
          </w:p>
        </w:tc>
        <w:tc>
          <w:tcPr>
            <w:tcW w:w="294" w:type="pct"/>
            <w:tcBorders>
              <w:top w:val="nil"/>
              <w:left w:val="nil"/>
              <w:bottom w:val="nil"/>
              <w:right w:val="nil"/>
            </w:tcBorders>
            <w:shd w:val="clear" w:color="000000" w:fill="D0CECE"/>
            <w:noWrap/>
            <w:vAlign w:val="bottom"/>
            <w:hideMark/>
          </w:tcPr>
          <w:p w14:paraId="455F711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79833E9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42C47017" w14:textId="77777777" w:rsidTr="00DE246E">
        <w:trPr>
          <w:trHeight w:val="288"/>
        </w:trPr>
        <w:tc>
          <w:tcPr>
            <w:tcW w:w="3220" w:type="pct"/>
            <w:tcBorders>
              <w:top w:val="nil"/>
              <w:left w:val="nil"/>
              <w:bottom w:val="nil"/>
              <w:right w:val="nil"/>
            </w:tcBorders>
            <w:shd w:val="clear" w:color="auto" w:fill="auto"/>
            <w:vAlign w:val="bottom"/>
            <w:hideMark/>
          </w:tcPr>
          <w:p w14:paraId="7D8B0C5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Pamphlets</w:t>
            </w:r>
          </w:p>
        </w:tc>
        <w:tc>
          <w:tcPr>
            <w:tcW w:w="235" w:type="pct"/>
            <w:tcBorders>
              <w:top w:val="nil"/>
              <w:left w:val="nil"/>
              <w:bottom w:val="nil"/>
              <w:right w:val="nil"/>
            </w:tcBorders>
            <w:shd w:val="clear" w:color="000000" w:fill="D0CECE"/>
            <w:vAlign w:val="bottom"/>
            <w:hideMark/>
          </w:tcPr>
          <w:p w14:paraId="5A65567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7CB2428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5DAF438E"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55</w:t>
            </w:r>
          </w:p>
        </w:tc>
        <w:tc>
          <w:tcPr>
            <w:tcW w:w="319" w:type="pct"/>
            <w:tcBorders>
              <w:top w:val="nil"/>
              <w:left w:val="nil"/>
              <w:bottom w:val="nil"/>
              <w:right w:val="nil"/>
            </w:tcBorders>
            <w:shd w:val="clear" w:color="auto" w:fill="auto"/>
            <w:vAlign w:val="bottom"/>
            <w:hideMark/>
          </w:tcPr>
          <w:p w14:paraId="27BF8B0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42%</w:t>
            </w:r>
          </w:p>
        </w:tc>
        <w:tc>
          <w:tcPr>
            <w:tcW w:w="294" w:type="pct"/>
            <w:tcBorders>
              <w:top w:val="nil"/>
              <w:left w:val="nil"/>
              <w:bottom w:val="nil"/>
              <w:right w:val="nil"/>
            </w:tcBorders>
            <w:shd w:val="clear" w:color="000000" w:fill="D0CECE"/>
            <w:noWrap/>
            <w:vAlign w:val="bottom"/>
            <w:hideMark/>
          </w:tcPr>
          <w:p w14:paraId="7A449F3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359C285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355F0E75" w14:textId="77777777" w:rsidTr="00DE246E">
        <w:trPr>
          <w:trHeight w:val="288"/>
        </w:trPr>
        <w:tc>
          <w:tcPr>
            <w:tcW w:w="3220" w:type="pct"/>
            <w:tcBorders>
              <w:top w:val="nil"/>
              <w:left w:val="nil"/>
              <w:bottom w:val="nil"/>
              <w:right w:val="nil"/>
            </w:tcBorders>
            <w:shd w:val="clear" w:color="auto" w:fill="auto"/>
            <w:vAlign w:val="bottom"/>
            <w:hideMark/>
          </w:tcPr>
          <w:p w14:paraId="050CFE1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Palm cards or pocket-sized cards</w:t>
            </w:r>
          </w:p>
        </w:tc>
        <w:tc>
          <w:tcPr>
            <w:tcW w:w="235" w:type="pct"/>
            <w:tcBorders>
              <w:top w:val="nil"/>
              <w:left w:val="nil"/>
              <w:bottom w:val="nil"/>
              <w:right w:val="nil"/>
            </w:tcBorders>
            <w:shd w:val="clear" w:color="000000" w:fill="D0CECE"/>
            <w:vAlign w:val="bottom"/>
            <w:hideMark/>
          </w:tcPr>
          <w:p w14:paraId="5E7BB89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4B65D16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1C1F0DA6"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29</w:t>
            </w:r>
          </w:p>
        </w:tc>
        <w:tc>
          <w:tcPr>
            <w:tcW w:w="319" w:type="pct"/>
            <w:tcBorders>
              <w:top w:val="nil"/>
              <w:left w:val="nil"/>
              <w:bottom w:val="nil"/>
              <w:right w:val="nil"/>
            </w:tcBorders>
            <w:shd w:val="clear" w:color="auto" w:fill="auto"/>
            <w:vAlign w:val="bottom"/>
            <w:hideMark/>
          </w:tcPr>
          <w:p w14:paraId="6E5B59B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22%</w:t>
            </w:r>
          </w:p>
        </w:tc>
        <w:tc>
          <w:tcPr>
            <w:tcW w:w="294" w:type="pct"/>
            <w:tcBorders>
              <w:top w:val="nil"/>
              <w:left w:val="nil"/>
              <w:bottom w:val="nil"/>
              <w:right w:val="nil"/>
            </w:tcBorders>
            <w:shd w:val="clear" w:color="000000" w:fill="D0CECE"/>
            <w:noWrap/>
            <w:vAlign w:val="bottom"/>
            <w:hideMark/>
          </w:tcPr>
          <w:p w14:paraId="418EAFF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1A010D1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074D944A" w14:textId="77777777" w:rsidTr="00DE246E">
        <w:trPr>
          <w:trHeight w:val="288"/>
        </w:trPr>
        <w:tc>
          <w:tcPr>
            <w:tcW w:w="3220" w:type="pct"/>
            <w:tcBorders>
              <w:top w:val="nil"/>
              <w:left w:val="nil"/>
              <w:bottom w:val="nil"/>
              <w:right w:val="nil"/>
            </w:tcBorders>
            <w:shd w:val="clear" w:color="auto" w:fill="auto"/>
            <w:vAlign w:val="bottom"/>
            <w:hideMark/>
          </w:tcPr>
          <w:p w14:paraId="1ABA6AB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QR codes (linking to fact sheets or websites)</w:t>
            </w:r>
          </w:p>
        </w:tc>
        <w:tc>
          <w:tcPr>
            <w:tcW w:w="235" w:type="pct"/>
            <w:tcBorders>
              <w:top w:val="nil"/>
              <w:left w:val="nil"/>
              <w:bottom w:val="nil"/>
              <w:right w:val="nil"/>
            </w:tcBorders>
            <w:shd w:val="clear" w:color="000000" w:fill="D0CECE"/>
            <w:vAlign w:val="bottom"/>
            <w:hideMark/>
          </w:tcPr>
          <w:p w14:paraId="7C9C712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18AEB9D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021D507F"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39</w:t>
            </w:r>
          </w:p>
        </w:tc>
        <w:tc>
          <w:tcPr>
            <w:tcW w:w="319" w:type="pct"/>
            <w:tcBorders>
              <w:top w:val="nil"/>
              <w:left w:val="nil"/>
              <w:bottom w:val="nil"/>
              <w:right w:val="nil"/>
            </w:tcBorders>
            <w:shd w:val="clear" w:color="auto" w:fill="auto"/>
            <w:vAlign w:val="bottom"/>
            <w:hideMark/>
          </w:tcPr>
          <w:p w14:paraId="39A5B94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30%</w:t>
            </w:r>
          </w:p>
        </w:tc>
        <w:tc>
          <w:tcPr>
            <w:tcW w:w="294" w:type="pct"/>
            <w:tcBorders>
              <w:top w:val="nil"/>
              <w:left w:val="nil"/>
              <w:bottom w:val="nil"/>
              <w:right w:val="nil"/>
            </w:tcBorders>
            <w:shd w:val="clear" w:color="000000" w:fill="D0CECE"/>
            <w:noWrap/>
            <w:vAlign w:val="bottom"/>
            <w:hideMark/>
          </w:tcPr>
          <w:p w14:paraId="25C0D76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721413E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1DA79530" w14:textId="77777777" w:rsidTr="00DE246E">
        <w:trPr>
          <w:trHeight w:val="288"/>
        </w:trPr>
        <w:tc>
          <w:tcPr>
            <w:tcW w:w="3220" w:type="pct"/>
            <w:tcBorders>
              <w:top w:val="nil"/>
              <w:left w:val="nil"/>
              <w:bottom w:val="nil"/>
              <w:right w:val="nil"/>
            </w:tcBorders>
            <w:shd w:val="clear" w:color="auto" w:fill="auto"/>
            <w:vAlign w:val="bottom"/>
            <w:hideMark/>
          </w:tcPr>
          <w:p w14:paraId="463E940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Phone apps</w:t>
            </w:r>
          </w:p>
        </w:tc>
        <w:tc>
          <w:tcPr>
            <w:tcW w:w="235" w:type="pct"/>
            <w:tcBorders>
              <w:top w:val="nil"/>
              <w:left w:val="nil"/>
              <w:bottom w:val="nil"/>
              <w:right w:val="nil"/>
            </w:tcBorders>
            <w:shd w:val="clear" w:color="000000" w:fill="D0CECE"/>
            <w:vAlign w:val="bottom"/>
            <w:hideMark/>
          </w:tcPr>
          <w:p w14:paraId="69C2A74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6B97AEC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3519B2CF"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21</w:t>
            </w:r>
          </w:p>
        </w:tc>
        <w:tc>
          <w:tcPr>
            <w:tcW w:w="319" w:type="pct"/>
            <w:tcBorders>
              <w:top w:val="nil"/>
              <w:left w:val="nil"/>
              <w:bottom w:val="nil"/>
              <w:right w:val="nil"/>
            </w:tcBorders>
            <w:shd w:val="clear" w:color="auto" w:fill="auto"/>
            <w:vAlign w:val="bottom"/>
            <w:hideMark/>
          </w:tcPr>
          <w:p w14:paraId="35ED7BD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16%</w:t>
            </w:r>
          </w:p>
        </w:tc>
        <w:tc>
          <w:tcPr>
            <w:tcW w:w="294" w:type="pct"/>
            <w:tcBorders>
              <w:top w:val="nil"/>
              <w:left w:val="nil"/>
              <w:bottom w:val="nil"/>
              <w:right w:val="nil"/>
            </w:tcBorders>
            <w:shd w:val="clear" w:color="000000" w:fill="D0CECE"/>
            <w:noWrap/>
            <w:vAlign w:val="bottom"/>
            <w:hideMark/>
          </w:tcPr>
          <w:p w14:paraId="72B52D1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2B8EBAF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1BB40DF6" w14:textId="77777777" w:rsidTr="00DE246E">
        <w:trPr>
          <w:trHeight w:val="288"/>
        </w:trPr>
        <w:tc>
          <w:tcPr>
            <w:tcW w:w="3220" w:type="pct"/>
            <w:tcBorders>
              <w:top w:val="nil"/>
              <w:left w:val="nil"/>
              <w:bottom w:val="nil"/>
              <w:right w:val="nil"/>
            </w:tcBorders>
            <w:shd w:val="clear" w:color="auto" w:fill="auto"/>
            <w:vAlign w:val="bottom"/>
            <w:hideMark/>
          </w:tcPr>
          <w:p w14:paraId="411304CA" w14:textId="13A78762" w:rsidR="00DE246E" w:rsidRPr="003C0509" w:rsidRDefault="00815814" w:rsidP="00DE246E">
            <w:pPr>
              <w:spacing w:after="0" w:line="240" w:lineRule="auto"/>
              <w:rPr>
                <w:rFonts w:eastAsia="Times New Roman" w:cstheme="minorHAnsi"/>
                <w:color w:val="000000"/>
                <w:sz w:val="20"/>
                <w:szCs w:val="20"/>
              </w:rPr>
            </w:pPr>
            <w:r>
              <w:rPr>
                <w:rFonts w:eastAsia="Times New Roman" w:cstheme="minorHAnsi"/>
                <w:color w:val="000000"/>
                <w:sz w:val="20"/>
                <w:szCs w:val="20"/>
              </w:rPr>
              <w:t>N</w:t>
            </w:r>
            <w:r w:rsidR="00DE246E" w:rsidRPr="003C0509">
              <w:rPr>
                <w:rFonts w:eastAsia="Times New Roman" w:cstheme="minorHAnsi"/>
                <w:color w:val="000000"/>
                <w:sz w:val="20"/>
                <w:szCs w:val="20"/>
              </w:rPr>
              <w:t>on-response</w:t>
            </w:r>
          </w:p>
        </w:tc>
        <w:tc>
          <w:tcPr>
            <w:tcW w:w="235" w:type="pct"/>
            <w:tcBorders>
              <w:top w:val="nil"/>
              <w:left w:val="nil"/>
              <w:bottom w:val="nil"/>
              <w:right w:val="nil"/>
            </w:tcBorders>
            <w:shd w:val="clear" w:color="000000" w:fill="D0CECE"/>
            <w:vAlign w:val="bottom"/>
            <w:hideMark/>
          </w:tcPr>
          <w:p w14:paraId="11AB959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7E97BF3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1E907622"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3</w:t>
            </w:r>
          </w:p>
        </w:tc>
        <w:tc>
          <w:tcPr>
            <w:tcW w:w="319" w:type="pct"/>
            <w:tcBorders>
              <w:top w:val="nil"/>
              <w:left w:val="nil"/>
              <w:bottom w:val="nil"/>
              <w:right w:val="nil"/>
            </w:tcBorders>
            <w:shd w:val="clear" w:color="auto" w:fill="auto"/>
            <w:vAlign w:val="bottom"/>
            <w:hideMark/>
          </w:tcPr>
          <w:p w14:paraId="2710AA4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w:t>
            </w:r>
          </w:p>
        </w:tc>
        <w:tc>
          <w:tcPr>
            <w:tcW w:w="294" w:type="pct"/>
            <w:tcBorders>
              <w:top w:val="nil"/>
              <w:left w:val="nil"/>
              <w:bottom w:val="nil"/>
              <w:right w:val="nil"/>
            </w:tcBorders>
            <w:shd w:val="clear" w:color="000000" w:fill="D0CECE"/>
            <w:noWrap/>
            <w:vAlign w:val="bottom"/>
            <w:hideMark/>
          </w:tcPr>
          <w:p w14:paraId="45613AE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3E1DE3A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117A42E6" w14:textId="77777777" w:rsidTr="00DE246E">
        <w:trPr>
          <w:trHeight w:val="324"/>
        </w:trPr>
        <w:tc>
          <w:tcPr>
            <w:tcW w:w="5000" w:type="pct"/>
            <w:gridSpan w:val="7"/>
            <w:tcBorders>
              <w:top w:val="nil"/>
              <w:left w:val="nil"/>
              <w:bottom w:val="nil"/>
              <w:right w:val="nil"/>
            </w:tcBorders>
            <w:shd w:val="clear" w:color="auto" w:fill="auto"/>
            <w:vAlign w:val="bottom"/>
            <w:hideMark/>
          </w:tcPr>
          <w:p w14:paraId="00C144D5" w14:textId="31A24C08"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b/>
                <w:bCs/>
                <w:color w:val="000000"/>
                <w:sz w:val="20"/>
                <w:szCs w:val="20"/>
              </w:rPr>
              <w:t xml:space="preserve">If available, which of the following </w:t>
            </w:r>
            <w:r w:rsidR="000F1E6D" w:rsidRPr="003C0509">
              <w:rPr>
                <w:rFonts w:eastAsia="Times New Roman" w:cstheme="minorHAnsi"/>
                <w:b/>
                <w:bCs/>
                <w:color w:val="000000"/>
                <w:sz w:val="20"/>
                <w:szCs w:val="20"/>
              </w:rPr>
              <w:t>mpox</w:t>
            </w:r>
            <w:r w:rsidRPr="003C0509">
              <w:rPr>
                <w:rFonts w:eastAsia="Times New Roman" w:cstheme="minorHAnsi"/>
                <w:b/>
                <w:bCs/>
                <w:color w:val="000000"/>
                <w:sz w:val="20"/>
                <w:szCs w:val="20"/>
              </w:rPr>
              <w:t xml:space="preserve"> resources from CDC are you likely</w:t>
            </w:r>
            <w:r w:rsidR="00C4224A">
              <w:rPr>
                <w:rFonts w:eastAsia="Times New Roman" w:cstheme="minorHAnsi"/>
                <w:b/>
                <w:bCs/>
                <w:color w:val="000000"/>
                <w:sz w:val="20"/>
                <w:szCs w:val="20"/>
              </w:rPr>
              <w:t xml:space="preserve"> to</w:t>
            </w:r>
            <w:r w:rsidRPr="003C0509">
              <w:rPr>
                <w:rFonts w:eastAsia="Times New Roman" w:cstheme="minorHAnsi"/>
                <w:b/>
                <w:bCs/>
                <w:color w:val="000000"/>
                <w:sz w:val="20"/>
                <w:szCs w:val="20"/>
              </w:rPr>
              <w:t xml:space="preserve"> use personally?</w:t>
            </w:r>
            <w:r w:rsidRPr="003C0509">
              <w:rPr>
                <w:rFonts w:eastAsia="Times New Roman" w:cstheme="minorHAnsi"/>
                <w:color w:val="000000"/>
                <w:sz w:val="20"/>
                <w:szCs w:val="20"/>
              </w:rPr>
              <w:t> </w:t>
            </w:r>
          </w:p>
        </w:tc>
      </w:tr>
      <w:tr w:rsidR="00DE246E" w:rsidRPr="003C0509" w14:paraId="7FFB189B" w14:textId="77777777" w:rsidTr="00DE246E">
        <w:trPr>
          <w:trHeight w:val="288"/>
        </w:trPr>
        <w:tc>
          <w:tcPr>
            <w:tcW w:w="3220" w:type="pct"/>
            <w:tcBorders>
              <w:top w:val="nil"/>
              <w:left w:val="nil"/>
              <w:bottom w:val="nil"/>
              <w:right w:val="nil"/>
            </w:tcBorders>
            <w:shd w:val="clear" w:color="auto" w:fill="auto"/>
            <w:vAlign w:val="bottom"/>
            <w:hideMark/>
          </w:tcPr>
          <w:p w14:paraId="1A6528C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Website</w:t>
            </w:r>
          </w:p>
        </w:tc>
        <w:tc>
          <w:tcPr>
            <w:tcW w:w="235" w:type="pct"/>
            <w:tcBorders>
              <w:top w:val="nil"/>
              <w:left w:val="nil"/>
              <w:bottom w:val="nil"/>
              <w:right w:val="nil"/>
            </w:tcBorders>
            <w:shd w:val="clear" w:color="000000" w:fill="D0CECE"/>
            <w:vAlign w:val="bottom"/>
            <w:hideMark/>
          </w:tcPr>
          <w:p w14:paraId="35DA3A9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100772D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08CD5D27"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119</w:t>
            </w:r>
          </w:p>
        </w:tc>
        <w:tc>
          <w:tcPr>
            <w:tcW w:w="319" w:type="pct"/>
            <w:tcBorders>
              <w:top w:val="nil"/>
              <w:left w:val="nil"/>
              <w:bottom w:val="nil"/>
              <w:right w:val="nil"/>
            </w:tcBorders>
            <w:shd w:val="clear" w:color="auto" w:fill="auto"/>
            <w:vAlign w:val="bottom"/>
            <w:hideMark/>
          </w:tcPr>
          <w:p w14:paraId="497B59B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91%</w:t>
            </w:r>
          </w:p>
        </w:tc>
        <w:tc>
          <w:tcPr>
            <w:tcW w:w="294" w:type="pct"/>
            <w:tcBorders>
              <w:top w:val="nil"/>
              <w:left w:val="nil"/>
              <w:bottom w:val="nil"/>
              <w:right w:val="nil"/>
            </w:tcBorders>
            <w:shd w:val="clear" w:color="000000" w:fill="D0CECE"/>
            <w:noWrap/>
            <w:vAlign w:val="bottom"/>
            <w:hideMark/>
          </w:tcPr>
          <w:p w14:paraId="1C2E86D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3FF6F3F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4EF557ED" w14:textId="77777777" w:rsidTr="00DE246E">
        <w:trPr>
          <w:trHeight w:val="288"/>
        </w:trPr>
        <w:tc>
          <w:tcPr>
            <w:tcW w:w="3220" w:type="pct"/>
            <w:tcBorders>
              <w:top w:val="nil"/>
              <w:left w:val="nil"/>
              <w:bottom w:val="nil"/>
              <w:right w:val="nil"/>
            </w:tcBorders>
            <w:shd w:val="clear" w:color="auto" w:fill="auto"/>
            <w:vAlign w:val="bottom"/>
            <w:hideMark/>
          </w:tcPr>
          <w:p w14:paraId="5EEC017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Live webinars</w:t>
            </w:r>
          </w:p>
        </w:tc>
        <w:tc>
          <w:tcPr>
            <w:tcW w:w="235" w:type="pct"/>
            <w:tcBorders>
              <w:top w:val="nil"/>
              <w:left w:val="nil"/>
              <w:bottom w:val="nil"/>
              <w:right w:val="nil"/>
            </w:tcBorders>
            <w:shd w:val="clear" w:color="000000" w:fill="D0CECE"/>
            <w:vAlign w:val="bottom"/>
            <w:hideMark/>
          </w:tcPr>
          <w:p w14:paraId="1F02437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34E346B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0E1D629B"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85</w:t>
            </w:r>
          </w:p>
        </w:tc>
        <w:tc>
          <w:tcPr>
            <w:tcW w:w="319" w:type="pct"/>
            <w:tcBorders>
              <w:top w:val="nil"/>
              <w:left w:val="nil"/>
              <w:bottom w:val="nil"/>
              <w:right w:val="nil"/>
            </w:tcBorders>
            <w:shd w:val="clear" w:color="auto" w:fill="auto"/>
            <w:vAlign w:val="bottom"/>
            <w:hideMark/>
          </w:tcPr>
          <w:p w14:paraId="185C92A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65%</w:t>
            </w:r>
          </w:p>
        </w:tc>
        <w:tc>
          <w:tcPr>
            <w:tcW w:w="294" w:type="pct"/>
            <w:tcBorders>
              <w:top w:val="nil"/>
              <w:left w:val="nil"/>
              <w:bottom w:val="nil"/>
              <w:right w:val="nil"/>
            </w:tcBorders>
            <w:shd w:val="clear" w:color="000000" w:fill="D0CECE"/>
            <w:noWrap/>
            <w:vAlign w:val="bottom"/>
            <w:hideMark/>
          </w:tcPr>
          <w:p w14:paraId="3272C8F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789388D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7EC2CA53" w14:textId="77777777" w:rsidTr="00DE246E">
        <w:trPr>
          <w:trHeight w:val="288"/>
        </w:trPr>
        <w:tc>
          <w:tcPr>
            <w:tcW w:w="3220" w:type="pct"/>
            <w:tcBorders>
              <w:top w:val="nil"/>
              <w:left w:val="nil"/>
              <w:bottom w:val="nil"/>
              <w:right w:val="nil"/>
            </w:tcBorders>
            <w:shd w:val="clear" w:color="auto" w:fill="auto"/>
            <w:vAlign w:val="bottom"/>
            <w:hideMark/>
          </w:tcPr>
          <w:p w14:paraId="353B056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Recorded webinars</w:t>
            </w:r>
          </w:p>
        </w:tc>
        <w:tc>
          <w:tcPr>
            <w:tcW w:w="235" w:type="pct"/>
            <w:tcBorders>
              <w:top w:val="nil"/>
              <w:left w:val="nil"/>
              <w:bottom w:val="nil"/>
              <w:right w:val="nil"/>
            </w:tcBorders>
            <w:shd w:val="clear" w:color="000000" w:fill="D0CECE"/>
            <w:vAlign w:val="bottom"/>
            <w:hideMark/>
          </w:tcPr>
          <w:p w14:paraId="344A0B6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17A3DB2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041B99F3"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92</w:t>
            </w:r>
          </w:p>
        </w:tc>
        <w:tc>
          <w:tcPr>
            <w:tcW w:w="319" w:type="pct"/>
            <w:tcBorders>
              <w:top w:val="nil"/>
              <w:left w:val="nil"/>
              <w:bottom w:val="nil"/>
              <w:right w:val="nil"/>
            </w:tcBorders>
            <w:shd w:val="clear" w:color="auto" w:fill="auto"/>
            <w:vAlign w:val="bottom"/>
            <w:hideMark/>
          </w:tcPr>
          <w:p w14:paraId="31EDC1E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70%</w:t>
            </w:r>
          </w:p>
        </w:tc>
        <w:tc>
          <w:tcPr>
            <w:tcW w:w="294" w:type="pct"/>
            <w:tcBorders>
              <w:top w:val="nil"/>
              <w:left w:val="nil"/>
              <w:bottom w:val="nil"/>
              <w:right w:val="nil"/>
            </w:tcBorders>
            <w:shd w:val="clear" w:color="000000" w:fill="D0CECE"/>
            <w:noWrap/>
            <w:vAlign w:val="bottom"/>
            <w:hideMark/>
          </w:tcPr>
          <w:p w14:paraId="09340DA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2CFCF15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7555A6B0" w14:textId="77777777" w:rsidTr="00DE246E">
        <w:trPr>
          <w:trHeight w:val="576"/>
        </w:trPr>
        <w:tc>
          <w:tcPr>
            <w:tcW w:w="3220" w:type="pct"/>
            <w:tcBorders>
              <w:top w:val="nil"/>
              <w:left w:val="nil"/>
              <w:bottom w:val="nil"/>
              <w:right w:val="nil"/>
            </w:tcBorders>
            <w:shd w:val="clear" w:color="auto" w:fill="auto"/>
            <w:vAlign w:val="bottom"/>
            <w:hideMark/>
          </w:tcPr>
          <w:p w14:paraId="11D8D5C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Direct to field communications (e.g., Health Alert Network announcements and Dear Colleague letters)</w:t>
            </w:r>
          </w:p>
        </w:tc>
        <w:tc>
          <w:tcPr>
            <w:tcW w:w="235" w:type="pct"/>
            <w:tcBorders>
              <w:top w:val="nil"/>
              <w:left w:val="nil"/>
              <w:bottom w:val="nil"/>
              <w:right w:val="nil"/>
            </w:tcBorders>
            <w:shd w:val="clear" w:color="000000" w:fill="D0CECE"/>
            <w:vAlign w:val="bottom"/>
            <w:hideMark/>
          </w:tcPr>
          <w:p w14:paraId="468EF8D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75EDCC2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3EBE4299"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82</w:t>
            </w:r>
          </w:p>
        </w:tc>
        <w:tc>
          <w:tcPr>
            <w:tcW w:w="319" w:type="pct"/>
            <w:tcBorders>
              <w:top w:val="nil"/>
              <w:left w:val="nil"/>
              <w:bottom w:val="nil"/>
              <w:right w:val="nil"/>
            </w:tcBorders>
            <w:shd w:val="clear" w:color="auto" w:fill="auto"/>
            <w:vAlign w:val="bottom"/>
            <w:hideMark/>
          </w:tcPr>
          <w:p w14:paraId="240DAB3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63%</w:t>
            </w:r>
          </w:p>
        </w:tc>
        <w:tc>
          <w:tcPr>
            <w:tcW w:w="294" w:type="pct"/>
            <w:tcBorders>
              <w:top w:val="nil"/>
              <w:left w:val="nil"/>
              <w:bottom w:val="nil"/>
              <w:right w:val="nil"/>
            </w:tcBorders>
            <w:shd w:val="clear" w:color="000000" w:fill="D0CECE"/>
            <w:noWrap/>
            <w:vAlign w:val="bottom"/>
            <w:hideMark/>
          </w:tcPr>
          <w:p w14:paraId="3B6F443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3697B70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471F092F" w14:textId="77777777" w:rsidTr="00DE246E">
        <w:trPr>
          <w:trHeight w:val="288"/>
        </w:trPr>
        <w:tc>
          <w:tcPr>
            <w:tcW w:w="3220" w:type="pct"/>
            <w:tcBorders>
              <w:top w:val="nil"/>
              <w:left w:val="nil"/>
              <w:bottom w:val="nil"/>
              <w:right w:val="nil"/>
            </w:tcBorders>
            <w:shd w:val="clear" w:color="auto" w:fill="auto"/>
            <w:vAlign w:val="bottom"/>
            <w:hideMark/>
          </w:tcPr>
          <w:p w14:paraId="71E8A6A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Fliers or one-page handouts</w:t>
            </w:r>
          </w:p>
        </w:tc>
        <w:tc>
          <w:tcPr>
            <w:tcW w:w="235" w:type="pct"/>
            <w:tcBorders>
              <w:top w:val="nil"/>
              <w:left w:val="nil"/>
              <w:bottom w:val="nil"/>
              <w:right w:val="nil"/>
            </w:tcBorders>
            <w:shd w:val="clear" w:color="000000" w:fill="D0CECE"/>
            <w:vAlign w:val="bottom"/>
            <w:hideMark/>
          </w:tcPr>
          <w:p w14:paraId="054DF9C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1B735E0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33EAB7CA"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93</w:t>
            </w:r>
          </w:p>
        </w:tc>
        <w:tc>
          <w:tcPr>
            <w:tcW w:w="319" w:type="pct"/>
            <w:tcBorders>
              <w:top w:val="nil"/>
              <w:left w:val="nil"/>
              <w:bottom w:val="nil"/>
              <w:right w:val="nil"/>
            </w:tcBorders>
            <w:shd w:val="clear" w:color="auto" w:fill="auto"/>
            <w:vAlign w:val="bottom"/>
            <w:hideMark/>
          </w:tcPr>
          <w:p w14:paraId="4E998F4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71%</w:t>
            </w:r>
          </w:p>
        </w:tc>
        <w:tc>
          <w:tcPr>
            <w:tcW w:w="294" w:type="pct"/>
            <w:tcBorders>
              <w:top w:val="nil"/>
              <w:left w:val="nil"/>
              <w:bottom w:val="nil"/>
              <w:right w:val="nil"/>
            </w:tcBorders>
            <w:shd w:val="clear" w:color="000000" w:fill="D0CECE"/>
            <w:noWrap/>
            <w:vAlign w:val="bottom"/>
            <w:hideMark/>
          </w:tcPr>
          <w:p w14:paraId="741AA14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3CA9549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7A8FCA7F" w14:textId="77777777" w:rsidTr="00DE246E">
        <w:trPr>
          <w:trHeight w:val="288"/>
        </w:trPr>
        <w:tc>
          <w:tcPr>
            <w:tcW w:w="3220" w:type="pct"/>
            <w:tcBorders>
              <w:top w:val="nil"/>
              <w:left w:val="nil"/>
              <w:bottom w:val="nil"/>
              <w:right w:val="nil"/>
            </w:tcBorders>
            <w:shd w:val="clear" w:color="auto" w:fill="auto"/>
            <w:vAlign w:val="bottom"/>
            <w:hideMark/>
          </w:tcPr>
          <w:p w14:paraId="0CB0323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Pamphlets</w:t>
            </w:r>
          </w:p>
        </w:tc>
        <w:tc>
          <w:tcPr>
            <w:tcW w:w="235" w:type="pct"/>
            <w:tcBorders>
              <w:top w:val="nil"/>
              <w:left w:val="nil"/>
              <w:bottom w:val="nil"/>
              <w:right w:val="nil"/>
            </w:tcBorders>
            <w:shd w:val="clear" w:color="000000" w:fill="D0CECE"/>
            <w:vAlign w:val="bottom"/>
            <w:hideMark/>
          </w:tcPr>
          <w:p w14:paraId="5E83D95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0335217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2851A3AE"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77</w:t>
            </w:r>
          </w:p>
        </w:tc>
        <w:tc>
          <w:tcPr>
            <w:tcW w:w="319" w:type="pct"/>
            <w:tcBorders>
              <w:top w:val="nil"/>
              <w:left w:val="nil"/>
              <w:bottom w:val="nil"/>
              <w:right w:val="nil"/>
            </w:tcBorders>
            <w:shd w:val="clear" w:color="auto" w:fill="auto"/>
            <w:vAlign w:val="bottom"/>
            <w:hideMark/>
          </w:tcPr>
          <w:p w14:paraId="5F010EB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59%</w:t>
            </w:r>
          </w:p>
        </w:tc>
        <w:tc>
          <w:tcPr>
            <w:tcW w:w="294" w:type="pct"/>
            <w:tcBorders>
              <w:top w:val="nil"/>
              <w:left w:val="nil"/>
              <w:bottom w:val="nil"/>
              <w:right w:val="nil"/>
            </w:tcBorders>
            <w:shd w:val="clear" w:color="000000" w:fill="D0CECE"/>
            <w:noWrap/>
            <w:vAlign w:val="bottom"/>
            <w:hideMark/>
          </w:tcPr>
          <w:p w14:paraId="469DB44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2B19098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607F28C1" w14:textId="77777777" w:rsidTr="00DE246E">
        <w:trPr>
          <w:trHeight w:val="288"/>
        </w:trPr>
        <w:tc>
          <w:tcPr>
            <w:tcW w:w="3220" w:type="pct"/>
            <w:tcBorders>
              <w:top w:val="nil"/>
              <w:left w:val="nil"/>
              <w:bottom w:val="nil"/>
              <w:right w:val="nil"/>
            </w:tcBorders>
            <w:shd w:val="clear" w:color="auto" w:fill="auto"/>
            <w:vAlign w:val="bottom"/>
            <w:hideMark/>
          </w:tcPr>
          <w:p w14:paraId="7958626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lastRenderedPageBreak/>
              <w:t>Palm cards or pocket-sized cards</w:t>
            </w:r>
          </w:p>
        </w:tc>
        <w:tc>
          <w:tcPr>
            <w:tcW w:w="235" w:type="pct"/>
            <w:tcBorders>
              <w:top w:val="nil"/>
              <w:left w:val="nil"/>
              <w:bottom w:val="nil"/>
              <w:right w:val="nil"/>
            </w:tcBorders>
            <w:shd w:val="clear" w:color="000000" w:fill="D0CECE"/>
            <w:vAlign w:val="bottom"/>
            <w:hideMark/>
          </w:tcPr>
          <w:p w14:paraId="4EC3AB0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43864DB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12605B92"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52</w:t>
            </w:r>
          </w:p>
        </w:tc>
        <w:tc>
          <w:tcPr>
            <w:tcW w:w="319" w:type="pct"/>
            <w:tcBorders>
              <w:top w:val="nil"/>
              <w:left w:val="nil"/>
              <w:bottom w:val="nil"/>
              <w:right w:val="nil"/>
            </w:tcBorders>
            <w:shd w:val="clear" w:color="auto" w:fill="auto"/>
            <w:vAlign w:val="bottom"/>
            <w:hideMark/>
          </w:tcPr>
          <w:p w14:paraId="15A5ADB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40%</w:t>
            </w:r>
          </w:p>
        </w:tc>
        <w:tc>
          <w:tcPr>
            <w:tcW w:w="294" w:type="pct"/>
            <w:tcBorders>
              <w:top w:val="nil"/>
              <w:left w:val="nil"/>
              <w:bottom w:val="nil"/>
              <w:right w:val="nil"/>
            </w:tcBorders>
            <w:shd w:val="clear" w:color="000000" w:fill="D0CECE"/>
            <w:noWrap/>
            <w:vAlign w:val="bottom"/>
            <w:hideMark/>
          </w:tcPr>
          <w:p w14:paraId="1005BF0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477EA4A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30D33494" w14:textId="77777777" w:rsidTr="00DE246E">
        <w:trPr>
          <w:trHeight w:val="288"/>
        </w:trPr>
        <w:tc>
          <w:tcPr>
            <w:tcW w:w="3220" w:type="pct"/>
            <w:tcBorders>
              <w:top w:val="nil"/>
              <w:left w:val="nil"/>
              <w:bottom w:val="nil"/>
              <w:right w:val="nil"/>
            </w:tcBorders>
            <w:shd w:val="clear" w:color="auto" w:fill="auto"/>
            <w:vAlign w:val="bottom"/>
            <w:hideMark/>
          </w:tcPr>
          <w:p w14:paraId="094B53A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Phone apps or other mobile resources</w:t>
            </w:r>
          </w:p>
        </w:tc>
        <w:tc>
          <w:tcPr>
            <w:tcW w:w="235" w:type="pct"/>
            <w:tcBorders>
              <w:top w:val="nil"/>
              <w:left w:val="nil"/>
              <w:bottom w:val="nil"/>
              <w:right w:val="nil"/>
            </w:tcBorders>
            <w:shd w:val="clear" w:color="000000" w:fill="D0CECE"/>
            <w:vAlign w:val="bottom"/>
            <w:hideMark/>
          </w:tcPr>
          <w:p w14:paraId="29D4D17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6475552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045030C8"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57</w:t>
            </w:r>
          </w:p>
        </w:tc>
        <w:tc>
          <w:tcPr>
            <w:tcW w:w="319" w:type="pct"/>
            <w:tcBorders>
              <w:top w:val="nil"/>
              <w:left w:val="nil"/>
              <w:bottom w:val="nil"/>
              <w:right w:val="nil"/>
            </w:tcBorders>
            <w:shd w:val="clear" w:color="auto" w:fill="auto"/>
            <w:vAlign w:val="bottom"/>
            <w:hideMark/>
          </w:tcPr>
          <w:p w14:paraId="136C0EF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44%</w:t>
            </w:r>
          </w:p>
        </w:tc>
        <w:tc>
          <w:tcPr>
            <w:tcW w:w="294" w:type="pct"/>
            <w:tcBorders>
              <w:top w:val="nil"/>
              <w:left w:val="nil"/>
              <w:bottom w:val="nil"/>
              <w:right w:val="nil"/>
            </w:tcBorders>
            <w:shd w:val="clear" w:color="000000" w:fill="D0CECE"/>
            <w:noWrap/>
            <w:vAlign w:val="bottom"/>
            <w:hideMark/>
          </w:tcPr>
          <w:p w14:paraId="33862CC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3D70F0D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55BF796D" w14:textId="77777777" w:rsidTr="00DE246E">
        <w:trPr>
          <w:trHeight w:val="360"/>
        </w:trPr>
        <w:tc>
          <w:tcPr>
            <w:tcW w:w="5000" w:type="pct"/>
            <w:gridSpan w:val="7"/>
            <w:tcBorders>
              <w:top w:val="nil"/>
              <w:left w:val="nil"/>
              <w:bottom w:val="nil"/>
              <w:right w:val="nil"/>
            </w:tcBorders>
            <w:shd w:val="clear" w:color="auto" w:fill="auto"/>
            <w:vAlign w:val="bottom"/>
            <w:hideMark/>
          </w:tcPr>
          <w:p w14:paraId="0191E9B5" w14:textId="593303E9" w:rsidR="00DE246E" w:rsidRPr="003C0509" w:rsidRDefault="00DE246E" w:rsidP="00DE246E">
            <w:pPr>
              <w:spacing w:after="0" w:line="240" w:lineRule="auto"/>
              <w:rPr>
                <w:rFonts w:eastAsia="Times New Roman" w:cstheme="minorHAnsi"/>
                <w:b/>
                <w:bCs/>
                <w:color w:val="000000"/>
                <w:sz w:val="20"/>
                <w:szCs w:val="20"/>
              </w:rPr>
            </w:pPr>
            <w:r w:rsidRPr="003C0509">
              <w:rPr>
                <w:rFonts w:eastAsia="Times New Roman" w:cstheme="minorHAnsi"/>
                <w:b/>
                <w:bCs/>
                <w:color w:val="000000"/>
                <w:sz w:val="20"/>
                <w:szCs w:val="20"/>
              </w:rPr>
              <w:t xml:space="preserve">If available, which of the following </w:t>
            </w:r>
            <w:r w:rsidR="000F1E6D" w:rsidRPr="003C0509">
              <w:rPr>
                <w:rFonts w:eastAsia="Times New Roman" w:cstheme="minorHAnsi"/>
                <w:b/>
                <w:bCs/>
                <w:color w:val="000000"/>
                <w:sz w:val="20"/>
                <w:szCs w:val="20"/>
              </w:rPr>
              <w:t>mpox</w:t>
            </w:r>
            <w:r w:rsidRPr="003C0509">
              <w:rPr>
                <w:rFonts w:eastAsia="Times New Roman" w:cstheme="minorHAnsi"/>
                <w:b/>
                <w:bCs/>
                <w:color w:val="000000"/>
                <w:sz w:val="20"/>
                <w:szCs w:val="20"/>
              </w:rPr>
              <w:t xml:space="preserve"> resources from</w:t>
            </w:r>
            <w:r w:rsidR="007E3219" w:rsidRPr="003C0509">
              <w:rPr>
                <w:rFonts w:eastAsia="Times New Roman" w:cstheme="minorHAnsi"/>
                <w:b/>
                <w:bCs/>
                <w:color w:val="000000"/>
                <w:sz w:val="20"/>
                <w:szCs w:val="20"/>
              </w:rPr>
              <w:t xml:space="preserve"> Prevention Training Centers (</w:t>
            </w:r>
            <w:r w:rsidRPr="003C0509">
              <w:rPr>
                <w:rFonts w:eastAsia="Times New Roman" w:cstheme="minorHAnsi"/>
                <w:b/>
                <w:bCs/>
                <w:color w:val="000000"/>
                <w:sz w:val="20"/>
                <w:szCs w:val="20"/>
              </w:rPr>
              <w:t>PTC</w:t>
            </w:r>
            <w:r w:rsidR="007E3219" w:rsidRPr="003C0509">
              <w:rPr>
                <w:rFonts w:eastAsia="Times New Roman" w:cstheme="minorHAnsi"/>
                <w:b/>
                <w:bCs/>
                <w:color w:val="000000"/>
                <w:sz w:val="20"/>
                <w:szCs w:val="20"/>
              </w:rPr>
              <w:t>)</w:t>
            </w:r>
            <w:r w:rsidRPr="003C0509">
              <w:rPr>
                <w:rFonts w:eastAsia="Times New Roman" w:cstheme="minorHAnsi"/>
                <w:b/>
                <w:bCs/>
                <w:color w:val="000000"/>
                <w:sz w:val="20"/>
                <w:szCs w:val="20"/>
              </w:rPr>
              <w:t xml:space="preserve"> are you likely use personally?</w:t>
            </w:r>
          </w:p>
        </w:tc>
      </w:tr>
      <w:tr w:rsidR="00DE246E" w:rsidRPr="003C0509" w14:paraId="6F9F5DED" w14:textId="77777777" w:rsidTr="00DE246E">
        <w:trPr>
          <w:trHeight w:val="288"/>
        </w:trPr>
        <w:tc>
          <w:tcPr>
            <w:tcW w:w="3220" w:type="pct"/>
            <w:tcBorders>
              <w:top w:val="nil"/>
              <w:left w:val="nil"/>
              <w:bottom w:val="nil"/>
              <w:right w:val="nil"/>
            </w:tcBorders>
            <w:shd w:val="clear" w:color="auto" w:fill="auto"/>
            <w:vAlign w:val="bottom"/>
            <w:hideMark/>
          </w:tcPr>
          <w:p w14:paraId="2DA23F0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Website</w:t>
            </w:r>
          </w:p>
        </w:tc>
        <w:tc>
          <w:tcPr>
            <w:tcW w:w="235" w:type="pct"/>
            <w:tcBorders>
              <w:top w:val="nil"/>
              <w:left w:val="nil"/>
              <w:bottom w:val="nil"/>
              <w:right w:val="nil"/>
            </w:tcBorders>
            <w:shd w:val="clear" w:color="000000" w:fill="D0CECE"/>
            <w:vAlign w:val="bottom"/>
            <w:hideMark/>
          </w:tcPr>
          <w:p w14:paraId="44592BE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2BF67C3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2A07F30B"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65</w:t>
            </w:r>
          </w:p>
        </w:tc>
        <w:tc>
          <w:tcPr>
            <w:tcW w:w="319" w:type="pct"/>
            <w:tcBorders>
              <w:top w:val="nil"/>
              <w:left w:val="nil"/>
              <w:bottom w:val="nil"/>
              <w:right w:val="nil"/>
            </w:tcBorders>
            <w:shd w:val="clear" w:color="auto" w:fill="auto"/>
            <w:vAlign w:val="bottom"/>
            <w:hideMark/>
          </w:tcPr>
          <w:p w14:paraId="0E03B52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50%</w:t>
            </w:r>
          </w:p>
        </w:tc>
        <w:tc>
          <w:tcPr>
            <w:tcW w:w="294" w:type="pct"/>
            <w:tcBorders>
              <w:top w:val="nil"/>
              <w:left w:val="nil"/>
              <w:bottom w:val="nil"/>
              <w:right w:val="nil"/>
            </w:tcBorders>
            <w:shd w:val="clear" w:color="000000" w:fill="D0CECE"/>
            <w:noWrap/>
            <w:vAlign w:val="bottom"/>
            <w:hideMark/>
          </w:tcPr>
          <w:p w14:paraId="3F496FE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7F580AB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78462BC2" w14:textId="77777777" w:rsidTr="00DE246E">
        <w:trPr>
          <w:trHeight w:val="288"/>
        </w:trPr>
        <w:tc>
          <w:tcPr>
            <w:tcW w:w="3220" w:type="pct"/>
            <w:tcBorders>
              <w:top w:val="nil"/>
              <w:left w:val="nil"/>
              <w:bottom w:val="nil"/>
              <w:right w:val="nil"/>
            </w:tcBorders>
            <w:shd w:val="clear" w:color="auto" w:fill="auto"/>
            <w:vAlign w:val="bottom"/>
            <w:hideMark/>
          </w:tcPr>
          <w:p w14:paraId="4FE3325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Live webinars</w:t>
            </w:r>
          </w:p>
        </w:tc>
        <w:tc>
          <w:tcPr>
            <w:tcW w:w="235" w:type="pct"/>
            <w:tcBorders>
              <w:top w:val="nil"/>
              <w:left w:val="nil"/>
              <w:bottom w:val="nil"/>
              <w:right w:val="nil"/>
            </w:tcBorders>
            <w:shd w:val="clear" w:color="000000" w:fill="D0CECE"/>
            <w:vAlign w:val="bottom"/>
            <w:hideMark/>
          </w:tcPr>
          <w:p w14:paraId="5A0E834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79CF0E8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176E8700"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70</w:t>
            </w:r>
          </w:p>
        </w:tc>
        <w:tc>
          <w:tcPr>
            <w:tcW w:w="319" w:type="pct"/>
            <w:tcBorders>
              <w:top w:val="nil"/>
              <w:left w:val="nil"/>
              <w:bottom w:val="nil"/>
              <w:right w:val="nil"/>
            </w:tcBorders>
            <w:shd w:val="clear" w:color="auto" w:fill="auto"/>
            <w:vAlign w:val="bottom"/>
            <w:hideMark/>
          </w:tcPr>
          <w:p w14:paraId="063DD90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53%</w:t>
            </w:r>
          </w:p>
        </w:tc>
        <w:tc>
          <w:tcPr>
            <w:tcW w:w="294" w:type="pct"/>
            <w:tcBorders>
              <w:top w:val="nil"/>
              <w:left w:val="nil"/>
              <w:bottom w:val="nil"/>
              <w:right w:val="nil"/>
            </w:tcBorders>
            <w:shd w:val="clear" w:color="000000" w:fill="D0CECE"/>
            <w:noWrap/>
            <w:vAlign w:val="bottom"/>
            <w:hideMark/>
          </w:tcPr>
          <w:p w14:paraId="0DBAB23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4E5399F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6E7B4F3B" w14:textId="77777777" w:rsidTr="00DE246E">
        <w:trPr>
          <w:trHeight w:val="288"/>
        </w:trPr>
        <w:tc>
          <w:tcPr>
            <w:tcW w:w="3220" w:type="pct"/>
            <w:tcBorders>
              <w:top w:val="nil"/>
              <w:left w:val="nil"/>
              <w:bottom w:val="nil"/>
              <w:right w:val="nil"/>
            </w:tcBorders>
            <w:shd w:val="clear" w:color="auto" w:fill="auto"/>
            <w:vAlign w:val="bottom"/>
            <w:hideMark/>
          </w:tcPr>
          <w:p w14:paraId="3709B6E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Recorded webinars</w:t>
            </w:r>
          </w:p>
        </w:tc>
        <w:tc>
          <w:tcPr>
            <w:tcW w:w="235" w:type="pct"/>
            <w:tcBorders>
              <w:top w:val="nil"/>
              <w:left w:val="nil"/>
              <w:bottom w:val="nil"/>
              <w:right w:val="nil"/>
            </w:tcBorders>
            <w:shd w:val="clear" w:color="000000" w:fill="D0CECE"/>
            <w:vAlign w:val="bottom"/>
            <w:hideMark/>
          </w:tcPr>
          <w:p w14:paraId="0ABB68E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52B458B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6BBBFC15"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68</w:t>
            </w:r>
          </w:p>
        </w:tc>
        <w:tc>
          <w:tcPr>
            <w:tcW w:w="319" w:type="pct"/>
            <w:tcBorders>
              <w:top w:val="nil"/>
              <w:left w:val="nil"/>
              <w:bottom w:val="nil"/>
              <w:right w:val="nil"/>
            </w:tcBorders>
            <w:shd w:val="clear" w:color="auto" w:fill="auto"/>
            <w:vAlign w:val="bottom"/>
            <w:hideMark/>
          </w:tcPr>
          <w:p w14:paraId="25C293C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52%</w:t>
            </w:r>
          </w:p>
        </w:tc>
        <w:tc>
          <w:tcPr>
            <w:tcW w:w="294" w:type="pct"/>
            <w:tcBorders>
              <w:top w:val="nil"/>
              <w:left w:val="nil"/>
              <w:bottom w:val="nil"/>
              <w:right w:val="nil"/>
            </w:tcBorders>
            <w:shd w:val="clear" w:color="000000" w:fill="D0CECE"/>
            <w:noWrap/>
            <w:vAlign w:val="bottom"/>
            <w:hideMark/>
          </w:tcPr>
          <w:p w14:paraId="34AC5E1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53A14FB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09B9B1E4" w14:textId="77777777" w:rsidTr="00DE246E">
        <w:trPr>
          <w:trHeight w:val="576"/>
        </w:trPr>
        <w:tc>
          <w:tcPr>
            <w:tcW w:w="3220" w:type="pct"/>
            <w:tcBorders>
              <w:top w:val="nil"/>
              <w:left w:val="nil"/>
              <w:bottom w:val="nil"/>
              <w:right w:val="nil"/>
            </w:tcBorders>
            <w:shd w:val="clear" w:color="auto" w:fill="auto"/>
            <w:vAlign w:val="bottom"/>
            <w:hideMark/>
          </w:tcPr>
          <w:p w14:paraId="0B9B760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Direct to field communications (e.g., Health Alert Network announcements and Dear Colleague letters)</w:t>
            </w:r>
          </w:p>
        </w:tc>
        <w:tc>
          <w:tcPr>
            <w:tcW w:w="235" w:type="pct"/>
            <w:tcBorders>
              <w:top w:val="nil"/>
              <w:left w:val="nil"/>
              <w:bottom w:val="nil"/>
              <w:right w:val="nil"/>
            </w:tcBorders>
            <w:shd w:val="clear" w:color="000000" w:fill="D0CECE"/>
            <w:vAlign w:val="bottom"/>
            <w:hideMark/>
          </w:tcPr>
          <w:p w14:paraId="660BE47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7147FDE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71E52105"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53</w:t>
            </w:r>
          </w:p>
        </w:tc>
        <w:tc>
          <w:tcPr>
            <w:tcW w:w="319" w:type="pct"/>
            <w:tcBorders>
              <w:top w:val="nil"/>
              <w:left w:val="nil"/>
              <w:bottom w:val="nil"/>
              <w:right w:val="nil"/>
            </w:tcBorders>
            <w:shd w:val="clear" w:color="auto" w:fill="auto"/>
            <w:vAlign w:val="bottom"/>
            <w:hideMark/>
          </w:tcPr>
          <w:p w14:paraId="7E30B85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40%</w:t>
            </w:r>
          </w:p>
        </w:tc>
        <w:tc>
          <w:tcPr>
            <w:tcW w:w="294" w:type="pct"/>
            <w:tcBorders>
              <w:top w:val="nil"/>
              <w:left w:val="nil"/>
              <w:bottom w:val="nil"/>
              <w:right w:val="nil"/>
            </w:tcBorders>
            <w:shd w:val="clear" w:color="000000" w:fill="D0CECE"/>
            <w:noWrap/>
            <w:vAlign w:val="bottom"/>
            <w:hideMark/>
          </w:tcPr>
          <w:p w14:paraId="2E1E029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5055E18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079D27F7" w14:textId="77777777" w:rsidTr="00DE246E">
        <w:trPr>
          <w:trHeight w:val="288"/>
        </w:trPr>
        <w:tc>
          <w:tcPr>
            <w:tcW w:w="3220" w:type="pct"/>
            <w:tcBorders>
              <w:top w:val="nil"/>
              <w:left w:val="nil"/>
              <w:bottom w:val="nil"/>
              <w:right w:val="nil"/>
            </w:tcBorders>
            <w:shd w:val="clear" w:color="auto" w:fill="auto"/>
            <w:vAlign w:val="bottom"/>
            <w:hideMark/>
          </w:tcPr>
          <w:p w14:paraId="33EA33F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Fliers or one-page handouts</w:t>
            </w:r>
          </w:p>
        </w:tc>
        <w:tc>
          <w:tcPr>
            <w:tcW w:w="235" w:type="pct"/>
            <w:tcBorders>
              <w:top w:val="nil"/>
              <w:left w:val="nil"/>
              <w:bottom w:val="nil"/>
              <w:right w:val="nil"/>
            </w:tcBorders>
            <w:shd w:val="clear" w:color="000000" w:fill="D0CECE"/>
            <w:vAlign w:val="bottom"/>
            <w:hideMark/>
          </w:tcPr>
          <w:p w14:paraId="3AD9920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47C31E6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23735BA6"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59</w:t>
            </w:r>
          </w:p>
        </w:tc>
        <w:tc>
          <w:tcPr>
            <w:tcW w:w="319" w:type="pct"/>
            <w:tcBorders>
              <w:top w:val="nil"/>
              <w:left w:val="nil"/>
              <w:bottom w:val="nil"/>
              <w:right w:val="nil"/>
            </w:tcBorders>
            <w:shd w:val="clear" w:color="auto" w:fill="auto"/>
            <w:vAlign w:val="bottom"/>
            <w:hideMark/>
          </w:tcPr>
          <w:p w14:paraId="1B8FA22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45%</w:t>
            </w:r>
          </w:p>
        </w:tc>
        <w:tc>
          <w:tcPr>
            <w:tcW w:w="294" w:type="pct"/>
            <w:tcBorders>
              <w:top w:val="nil"/>
              <w:left w:val="nil"/>
              <w:bottom w:val="nil"/>
              <w:right w:val="nil"/>
            </w:tcBorders>
            <w:shd w:val="clear" w:color="000000" w:fill="D0CECE"/>
            <w:noWrap/>
            <w:vAlign w:val="bottom"/>
            <w:hideMark/>
          </w:tcPr>
          <w:p w14:paraId="704DA55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6DCDB4C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0C5691D0" w14:textId="77777777" w:rsidTr="00DE246E">
        <w:trPr>
          <w:trHeight w:val="288"/>
        </w:trPr>
        <w:tc>
          <w:tcPr>
            <w:tcW w:w="3220" w:type="pct"/>
            <w:tcBorders>
              <w:top w:val="nil"/>
              <w:left w:val="nil"/>
              <w:bottom w:val="nil"/>
              <w:right w:val="nil"/>
            </w:tcBorders>
            <w:shd w:val="clear" w:color="auto" w:fill="auto"/>
            <w:vAlign w:val="bottom"/>
            <w:hideMark/>
          </w:tcPr>
          <w:p w14:paraId="3312D0F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Pamphlets</w:t>
            </w:r>
          </w:p>
        </w:tc>
        <w:tc>
          <w:tcPr>
            <w:tcW w:w="235" w:type="pct"/>
            <w:tcBorders>
              <w:top w:val="nil"/>
              <w:left w:val="nil"/>
              <w:bottom w:val="nil"/>
              <w:right w:val="nil"/>
            </w:tcBorders>
            <w:shd w:val="clear" w:color="000000" w:fill="D0CECE"/>
            <w:vAlign w:val="bottom"/>
            <w:hideMark/>
          </w:tcPr>
          <w:p w14:paraId="73E7BAA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1BF126A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0D640014"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44</w:t>
            </w:r>
          </w:p>
        </w:tc>
        <w:tc>
          <w:tcPr>
            <w:tcW w:w="319" w:type="pct"/>
            <w:tcBorders>
              <w:top w:val="nil"/>
              <w:left w:val="nil"/>
              <w:bottom w:val="nil"/>
              <w:right w:val="nil"/>
            </w:tcBorders>
            <w:shd w:val="clear" w:color="auto" w:fill="auto"/>
            <w:vAlign w:val="bottom"/>
            <w:hideMark/>
          </w:tcPr>
          <w:p w14:paraId="5063AFF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34%</w:t>
            </w:r>
          </w:p>
        </w:tc>
        <w:tc>
          <w:tcPr>
            <w:tcW w:w="294" w:type="pct"/>
            <w:tcBorders>
              <w:top w:val="nil"/>
              <w:left w:val="nil"/>
              <w:bottom w:val="nil"/>
              <w:right w:val="nil"/>
            </w:tcBorders>
            <w:shd w:val="clear" w:color="000000" w:fill="D0CECE"/>
            <w:noWrap/>
            <w:vAlign w:val="bottom"/>
            <w:hideMark/>
          </w:tcPr>
          <w:p w14:paraId="1B62997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30A6DC1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40B0A333" w14:textId="77777777" w:rsidTr="00DE246E">
        <w:trPr>
          <w:trHeight w:val="288"/>
        </w:trPr>
        <w:tc>
          <w:tcPr>
            <w:tcW w:w="3220" w:type="pct"/>
            <w:tcBorders>
              <w:top w:val="nil"/>
              <w:left w:val="nil"/>
              <w:bottom w:val="nil"/>
              <w:right w:val="nil"/>
            </w:tcBorders>
            <w:shd w:val="clear" w:color="auto" w:fill="auto"/>
            <w:vAlign w:val="bottom"/>
            <w:hideMark/>
          </w:tcPr>
          <w:p w14:paraId="70248D2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Palm cards or pocket-sized cards</w:t>
            </w:r>
          </w:p>
        </w:tc>
        <w:tc>
          <w:tcPr>
            <w:tcW w:w="235" w:type="pct"/>
            <w:tcBorders>
              <w:top w:val="nil"/>
              <w:left w:val="nil"/>
              <w:bottom w:val="nil"/>
              <w:right w:val="nil"/>
            </w:tcBorders>
            <w:shd w:val="clear" w:color="000000" w:fill="D0CECE"/>
            <w:vAlign w:val="bottom"/>
            <w:hideMark/>
          </w:tcPr>
          <w:p w14:paraId="45484B5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0180172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2A055AB6"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28</w:t>
            </w:r>
          </w:p>
        </w:tc>
        <w:tc>
          <w:tcPr>
            <w:tcW w:w="319" w:type="pct"/>
            <w:tcBorders>
              <w:top w:val="nil"/>
              <w:left w:val="nil"/>
              <w:bottom w:val="nil"/>
              <w:right w:val="nil"/>
            </w:tcBorders>
            <w:shd w:val="clear" w:color="auto" w:fill="auto"/>
            <w:vAlign w:val="bottom"/>
            <w:hideMark/>
          </w:tcPr>
          <w:p w14:paraId="2A75B14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21%</w:t>
            </w:r>
          </w:p>
        </w:tc>
        <w:tc>
          <w:tcPr>
            <w:tcW w:w="294" w:type="pct"/>
            <w:tcBorders>
              <w:top w:val="nil"/>
              <w:left w:val="nil"/>
              <w:bottom w:val="nil"/>
              <w:right w:val="nil"/>
            </w:tcBorders>
            <w:shd w:val="clear" w:color="000000" w:fill="D0CECE"/>
            <w:noWrap/>
            <w:vAlign w:val="bottom"/>
            <w:hideMark/>
          </w:tcPr>
          <w:p w14:paraId="001F399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48F02B0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5C7D2585" w14:textId="77777777" w:rsidTr="00DE246E">
        <w:trPr>
          <w:trHeight w:val="288"/>
        </w:trPr>
        <w:tc>
          <w:tcPr>
            <w:tcW w:w="3220" w:type="pct"/>
            <w:tcBorders>
              <w:top w:val="nil"/>
              <w:left w:val="nil"/>
              <w:bottom w:val="nil"/>
              <w:right w:val="nil"/>
            </w:tcBorders>
            <w:shd w:val="clear" w:color="auto" w:fill="auto"/>
            <w:vAlign w:val="bottom"/>
            <w:hideMark/>
          </w:tcPr>
          <w:p w14:paraId="5371A34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Phone apps or other mobile resources</w:t>
            </w:r>
          </w:p>
        </w:tc>
        <w:tc>
          <w:tcPr>
            <w:tcW w:w="235" w:type="pct"/>
            <w:tcBorders>
              <w:top w:val="nil"/>
              <w:left w:val="nil"/>
              <w:bottom w:val="nil"/>
              <w:right w:val="nil"/>
            </w:tcBorders>
            <w:shd w:val="clear" w:color="000000" w:fill="D0CECE"/>
            <w:vAlign w:val="bottom"/>
            <w:hideMark/>
          </w:tcPr>
          <w:p w14:paraId="4992E7F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vAlign w:val="bottom"/>
            <w:hideMark/>
          </w:tcPr>
          <w:p w14:paraId="23DAAA0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auto" w:fill="auto"/>
            <w:vAlign w:val="bottom"/>
            <w:hideMark/>
          </w:tcPr>
          <w:p w14:paraId="16B9B592"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42</w:t>
            </w:r>
          </w:p>
        </w:tc>
        <w:tc>
          <w:tcPr>
            <w:tcW w:w="319" w:type="pct"/>
            <w:tcBorders>
              <w:top w:val="nil"/>
              <w:left w:val="nil"/>
              <w:bottom w:val="nil"/>
              <w:right w:val="nil"/>
            </w:tcBorders>
            <w:shd w:val="clear" w:color="auto" w:fill="auto"/>
            <w:vAlign w:val="bottom"/>
            <w:hideMark/>
          </w:tcPr>
          <w:p w14:paraId="6D77728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32%</w:t>
            </w:r>
          </w:p>
        </w:tc>
        <w:tc>
          <w:tcPr>
            <w:tcW w:w="294" w:type="pct"/>
            <w:tcBorders>
              <w:top w:val="nil"/>
              <w:left w:val="nil"/>
              <w:bottom w:val="nil"/>
              <w:right w:val="nil"/>
            </w:tcBorders>
            <w:shd w:val="clear" w:color="000000" w:fill="D0CECE"/>
            <w:noWrap/>
            <w:vAlign w:val="bottom"/>
            <w:hideMark/>
          </w:tcPr>
          <w:p w14:paraId="1A70E89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7897394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52F4ECED" w14:textId="77777777" w:rsidTr="00DE246E">
        <w:trPr>
          <w:trHeight w:val="576"/>
        </w:trPr>
        <w:tc>
          <w:tcPr>
            <w:tcW w:w="5000" w:type="pct"/>
            <w:gridSpan w:val="7"/>
            <w:tcBorders>
              <w:top w:val="nil"/>
              <w:left w:val="nil"/>
              <w:bottom w:val="nil"/>
              <w:right w:val="nil"/>
            </w:tcBorders>
            <w:shd w:val="clear" w:color="auto" w:fill="auto"/>
            <w:vAlign w:val="bottom"/>
            <w:hideMark/>
          </w:tcPr>
          <w:p w14:paraId="096A6D6F" w14:textId="783D30D6" w:rsidR="00DE246E" w:rsidRPr="003C0509" w:rsidRDefault="00DE246E" w:rsidP="00DE246E">
            <w:pPr>
              <w:spacing w:after="0" w:line="240" w:lineRule="auto"/>
              <w:rPr>
                <w:rFonts w:eastAsia="Times New Roman" w:cstheme="minorHAnsi"/>
                <w:sz w:val="20"/>
                <w:szCs w:val="20"/>
              </w:rPr>
            </w:pPr>
            <w:r w:rsidRPr="003C0509">
              <w:rPr>
                <w:rFonts w:eastAsia="Times New Roman" w:cstheme="minorHAnsi"/>
                <w:b/>
                <w:bCs/>
                <w:color w:val="000000"/>
                <w:sz w:val="20"/>
                <w:szCs w:val="20"/>
              </w:rPr>
              <w:t xml:space="preserve">If available, which of the following CDC </w:t>
            </w:r>
            <w:r w:rsidR="000F1E6D" w:rsidRPr="003C0509">
              <w:rPr>
                <w:rFonts w:eastAsia="Times New Roman" w:cstheme="minorHAnsi"/>
                <w:b/>
                <w:bCs/>
                <w:color w:val="000000"/>
                <w:sz w:val="20"/>
                <w:szCs w:val="20"/>
              </w:rPr>
              <w:t>mpox</w:t>
            </w:r>
            <w:r w:rsidRPr="003C0509">
              <w:rPr>
                <w:rFonts w:eastAsia="Times New Roman" w:cstheme="minorHAnsi"/>
                <w:b/>
                <w:bCs/>
                <w:color w:val="000000"/>
                <w:sz w:val="20"/>
                <w:szCs w:val="20"/>
              </w:rPr>
              <w:t xml:space="preserve"> resources are you likely to share with members of the public?</w:t>
            </w:r>
          </w:p>
        </w:tc>
      </w:tr>
      <w:tr w:rsidR="00DE246E" w:rsidRPr="003C0509" w14:paraId="415D1ACF" w14:textId="77777777" w:rsidTr="00DE246E">
        <w:trPr>
          <w:trHeight w:val="288"/>
        </w:trPr>
        <w:tc>
          <w:tcPr>
            <w:tcW w:w="3220" w:type="pct"/>
            <w:tcBorders>
              <w:top w:val="nil"/>
              <w:left w:val="nil"/>
              <w:bottom w:val="nil"/>
              <w:right w:val="nil"/>
            </w:tcBorders>
            <w:shd w:val="clear" w:color="auto" w:fill="auto"/>
            <w:vAlign w:val="bottom"/>
            <w:hideMark/>
          </w:tcPr>
          <w:p w14:paraId="1932236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Website</w:t>
            </w:r>
          </w:p>
        </w:tc>
        <w:tc>
          <w:tcPr>
            <w:tcW w:w="235" w:type="pct"/>
            <w:tcBorders>
              <w:top w:val="nil"/>
              <w:left w:val="nil"/>
              <w:bottom w:val="nil"/>
              <w:right w:val="nil"/>
            </w:tcBorders>
            <w:shd w:val="clear" w:color="auto" w:fill="auto"/>
            <w:vAlign w:val="bottom"/>
            <w:hideMark/>
          </w:tcPr>
          <w:p w14:paraId="33840D91"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27</w:t>
            </w:r>
          </w:p>
        </w:tc>
        <w:tc>
          <w:tcPr>
            <w:tcW w:w="319" w:type="pct"/>
            <w:tcBorders>
              <w:top w:val="nil"/>
              <w:left w:val="nil"/>
              <w:bottom w:val="nil"/>
              <w:right w:val="nil"/>
            </w:tcBorders>
            <w:shd w:val="clear" w:color="auto" w:fill="auto"/>
            <w:vAlign w:val="bottom"/>
            <w:hideMark/>
          </w:tcPr>
          <w:p w14:paraId="6C09388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73%</w:t>
            </w:r>
          </w:p>
        </w:tc>
        <w:tc>
          <w:tcPr>
            <w:tcW w:w="294" w:type="pct"/>
            <w:tcBorders>
              <w:top w:val="nil"/>
              <w:left w:val="nil"/>
              <w:bottom w:val="nil"/>
              <w:right w:val="nil"/>
            </w:tcBorders>
            <w:shd w:val="clear" w:color="000000" w:fill="D0CECE"/>
            <w:noWrap/>
            <w:vAlign w:val="bottom"/>
            <w:hideMark/>
          </w:tcPr>
          <w:p w14:paraId="38CAB6D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53D50C4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2F44E62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013DF7E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53193AE1" w14:textId="77777777" w:rsidTr="00DE246E">
        <w:trPr>
          <w:trHeight w:val="288"/>
        </w:trPr>
        <w:tc>
          <w:tcPr>
            <w:tcW w:w="3220" w:type="pct"/>
            <w:tcBorders>
              <w:top w:val="nil"/>
              <w:left w:val="nil"/>
              <w:bottom w:val="nil"/>
              <w:right w:val="nil"/>
            </w:tcBorders>
            <w:shd w:val="clear" w:color="auto" w:fill="auto"/>
            <w:vAlign w:val="bottom"/>
            <w:hideMark/>
          </w:tcPr>
          <w:p w14:paraId="2BDA5DA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Fliers or one-page handouts</w:t>
            </w:r>
          </w:p>
        </w:tc>
        <w:tc>
          <w:tcPr>
            <w:tcW w:w="235" w:type="pct"/>
            <w:tcBorders>
              <w:top w:val="nil"/>
              <w:left w:val="nil"/>
              <w:bottom w:val="nil"/>
              <w:right w:val="nil"/>
            </w:tcBorders>
            <w:shd w:val="clear" w:color="auto" w:fill="auto"/>
            <w:vAlign w:val="bottom"/>
            <w:hideMark/>
          </w:tcPr>
          <w:p w14:paraId="7346B40A"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26</w:t>
            </w:r>
          </w:p>
        </w:tc>
        <w:tc>
          <w:tcPr>
            <w:tcW w:w="319" w:type="pct"/>
            <w:tcBorders>
              <w:top w:val="nil"/>
              <w:left w:val="nil"/>
              <w:bottom w:val="nil"/>
              <w:right w:val="nil"/>
            </w:tcBorders>
            <w:shd w:val="clear" w:color="auto" w:fill="auto"/>
            <w:vAlign w:val="bottom"/>
            <w:hideMark/>
          </w:tcPr>
          <w:p w14:paraId="7A75D99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70%</w:t>
            </w:r>
          </w:p>
        </w:tc>
        <w:tc>
          <w:tcPr>
            <w:tcW w:w="294" w:type="pct"/>
            <w:tcBorders>
              <w:top w:val="nil"/>
              <w:left w:val="nil"/>
              <w:bottom w:val="nil"/>
              <w:right w:val="nil"/>
            </w:tcBorders>
            <w:shd w:val="clear" w:color="000000" w:fill="D0CECE"/>
            <w:noWrap/>
            <w:vAlign w:val="bottom"/>
            <w:hideMark/>
          </w:tcPr>
          <w:p w14:paraId="16288C4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2C9A82B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3E94A6A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67CA332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69C5BFA1" w14:textId="77777777" w:rsidTr="00DE246E">
        <w:trPr>
          <w:trHeight w:val="288"/>
        </w:trPr>
        <w:tc>
          <w:tcPr>
            <w:tcW w:w="3220" w:type="pct"/>
            <w:tcBorders>
              <w:top w:val="nil"/>
              <w:left w:val="nil"/>
              <w:bottom w:val="nil"/>
              <w:right w:val="nil"/>
            </w:tcBorders>
            <w:shd w:val="clear" w:color="auto" w:fill="auto"/>
            <w:vAlign w:val="bottom"/>
            <w:hideMark/>
          </w:tcPr>
          <w:p w14:paraId="09F4B02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Pamphlets</w:t>
            </w:r>
          </w:p>
        </w:tc>
        <w:tc>
          <w:tcPr>
            <w:tcW w:w="235" w:type="pct"/>
            <w:tcBorders>
              <w:top w:val="nil"/>
              <w:left w:val="nil"/>
              <w:bottom w:val="nil"/>
              <w:right w:val="nil"/>
            </w:tcBorders>
            <w:shd w:val="clear" w:color="auto" w:fill="auto"/>
            <w:vAlign w:val="bottom"/>
            <w:hideMark/>
          </w:tcPr>
          <w:p w14:paraId="0B1720B7"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17</w:t>
            </w:r>
          </w:p>
        </w:tc>
        <w:tc>
          <w:tcPr>
            <w:tcW w:w="319" w:type="pct"/>
            <w:tcBorders>
              <w:top w:val="nil"/>
              <w:left w:val="nil"/>
              <w:bottom w:val="nil"/>
              <w:right w:val="nil"/>
            </w:tcBorders>
            <w:shd w:val="clear" w:color="auto" w:fill="auto"/>
            <w:vAlign w:val="bottom"/>
            <w:hideMark/>
          </w:tcPr>
          <w:p w14:paraId="114EBDB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46%</w:t>
            </w:r>
          </w:p>
        </w:tc>
        <w:tc>
          <w:tcPr>
            <w:tcW w:w="294" w:type="pct"/>
            <w:tcBorders>
              <w:top w:val="nil"/>
              <w:left w:val="nil"/>
              <w:bottom w:val="nil"/>
              <w:right w:val="nil"/>
            </w:tcBorders>
            <w:shd w:val="clear" w:color="000000" w:fill="D0CECE"/>
            <w:noWrap/>
            <w:vAlign w:val="bottom"/>
            <w:hideMark/>
          </w:tcPr>
          <w:p w14:paraId="14D0AF8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24EBBC8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02ABFD4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1B215BA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2679185B" w14:textId="77777777" w:rsidTr="00DE246E">
        <w:trPr>
          <w:trHeight w:val="288"/>
        </w:trPr>
        <w:tc>
          <w:tcPr>
            <w:tcW w:w="3220" w:type="pct"/>
            <w:tcBorders>
              <w:top w:val="nil"/>
              <w:left w:val="nil"/>
              <w:bottom w:val="nil"/>
              <w:right w:val="nil"/>
            </w:tcBorders>
            <w:shd w:val="clear" w:color="auto" w:fill="auto"/>
            <w:vAlign w:val="bottom"/>
            <w:hideMark/>
          </w:tcPr>
          <w:p w14:paraId="6255698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Palm cards or pocket-sized cards</w:t>
            </w:r>
          </w:p>
        </w:tc>
        <w:tc>
          <w:tcPr>
            <w:tcW w:w="235" w:type="pct"/>
            <w:tcBorders>
              <w:top w:val="nil"/>
              <w:left w:val="nil"/>
              <w:bottom w:val="nil"/>
              <w:right w:val="nil"/>
            </w:tcBorders>
            <w:shd w:val="clear" w:color="auto" w:fill="auto"/>
            <w:vAlign w:val="bottom"/>
            <w:hideMark/>
          </w:tcPr>
          <w:p w14:paraId="01BEBC1D"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12</w:t>
            </w:r>
          </w:p>
        </w:tc>
        <w:tc>
          <w:tcPr>
            <w:tcW w:w="319" w:type="pct"/>
            <w:tcBorders>
              <w:top w:val="nil"/>
              <w:left w:val="nil"/>
              <w:bottom w:val="nil"/>
              <w:right w:val="nil"/>
            </w:tcBorders>
            <w:shd w:val="clear" w:color="auto" w:fill="auto"/>
            <w:vAlign w:val="bottom"/>
            <w:hideMark/>
          </w:tcPr>
          <w:p w14:paraId="0D43440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32%</w:t>
            </w:r>
          </w:p>
        </w:tc>
        <w:tc>
          <w:tcPr>
            <w:tcW w:w="294" w:type="pct"/>
            <w:tcBorders>
              <w:top w:val="nil"/>
              <w:left w:val="nil"/>
              <w:bottom w:val="nil"/>
              <w:right w:val="nil"/>
            </w:tcBorders>
            <w:shd w:val="clear" w:color="000000" w:fill="D0CECE"/>
            <w:noWrap/>
            <w:vAlign w:val="bottom"/>
            <w:hideMark/>
          </w:tcPr>
          <w:p w14:paraId="6894BF4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2D7B846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7693C1C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1D7ED9E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4CD852C6" w14:textId="77777777" w:rsidTr="00DE246E">
        <w:trPr>
          <w:trHeight w:val="288"/>
        </w:trPr>
        <w:tc>
          <w:tcPr>
            <w:tcW w:w="3220" w:type="pct"/>
            <w:tcBorders>
              <w:top w:val="nil"/>
              <w:left w:val="nil"/>
              <w:bottom w:val="nil"/>
              <w:right w:val="nil"/>
            </w:tcBorders>
            <w:shd w:val="clear" w:color="auto" w:fill="auto"/>
            <w:vAlign w:val="bottom"/>
            <w:hideMark/>
          </w:tcPr>
          <w:p w14:paraId="0EA8147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QR codes (linking to fact sheets or websites)</w:t>
            </w:r>
          </w:p>
        </w:tc>
        <w:tc>
          <w:tcPr>
            <w:tcW w:w="235" w:type="pct"/>
            <w:tcBorders>
              <w:top w:val="nil"/>
              <w:left w:val="nil"/>
              <w:bottom w:val="nil"/>
              <w:right w:val="nil"/>
            </w:tcBorders>
            <w:shd w:val="clear" w:color="auto" w:fill="auto"/>
            <w:vAlign w:val="bottom"/>
            <w:hideMark/>
          </w:tcPr>
          <w:p w14:paraId="61258539"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17</w:t>
            </w:r>
          </w:p>
        </w:tc>
        <w:tc>
          <w:tcPr>
            <w:tcW w:w="319" w:type="pct"/>
            <w:tcBorders>
              <w:top w:val="nil"/>
              <w:left w:val="nil"/>
              <w:bottom w:val="nil"/>
              <w:right w:val="nil"/>
            </w:tcBorders>
            <w:shd w:val="clear" w:color="auto" w:fill="auto"/>
            <w:vAlign w:val="bottom"/>
            <w:hideMark/>
          </w:tcPr>
          <w:p w14:paraId="7774C8C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46%</w:t>
            </w:r>
          </w:p>
        </w:tc>
        <w:tc>
          <w:tcPr>
            <w:tcW w:w="294" w:type="pct"/>
            <w:tcBorders>
              <w:top w:val="nil"/>
              <w:left w:val="nil"/>
              <w:bottom w:val="nil"/>
              <w:right w:val="nil"/>
            </w:tcBorders>
            <w:shd w:val="clear" w:color="000000" w:fill="D0CECE"/>
            <w:noWrap/>
            <w:vAlign w:val="bottom"/>
            <w:hideMark/>
          </w:tcPr>
          <w:p w14:paraId="56484C4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2EA3C1C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5B4D8B5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48E679B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11CFF108" w14:textId="77777777" w:rsidTr="00DE246E">
        <w:trPr>
          <w:trHeight w:val="288"/>
        </w:trPr>
        <w:tc>
          <w:tcPr>
            <w:tcW w:w="3220" w:type="pct"/>
            <w:tcBorders>
              <w:top w:val="nil"/>
              <w:left w:val="nil"/>
              <w:bottom w:val="nil"/>
              <w:right w:val="nil"/>
            </w:tcBorders>
            <w:shd w:val="clear" w:color="auto" w:fill="auto"/>
            <w:vAlign w:val="bottom"/>
            <w:hideMark/>
          </w:tcPr>
          <w:p w14:paraId="21EC41F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Phone apps</w:t>
            </w:r>
          </w:p>
        </w:tc>
        <w:tc>
          <w:tcPr>
            <w:tcW w:w="235" w:type="pct"/>
            <w:tcBorders>
              <w:top w:val="nil"/>
              <w:left w:val="nil"/>
              <w:bottom w:val="nil"/>
              <w:right w:val="nil"/>
            </w:tcBorders>
            <w:shd w:val="clear" w:color="auto" w:fill="auto"/>
            <w:vAlign w:val="bottom"/>
            <w:hideMark/>
          </w:tcPr>
          <w:p w14:paraId="7FAC2208"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10</w:t>
            </w:r>
          </w:p>
        </w:tc>
        <w:tc>
          <w:tcPr>
            <w:tcW w:w="319" w:type="pct"/>
            <w:tcBorders>
              <w:top w:val="nil"/>
              <w:left w:val="nil"/>
              <w:bottom w:val="nil"/>
              <w:right w:val="nil"/>
            </w:tcBorders>
            <w:shd w:val="clear" w:color="auto" w:fill="auto"/>
            <w:vAlign w:val="bottom"/>
            <w:hideMark/>
          </w:tcPr>
          <w:p w14:paraId="09A283A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27%</w:t>
            </w:r>
          </w:p>
        </w:tc>
        <w:tc>
          <w:tcPr>
            <w:tcW w:w="294" w:type="pct"/>
            <w:tcBorders>
              <w:top w:val="nil"/>
              <w:left w:val="nil"/>
              <w:bottom w:val="nil"/>
              <w:right w:val="nil"/>
            </w:tcBorders>
            <w:shd w:val="clear" w:color="000000" w:fill="D0CECE"/>
            <w:noWrap/>
            <w:vAlign w:val="bottom"/>
            <w:hideMark/>
          </w:tcPr>
          <w:p w14:paraId="3AA20D3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75E1C58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7162CD7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7672165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5DF8A5CD" w14:textId="77777777" w:rsidTr="00DE246E">
        <w:trPr>
          <w:trHeight w:val="288"/>
        </w:trPr>
        <w:tc>
          <w:tcPr>
            <w:tcW w:w="3220" w:type="pct"/>
            <w:tcBorders>
              <w:top w:val="nil"/>
              <w:left w:val="nil"/>
              <w:bottom w:val="nil"/>
              <w:right w:val="nil"/>
            </w:tcBorders>
            <w:shd w:val="clear" w:color="auto" w:fill="auto"/>
            <w:vAlign w:val="bottom"/>
            <w:hideMark/>
          </w:tcPr>
          <w:p w14:paraId="715E8942" w14:textId="73637274" w:rsidR="00DE246E" w:rsidRPr="003C0509" w:rsidRDefault="003414E0" w:rsidP="00DE246E">
            <w:pPr>
              <w:spacing w:after="0" w:line="240" w:lineRule="auto"/>
              <w:rPr>
                <w:rFonts w:eastAsia="Times New Roman" w:cstheme="minorHAnsi"/>
                <w:color w:val="000000"/>
                <w:sz w:val="20"/>
                <w:szCs w:val="20"/>
              </w:rPr>
            </w:pPr>
            <w:r>
              <w:rPr>
                <w:rFonts w:eastAsia="Times New Roman" w:cstheme="minorHAnsi"/>
                <w:color w:val="000000"/>
                <w:sz w:val="20"/>
                <w:szCs w:val="20"/>
              </w:rPr>
              <w:t>N</w:t>
            </w:r>
            <w:r w:rsidR="00DE246E" w:rsidRPr="003C0509">
              <w:rPr>
                <w:rFonts w:eastAsia="Times New Roman" w:cstheme="minorHAnsi"/>
                <w:color w:val="000000"/>
                <w:sz w:val="20"/>
                <w:szCs w:val="20"/>
              </w:rPr>
              <w:t>on-response</w:t>
            </w:r>
          </w:p>
        </w:tc>
        <w:tc>
          <w:tcPr>
            <w:tcW w:w="235" w:type="pct"/>
            <w:tcBorders>
              <w:top w:val="nil"/>
              <w:left w:val="nil"/>
              <w:bottom w:val="nil"/>
              <w:right w:val="nil"/>
            </w:tcBorders>
            <w:shd w:val="clear" w:color="auto" w:fill="auto"/>
            <w:vAlign w:val="bottom"/>
            <w:hideMark/>
          </w:tcPr>
          <w:p w14:paraId="52C4A282"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0</w:t>
            </w:r>
          </w:p>
        </w:tc>
        <w:tc>
          <w:tcPr>
            <w:tcW w:w="319" w:type="pct"/>
            <w:tcBorders>
              <w:top w:val="nil"/>
              <w:left w:val="nil"/>
              <w:bottom w:val="nil"/>
              <w:right w:val="nil"/>
            </w:tcBorders>
            <w:shd w:val="clear" w:color="auto" w:fill="auto"/>
            <w:vAlign w:val="bottom"/>
            <w:hideMark/>
          </w:tcPr>
          <w:p w14:paraId="5C9B470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0%</w:t>
            </w:r>
          </w:p>
        </w:tc>
        <w:tc>
          <w:tcPr>
            <w:tcW w:w="294" w:type="pct"/>
            <w:tcBorders>
              <w:top w:val="nil"/>
              <w:left w:val="nil"/>
              <w:bottom w:val="nil"/>
              <w:right w:val="nil"/>
            </w:tcBorders>
            <w:shd w:val="clear" w:color="000000" w:fill="D0CECE"/>
            <w:noWrap/>
            <w:vAlign w:val="bottom"/>
            <w:hideMark/>
          </w:tcPr>
          <w:p w14:paraId="4C01477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681F6B3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1861AFD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76A2C8A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405B7A59" w14:textId="77777777" w:rsidTr="00DE246E">
        <w:trPr>
          <w:trHeight w:val="576"/>
        </w:trPr>
        <w:tc>
          <w:tcPr>
            <w:tcW w:w="5000" w:type="pct"/>
            <w:gridSpan w:val="7"/>
            <w:tcBorders>
              <w:top w:val="nil"/>
              <w:left w:val="nil"/>
              <w:bottom w:val="nil"/>
              <w:right w:val="nil"/>
            </w:tcBorders>
            <w:shd w:val="clear" w:color="auto" w:fill="auto"/>
            <w:vAlign w:val="bottom"/>
            <w:hideMark/>
          </w:tcPr>
          <w:p w14:paraId="72DA6B83" w14:textId="1D0AE2DC" w:rsidR="00DE246E" w:rsidRPr="003C0509" w:rsidRDefault="00DE246E" w:rsidP="00DE246E">
            <w:pPr>
              <w:spacing w:after="0" w:line="240" w:lineRule="auto"/>
              <w:rPr>
                <w:rFonts w:eastAsia="Times New Roman" w:cstheme="minorHAnsi"/>
                <w:b/>
                <w:bCs/>
                <w:color w:val="000000"/>
                <w:sz w:val="20"/>
                <w:szCs w:val="20"/>
              </w:rPr>
            </w:pPr>
            <w:r w:rsidRPr="003C0509">
              <w:rPr>
                <w:rFonts w:eastAsia="Times New Roman" w:cstheme="minorHAnsi"/>
                <w:b/>
                <w:bCs/>
                <w:color w:val="000000"/>
                <w:sz w:val="20"/>
                <w:szCs w:val="20"/>
              </w:rPr>
              <w:t>Which of the following resources from the CDC are you likely to share with clinicians or other public health staff?</w:t>
            </w:r>
          </w:p>
        </w:tc>
      </w:tr>
      <w:tr w:rsidR="00DE246E" w:rsidRPr="003C0509" w14:paraId="1A533DA5" w14:textId="77777777" w:rsidTr="00DE246E">
        <w:trPr>
          <w:trHeight w:val="288"/>
        </w:trPr>
        <w:tc>
          <w:tcPr>
            <w:tcW w:w="3220" w:type="pct"/>
            <w:tcBorders>
              <w:top w:val="nil"/>
              <w:left w:val="nil"/>
              <w:bottom w:val="nil"/>
              <w:right w:val="nil"/>
            </w:tcBorders>
            <w:shd w:val="clear" w:color="auto" w:fill="auto"/>
            <w:vAlign w:val="bottom"/>
            <w:hideMark/>
          </w:tcPr>
          <w:p w14:paraId="1071889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Website</w:t>
            </w:r>
          </w:p>
        </w:tc>
        <w:tc>
          <w:tcPr>
            <w:tcW w:w="235" w:type="pct"/>
            <w:tcBorders>
              <w:top w:val="nil"/>
              <w:left w:val="nil"/>
              <w:bottom w:val="nil"/>
              <w:right w:val="nil"/>
            </w:tcBorders>
            <w:shd w:val="clear" w:color="auto" w:fill="auto"/>
            <w:vAlign w:val="bottom"/>
            <w:hideMark/>
          </w:tcPr>
          <w:p w14:paraId="6E92D888"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34</w:t>
            </w:r>
          </w:p>
        </w:tc>
        <w:tc>
          <w:tcPr>
            <w:tcW w:w="319" w:type="pct"/>
            <w:tcBorders>
              <w:top w:val="nil"/>
              <w:left w:val="nil"/>
              <w:bottom w:val="nil"/>
              <w:right w:val="nil"/>
            </w:tcBorders>
            <w:shd w:val="clear" w:color="auto" w:fill="auto"/>
            <w:vAlign w:val="bottom"/>
            <w:hideMark/>
          </w:tcPr>
          <w:p w14:paraId="1289D00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92%</w:t>
            </w:r>
          </w:p>
        </w:tc>
        <w:tc>
          <w:tcPr>
            <w:tcW w:w="294" w:type="pct"/>
            <w:tcBorders>
              <w:top w:val="nil"/>
              <w:left w:val="nil"/>
              <w:bottom w:val="nil"/>
              <w:right w:val="nil"/>
            </w:tcBorders>
            <w:shd w:val="clear" w:color="000000" w:fill="D0CECE"/>
            <w:noWrap/>
            <w:vAlign w:val="bottom"/>
            <w:hideMark/>
          </w:tcPr>
          <w:p w14:paraId="4BFE17F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6DEA823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5892AB9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0DCD5C1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5D2781CD" w14:textId="77777777" w:rsidTr="00DE246E">
        <w:trPr>
          <w:trHeight w:val="288"/>
        </w:trPr>
        <w:tc>
          <w:tcPr>
            <w:tcW w:w="3220" w:type="pct"/>
            <w:tcBorders>
              <w:top w:val="nil"/>
              <w:left w:val="nil"/>
              <w:bottom w:val="nil"/>
              <w:right w:val="nil"/>
            </w:tcBorders>
            <w:shd w:val="clear" w:color="auto" w:fill="auto"/>
            <w:vAlign w:val="bottom"/>
            <w:hideMark/>
          </w:tcPr>
          <w:p w14:paraId="0670A18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Live webinars</w:t>
            </w:r>
          </w:p>
        </w:tc>
        <w:tc>
          <w:tcPr>
            <w:tcW w:w="235" w:type="pct"/>
            <w:tcBorders>
              <w:top w:val="nil"/>
              <w:left w:val="nil"/>
              <w:bottom w:val="nil"/>
              <w:right w:val="nil"/>
            </w:tcBorders>
            <w:shd w:val="clear" w:color="auto" w:fill="auto"/>
            <w:vAlign w:val="bottom"/>
            <w:hideMark/>
          </w:tcPr>
          <w:p w14:paraId="29F0C568"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21</w:t>
            </w:r>
          </w:p>
        </w:tc>
        <w:tc>
          <w:tcPr>
            <w:tcW w:w="319" w:type="pct"/>
            <w:tcBorders>
              <w:top w:val="nil"/>
              <w:left w:val="nil"/>
              <w:bottom w:val="nil"/>
              <w:right w:val="nil"/>
            </w:tcBorders>
            <w:shd w:val="clear" w:color="auto" w:fill="auto"/>
            <w:vAlign w:val="bottom"/>
            <w:hideMark/>
          </w:tcPr>
          <w:p w14:paraId="14D1DDB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57%</w:t>
            </w:r>
          </w:p>
        </w:tc>
        <w:tc>
          <w:tcPr>
            <w:tcW w:w="294" w:type="pct"/>
            <w:tcBorders>
              <w:top w:val="nil"/>
              <w:left w:val="nil"/>
              <w:bottom w:val="nil"/>
              <w:right w:val="nil"/>
            </w:tcBorders>
            <w:shd w:val="clear" w:color="000000" w:fill="D0CECE"/>
            <w:noWrap/>
            <w:vAlign w:val="bottom"/>
            <w:hideMark/>
          </w:tcPr>
          <w:p w14:paraId="523321B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0EA0ABA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44E6783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589EBF8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3C6E8913" w14:textId="77777777" w:rsidTr="00DE246E">
        <w:trPr>
          <w:trHeight w:val="288"/>
        </w:trPr>
        <w:tc>
          <w:tcPr>
            <w:tcW w:w="3220" w:type="pct"/>
            <w:tcBorders>
              <w:top w:val="nil"/>
              <w:left w:val="nil"/>
              <w:bottom w:val="nil"/>
              <w:right w:val="nil"/>
            </w:tcBorders>
            <w:shd w:val="clear" w:color="auto" w:fill="auto"/>
            <w:vAlign w:val="bottom"/>
            <w:hideMark/>
          </w:tcPr>
          <w:p w14:paraId="4FAB7FC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Recorded webinars</w:t>
            </w:r>
          </w:p>
        </w:tc>
        <w:tc>
          <w:tcPr>
            <w:tcW w:w="235" w:type="pct"/>
            <w:tcBorders>
              <w:top w:val="nil"/>
              <w:left w:val="nil"/>
              <w:bottom w:val="nil"/>
              <w:right w:val="nil"/>
            </w:tcBorders>
            <w:shd w:val="clear" w:color="auto" w:fill="auto"/>
            <w:vAlign w:val="bottom"/>
            <w:hideMark/>
          </w:tcPr>
          <w:p w14:paraId="01528549"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21</w:t>
            </w:r>
          </w:p>
        </w:tc>
        <w:tc>
          <w:tcPr>
            <w:tcW w:w="319" w:type="pct"/>
            <w:tcBorders>
              <w:top w:val="nil"/>
              <w:left w:val="nil"/>
              <w:bottom w:val="nil"/>
              <w:right w:val="nil"/>
            </w:tcBorders>
            <w:shd w:val="clear" w:color="auto" w:fill="auto"/>
            <w:vAlign w:val="bottom"/>
            <w:hideMark/>
          </w:tcPr>
          <w:p w14:paraId="55D002A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57%</w:t>
            </w:r>
          </w:p>
        </w:tc>
        <w:tc>
          <w:tcPr>
            <w:tcW w:w="294" w:type="pct"/>
            <w:tcBorders>
              <w:top w:val="nil"/>
              <w:left w:val="nil"/>
              <w:bottom w:val="nil"/>
              <w:right w:val="nil"/>
            </w:tcBorders>
            <w:shd w:val="clear" w:color="000000" w:fill="D0CECE"/>
            <w:noWrap/>
            <w:vAlign w:val="bottom"/>
            <w:hideMark/>
          </w:tcPr>
          <w:p w14:paraId="2801D4C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694C7FA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36CA0DB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007C525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7CB1419F" w14:textId="77777777" w:rsidTr="00DE246E">
        <w:trPr>
          <w:trHeight w:val="576"/>
        </w:trPr>
        <w:tc>
          <w:tcPr>
            <w:tcW w:w="3220" w:type="pct"/>
            <w:tcBorders>
              <w:top w:val="nil"/>
              <w:left w:val="nil"/>
              <w:bottom w:val="nil"/>
              <w:right w:val="nil"/>
            </w:tcBorders>
            <w:shd w:val="clear" w:color="auto" w:fill="auto"/>
            <w:vAlign w:val="bottom"/>
            <w:hideMark/>
          </w:tcPr>
          <w:p w14:paraId="778D78B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Direct to field communications (e.g., Health Alert Network announcements and Dear Colleague letters)</w:t>
            </w:r>
          </w:p>
        </w:tc>
        <w:tc>
          <w:tcPr>
            <w:tcW w:w="235" w:type="pct"/>
            <w:tcBorders>
              <w:top w:val="nil"/>
              <w:left w:val="nil"/>
              <w:bottom w:val="nil"/>
              <w:right w:val="nil"/>
            </w:tcBorders>
            <w:shd w:val="clear" w:color="auto" w:fill="auto"/>
            <w:vAlign w:val="bottom"/>
            <w:hideMark/>
          </w:tcPr>
          <w:p w14:paraId="095CEF7B"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22</w:t>
            </w:r>
          </w:p>
        </w:tc>
        <w:tc>
          <w:tcPr>
            <w:tcW w:w="319" w:type="pct"/>
            <w:tcBorders>
              <w:top w:val="nil"/>
              <w:left w:val="nil"/>
              <w:bottom w:val="nil"/>
              <w:right w:val="nil"/>
            </w:tcBorders>
            <w:shd w:val="clear" w:color="auto" w:fill="auto"/>
            <w:vAlign w:val="bottom"/>
            <w:hideMark/>
          </w:tcPr>
          <w:p w14:paraId="4D5C03D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59%</w:t>
            </w:r>
          </w:p>
        </w:tc>
        <w:tc>
          <w:tcPr>
            <w:tcW w:w="294" w:type="pct"/>
            <w:tcBorders>
              <w:top w:val="nil"/>
              <w:left w:val="nil"/>
              <w:bottom w:val="nil"/>
              <w:right w:val="nil"/>
            </w:tcBorders>
            <w:shd w:val="clear" w:color="000000" w:fill="D0CECE"/>
            <w:noWrap/>
            <w:vAlign w:val="bottom"/>
            <w:hideMark/>
          </w:tcPr>
          <w:p w14:paraId="5E0C5E3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1B8761A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33B9752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6CCFD87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2EADA85C" w14:textId="77777777" w:rsidTr="00DE246E">
        <w:trPr>
          <w:trHeight w:val="288"/>
        </w:trPr>
        <w:tc>
          <w:tcPr>
            <w:tcW w:w="3220" w:type="pct"/>
            <w:tcBorders>
              <w:top w:val="nil"/>
              <w:left w:val="nil"/>
              <w:bottom w:val="nil"/>
              <w:right w:val="nil"/>
            </w:tcBorders>
            <w:shd w:val="clear" w:color="auto" w:fill="auto"/>
            <w:vAlign w:val="bottom"/>
            <w:hideMark/>
          </w:tcPr>
          <w:p w14:paraId="372F67A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Fliers or one-page handouts</w:t>
            </w:r>
          </w:p>
        </w:tc>
        <w:tc>
          <w:tcPr>
            <w:tcW w:w="235" w:type="pct"/>
            <w:tcBorders>
              <w:top w:val="nil"/>
              <w:left w:val="nil"/>
              <w:bottom w:val="nil"/>
              <w:right w:val="nil"/>
            </w:tcBorders>
            <w:shd w:val="clear" w:color="auto" w:fill="auto"/>
            <w:vAlign w:val="bottom"/>
            <w:hideMark/>
          </w:tcPr>
          <w:p w14:paraId="30A91584"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26</w:t>
            </w:r>
          </w:p>
        </w:tc>
        <w:tc>
          <w:tcPr>
            <w:tcW w:w="319" w:type="pct"/>
            <w:tcBorders>
              <w:top w:val="nil"/>
              <w:left w:val="nil"/>
              <w:bottom w:val="nil"/>
              <w:right w:val="nil"/>
            </w:tcBorders>
            <w:shd w:val="clear" w:color="auto" w:fill="auto"/>
            <w:vAlign w:val="bottom"/>
            <w:hideMark/>
          </w:tcPr>
          <w:p w14:paraId="61AB2F3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70%</w:t>
            </w:r>
          </w:p>
        </w:tc>
        <w:tc>
          <w:tcPr>
            <w:tcW w:w="294" w:type="pct"/>
            <w:tcBorders>
              <w:top w:val="nil"/>
              <w:left w:val="nil"/>
              <w:bottom w:val="nil"/>
              <w:right w:val="nil"/>
            </w:tcBorders>
            <w:shd w:val="clear" w:color="000000" w:fill="D0CECE"/>
            <w:noWrap/>
            <w:vAlign w:val="bottom"/>
            <w:hideMark/>
          </w:tcPr>
          <w:p w14:paraId="7F3FF92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5446E7C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3F375CA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49E9F01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4A6509F9" w14:textId="77777777" w:rsidTr="00DE246E">
        <w:trPr>
          <w:trHeight w:val="288"/>
        </w:trPr>
        <w:tc>
          <w:tcPr>
            <w:tcW w:w="3220" w:type="pct"/>
            <w:tcBorders>
              <w:top w:val="nil"/>
              <w:left w:val="nil"/>
              <w:bottom w:val="nil"/>
              <w:right w:val="nil"/>
            </w:tcBorders>
            <w:shd w:val="clear" w:color="auto" w:fill="auto"/>
            <w:vAlign w:val="bottom"/>
            <w:hideMark/>
          </w:tcPr>
          <w:p w14:paraId="572095C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Pamphlets</w:t>
            </w:r>
          </w:p>
        </w:tc>
        <w:tc>
          <w:tcPr>
            <w:tcW w:w="235" w:type="pct"/>
            <w:tcBorders>
              <w:top w:val="nil"/>
              <w:left w:val="nil"/>
              <w:bottom w:val="nil"/>
              <w:right w:val="nil"/>
            </w:tcBorders>
            <w:shd w:val="clear" w:color="auto" w:fill="auto"/>
            <w:vAlign w:val="bottom"/>
            <w:hideMark/>
          </w:tcPr>
          <w:p w14:paraId="181E0022"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19</w:t>
            </w:r>
          </w:p>
        </w:tc>
        <w:tc>
          <w:tcPr>
            <w:tcW w:w="319" w:type="pct"/>
            <w:tcBorders>
              <w:top w:val="nil"/>
              <w:left w:val="nil"/>
              <w:bottom w:val="nil"/>
              <w:right w:val="nil"/>
            </w:tcBorders>
            <w:shd w:val="clear" w:color="auto" w:fill="auto"/>
            <w:vAlign w:val="bottom"/>
            <w:hideMark/>
          </w:tcPr>
          <w:p w14:paraId="51F7C4D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51%</w:t>
            </w:r>
          </w:p>
        </w:tc>
        <w:tc>
          <w:tcPr>
            <w:tcW w:w="294" w:type="pct"/>
            <w:tcBorders>
              <w:top w:val="nil"/>
              <w:left w:val="nil"/>
              <w:bottom w:val="nil"/>
              <w:right w:val="nil"/>
            </w:tcBorders>
            <w:shd w:val="clear" w:color="000000" w:fill="D0CECE"/>
            <w:noWrap/>
            <w:vAlign w:val="bottom"/>
            <w:hideMark/>
          </w:tcPr>
          <w:p w14:paraId="294801B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4A76A27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4444B3E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1AB5C57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640925B6" w14:textId="77777777" w:rsidTr="00DE246E">
        <w:trPr>
          <w:trHeight w:val="288"/>
        </w:trPr>
        <w:tc>
          <w:tcPr>
            <w:tcW w:w="3220" w:type="pct"/>
            <w:tcBorders>
              <w:top w:val="nil"/>
              <w:left w:val="nil"/>
              <w:bottom w:val="nil"/>
              <w:right w:val="nil"/>
            </w:tcBorders>
            <w:shd w:val="clear" w:color="auto" w:fill="auto"/>
            <w:vAlign w:val="bottom"/>
            <w:hideMark/>
          </w:tcPr>
          <w:p w14:paraId="213C619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Palm cards or pocket-sized cards</w:t>
            </w:r>
          </w:p>
        </w:tc>
        <w:tc>
          <w:tcPr>
            <w:tcW w:w="235" w:type="pct"/>
            <w:tcBorders>
              <w:top w:val="nil"/>
              <w:left w:val="nil"/>
              <w:bottom w:val="nil"/>
              <w:right w:val="nil"/>
            </w:tcBorders>
            <w:shd w:val="clear" w:color="auto" w:fill="auto"/>
            <w:vAlign w:val="bottom"/>
            <w:hideMark/>
          </w:tcPr>
          <w:p w14:paraId="24787FF3"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22</w:t>
            </w:r>
          </w:p>
        </w:tc>
        <w:tc>
          <w:tcPr>
            <w:tcW w:w="319" w:type="pct"/>
            <w:tcBorders>
              <w:top w:val="nil"/>
              <w:left w:val="nil"/>
              <w:bottom w:val="nil"/>
              <w:right w:val="nil"/>
            </w:tcBorders>
            <w:shd w:val="clear" w:color="auto" w:fill="auto"/>
            <w:vAlign w:val="bottom"/>
            <w:hideMark/>
          </w:tcPr>
          <w:p w14:paraId="3DD1598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59%</w:t>
            </w:r>
          </w:p>
        </w:tc>
        <w:tc>
          <w:tcPr>
            <w:tcW w:w="294" w:type="pct"/>
            <w:tcBorders>
              <w:top w:val="nil"/>
              <w:left w:val="nil"/>
              <w:bottom w:val="nil"/>
              <w:right w:val="nil"/>
            </w:tcBorders>
            <w:shd w:val="clear" w:color="000000" w:fill="D0CECE"/>
            <w:noWrap/>
            <w:vAlign w:val="bottom"/>
            <w:hideMark/>
          </w:tcPr>
          <w:p w14:paraId="236572F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05F8CB3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3498FA7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6BCE4A6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5C75E8D1" w14:textId="77777777" w:rsidTr="00DE246E">
        <w:trPr>
          <w:trHeight w:val="288"/>
        </w:trPr>
        <w:tc>
          <w:tcPr>
            <w:tcW w:w="3220" w:type="pct"/>
            <w:tcBorders>
              <w:top w:val="nil"/>
              <w:left w:val="nil"/>
              <w:bottom w:val="nil"/>
              <w:right w:val="nil"/>
            </w:tcBorders>
            <w:shd w:val="clear" w:color="auto" w:fill="auto"/>
            <w:vAlign w:val="bottom"/>
            <w:hideMark/>
          </w:tcPr>
          <w:p w14:paraId="4DF89E4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Phone apps or other mobile resources</w:t>
            </w:r>
          </w:p>
        </w:tc>
        <w:tc>
          <w:tcPr>
            <w:tcW w:w="235" w:type="pct"/>
            <w:tcBorders>
              <w:top w:val="nil"/>
              <w:left w:val="nil"/>
              <w:bottom w:val="nil"/>
              <w:right w:val="nil"/>
            </w:tcBorders>
            <w:shd w:val="clear" w:color="auto" w:fill="auto"/>
            <w:vAlign w:val="bottom"/>
            <w:hideMark/>
          </w:tcPr>
          <w:p w14:paraId="55DD81A8"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16</w:t>
            </w:r>
          </w:p>
        </w:tc>
        <w:tc>
          <w:tcPr>
            <w:tcW w:w="319" w:type="pct"/>
            <w:tcBorders>
              <w:top w:val="nil"/>
              <w:left w:val="nil"/>
              <w:bottom w:val="nil"/>
              <w:right w:val="nil"/>
            </w:tcBorders>
            <w:shd w:val="clear" w:color="auto" w:fill="auto"/>
            <w:vAlign w:val="bottom"/>
            <w:hideMark/>
          </w:tcPr>
          <w:p w14:paraId="2DC3DEC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43%</w:t>
            </w:r>
          </w:p>
        </w:tc>
        <w:tc>
          <w:tcPr>
            <w:tcW w:w="294" w:type="pct"/>
            <w:tcBorders>
              <w:top w:val="nil"/>
              <w:left w:val="nil"/>
              <w:bottom w:val="nil"/>
              <w:right w:val="nil"/>
            </w:tcBorders>
            <w:shd w:val="clear" w:color="000000" w:fill="D0CECE"/>
            <w:noWrap/>
            <w:vAlign w:val="bottom"/>
            <w:hideMark/>
          </w:tcPr>
          <w:p w14:paraId="4E463C7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778AF96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298E992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5E96DBA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3FAEDFDE" w14:textId="77777777" w:rsidTr="00DE246E">
        <w:trPr>
          <w:trHeight w:val="576"/>
        </w:trPr>
        <w:tc>
          <w:tcPr>
            <w:tcW w:w="5000" w:type="pct"/>
            <w:gridSpan w:val="7"/>
            <w:tcBorders>
              <w:top w:val="nil"/>
              <w:left w:val="nil"/>
              <w:bottom w:val="nil"/>
              <w:right w:val="nil"/>
            </w:tcBorders>
            <w:shd w:val="clear" w:color="auto" w:fill="auto"/>
            <w:vAlign w:val="bottom"/>
            <w:hideMark/>
          </w:tcPr>
          <w:p w14:paraId="741E0B92" w14:textId="187A3675" w:rsidR="00DE246E" w:rsidRPr="003C0509" w:rsidRDefault="00DE246E" w:rsidP="00DE246E">
            <w:pPr>
              <w:spacing w:after="0" w:line="240" w:lineRule="auto"/>
              <w:rPr>
                <w:rFonts w:eastAsia="Times New Roman" w:cstheme="minorHAnsi"/>
                <w:b/>
                <w:bCs/>
                <w:color w:val="000000"/>
                <w:sz w:val="20"/>
                <w:szCs w:val="20"/>
              </w:rPr>
            </w:pPr>
            <w:r w:rsidRPr="003C0509">
              <w:rPr>
                <w:rFonts w:eastAsia="Times New Roman" w:cstheme="minorHAnsi"/>
                <w:b/>
                <w:bCs/>
                <w:color w:val="000000"/>
                <w:sz w:val="20"/>
                <w:szCs w:val="20"/>
              </w:rPr>
              <w:t>Which of the following resources from PTCs are you likely to share with clinicians or other public health staff?</w:t>
            </w:r>
            <w:r w:rsidRPr="003C0509">
              <w:rPr>
                <w:rFonts w:eastAsia="Times New Roman" w:cstheme="minorHAnsi"/>
                <w:color w:val="000000"/>
                <w:sz w:val="20"/>
                <w:szCs w:val="20"/>
              </w:rPr>
              <w:t> </w:t>
            </w:r>
          </w:p>
        </w:tc>
      </w:tr>
      <w:tr w:rsidR="00DE246E" w:rsidRPr="003C0509" w14:paraId="1C16F847" w14:textId="77777777" w:rsidTr="00DE246E">
        <w:trPr>
          <w:trHeight w:val="288"/>
        </w:trPr>
        <w:tc>
          <w:tcPr>
            <w:tcW w:w="3220" w:type="pct"/>
            <w:tcBorders>
              <w:top w:val="nil"/>
              <w:left w:val="nil"/>
              <w:bottom w:val="nil"/>
              <w:right w:val="nil"/>
            </w:tcBorders>
            <w:shd w:val="clear" w:color="auto" w:fill="auto"/>
            <w:vAlign w:val="bottom"/>
            <w:hideMark/>
          </w:tcPr>
          <w:p w14:paraId="32CF1CF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Website</w:t>
            </w:r>
          </w:p>
        </w:tc>
        <w:tc>
          <w:tcPr>
            <w:tcW w:w="235" w:type="pct"/>
            <w:tcBorders>
              <w:top w:val="nil"/>
              <w:left w:val="nil"/>
              <w:bottom w:val="nil"/>
              <w:right w:val="nil"/>
            </w:tcBorders>
            <w:shd w:val="clear" w:color="auto" w:fill="auto"/>
            <w:vAlign w:val="bottom"/>
            <w:hideMark/>
          </w:tcPr>
          <w:p w14:paraId="4E9811D7"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18</w:t>
            </w:r>
          </w:p>
        </w:tc>
        <w:tc>
          <w:tcPr>
            <w:tcW w:w="319" w:type="pct"/>
            <w:tcBorders>
              <w:top w:val="nil"/>
              <w:left w:val="nil"/>
              <w:bottom w:val="nil"/>
              <w:right w:val="nil"/>
            </w:tcBorders>
            <w:shd w:val="clear" w:color="auto" w:fill="auto"/>
            <w:vAlign w:val="bottom"/>
            <w:hideMark/>
          </w:tcPr>
          <w:p w14:paraId="3AF14F9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49%</w:t>
            </w:r>
          </w:p>
        </w:tc>
        <w:tc>
          <w:tcPr>
            <w:tcW w:w="294" w:type="pct"/>
            <w:tcBorders>
              <w:top w:val="nil"/>
              <w:left w:val="nil"/>
              <w:bottom w:val="nil"/>
              <w:right w:val="nil"/>
            </w:tcBorders>
            <w:shd w:val="clear" w:color="000000" w:fill="D0CECE"/>
            <w:noWrap/>
            <w:vAlign w:val="bottom"/>
            <w:hideMark/>
          </w:tcPr>
          <w:p w14:paraId="5686BEE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0A55769D"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0BB4135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1656D43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45578BA9" w14:textId="77777777" w:rsidTr="00DE246E">
        <w:trPr>
          <w:trHeight w:val="288"/>
        </w:trPr>
        <w:tc>
          <w:tcPr>
            <w:tcW w:w="3220" w:type="pct"/>
            <w:tcBorders>
              <w:top w:val="nil"/>
              <w:left w:val="nil"/>
              <w:bottom w:val="nil"/>
              <w:right w:val="nil"/>
            </w:tcBorders>
            <w:shd w:val="clear" w:color="auto" w:fill="auto"/>
            <w:vAlign w:val="bottom"/>
            <w:hideMark/>
          </w:tcPr>
          <w:p w14:paraId="383F702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Live webinars</w:t>
            </w:r>
          </w:p>
        </w:tc>
        <w:tc>
          <w:tcPr>
            <w:tcW w:w="235" w:type="pct"/>
            <w:tcBorders>
              <w:top w:val="nil"/>
              <w:left w:val="nil"/>
              <w:bottom w:val="nil"/>
              <w:right w:val="nil"/>
            </w:tcBorders>
            <w:shd w:val="clear" w:color="auto" w:fill="auto"/>
            <w:vAlign w:val="bottom"/>
            <w:hideMark/>
          </w:tcPr>
          <w:p w14:paraId="74BEFA2F"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21</w:t>
            </w:r>
          </w:p>
        </w:tc>
        <w:tc>
          <w:tcPr>
            <w:tcW w:w="319" w:type="pct"/>
            <w:tcBorders>
              <w:top w:val="nil"/>
              <w:left w:val="nil"/>
              <w:bottom w:val="nil"/>
              <w:right w:val="nil"/>
            </w:tcBorders>
            <w:shd w:val="clear" w:color="auto" w:fill="auto"/>
            <w:vAlign w:val="bottom"/>
            <w:hideMark/>
          </w:tcPr>
          <w:p w14:paraId="5D90D1B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57%</w:t>
            </w:r>
          </w:p>
        </w:tc>
        <w:tc>
          <w:tcPr>
            <w:tcW w:w="294" w:type="pct"/>
            <w:tcBorders>
              <w:top w:val="nil"/>
              <w:left w:val="nil"/>
              <w:bottom w:val="nil"/>
              <w:right w:val="nil"/>
            </w:tcBorders>
            <w:shd w:val="clear" w:color="000000" w:fill="D0CECE"/>
            <w:noWrap/>
            <w:vAlign w:val="bottom"/>
            <w:hideMark/>
          </w:tcPr>
          <w:p w14:paraId="17CB127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648FE15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7EC430A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478B480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7ABC7507" w14:textId="77777777" w:rsidTr="00DE246E">
        <w:trPr>
          <w:trHeight w:val="288"/>
        </w:trPr>
        <w:tc>
          <w:tcPr>
            <w:tcW w:w="3220" w:type="pct"/>
            <w:tcBorders>
              <w:top w:val="nil"/>
              <w:left w:val="nil"/>
              <w:bottom w:val="nil"/>
              <w:right w:val="nil"/>
            </w:tcBorders>
            <w:shd w:val="clear" w:color="auto" w:fill="auto"/>
            <w:vAlign w:val="bottom"/>
            <w:hideMark/>
          </w:tcPr>
          <w:p w14:paraId="4A95BF0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Recorded webinars</w:t>
            </w:r>
          </w:p>
        </w:tc>
        <w:tc>
          <w:tcPr>
            <w:tcW w:w="235" w:type="pct"/>
            <w:tcBorders>
              <w:top w:val="nil"/>
              <w:left w:val="nil"/>
              <w:bottom w:val="nil"/>
              <w:right w:val="nil"/>
            </w:tcBorders>
            <w:shd w:val="clear" w:color="auto" w:fill="auto"/>
            <w:vAlign w:val="bottom"/>
            <w:hideMark/>
          </w:tcPr>
          <w:p w14:paraId="6DCECB01"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18</w:t>
            </w:r>
          </w:p>
        </w:tc>
        <w:tc>
          <w:tcPr>
            <w:tcW w:w="319" w:type="pct"/>
            <w:tcBorders>
              <w:top w:val="nil"/>
              <w:left w:val="nil"/>
              <w:bottom w:val="nil"/>
              <w:right w:val="nil"/>
            </w:tcBorders>
            <w:shd w:val="clear" w:color="auto" w:fill="auto"/>
            <w:vAlign w:val="bottom"/>
            <w:hideMark/>
          </w:tcPr>
          <w:p w14:paraId="314EE68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49%</w:t>
            </w:r>
          </w:p>
        </w:tc>
        <w:tc>
          <w:tcPr>
            <w:tcW w:w="294" w:type="pct"/>
            <w:tcBorders>
              <w:top w:val="nil"/>
              <w:left w:val="nil"/>
              <w:bottom w:val="nil"/>
              <w:right w:val="nil"/>
            </w:tcBorders>
            <w:shd w:val="clear" w:color="000000" w:fill="D0CECE"/>
            <w:noWrap/>
            <w:vAlign w:val="bottom"/>
            <w:hideMark/>
          </w:tcPr>
          <w:p w14:paraId="3AEF1BA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0205394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1D74121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08E600E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7ABDF1AE" w14:textId="77777777" w:rsidTr="00DE246E">
        <w:trPr>
          <w:trHeight w:val="576"/>
        </w:trPr>
        <w:tc>
          <w:tcPr>
            <w:tcW w:w="3220" w:type="pct"/>
            <w:tcBorders>
              <w:top w:val="nil"/>
              <w:left w:val="nil"/>
              <w:bottom w:val="nil"/>
              <w:right w:val="nil"/>
            </w:tcBorders>
            <w:shd w:val="clear" w:color="auto" w:fill="auto"/>
            <w:vAlign w:val="bottom"/>
            <w:hideMark/>
          </w:tcPr>
          <w:p w14:paraId="2AE27DB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Direct to field communications (e.g., Health Alert Network announcements and Dear Colleague letters)</w:t>
            </w:r>
          </w:p>
        </w:tc>
        <w:tc>
          <w:tcPr>
            <w:tcW w:w="235" w:type="pct"/>
            <w:tcBorders>
              <w:top w:val="nil"/>
              <w:left w:val="nil"/>
              <w:bottom w:val="nil"/>
              <w:right w:val="nil"/>
            </w:tcBorders>
            <w:shd w:val="clear" w:color="auto" w:fill="auto"/>
            <w:vAlign w:val="bottom"/>
            <w:hideMark/>
          </w:tcPr>
          <w:p w14:paraId="4DFD85CF"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14</w:t>
            </w:r>
          </w:p>
        </w:tc>
        <w:tc>
          <w:tcPr>
            <w:tcW w:w="319" w:type="pct"/>
            <w:tcBorders>
              <w:top w:val="nil"/>
              <w:left w:val="nil"/>
              <w:bottom w:val="nil"/>
              <w:right w:val="nil"/>
            </w:tcBorders>
            <w:shd w:val="clear" w:color="auto" w:fill="auto"/>
            <w:vAlign w:val="bottom"/>
            <w:hideMark/>
          </w:tcPr>
          <w:p w14:paraId="1203361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38%</w:t>
            </w:r>
          </w:p>
        </w:tc>
        <w:tc>
          <w:tcPr>
            <w:tcW w:w="294" w:type="pct"/>
            <w:tcBorders>
              <w:top w:val="nil"/>
              <w:left w:val="nil"/>
              <w:bottom w:val="nil"/>
              <w:right w:val="nil"/>
            </w:tcBorders>
            <w:shd w:val="clear" w:color="000000" w:fill="D0CECE"/>
            <w:noWrap/>
            <w:vAlign w:val="bottom"/>
            <w:hideMark/>
          </w:tcPr>
          <w:p w14:paraId="203F96D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428A27D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49285C3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2C66B1C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57718219" w14:textId="77777777" w:rsidTr="00DE246E">
        <w:trPr>
          <w:trHeight w:val="288"/>
        </w:trPr>
        <w:tc>
          <w:tcPr>
            <w:tcW w:w="3220" w:type="pct"/>
            <w:tcBorders>
              <w:top w:val="nil"/>
              <w:left w:val="nil"/>
              <w:bottom w:val="nil"/>
              <w:right w:val="nil"/>
            </w:tcBorders>
            <w:shd w:val="clear" w:color="auto" w:fill="auto"/>
            <w:vAlign w:val="bottom"/>
            <w:hideMark/>
          </w:tcPr>
          <w:p w14:paraId="63EDA5B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Fliers or one-page handouts</w:t>
            </w:r>
          </w:p>
        </w:tc>
        <w:tc>
          <w:tcPr>
            <w:tcW w:w="235" w:type="pct"/>
            <w:tcBorders>
              <w:top w:val="nil"/>
              <w:left w:val="nil"/>
              <w:bottom w:val="nil"/>
              <w:right w:val="nil"/>
            </w:tcBorders>
            <w:shd w:val="clear" w:color="auto" w:fill="auto"/>
            <w:vAlign w:val="bottom"/>
            <w:hideMark/>
          </w:tcPr>
          <w:p w14:paraId="2EFBEB26"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17</w:t>
            </w:r>
          </w:p>
        </w:tc>
        <w:tc>
          <w:tcPr>
            <w:tcW w:w="319" w:type="pct"/>
            <w:tcBorders>
              <w:top w:val="nil"/>
              <w:left w:val="nil"/>
              <w:bottom w:val="nil"/>
              <w:right w:val="nil"/>
            </w:tcBorders>
            <w:shd w:val="clear" w:color="auto" w:fill="auto"/>
            <w:vAlign w:val="bottom"/>
            <w:hideMark/>
          </w:tcPr>
          <w:p w14:paraId="1178E01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46%</w:t>
            </w:r>
          </w:p>
        </w:tc>
        <w:tc>
          <w:tcPr>
            <w:tcW w:w="294" w:type="pct"/>
            <w:tcBorders>
              <w:top w:val="nil"/>
              <w:left w:val="nil"/>
              <w:bottom w:val="nil"/>
              <w:right w:val="nil"/>
            </w:tcBorders>
            <w:shd w:val="clear" w:color="000000" w:fill="D0CECE"/>
            <w:noWrap/>
            <w:vAlign w:val="bottom"/>
            <w:hideMark/>
          </w:tcPr>
          <w:p w14:paraId="65393FD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605346D7"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75D18C3B"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02FDA36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6934C69D" w14:textId="77777777" w:rsidTr="00DE246E">
        <w:trPr>
          <w:trHeight w:val="288"/>
        </w:trPr>
        <w:tc>
          <w:tcPr>
            <w:tcW w:w="3220" w:type="pct"/>
            <w:tcBorders>
              <w:top w:val="nil"/>
              <w:left w:val="nil"/>
              <w:bottom w:val="nil"/>
              <w:right w:val="nil"/>
            </w:tcBorders>
            <w:shd w:val="clear" w:color="auto" w:fill="auto"/>
            <w:vAlign w:val="bottom"/>
            <w:hideMark/>
          </w:tcPr>
          <w:p w14:paraId="3898EC53"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Pamphlets</w:t>
            </w:r>
          </w:p>
        </w:tc>
        <w:tc>
          <w:tcPr>
            <w:tcW w:w="235" w:type="pct"/>
            <w:tcBorders>
              <w:top w:val="nil"/>
              <w:left w:val="nil"/>
              <w:bottom w:val="nil"/>
              <w:right w:val="nil"/>
            </w:tcBorders>
            <w:shd w:val="clear" w:color="auto" w:fill="auto"/>
            <w:vAlign w:val="bottom"/>
            <w:hideMark/>
          </w:tcPr>
          <w:p w14:paraId="5DAF0491"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11</w:t>
            </w:r>
          </w:p>
        </w:tc>
        <w:tc>
          <w:tcPr>
            <w:tcW w:w="319" w:type="pct"/>
            <w:tcBorders>
              <w:top w:val="nil"/>
              <w:left w:val="nil"/>
              <w:bottom w:val="nil"/>
              <w:right w:val="nil"/>
            </w:tcBorders>
            <w:shd w:val="clear" w:color="auto" w:fill="auto"/>
            <w:vAlign w:val="bottom"/>
            <w:hideMark/>
          </w:tcPr>
          <w:p w14:paraId="1E4F1568"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30%</w:t>
            </w:r>
          </w:p>
        </w:tc>
        <w:tc>
          <w:tcPr>
            <w:tcW w:w="294" w:type="pct"/>
            <w:tcBorders>
              <w:top w:val="nil"/>
              <w:left w:val="nil"/>
              <w:bottom w:val="nil"/>
              <w:right w:val="nil"/>
            </w:tcBorders>
            <w:shd w:val="clear" w:color="000000" w:fill="D0CECE"/>
            <w:noWrap/>
            <w:vAlign w:val="bottom"/>
            <w:hideMark/>
          </w:tcPr>
          <w:p w14:paraId="5AF4EB6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00F6D5B6"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1871690F"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51D811EE"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671413BF" w14:textId="77777777" w:rsidTr="00DE246E">
        <w:trPr>
          <w:trHeight w:val="288"/>
        </w:trPr>
        <w:tc>
          <w:tcPr>
            <w:tcW w:w="3220" w:type="pct"/>
            <w:tcBorders>
              <w:top w:val="nil"/>
              <w:left w:val="nil"/>
              <w:bottom w:val="nil"/>
              <w:right w:val="nil"/>
            </w:tcBorders>
            <w:shd w:val="clear" w:color="auto" w:fill="auto"/>
            <w:vAlign w:val="bottom"/>
            <w:hideMark/>
          </w:tcPr>
          <w:p w14:paraId="28B473D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Palm cards or pocket-sized cards</w:t>
            </w:r>
          </w:p>
        </w:tc>
        <w:tc>
          <w:tcPr>
            <w:tcW w:w="235" w:type="pct"/>
            <w:tcBorders>
              <w:top w:val="nil"/>
              <w:left w:val="nil"/>
              <w:bottom w:val="nil"/>
              <w:right w:val="nil"/>
            </w:tcBorders>
            <w:shd w:val="clear" w:color="auto" w:fill="auto"/>
            <w:vAlign w:val="bottom"/>
            <w:hideMark/>
          </w:tcPr>
          <w:p w14:paraId="2DCBD94A"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16</w:t>
            </w:r>
          </w:p>
        </w:tc>
        <w:tc>
          <w:tcPr>
            <w:tcW w:w="319" w:type="pct"/>
            <w:tcBorders>
              <w:top w:val="nil"/>
              <w:left w:val="nil"/>
              <w:bottom w:val="nil"/>
              <w:right w:val="nil"/>
            </w:tcBorders>
            <w:shd w:val="clear" w:color="auto" w:fill="auto"/>
            <w:vAlign w:val="bottom"/>
            <w:hideMark/>
          </w:tcPr>
          <w:p w14:paraId="005BC6DA"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43%</w:t>
            </w:r>
          </w:p>
        </w:tc>
        <w:tc>
          <w:tcPr>
            <w:tcW w:w="294" w:type="pct"/>
            <w:tcBorders>
              <w:top w:val="nil"/>
              <w:left w:val="nil"/>
              <w:bottom w:val="nil"/>
              <w:right w:val="nil"/>
            </w:tcBorders>
            <w:shd w:val="clear" w:color="000000" w:fill="D0CECE"/>
            <w:noWrap/>
            <w:vAlign w:val="bottom"/>
            <w:hideMark/>
          </w:tcPr>
          <w:p w14:paraId="5BE839F0"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7703947C"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5F6461A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2902AF8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r w:rsidR="00DE246E" w:rsidRPr="003C0509" w14:paraId="4C6F03A8" w14:textId="77777777" w:rsidTr="00DE246E">
        <w:trPr>
          <w:trHeight w:val="288"/>
        </w:trPr>
        <w:tc>
          <w:tcPr>
            <w:tcW w:w="3220" w:type="pct"/>
            <w:tcBorders>
              <w:top w:val="nil"/>
              <w:left w:val="nil"/>
              <w:bottom w:val="nil"/>
              <w:right w:val="nil"/>
            </w:tcBorders>
            <w:shd w:val="clear" w:color="auto" w:fill="auto"/>
            <w:vAlign w:val="bottom"/>
            <w:hideMark/>
          </w:tcPr>
          <w:p w14:paraId="08467A7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Phone apps or other mobile resources</w:t>
            </w:r>
          </w:p>
        </w:tc>
        <w:tc>
          <w:tcPr>
            <w:tcW w:w="235" w:type="pct"/>
            <w:tcBorders>
              <w:top w:val="nil"/>
              <w:left w:val="nil"/>
              <w:bottom w:val="nil"/>
              <w:right w:val="nil"/>
            </w:tcBorders>
            <w:shd w:val="clear" w:color="auto" w:fill="auto"/>
            <w:vAlign w:val="bottom"/>
            <w:hideMark/>
          </w:tcPr>
          <w:p w14:paraId="12D4757B" w14:textId="77777777" w:rsidR="00DE246E" w:rsidRPr="003C0509" w:rsidRDefault="00DE246E" w:rsidP="00DE246E">
            <w:pPr>
              <w:spacing w:after="0" w:line="240" w:lineRule="auto"/>
              <w:jc w:val="right"/>
              <w:rPr>
                <w:rFonts w:eastAsia="Times New Roman" w:cstheme="minorHAnsi"/>
                <w:color w:val="000000"/>
                <w:sz w:val="20"/>
                <w:szCs w:val="20"/>
              </w:rPr>
            </w:pPr>
            <w:r w:rsidRPr="003C0509">
              <w:rPr>
                <w:rFonts w:eastAsia="Times New Roman" w:cstheme="minorHAnsi"/>
                <w:color w:val="000000"/>
                <w:sz w:val="20"/>
                <w:szCs w:val="20"/>
              </w:rPr>
              <w:t>12</w:t>
            </w:r>
          </w:p>
        </w:tc>
        <w:tc>
          <w:tcPr>
            <w:tcW w:w="319" w:type="pct"/>
            <w:tcBorders>
              <w:top w:val="nil"/>
              <w:left w:val="nil"/>
              <w:bottom w:val="nil"/>
              <w:right w:val="nil"/>
            </w:tcBorders>
            <w:shd w:val="clear" w:color="auto" w:fill="auto"/>
            <w:vAlign w:val="bottom"/>
            <w:hideMark/>
          </w:tcPr>
          <w:p w14:paraId="7BABB224"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32%</w:t>
            </w:r>
          </w:p>
        </w:tc>
        <w:tc>
          <w:tcPr>
            <w:tcW w:w="294" w:type="pct"/>
            <w:tcBorders>
              <w:top w:val="nil"/>
              <w:left w:val="nil"/>
              <w:bottom w:val="nil"/>
              <w:right w:val="nil"/>
            </w:tcBorders>
            <w:shd w:val="clear" w:color="000000" w:fill="D0CECE"/>
            <w:noWrap/>
            <w:vAlign w:val="bottom"/>
            <w:hideMark/>
          </w:tcPr>
          <w:p w14:paraId="04DE13B5"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56A6A759"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294" w:type="pct"/>
            <w:tcBorders>
              <w:top w:val="nil"/>
              <w:left w:val="nil"/>
              <w:bottom w:val="nil"/>
              <w:right w:val="nil"/>
            </w:tcBorders>
            <w:shd w:val="clear" w:color="000000" w:fill="D0CECE"/>
            <w:noWrap/>
            <w:vAlign w:val="bottom"/>
            <w:hideMark/>
          </w:tcPr>
          <w:p w14:paraId="526EDBB2"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c>
          <w:tcPr>
            <w:tcW w:w="319" w:type="pct"/>
            <w:tcBorders>
              <w:top w:val="nil"/>
              <w:left w:val="nil"/>
              <w:bottom w:val="nil"/>
              <w:right w:val="nil"/>
            </w:tcBorders>
            <w:shd w:val="clear" w:color="000000" w:fill="D0CECE"/>
            <w:noWrap/>
            <w:vAlign w:val="bottom"/>
            <w:hideMark/>
          </w:tcPr>
          <w:p w14:paraId="01EF17C1" w14:textId="77777777" w:rsidR="00DE246E" w:rsidRPr="003C0509" w:rsidRDefault="00DE246E" w:rsidP="00DE246E">
            <w:pPr>
              <w:spacing w:after="0" w:line="240" w:lineRule="auto"/>
              <w:rPr>
                <w:rFonts w:eastAsia="Times New Roman" w:cstheme="minorHAnsi"/>
                <w:color w:val="000000"/>
                <w:sz w:val="20"/>
                <w:szCs w:val="20"/>
              </w:rPr>
            </w:pPr>
            <w:r w:rsidRPr="003C0509">
              <w:rPr>
                <w:rFonts w:eastAsia="Times New Roman" w:cstheme="minorHAnsi"/>
                <w:color w:val="000000"/>
                <w:sz w:val="20"/>
                <w:szCs w:val="20"/>
              </w:rPr>
              <w:t> </w:t>
            </w:r>
          </w:p>
        </w:tc>
      </w:tr>
    </w:tbl>
    <w:p w14:paraId="51A801E4" w14:textId="77777777" w:rsidR="00A55E04" w:rsidRDefault="00A55E04">
      <w:r>
        <w:br w:type="page"/>
      </w:r>
    </w:p>
    <w:p w14:paraId="7D24F8F6" w14:textId="3F09C56B" w:rsidR="00A15D60" w:rsidRPr="00E96EFD" w:rsidRDefault="00A37DDE">
      <w:pPr>
        <w:rPr>
          <w:b/>
          <w:bCs/>
        </w:rPr>
      </w:pPr>
      <w:r w:rsidRPr="00A37DDE">
        <w:rPr>
          <w:b/>
          <w:bCs/>
        </w:rPr>
        <w:lastRenderedPageBreak/>
        <w:t xml:space="preserve">Supplemental Table </w:t>
      </w:r>
      <w:r>
        <w:rPr>
          <w:b/>
          <w:bCs/>
        </w:rPr>
        <w:t>2</w:t>
      </w:r>
      <w:r w:rsidRPr="00A37DDE">
        <w:rPr>
          <w:b/>
          <w:bCs/>
        </w:rPr>
        <w:t xml:space="preserve">: </w:t>
      </w:r>
      <w:r w:rsidR="00A15D60" w:rsidRPr="00E96EFD">
        <w:rPr>
          <w:b/>
          <w:bCs/>
        </w:rPr>
        <w:t>Additional survey question responses</w:t>
      </w:r>
    </w:p>
    <w:tbl>
      <w:tblPr>
        <w:tblW w:w="5000" w:type="pct"/>
        <w:tblLook w:val="04A0" w:firstRow="1" w:lastRow="0" w:firstColumn="1" w:lastColumn="0" w:noHBand="0" w:noVBand="1"/>
      </w:tblPr>
      <w:tblGrid>
        <w:gridCol w:w="6065"/>
        <w:gridCol w:w="440"/>
        <w:gridCol w:w="640"/>
        <w:gridCol w:w="495"/>
        <w:gridCol w:w="640"/>
        <w:gridCol w:w="440"/>
        <w:gridCol w:w="640"/>
      </w:tblGrid>
      <w:tr w:rsidR="008F6EA3" w:rsidRPr="008F6EA3" w14:paraId="4F02F4A2" w14:textId="77777777" w:rsidTr="000A5E41">
        <w:trPr>
          <w:trHeight w:val="288"/>
        </w:trPr>
        <w:tc>
          <w:tcPr>
            <w:tcW w:w="3240" w:type="pct"/>
            <w:vMerge w:val="restart"/>
            <w:tcBorders>
              <w:top w:val="nil"/>
              <w:left w:val="nil"/>
              <w:bottom w:val="nil"/>
              <w:right w:val="nil"/>
            </w:tcBorders>
            <w:shd w:val="clear" w:color="auto" w:fill="auto"/>
            <w:vAlign w:val="center"/>
            <w:hideMark/>
          </w:tcPr>
          <w:p w14:paraId="3C1E758D" w14:textId="110605B5" w:rsidR="008F6EA3" w:rsidRPr="008F6EA3" w:rsidRDefault="00216F37" w:rsidP="000A5E41">
            <w:pPr>
              <w:spacing w:after="0" w:line="240" w:lineRule="auto"/>
              <w:jc w:val="center"/>
              <w:rPr>
                <w:rFonts w:ascii="Calibri" w:eastAsia="Times New Roman" w:hAnsi="Calibri" w:cs="Calibri"/>
                <w:color w:val="000000"/>
                <w:sz w:val="22"/>
              </w:rPr>
            </w:pPr>
            <w:r w:rsidRPr="00E96EFD">
              <w:rPr>
                <w:rFonts w:ascii="Calibri" w:eastAsia="Times New Roman" w:hAnsi="Calibri" w:cs="Calibri"/>
                <w:b/>
                <w:bCs/>
                <w:color w:val="000000"/>
                <w:sz w:val="22"/>
              </w:rPr>
              <w:t>Survey Question</w:t>
            </w:r>
            <w:r>
              <w:rPr>
                <w:rFonts w:ascii="Calibri" w:eastAsia="Times New Roman" w:hAnsi="Calibri" w:cs="Calibri"/>
                <w:color w:val="000000"/>
                <w:sz w:val="22"/>
              </w:rPr>
              <w:t xml:space="preserve"> </w:t>
            </w:r>
            <w:r w:rsidRPr="00DE246E">
              <w:rPr>
                <w:rFonts w:ascii="Calibri" w:eastAsia="Times New Roman" w:hAnsi="Calibri" w:cs="Calibri"/>
                <w:color w:val="000000"/>
                <w:sz w:val="22"/>
              </w:rPr>
              <w:t>(denominator)</w:t>
            </w:r>
            <w:r w:rsidRPr="009669C5">
              <w:rPr>
                <w:rFonts w:ascii="Calibri" w:eastAsia="Times New Roman" w:hAnsi="Calibri" w:cs="Calibri"/>
                <w:color w:val="000000"/>
                <w:sz w:val="22"/>
                <w:vertAlign w:val="superscript"/>
              </w:rPr>
              <w:t>‡</w:t>
            </w:r>
          </w:p>
        </w:tc>
        <w:tc>
          <w:tcPr>
            <w:tcW w:w="577" w:type="pct"/>
            <w:gridSpan w:val="2"/>
            <w:tcBorders>
              <w:top w:val="nil"/>
              <w:left w:val="nil"/>
              <w:bottom w:val="nil"/>
              <w:right w:val="nil"/>
            </w:tcBorders>
            <w:shd w:val="clear" w:color="auto" w:fill="auto"/>
            <w:vAlign w:val="center"/>
            <w:hideMark/>
          </w:tcPr>
          <w:p w14:paraId="7790692D" w14:textId="77777777" w:rsidR="008F6EA3" w:rsidRPr="008F6EA3" w:rsidRDefault="008F6EA3" w:rsidP="008F6EA3">
            <w:pPr>
              <w:spacing w:after="0" w:line="240" w:lineRule="auto"/>
              <w:jc w:val="center"/>
              <w:rPr>
                <w:rFonts w:ascii="Calibri" w:eastAsia="Times New Roman" w:hAnsi="Calibri" w:cs="Calibri"/>
                <w:b/>
                <w:bCs/>
                <w:color w:val="000000"/>
                <w:sz w:val="22"/>
              </w:rPr>
            </w:pPr>
            <w:r w:rsidRPr="008F6EA3">
              <w:rPr>
                <w:rFonts w:ascii="Calibri" w:eastAsia="Times New Roman" w:hAnsi="Calibri" w:cs="Calibri"/>
                <w:b/>
                <w:bCs/>
                <w:color w:val="000000"/>
                <w:sz w:val="22"/>
              </w:rPr>
              <w:t>Program Staff</w:t>
            </w:r>
            <w:r w:rsidRPr="008F6EA3">
              <w:rPr>
                <w:rFonts w:ascii="Calibri" w:eastAsia="Times New Roman" w:hAnsi="Calibri" w:cs="Calibri"/>
                <w:b/>
                <w:bCs/>
                <w:color w:val="000000"/>
                <w:sz w:val="22"/>
              </w:rPr>
              <w:br/>
              <w:t>N= 37</w:t>
            </w:r>
          </w:p>
        </w:tc>
        <w:tc>
          <w:tcPr>
            <w:tcW w:w="606" w:type="pct"/>
            <w:gridSpan w:val="2"/>
            <w:tcBorders>
              <w:top w:val="nil"/>
              <w:left w:val="nil"/>
              <w:bottom w:val="nil"/>
              <w:right w:val="nil"/>
            </w:tcBorders>
            <w:shd w:val="clear" w:color="auto" w:fill="auto"/>
            <w:vAlign w:val="center"/>
            <w:hideMark/>
          </w:tcPr>
          <w:p w14:paraId="7A1FE412" w14:textId="77777777" w:rsidR="008F6EA3" w:rsidRPr="008F6EA3" w:rsidRDefault="008F6EA3" w:rsidP="008F6EA3">
            <w:pPr>
              <w:spacing w:after="0" w:line="240" w:lineRule="auto"/>
              <w:jc w:val="center"/>
              <w:rPr>
                <w:rFonts w:ascii="Calibri" w:eastAsia="Times New Roman" w:hAnsi="Calibri" w:cs="Calibri"/>
                <w:b/>
                <w:bCs/>
                <w:color w:val="000000"/>
                <w:sz w:val="22"/>
              </w:rPr>
            </w:pPr>
            <w:r w:rsidRPr="008F6EA3">
              <w:rPr>
                <w:rFonts w:ascii="Calibri" w:eastAsia="Times New Roman" w:hAnsi="Calibri" w:cs="Calibri"/>
                <w:b/>
                <w:bCs/>
                <w:color w:val="000000"/>
                <w:sz w:val="22"/>
              </w:rPr>
              <w:t>Clinician</w:t>
            </w:r>
            <w:r w:rsidRPr="008F6EA3">
              <w:rPr>
                <w:rFonts w:ascii="Calibri" w:eastAsia="Times New Roman" w:hAnsi="Calibri" w:cs="Calibri"/>
                <w:b/>
                <w:bCs/>
                <w:color w:val="000000"/>
                <w:sz w:val="22"/>
              </w:rPr>
              <w:br/>
              <w:t>N=131</w:t>
            </w:r>
          </w:p>
        </w:tc>
        <w:tc>
          <w:tcPr>
            <w:tcW w:w="577" w:type="pct"/>
            <w:gridSpan w:val="2"/>
            <w:tcBorders>
              <w:top w:val="nil"/>
              <w:left w:val="nil"/>
              <w:bottom w:val="nil"/>
              <w:right w:val="nil"/>
            </w:tcBorders>
            <w:shd w:val="clear" w:color="auto" w:fill="auto"/>
            <w:vAlign w:val="center"/>
            <w:hideMark/>
          </w:tcPr>
          <w:p w14:paraId="347D8924" w14:textId="77777777" w:rsidR="008F6EA3" w:rsidRPr="008F6EA3" w:rsidRDefault="008F6EA3" w:rsidP="008F6EA3">
            <w:pPr>
              <w:spacing w:after="0" w:line="240" w:lineRule="auto"/>
              <w:jc w:val="center"/>
              <w:rPr>
                <w:rFonts w:ascii="Calibri" w:eastAsia="Times New Roman" w:hAnsi="Calibri" w:cs="Calibri"/>
                <w:b/>
                <w:bCs/>
                <w:color w:val="000000"/>
                <w:sz w:val="22"/>
              </w:rPr>
            </w:pPr>
            <w:r w:rsidRPr="008F6EA3">
              <w:rPr>
                <w:rFonts w:ascii="Calibri" w:eastAsia="Times New Roman" w:hAnsi="Calibri" w:cs="Calibri"/>
                <w:b/>
                <w:bCs/>
                <w:color w:val="000000"/>
                <w:sz w:val="22"/>
              </w:rPr>
              <w:t>Total</w:t>
            </w:r>
            <w:r w:rsidRPr="008F6EA3">
              <w:rPr>
                <w:rFonts w:ascii="Calibri" w:eastAsia="Times New Roman" w:hAnsi="Calibri" w:cs="Calibri"/>
                <w:b/>
                <w:bCs/>
                <w:color w:val="000000"/>
                <w:sz w:val="22"/>
              </w:rPr>
              <w:br/>
              <w:t>N=168</w:t>
            </w:r>
          </w:p>
        </w:tc>
      </w:tr>
      <w:tr w:rsidR="008F6EA3" w:rsidRPr="008F6EA3" w14:paraId="11EA6477" w14:textId="77777777" w:rsidTr="000A5E41">
        <w:trPr>
          <w:trHeight w:val="288"/>
        </w:trPr>
        <w:tc>
          <w:tcPr>
            <w:tcW w:w="3240" w:type="pct"/>
            <w:vMerge/>
            <w:tcBorders>
              <w:top w:val="nil"/>
              <w:left w:val="nil"/>
              <w:bottom w:val="nil"/>
              <w:right w:val="nil"/>
            </w:tcBorders>
            <w:vAlign w:val="center"/>
            <w:hideMark/>
          </w:tcPr>
          <w:p w14:paraId="3F6FBA6D" w14:textId="77777777" w:rsidR="008F6EA3" w:rsidRPr="008F6EA3" w:rsidRDefault="008F6EA3" w:rsidP="008F6EA3">
            <w:pPr>
              <w:spacing w:after="0" w:line="240" w:lineRule="auto"/>
              <w:rPr>
                <w:rFonts w:ascii="Calibri" w:eastAsia="Times New Roman" w:hAnsi="Calibri" w:cs="Calibri"/>
                <w:color w:val="000000"/>
                <w:sz w:val="22"/>
              </w:rPr>
            </w:pPr>
          </w:p>
        </w:tc>
        <w:tc>
          <w:tcPr>
            <w:tcW w:w="235" w:type="pct"/>
            <w:tcBorders>
              <w:top w:val="nil"/>
              <w:left w:val="nil"/>
              <w:bottom w:val="nil"/>
              <w:right w:val="nil"/>
            </w:tcBorders>
            <w:shd w:val="clear" w:color="auto" w:fill="auto"/>
            <w:noWrap/>
            <w:vAlign w:val="center"/>
            <w:hideMark/>
          </w:tcPr>
          <w:p w14:paraId="3C4FBDB1" w14:textId="77777777" w:rsidR="008F6EA3" w:rsidRPr="008F6EA3" w:rsidRDefault="008F6EA3" w:rsidP="008F6EA3">
            <w:pPr>
              <w:spacing w:after="0" w:line="240" w:lineRule="auto"/>
              <w:jc w:val="right"/>
              <w:rPr>
                <w:rFonts w:ascii="Calibri" w:eastAsia="Times New Roman" w:hAnsi="Calibri" w:cs="Calibri"/>
                <w:b/>
                <w:bCs/>
                <w:color w:val="000000"/>
                <w:sz w:val="22"/>
              </w:rPr>
            </w:pPr>
            <w:r w:rsidRPr="008F6EA3">
              <w:rPr>
                <w:rFonts w:ascii="Calibri" w:eastAsia="Times New Roman" w:hAnsi="Calibri" w:cs="Calibri"/>
                <w:b/>
                <w:bCs/>
                <w:color w:val="000000"/>
                <w:sz w:val="22"/>
              </w:rPr>
              <w:t>N</w:t>
            </w:r>
          </w:p>
        </w:tc>
        <w:tc>
          <w:tcPr>
            <w:tcW w:w="342" w:type="pct"/>
            <w:tcBorders>
              <w:top w:val="nil"/>
              <w:left w:val="nil"/>
              <w:bottom w:val="nil"/>
              <w:right w:val="nil"/>
            </w:tcBorders>
            <w:shd w:val="clear" w:color="auto" w:fill="auto"/>
            <w:noWrap/>
            <w:vAlign w:val="bottom"/>
            <w:hideMark/>
          </w:tcPr>
          <w:p w14:paraId="5A2CFDD3" w14:textId="77777777"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w:t>
            </w:r>
          </w:p>
        </w:tc>
        <w:tc>
          <w:tcPr>
            <w:tcW w:w="264" w:type="pct"/>
            <w:tcBorders>
              <w:top w:val="nil"/>
              <w:left w:val="nil"/>
              <w:bottom w:val="nil"/>
              <w:right w:val="nil"/>
            </w:tcBorders>
            <w:shd w:val="clear" w:color="auto" w:fill="auto"/>
            <w:noWrap/>
            <w:vAlign w:val="bottom"/>
            <w:hideMark/>
          </w:tcPr>
          <w:p w14:paraId="0B126F48" w14:textId="77777777" w:rsidR="008F6EA3" w:rsidRPr="008F6EA3" w:rsidRDefault="008F6EA3" w:rsidP="008F6EA3">
            <w:pPr>
              <w:spacing w:after="0" w:line="240" w:lineRule="auto"/>
              <w:jc w:val="right"/>
              <w:rPr>
                <w:rFonts w:ascii="Calibri" w:eastAsia="Times New Roman" w:hAnsi="Calibri" w:cs="Calibri"/>
                <w:b/>
                <w:bCs/>
                <w:color w:val="000000"/>
                <w:sz w:val="22"/>
              </w:rPr>
            </w:pPr>
            <w:r w:rsidRPr="008F6EA3">
              <w:rPr>
                <w:rFonts w:ascii="Calibri" w:eastAsia="Times New Roman" w:hAnsi="Calibri" w:cs="Calibri"/>
                <w:b/>
                <w:bCs/>
                <w:color w:val="000000"/>
                <w:sz w:val="22"/>
              </w:rPr>
              <w:t>N</w:t>
            </w:r>
          </w:p>
        </w:tc>
        <w:tc>
          <w:tcPr>
            <w:tcW w:w="342" w:type="pct"/>
            <w:tcBorders>
              <w:top w:val="nil"/>
              <w:left w:val="nil"/>
              <w:bottom w:val="nil"/>
              <w:right w:val="nil"/>
            </w:tcBorders>
            <w:shd w:val="clear" w:color="auto" w:fill="auto"/>
            <w:noWrap/>
            <w:vAlign w:val="bottom"/>
            <w:hideMark/>
          </w:tcPr>
          <w:p w14:paraId="5D43D8A6" w14:textId="77777777"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w:t>
            </w:r>
          </w:p>
        </w:tc>
        <w:tc>
          <w:tcPr>
            <w:tcW w:w="235" w:type="pct"/>
            <w:tcBorders>
              <w:top w:val="nil"/>
              <w:left w:val="nil"/>
              <w:bottom w:val="nil"/>
              <w:right w:val="nil"/>
            </w:tcBorders>
            <w:shd w:val="clear" w:color="auto" w:fill="auto"/>
            <w:noWrap/>
            <w:vAlign w:val="bottom"/>
            <w:hideMark/>
          </w:tcPr>
          <w:p w14:paraId="0EDB3AB0" w14:textId="77777777" w:rsidR="008F6EA3" w:rsidRPr="008F6EA3" w:rsidRDefault="008F6EA3" w:rsidP="008F6EA3">
            <w:pPr>
              <w:spacing w:after="0" w:line="240" w:lineRule="auto"/>
              <w:jc w:val="right"/>
              <w:rPr>
                <w:rFonts w:ascii="Calibri" w:eastAsia="Times New Roman" w:hAnsi="Calibri" w:cs="Calibri"/>
                <w:b/>
                <w:bCs/>
                <w:color w:val="000000"/>
                <w:sz w:val="22"/>
              </w:rPr>
            </w:pPr>
            <w:r w:rsidRPr="008F6EA3">
              <w:rPr>
                <w:rFonts w:ascii="Calibri" w:eastAsia="Times New Roman" w:hAnsi="Calibri" w:cs="Calibri"/>
                <w:b/>
                <w:bCs/>
                <w:color w:val="000000"/>
                <w:sz w:val="22"/>
              </w:rPr>
              <w:t>N</w:t>
            </w:r>
          </w:p>
        </w:tc>
        <w:tc>
          <w:tcPr>
            <w:tcW w:w="342" w:type="pct"/>
            <w:tcBorders>
              <w:top w:val="nil"/>
              <w:left w:val="nil"/>
              <w:bottom w:val="nil"/>
              <w:right w:val="nil"/>
            </w:tcBorders>
            <w:shd w:val="clear" w:color="auto" w:fill="auto"/>
            <w:noWrap/>
            <w:vAlign w:val="bottom"/>
            <w:hideMark/>
          </w:tcPr>
          <w:p w14:paraId="0B673860" w14:textId="77777777"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w:t>
            </w:r>
          </w:p>
        </w:tc>
      </w:tr>
      <w:tr w:rsidR="008F6EA3" w:rsidRPr="008F6EA3" w14:paraId="353509F9" w14:textId="77777777" w:rsidTr="000A5E41">
        <w:trPr>
          <w:trHeight w:val="288"/>
        </w:trPr>
        <w:tc>
          <w:tcPr>
            <w:tcW w:w="5000" w:type="pct"/>
            <w:gridSpan w:val="7"/>
            <w:tcBorders>
              <w:top w:val="nil"/>
              <w:left w:val="nil"/>
              <w:bottom w:val="nil"/>
              <w:right w:val="nil"/>
            </w:tcBorders>
            <w:shd w:val="clear" w:color="auto" w:fill="D4EAF3" w:themeFill="accent1" w:themeFillTint="33"/>
            <w:noWrap/>
            <w:vAlign w:val="bottom"/>
            <w:hideMark/>
          </w:tcPr>
          <w:p w14:paraId="681CD570" w14:textId="77777777" w:rsidR="008F6EA3" w:rsidRPr="008F6EA3" w:rsidRDefault="008F6EA3" w:rsidP="008F6EA3">
            <w:pPr>
              <w:spacing w:after="0" w:line="240" w:lineRule="auto"/>
              <w:jc w:val="center"/>
              <w:rPr>
                <w:rFonts w:ascii="Calibri" w:eastAsia="Times New Roman" w:hAnsi="Calibri" w:cs="Calibri"/>
                <w:b/>
                <w:bCs/>
                <w:color w:val="000000"/>
                <w:sz w:val="22"/>
              </w:rPr>
            </w:pPr>
            <w:r w:rsidRPr="008F6EA3">
              <w:rPr>
                <w:rFonts w:ascii="Calibri" w:eastAsia="Times New Roman" w:hAnsi="Calibri" w:cs="Calibri"/>
                <w:b/>
                <w:bCs/>
                <w:color w:val="000000"/>
                <w:sz w:val="22"/>
              </w:rPr>
              <w:t>Overall Mpox Experience</w:t>
            </w:r>
          </w:p>
        </w:tc>
      </w:tr>
      <w:tr w:rsidR="008F6EA3" w:rsidRPr="008F6EA3" w14:paraId="106F8F78" w14:textId="77777777" w:rsidTr="008F6EA3">
        <w:trPr>
          <w:trHeight w:val="576"/>
        </w:trPr>
        <w:tc>
          <w:tcPr>
            <w:tcW w:w="5000" w:type="pct"/>
            <w:gridSpan w:val="7"/>
            <w:tcBorders>
              <w:top w:val="nil"/>
              <w:left w:val="nil"/>
              <w:bottom w:val="nil"/>
              <w:right w:val="nil"/>
            </w:tcBorders>
            <w:shd w:val="clear" w:color="auto" w:fill="auto"/>
            <w:vAlign w:val="bottom"/>
            <w:hideMark/>
          </w:tcPr>
          <w:p w14:paraId="4ECC5898" w14:textId="19BD8402"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To date, have you or your program managed or helped manage any suspected or confirmed mpox cases? (168)</w:t>
            </w:r>
          </w:p>
        </w:tc>
      </w:tr>
      <w:tr w:rsidR="008F6EA3" w:rsidRPr="008F6EA3" w14:paraId="4622C8BC" w14:textId="77777777" w:rsidTr="000A5E41">
        <w:trPr>
          <w:trHeight w:val="288"/>
        </w:trPr>
        <w:tc>
          <w:tcPr>
            <w:tcW w:w="3240" w:type="pct"/>
            <w:tcBorders>
              <w:top w:val="nil"/>
              <w:left w:val="nil"/>
              <w:bottom w:val="nil"/>
              <w:right w:val="nil"/>
            </w:tcBorders>
            <w:shd w:val="clear" w:color="auto" w:fill="auto"/>
            <w:vAlign w:val="bottom"/>
            <w:hideMark/>
          </w:tcPr>
          <w:p w14:paraId="22DFB6A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Yes</w:t>
            </w:r>
          </w:p>
        </w:tc>
        <w:tc>
          <w:tcPr>
            <w:tcW w:w="235" w:type="pct"/>
            <w:tcBorders>
              <w:top w:val="nil"/>
              <w:left w:val="nil"/>
              <w:bottom w:val="nil"/>
              <w:right w:val="nil"/>
            </w:tcBorders>
            <w:shd w:val="clear" w:color="auto" w:fill="auto"/>
            <w:noWrap/>
            <w:vAlign w:val="bottom"/>
            <w:hideMark/>
          </w:tcPr>
          <w:p w14:paraId="7B6FDAA5"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16</w:t>
            </w:r>
          </w:p>
        </w:tc>
        <w:tc>
          <w:tcPr>
            <w:tcW w:w="342" w:type="pct"/>
            <w:tcBorders>
              <w:top w:val="nil"/>
              <w:left w:val="nil"/>
              <w:bottom w:val="nil"/>
              <w:right w:val="nil"/>
            </w:tcBorders>
            <w:shd w:val="clear" w:color="auto" w:fill="auto"/>
            <w:noWrap/>
            <w:vAlign w:val="bottom"/>
            <w:hideMark/>
          </w:tcPr>
          <w:p w14:paraId="0D23D6F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43%</w:t>
            </w:r>
          </w:p>
        </w:tc>
        <w:tc>
          <w:tcPr>
            <w:tcW w:w="264" w:type="pct"/>
            <w:tcBorders>
              <w:top w:val="nil"/>
              <w:left w:val="nil"/>
              <w:bottom w:val="nil"/>
              <w:right w:val="nil"/>
            </w:tcBorders>
            <w:shd w:val="clear" w:color="auto" w:fill="auto"/>
            <w:noWrap/>
            <w:vAlign w:val="bottom"/>
            <w:hideMark/>
          </w:tcPr>
          <w:p w14:paraId="32F99DB7"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64</w:t>
            </w:r>
          </w:p>
        </w:tc>
        <w:tc>
          <w:tcPr>
            <w:tcW w:w="342" w:type="pct"/>
            <w:tcBorders>
              <w:top w:val="nil"/>
              <w:left w:val="nil"/>
              <w:bottom w:val="nil"/>
              <w:right w:val="nil"/>
            </w:tcBorders>
            <w:shd w:val="clear" w:color="auto" w:fill="auto"/>
            <w:noWrap/>
            <w:vAlign w:val="bottom"/>
            <w:hideMark/>
          </w:tcPr>
          <w:p w14:paraId="2D2437D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49%</w:t>
            </w:r>
          </w:p>
        </w:tc>
        <w:tc>
          <w:tcPr>
            <w:tcW w:w="235" w:type="pct"/>
            <w:tcBorders>
              <w:top w:val="nil"/>
              <w:left w:val="nil"/>
              <w:bottom w:val="nil"/>
              <w:right w:val="nil"/>
            </w:tcBorders>
            <w:shd w:val="clear" w:color="auto" w:fill="auto"/>
            <w:noWrap/>
            <w:vAlign w:val="bottom"/>
            <w:hideMark/>
          </w:tcPr>
          <w:p w14:paraId="618016F0"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80</w:t>
            </w:r>
          </w:p>
        </w:tc>
        <w:tc>
          <w:tcPr>
            <w:tcW w:w="342" w:type="pct"/>
            <w:tcBorders>
              <w:top w:val="nil"/>
              <w:left w:val="nil"/>
              <w:bottom w:val="nil"/>
              <w:right w:val="nil"/>
            </w:tcBorders>
            <w:shd w:val="clear" w:color="auto" w:fill="auto"/>
            <w:noWrap/>
            <w:vAlign w:val="bottom"/>
            <w:hideMark/>
          </w:tcPr>
          <w:p w14:paraId="09FCE67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48%</w:t>
            </w:r>
          </w:p>
        </w:tc>
      </w:tr>
      <w:tr w:rsidR="008F6EA3" w:rsidRPr="008F6EA3" w14:paraId="3AC593E6" w14:textId="77777777" w:rsidTr="000A5E41">
        <w:trPr>
          <w:trHeight w:val="288"/>
        </w:trPr>
        <w:tc>
          <w:tcPr>
            <w:tcW w:w="3240" w:type="pct"/>
            <w:tcBorders>
              <w:top w:val="nil"/>
              <w:left w:val="nil"/>
              <w:bottom w:val="nil"/>
              <w:right w:val="nil"/>
            </w:tcBorders>
            <w:shd w:val="clear" w:color="auto" w:fill="auto"/>
            <w:vAlign w:val="bottom"/>
            <w:hideMark/>
          </w:tcPr>
          <w:p w14:paraId="3F7BBC2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w:t>
            </w:r>
          </w:p>
        </w:tc>
        <w:tc>
          <w:tcPr>
            <w:tcW w:w="235" w:type="pct"/>
            <w:tcBorders>
              <w:top w:val="nil"/>
              <w:left w:val="nil"/>
              <w:bottom w:val="nil"/>
              <w:right w:val="nil"/>
            </w:tcBorders>
            <w:shd w:val="clear" w:color="auto" w:fill="auto"/>
            <w:noWrap/>
            <w:vAlign w:val="bottom"/>
            <w:hideMark/>
          </w:tcPr>
          <w:p w14:paraId="08EDCE35"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9</w:t>
            </w:r>
          </w:p>
        </w:tc>
        <w:tc>
          <w:tcPr>
            <w:tcW w:w="342" w:type="pct"/>
            <w:tcBorders>
              <w:top w:val="nil"/>
              <w:left w:val="nil"/>
              <w:bottom w:val="nil"/>
              <w:right w:val="nil"/>
            </w:tcBorders>
            <w:shd w:val="clear" w:color="auto" w:fill="auto"/>
            <w:noWrap/>
            <w:vAlign w:val="bottom"/>
            <w:hideMark/>
          </w:tcPr>
          <w:p w14:paraId="260C76E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24%</w:t>
            </w:r>
          </w:p>
        </w:tc>
        <w:tc>
          <w:tcPr>
            <w:tcW w:w="264" w:type="pct"/>
            <w:tcBorders>
              <w:top w:val="nil"/>
              <w:left w:val="nil"/>
              <w:bottom w:val="nil"/>
              <w:right w:val="nil"/>
            </w:tcBorders>
            <w:shd w:val="clear" w:color="auto" w:fill="auto"/>
            <w:noWrap/>
            <w:vAlign w:val="bottom"/>
            <w:hideMark/>
          </w:tcPr>
          <w:p w14:paraId="473A9033"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62</w:t>
            </w:r>
          </w:p>
        </w:tc>
        <w:tc>
          <w:tcPr>
            <w:tcW w:w="342" w:type="pct"/>
            <w:tcBorders>
              <w:top w:val="nil"/>
              <w:left w:val="nil"/>
              <w:bottom w:val="nil"/>
              <w:right w:val="nil"/>
            </w:tcBorders>
            <w:shd w:val="clear" w:color="auto" w:fill="auto"/>
            <w:noWrap/>
            <w:vAlign w:val="bottom"/>
            <w:hideMark/>
          </w:tcPr>
          <w:p w14:paraId="2CBAE04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47%</w:t>
            </w:r>
          </w:p>
        </w:tc>
        <w:tc>
          <w:tcPr>
            <w:tcW w:w="235" w:type="pct"/>
            <w:tcBorders>
              <w:top w:val="nil"/>
              <w:left w:val="nil"/>
              <w:bottom w:val="nil"/>
              <w:right w:val="nil"/>
            </w:tcBorders>
            <w:shd w:val="clear" w:color="auto" w:fill="auto"/>
            <w:noWrap/>
            <w:vAlign w:val="bottom"/>
            <w:hideMark/>
          </w:tcPr>
          <w:p w14:paraId="183ABEEA"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71</w:t>
            </w:r>
          </w:p>
        </w:tc>
        <w:tc>
          <w:tcPr>
            <w:tcW w:w="342" w:type="pct"/>
            <w:tcBorders>
              <w:top w:val="nil"/>
              <w:left w:val="nil"/>
              <w:bottom w:val="nil"/>
              <w:right w:val="nil"/>
            </w:tcBorders>
            <w:shd w:val="clear" w:color="auto" w:fill="auto"/>
            <w:noWrap/>
            <w:vAlign w:val="bottom"/>
            <w:hideMark/>
          </w:tcPr>
          <w:p w14:paraId="20BAD68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42%</w:t>
            </w:r>
          </w:p>
        </w:tc>
      </w:tr>
      <w:tr w:rsidR="008F6EA3" w:rsidRPr="008F6EA3" w14:paraId="27A93FB2" w14:textId="77777777" w:rsidTr="000A5E41">
        <w:trPr>
          <w:trHeight w:val="288"/>
        </w:trPr>
        <w:tc>
          <w:tcPr>
            <w:tcW w:w="3240" w:type="pct"/>
            <w:tcBorders>
              <w:top w:val="nil"/>
              <w:left w:val="nil"/>
              <w:bottom w:val="nil"/>
              <w:right w:val="nil"/>
            </w:tcBorders>
            <w:shd w:val="clear" w:color="auto" w:fill="auto"/>
            <w:vAlign w:val="bottom"/>
            <w:hideMark/>
          </w:tcPr>
          <w:p w14:paraId="48C7ACA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Don't know / not sure</w:t>
            </w:r>
          </w:p>
        </w:tc>
        <w:tc>
          <w:tcPr>
            <w:tcW w:w="235" w:type="pct"/>
            <w:tcBorders>
              <w:top w:val="nil"/>
              <w:left w:val="nil"/>
              <w:bottom w:val="nil"/>
              <w:right w:val="nil"/>
            </w:tcBorders>
            <w:shd w:val="clear" w:color="auto" w:fill="auto"/>
            <w:noWrap/>
            <w:vAlign w:val="bottom"/>
            <w:hideMark/>
          </w:tcPr>
          <w:p w14:paraId="2F3680AB"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12</w:t>
            </w:r>
          </w:p>
        </w:tc>
        <w:tc>
          <w:tcPr>
            <w:tcW w:w="342" w:type="pct"/>
            <w:tcBorders>
              <w:top w:val="nil"/>
              <w:left w:val="nil"/>
              <w:bottom w:val="nil"/>
              <w:right w:val="nil"/>
            </w:tcBorders>
            <w:shd w:val="clear" w:color="auto" w:fill="auto"/>
            <w:noWrap/>
            <w:vAlign w:val="bottom"/>
            <w:hideMark/>
          </w:tcPr>
          <w:p w14:paraId="58F2F45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32%</w:t>
            </w:r>
          </w:p>
        </w:tc>
        <w:tc>
          <w:tcPr>
            <w:tcW w:w="264" w:type="pct"/>
            <w:tcBorders>
              <w:top w:val="nil"/>
              <w:left w:val="nil"/>
              <w:bottom w:val="nil"/>
              <w:right w:val="nil"/>
            </w:tcBorders>
            <w:shd w:val="clear" w:color="auto" w:fill="auto"/>
            <w:noWrap/>
            <w:vAlign w:val="bottom"/>
            <w:hideMark/>
          </w:tcPr>
          <w:p w14:paraId="7B948DBC"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342" w:type="pct"/>
            <w:tcBorders>
              <w:top w:val="nil"/>
              <w:left w:val="nil"/>
              <w:bottom w:val="nil"/>
              <w:right w:val="nil"/>
            </w:tcBorders>
            <w:shd w:val="clear" w:color="auto" w:fill="auto"/>
            <w:noWrap/>
            <w:vAlign w:val="bottom"/>
            <w:hideMark/>
          </w:tcPr>
          <w:p w14:paraId="0D0E673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4%</w:t>
            </w:r>
          </w:p>
        </w:tc>
        <w:tc>
          <w:tcPr>
            <w:tcW w:w="235" w:type="pct"/>
            <w:tcBorders>
              <w:top w:val="nil"/>
              <w:left w:val="nil"/>
              <w:bottom w:val="nil"/>
              <w:right w:val="nil"/>
            </w:tcBorders>
            <w:shd w:val="clear" w:color="auto" w:fill="auto"/>
            <w:noWrap/>
            <w:vAlign w:val="bottom"/>
            <w:hideMark/>
          </w:tcPr>
          <w:p w14:paraId="7C9ACE58"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17</w:t>
            </w:r>
          </w:p>
        </w:tc>
        <w:tc>
          <w:tcPr>
            <w:tcW w:w="342" w:type="pct"/>
            <w:tcBorders>
              <w:top w:val="nil"/>
              <w:left w:val="nil"/>
              <w:bottom w:val="nil"/>
              <w:right w:val="nil"/>
            </w:tcBorders>
            <w:shd w:val="clear" w:color="auto" w:fill="auto"/>
            <w:noWrap/>
            <w:vAlign w:val="bottom"/>
            <w:hideMark/>
          </w:tcPr>
          <w:p w14:paraId="59EB019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10%</w:t>
            </w:r>
          </w:p>
        </w:tc>
      </w:tr>
      <w:tr w:rsidR="000A5E41" w:rsidRPr="008F6EA3" w14:paraId="6C4BD8E2" w14:textId="77777777" w:rsidTr="000A5E41">
        <w:trPr>
          <w:trHeight w:val="576"/>
        </w:trPr>
        <w:tc>
          <w:tcPr>
            <w:tcW w:w="5000" w:type="pct"/>
            <w:gridSpan w:val="7"/>
            <w:tcBorders>
              <w:top w:val="nil"/>
              <w:left w:val="nil"/>
              <w:bottom w:val="nil"/>
              <w:right w:val="nil"/>
            </w:tcBorders>
            <w:shd w:val="clear" w:color="auto" w:fill="auto"/>
            <w:vAlign w:val="bottom"/>
            <w:hideMark/>
          </w:tcPr>
          <w:p w14:paraId="135CDB0A" w14:textId="70936E91" w:rsidR="000A5E41" w:rsidRPr="008F6EA3" w:rsidRDefault="007E3219" w:rsidP="008F6EA3">
            <w:pPr>
              <w:spacing w:after="0" w:line="240" w:lineRule="auto"/>
              <w:rPr>
                <w:rFonts w:ascii="Times New Roman" w:eastAsia="Times New Roman" w:hAnsi="Times New Roman" w:cs="Times New Roman"/>
                <w:sz w:val="20"/>
                <w:szCs w:val="20"/>
              </w:rPr>
            </w:pPr>
            <w:r>
              <w:rPr>
                <w:rFonts w:ascii="Calibri" w:eastAsia="Times New Roman" w:hAnsi="Calibri" w:cs="Calibri"/>
                <w:b/>
                <w:bCs/>
                <w:color w:val="000000"/>
                <w:sz w:val="22"/>
              </w:rPr>
              <w:t>Approximately</w:t>
            </w:r>
            <w:r w:rsidR="000A5E41" w:rsidRPr="008F6EA3">
              <w:rPr>
                <w:rFonts w:ascii="Calibri" w:eastAsia="Times New Roman" w:hAnsi="Calibri" w:cs="Calibri"/>
                <w:b/>
                <w:bCs/>
                <w:color w:val="000000"/>
                <w:sz w:val="22"/>
              </w:rPr>
              <w:t xml:space="preserve"> how many cases or suspected cases of mpox have you or your </w:t>
            </w:r>
            <w:r>
              <w:rPr>
                <w:rFonts w:ascii="Calibri" w:eastAsia="Times New Roman" w:hAnsi="Calibri" w:cs="Calibri"/>
                <w:b/>
                <w:bCs/>
                <w:color w:val="000000"/>
                <w:sz w:val="22"/>
              </w:rPr>
              <w:t>site</w:t>
            </w:r>
            <w:r w:rsidR="000A5E41" w:rsidRPr="008F6EA3">
              <w:rPr>
                <w:rFonts w:ascii="Calibri" w:eastAsia="Times New Roman" w:hAnsi="Calibri" w:cs="Calibri"/>
                <w:b/>
                <w:bCs/>
                <w:color w:val="000000"/>
                <w:sz w:val="22"/>
              </w:rPr>
              <w:t xml:space="preserve"> helped manage? (80)</w:t>
            </w:r>
            <w:r w:rsidRPr="00B9741F">
              <w:rPr>
                <w:rFonts w:ascii="Calibri" w:eastAsia="Times New Roman" w:hAnsi="Calibri" w:cs="Calibri"/>
                <w:b/>
                <w:bCs/>
                <w:color w:val="000000"/>
                <w:sz w:val="22"/>
              </w:rPr>
              <w:t xml:space="preserve"> †</w:t>
            </w:r>
          </w:p>
        </w:tc>
      </w:tr>
      <w:tr w:rsidR="008F6EA3" w:rsidRPr="008F6EA3" w14:paraId="39ADDAE2" w14:textId="77777777" w:rsidTr="000A5E41">
        <w:trPr>
          <w:trHeight w:val="288"/>
        </w:trPr>
        <w:tc>
          <w:tcPr>
            <w:tcW w:w="3240" w:type="pct"/>
            <w:tcBorders>
              <w:top w:val="nil"/>
              <w:left w:val="nil"/>
              <w:bottom w:val="nil"/>
              <w:right w:val="nil"/>
            </w:tcBorders>
            <w:shd w:val="clear" w:color="auto" w:fill="auto"/>
            <w:vAlign w:val="bottom"/>
            <w:hideMark/>
          </w:tcPr>
          <w:p w14:paraId="34CC568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median (IQR)</w:t>
            </w:r>
          </w:p>
        </w:tc>
        <w:tc>
          <w:tcPr>
            <w:tcW w:w="235" w:type="pct"/>
            <w:tcBorders>
              <w:top w:val="nil"/>
              <w:left w:val="nil"/>
              <w:bottom w:val="nil"/>
              <w:right w:val="nil"/>
            </w:tcBorders>
            <w:shd w:val="clear" w:color="auto" w:fill="auto"/>
            <w:noWrap/>
            <w:vAlign w:val="bottom"/>
            <w:hideMark/>
          </w:tcPr>
          <w:p w14:paraId="1E205FC6"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5B06E38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(2-3)</w:t>
            </w:r>
          </w:p>
        </w:tc>
        <w:tc>
          <w:tcPr>
            <w:tcW w:w="264" w:type="pct"/>
            <w:tcBorders>
              <w:top w:val="nil"/>
              <w:left w:val="nil"/>
              <w:bottom w:val="nil"/>
              <w:right w:val="nil"/>
            </w:tcBorders>
            <w:shd w:val="clear" w:color="auto" w:fill="auto"/>
            <w:noWrap/>
            <w:vAlign w:val="bottom"/>
            <w:hideMark/>
          </w:tcPr>
          <w:p w14:paraId="32539F84"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2.5</w:t>
            </w:r>
          </w:p>
        </w:tc>
        <w:tc>
          <w:tcPr>
            <w:tcW w:w="342" w:type="pct"/>
            <w:tcBorders>
              <w:top w:val="nil"/>
              <w:left w:val="nil"/>
              <w:bottom w:val="nil"/>
              <w:right w:val="nil"/>
            </w:tcBorders>
            <w:shd w:val="clear" w:color="auto" w:fill="auto"/>
            <w:noWrap/>
            <w:vAlign w:val="bottom"/>
            <w:hideMark/>
          </w:tcPr>
          <w:p w14:paraId="4D1B4CE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(1-5)</w:t>
            </w:r>
          </w:p>
        </w:tc>
        <w:tc>
          <w:tcPr>
            <w:tcW w:w="235" w:type="pct"/>
            <w:tcBorders>
              <w:top w:val="nil"/>
              <w:left w:val="nil"/>
              <w:bottom w:val="nil"/>
              <w:right w:val="nil"/>
            </w:tcBorders>
            <w:shd w:val="clear" w:color="auto" w:fill="auto"/>
            <w:noWrap/>
            <w:vAlign w:val="bottom"/>
            <w:hideMark/>
          </w:tcPr>
          <w:p w14:paraId="2B619AAD"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5A779C2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(1-5)</w:t>
            </w:r>
          </w:p>
        </w:tc>
      </w:tr>
      <w:tr w:rsidR="000A5E41" w:rsidRPr="008F6EA3" w14:paraId="37647DB2" w14:textId="77777777" w:rsidTr="000A5E41">
        <w:trPr>
          <w:trHeight w:val="333"/>
        </w:trPr>
        <w:tc>
          <w:tcPr>
            <w:tcW w:w="5000" w:type="pct"/>
            <w:gridSpan w:val="7"/>
            <w:tcBorders>
              <w:top w:val="nil"/>
              <w:left w:val="nil"/>
              <w:bottom w:val="nil"/>
              <w:right w:val="nil"/>
            </w:tcBorders>
            <w:shd w:val="clear" w:color="auto" w:fill="auto"/>
            <w:vAlign w:val="bottom"/>
            <w:hideMark/>
          </w:tcPr>
          <w:p w14:paraId="1A18759B" w14:textId="3E15993E" w:rsidR="000A5E41" w:rsidRPr="008F6EA3" w:rsidRDefault="000A5E41" w:rsidP="008F6EA3">
            <w:pPr>
              <w:spacing w:after="0" w:line="240" w:lineRule="auto"/>
              <w:rPr>
                <w:rFonts w:ascii="Times New Roman" w:eastAsia="Times New Roman" w:hAnsi="Times New Roman" w:cs="Times New Roman"/>
                <w:sz w:val="20"/>
                <w:szCs w:val="20"/>
              </w:rPr>
            </w:pPr>
            <w:r w:rsidRPr="008F6EA3">
              <w:rPr>
                <w:rFonts w:ascii="Calibri" w:eastAsia="Times New Roman" w:hAnsi="Calibri" w:cs="Calibri"/>
                <w:b/>
                <w:bCs/>
                <w:color w:val="000000"/>
                <w:sz w:val="22"/>
              </w:rPr>
              <w:t xml:space="preserve">What </w:t>
            </w:r>
            <w:r w:rsidR="003B5C85">
              <w:rPr>
                <w:rFonts w:ascii="Calibri" w:eastAsia="Times New Roman" w:hAnsi="Calibri" w:cs="Calibri"/>
                <w:b/>
                <w:bCs/>
                <w:color w:val="000000"/>
                <w:sz w:val="22"/>
              </w:rPr>
              <w:t>c</w:t>
            </w:r>
            <w:r w:rsidRPr="008F6EA3">
              <w:rPr>
                <w:rFonts w:ascii="Calibri" w:eastAsia="Times New Roman" w:hAnsi="Calibri" w:cs="Calibri"/>
                <w:b/>
                <w:bCs/>
                <w:color w:val="000000"/>
                <w:sz w:val="22"/>
              </w:rPr>
              <w:t>hallenges were there when managing these cases? (</w:t>
            </w:r>
            <w:proofErr w:type="gramStart"/>
            <w:r w:rsidRPr="008F6EA3">
              <w:rPr>
                <w:rFonts w:ascii="Calibri" w:eastAsia="Times New Roman" w:hAnsi="Calibri" w:cs="Calibri"/>
                <w:b/>
                <w:bCs/>
                <w:color w:val="000000"/>
                <w:sz w:val="22"/>
              </w:rPr>
              <w:t>72)</w:t>
            </w:r>
            <w:r w:rsidR="00B9741F" w:rsidRPr="00B9741F">
              <w:rPr>
                <w:rFonts w:ascii="Calibri" w:eastAsia="Times New Roman" w:hAnsi="Calibri" w:cs="Calibri"/>
                <w:b/>
                <w:bCs/>
                <w:color w:val="000000"/>
                <w:sz w:val="22"/>
              </w:rPr>
              <w:t>†</w:t>
            </w:r>
            <w:proofErr w:type="gramEnd"/>
          </w:p>
        </w:tc>
      </w:tr>
      <w:tr w:rsidR="008F6EA3" w:rsidRPr="008F6EA3" w14:paraId="3B0C147E" w14:textId="77777777" w:rsidTr="000A5E41">
        <w:trPr>
          <w:trHeight w:val="288"/>
        </w:trPr>
        <w:tc>
          <w:tcPr>
            <w:tcW w:w="3240" w:type="pct"/>
            <w:tcBorders>
              <w:top w:val="nil"/>
              <w:left w:val="nil"/>
              <w:bottom w:val="nil"/>
              <w:right w:val="nil"/>
            </w:tcBorders>
            <w:shd w:val="clear" w:color="auto" w:fill="auto"/>
            <w:vAlign w:val="bottom"/>
            <w:hideMark/>
          </w:tcPr>
          <w:p w14:paraId="2536ECF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Triage – identifying whom to triage as a potential case</w:t>
            </w:r>
          </w:p>
        </w:tc>
        <w:tc>
          <w:tcPr>
            <w:tcW w:w="235" w:type="pct"/>
            <w:tcBorders>
              <w:top w:val="nil"/>
              <w:left w:val="nil"/>
              <w:bottom w:val="nil"/>
              <w:right w:val="nil"/>
            </w:tcBorders>
            <w:shd w:val="clear" w:color="auto" w:fill="auto"/>
            <w:noWrap/>
            <w:vAlign w:val="bottom"/>
            <w:hideMark/>
          </w:tcPr>
          <w:p w14:paraId="472D3DE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2DADC5E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13%</w:t>
            </w:r>
          </w:p>
        </w:tc>
        <w:tc>
          <w:tcPr>
            <w:tcW w:w="264" w:type="pct"/>
            <w:tcBorders>
              <w:top w:val="nil"/>
              <w:left w:val="nil"/>
              <w:bottom w:val="nil"/>
              <w:right w:val="nil"/>
            </w:tcBorders>
            <w:shd w:val="clear" w:color="auto" w:fill="auto"/>
            <w:noWrap/>
            <w:vAlign w:val="bottom"/>
            <w:hideMark/>
          </w:tcPr>
          <w:p w14:paraId="7E8D0A39"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16</w:t>
            </w:r>
          </w:p>
        </w:tc>
        <w:tc>
          <w:tcPr>
            <w:tcW w:w="342" w:type="pct"/>
            <w:tcBorders>
              <w:top w:val="nil"/>
              <w:left w:val="nil"/>
              <w:bottom w:val="nil"/>
              <w:right w:val="nil"/>
            </w:tcBorders>
            <w:shd w:val="clear" w:color="auto" w:fill="auto"/>
            <w:noWrap/>
            <w:vAlign w:val="bottom"/>
            <w:hideMark/>
          </w:tcPr>
          <w:p w14:paraId="03CE237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28%</w:t>
            </w:r>
          </w:p>
        </w:tc>
        <w:tc>
          <w:tcPr>
            <w:tcW w:w="235" w:type="pct"/>
            <w:tcBorders>
              <w:top w:val="nil"/>
              <w:left w:val="nil"/>
              <w:bottom w:val="nil"/>
              <w:right w:val="nil"/>
            </w:tcBorders>
            <w:shd w:val="clear" w:color="auto" w:fill="auto"/>
            <w:noWrap/>
            <w:vAlign w:val="bottom"/>
            <w:hideMark/>
          </w:tcPr>
          <w:p w14:paraId="163388B0"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18</w:t>
            </w:r>
          </w:p>
        </w:tc>
        <w:tc>
          <w:tcPr>
            <w:tcW w:w="342" w:type="pct"/>
            <w:tcBorders>
              <w:top w:val="nil"/>
              <w:left w:val="nil"/>
              <w:bottom w:val="nil"/>
              <w:right w:val="nil"/>
            </w:tcBorders>
            <w:shd w:val="clear" w:color="auto" w:fill="auto"/>
            <w:noWrap/>
            <w:vAlign w:val="bottom"/>
            <w:hideMark/>
          </w:tcPr>
          <w:p w14:paraId="520F967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25%</w:t>
            </w:r>
          </w:p>
        </w:tc>
      </w:tr>
      <w:tr w:rsidR="008F6EA3" w:rsidRPr="008F6EA3" w14:paraId="78F5DF0E" w14:textId="77777777" w:rsidTr="000A5E41">
        <w:trPr>
          <w:trHeight w:val="288"/>
        </w:trPr>
        <w:tc>
          <w:tcPr>
            <w:tcW w:w="3240" w:type="pct"/>
            <w:tcBorders>
              <w:top w:val="nil"/>
              <w:left w:val="nil"/>
              <w:bottom w:val="nil"/>
              <w:right w:val="nil"/>
            </w:tcBorders>
            <w:shd w:val="clear" w:color="auto" w:fill="auto"/>
            <w:vAlign w:val="bottom"/>
            <w:hideMark/>
          </w:tcPr>
          <w:p w14:paraId="597B07A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Triage – implementing triage processes for potential cases</w:t>
            </w:r>
          </w:p>
        </w:tc>
        <w:tc>
          <w:tcPr>
            <w:tcW w:w="235" w:type="pct"/>
            <w:tcBorders>
              <w:top w:val="nil"/>
              <w:left w:val="nil"/>
              <w:bottom w:val="nil"/>
              <w:right w:val="nil"/>
            </w:tcBorders>
            <w:shd w:val="clear" w:color="auto" w:fill="auto"/>
            <w:noWrap/>
            <w:vAlign w:val="bottom"/>
            <w:hideMark/>
          </w:tcPr>
          <w:p w14:paraId="5FE08DDE"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w:t>
            </w:r>
          </w:p>
        </w:tc>
        <w:tc>
          <w:tcPr>
            <w:tcW w:w="342" w:type="pct"/>
            <w:tcBorders>
              <w:top w:val="nil"/>
              <w:left w:val="nil"/>
              <w:bottom w:val="nil"/>
              <w:right w:val="nil"/>
            </w:tcBorders>
            <w:shd w:val="clear" w:color="auto" w:fill="auto"/>
            <w:noWrap/>
            <w:vAlign w:val="bottom"/>
            <w:hideMark/>
          </w:tcPr>
          <w:p w14:paraId="44AF6A7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7%</w:t>
            </w:r>
          </w:p>
        </w:tc>
        <w:tc>
          <w:tcPr>
            <w:tcW w:w="264" w:type="pct"/>
            <w:tcBorders>
              <w:top w:val="nil"/>
              <w:left w:val="nil"/>
              <w:bottom w:val="nil"/>
              <w:right w:val="nil"/>
            </w:tcBorders>
            <w:shd w:val="clear" w:color="auto" w:fill="auto"/>
            <w:noWrap/>
            <w:vAlign w:val="bottom"/>
            <w:hideMark/>
          </w:tcPr>
          <w:p w14:paraId="1893675E"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21</w:t>
            </w:r>
          </w:p>
        </w:tc>
        <w:tc>
          <w:tcPr>
            <w:tcW w:w="342" w:type="pct"/>
            <w:tcBorders>
              <w:top w:val="nil"/>
              <w:left w:val="nil"/>
              <w:bottom w:val="nil"/>
              <w:right w:val="nil"/>
            </w:tcBorders>
            <w:shd w:val="clear" w:color="auto" w:fill="auto"/>
            <w:noWrap/>
            <w:vAlign w:val="bottom"/>
            <w:hideMark/>
          </w:tcPr>
          <w:p w14:paraId="69F12D5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37%</w:t>
            </w:r>
          </w:p>
        </w:tc>
        <w:tc>
          <w:tcPr>
            <w:tcW w:w="235" w:type="pct"/>
            <w:tcBorders>
              <w:top w:val="nil"/>
              <w:left w:val="nil"/>
              <w:bottom w:val="nil"/>
              <w:right w:val="nil"/>
            </w:tcBorders>
            <w:shd w:val="clear" w:color="auto" w:fill="auto"/>
            <w:noWrap/>
            <w:vAlign w:val="bottom"/>
            <w:hideMark/>
          </w:tcPr>
          <w:p w14:paraId="6465DC57"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22</w:t>
            </w:r>
          </w:p>
        </w:tc>
        <w:tc>
          <w:tcPr>
            <w:tcW w:w="342" w:type="pct"/>
            <w:tcBorders>
              <w:top w:val="nil"/>
              <w:left w:val="nil"/>
              <w:bottom w:val="nil"/>
              <w:right w:val="nil"/>
            </w:tcBorders>
            <w:shd w:val="clear" w:color="auto" w:fill="auto"/>
            <w:noWrap/>
            <w:vAlign w:val="bottom"/>
            <w:hideMark/>
          </w:tcPr>
          <w:p w14:paraId="32C2DF1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31%</w:t>
            </w:r>
          </w:p>
        </w:tc>
      </w:tr>
      <w:tr w:rsidR="008F6EA3" w:rsidRPr="008F6EA3" w14:paraId="406ABF29" w14:textId="77777777" w:rsidTr="000A5E41">
        <w:trPr>
          <w:trHeight w:val="288"/>
        </w:trPr>
        <w:tc>
          <w:tcPr>
            <w:tcW w:w="3240" w:type="pct"/>
            <w:tcBorders>
              <w:top w:val="nil"/>
              <w:left w:val="nil"/>
              <w:bottom w:val="nil"/>
              <w:right w:val="nil"/>
            </w:tcBorders>
            <w:shd w:val="clear" w:color="auto" w:fill="auto"/>
            <w:vAlign w:val="bottom"/>
            <w:hideMark/>
          </w:tcPr>
          <w:p w14:paraId="0B7B0A8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Isolation - adequate or appropriate space to isolate potential cases</w:t>
            </w:r>
          </w:p>
        </w:tc>
        <w:tc>
          <w:tcPr>
            <w:tcW w:w="235" w:type="pct"/>
            <w:tcBorders>
              <w:top w:val="nil"/>
              <w:left w:val="nil"/>
              <w:bottom w:val="nil"/>
              <w:right w:val="nil"/>
            </w:tcBorders>
            <w:shd w:val="clear" w:color="auto" w:fill="auto"/>
            <w:noWrap/>
            <w:vAlign w:val="bottom"/>
            <w:hideMark/>
          </w:tcPr>
          <w:p w14:paraId="0A4FD35C"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3</w:t>
            </w:r>
          </w:p>
        </w:tc>
        <w:tc>
          <w:tcPr>
            <w:tcW w:w="342" w:type="pct"/>
            <w:tcBorders>
              <w:top w:val="nil"/>
              <w:left w:val="nil"/>
              <w:bottom w:val="nil"/>
              <w:right w:val="nil"/>
            </w:tcBorders>
            <w:shd w:val="clear" w:color="auto" w:fill="auto"/>
            <w:noWrap/>
            <w:vAlign w:val="bottom"/>
            <w:hideMark/>
          </w:tcPr>
          <w:p w14:paraId="336C1CA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20%</w:t>
            </w:r>
          </w:p>
        </w:tc>
        <w:tc>
          <w:tcPr>
            <w:tcW w:w="264" w:type="pct"/>
            <w:tcBorders>
              <w:top w:val="nil"/>
              <w:left w:val="nil"/>
              <w:bottom w:val="nil"/>
              <w:right w:val="nil"/>
            </w:tcBorders>
            <w:shd w:val="clear" w:color="auto" w:fill="auto"/>
            <w:noWrap/>
            <w:vAlign w:val="bottom"/>
            <w:hideMark/>
          </w:tcPr>
          <w:p w14:paraId="55932CC5"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21</w:t>
            </w:r>
          </w:p>
        </w:tc>
        <w:tc>
          <w:tcPr>
            <w:tcW w:w="342" w:type="pct"/>
            <w:tcBorders>
              <w:top w:val="nil"/>
              <w:left w:val="nil"/>
              <w:bottom w:val="nil"/>
              <w:right w:val="nil"/>
            </w:tcBorders>
            <w:shd w:val="clear" w:color="auto" w:fill="auto"/>
            <w:noWrap/>
            <w:vAlign w:val="bottom"/>
            <w:hideMark/>
          </w:tcPr>
          <w:p w14:paraId="0A296B1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37%</w:t>
            </w:r>
          </w:p>
        </w:tc>
        <w:tc>
          <w:tcPr>
            <w:tcW w:w="235" w:type="pct"/>
            <w:tcBorders>
              <w:top w:val="nil"/>
              <w:left w:val="nil"/>
              <w:bottom w:val="nil"/>
              <w:right w:val="nil"/>
            </w:tcBorders>
            <w:shd w:val="clear" w:color="auto" w:fill="auto"/>
            <w:noWrap/>
            <w:vAlign w:val="bottom"/>
            <w:hideMark/>
          </w:tcPr>
          <w:p w14:paraId="71FD3B6C"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24</w:t>
            </w:r>
          </w:p>
        </w:tc>
        <w:tc>
          <w:tcPr>
            <w:tcW w:w="342" w:type="pct"/>
            <w:tcBorders>
              <w:top w:val="nil"/>
              <w:left w:val="nil"/>
              <w:bottom w:val="nil"/>
              <w:right w:val="nil"/>
            </w:tcBorders>
            <w:shd w:val="clear" w:color="auto" w:fill="auto"/>
            <w:noWrap/>
            <w:vAlign w:val="bottom"/>
            <w:hideMark/>
          </w:tcPr>
          <w:p w14:paraId="1ADD8CA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33%</w:t>
            </w:r>
          </w:p>
        </w:tc>
      </w:tr>
      <w:tr w:rsidR="008F6EA3" w:rsidRPr="008F6EA3" w14:paraId="7374B049" w14:textId="77777777" w:rsidTr="000A5E41">
        <w:trPr>
          <w:trHeight w:val="288"/>
        </w:trPr>
        <w:tc>
          <w:tcPr>
            <w:tcW w:w="3240" w:type="pct"/>
            <w:tcBorders>
              <w:top w:val="nil"/>
              <w:left w:val="nil"/>
              <w:bottom w:val="nil"/>
              <w:right w:val="nil"/>
            </w:tcBorders>
            <w:shd w:val="clear" w:color="auto" w:fill="auto"/>
            <w:vAlign w:val="bottom"/>
            <w:hideMark/>
          </w:tcPr>
          <w:p w14:paraId="5A345A77" w14:textId="6388EEB2"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P</w:t>
            </w:r>
            <w:r w:rsidR="00413D73">
              <w:rPr>
                <w:rFonts w:ascii="Calibri" w:eastAsia="Times New Roman" w:hAnsi="Calibri" w:cs="Calibri"/>
                <w:color w:val="000000"/>
                <w:sz w:val="22"/>
              </w:rPr>
              <w:t>ersonal Protective Equipment</w:t>
            </w:r>
            <w:r w:rsidRPr="008F6EA3">
              <w:rPr>
                <w:rFonts w:ascii="Calibri" w:eastAsia="Times New Roman" w:hAnsi="Calibri" w:cs="Calibri"/>
                <w:color w:val="000000"/>
                <w:sz w:val="22"/>
              </w:rPr>
              <w:t xml:space="preserve"> – quantity or type</w:t>
            </w:r>
          </w:p>
        </w:tc>
        <w:tc>
          <w:tcPr>
            <w:tcW w:w="235" w:type="pct"/>
            <w:tcBorders>
              <w:top w:val="nil"/>
              <w:left w:val="nil"/>
              <w:bottom w:val="nil"/>
              <w:right w:val="nil"/>
            </w:tcBorders>
            <w:shd w:val="clear" w:color="auto" w:fill="auto"/>
            <w:noWrap/>
            <w:vAlign w:val="bottom"/>
            <w:hideMark/>
          </w:tcPr>
          <w:p w14:paraId="257F6784"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w:t>
            </w:r>
          </w:p>
        </w:tc>
        <w:tc>
          <w:tcPr>
            <w:tcW w:w="342" w:type="pct"/>
            <w:tcBorders>
              <w:top w:val="nil"/>
              <w:left w:val="nil"/>
              <w:bottom w:val="nil"/>
              <w:right w:val="nil"/>
            </w:tcBorders>
            <w:shd w:val="clear" w:color="auto" w:fill="auto"/>
            <w:noWrap/>
            <w:vAlign w:val="bottom"/>
            <w:hideMark/>
          </w:tcPr>
          <w:p w14:paraId="23B2F61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7%</w:t>
            </w:r>
          </w:p>
        </w:tc>
        <w:tc>
          <w:tcPr>
            <w:tcW w:w="264" w:type="pct"/>
            <w:tcBorders>
              <w:top w:val="nil"/>
              <w:left w:val="nil"/>
              <w:bottom w:val="nil"/>
              <w:right w:val="nil"/>
            </w:tcBorders>
            <w:shd w:val="clear" w:color="auto" w:fill="auto"/>
            <w:noWrap/>
            <w:vAlign w:val="bottom"/>
            <w:hideMark/>
          </w:tcPr>
          <w:p w14:paraId="2397A09B"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9</w:t>
            </w:r>
          </w:p>
        </w:tc>
        <w:tc>
          <w:tcPr>
            <w:tcW w:w="342" w:type="pct"/>
            <w:tcBorders>
              <w:top w:val="nil"/>
              <w:left w:val="nil"/>
              <w:bottom w:val="nil"/>
              <w:right w:val="nil"/>
            </w:tcBorders>
            <w:shd w:val="clear" w:color="auto" w:fill="auto"/>
            <w:noWrap/>
            <w:vAlign w:val="bottom"/>
            <w:hideMark/>
          </w:tcPr>
          <w:p w14:paraId="0AF9226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16%</w:t>
            </w:r>
          </w:p>
        </w:tc>
        <w:tc>
          <w:tcPr>
            <w:tcW w:w="235" w:type="pct"/>
            <w:tcBorders>
              <w:top w:val="nil"/>
              <w:left w:val="nil"/>
              <w:bottom w:val="nil"/>
              <w:right w:val="nil"/>
            </w:tcBorders>
            <w:shd w:val="clear" w:color="auto" w:fill="auto"/>
            <w:noWrap/>
            <w:vAlign w:val="bottom"/>
            <w:hideMark/>
          </w:tcPr>
          <w:p w14:paraId="12A92621"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10</w:t>
            </w:r>
          </w:p>
        </w:tc>
        <w:tc>
          <w:tcPr>
            <w:tcW w:w="342" w:type="pct"/>
            <w:tcBorders>
              <w:top w:val="nil"/>
              <w:left w:val="nil"/>
              <w:bottom w:val="nil"/>
              <w:right w:val="nil"/>
            </w:tcBorders>
            <w:shd w:val="clear" w:color="auto" w:fill="auto"/>
            <w:noWrap/>
            <w:vAlign w:val="bottom"/>
            <w:hideMark/>
          </w:tcPr>
          <w:p w14:paraId="7E28849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14%</w:t>
            </w:r>
          </w:p>
        </w:tc>
      </w:tr>
      <w:tr w:rsidR="008F6EA3" w:rsidRPr="008F6EA3" w14:paraId="348CB3E1" w14:textId="77777777" w:rsidTr="000A5E41">
        <w:trPr>
          <w:trHeight w:val="288"/>
        </w:trPr>
        <w:tc>
          <w:tcPr>
            <w:tcW w:w="3240" w:type="pct"/>
            <w:tcBorders>
              <w:top w:val="nil"/>
              <w:left w:val="nil"/>
              <w:bottom w:val="nil"/>
              <w:right w:val="nil"/>
            </w:tcBorders>
            <w:shd w:val="clear" w:color="auto" w:fill="auto"/>
            <w:vAlign w:val="bottom"/>
            <w:hideMark/>
          </w:tcPr>
          <w:p w14:paraId="5E9BC95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Staff – capacity to manage potential cases</w:t>
            </w:r>
          </w:p>
        </w:tc>
        <w:tc>
          <w:tcPr>
            <w:tcW w:w="235" w:type="pct"/>
            <w:tcBorders>
              <w:top w:val="nil"/>
              <w:left w:val="nil"/>
              <w:bottom w:val="nil"/>
              <w:right w:val="nil"/>
            </w:tcBorders>
            <w:shd w:val="clear" w:color="auto" w:fill="auto"/>
            <w:noWrap/>
            <w:vAlign w:val="bottom"/>
            <w:hideMark/>
          </w:tcPr>
          <w:p w14:paraId="1988134E"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6</w:t>
            </w:r>
          </w:p>
        </w:tc>
        <w:tc>
          <w:tcPr>
            <w:tcW w:w="342" w:type="pct"/>
            <w:tcBorders>
              <w:top w:val="nil"/>
              <w:left w:val="nil"/>
              <w:bottom w:val="nil"/>
              <w:right w:val="nil"/>
            </w:tcBorders>
            <w:shd w:val="clear" w:color="auto" w:fill="auto"/>
            <w:noWrap/>
            <w:vAlign w:val="bottom"/>
            <w:hideMark/>
          </w:tcPr>
          <w:p w14:paraId="1459651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40%</w:t>
            </w:r>
          </w:p>
        </w:tc>
        <w:tc>
          <w:tcPr>
            <w:tcW w:w="264" w:type="pct"/>
            <w:tcBorders>
              <w:top w:val="nil"/>
              <w:left w:val="nil"/>
              <w:bottom w:val="nil"/>
              <w:right w:val="nil"/>
            </w:tcBorders>
            <w:shd w:val="clear" w:color="auto" w:fill="auto"/>
            <w:noWrap/>
            <w:vAlign w:val="bottom"/>
            <w:hideMark/>
          </w:tcPr>
          <w:p w14:paraId="4488D1D7"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20</w:t>
            </w:r>
          </w:p>
        </w:tc>
        <w:tc>
          <w:tcPr>
            <w:tcW w:w="342" w:type="pct"/>
            <w:tcBorders>
              <w:top w:val="nil"/>
              <w:left w:val="nil"/>
              <w:bottom w:val="nil"/>
              <w:right w:val="nil"/>
            </w:tcBorders>
            <w:shd w:val="clear" w:color="auto" w:fill="auto"/>
            <w:noWrap/>
            <w:vAlign w:val="bottom"/>
            <w:hideMark/>
          </w:tcPr>
          <w:p w14:paraId="4FE709C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35%</w:t>
            </w:r>
          </w:p>
        </w:tc>
        <w:tc>
          <w:tcPr>
            <w:tcW w:w="235" w:type="pct"/>
            <w:tcBorders>
              <w:top w:val="nil"/>
              <w:left w:val="nil"/>
              <w:bottom w:val="nil"/>
              <w:right w:val="nil"/>
            </w:tcBorders>
            <w:shd w:val="clear" w:color="auto" w:fill="auto"/>
            <w:noWrap/>
            <w:vAlign w:val="bottom"/>
            <w:hideMark/>
          </w:tcPr>
          <w:p w14:paraId="6D7028D5"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26</w:t>
            </w:r>
          </w:p>
        </w:tc>
        <w:tc>
          <w:tcPr>
            <w:tcW w:w="342" w:type="pct"/>
            <w:tcBorders>
              <w:top w:val="nil"/>
              <w:left w:val="nil"/>
              <w:bottom w:val="nil"/>
              <w:right w:val="nil"/>
            </w:tcBorders>
            <w:shd w:val="clear" w:color="auto" w:fill="auto"/>
            <w:noWrap/>
            <w:vAlign w:val="bottom"/>
            <w:hideMark/>
          </w:tcPr>
          <w:p w14:paraId="02DB5D0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36%</w:t>
            </w:r>
          </w:p>
        </w:tc>
      </w:tr>
      <w:tr w:rsidR="008F6EA3" w:rsidRPr="008F6EA3" w14:paraId="553A0C58" w14:textId="77777777" w:rsidTr="000A5E41">
        <w:trPr>
          <w:trHeight w:val="576"/>
        </w:trPr>
        <w:tc>
          <w:tcPr>
            <w:tcW w:w="3240" w:type="pct"/>
            <w:tcBorders>
              <w:top w:val="nil"/>
              <w:left w:val="nil"/>
              <w:bottom w:val="nil"/>
              <w:right w:val="nil"/>
            </w:tcBorders>
            <w:shd w:val="clear" w:color="auto" w:fill="auto"/>
            <w:vAlign w:val="bottom"/>
            <w:hideMark/>
          </w:tcPr>
          <w:p w14:paraId="14DD8C8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xml:space="preserve">Staff - hesitation or reluctance to manage potential cases due to concern of transmission </w:t>
            </w:r>
          </w:p>
        </w:tc>
        <w:tc>
          <w:tcPr>
            <w:tcW w:w="235" w:type="pct"/>
            <w:tcBorders>
              <w:top w:val="nil"/>
              <w:left w:val="nil"/>
              <w:bottom w:val="nil"/>
              <w:right w:val="nil"/>
            </w:tcBorders>
            <w:shd w:val="clear" w:color="auto" w:fill="auto"/>
            <w:noWrap/>
            <w:vAlign w:val="bottom"/>
            <w:hideMark/>
          </w:tcPr>
          <w:p w14:paraId="12648344"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350C7CF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13%</w:t>
            </w:r>
          </w:p>
        </w:tc>
        <w:tc>
          <w:tcPr>
            <w:tcW w:w="264" w:type="pct"/>
            <w:tcBorders>
              <w:top w:val="nil"/>
              <w:left w:val="nil"/>
              <w:bottom w:val="nil"/>
              <w:right w:val="nil"/>
            </w:tcBorders>
            <w:shd w:val="clear" w:color="auto" w:fill="auto"/>
            <w:noWrap/>
            <w:vAlign w:val="bottom"/>
            <w:hideMark/>
          </w:tcPr>
          <w:p w14:paraId="3B236248"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14</w:t>
            </w:r>
          </w:p>
        </w:tc>
        <w:tc>
          <w:tcPr>
            <w:tcW w:w="342" w:type="pct"/>
            <w:tcBorders>
              <w:top w:val="nil"/>
              <w:left w:val="nil"/>
              <w:bottom w:val="nil"/>
              <w:right w:val="nil"/>
            </w:tcBorders>
            <w:shd w:val="clear" w:color="auto" w:fill="auto"/>
            <w:noWrap/>
            <w:vAlign w:val="bottom"/>
            <w:hideMark/>
          </w:tcPr>
          <w:p w14:paraId="577E275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25%</w:t>
            </w:r>
          </w:p>
        </w:tc>
        <w:tc>
          <w:tcPr>
            <w:tcW w:w="235" w:type="pct"/>
            <w:tcBorders>
              <w:top w:val="nil"/>
              <w:left w:val="nil"/>
              <w:bottom w:val="nil"/>
              <w:right w:val="nil"/>
            </w:tcBorders>
            <w:shd w:val="clear" w:color="auto" w:fill="auto"/>
            <w:noWrap/>
            <w:vAlign w:val="bottom"/>
            <w:hideMark/>
          </w:tcPr>
          <w:p w14:paraId="1DB9185E"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16</w:t>
            </w:r>
          </w:p>
        </w:tc>
        <w:tc>
          <w:tcPr>
            <w:tcW w:w="342" w:type="pct"/>
            <w:tcBorders>
              <w:top w:val="nil"/>
              <w:left w:val="nil"/>
              <w:bottom w:val="nil"/>
              <w:right w:val="nil"/>
            </w:tcBorders>
            <w:shd w:val="clear" w:color="auto" w:fill="auto"/>
            <w:noWrap/>
            <w:vAlign w:val="bottom"/>
            <w:hideMark/>
          </w:tcPr>
          <w:p w14:paraId="60E8921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22%</w:t>
            </w:r>
          </w:p>
        </w:tc>
      </w:tr>
      <w:tr w:rsidR="008F6EA3" w:rsidRPr="008F6EA3" w14:paraId="2F75A1AA" w14:textId="77777777" w:rsidTr="000A5E41">
        <w:trPr>
          <w:trHeight w:val="288"/>
        </w:trPr>
        <w:tc>
          <w:tcPr>
            <w:tcW w:w="3240" w:type="pct"/>
            <w:tcBorders>
              <w:top w:val="nil"/>
              <w:left w:val="nil"/>
              <w:bottom w:val="nil"/>
              <w:right w:val="nil"/>
            </w:tcBorders>
            <w:shd w:val="clear" w:color="auto" w:fill="auto"/>
            <w:vAlign w:val="bottom"/>
            <w:hideMark/>
          </w:tcPr>
          <w:p w14:paraId="2EF8737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Testing – obtaining supplies or coordinating on-site testing</w:t>
            </w:r>
          </w:p>
        </w:tc>
        <w:tc>
          <w:tcPr>
            <w:tcW w:w="235" w:type="pct"/>
            <w:tcBorders>
              <w:top w:val="nil"/>
              <w:left w:val="nil"/>
              <w:bottom w:val="nil"/>
              <w:right w:val="nil"/>
            </w:tcBorders>
            <w:shd w:val="clear" w:color="auto" w:fill="auto"/>
            <w:noWrap/>
            <w:vAlign w:val="bottom"/>
            <w:hideMark/>
          </w:tcPr>
          <w:p w14:paraId="0C71B056"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3</w:t>
            </w:r>
          </w:p>
        </w:tc>
        <w:tc>
          <w:tcPr>
            <w:tcW w:w="342" w:type="pct"/>
            <w:tcBorders>
              <w:top w:val="nil"/>
              <w:left w:val="nil"/>
              <w:bottom w:val="nil"/>
              <w:right w:val="nil"/>
            </w:tcBorders>
            <w:shd w:val="clear" w:color="auto" w:fill="auto"/>
            <w:noWrap/>
            <w:vAlign w:val="bottom"/>
            <w:hideMark/>
          </w:tcPr>
          <w:p w14:paraId="0086978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20%</w:t>
            </w:r>
          </w:p>
        </w:tc>
        <w:tc>
          <w:tcPr>
            <w:tcW w:w="264" w:type="pct"/>
            <w:tcBorders>
              <w:top w:val="nil"/>
              <w:left w:val="nil"/>
              <w:bottom w:val="nil"/>
              <w:right w:val="nil"/>
            </w:tcBorders>
            <w:shd w:val="clear" w:color="auto" w:fill="auto"/>
            <w:noWrap/>
            <w:vAlign w:val="bottom"/>
            <w:hideMark/>
          </w:tcPr>
          <w:p w14:paraId="466EF58C"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16</w:t>
            </w:r>
          </w:p>
        </w:tc>
        <w:tc>
          <w:tcPr>
            <w:tcW w:w="342" w:type="pct"/>
            <w:tcBorders>
              <w:top w:val="nil"/>
              <w:left w:val="nil"/>
              <w:bottom w:val="nil"/>
              <w:right w:val="nil"/>
            </w:tcBorders>
            <w:shd w:val="clear" w:color="auto" w:fill="auto"/>
            <w:noWrap/>
            <w:vAlign w:val="bottom"/>
            <w:hideMark/>
          </w:tcPr>
          <w:p w14:paraId="29CED2D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28%</w:t>
            </w:r>
          </w:p>
        </w:tc>
        <w:tc>
          <w:tcPr>
            <w:tcW w:w="235" w:type="pct"/>
            <w:tcBorders>
              <w:top w:val="nil"/>
              <w:left w:val="nil"/>
              <w:bottom w:val="nil"/>
              <w:right w:val="nil"/>
            </w:tcBorders>
            <w:shd w:val="clear" w:color="auto" w:fill="auto"/>
            <w:noWrap/>
            <w:vAlign w:val="bottom"/>
            <w:hideMark/>
          </w:tcPr>
          <w:p w14:paraId="7E7BD613"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19</w:t>
            </w:r>
          </w:p>
        </w:tc>
        <w:tc>
          <w:tcPr>
            <w:tcW w:w="342" w:type="pct"/>
            <w:tcBorders>
              <w:top w:val="nil"/>
              <w:left w:val="nil"/>
              <w:bottom w:val="nil"/>
              <w:right w:val="nil"/>
            </w:tcBorders>
            <w:shd w:val="clear" w:color="auto" w:fill="auto"/>
            <w:noWrap/>
            <w:vAlign w:val="bottom"/>
            <w:hideMark/>
          </w:tcPr>
          <w:p w14:paraId="6FD091C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26%</w:t>
            </w:r>
          </w:p>
        </w:tc>
      </w:tr>
      <w:tr w:rsidR="008F6EA3" w:rsidRPr="008F6EA3" w14:paraId="4F38DBC5" w14:textId="77777777" w:rsidTr="000A5E41">
        <w:trPr>
          <w:trHeight w:val="288"/>
        </w:trPr>
        <w:tc>
          <w:tcPr>
            <w:tcW w:w="3240" w:type="pct"/>
            <w:tcBorders>
              <w:top w:val="nil"/>
              <w:left w:val="nil"/>
              <w:bottom w:val="nil"/>
              <w:right w:val="nil"/>
            </w:tcBorders>
            <w:shd w:val="clear" w:color="auto" w:fill="auto"/>
            <w:vAlign w:val="bottom"/>
            <w:hideMark/>
          </w:tcPr>
          <w:p w14:paraId="4EC7C1E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Testing – facilitating testing elsewhere</w:t>
            </w:r>
          </w:p>
        </w:tc>
        <w:tc>
          <w:tcPr>
            <w:tcW w:w="235" w:type="pct"/>
            <w:tcBorders>
              <w:top w:val="nil"/>
              <w:left w:val="nil"/>
              <w:bottom w:val="nil"/>
              <w:right w:val="nil"/>
            </w:tcBorders>
            <w:shd w:val="clear" w:color="auto" w:fill="auto"/>
            <w:noWrap/>
            <w:vAlign w:val="bottom"/>
            <w:hideMark/>
          </w:tcPr>
          <w:p w14:paraId="6066E89A"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342" w:type="pct"/>
            <w:tcBorders>
              <w:top w:val="nil"/>
              <w:left w:val="nil"/>
              <w:bottom w:val="nil"/>
              <w:right w:val="nil"/>
            </w:tcBorders>
            <w:shd w:val="clear" w:color="auto" w:fill="auto"/>
            <w:noWrap/>
            <w:vAlign w:val="bottom"/>
            <w:hideMark/>
          </w:tcPr>
          <w:p w14:paraId="66F6376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264" w:type="pct"/>
            <w:tcBorders>
              <w:top w:val="nil"/>
              <w:left w:val="nil"/>
              <w:bottom w:val="nil"/>
              <w:right w:val="nil"/>
            </w:tcBorders>
            <w:shd w:val="clear" w:color="auto" w:fill="auto"/>
            <w:noWrap/>
            <w:vAlign w:val="bottom"/>
            <w:hideMark/>
          </w:tcPr>
          <w:p w14:paraId="0EB96ED9"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8</w:t>
            </w:r>
          </w:p>
        </w:tc>
        <w:tc>
          <w:tcPr>
            <w:tcW w:w="342" w:type="pct"/>
            <w:tcBorders>
              <w:top w:val="nil"/>
              <w:left w:val="nil"/>
              <w:bottom w:val="nil"/>
              <w:right w:val="nil"/>
            </w:tcBorders>
            <w:shd w:val="clear" w:color="auto" w:fill="auto"/>
            <w:noWrap/>
            <w:vAlign w:val="bottom"/>
            <w:hideMark/>
          </w:tcPr>
          <w:p w14:paraId="7ADE464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14%</w:t>
            </w:r>
          </w:p>
        </w:tc>
        <w:tc>
          <w:tcPr>
            <w:tcW w:w="235" w:type="pct"/>
            <w:tcBorders>
              <w:top w:val="nil"/>
              <w:left w:val="nil"/>
              <w:bottom w:val="nil"/>
              <w:right w:val="nil"/>
            </w:tcBorders>
            <w:shd w:val="clear" w:color="auto" w:fill="auto"/>
            <w:noWrap/>
            <w:vAlign w:val="bottom"/>
            <w:hideMark/>
          </w:tcPr>
          <w:p w14:paraId="3C3B34FD"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8</w:t>
            </w:r>
          </w:p>
        </w:tc>
        <w:tc>
          <w:tcPr>
            <w:tcW w:w="342" w:type="pct"/>
            <w:tcBorders>
              <w:top w:val="nil"/>
              <w:left w:val="nil"/>
              <w:bottom w:val="nil"/>
              <w:right w:val="nil"/>
            </w:tcBorders>
            <w:shd w:val="clear" w:color="auto" w:fill="auto"/>
            <w:noWrap/>
            <w:vAlign w:val="bottom"/>
            <w:hideMark/>
          </w:tcPr>
          <w:p w14:paraId="466C991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11%</w:t>
            </w:r>
          </w:p>
        </w:tc>
      </w:tr>
      <w:tr w:rsidR="008F6EA3" w:rsidRPr="008F6EA3" w14:paraId="65BDB03E" w14:textId="77777777" w:rsidTr="000A5E41">
        <w:trPr>
          <w:trHeight w:val="288"/>
        </w:trPr>
        <w:tc>
          <w:tcPr>
            <w:tcW w:w="3240" w:type="pct"/>
            <w:tcBorders>
              <w:top w:val="nil"/>
              <w:left w:val="nil"/>
              <w:bottom w:val="nil"/>
              <w:right w:val="nil"/>
            </w:tcBorders>
            <w:shd w:val="clear" w:color="auto" w:fill="auto"/>
            <w:vAlign w:val="bottom"/>
            <w:hideMark/>
          </w:tcPr>
          <w:p w14:paraId="5353F00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Referral for further care</w:t>
            </w:r>
          </w:p>
        </w:tc>
        <w:tc>
          <w:tcPr>
            <w:tcW w:w="235" w:type="pct"/>
            <w:tcBorders>
              <w:top w:val="nil"/>
              <w:left w:val="nil"/>
              <w:bottom w:val="nil"/>
              <w:right w:val="nil"/>
            </w:tcBorders>
            <w:shd w:val="clear" w:color="auto" w:fill="auto"/>
            <w:noWrap/>
            <w:vAlign w:val="bottom"/>
            <w:hideMark/>
          </w:tcPr>
          <w:p w14:paraId="562D1A9B"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1B629E2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13%</w:t>
            </w:r>
          </w:p>
        </w:tc>
        <w:tc>
          <w:tcPr>
            <w:tcW w:w="264" w:type="pct"/>
            <w:tcBorders>
              <w:top w:val="nil"/>
              <w:left w:val="nil"/>
              <w:bottom w:val="nil"/>
              <w:right w:val="nil"/>
            </w:tcBorders>
            <w:shd w:val="clear" w:color="auto" w:fill="auto"/>
            <w:noWrap/>
            <w:vAlign w:val="bottom"/>
            <w:hideMark/>
          </w:tcPr>
          <w:p w14:paraId="31590818"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14</w:t>
            </w:r>
          </w:p>
        </w:tc>
        <w:tc>
          <w:tcPr>
            <w:tcW w:w="342" w:type="pct"/>
            <w:tcBorders>
              <w:top w:val="nil"/>
              <w:left w:val="nil"/>
              <w:bottom w:val="nil"/>
              <w:right w:val="nil"/>
            </w:tcBorders>
            <w:shd w:val="clear" w:color="auto" w:fill="auto"/>
            <w:noWrap/>
            <w:vAlign w:val="bottom"/>
            <w:hideMark/>
          </w:tcPr>
          <w:p w14:paraId="3F984BB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25%</w:t>
            </w:r>
          </w:p>
        </w:tc>
        <w:tc>
          <w:tcPr>
            <w:tcW w:w="235" w:type="pct"/>
            <w:tcBorders>
              <w:top w:val="nil"/>
              <w:left w:val="nil"/>
              <w:bottom w:val="nil"/>
              <w:right w:val="nil"/>
            </w:tcBorders>
            <w:shd w:val="clear" w:color="auto" w:fill="auto"/>
            <w:noWrap/>
            <w:vAlign w:val="bottom"/>
            <w:hideMark/>
          </w:tcPr>
          <w:p w14:paraId="509DCB3A"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16</w:t>
            </w:r>
          </w:p>
        </w:tc>
        <w:tc>
          <w:tcPr>
            <w:tcW w:w="342" w:type="pct"/>
            <w:tcBorders>
              <w:top w:val="nil"/>
              <w:left w:val="nil"/>
              <w:bottom w:val="nil"/>
              <w:right w:val="nil"/>
            </w:tcBorders>
            <w:shd w:val="clear" w:color="auto" w:fill="auto"/>
            <w:noWrap/>
            <w:vAlign w:val="bottom"/>
            <w:hideMark/>
          </w:tcPr>
          <w:p w14:paraId="508A53C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22%</w:t>
            </w:r>
          </w:p>
        </w:tc>
      </w:tr>
      <w:tr w:rsidR="008F6EA3" w:rsidRPr="008F6EA3" w14:paraId="21921984" w14:textId="77777777" w:rsidTr="000A5E41">
        <w:trPr>
          <w:trHeight w:val="288"/>
        </w:trPr>
        <w:tc>
          <w:tcPr>
            <w:tcW w:w="3240" w:type="pct"/>
            <w:tcBorders>
              <w:top w:val="nil"/>
              <w:left w:val="nil"/>
              <w:bottom w:val="nil"/>
              <w:right w:val="nil"/>
            </w:tcBorders>
            <w:shd w:val="clear" w:color="auto" w:fill="auto"/>
            <w:vAlign w:val="bottom"/>
            <w:hideMark/>
          </w:tcPr>
          <w:p w14:paraId="391F336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xml:space="preserve">Vaccination – obtaining or coordinating </w:t>
            </w:r>
          </w:p>
        </w:tc>
        <w:tc>
          <w:tcPr>
            <w:tcW w:w="235" w:type="pct"/>
            <w:tcBorders>
              <w:top w:val="nil"/>
              <w:left w:val="nil"/>
              <w:bottom w:val="nil"/>
              <w:right w:val="nil"/>
            </w:tcBorders>
            <w:shd w:val="clear" w:color="auto" w:fill="auto"/>
            <w:noWrap/>
            <w:vAlign w:val="bottom"/>
            <w:hideMark/>
          </w:tcPr>
          <w:p w14:paraId="7D030FEA"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w:t>
            </w:r>
          </w:p>
        </w:tc>
        <w:tc>
          <w:tcPr>
            <w:tcW w:w="342" w:type="pct"/>
            <w:tcBorders>
              <w:top w:val="nil"/>
              <w:left w:val="nil"/>
              <w:bottom w:val="nil"/>
              <w:right w:val="nil"/>
            </w:tcBorders>
            <w:shd w:val="clear" w:color="auto" w:fill="auto"/>
            <w:noWrap/>
            <w:vAlign w:val="bottom"/>
            <w:hideMark/>
          </w:tcPr>
          <w:p w14:paraId="798671A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7%</w:t>
            </w:r>
          </w:p>
        </w:tc>
        <w:tc>
          <w:tcPr>
            <w:tcW w:w="264" w:type="pct"/>
            <w:tcBorders>
              <w:top w:val="nil"/>
              <w:left w:val="nil"/>
              <w:bottom w:val="nil"/>
              <w:right w:val="nil"/>
            </w:tcBorders>
            <w:shd w:val="clear" w:color="auto" w:fill="auto"/>
            <w:noWrap/>
            <w:vAlign w:val="bottom"/>
            <w:hideMark/>
          </w:tcPr>
          <w:p w14:paraId="35C1FD70"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14</w:t>
            </w:r>
          </w:p>
        </w:tc>
        <w:tc>
          <w:tcPr>
            <w:tcW w:w="342" w:type="pct"/>
            <w:tcBorders>
              <w:top w:val="nil"/>
              <w:left w:val="nil"/>
              <w:bottom w:val="nil"/>
              <w:right w:val="nil"/>
            </w:tcBorders>
            <w:shd w:val="clear" w:color="auto" w:fill="auto"/>
            <w:noWrap/>
            <w:vAlign w:val="bottom"/>
            <w:hideMark/>
          </w:tcPr>
          <w:p w14:paraId="6E24845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25%</w:t>
            </w:r>
          </w:p>
        </w:tc>
        <w:tc>
          <w:tcPr>
            <w:tcW w:w="235" w:type="pct"/>
            <w:tcBorders>
              <w:top w:val="nil"/>
              <w:left w:val="nil"/>
              <w:bottom w:val="nil"/>
              <w:right w:val="nil"/>
            </w:tcBorders>
            <w:shd w:val="clear" w:color="auto" w:fill="auto"/>
            <w:noWrap/>
            <w:vAlign w:val="bottom"/>
            <w:hideMark/>
          </w:tcPr>
          <w:p w14:paraId="09F59822"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15</w:t>
            </w:r>
          </w:p>
        </w:tc>
        <w:tc>
          <w:tcPr>
            <w:tcW w:w="342" w:type="pct"/>
            <w:tcBorders>
              <w:top w:val="nil"/>
              <w:left w:val="nil"/>
              <w:bottom w:val="nil"/>
              <w:right w:val="nil"/>
            </w:tcBorders>
            <w:shd w:val="clear" w:color="auto" w:fill="auto"/>
            <w:noWrap/>
            <w:vAlign w:val="bottom"/>
            <w:hideMark/>
          </w:tcPr>
          <w:p w14:paraId="2DDA0F8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21%</w:t>
            </w:r>
          </w:p>
        </w:tc>
      </w:tr>
      <w:tr w:rsidR="008F6EA3" w:rsidRPr="008F6EA3" w14:paraId="092B1740" w14:textId="77777777" w:rsidTr="000A5E41">
        <w:trPr>
          <w:trHeight w:val="288"/>
        </w:trPr>
        <w:tc>
          <w:tcPr>
            <w:tcW w:w="3240" w:type="pct"/>
            <w:tcBorders>
              <w:top w:val="nil"/>
              <w:left w:val="nil"/>
              <w:bottom w:val="nil"/>
              <w:right w:val="nil"/>
            </w:tcBorders>
            <w:shd w:val="clear" w:color="auto" w:fill="auto"/>
            <w:vAlign w:val="bottom"/>
            <w:hideMark/>
          </w:tcPr>
          <w:p w14:paraId="7CE9994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Treatment – obtaining or coordinating</w:t>
            </w:r>
          </w:p>
        </w:tc>
        <w:tc>
          <w:tcPr>
            <w:tcW w:w="235" w:type="pct"/>
            <w:tcBorders>
              <w:top w:val="nil"/>
              <w:left w:val="nil"/>
              <w:bottom w:val="nil"/>
              <w:right w:val="nil"/>
            </w:tcBorders>
            <w:shd w:val="clear" w:color="auto" w:fill="auto"/>
            <w:noWrap/>
            <w:vAlign w:val="bottom"/>
            <w:hideMark/>
          </w:tcPr>
          <w:p w14:paraId="28A9CE60"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w:t>
            </w:r>
          </w:p>
        </w:tc>
        <w:tc>
          <w:tcPr>
            <w:tcW w:w="342" w:type="pct"/>
            <w:tcBorders>
              <w:top w:val="nil"/>
              <w:left w:val="nil"/>
              <w:bottom w:val="nil"/>
              <w:right w:val="nil"/>
            </w:tcBorders>
            <w:shd w:val="clear" w:color="auto" w:fill="auto"/>
            <w:noWrap/>
            <w:vAlign w:val="bottom"/>
            <w:hideMark/>
          </w:tcPr>
          <w:p w14:paraId="155EF85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7%</w:t>
            </w:r>
          </w:p>
        </w:tc>
        <w:tc>
          <w:tcPr>
            <w:tcW w:w="264" w:type="pct"/>
            <w:tcBorders>
              <w:top w:val="nil"/>
              <w:left w:val="nil"/>
              <w:bottom w:val="nil"/>
              <w:right w:val="nil"/>
            </w:tcBorders>
            <w:shd w:val="clear" w:color="auto" w:fill="auto"/>
            <w:noWrap/>
            <w:vAlign w:val="bottom"/>
            <w:hideMark/>
          </w:tcPr>
          <w:p w14:paraId="7769F5AC"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22</w:t>
            </w:r>
          </w:p>
        </w:tc>
        <w:tc>
          <w:tcPr>
            <w:tcW w:w="342" w:type="pct"/>
            <w:tcBorders>
              <w:top w:val="nil"/>
              <w:left w:val="nil"/>
              <w:bottom w:val="nil"/>
              <w:right w:val="nil"/>
            </w:tcBorders>
            <w:shd w:val="clear" w:color="auto" w:fill="auto"/>
            <w:noWrap/>
            <w:vAlign w:val="bottom"/>
            <w:hideMark/>
          </w:tcPr>
          <w:p w14:paraId="3702C00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39%</w:t>
            </w:r>
          </w:p>
        </w:tc>
        <w:tc>
          <w:tcPr>
            <w:tcW w:w="235" w:type="pct"/>
            <w:tcBorders>
              <w:top w:val="nil"/>
              <w:left w:val="nil"/>
              <w:bottom w:val="nil"/>
              <w:right w:val="nil"/>
            </w:tcBorders>
            <w:shd w:val="clear" w:color="auto" w:fill="auto"/>
            <w:noWrap/>
            <w:vAlign w:val="bottom"/>
            <w:hideMark/>
          </w:tcPr>
          <w:p w14:paraId="7F8E49D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23</w:t>
            </w:r>
          </w:p>
        </w:tc>
        <w:tc>
          <w:tcPr>
            <w:tcW w:w="342" w:type="pct"/>
            <w:tcBorders>
              <w:top w:val="nil"/>
              <w:left w:val="nil"/>
              <w:bottom w:val="nil"/>
              <w:right w:val="nil"/>
            </w:tcBorders>
            <w:shd w:val="clear" w:color="auto" w:fill="auto"/>
            <w:noWrap/>
            <w:vAlign w:val="bottom"/>
            <w:hideMark/>
          </w:tcPr>
          <w:p w14:paraId="10B4F51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32%</w:t>
            </w:r>
          </w:p>
        </w:tc>
      </w:tr>
      <w:tr w:rsidR="008F6EA3" w:rsidRPr="008F6EA3" w14:paraId="1A843270" w14:textId="77777777" w:rsidTr="000A5E41">
        <w:trPr>
          <w:trHeight w:val="288"/>
        </w:trPr>
        <w:tc>
          <w:tcPr>
            <w:tcW w:w="3240" w:type="pct"/>
            <w:tcBorders>
              <w:top w:val="nil"/>
              <w:left w:val="nil"/>
              <w:bottom w:val="nil"/>
              <w:right w:val="nil"/>
            </w:tcBorders>
            <w:shd w:val="clear" w:color="auto" w:fill="auto"/>
            <w:vAlign w:val="bottom"/>
            <w:hideMark/>
          </w:tcPr>
          <w:p w14:paraId="5527A5F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Reporting suspect/confirmed cases to local health department</w:t>
            </w:r>
          </w:p>
        </w:tc>
        <w:tc>
          <w:tcPr>
            <w:tcW w:w="235" w:type="pct"/>
            <w:tcBorders>
              <w:top w:val="nil"/>
              <w:left w:val="nil"/>
              <w:bottom w:val="nil"/>
              <w:right w:val="nil"/>
            </w:tcBorders>
            <w:shd w:val="clear" w:color="auto" w:fill="auto"/>
            <w:noWrap/>
            <w:vAlign w:val="bottom"/>
            <w:hideMark/>
          </w:tcPr>
          <w:p w14:paraId="6D1641DA"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342" w:type="pct"/>
            <w:tcBorders>
              <w:top w:val="nil"/>
              <w:left w:val="nil"/>
              <w:bottom w:val="nil"/>
              <w:right w:val="nil"/>
            </w:tcBorders>
            <w:shd w:val="clear" w:color="auto" w:fill="auto"/>
            <w:noWrap/>
            <w:vAlign w:val="bottom"/>
            <w:hideMark/>
          </w:tcPr>
          <w:p w14:paraId="09E93B9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264" w:type="pct"/>
            <w:tcBorders>
              <w:top w:val="nil"/>
              <w:left w:val="nil"/>
              <w:bottom w:val="nil"/>
              <w:right w:val="nil"/>
            </w:tcBorders>
            <w:shd w:val="clear" w:color="auto" w:fill="auto"/>
            <w:noWrap/>
            <w:vAlign w:val="bottom"/>
            <w:hideMark/>
          </w:tcPr>
          <w:p w14:paraId="539FB8D7"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342" w:type="pct"/>
            <w:tcBorders>
              <w:top w:val="nil"/>
              <w:left w:val="nil"/>
              <w:bottom w:val="nil"/>
              <w:right w:val="nil"/>
            </w:tcBorders>
            <w:shd w:val="clear" w:color="auto" w:fill="auto"/>
            <w:noWrap/>
            <w:vAlign w:val="bottom"/>
            <w:hideMark/>
          </w:tcPr>
          <w:p w14:paraId="3182F7A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9%</w:t>
            </w:r>
          </w:p>
        </w:tc>
        <w:tc>
          <w:tcPr>
            <w:tcW w:w="235" w:type="pct"/>
            <w:tcBorders>
              <w:top w:val="nil"/>
              <w:left w:val="nil"/>
              <w:bottom w:val="nil"/>
              <w:right w:val="nil"/>
            </w:tcBorders>
            <w:shd w:val="clear" w:color="auto" w:fill="auto"/>
            <w:noWrap/>
            <w:vAlign w:val="bottom"/>
            <w:hideMark/>
          </w:tcPr>
          <w:p w14:paraId="0863C2EC"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342" w:type="pct"/>
            <w:tcBorders>
              <w:top w:val="nil"/>
              <w:left w:val="nil"/>
              <w:bottom w:val="nil"/>
              <w:right w:val="nil"/>
            </w:tcBorders>
            <w:shd w:val="clear" w:color="auto" w:fill="auto"/>
            <w:noWrap/>
            <w:vAlign w:val="bottom"/>
            <w:hideMark/>
          </w:tcPr>
          <w:p w14:paraId="763997D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7%</w:t>
            </w:r>
          </w:p>
        </w:tc>
      </w:tr>
      <w:tr w:rsidR="008F6EA3" w:rsidRPr="008F6EA3" w14:paraId="73DB074F" w14:textId="77777777" w:rsidTr="000A5E41">
        <w:trPr>
          <w:trHeight w:val="288"/>
        </w:trPr>
        <w:tc>
          <w:tcPr>
            <w:tcW w:w="3240" w:type="pct"/>
            <w:tcBorders>
              <w:top w:val="nil"/>
              <w:left w:val="nil"/>
              <w:bottom w:val="nil"/>
              <w:right w:val="nil"/>
            </w:tcBorders>
            <w:shd w:val="clear" w:color="auto" w:fill="auto"/>
            <w:vAlign w:val="bottom"/>
            <w:hideMark/>
          </w:tcPr>
          <w:p w14:paraId="5C8F9FDE" w14:textId="03616814"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Reporting suspect</w:t>
            </w:r>
            <w:r w:rsidR="00381983">
              <w:rPr>
                <w:rFonts w:ascii="Calibri" w:eastAsia="Times New Roman" w:hAnsi="Calibri" w:cs="Calibri"/>
                <w:color w:val="000000"/>
                <w:sz w:val="22"/>
              </w:rPr>
              <w:t>ed</w:t>
            </w:r>
            <w:r w:rsidRPr="008F6EA3">
              <w:rPr>
                <w:rFonts w:ascii="Calibri" w:eastAsia="Times New Roman" w:hAnsi="Calibri" w:cs="Calibri"/>
                <w:color w:val="000000"/>
                <w:sz w:val="22"/>
              </w:rPr>
              <w:t>/confirmed cases to CDC</w:t>
            </w:r>
          </w:p>
        </w:tc>
        <w:tc>
          <w:tcPr>
            <w:tcW w:w="235" w:type="pct"/>
            <w:tcBorders>
              <w:top w:val="nil"/>
              <w:left w:val="nil"/>
              <w:bottom w:val="nil"/>
              <w:right w:val="nil"/>
            </w:tcBorders>
            <w:shd w:val="clear" w:color="auto" w:fill="auto"/>
            <w:noWrap/>
            <w:vAlign w:val="bottom"/>
            <w:hideMark/>
          </w:tcPr>
          <w:p w14:paraId="0CF4F5CC"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342" w:type="pct"/>
            <w:tcBorders>
              <w:top w:val="nil"/>
              <w:left w:val="nil"/>
              <w:bottom w:val="nil"/>
              <w:right w:val="nil"/>
            </w:tcBorders>
            <w:shd w:val="clear" w:color="auto" w:fill="auto"/>
            <w:noWrap/>
            <w:vAlign w:val="bottom"/>
            <w:hideMark/>
          </w:tcPr>
          <w:p w14:paraId="2C86470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264" w:type="pct"/>
            <w:tcBorders>
              <w:top w:val="nil"/>
              <w:left w:val="nil"/>
              <w:bottom w:val="nil"/>
              <w:right w:val="nil"/>
            </w:tcBorders>
            <w:shd w:val="clear" w:color="auto" w:fill="auto"/>
            <w:noWrap/>
            <w:vAlign w:val="bottom"/>
            <w:hideMark/>
          </w:tcPr>
          <w:p w14:paraId="365FF964"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342" w:type="pct"/>
            <w:tcBorders>
              <w:top w:val="nil"/>
              <w:left w:val="nil"/>
              <w:bottom w:val="nil"/>
              <w:right w:val="nil"/>
            </w:tcBorders>
            <w:shd w:val="clear" w:color="auto" w:fill="auto"/>
            <w:noWrap/>
            <w:vAlign w:val="bottom"/>
            <w:hideMark/>
          </w:tcPr>
          <w:p w14:paraId="1AEF31F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9%</w:t>
            </w:r>
          </w:p>
        </w:tc>
        <w:tc>
          <w:tcPr>
            <w:tcW w:w="235" w:type="pct"/>
            <w:tcBorders>
              <w:top w:val="nil"/>
              <w:left w:val="nil"/>
              <w:bottom w:val="nil"/>
              <w:right w:val="nil"/>
            </w:tcBorders>
            <w:shd w:val="clear" w:color="auto" w:fill="auto"/>
            <w:noWrap/>
            <w:vAlign w:val="bottom"/>
            <w:hideMark/>
          </w:tcPr>
          <w:p w14:paraId="655DADB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342" w:type="pct"/>
            <w:tcBorders>
              <w:top w:val="nil"/>
              <w:left w:val="nil"/>
              <w:bottom w:val="nil"/>
              <w:right w:val="nil"/>
            </w:tcBorders>
            <w:shd w:val="clear" w:color="auto" w:fill="auto"/>
            <w:noWrap/>
            <w:vAlign w:val="bottom"/>
            <w:hideMark/>
          </w:tcPr>
          <w:p w14:paraId="55DF555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7%</w:t>
            </w:r>
          </w:p>
        </w:tc>
      </w:tr>
      <w:tr w:rsidR="008F6EA3" w:rsidRPr="008F6EA3" w14:paraId="64EDA220" w14:textId="77777777" w:rsidTr="000A5E41">
        <w:trPr>
          <w:trHeight w:val="288"/>
        </w:trPr>
        <w:tc>
          <w:tcPr>
            <w:tcW w:w="3240" w:type="pct"/>
            <w:tcBorders>
              <w:top w:val="nil"/>
              <w:left w:val="nil"/>
              <w:bottom w:val="nil"/>
              <w:right w:val="nil"/>
            </w:tcBorders>
            <w:shd w:val="clear" w:color="auto" w:fill="auto"/>
            <w:vAlign w:val="bottom"/>
            <w:hideMark/>
          </w:tcPr>
          <w:p w14:paraId="34B44DD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xml:space="preserve">Follow-up </w:t>
            </w:r>
          </w:p>
        </w:tc>
        <w:tc>
          <w:tcPr>
            <w:tcW w:w="235" w:type="pct"/>
            <w:tcBorders>
              <w:top w:val="nil"/>
              <w:left w:val="nil"/>
              <w:bottom w:val="nil"/>
              <w:right w:val="nil"/>
            </w:tcBorders>
            <w:shd w:val="clear" w:color="auto" w:fill="auto"/>
            <w:noWrap/>
            <w:vAlign w:val="bottom"/>
            <w:hideMark/>
          </w:tcPr>
          <w:p w14:paraId="041A4F54"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342" w:type="pct"/>
            <w:tcBorders>
              <w:top w:val="nil"/>
              <w:left w:val="nil"/>
              <w:bottom w:val="nil"/>
              <w:right w:val="nil"/>
            </w:tcBorders>
            <w:shd w:val="clear" w:color="auto" w:fill="auto"/>
            <w:noWrap/>
            <w:vAlign w:val="bottom"/>
            <w:hideMark/>
          </w:tcPr>
          <w:p w14:paraId="0061FB6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33%</w:t>
            </w:r>
          </w:p>
        </w:tc>
        <w:tc>
          <w:tcPr>
            <w:tcW w:w="264" w:type="pct"/>
            <w:tcBorders>
              <w:top w:val="nil"/>
              <w:left w:val="nil"/>
              <w:bottom w:val="nil"/>
              <w:right w:val="nil"/>
            </w:tcBorders>
            <w:shd w:val="clear" w:color="auto" w:fill="auto"/>
            <w:noWrap/>
            <w:vAlign w:val="bottom"/>
            <w:hideMark/>
          </w:tcPr>
          <w:p w14:paraId="49F710A9"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16</w:t>
            </w:r>
          </w:p>
        </w:tc>
        <w:tc>
          <w:tcPr>
            <w:tcW w:w="342" w:type="pct"/>
            <w:tcBorders>
              <w:top w:val="nil"/>
              <w:left w:val="nil"/>
              <w:bottom w:val="nil"/>
              <w:right w:val="nil"/>
            </w:tcBorders>
            <w:shd w:val="clear" w:color="auto" w:fill="auto"/>
            <w:noWrap/>
            <w:vAlign w:val="bottom"/>
            <w:hideMark/>
          </w:tcPr>
          <w:p w14:paraId="2647069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28%</w:t>
            </w:r>
          </w:p>
        </w:tc>
        <w:tc>
          <w:tcPr>
            <w:tcW w:w="235" w:type="pct"/>
            <w:tcBorders>
              <w:top w:val="nil"/>
              <w:left w:val="nil"/>
              <w:bottom w:val="nil"/>
              <w:right w:val="nil"/>
            </w:tcBorders>
            <w:shd w:val="clear" w:color="auto" w:fill="auto"/>
            <w:noWrap/>
            <w:vAlign w:val="bottom"/>
            <w:hideMark/>
          </w:tcPr>
          <w:p w14:paraId="0DD516B1"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18</w:t>
            </w:r>
          </w:p>
        </w:tc>
        <w:tc>
          <w:tcPr>
            <w:tcW w:w="342" w:type="pct"/>
            <w:tcBorders>
              <w:top w:val="nil"/>
              <w:left w:val="nil"/>
              <w:bottom w:val="nil"/>
              <w:right w:val="nil"/>
            </w:tcBorders>
            <w:shd w:val="clear" w:color="auto" w:fill="auto"/>
            <w:noWrap/>
            <w:vAlign w:val="bottom"/>
            <w:hideMark/>
          </w:tcPr>
          <w:p w14:paraId="42D4487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25%</w:t>
            </w:r>
          </w:p>
        </w:tc>
      </w:tr>
      <w:tr w:rsidR="008F6EA3" w:rsidRPr="008F6EA3" w14:paraId="171FD703" w14:textId="77777777" w:rsidTr="000A5E41">
        <w:trPr>
          <w:trHeight w:val="288"/>
        </w:trPr>
        <w:tc>
          <w:tcPr>
            <w:tcW w:w="3240" w:type="pct"/>
            <w:tcBorders>
              <w:top w:val="nil"/>
              <w:left w:val="nil"/>
              <w:bottom w:val="nil"/>
              <w:right w:val="nil"/>
            </w:tcBorders>
            <w:shd w:val="clear" w:color="auto" w:fill="auto"/>
            <w:vAlign w:val="bottom"/>
            <w:hideMark/>
          </w:tcPr>
          <w:p w14:paraId="0B7180B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None</w:t>
            </w:r>
          </w:p>
        </w:tc>
        <w:tc>
          <w:tcPr>
            <w:tcW w:w="235" w:type="pct"/>
            <w:tcBorders>
              <w:top w:val="nil"/>
              <w:left w:val="nil"/>
              <w:bottom w:val="nil"/>
              <w:right w:val="nil"/>
            </w:tcBorders>
            <w:shd w:val="clear" w:color="auto" w:fill="auto"/>
            <w:noWrap/>
            <w:vAlign w:val="bottom"/>
            <w:hideMark/>
          </w:tcPr>
          <w:p w14:paraId="1C64A7B5"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4</w:t>
            </w:r>
          </w:p>
        </w:tc>
        <w:tc>
          <w:tcPr>
            <w:tcW w:w="342" w:type="pct"/>
            <w:tcBorders>
              <w:top w:val="nil"/>
              <w:left w:val="nil"/>
              <w:bottom w:val="nil"/>
              <w:right w:val="nil"/>
            </w:tcBorders>
            <w:shd w:val="clear" w:color="auto" w:fill="auto"/>
            <w:noWrap/>
            <w:vAlign w:val="bottom"/>
            <w:hideMark/>
          </w:tcPr>
          <w:p w14:paraId="5C82847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27%</w:t>
            </w:r>
          </w:p>
        </w:tc>
        <w:tc>
          <w:tcPr>
            <w:tcW w:w="264" w:type="pct"/>
            <w:tcBorders>
              <w:top w:val="nil"/>
              <w:left w:val="nil"/>
              <w:bottom w:val="nil"/>
              <w:right w:val="nil"/>
            </w:tcBorders>
            <w:shd w:val="clear" w:color="auto" w:fill="auto"/>
            <w:noWrap/>
            <w:vAlign w:val="bottom"/>
            <w:hideMark/>
          </w:tcPr>
          <w:p w14:paraId="16200460"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3</w:t>
            </w:r>
          </w:p>
        </w:tc>
        <w:tc>
          <w:tcPr>
            <w:tcW w:w="342" w:type="pct"/>
            <w:tcBorders>
              <w:top w:val="nil"/>
              <w:left w:val="nil"/>
              <w:bottom w:val="nil"/>
              <w:right w:val="nil"/>
            </w:tcBorders>
            <w:shd w:val="clear" w:color="auto" w:fill="auto"/>
            <w:noWrap/>
            <w:vAlign w:val="bottom"/>
            <w:hideMark/>
          </w:tcPr>
          <w:p w14:paraId="65548D1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235" w:type="pct"/>
            <w:tcBorders>
              <w:top w:val="nil"/>
              <w:left w:val="nil"/>
              <w:bottom w:val="nil"/>
              <w:right w:val="nil"/>
            </w:tcBorders>
            <w:shd w:val="clear" w:color="auto" w:fill="auto"/>
            <w:noWrap/>
            <w:vAlign w:val="bottom"/>
            <w:hideMark/>
          </w:tcPr>
          <w:p w14:paraId="77B6CB94"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7</w:t>
            </w:r>
          </w:p>
        </w:tc>
        <w:tc>
          <w:tcPr>
            <w:tcW w:w="342" w:type="pct"/>
            <w:tcBorders>
              <w:top w:val="nil"/>
              <w:left w:val="nil"/>
              <w:bottom w:val="nil"/>
              <w:right w:val="nil"/>
            </w:tcBorders>
            <w:shd w:val="clear" w:color="auto" w:fill="auto"/>
            <w:noWrap/>
            <w:vAlign w:val="bottom"/>
            <w:hideMark/>
          </w:tcPr>
          <w:p w14:paraId="3AACED7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10%</w:t>
            </w:r>
          </w:p>
        </w:tc>
      </w:tr>
      <w:tr w:rsidR="008F6EA3" w:rsidRPr="008F6EA3" w14:paraId="4DA5ACB1" w14:textId="77777777" w:rsidTr="000A5E41">
        <w:trPr>
          <w:trHeight w:val="288"/>
        </w:trPr>
        <w:tc>
          <w:tcPr>
            <w:tcW w:w="3240" w:type="pct"/>
            <w:tcBorders>
              <w:top w:val="nil"/>
              <w:left w:val="nil"/>
              <w:bottom w:val="nil"/>
              <w:right w:val="nil"/>
            </w:tcBorders>
            <w:shd w:val="clear" w:color="auto" w:fill="auto"/>
            <w:vAlign w:val="bottom"/>
            <w:hideMark/>
          </w:tcPr>
          <w:p w14:paraId="3B88589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Non-response</w:t>
            </w:r>
          </w:p>
        </w:tc>
        <w:tc>
          <w:tcPr>
            <w:tcW w:w="235" w:type="pct"/>
            <w:tcBorders>
              <w:top w:val="nil"/>
              <w:left w:val="nil"/>
              <w:bottom w:val="nil"/>
              <w:right w:val="nil"/>
            </w:tcBorders>
            <w:shd w:val="clear" w:color="auto" w:fill="auto"/>
            <w:noWrap/>
            <w:vAlign w:val="bottom"/>
            <w:hideMark/>
          </w:tcPr>
          <w:p w14:paraId="78BAA1A4"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2AD8112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13%</w:t>
            </w:r>
          </w:p>
        </w:tc>
        <w:tc>
          <w:tcPr>
            <w:tcW w:w="264" w:type="pct"/>
            <w:tcBorders>
              <w:top w:val="nil"/>
              <w:left w:val="nil"/>
              <w:bottom w:val="nil"/>
              <w:right w:val="nil"/>
            </w:tcBorders>
            <w:shd w:val="clear" w:color="auto" w:fill="auto"/>
            <w:noWrap/>
            <w:vAlign w:val="bottom"/>
            <w:hideMark/>
          </w:tcPr>
          <w:p w14:paraId="3E16F9A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w:t>
            </w:r>
          </w:p>
        </w:tc>
        <w:tc>
          <w:tcPr>
            <w:tcW w:w="342" w:type="pct"/>
            <w:tcBorders>
              <w:top w:val="nil"/>
              <w:left w:val="nil"/>
              <w:bottom w:val="nil"/>
              <w:right w:val="nil"/>
            </w:tcBorders>
            <w:shd w:val="clear" w:color="auto" w:fill="auto"/>
            <w:noWrap/>
            <w:vAlign w:val="bottom"/>
            <w:hideMark/>
          </w:tcPr>
          <w:p w14:paraId="1275735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235" w:type="pct"/>
            <w:tcBorders>
              <w:top w:val="nil"/>
              <w:left w:val="nil"/>
              <w:bottom w:val="nil"/>
              <w:right w:val="nil"/>
            </w:tcBorders>
            <w:shd w:val="clear" w:color="auto" w:fill="auto"/>
            <w:noWrap/>
            <w:vAlign w:val="bottom"/>
            <w:hideMark/>
          </w:tcPr>
          <w:p w14:paraId="3ED76085"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3</w:t>
            </w:r>
          </w:p>
        </w:tc>
        <w:tc>
          <w:tcPr>
            <w:tcW w:w="342" w:type="pct"/>
            <w:tcBorders>
              <w:top w:val="nil"/>
              <w:left w:val="nil"/>
              <w:bottom w:val="nil"/>
              <w:right w:val="nil"/>
            </w:tcBorders>
            <w:shd w:val="clear" w:color="auto" w:fill="auto"/>
            <w:noWrap/>
            <w:vAlign w:val="bottom"/>
            <w:hideMark/>
          </w:tcPr>
          <w:p w14:paraId="679EAED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4%</w:t>
            </w:r>
          </w:p>
        </w:tc>
      </w:tr>
      <w:tr w:rsidR="008F6EA3" w:rsidRPr="008F6EA3" w14:paraId="6E25A66D" w14:textId="77777777" w:rsidTr="000A5E41">
        <w:trPr>
          <w:trHeight w:val="288"/>
        </w:trPr>
        <w:tc>
          <w:tcPr>
            <w:tcW w:w="5000" w:type="pct"/>
            <w:gridSpan w:val="7"/>
            <w:tcBorders>
              <w:top w:val="nil"/>
              <w:left w:val="nil"/>
              <w:bottom w:val="nil"/>
              <w:right w:val="nil"/>
            </w:tcBorders>
            <w:shd w:val="clear" w:color="auto" w:fill="D4EAF3" w:themeFill="accent1" w:themeFillTint="33"/>
            <w:noWrap/>
            <w:vAlign w:val="bottom"/>
            <w:hideMark/>
          </w:tcPr>
          <w:p w14:paraId="67DEEC8C" w14:textId="77777777" w:rsidR="008F6EA3" w:rsidRPr="008F6EA3" w:rsidRDefault="008F6EA3" w:rsidP="008F6EA3">
            <w:pPr>
              <w:spacing w:after="0" w:line="240" w:lineRule="auto"/>
              <w:jc w:val="center"/>
              <w:rPr>
                <w:rFonts w:ascii="Calibri" w:eastAsia="Times New Roman" w:hAnsi="Calibri" w:cs="Calibri"/>
                <w:b/>
                <w:bCs/>
                <w:color w:val="000000"/>
                <w:sz w:val="22"/>
              </w:rPr>
            </w:pPr>
            <w:r w:rsidRPr="008F6EA3">
              <w:rPr>
                <w:rFonts w:ascii="Calibri" w:eastAsia="Times New Roman" w:hAnsi="Calibri" w:cs="Calibri"/>
                <w:b/>
                <w:bCs/>
                <w:color w:val="000000"/>
                <w:sz w:val="22"/>
              </w:rPr>
              <w:t>Testing Experience</w:t>
            </w:r>
          </w:p>
        </w:tc>
      </w:tr>
      <w:tr w:rsidR="008F6EA3" w:rsidRPr="008F6EA3" w14:paraId="6D7844B5" w14:textId="77777777" w:rsidTr="008F6EA3">
        <w:trPr>
          <w:trHeight w:val="576"/>
        </w:trPr>
        <w:tc>
          <w:tcPr>
            <w:tcW w:w="5000" w:type="pct"/>
            <w:gridSpan w:val="7"/>
            <w:tcBorders>
              <w:top w:val="nil"/>
              <w:left w:val="nil"/>
              <w:bottom w:val="nil"/>
              <w:right w:val="nil"/>
            </w:tcBorders>
            <w:shd w:val="clear" w:color="auto" w:fill="auto"/>
            <w:vAlign w:val="bottom"/>
            <w:hideMark/>
          </w:tcPr>
          <w:p w14:paraId="356E8F32" w14:textId="77777777"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For testing not related to mpox does your clinical site contract with a state or regional public health laboratory to run any of its diagnostic or other testing (57)</w:t>
            </w:r>
          </w:p>
        </w:tc>
      </w:tr>
      <w:tr w:rsidR="008F6EA3" w:rsidRPr="008F6EA3" w14:paraId="7001E158" w14:textId="77777777" w:rsidTr="000A5E41">
        <w:trPr>
          <w:trHeight w:val="288"/>
        </w:trPr>
        <w:tc>
          <w:tcPr>
            <w:tcW w:w="3240" w:type="pct"/>
            <w:tcBorders>
              <w:top w:val="nil"/>
              <w:left w:val="nil"/>
              <w:bottom w:val="nil"/>
              <w:right w:val="nil"/>
            </w:tcBorders>
            <w:shd w:val="clear" w:color="auto" w:fill="auto"/>
            <w:vAlign w:val="bottom"/>
            <w:hideMark/>
          </w:tcPr>
          <w:p w14:paraId="39F0C1E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Yes</w:t>
            </w:r>
          </w:p>
        </w:tc>
        <w:tc>
          <w:tcPr>
            <w:tcW w:w="235" w:type="pct"/>
            <w:tcBorders>
              <w:top w:val="nil"/>
              <w:left w:val="nil"/>
              <w:bottom w:val="nil"/>
              <w:right w:val="nil"/>
            </w:tcBorders>
            <w:shd w:val="clear" w:color="000000" w:fill="D9D9D9"/>
            <w:noWrap/>
            <w:vAlign w:val="bottom"/>
            <w:hideMark/>
          </w:tcPr>
          <w:p w14:paraId="644B6EF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CEDE95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0E1D1A4E"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98</w:t>
            </w:r>
          </w:p>
        </w:tc>
        <w:tc>
          <w:tcPr>
            <w:tcW w:w="342" w:type="pct"/>
            <w:tcBorders>
              <w:top w:val="nil"/>
              <w:left w:val="nil"/>
              <w:bottom w:val="nil"/>
              <w:right w:val="nil"/>
            </w:tcBorders>
            <w:shd w:val="clear" w:color="auto" w:fill="auto"/>
            <w:noWrap/>
            <w:vAlign w:val="bottom"/>
            <w:hideMark/>
          </w:tcPr>
          <w:p w14:paraId="0D86CD3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75%</w:t>
            </w:r>
          </w:p>
        </w:tc>
        <w:tc>
          <w:tcPr>
            <w:tcW w:w="235" w:type="pct"/>
            <w:tcBorders>
              <w:top w:val="nil"/>
              <w:left w:val="nil"/>
              <w:bottom w:val="nil"/>
              <w:right w:val="nil"/>
            </w:tcBorders>
            <w:shd w:val="clear" w:color="000000" w:fill="D9D9D9"/>
            <w:noWrap/>
            <w:vAlign w:val="bottom"/>
            <w:hideMark/>
          </w:tcPr>
          <w:p w14:paraId="077ACD1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D1B6BC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5B90E2ED" w14:textId="77777777" w:rsidTr="000A5E41">
        <w:trPr>
          <w:trHeight w:val="288"/>
        </w:trPr>
        <w:tc>
          <w:tcPr>
            <w:tcW w:w="3240" w:type="pct"/>
            <w:tcBorders>
              <w:top w:val="nil"/>
              <w:left w:val="nil"/>
              <w:bottom w:val="nil"/>
              <w:right w:val="nil"/>
            </w:tcBorders>
            <w:shd w:val="clear" w:color="auto" w:fill="auto"/>
            <w:vAlign w:val="bottom"/>
            <w:hideMark/>
          </w:tcPr>
          <w:p w14:paraId="132ECE1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w:t>
            </w:r>
          </w:p>
        </w:tc>
        <w:tc>
          <w:tcPr>
            <w:tcW w:w="235" w:type="pct"/>
            <w:tcBorders>
              <w:top w:val="nil"/>
              <w:left w:val="nil"/>
              <w:bottom w:val="nil"/>
              <w:right w:val="nil"/>
            </w:tcBorders>
            <w:shd w:val="clear" w:color="000000" w:fill="D9D9D9"/>
            <w:noWrap/>
            <w:vAlign w:val="bottom"/>
            <w:hideMark/>
          </w:tcPr>
          <w:p w14:paraId="05A4985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167497C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1F03951"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21</w:t>
            </w:r>
          </w:p>
        </w:tc>
        <w:tc>
          <w:tcPr>
            <w:tcW w:w="342" w:type="pct"/>
            <w:tcBorders>
              <w:top w:val="nil"/>
              <w:left w:val="nil"/>
              <w:bottom w:val="nil"/>
              <w:right w:val="nil"/>
            </w:tcBorders>
            <w:shd w:val="clear" w:color="auto" w:fill="auto"/>
            <w:noWrap/>
            <w:vAlign w:val="bottom"/>
            <w:hideMark/>
          </w:tcPr>
          <w:p w14:paraId="47D3817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16%</w:t>
            </w:r>
          </w:p>
        </w:tc>
        <w:tc>
          <w:tcPr>
            <w:tcW w:w="235" w:type="pct"/>
            <w:tcBorders>
              <w:top w:val="nil"/>
              <w:left w:val="nil"/>
              <w:bottom w:val="nil"/>
              <w:right w:val="nil"/>
            </w:tcBorders>
            <w:shd w:val="clear" w:color="000000" w:fill="D9D9D9"/>
            <w:noWrap/>
            <w:vAlign w:val="bottom"/>
            <w:hideMark/>
          </w:tcPr>
          <w:p w14:paraId="181B609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D54717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11AA3278" w14:textId="77777777" w:rsidTr="000A5E41">
        <w:trPr>
          <w:trHeight w:val="288"/>
        </w:trPr>
        <w:tc>
          <w:tcPr>
            <w:tcW w:w="3240" w:type="pct"/>
            <w:tcBorders>
              <w:top w:val="nil"/>
              <w:left w:val="nil"/>
              <w:bottom w:val="nil"/>
              <w:right w:val="nil"/>
            </w:tcBorders>
            <w:shd w:val="clear" w:color="auto" w:fill="auto"/>
            <w:vAlign w:val="bottom"/>
            <w:hideMark/>
          </w:tcPr>
          <w:p w14:paraId="605E871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Don't know / not sure</w:t>
            </w:r>
          </w:p>
        </w:tc>
        <w:tc>
          <w:tcPr>
            <w:tcW w:w="235" w:type="pct"/>
            <w:tcBorders>
              <w:top w:val="nil"/>
              <w:left w:val="nil"/>
              <w:bottom w:val="nil"/>
              <w:right w:val="nil"/>
            </w:tcBorders>
            <w:shd w:val="clear" w:color="000000" w:fill="D9D9D9"/>
            <w:noWrap/>
            <w:vAlign w:val="bottom"/>
            <w:hideMark/>
          </w:tcPr>
          <w:p w14:paraId="2570A9B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E2C763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AC05C3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11</w:t>
            </w:r>
          </w:p>
        </w:tc>
        <w:tc>
          <w:tcPr>
            <w:tcW w:w="342" w:type="pct"/>
            <w:tcBorders>
              <w:top w:val="nil"/>
              <w:left w:val="nil"/>
              <w:bottom w:val="nil"/>
              <w:right w:val="nil"/>
            </w:tcBorders>
            <w:shd w:val="clear" w:color="auto" w:fill="auto"/>
            <w:noWrap/>
            <w:vAlign w:val="bottom"/>
            <w:hideMark/>
          </w:tcPr>
          <w:p w14:paraId="009FBA5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8%</w:t>
            </w:r>
          </w:p>
        </w:tc>
        <w:tc>
          <w:tcPr>
            <w:tcW w:w="235" w:type="pct"/>
            <w:tcBorders>
              <w:top w:val="nil"/>
              <w:left w:val="nil"/>
              <w:bottom w:val="nil"/>
              <w:right w:val="nil"/>
            </w:tcBorders>
            <w:shd w:val="clear" w:color="000000" w:fill="D9D9D9"/>
            <w:noWrap/>
            <w:vAlign w:val="bottom"/>
            <w:hideMark/>
          </w:tcPr>
          <w:p w14:paraId="0ABBC90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11C31A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3EBF9CF8" w14:textId="77777777" w:rsidTr="000A5E41">
        <w:trPr>
          <w:trHeight w:val="288"/>
        </w:trPr>
        <w:tc>
          <w:tcPr>
            <w:tcW w:w="3240" w:type="pct"/>
            <w:tcBorders>
              <w:top w:val="nil"/>
              <w:left w:val="nil"/>
              <w:bottom w:val="nil"/>
              <w:right w:val="nil"/>
            </w:tcBorders>
            <w:shd w:val="clear" w:color="auto" w:fill="auto"/>
            <w:vAlign w:val="bottom"/>
            <w:hideMark/>
          </w:tcPr>
          <w:p w14:paraId="495EF05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Non-response</w:t>
            </w:r>
          </w:p>
        </w:tc>
        <w:tc>
          <w:tcPr>
            <w:tcW w:w="235" w:type="pct"/>
            <w:tcBorders>
              <w:top w:val="nil"/>
              <w:left w:val="nil"/>
              <w:bottom w:val="nil"/>
              <w:right w:val="nil"/>
            </w:tcBorders>
            <w:shd w:val="clear" w:color="000000" w:fill="D9D9D9"/>
            <w:noWrap/>
            <w:vAlign w:val="bottom"/>
            <w:hideMark/>
          </w:tcPr>
          <w:p w14:paraId="5A3850F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D87EA0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2228F804"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w:t>
            </w:r>
          </w:p>
        </w:tc>
        <w:tc>
          <w:tcPr>
            <w:tcW w:w="342" w:type="pct"/>
            <w:tcBorders>
              <w:top w:val="nil"/>
              <w:left w:val="nil"/>
              <w:bottom w:val="nil"/>
              <w:right w:val="nil"/>
            </w:tcBorders>
            <w:shd w:val="clear" w:color="auto" w:fill="auto"/>
            <w:noWrap/>
            <w:vAlign w:val="bottom"/>
            <w:hideMark/>
          </w:tcPr>
          <w:p w14:paraId="18BF682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w:t>
            </w:r>
          </w:p>
        </w:tc>
        <w:tc>
          <w:tcPr>
            <w:tcW w:w="235" w:type="pct"/>
            <w:tcBorders>
              <w:top w:val="nil"/>
              <w:left w:val="nil"/>
              <w:bottom w:val="nil"/>
              <w:right w:val="nil"/>
            </w:tcBorders>
            <w:shd w:val="clear" w:color="000000" w:fill="D9D9D9"/>
            <w:noWrap/>
            <w:vAlign w:val="bottom"/>
            <w:hideMark/>
          </w:tcPr>
          <w:p w14:paraId="020B6A9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B044B0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090E869B" w14:textId="77777777" w:rsidTr="008F6EA3">
        <w:trPr>
          <w:trHeight w:val="576"/>
        </w:trPr>
        <w:tc>
          <w:tcPr>
            <w:tcW w:w="5000" w:type="pct"/>
            <w:gridSpan w:val="7"/>
            <w:tcBorders>
              <w:top w:val="nil"/>
              <w:left w:val="nil"/>
              <w:bottom w:val="nil"/>
              <w:right w:val="nil"/>
            </w:tcBorders>
            <w:shd w:val="clear" w:color="auto" w:fill="auto"/>
            <w:vAlign w:val="bottom"/>
            <w:hideMark/>
          </w:tcPr>
          <w:p w14:paraId="57F5BADD" w14:textId="6B0FBBAE"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Have you/your clinical site prescribed or participated in prescribing tecovirimat (TPOXX) for any patients with mpox? (</w:t>
            </w:r>
            <w:proofErr w:type="gramStart"/>
            <w:r w:rsidRPr="008F6EA3">
              <w:rPr>
                <w:rFonts w:ascii="Calibri" w:eastAsia="Times New Roman" w:hAnsi="Calibri" w:cs="Calibri"/>
                <w:b/>
                <w:bCs/>
                <w:color w:val="000000"/>
                <w:sz w:val="22"/>
              </w:rPr>
              <w:t>57)</w:t>
            </w:r>
            <w:r w:rsidR="00B9741F" w:rsidRPr="00B9741F">
              <w:rPr>
                <w:rFonts w:ascii="Calibri" w:eastAsia="Times New Roman" w:hAnsi="Calibri" w:cs="Calibri"/>
                <w:b/>
                <w:bCs/>
                <w:color w:val="000000"/>
                <w:sz w:val="22"/>
              </w:rPr>
              <w:t>†</w:t>
            </w:r>
            <w:proofErr w:type="gramEnd"/>
          </w:p>
        </w:tc>
      </w:tr>
      <w:tr w:rsidR="008F6EA3" w:rsidRPr="008F6EA3" w14:paraId="3F12DBF1" w14:textId="77777777" w:rsidTr="000A5E41">
        <w:trPr>
          <w:trHeight w:val="288"/>
        </w:trPr>
        <w:tc>
          <w:tcPr>
            <w:tcW w:w="3240" w:type="pct"/>
            <w:tcBorders>
              <w:top w:val="nil"/>
              <w:left w:val="nil"/>
              <w:bottom w:val="nil"/>
              <w:right w:val="nil"/>
            </w:tcBorders>
            <w:shd w:val="clear" w:color="auto" w:fill="auto"/>
            <w:vAlign w:val="bottom"/>
            <w:hideMark/>
          </w:tcPr>
          <w:p w14:paraId="0D4EA56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Yes</w:t>
            </w:r>
          </w:p>
        </w:tc>
        <w:tc>
          <w:tcPr>
            <w:tcW w:w="235" w:type="pct"/>
            <w:tcBorders>
              <w:top w:val="nil"/>
              <w:left w:val="nil"/>
              <w:bottom w:val="nil"/>
              <w:right w:val="nil"/>
            </w:tcBorders>
            <w:shd w:val="clear" w:color="000000" w:fill="D9D9D9"/>
            <w:noWrap/>
            <w:vAlign w:val="bottom"/>
            <w:hideMark/>
          </w:tcPr>
          <w:p w14:paraId="1D2B2F2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1CBC34B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7B3E687A"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24</w:t>
            </w:r>
          </w:p>
        </w:tc>
        <w:tc>
          <w:tcPr>
            <w:tcW w:w="342" w:type="pct"/>
            <w:tcBorders>
              <w:top w:val="nil"/>
              <w:left w:val="nil"/>
              <w:bottom w:val="nil"/>
              <w:right w:val="nil"/>
            </w:tcBorders>
            <w:shd w:val="clear" w:color="auto" w:fill="auto"/>
            <w:noWrap/>
            <w:vAlign w:val="bottom"/>
            <w:hideMark/>
          </w:tcPr>
          <w:p w14:paraId="243B0C0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42%</w:t>
            </w:r>
          </w:p>
        </w:tc>
        <w:tc>
          <w:tcPr>
            <w:tcW w:w="235" w:type="pct"/>
            <w:tcBorders>
              <w:top w:val="nil"/>
              <w:left w:val="nil"/>
              <w:bottom w:val="nil"/>
              <w:right w:val="nil"/>
            </w:tcBorders>
            <w:shd w:val="clear" w:color="000000" w:fill="D9D9D9"/>
            <w:noWrap/>
            <w:vAlign w:val="bottom"/>
            <w:hideMark/>
          </w:tcPr>
          <w:p w14:paraId="08493E3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CE3828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034F6005" w14:textId="77777777" w:rsidTr="000A5E41">
        <w:trPr>
          <w:trHeight w:val="288"/>
        </w:trPr>
        <w:tc>
          <w:tcPr>
            <w:tcW w:w="3240" w:type="pct"/>
            <w:tcBorders>
              <w:top w:val="nil"/>
              <w:left w:val="nil"/>
              <w:bottom w:val="nil"/>
              <w:right w:val="nil"/>
            </w:tcBorders>
            <w:shd w:val="clear" w:color="auto" w:fill="auto"/>
            <w:vAlign w:val="bottom"/>
            <w:hideMark/>
          </w:tcPr>
          <w:p w14:paraId="518C8C3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w:t>
            </w:r>
          </w:p>
        </w:tc>
        <w:tc>
          <w:tcPr>
            <w:tcW w:w="235" w:type="pct"/>
            <w:tcBorders>
              <w:top w:val="nil"/>
              <w:left w:val="nil"/>
              <w:bottom w:val="nil"/>
              <w:right w:val="nil"/>
            </w:tcBorders>
            <w:shd w:val="clear" w:color="000000" w:fill="D9D9D9"/>
            <w:noWrap/>
            <w:vAlign w:val="bottom"/>
            <w:hideMark/>
          </w:tcPr>
          <w:p w14:paraId="17ECB1E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E7228D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2C966B5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30</w:t>
            </w:r>
          </w:p>
        </w:tc>
        <w:tc>
          <w:tcPr>
            <w:tcW w:w="342" w:type="pct"/>
            <w:tcBorders>
              <w:top w:val="nil"/>
              <w:left w:val="nil"/>
              <w:bottom w:val="nil"/>
              <w:right w:val="nil"/>
            </w:tcBorders>
            <w:shd w:val="clear" w:color="auto" w:fill="auto"/>
            <w:noWrap/>
            <w:vAlign w:val="bottom"/>
            <w:hideMark/>
          </w:tcPr>
          <w:p w14:paraId="21A1E14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53%</w:t>
            </w:r>
          </w:p>
        </w:tc>
        <w:tc>
          <w:tcPr>
            <w:tcW w:w="235" w:type="pct"/>
            <w:tcBorders>
              <w:top w:val="nil"/>
              <w:left w:val="nil"/>
              <w:bottom w:val="nil"/>
              <w:right w:val="nil"/>
            </w:tcBorders>
            <w:shd w:val="clear" w:color="000000" w:fill="D9D9D9"/>
            <w:noWrap/>
            <w:vAlign w:val="bottom"/>
            <w:hideMark/>
          </w:tcPr>
          <w:p w14:paraId="5A4BF20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E90C7D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5105729B" w14:textId="77777777" w:rsidTr="000A5E41">
        <w:trPr>
          <w:trHeight w:val="288"/>
        </w:trPr>
        <w:tc>
          <w:tcPr>
            <w:tcW w:w="3240" w:type="pct"/>
            <w:tcBorders>
              <w:top w:val="nil"/>
              <w:left w:val="nil"/>
              <w:bottom w:val="nil"/>
              <w:right w:val="nil"/>
            </w:tcBorders>
            <w:shd w:val="clear" w:color="auto" w:fill="auto"/>
            <w:vAlign w:val="bottom"/>
            <w:hideMark/>
          </w:tcPr>
          <w:p w14:paraId="17235C4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lastRenderedPageBreak/>
              <w:t>Don't know / not sure</w:t>
            </w:r>
          </w:p>
        </w:tc>
        <w:tc>
          <w:tcPr>
            <w:tcW w:w="235" w:type="pct"/>
            <w:tcBorders>
              <w:top w:val="nil"/>
              <w:left w:val="nil"/>
              <w:bottom w:val="nil"/>
              <w:right w:val="nil"/>
            </w:tcBorders>
            <w:shd w:val="clear" w:color="000000" w:fill="D9D9D9"/>
            <w:noWrap/>
            <w:vAlign w:val="bottom"/>
            <w:hideMark/>
          </w:tcPr>
          <w:p w14:paraId="4298266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2060BA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CF984B2"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2B646CA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4%</w:t>
            </w:r>
          </w:p>
        </w:tc>
        <w:tc>
          <w:tcPr>
            <w:tcW w:w="235" w:type="pct"/>
            <w:tcBorders>
              <w:top w:val="nil"/>
              <w:left w:val="nil"/>
              <w:bottom w:val="nil"/>
              <w:right w:val="nil"/>
            </w:tcBorders>
            <w:shd w:val="clear" w:color="000000" w:fill="D9D9D9"/>
            <w:noWrap/>
            <w:vAlign w:val="bottom"/>
            <w:hideMark/>
          </w:tcPr>
          <w:p w14:paraId="46A8B07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086736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6A04074C" w14:textId="77777777" w:rsidTr="000A5E41">
        <w:trPr>
          <w:trHeight w:val="288"/>
        </w:trPr>
        <w:tc>
          <w:tcPr>
            <w:tcW w:w="3240" w:type="pct"/>
            <w:tcBorders>
              <w:top w:val="nil"/>
              <w:left w:val="nil"/>
              <w:bottom w:val="nil"/>
              <w:right w:val="nil"/>
            </w:tcBorders>
            <w:shd w:val="clear" w:color="auto" w:fill="auto"/>
            <w:vAlign w:val="bottom"/>
            <w:hideMark/>
          </w:tcPr>
          <w:p w14:paraId="590A95C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Non-response</w:t>
            </w:r>
          </w:p>
        </w:tc>
        <w:tc>
          <w:tcPr>
            <w:tcW w:w="235" w:type="pct"/>
            <w:tcBorders>
              <w:top w:val="nil"/>
              <w:left w:val="nil"/>
              <w:bottom w:val="nil"/>
              <w:right w:val="nil"/>
            </w:tcBorders>
            <w:shd w:val="clear" w:color="000000" w:fill="D9D9D9"/>
            <w:noWrap/>
            <w:vAlign w:val="bottom"/>
            <w:hideMark/>
          </w:tcPr>
          <w:p w14:paraId="061FC0B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B31F24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6281237"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w:t>
            </w:r>
          </w:p>
        </w:tc>
        <w:tc>
          <w:tcPr>
            <w:tcW w:w="342" w:type="pct"/>
            <w:tcBorders>
              <w:top w:val="nil"/>
              <w:left w:val="nil"/>
              <w:bottom w:val="nil"/>
              <w:right w:val="nil"/>
            </w:tcBorders>
            <w:shd w:val="clear" w:color="auto" w:fill="auto"/>
            <w:noWrap/>
            <w:vAlign w:val="bottom"/>
            <w:hideMark/>
          </w:tcPr>
          <w:p w14:paraId="1A4F96F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235" w:type="pct"/>
            <w:tcBorders>
              <w:top w:val="nil"/>
              <w:left w:val="nil"/>
              <w:bottom w:val="nil"/>
              <w:right w:val="nil"/>
            </w:tcBorders>
            <w:shd w:val="clear" w:color="000000" w:fill="D9D9D9"/>
            <w:noWrap/>
            <w:vAlign w:val="bottom"/>
            <w:hideMark/>
          </w:tcPr>
          <w:p w14:paraId="7A5EF9B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89EAA9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00BB16FD" w14:textId="77777777" w:rsidTr="008F6EA3">
        <w:trPr>
          <w:trHeight w:val="588"/>
        </w:trPr>
        <w:tc>
          <w:tcPr>
            <w:tcW w:w="5000" w:type="pct"/>
            <w:gridSpan w:val="7"/>
            <w:tcBorders>
              <w:top w:val="nil"/>
              <w:left w:val="nil"/>
              <w:bottom w:val="nil"/>
              <w:right w:val="nil"/>
            </w:tcBorders>
            <w:shd w:val="clear" w:color="auto" w:fill="auto"/>
            <w:vAlign w:val="bottom"/>
            <w:hideMark/>
          </w:tcPr>
          <w:p w14:paraId="3798ECA4" w14:textId="57714655"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Have you/your clinical site encountered any patients with mpox who you wished to treat with TPOXX but who ultimately DID NOT receive it? (</w:t>
            </w:r>
            <w:proofErr w:type="gramStart"/>
            <w:r w:rsidRPr="008F6EA3">
              <w:rPr>
                <w:rFonts w:ascii="Calibri" w:eastAsia="Times New Roman" w:hAnsi="Calibri" w:cs="Calibri"/>
                <w:b/>
                <w:bCs/>
                <w:color w:val="000000"/>
                <w:sz w:val="22"/>
              </w:rPr>
              <w:t>57)</w:t>
            </w:r>
            <w:r w:rsidR="00BA5438" w:rsidRPr="00BA5438">
              <w:rPr>
                <w:rFonts w:ascii="Calibri" w:eastAsia="Times New Roman" w:hAnsi="Calibri" w:cs="Calibri"/>
                <w:b/>
                <w:bCs/>
                <w:color w:val="000000"/>
                <w:sz w:val="22"/>
              </w:rPr>
              <w:t>†</w:t>
            </w:r>
            <w:proofErr w:type="gramEnd"/>
          </w:p>
        </w:tc>
      </w:tr>
      <w:tr w:rsidR="008F6EA3" w:rsidRPr="008F6EA3" w14:paraId="29F2D487" w14:textId="77777777" w:rsidTr="000A5E41">
        <w:trPr>
          <w:trHeight w:val="288"/>
        </w:trPr>
        <w:tc>
          <w:tcPr>
            <w:tcW w:w="3240" w:type="pct"/>
            <w:tcBorders>
              <w:top w:val="nil"/>
              <w:left w:val="nil"/>
              <w:bottom w:val="nil"/>
              <w:right w:val="nil"/>
            </w:tcBorders>
            <w:shd w:val="clear" w:color="auto" w:fill="auto"/>
            <w:vAlign w:val="bottom"/>
            <w:hideMark/>
          </w:tcPr>
          <w:p w14:paraId="246D9F5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Yes</w:t>
            </w:r>
          </w:p>
        </w:tc>
        <w:tc>
          <w:tcPr>
            <w:tcW w:w="235" w:type="pct"/>
            <w:tcBorders>
              <w:top w:val="nil"/>
              <w:left w:val="nil"/>
              <w:bottom w:val="nil"/>
              <w:right w:val="nil"/>
            </w:tcBorders>
            <w:shd w:val="clear" w:color="000000" w:fill="D9D9D9"/>
            <w:noWrap/>
            <w:vAlign w:val="bottom"/>
            <w:hideMark/>
          </w:tcPr>
          <w:p w14:paraId="1C874FC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E0C9C5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4D5736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6</w:t>
            </w:r>
          </w:p>
        </w:tc>
        <w:tc>
          <w:tcPr>
            <w:tcW w:w="342" w:type="pct"/>
            <w:tcBorders>
              <w:top w:val="nil"/>
              <w:left w:val="nil"/>
              <w:bottom w:val="nil"/>
              <w:right w:val="nil"/>
            </w:tcBorders>
            <w:shd w:val="clear" w:color="auto" w:fill="auto"/>
            <w:noWrap/>
            <w:vAlign w:val="bottom"/>
            <w:hideMark/>
          </w:tcPr>
          <w:p w14:paraId="5BBA144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11%</w:t>
            </w:r>
          </w:p>
        </w:tc>
        <w:tc>
          <w:tcPr>
            <w:tcW w:w="235" w:type="pct"/>
            <w:tcBorders>
              <w:top w:val="nil"/>
              <w:left w:val="nil"/>
              <w:bottom w:val="nil"/>
              <w:right w:val="nil"/>
            </w:tcBorders>
            <w:shd w:val="clear" w:color="000000" w:fill="D9D9D9"/>
            <w:noWrap/>
            <w:vAlign w:val="bottom"/>
            <w:hideMark/>
          </w:tcPr>
          <w:p w14:paraId="0CA974D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BF3904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09F63C95" w14:textId="77777777" w:rsidTr="000A5E41">
        <w:trPr>
          <w:trHeight w:val="288"/>
        </w:trPr>
        <w:tc>
          <w:tcPr>
            <w:tcW w:w="3240" w:type="pct"/>
            <w:tcBorders>
              <w:top w:val="nil"/>
              <w:left w:val="nil"/>
              <w:bottom w:val="nil"/>
              <w:right w:val="nil"/>
            </w:tcBorders>
            <w:shd w:val="clear" w:color="auto" w:fill="auto"/>
            <w:vAlign w:val="bottom"/>
            <w:hideMark/>
          </w:tcPr>
          <w:p w14:paraId="63D005A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w:t>
            </w:r>
          </w:p>
        </w:tc>
        <w:tc>
          <w:tcPr>
            <w:tcW w:w="235" w:type="pct"/>
            <w:tcBorders>
              <w:top w:val="nil"/>
              <w:left w:val="nil"/>
              <w:bottom w:val="nil"/>
              <w:right w:val="nil"/>
            </w:tcBorders>
            <w:shd w:val="clear" w:color="000000" w:fill="D9D9D9"/>
            <w:noWrap/>
            <w:vAlign w:val="bottom"/>
            <w:hideMark/>
          </w:tcPr>
          <w:p w14:paraId="3E74A90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1C84A26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2757C3E8"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41</w:t>
            </w:r>
          </w:p>
        </w:tc>
        <w:tc>
          <w:tcPr>
            <w:tcW w:w="342" w:type="pct"/>
            <w:tcBorders>
              <w:top w:val="nil"/>
              <w:left w:val="nil"/>
              <w:bottom w:val="nil"/>
              <w:right w:val="nil"/>
            </w:tcBorders>
            <w:shd w:val="clear" w:color="auto" w:fill="auto"/>
            <w:noWrap/>
            <w:vAlign w:val="bottom"/>
            <w:hideMark/>
          </w:tcPr>
          <w:p w14:paraId="6D03575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72%</w:t>
            </w:r>
          </w:p>
        </w:tc>
        <w:tc>
          <w:tcPr>
            <w:tcW w:w="235" w:type="pct"/>
            <w:tcBorders>
              <w:top w:val="nil"/>
              <w:left w:val="nil"/>
              <w:bottom w:val="nil"/>
              <w:right w:val="nil"/>
            </w:tcBorders>
            <w:shd w:val="clear" w:color="000000" w:fill="D9D9D9"/>
            <w:noWrap/>
            <w:vAlign w:val="bottom"/>
            <w:hideMark/>
          </w:tcPr>
          <w:p w14:paraId="343BCB4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4F22EB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35298F6D" w14:textId="77777777" w:rsidTr="000A5E41">
        <w:trPr>
          <w:trHeight w:val="288"/>
        </w:trPr>
        <w:tc>
          <w:tcPr>
            <w:tcW w:w="3240" w:type="pct"/>
            <w:tcBorders>
              <w:top w:val="nil"/>
              <w:left w:val="nil"/>
              <w:bottom w:val="nil"/>
              <w:right w:val="nil"/>
            </w:tcBorders>
            <w:shd w:val="clear" w:color="auto" w:fill="auto"/>
            <w:vAlign w:val="bottom"/>
            <w:hideMark/>
          </w:tcPr>
          <w:p w14:paraId="467ED26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Don't know / not sure</w:t>
            </w:r>
          </w:p>
        </w:tc>
        <w:tc>
          <w:tcPr>
            <w:tcW w:w="235" w:type="pct"/>
            <w:tcBorders>
              <w:top w:val="nil"/>
              <w:left w:val="nil"/>
              <w:bottom w:val="nil"/>
              <w:right w:val="nil"/>
            </w:tcBorders>
            <w:shd w:val="clear" w:color="000000" w:fill="D9D9D9"/>
            <w:noWrap/>
            <w:vAlign w:val="bottom"/>
            <w:hideMark/>
          </w:tcPr>
          <w:p w14:paraId="0A5AB50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4E0825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43F47262"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6</w:t>
            </w:r>
          </w:p>
        </w:tc>
        <w:tc>
          <w:tcPr>
            <w:tcW w:w="342" w:type="pct"/>
            <w:tcBorders>
              <w:top w:val="nil"/>
              <w:left w:val="nil"/>
              <w:bottom w:val="nil"/>
              <w:right w:val="nil"/>
            </w:tcBorders>
            <w:shd w:val="clear" w:color="auto" w:fill="auto"/>
            <w:noWrap/>
            <w:vAlign w:val="bottom"/>
            <w:hideMark/>
          </w:tcPr>
          <w:p w14:paraId="13D4F75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11%</w:t>
            </w:r>
          </w:p>
        </w:tc>
        <w:tc>
          <w:tcPr>
            <w:tcW w:w="235" w:type="pct"/>
            <w:tcBorders>
              <w:top w:val="nil"/>
              <w:left w:val="nil"/>
              <w:bottom w:val="nil"/>
              <w:right w:val="nil"/>
            </w:tcBorders>
            <w:shd w:val="clear" w:color="000000" w:fill="D9D9D9"/>
            <w:noWrap/>
            <w:vAlign w:val="bottom"/>
            <w:hideMark/>
          </w:tcPr>
          <w:p w14:paraId="6C2180F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C5E9FE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1C0CBFFB" w14:textId="77777777" w:rsidTr="000A5E41">
        <w:trPr>
          <w:trHeight w:val="288"/>
        </w:trPr>
        <w:tc>
          <w:tcPr>
            <w:tcW w:w="3240" w:type="pct"/>
            <w:tcBorders>
              <w:top w:val="nil"/>
              <w:left w:val="nil"/>
              <w:bottom w:val="nil"/>
              <w:right w:val="nil"/>
            </w:tcBorders>
            <w:shd w:val="clear" w:color="auto" w:fill="auto"/>
            <w:vAlign w:val="bottom"/>
            <w:hideMark/>
          </w:tcPr>
          <w:p w14:paraId="1670240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Non-response</w:t>
            </w:r>
          </w:p>
        </w:tc>
        <w:tc>
          <w:tcPr>
            <w:tcW w:w="235" w:type="pct"/>
            <w:tcBorders>
              <w:top w:val="nil"/>
              <w:left w:val="nil"/>
              <w:bottom w:val="nil"/>
              <w:right w:val="nil"/>
            </w:tcBorders>
            <w:shd w:val="clear" w:color="000000" w:fill="D9D9D9"/>
            <w:noWrap/>
            <w:vAlign w:val="bottom"/>
            <w:hideMark/>
          </w:tcPr>
          <w:p w14:paraId="672251A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AA2F68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48D7FC0C"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4</w:t>
            </w:r>
          </w:p>
        </w:tc>
        <w:tc>
          <w:tcPr>
            <w:tcW w:w="342" w:type="pct"/>
            <w:tcBorders>
              <w:top w:val="nil"/>
              <w:left w:val="nil"/>
              <w:bottom w:val="nil"/>
              <w:right w:val="nil"/>
            </w:tcBorders>
            <w:shd w:val="clear" w:color="auto" w:fill="auto"/>
            <w:noWrap/>
            <w:vAlign w:val="bottom"/>
            <w:hideMark/>
          </w:tcPr>
          <w:p w14:paraId="20ED26E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7%</w:t>
            </w:r>
          </w:p>
        </w:tc>
        <w:tc>
          <w:tcPr>
            <w:tcW w:w="235" w:type="pct"/>
            <w:tcBorders>
              <w:top w:val="nil"/>
              <w:left w:val="nil"/>
              <w:bottom w:val="nil"/>
              <w:right w:val="nil"/>
            </w:tcBorders>
            <w:shd w:val="clear" w:color="000000" w:fill="D9D9D9"/>
            <w:noWrap/>
            <w:vAlign w:val="bottom"/>
            <w:hideMark/>
          </w:tcPr>
          <w:p w14:paraId="44F993B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5A5286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67296B58" w14:textId="77777777" w:rsidTr="008F6EA3">
        <w:trPr>
          <w:trHeight w:val="288"/>
        </w:trPr>
        <w:tc>
          <w:tcPr>
            <w:tcW w:w="5000" w:type="pct"/>
            <w:gridSpan w:val="7"/>
            <w:tcBorders>
              <w:top w:val="nil"/>
              <w:left w:val="nil"/>
              <w:bottom w:val="nil"/>
              <w:right w:val="nil"/>
            </w:tcBorders>
            <w:shd w:val="clear" w:color="auto" w:fill="auto"/>
            <w:vAlign w:val="bottom"/>
            <w:hideMark/>
          </w:tcPr>
          <w:p w14:paraId="302DC69E" w14:textId="435E492E"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What was/were the reason(s) TPOXX wasn't given: (</w:t>
            </w:r>
            <w:proofErr w:type="gramStart"/>
            <w:r w:rsidRPr="008F6EA3">
              <w:rPr>
                <w:rFonts w:ascii="Calibri" w:eastAsia="Times New Roman" w:hAnsi="Calibri" w:cs="Calibri"/>
                <w:b/>
                <w:bCs/>
                <w:color w:val="000000"/>
                <w:sz w:val="22"/>
              </w:rPr>
              <w:t>57)</w:t>
            </w:r>
            <w:r w:rsidR="00BA5438" w:rsidRPr="00BA5438">
              <w:rPr>
                <w:rFonts w:ascii="Calibri" w:eastAsia="Times New Roman" w:hAnsi="Calibri" w:cs="Calibri"/>
                <w:b/>
                <w:bCs/>
                <w:color w:val="000000"/>
                <w:sz w:val="22"/>
              </w:rPr>
              <w:t>†</w:t>
            </w:r>
            <w:proofErr w:type="gramEnd"/>
          </w:p>
        </w:tc>
      </w:tr>
      <w:tr w:rsidR="008F6EA3" w:rsidRPr="008F6EA3" w14:paraId="5F577A79" w14:textId="77777777" w:rsidTr="000A5E41">
        <w:trPr>
          <w:trHeight w:val="288"/>
        </w:trPr>
        <w:tc>
          <w:tcPr>
            <w:tcW w:w="3240" w:type="pct"/>
            <w:tcBorders>
              <w:top w:val="nil"/>
              <w:left w:val="nil"/>
              <w:bottom w:val="nil"/>
              <w:right w:val="nil"/>
            </w:tcBorders>
            <w:shd w:val="clear" w:color="auto" w:fill="auto"/>
            <w:vAlign w:val="center"/>
            <w:hideMark/>
          </w:tcPr>
          <w:p w14:paraId="3B0807E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Too cumbersome to obtain TPOXX</w:t>
            </w:r>
          </w:p>
        </w:tc>
        <w:tc>
          <w:tcPr>
            <w:tcW w:w="235" w:type="pct"/>
            <w:tcBorders>
              <w:top w:val="nil"/>
              <w:left w:val="nil"/>
              <w:bottom w:val="nil"/>
              <w:right w:val="nil"/>
            </w:tcBorders>
            <w:shd w:val="clear" w:color="000000" w:fill="D9D9D9"/>
            <w:noWrap/>
            <w:vAlign w:val="bottom"/>
            <w:hideMark/>
          </w:tcPr>
          <w:p w14:paraId="3E24093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781D30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A8983CB"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w:t>
            </w:r>
          </w:p>
        </w:tc>
        <w:tc>
          <w:tcPr>
            <w:tcW w:w="342" w:type="pct"/>
            <w:tcBorders>
              <w:top w:val="nil"/>
              <w:left w:val="nil"/>
              <w:bottom w:val="nil"/>
              <w:right w:val="nil"/>
            </w:tcBorders>
            <w:shd w:val="clear" w:color="auto" w:fill="auto"/>
            <w:noWrap/>
            <w:vAlign w:val="bottom"/>
            <w:hideMark/>
          </w:tcPr>
          <w:p w14:paraId="2891CAD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17%</w:t>
            </w:r>
          </w:p>
        </w:tc>
        <w:tc>
          <w:tcPr>
            <w:tcW w:w="235" w:type="pct"/>
            <w:tcBorders>
              <w:top w:val="nil"/>
              <w:left w:val="nil"/>
              <w:bottom w:val="nil"/>
              <w:right w:val="nil"/>
            </w:tcBorders>
            <w:shd w:val="clear" w:color="000000" w:fill="D9D9D9"/>
            <w:noWrap/>
            <w:vAlign w:val="bottom"/>
            <w:hideMark/>
          </w:tcPr>
          <w:p w14:paraId="7C1EF6D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4AEF748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3D51EED7" w14:textId="77777777" w:rsidTr="000A5E41">
        <w:trPr>
          <w:trHeight w:val="288"/>
        </w:trPr>
        <w:tc>
          <w:tcPr>
            <w:tcW w:w="3240" w:type="pct"/>
            <w:tcBorders>
              <w:top w:val="nil"/>
              <w:left w:val="nil"/>
              <w:bottom w:val="nil"/>
              <w:right w:val="nil"/>
            </w:tcBorders>
            <w:shd w:val="clear" w:color="auto" w:fill="auto"/>
            <w:vAlign w:val="center"/>
            <w:hideMark/>
          </w:tcPr>
          <w:p w14:paraId="3A025CB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Unable to determine how to obtain TPOXX</w:t>
            </w:r>
          </w:p>
        </w:tc>
        <w:tc>
          <w:tcPr>
            <w:tcW w:w="235" w:type="pct"/>
            <w:tcBorders>
              <w:top w:val="nil"/>
              <w:left w:val="nil"/>
              <w:bottom w:val="nil"/>
              <w:right w:val="nil"/>
            </w:tcBorders>
            <w:shd w:val="clear" w:color="000000" w:fill="D9D9D9"/>
            <w:noWrap/>
            <w:vAlign w:val="bottom"/>
            <w:hideMark/>
          </w:tcPr>
          <w:p w14:paraId="07AB630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5038E4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047678F0"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3</w:t>
            </w:r>
          </w:p>
        </w:tc>
        <w:tc>
          <w:tcPr>
            <w:tcW w:w="342" w:type="pct"/>
            <w:tcBorders>
              <w:top w:val="nil"/>
              <w:left w:val="nil"/>
              <w:bottom w:val="nil"/>
              <w:right w:val="nil"/>
            </w:tcBorders>
            <w:shd w:val="clear" w:color="auto" w:fill="auto"/>
            <w:noWrap/>
            <w:vAlign w:val="bottom"/>
            <w:hideMark/>
          </w:tcPr>
          <w:p w14:paraId="500A50A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50%</w:t>
            </w:r>
          </w:p>
        </w:tc>
        <w:tc>
          <w:tcPr>
            <w:tcW w:w="235" w:type="pct"/>
            <w:tcBorders>
              <w:top w:val="nil"/>
              <w:left w:val="nil"/>
              <w:bottom w:val="nil"/>
              <w:right w:val="nil"/>
            </w:tcBorders>
            <w:shd w:val="clear" w:color="000000" w:fill="D9D9D9"/>
            <w:noWrap/>
            <w:vAlign w:val="bottom"/>
            <w:hideMark/>
          </w:tcPr>
          <w:p w14:paraId="36C5CD3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D5FBFE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785B4DE6" w14:textId="77777777" w:rsidTr="000A5E41">
        <w:trPr>
          <w:trHeight w:val="288"/>
        </w:trPr>
        <w:tc>
          <w:tcPr>
            <w:tcW w:w="3240" w:type="pct"/>
            <w:tcBorders>
              <w:top w:val="nil"/>
              <w:left w:val="nil"/>
              <w:bottom w:val="nil"/>
              <w:right w:val="nil"/>
            </w:tcBorders>
            <w:shd w:val="clear" w:color="auto" w:fill="auto"/>
            <w:vAlign w:val="center"/>
            <w:hideMark/>
          </w:tcPr>
          <w:p w14:paraId="0B44737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Attempted to obtain TPOXX but was not granted authorization</w:t>
            </w:r>
          </w:p>
        </w:tc>
        <w:tc>
          <w:tcPr>
            <w:tcW w:w="235" w:type="pct"/>
            <w:tcBorders>
              <w:top w:val="nil"/>
              <w:left w:val="nil"/>
              <w:bottom w:val="nil"/>
              <w:right w:val="nil"/>
            </w:tcBorders>
            <w:shd w:val="clear" w:color="000000" w:fill="D9D9D9"/>
            <w:noWrap/>
            <w:vAlign w:val="bottom"/>
            <w:hideMark/>
          </w:tcPr>
          <w:p w14:paraId="5C0F63E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57807B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78CD6BF8"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342" w:type="pct"/>
            <w:tcBorders>
              <w:top w:val="nil"/>
              <w:left w:val="nil"/>
              <w:bottom w:val="nil"/>
              <w:right w:val="nil"/>
            </w:tcBorders>
            <w:shd w:val="clear" w:color="auto" w:fill="auto"/>
            <w:noWrap/>
            <w:vAlign w:val="bottom"/>
            <w:hideMark/>
          </w:tcPr>
          <w:p w14:paraId="7BB3FD8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235" w:type="pct"/>
            <w:tcBorders>
              <w:top w:val="nil"/>
              <w:left w:val="nil"/>
              <w:bottom w:val="nil"/>
              <w:right w:val="nil"/>
            </w:tcBorders>
            <w:shd w:val="clear" w:color="000000" w:fill="D9D9D9"/>
            <w:noWrap/>
            <w:vAlign w:val="bottom"/>
            <w:hideMark/>
          </w:tcPr>
          <w:p w14:paraId="43122EB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B97C48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34E92F2B" w14:textId="77777777" w:rsidTr="000A5E41">
        <w:trPr>
          <w:trHeight w:val="576"/>
        </w:trPr>
        <w:tc>
          <w:tcPr>
            <w:tcW w:w="3240" w:type="pct"/>
            <w:tcBorders>
              <w:top w:val="nil"/>
              <w:left w:val="nil"/>
              <w:bottom w:val="nil"/>
              <w:right w:val="nil"/>
            </w:tcBorders>
            <w:shd w:val="clear" w:color="auto" w:fill="auto"/>
            <w:vAlign w:val="center"/>
            <w:hideMark/>
          </w:tcPr>
          <w:p w14:paraId="61C86F1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Felt the patient would likely benefit, but their presentation did not meet criteria for TPOXX</w:t>
            </w:r>
          </w:p>
        </w:tc>
        <w:tc>
          <w:tcPr>
            <w:tcW w:w="235" w:type="pct"/>
            <w:tcBorders>
              <w:top w:val="nil"/>
              <w:left w:val="nil"/>
              <w:bottom w:val="nil"/>
              <w:right w:val="nil"/>
            </w:tcBorders>
            <w:shd w:val="clear" w:color="000000" w:fill="D9D9D9"/>
            <w:noWrap/>
            <w:vAlign w:val="bottom"/>
            <w:hideMark/>
          </w:tcPr>
          <w:p w14:paraId="615B571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828157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04CC84D3"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342" w:type="pct"/>
            <w:tcBorders>
              <w:top w:val="nil"/>
              <w:left w:val="nil"/>
              <w:bottom w:val="nil"/>
              <w:right w:val="nil"/>
            </w:tcBorders>
            <w:shd w:val="clear" w:color="auto" w:fill="auto"/>
            <w:noWrap/>
            <w:vAlign w:val="bottom"/>
            <w:hideMark/>
          </w:tcPr>
          <w:p w14:paraId="3510392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235" w:type="pct"/>
            <w:tcBorders>
              <w:top w:val="nil"/>
              <w:left w:val="nil"/>
              <w:bottom w:val="nil"/>
              <w:right w:val="nil"/>
            </w:tcBorders>
            <w:shd w:val="clear" w:color="000000" w:fill="D9D9D9"/>
            <w:noWrap/>
            <w:vAlign w:val="bottom"/>
            <w:hideMark/>
          </w:tcPr>
          <w:p w14:paraId="4A6DE80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56B6AB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5EBA57F8" w14:textId="77777777" w:rsidTr="000A5E41">
        <w:trPr>
          <w:trHeight w:val="288"/>
        </w:trPr>
        <w:tc>
          <w:tcPr>
            <w:tcW w:w="3240" w:type="pct"/>
            <w:tcBorders>
              <w:top w:val="nil"/>
              <w:left w:val="nil"/>
              <w:bottom w:val="nil"/>
              <w:right w:val="nil"/>
            </w:tcBorders>
            <w:shd w:val="clear" w:color="auto" w:fill="auto"/>
            <w:vAlign w:val="center"/>
            <w:hideMark/>
          </w:tcPr>
          <w:p w14:paraId="70C34BE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Patient declined/refused</w:t>
            </w:r>
          </w:p>
        </w:tc>
        <w:tc>
          <w:tcPr>
            <w:tcW w:w="235" w:type="pct"/>
            <w:tcBorders>
              <w:top w:val="nil"/>
              <w:left w:val="nil"/>
              <w:bottom w:val="nil"/>
              <w:right w:val="nil"/>
            </w:tcBorders>
            <w:shd w:val="clear" w:color="000000" w:fill="D9D9D9"/>
            <w:noWrap/>
            <w:vAlign w:val="bottom"/>
            <w:hideMark/>
          </w:tcPr>
          <w:p w14:paraId="0F42C69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FCA40C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5D24515C"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5552174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33%</w:t>
            </w:r>
          </w:p>
        </w:tc>
        <w:tc>
          <w:tcPr>
            <w:tcW w:w="235" w:type="pct"/>
            <w:tcBorders>
              <w:top w:val="nil"/>
              <w:left w:val="nil"/>
              <w:bottom w:val="nil"/>
              <w:right w:val="nil"/>
            </w:tcBorders>
            <w:shd w:val="clear" w:color="000000" w:fill="D9D9D9"/>
            <w:noWrap/>
            <w:vAlign w:val="bottom"/>
            <w:hideMark/>
          </w:tcPr>
          <w:p w14:paraId="4954DFD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81CAA3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647951DB" w14:textId="77777777" w:rsidTr="000A5E41">
        <w:trPr>
          <w:trHeight w:val="288"/>
        </w:trPr>
        <w:tc>
          <w:tcPr>
            <w:tcW w:w="3240" w:type="pct"/>
            <w:tcBorders>
              <w:top w:val="nil"/>
              <w:left w:val="nil"/>
              <w:bottom w:val="nil"/>
              <w:right w:val="nil"/>
            </w:tcBorders>
            <w:shd w:val="clear" w:color="auto" w:fill="auto"/>
            <w:vAlign w:val="center"/>
            <w:hideMark/>
          </w:tcPr>
          <w:p w14:paraId="2DCD9F1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Other</w:t>
            </w:r>
          </w:p>
        </w:tc>
        <w:tc>
          <w:tcPr>
            <w:tcW w:w="235" w:type="pct"/>
            <w:tcBorders>
              <w:top w:val="nil"/>
              <w:left w:val="nil"/>
              <w:bottom w:val="nil"/>
              <w:right w:val="nil"/>
            </w:tcBorders>
            <w:shd w:val="clear" w:color="000000" w:fill="D9D9D9"/>
            <w:noWrap/>
            <w:vAlign w:val="bottom"/>
            <w:hideMark/>
          </w:tcPr>
          <w:p w14:paraId="445CC83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67A9D4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8F1AEAD"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342" w:type="pct"/>
            <w:tcBorders>
              <w:top w:val="nil"/>
              <w:left w:val="nil"/>
              <w:bottom w:val="nil"/>
              <w:right w:val="nil"/>
            </w:tcBorders>
            <w:shd w:val="clear" w:color="auto" w:fill="auto"/>
            <w:noWrap/>
            <w:vAlign w:val="bottom"/>
            <w:hideMark/>
          </w:tcPr>
          <w:p w14:paraId="0AC6E78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235" w:type="pct"/>
            <w:tcBorders>
              <w:top w:val="nil"/>
              <w:left w:val="nil"/>
              <w:bottom w:val="nil"/>
              <w:right w:val="nil"/>
            </w:tcBorders>
            <w:shd w:val="clear" w:color="000000" w:fill="D9D9D9"/>
            <w:noWrap/>
            <w:vAlign w:val="bottom"/>
            <w:hideMark/>
          </w:tcPr>
          <w:p w14:paraId="0BAE221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25E3DE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73066C82" w14:textId="77777777" w:rsidTr="000A5E41">
        <w:trPr>
          <w:trHeight w:val="288"/>
        </w:trPr>
        <w:tc>
          <w:tcPr>
            <w:tcW w:w="5000" w:type="pct"/>
            <w:gridSpan w:val="7"/>
            <w:tcBorders>
              <w:top w:val="nil"/>
              <w:left w:val="nil"/>
              <w:bottom w:val="nil"/>
              <w:right w:val="nil"/>
            </w:tcBorders>
            <w:shd w:val="clear" w:color="auto" w:fill="D4EAF3" w:themeFill="accent1" w:themeFillTint="33"/>
            <w:vAlign w:val="bottom"/>
            <w:hideMark/>
          </w:tcPr>
          <w:p w14:paraId="1345ACE4" w14:textId="77777777" w:rsidR="008F6EA3" w:rsidRPr="008F6EA3" w:rsidRDefault="008F6EA3" w:rsidP="008F6EA3">
            <w:pPr>
              <w:spacing w:after="0" w:line="240" w:lineRule="auto"/>
              <w:jc w:val="center"/>
              <w:rPr>
                <w:rFonts w:ascii="Calibri" w:eastAsia="Times New Roman" w:hAnsi="Calibri" w:cs="Calibri"/>
                <w:b/>
                <w:bCs/>
                <w:color w:val="000000"/>
                <w:sz w:val="22"/>
              </w:rPr>
            </w:pPr>
            <w:r w:rsidRPr="008F6EA3">
              <w:rPr>
                <w:rFonts w:ascii="Calibri" w:eastAsia="Times New Roman" w:hAnsi="Calibri" w:cs="Calibri"/>
                <w:b/>
                <w:bCs/>
                <w:color w:val="000000"/>
                <w:sz w:val="22"/>
              </w:rPr>
              <w:t>Mpox Care Referrals</w:t>
            </w:r>
          </w:p>
        </w:tc>
      </w:tr>
      <w:tr w:rsidR="008F6EA3" w:rsidRPr="008F6EA3" w14:paraId="69858D9F" w14:textId="77777777" w:rsidTr="008F6EA3">
        <w:trPr>
          <w:trHeight w:val="384"/>
        </w:trPr>
        <w:tc>
          <w:tcPr>
            <w:tcW w:w="5000" w:type="pct"/>
            <w:gridSpan w:val="7"/>
            <w:tcBorders>
              <w:top w:val="nil"/>
              <w:left w:val="nil"/>
              <w:bottom w:val="nil"/>
              <w:right w:val="nil"/>
            </w:tcBorders>
            <w:shd w:val="clear" w:color="auto" w:fill="auto"/>
            <w:vAlign w:val="bottom"/>
            <w:hideMark/>
          </w:tcPr>
          <w:p w14:paraId="587DB495" w14:textId="77777777"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Have you ever referred someone with suspected or confirmed mpox elsewhere for further management? (64)</w:t>
            </w:r>
          </w:p>
        </w:tc>
      </w:tr>
      <w:tr w:rsidR="008F6EA3" w:rsidRPr="008F6EA3" w14:paraId="31F65B16" w14:textId="77777777" w:rsidTr="000A5E41">
        <w:trPr>
          <w:trHeight w:val="288"/>
        </w:trPr>
        <w:tc>
          <w:tcPr>
            <w:tcW w:w="3240" w:type="pct"/>
            <w:tcBorders>
              <w:top w:val="nil"/>
              <w:left w:val="nil"/>
              <w:bottom w:val="nil"/>
              <w:right w:val="nil"/>
            </w:tcBorders>
            <w:shd w:val="clear" w:color="auto" w:fill="auto"/>
            <w:vAlign w:val="bottom"/>
            <w:hideMark/>
          </w:tcPr>
          <w:p w14:paraId="4396F04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Yes</w:t>
            </w:r>
          </w:p>
        </w:tc>
        <w:tc>
          <w:tcPr>
            <w:tcW w:w="235" w:type="pct"/>
            <w:tcBorders>
              <w:top w:val="nil"/>
              <w:left w:val="nil"/>
              <w:bottom w:val="nil"/>
              <w:right w:val="nil"/>
            </w:tcBorders>
            <w:shd w:val="clear" w:color="000000" w:fill="D9D9D9"/>
            <w:noWrap/>
            <w:vAlign w:val="bottom"/>
            <w:hideMark/>
          </w:tcPr>
          <w:p w14:paraId="108C42F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FF0A9A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7EAA76C3"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22</w:t>
            </w:r>
          </w:p>
        </w:tc>
        <w:tc>
          <w:tcPr>
            <w:tcW w:w="342" w:type="pct"/>
            <w:tcBorders>
              <w:top w:val="nil"/>
              <w:left w:val="nil"/>
              <w:bottom w:val="nil"/>
              <w:right w:val="nil"/>
            </w:tcBorders>
            <w:shd w:val="clear" w:color="auto" w:fill="auto"/>
            <w:noWrap/>
            <w:vAlign w:val="bottom"/>
            <w:hideMark/>
          </w:tcPr>
          <w:p w14:paraId="6C9B0F1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34%</w:t>
            </w:r>
          </w:p>
        </w:tc>
        <w:tc>
          <w:tcPr>
            <w:tcW w:w="235" w:type="pct"/>
            <w:tcBorders>
              <w:top w:val="nil"/>
              <w:left w:val="nil"/>
              <w:bottom w:val="nil"/>
              <w:right w:val="nil"/>
            </w:tcBorders>
            <w:shd w:val="clear" w:color="000000" w:fill="D9D9D9"/>
            <w:noWrap/>
            <w:vAlign w:val="bottom"/>
            <w:hideMark/>
          </w:tcPr>
          <w:p w14:paraId="139F207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AACCB0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422142CB" w14:textId="77777777" w:rsidTr="000A5E41">
        <w:trPr>
          <w:trHeight w:val="288"/>
        </w:trPr>
        <w:tc>
          <w:tcPr>
            <w:tcW w:w="3240" w:type="pct"/>
            <w:tcBorders>
              <w:top w:val="nil"/>
              <w:left w:val="nil"/>
              <w:bottom w:val="nil"/>
              <w:right w:val="nil"/>
            </w:tcBorders>
            <w:shd w:val="clear" w:color="auto" w:fill="auto"/>
            <w:vAlign w:val="bottom"/>
            <w:hideMark/>
          </w:tcPr>
          <w:p w14:paraId="531118A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w:t>
            </w:r>
          </w:p>
        </w:tc>
        <w:tc>
          <w:tcPr>
            <w:tcW w:w="235" w:type="pct"/>
            <w:tcBorders>
              <w:top w:val="nil"/>
              <w:left w:val="nil"/>
              <w:bottom w:val="nil"/>
              <w:right w:val="nil"/>
            </w:tcBorders>
            <w:shd w:val="clear" w:color="000000" w:fill="D9D9D9"/>
            <w:noWrap/>
            <w:vAlign w:val="bottom"/>
            <w:hideMark/>
          </w:tcPr>
          <w:p w14:paraId="51EBD1A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ED7C23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642DF86"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38</w:t>
            </w:r>
          </w:p>
        </w:tc>
        <w:tc>
          <w:tcPr>
            <w:tcW w:w="342" w:type="pct"/>
            <w:tcBorders>
              <w:top w:val="nil"/>
              <w:left w:val="nil"/>
              <w:bottom w:val="nil"/>
              <w:right w:val="nil"/>
            </w:tcBorders>
            <w:shd w:val="clear" w:color="auto" w:fill="auto"/>
            <w:noWrap/>
            <w:vAlign w:val="bottom"/>
            <w:hideMark/>
          </w:tcPr>
          <w:p w14:paraId="1E85D0D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59%</w:t>
            </w:r>
          </w:p>
        </w:tc>
        <w:tc>
          <w:tcPr>
            <w:tcW w:w="235" w:type="pct"/>
            <w:tcBorders>
              <w:top w:val="nil"/>
              <w:left w:val="nil"/>
              <w:bottom w:val="nil"/>
              <w:right w:val="nil"/>
            </w:tcBorders>
            <w:shd w:val="clear" w:color="000000" w:fill="D9D9D9"/>
            <w:noWrap/>
            <w:vAlign w:val="bottom"/>
            <w:hideMark/>
          </w:tcPr>
          <w:p w14:paraId="0EAA056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B9D06F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3DC9CC3F" w14:textId="77777777" w:rsidTr="000A5E41">
        <w:trPr>
          <w:trHeight w:val="288"/>
        </w:trPr>
        <w:tc>
          <w:tcPr>
            <w:tcW w:w="3240" w:type="pct"/>
            <w:tcBorders>
              <w:top w:val="nil"/>
              <w:left w:val="nil"/>
              <w:bottom w:val="nil"/>
              <w:right w:val="nil"/>
            </w:tcBorders>
            <w:shd w:val="clear" w:color="auto" w:fill="auto"/>
            <w:vAlign w:val="bottom"/>
            <w:hideMark/>
          </w:tcPr>
          <w:p w14:paraId="110C326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Don't know / not sure</w:t>
            </w:r>
          </w:p>
        </w:tc>
        <w:tc>
          <w:tcPr>
            <w:tcW w:w="235" w:type="pct"/>
            <w:tcBorders>
              <w:top w:val="nil"/>
              <w:left w:val="nil"/>
              <w:bottom w:val="nil"/>
              <w:right w:val="nil"/>
            </w:tcBorders>
            <w:shd w:val="clear" w:color="000000" w:fill="D9D9D9"/>
            <w:noWrap/>
            <w:vAlign w:val="bottom"/>
            <w:hideMark/>
          </w:tcPr>
          <w:p w14:paraId="1BF645E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1E56AE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694285D7"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3815813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w:t>
            </w:r>
          </w:p>
        </w:tc>
        <w:tc>
          <w:tcPr>
            <w:tcW w:w="235" w:type="pct"/>
            <w:tcBorders>
              <w:top w:val="nil"/>
              <w:left w:val="nil"/>
              <w:bottom w:val="nil"/>
              <w:right w:val="nil"/>
            </w:tcBorders>
            <w:shd w:val="clear" w:color="000000" w:fill="D9D9D9"/>
            <w:noWrap/>
            <w:vAlign w:val="bottom"/>
            <w:hideMark/>
          </w:tcPr>
          <w:p w14:paraId="2C0AFB5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C5902B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51FB8D4B" w14:textId="77777777" w:rsidTr="000A5E41">
        <w:trPr>
          <w:trHeight w:val="288"/>
        </w:trPr>
        <w:tc>
          <w:tcPr>
            <w:tcW w:w="3240" w:type="pct"/>
            <w:tcBorders>
              <w:top w:val="nil"/>
              <w:left w:val="nil"/>
              <w:bottom w:val="nil"/>
              <w:right w:val="nil"/>
            </w:tcBorders>
            <w:shd w:val="clear" w:color="auto" w:fill="auto"/>
            <w:vAlign w:val="bottom"/>
            <w:hideMark/>
          </w:tcPr>
          <w:p w14:paraId="01AD555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Non-response</w:t>
            </w:r>
          </w:p>
        </w:tc>
        <w:tc>
          <w:tcPr>
            <w:tcW w:w="235" w:type="pct"/>
            <w:tcBorders>
              <w:top w:val="nil"/>
              <w:left w:val="nil"/>
              <w:bottom w:val="nil"/>
              <w:right w:val="nil"/>
            </w:tcBorders>
            <w:shd w:val="clear" w:color="000000" w:fill="D9D9D9"/>
            <w:noWrap/>
            <w:vAlign w:val="bottom"/>
            <w:hideMark/>
          </w:tcPr>
          <w:p w14:paraId="71AFDD3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2C7904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CF6F532"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69294D3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w:t>
            </w:r>
          </w:p>
        </w:tc>
        <w:tc>
          <w:tcPr>
            <w:tcW w:w="235" w:type="pct"/>
            <w:tcBorders>
              <w:top w:val="nil"/>
              <w:left w:val="nil"/>
              <w:bottom w:val="nil"/>
              <w:right w:val="nil"/>
            </w:tcBorders>
            <w:shd w:val="clear" w:color="000000" w:fill="D9D9D9"/>
            <w:noWrap/>
            <w:vAlign w:val="bottom"/>
            <w:hideMark/>
          </w:tcPr>
          <w:p w14:paraId="7085185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D03B31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501FBECA" w14:textId="77777777" w:rsidTr="008F6EA3">
        <w:trPr>
          <w:trHeight w:val="288"/>
        </w:trPr>
        <w:tc>
          <w:tcPr>
            <w:tcW w:w="5000" w:type="pct"/>
            <w:gridSpan w:val="7"/>
            <w:tcBorders>
              <w:top w:val="nil"/>
              <w:left w:val="nil"/>
              <w:bottom w:val="nil"/>
              <w:right w:val="nil"/>
            </w:tcBorders>
            <w:shd w:val="clear" w:color="auto" w:fill="auto"/>
            <w:vAlign w:val="bottom"/>
            <w:hideMark/>
          </w:tcPr>
          <w:p w14:paraId="3A6858B4" w14:textId="77777777"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Where have you referred patients with suspected or confirmed mpox? (22)</w:t>
            </w:r>
          </w:p>
        </w:tc>
      </w:tr>
      <w:tr w:rsidR="008F6EA3" w:rsidRPr="008F6EA3" w14:paraId="74D3543C" w14:textId="77777777" w:rsidTr="000A5E41">
        <w:trPr>
          <w:trHeight w:val="288"/>
        </w:trPr>
        <w:tc>
          <w:tcPr>
            <w:tcW w:w="3240" w:type="pct"/>
            <w:tcBorders>
              <w:top w:val="nil"/>
              <w:left w:val="nil"/>
              <w:bottom w:val="nil"/>
              <w:right w:val="nil"/>
            </w:tcBorders>
            <w:shd w:val="clear" w:color="auto" w:fill="auto"/>
            <w:vAlign w:val="bottom"/>
            <w:hideMark/>
          </w:tcPr>
          <w:p w14:paraId="6CE73D9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Health department</w:t>
            </w:r>
          </w:p>
        </w:tc>
        <w:tc>
          <w:tcPr>
            <w:tcW w:w="235" w:type="pct"/>
            <w:tcBorders>
              <w:top w:val="nil"/>
              <w:left w:val="nil"/>
              <w:bottom w:val="nil"/>
              <w:right w:val="nil"/>
            </w:tcBorders>
            <w:shd w:val="clear" w:color="000000" w:fill="D9D9D9"/>
            <w:noWrap/>
            <w:vAlign w:val="bottom"/>
            <w:hideMark/>
          </w:tcPr>
          <w:p w14:paraId="7E32035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FB74A2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5A52F90"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4</w:t>
            </w:r>
          </w:p>
        </w:tc>
        <w:tc>
          <w:tcPr>
            <w:tcW w:w="342" w:type="pct"/>
            <w:tcBorders>
              <w:top w:val="nil"/>
              <w:left w:val="nil"/>
              <w:bottom w:val="nil"/>
              <w:right w:val="nil"/>
            </w:tcBorders>
            <w:shd w:val="clear" w:color="auto" w:fill="auto"/>
            <w:noWrap/>
            <w:vAlign w:val="bottom"/>
            <w:hideMark/>
          </w:tcPr>
          <w:p w14:paraId="7D1E55E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18%</w:t>
            </w:r>
          </w:p>
        </w:tc>
        <w:tc>
          <w:tcPr>
            <w:tcW w:w="235" w:type="pct"/>
            <w:tcBorders>
              <w:top w:val="nil"/>
              <w:left w:val="nil"/>
              <w:bottom w:val="nil"/>
              <w:right w:val="nil"/>
            </w:tcBorders>
            <w:shd w:val="clear" w:color="000000" w:fill="D9D9D9"/>
            <w:noWrap/>
            <w:vAlign w:val="bottom"/>
            <w:hideMark/>
          </w:tcPr>
          <w:p w14:paraId="0FD2F17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A8614A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1A5D47D5" w14:textId="77777777" w:rsidTr="000A5E41">
        <w:trPr>
          <w:trHeight w:val="288"/>
        </w:trPr>
        <w:tc>
          <w:tcPr>
            <w:tcW w:w="3240" w:type="pct"/>
            <w:tcBorders>
              <w:top w:val="nil"/>
              <w:left w:val="nil"/>
              <w:bottom w:val="nil"/>
              <w:right w:val="nil"/>
            </w:tcBorders>
            <w:shd w:val="clear" w:color="auto" w:fill="auto"/>
            <w:vAlign w:val="bottom"/>
            <w:hideMark/>
          </w:tcPr>
          <w:p w14:paraId="6A536E8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Emergency department</w:t>
            </w:r>
          </w:p>
        </w:tc>
        <w:tc>
          <w:tcPr>
            <w:tcW w:w="235" w:type="pct"/>
            <w:tcBorders>
              <w:top w:val="nil"/>
              <w:left w:val="nil"/>
              <w:bottom w:val="nil"/>
              <w:right w:val="nil"/>
            </w:tcBorders>
            <w:shd w:val="clear" w:color="000000" w:fill="D9D9D9"/>
            <w:noWrap/>
            <w:vAlign w:val="bottom"/>
            <w:hideMark/>
          </w:tcPr>
          <w:p w14:paraId="1DC3AD6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6DEF32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6223BAC5"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8</w:t>
            </w:r>
          </w:p>
        </w:tc>
        <w:tc>
          <w:tcPr>
            <w:tcW w:w="342" w:type="pct"/>
            <w:tcBorders>
              <w:top w:val="nil"/>
              <w:left w:val="nil"/>
              <w:bottom w:val="nil"/>
              <w:right w:val="nil"/>
            </w:tcBorders>
            <w:shd w:val="clear" w:color="auto" w:fill="auto"/>
            <w:noWrap/>
            <w:vAlign w:val="bottom"/>
            <w:hideMark/>
          </w:tcPr>
          <w:p w14:paraId="0FC1050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36%</w:t>
            </w:r>
          </w:p>
        </w:tc>
        <w:tc>
          <w:tcPr>
            <w:tcW w:w="235" w:type="pct"/>
            <w:tcBorders>
              <w:top w:val="nil"/>
              <w:left w:val="nil"/>
              <w:bottom w:val="nil"/>
              <w:right w:val="nil"/>
            </w:tcBorders>
            <w:shd w:val="clear" w:color="000000" w:fill="D9D9D9"/>
            <w:noWrap/>
            <w:vAlign w:val="bottom"/>
            <w:hideMark/>
          </w:tcPr>
          <w:p w14:paraId="7AEB129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7343EE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76A18E4D" w14:textId="77777777" w:rsidTr="000A5E41">
        <w:trPr>
          <w:trHeight w:val="288"/>
        </w:trPr>
        <w:tc>
          <w:tcPr>
            <w:tcW w:w="3240" w:type="pct"/>
            <w:tcBorders>
              <w:top w:val="nil"/>
              <w:left w:val="nil"/>
              <w:bottom w:val="nil"/>
              <w:right w:val="nil"/>
            </w:tcBorders>
            <w:shd w:val="clear" w:color="auto" w:fill="auto"/>
            <w:vAlign w:val="bottom"/>
            <w:hideMark/>
          </w:tcPr>
          <w:p w14:paraId="0799872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Urgent Care</w:t>
            </w:r>
          </w:p>
        </w:tc>
        <w:tc>
          <w:tcPr>
            <w:tcW w:w="235" w:type="pct"/>
            <w:tcBorders>
              <w:top w:val="nil"/>
              <w:left w:val="nil"/>
              <w:bottom w:val="nil"/>
              <w:right w:val="nil"/>
            </w:tcBorders>
            <w:shd w:val="clear" w:color="000000" w:fill="D9D9D9"/>
            <w:noWrap/>
            <w:vAlign w:val="bottom"/>
            <w:hideMark/>
          </w:tcPr>
          <w:p w14:paraId="27E2B5A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F60141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63EEE428"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342" w:type="pct"/>
            <w:tcBorders>
              <w:top w:val="nil"/>
              <w:left w:val="nil"/>
              <w:bottom w:val="nil"/>
              <w:right w:val="nil"/>
            </w:tcBorders>
            <w:shd w:val="clear" w:color="auto" w:fill="auto"/>
            <w:noWrap/>
            <w:vAlign w:val="bottom"/>
            <w:hideMark/>
          </w:tcPr>
          <w:p w14:paraId="5EB3C8C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23%</w:t>
            </w:r>
          </w:p>
        </w:tc>
        <w:tc>
          <w:tcPr>
            <w:tcW w:w="235" w:type="pct"/>
            <w:tcBorders>
              <w:top w:val="nil"/>
              <w:left w:val="nil"/>
              <w:bottom w:val="nil"/>
              <w:right w:val="nil"/>
            </w:tcBorders>
            <w:shd w:val="clear" w:color="000000" w:fill="D9D9D9"/>
            <w:noWrap/>
            <w:vAlign w:val="bottom"/>
            <w:hideMark/>
          </w:tcPr>
          <w:p w14:paraId="3229F92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F48CB0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5A84004D" w14:textId="77777777" w:rsidTr="000A5E41">
        <w:trPr>
          <w:trHeight w:val="288"/>
        </w:trPr>
        <w:tc>
          <w:tcPr>
            <w:tcW w:w="3240" w:type="pct"/>
            <w:tcBorders>
              <w:top w:val="nil"/>
              <w:left w:val="nil"/>
              <w:bottom w:val="nil"/>
              <w:right w:val="nil"/>
            </w:tcBorders>
            <w:shd w:val="clear" w:color="auto" w:fill="auto"/>
            <w:vAlign w:val="bottom"/>
            <w:hideMark/>
          </w:tcPr>
          <w:p w14:paraId="2EDD1A1B" w14:textId="64F4BBD3" w:rsidR="008F6EA3" w:rsidRPr="008F6EA3" w:rsidRDefault="0016489F" w:rsidP="008F6EA3">
            <w:pPr>
              <w:spacing w:after="0" w:line="240" w:lineRule="auto"/>
              <w:rPr>
                <w:rFonts w:ascii="Calibri" w:eastAsia="Times New Roman" w:hAnsi="Calibri" w:cs="Calibri"/>
                <w:color w:val="000000"/>
                <w:sz w:val="22"/>
              </w:rPr>
            </w:pPr>
            <w:r>
              <w:rPr>
                <w:rFonts w:ascii="Calibri" w:eastAsia="Times New Roman" w:hAnsi="Calibri" w:cs="Calibri"/>
                <w:color w:val="000000"/>
                <w:sz w:val="22"/>
              </w:rPr>
              <w:t>Sexually Transmitted Infection (STI)</w:t>
            </w:r>
            <w:r w:rsidR="008F6EA3" w:rsidRPr="008F6EA3">
              <w:rPr>
                <w:rFonts w:ascii="Calibri" w:eastAsia="Times New Roman" w:hAnsi="Calibri" w:cs="Calibri"/>
                <w:color w:val="000000"/>
                <w:sz w:val="22"/>
              </w:rPr>
              <w:t xml:space="preserve"> clinic </w:t>
            </w:r>
          </w:p>
        </w:tc>
        <w:tc>
          <w:tcPr>
            <w:tcW w:w="235" w:type="pct"/>
            <w:tcBorders>
              <w:top w:val="nil"/>
              <w:left w:val="nil"/>
              <w:bottom w:val="nil"/>
              <w:right w:val="nil"/>
            </w:tcBorders>
            <w:shd w:val="clear" w:color="000000" w:fill="D9D9D9"/>
            <w:noWrap/>
            <w:vAlign w:val="bottom"/>
            <w:hideMark/>
          </w:tcPr>
          <w:p w14:paraId="733F5AA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08547C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742077FC"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1CA7E9B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9%</w:t>
            </w:r>
          </w:p>
        </w:tc>
        <w:tc>
          <w:tcPr>
            <w:tcW w:w="235" w:type="pct"/>
            <w:tcBorders>
              <w:top w:val="nil"/>
              <w:left w:val="nil"/>
              <w:bottom w:val="nil"/>
              <w:right w:val="nil"/>
            </w:tcBorders>
            <w:shd w:val="clear" w:color="000000" w:fill="D9D9D9"/>
            <w:noWrap/>
            <w:vAlign w:val="bottom"/>
            <w:hideMark/>
          </w:tcPr>
          <w:p w14:paraId="70BD21E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2CAD61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4D2DC080" w14:textId="77777777" w:rsidTr="000A5E41">
        <w:trPr>
          <w:trHeight w:val="288"/>
        </w:trPr>
        <w:tc>
          <w:tcPr>
            <w:tcW w:w="3240" w:type="pct"/>
            <w:tcBorders>
              <w:top w:val="nil"/>
              <w:left w:val="nil"/>
              <w:bottom w:val="nil"/>
              <w:right w:val="nil"/>
            </w:tcBorders>
            <w:shd w:val="clear" w:color="auto" w:fill="auto"/>
            <w:vAlign w:val="bottom"/>
            <w:hideMark/>
          </w:tcPr>
          <w:p w14:paraId="150C82E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Pediatric provider/clinic</w:t>
            </w:r>
          </w:p>
        </w:tc>
        <w:tc>
          <w:tcPr>
            <w:tcW w:w="235" w:type="pct"/>
            <w:tcBorders>
              <w:top w:val="nil"/>
              <w:left w:val="nil"/>
              <w:bottom w:val="nil"/>
              <w:right w:val="nil"/>
            </w:tcBorders>
            <w:shd w:val="clear" w:color="000000" w:fill="D9D9D9"/>
            <w:noWrap/>
            <w:vAlign w:val="bottom"/>
            <w:hideMark/>
          </w:tcPr>
          <w:p w14:paraId="1C06DE9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4E9523D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4A8BB2C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342" w:type="pct"/>
            <w:tcBorders>
              <w:top w:val="nil"/>
              <w:left w:val="nil"/>
              <w:bottom w:val="nil"/>
              <w:right w:val="nil"/>
            </w:tcBorders>
            <w:shd w:val="clear" w:color="auto" w:fill="auto"/>
            <w:noWrap/>
            <w:vAlign w:val="bottom"/>
            <w:hideMark/>
          </w:tcPr>
          <w:p w14:paraId="6C579DA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235" w:type="pct"/>
            <w:tcBorders>
              <w:top w:val="nil"/>
              <w:left w:val="nil"/>
              <w:bottom w:val="nil"/>
              <w:right w:val="nil"/>
            </w:tcBorders>
            <w:shd w:val="clear" w:color="000000" w:fill="D9D9D9"/>
            <w:noWrap/>
            <w:vAlign w:val="bottom"/>
            <w:hideMark/>
          </w:tcPr>
          <w:p w14:paraId="784792B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CD547B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3CFC393E" w14:textId="77777777" w:rsidTr="000A5E41">
        <w:trPr>
          <w:trHeight w:val="288"/>
        </w:trPr>
        <w:tc>
          <w:tcPr>
            <w:tcW w:w="3240" w:type="pct"/>
            <w:tcBorders>
              <w:top w:val="nil"/>
              <w:left w:val="nil"/>
              <w:bottom w:val="nil"/>
              <w:right w:val="nil"/>
            </w:tcBorders>
            <w:shd w:val="clear" w:color="auto" w:fill="auto"/>
            <w:vAlign w:val="bottom"/>
            <w:hideMark/>
          </w:tcPr>
          <w:p w14:paraId="6F3EDA2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Primary care provider/clinic (other than pediatric)</w:t>
            </w:r>
          </w:p>
        </w:tc>
        <w:tc>
          <w:tcPr>
            <w:tcW w:w="235" w:type="pct"/>
            <w:tcBorders>
              <w:top w:val="nil"/>
              <w:left w:val="nil"/>
              <w:bottom w:val="nil"/>
              <w:right w:val="nil"/>
            </w:tcBorders>
            <w:shd w:val="clear" w:color="000000" w:fill="D9D9D9"/>
            <w:noWrap/>
            <w:vAlign w:val="bottom"/>
            <w:hideMark/>
          </w:tcPr>
          <w:p w14:paraId="5944A47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967862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5392AD8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342" w:type="pct"/>
            <w:tcBorders>
              <w:top w:val="nil"/>
              <w:left w:val="nil"/>
              <w:bottom w:val="nil"/>
              <w:right w:val="nil"/>
            </w:tcBorders>
            <w:shd w:val="clear" w:color="auto" w:fill="auto"/>
            <w:noWrap/>
            <w:vAlign w:val="bottom"/>
            <w:hideMark/>
          </w:tcPr>
          <w:p w14:paraId="3D19188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23%</w:t>
            </w:r>
          </w:p>
        </w:tc>
        <w:tc>
          <w:tcPr>
            <w:tcW w:w="235" w:type="pct"/>
            <w:tcBorders>
              <w:top w:val="nil"/>
              <w:left w:val="nil"/>
              <w:bottom w:val="nil"/>
              <w:right w:val="nil"/>
            </w:tcBorders>
            <w:shd w:val="clear" w:color="000000" w:fill="D9D9D9"/>
            <w:noWrap/>
            <w:vAlign w:val="bottom"/>
            <w:hideMark/>
          </w:tcPr>
          <w:p w14:paraId="06CF854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238ED8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00BE7DA7" w14:textId="77777777" w:rsidTr="000A5E41">
        <w:trPr>
          <w:trHeight w:val="288"/>
        </w:trPr>
        <w:tc>
          <w:tcPr>
            <w:tcW w:w="3240" w:type="pct"/>
            <w:tcBorders>
              <w:top w:val="nil"/>
              <w:left w:val="nil"/>
              <w:bottom w:val="nil"/>
              <w:right w:val="nil"/>
            </w:tcBorders>
            <w:shd w:val="clear" w:color="auto" w:fill="auto"/>
            <w:vAlign w:val="bottom"/>
            <w:hideMark/>
          </w:tcPr>
          <w:p w14:paraId="332CCF0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Infectious disease specialist</w:t>
            </w:r>
          </w:p>
        </w:tc>
        <w:tc>
          <w:tcPr>
            <w:tcW w:w="235" w:type="pct"/>
            <w:tcBorders>
              <w:top w:val="nil"/>
              <w:left w:val="nil"/>
              <w:bottom w:val="nil"/>
              <w:right w:val="nil"/>
            </w:tcBorders>
            <w:shd w:val="clear" w:color="000000" w:fill="D9D9D9"/>
            <w:noWrap/>
            <w:vAlign w:val="bottom"/>
            <w:hideMark/>
          </w:tcPr>
          <w:p w14:paraId="590EE84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BF2CAF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C61E670"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72D215B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9%</w:t>
            </w:r>
          </w:p>
        </w:tc>
        <w:tc>
          <w:tcPr>
            <w:tcW w:w="235" w:type="pct"/>
            <w:tcBorders>
              <w:top w:val="nil"/>
              <w:left w:val="nil"/>
              <w:bottom w:val="nil"/>
              <w:right w:val="nil"/>
            </w:tcBorders>
            <w:shd w:val="clear" w:color="000000" w:fill="D9D9D9"/>
            <w:noWrap/>
            <w:vAlign w:val="bottom"/>
            <w:hideMark/>
          </w:tcPr>
          <w:p w14:paraId="00976B0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4BF13D0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3FC7D3E8" w14:textId="77777777" w:rsidTr="000A5E41">
        <w:trPr>
          <w:trHeight w:val="288"/>
        </w:trPr>
        <w:tc>
          <w:tcPr>
            <w:tcW w:w="3240" w:type="pct"/>
            <w:tcBorders>
              <w:top w:val="nil"/>
              <w:left w:val="nil"/>
              <w:bottom w:val="nil"/>
              <w:right w:val="nil"/>
            </w:tcBorders>
            <w:shd w:val="clear" w:color="auto" w:fill="auto"/>
            <w:vAlign w:val="bottom"/>
            <w:hideMark/>
          </w:tcPr>
          <w:p w14:paraId="26E71B4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Dermatologist</w:t>
            </w:r>
          </w:p>
        </w:tc>
        <w:tc>
          <w:tcPr>
            <w:tcW w:w="235" w:type="pct"/>
            <w:tcBorders>
              <w:top w:val="nil"/>
              <w:left w:val="nil"/>
              <w:bottom w:val="nil"/>
              <w:right w:val="nil"/>
            </w:tcBorders>
            <w:shd w:val="clear" w:color="000000" w:fill="D9D9D9"/>
            <w:noWrap/>
            <w:vAlign w:val="bottom"/>
            <w:hideMark/>
          </w:tcPr>
          <w:p w14:paraId="0B0E41B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CFB12E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07112A2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342" w:type="pct"/>
            <w:tcBorders>
              <w:top w:val="nil"/>
              <w:left w:val="nil"/>
              <w:bottom w:val="nil"/>
              <w:right w:val="nil"/>
            </w:tcBorders>
            <w:shd w:val="clear" w:color="auto" w:fill="auto"/>
            <w:noWrap/>
            <w:vAlign w:val="bottom"/>
            <w:hideMark/>
          </w:tcPr>
          <w:p w14:paraId="388C0B6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0%</w:t>
            </w:r>
          </w:p>
        </w:tc>
        <w:tc>
          <w:tcPr>
            <w:tcW w:w="235" w:type="pct"/>
            <w:tcBorders>
              <w:top w:val="nil"/>
              <w:left w:val="nil"/>
              <w:bottom w:val="nil"/>
              <w:right w:val="nil"/>
            </w:tcBorders>
            <w:shd w:val="clear" w:color="000000" w:fill="D9D9D9"/>
            <w:noWrap/>
            <w:vAlign w:val="bottom"/>
            <w:hideMark/>
          </w:tcPr>
          <w:p w14:paraId="6F9EC02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83E0EB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7261EC3C" w14:textId="77777777" w:rsidTr="000A5E41">
        <w:trPr>
          <w:trHeight w:val="288"/>
        </w:trPr>
        <w:tc>
          <w:tcPr>
            <w:tcW w:w="3240" w:type="pct"/>
            <w:tcBorders>
              <w:top w:val="nil"/>
              <w:left w:val="nil"/>
              <w:bottom w:val="nil"/>
              <w:right w:val="nil"/>
            </w:tcBorders>
            <w:shd w:val="clear" w:color="auto" w:fill="auto"/>
            <w:vAlign w:val="bottom"/>
            <w:hideMark/>
          </w:tcPr>
          <w:p w14:paraId="7019390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Hospital for direct admission</w:t>
            </w:r>
          </w:p>
        </w:tc>
        <w:tc>
          <w:tcPr>
            <w:tcW w:w="235" w:type="pct"/>
            <w:tcBorders>
              <w:top w:val="nil"/>
              <w:left w:val="nil"/>
              <w:bottom w:val="nil"/>
              <w:right w:val="nil"/>
            </w:tcBorders>
            <w:shd w:val="clear" w:color="000000" w:fill="D9D9D9"/>
            <w:noWrap/>
            <w:vAlign w:val="bottom"/>
            <w:hideMark/>
          </w:tcPr>
          <w:p w14:paraId="12AEBCC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48C1CE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E3D3C6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2E442D7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9%</w:t>
            </w:r>
          </w:p>
        </w:tc>
        <w:tc>
          <w:tcPr>
            <w:tcW w:w="235" w:type="pct"/>
            <w:tcBorders>
              <w:top w:val="nil"/>
              <w:left w:val="nil"/>
              <w:bottom w:val="nil"/>
              <w:right w:val="nil"/>
            </w:tcBorders>
            <w:shd w:val="clear" w:color="000000" w:fill="D9D9D9"/>
            <w:noWrap/>
            <w:vAlign w:val="bottom"/>
            <w:hideMark/>
          </w:tcPr>
          <w:p w14:paraId="0891F2F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222F6C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70632808" w14:textId="77777777" w:rsidTr="008F6EA3">
        <w:trPr>
          <w:trHeight w:val="288"/>
        </w:trPr>
        <w:tc>
          <w:tcPr>
            <w:tcW w:w="5000" w:type="pct"/>
            <w:gridSpan w:val="7"/>
            <w:tcBorders>
              <w:top w:val="nil"/>
              <w:left w:val="nil"/>
              <w:bottom w:val="nil"/>
              <w:right w:val="nil"/>
            </w:tcBorders>
            <w:shd w:val="clear" w:color="auto" w:fill="auto"/>
            <w:vAlign w:val="bottom"/>
            <w:hideMark/>
          </w:tcPr>
          <w:p w14:paraId="471449E1" w14:textId="77777777"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What was/were the reason(s) for referral? (22)</w:t>
            </w:r>
          </w:p>
        </w:tc>
      </w:tr>
      <w:tr w:rsidR="008F6EA3" w:rsidRPr="008F6EA3" w14:paraId="27CB25C2" w14:textId="77777777" w:rsidTr="000A5E41">
        <w:trPr>
          <w:trHeight w:val="288"/>
        </w:trPr>
        <w:tc>
          <w:tcPr>
            <w:tcW w:w="3240" w:type="pct"/>
            <w:tcBorders>
              <w:top w:val="nil"/>
              <w:left w:val="nil"/>
              <w:bottom w:val="nil"/>
              <w:right w:val="nil"/>
            </w:tcBorders>
            <w:shd w:val="clear" w:color="auto" w:fill="auto"/>
            <w:vAlign w:val="bottom"/>
            <w:hideMark/>
          </w:tcPr>
          <w:p w14:paraId="2703BF4E" w14:textId="2C90C091" w:rsidR="008F6EA3" w:rsidRPr="008F6EA3" w:rsidRDefault="00EC5C78" w:rsidP="008F6EA3">
            <w:pPr>
              <w:spacing w:after="0" w:line="240" w:lineRule="auto"/>
              <w:rPr>
                <w:rFonts w:ascii="Calibri" w:eastAsia="Times New Roman" w:hAnsi="Calibri" w:cs="Calibri"/>
                <w:color w:val="000000"/>
                <w:sz w:val="22"/>
              </w:rPr>
            </w:pPr>
            <w:r>
              <w:rPr>
                <w:rFonts w:ascii="Calibri" w:eastAsia="Times New Roman" w:hAnsi="Calibri" w:cs="Calibri"/>
                <w:color w:val="000000"/>
                <w:sz w:val="22"/>
              </w:rPr>
              <w:t>M</w:t>
            </w:r>
            <w:r w:rsidR="008F6EA3" w:rsidRPr="008F6EA3">
              <w:rPr>
                <w:rFonts w:ascii="Calibri" w:eastAsia="Times New Roman" w:hAnsi="Calibri" w:cs="Calibri"/>
                <w:color w:val="000000"/>
                <w:sz w:val="22"/>
              </w:rPr>
              <w:t>pox testing</w:t>
            </w:r>
          </w:p>
        </w:tc>
        <w:tc>
          <w:tcPr>
            <w:tcW w:w="235" w:type="pct"/>
            <w:tcBorders>
              <w:top w:val="nil"/>
              <w:left w:val="nil"/>
              <w:bottom w:val="nil"/>
              <w:right w:val="nil"/>
            </w:tcBorders>
            <w:shd w:val="clear" w:color="000000" w:fill="D9D9D9"/>
            <w:noWrap/>
            <w:vAlign w:val="bottom"/>
            <w:hideMark/>
          </w:tcPr>
          <w:p w14:paraId="55CEEBA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E342B9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279B865"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8</w:t>
            </w:r>
          </w:p>
        </w:tc>
        <w:tc>
          <w:tcPr>
            <w:tcW w:w="342" w:type="pct"/>
            <w:tcBorders>
              <w:top w:val="nil"/>
              <w:left w:val="nil"/>
              <w:bottom w:val="nil"/>
              <w:right w:val="nil"/>
            </w:tcBorders>
            <w:shd w:val="clear" w:color="auto" w:fill="auto"/>
            <w:noWrap/>
            <w:vAlign w:val="bottom"/>
            <w:hideMark/>
          </w:tcPr>
          <w:p w14:paraId="02A3C18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36%</w:t>
            </w:r>
          </w:p>
        </w:tc>
        <w:tc>
          <w:tcPr>
            <w:tcW w:w="235" w:type="pct"/>
            <w:tcBorders>
              <w:top w:val="nil"/>
              <w:left w:val="nil"/>
              <w:bottom w:val="nil"/>
              <w:right w:val="nil"/>
            </w:tcBorders>
            <w:shd w:val="clear" w:color="000000" w:fill="D9D9D9"/>
            <w:noWrap/>
            <w:vAlign w:val="bottom"/>
            <w:hideMark/>
          </w:tcPr>
          <w:p w14:paraId="5F4317E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BF9C36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56C7885A" w14:textId="77777777" w:rsidTr="000A5E41">
        <w:trPr>
          <w:trHeight w:val="288"/>
        </w:trPr>
        <w:tc>
          <w:tcPr>
            <w:tcW w:w="3240" w:type="pct"/>
            <w:tcBorders>
              <w:top w:val="nil"/>
              <w:left w:val="nil"/>
              <w:bottom w:val="nil"/>
              <w:right w:val="nil"/>
            </w:tcBorders>
            <w:shd w:val="clear" w:color="auto" w:fill="auto"/>
            <w:vAlign w:val="bottom"/>
            <w:hideMark/>
          </w:tcPr>
          <w:p w14:paraId="3774524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Pain management</w:t>
            </w:r>
          </w:p>
        </w:tc>
        <w:tc>
          <w:tcPr>
            <w:tcW w:w="235" w:type="pct"/>
            <w:tcBorders>
              <w:top w:val="nil"/>
              <w:left w:val="nil"/>
              <w:bottom w:val="nil"/>
              <w:right w:val="nil"/>
            </w:tcBorders>
            <w:shd w:val="clear" w:color="000000" w:fill="D9D9D9"/>
            <w:noWrap/>
            <w:vAlign w:val="bottom"/>
            <w:hideMark/>
          </w:tcPr>
          <w:p w14:paraId="0486311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B16D08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254B4861"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342" w:type="pct"/>
            <w:tcBorders>
              <w:top w:val="nil"/>
              <w:left w:val="nil"/>
              <w:bottom w:val="nil"/>
              <w:right w:val="nil"/>
            </w:tcBorders>
            <w:shd w:val="clear" w:color="auto" w:fill="auto"/>
            <w:noWrap/>
            <w:vAlign w:val="bottom"/>
            <w:hideMark/>
          </w:tcPr>
          <w:p w14:paraId="5424699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23%</w:t>
            </w:r>
          </w:p>
        </w:tc>
        <w:tc>
          <w:tcPr>
            <w:tcW w:w="235" w:type="pct"/>
            <w:tcBorders>
              <w:top w:val="nil"/>
              <w:left w:val="nil"/>
              <w:bottom w:val="nil"/>
              <w:right w:val="nil"/>
            </w:tcBorders>
            <w:shd w:val="clear" w:color="000000" w:fill="D9D9D9"/>
            <w:noWrap/>
            <w:vAlign w:val="bottom"/>
            <w:hideMark/>
          </w:tcPr>
          <w:p w14:paraId="13F369C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C2C9E7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667B1958" w14:textId="77777777" w:rsidTr="000A5E41">
        <w:trPr>
          <w:trHeight w:val="288"/>
        </w:trPr>
        <w:tc>
          <w:tcPr>
            <w:tcW w:w="3240" w:type="pct"/>
            <w:tcBorders>
              <w:top w:val="nil"/>
              <w:left w:val="nil"/>
              <w:bottom w:val="nil"/>
              <w:right w:val="nil"/>
            </w:tcBorders>
            <w:shd w:val="clear" w:color="auto" w:fill="auto"/>
            <w:vAlign w:val="bottom"/>
            <w:hideMark/>
          </w:tcPr>
          <w:p w14:paraId="3FC6D82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Hospital admission</w:t>
            </w:r>
          </w:p>
        </w:tc>
        <w:tc>
          <w:tcPr>
            <w:tcW w:w="235" w:type="pct"/>
            <w:tcBorders>
              <w:top w:val="nil"/>
              <w:left w:val="nil"/>
              <w:bottom w:val="nil"/>
              <w:right w:val="nil"/>
            </w:tcBorders>
            <w:shd w:val="clear" w:color="000000" w:fill="D9D9D9"/>
            <w:noWrap/>
            <w:vAlign w:val="bottom"/>
            <w:hideMark/>
          </w:tcPr>
          <w:p w14:paraId="4A5F733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4AD3C20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8C8219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70BEB3B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9%</w:t>
            </w:r>
          </w:p>
        </w:tc>
        <w:tc>
          <w:tcPr>
            <w:tcW w:w="235" w:type="pct"/>
            <w:tcBorders>
              <w:top w:val="nil"/>
              <w:left w:val="nil"/>
              <w:bottom w:val="nil"/>
              <w:right w:val="nil"/>
            </w:tcBorders>
            <w:shd w:val="clear" w:color="000000" w:fill="D9D9D9"/>
            <w:noWrap/>
            <w:vAlign w:val="bottom"/>
            <w:hideMark/>
          </w:tcPr>
          <w:p w14:paraId="5F0257D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7F0A87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59D3E429" w14:textId="77777777" w:rsidTr="000A5E41">
        <w:trPr>
          <w:trHeight w:val="288"/>
        </w:trPr>
        <w:tc>
          <w:tcPr>
            <w:tcW w:w="3240" w:type="pct"/>
            <w:tcBorders>
              <w:top w:val="nil"/>
              <w:left w:val="nil"/>
              <w:bottom w:val="nil"/>
              <w:right w:val="nil"/>
            </w:tcBorders>
            <w:shd w:val="clear" w:color="auto" w:fill="auto"/>
            <w:vAlign w:val="bottom"/>
            <w:hideMark/>
          </w:tcPr>
          <w:p w14:paraId="1B882F9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Antiviral treatment</w:t>
            </w:r>
          </w:p>
        </w:tc>
        <w:tc>
          <w:tcPr>
            <w:tcW w:w="235" w:type="pct"/>
            <w:tcBorders>
              <w:top w:val="nil"/>
              <w:left w:val="nil"/>
              <w:bottom w:val="nil"/>
              <w:right w:val="nil"/>
            </w:tcBorders>
            <w:shd w:val="clear" w:color="000000" w:fill="D9D9D9"/>
            <w:noWrap/>
            <w:vAlign w:val="bottom"/>
            <w:hideMark/>
          </w:tcPr>
          <w:p w14:paraId="52969FE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78137E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34ABB10"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8</w:t>
            </w:r>
          </w:p>
        </w:tc>
        <w:tc>
          <w:tcPr>
            <w:tcW w:w="342" w:type="pct"/>
            <w:tcBorders>
              <w:top w:val="nil"/>
              <w:left w:val="nil"/>
              <w:bottom w:val="nil"/>
              <w:right w:val="nil"/>
            </w:tcBorders>
            <w:shd w:val="clear" w:color="auto" w:fill="auto"/>
            <w:noWrap/>
            <w:vAlign w:val="bottom"/>
            <w:hideMark/>
          </w:tcPr>
          <w:p w14:paraId="54F7315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36%</w:t>
            </w:r>
          </w:p>
        </w:tc>
        <w:tc>
          <w:tcPr>
            <w:tcW w:w="235" w:type="pct"/>
            <w:tcBorders>
              <w:top w:val="nil"/>
              <w:left w:val="nil"/>
              <w:bottom w:val="nil"/>
              <w:right w:val="nil"/>
            </w:tcBorders>
            <w:shd w:val="clear" w:color="000000" w:fill="D9D9D9"/>
            <w:noWrap/>
            <w:vAlign w:val="bottom"/>
            <w:hideMark/>
          </w:tcPr>
          <w:p w14:paraId="2A2D09B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1CD95D1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3606F5E9" w14:textId="77777777" w:rsidTr="000A5E41">
        <w:trPr>
          <w:trHeight w:val="288"/>
        </w:trPr>
        <w:tc>
          <w:tcPr>
            <w:tcW w:w="3240" w:type="pct"/>
            <w:tcBorders>
              <w:top w:val="nil"/>
              <w:left w:val="nil"/>
              <w:bottom w:val="nil"/>
              <w:right w:val="nil"/>
            </w:tcBorders>
            <w:shd w:val="clear" w:color="auto" w:fill="auto"/>
            <w:vAlign w:val="bottom"/>
            <w:hideMark/>
          </w:tcPr>
          <w:p w14:paraId="30E4DF5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Vaccination</w:t>
            </w:r>
          </w:p>
        </w:tc>
        <w:tc>
          <w:tcPr>
            <w:tcW w:w="235" w:type="pct"/>
            <w:tcBorders>
              <w:top w:val="nil"/>
              <w:left w:val="nil"/>
              <w:bottom w:val="nil"/>
              <w:right w:val="nil"/>
            </w:tcBorders>
            <w:shd w:val="clear" w:color="000000" w:fill="D9D9D9"/>
            <w:noWrap/>
            <w:vAlign w:val="bottom"/>
            <w:hideMark/>
          </w:tcPr>
          <w:p w14:paraId="5758323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D8C4C1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A50DB56"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w:t>
            </w:r>
          </w:p>
        </w:tc>
        <w:tc>
          <w:tcPr>
            <w:tcW w:w="342" w:type="pct"/>
            <w:tcBorders>
              <w:top w:val="nil"/>
              <w:left w:val="nil"/>
              <w:bottom w:val="nil"/>
              <w:right w:val="nil"/>
            </w:tcBorders>
            <w:shd w:val="clear" w:color="auto" w:fill="auto"/>
            <w:noWrap/>
            <w:vAlign w:val="bottom"/>
            <w:hideMark/>
          </w:tcPr>
          <w:p w14:paraId="4AFB542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235" w:type="pct"/>
            <w:tcBorders>
              <w:top w:val="nil"/>
              <w:left w:val="nil"/>
              <w:bottom w:val="nil"/>
              <w:right w:val="nil"/>
            </w:tcBorders>
            <w:shd w:val="clear" w:color="000000" w:fill="D9D9D9"/>
            <w:noWrap/>
            <w:vAlign w:val="bottom"/>
            <w:hideMark/>
          </w:tcPr>
          <w:p w14:paraId="26D9055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EAE768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39C45FA7" w14:textId="77777777" w:rsidTr="000A5E41">
        <w:trPr>
          <w:trHeight w:val="288"/>
        </w:trPr>
        <w:tc>
          <w:tcPr>
            <w:tcW w:w="3240" w:type="pct"/>
            <w:tcBorders>
              <w:top w:val="nil"/>
              <w:left w:val="nil"/>
              <w:bottom w:val="nil"/>
              <w:right w:val="nil"/>
            </w:tcBorders>
            <w:shd w:val="clear" w:color="auto" w:fill="auto"/>
            <w:vAlign w:val="bottom"/>
            <w:hideMark/>
          </w:tcPr>
          <w:p w14:paraId="4414BAB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Management of mpox complications</w:t>
            </w:r>
          </w:p>
        </w:tc>
        <w:tc>
          <w:tcPr>
            <w:tcW w:w="235" w:type="pct"/>
            <w:tcBorders>
              <w:top w:val="nil"/>
              <w:left w:val="nil"/>
              <w:bottom w:val="nil"/>
              <w:right w:val="nil"/>
            </w:tcBorders>
            <w:shd w:val="clear" w:color="000000" w:fill="D9D9D9"/>
            <w:noWrap/>
            <w:vAlign w:val="bottom"/>
            <w:hideMark/>
          </w:tcPr>
          <w:p w14:paraId="6A4B0A5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BD896F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F24D9D3"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3</w:t>
            </w:r>
          </w:p>
        </w:tc>
        <w:tc>
          <w:tcPr>
            <w:tcW w:w="342" w:type="pct"/>
            <w:tcBorders>
              <w:top w:val="nil"/>
              <w:left w:val="nil"/>
              <w:bottom w:val="nil"/>
              <w:right w:val="nil"/>
            </w:tcBorders>
            <w:shd w:val="clear" w:color="auto" w:fill="auto"/>
            <w:noWrap/>
            <w:vAlign w:val="bottom"/>
            <w:hideMark/>
          </w:tcPr>
          <w:p w14:paraId="63C547C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14%</w:t>
            </w:r>
          </w:p>
        </w:tc>
        <w:tc>
          <w:tcPr>
            <w:tcW w:w="235" w:type="pct"/>
            <w:tcBorders>
              <w:top w:val="nil"/>
              <w:left w:val="nil"/>
              <w:bottom w:val="nil"/>
              <w:right w:val="nil"/>
            </w:tcBorders>
            <w:shd w:val="clear" w:color="000000" w:fill="D9D9D9"/>
            <w:noWrap/>
            <w:vAlign w:val="bottom"/>
            <w:hideMark/>
          </w:tcPr>
          <w:p w14:paraId="2260364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00EFB1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62007312" w14:textId="77777777" w:rsidTr="008F6EA3">
        <w:trPr>
          <w:trHeight w:val="576"/>
        </w:trPr>
        <w:tc>
          <w:tcPr>
            <w:tcW w:w="5000" w:type="pct"/>
            <w:gridSpan w:val="7"/>
            <w:tcBorders>
              <w:top w:val="nil"/>
              <w:left w:val="nil"/>
              <w:bottom w:val="nil"/>
              <w:right w:val="nil"/>
            </w:tcBorders>
            <w:shd w:val="clear" w:color="auto" w:fill="auto"/>
            <w:vAlign w:val="bottom"/>
            <w:hideMark/>
          </w:tcPr>
          <w:p w14:paraId="5B33819E" w14:textId="77777777"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Have you ever had any suspected or confirmed mpox patients referred to you or your clinical site? (64)</w:t>
            </w:r>
          </w:p>
        </w:tc>
      </w:tr>
      <w:tr w:rsidR="008F6EA3" w:rsidRPr="008F6EA3" w14:paraId="78EEE2B3" w14:textId="77777777" w:rsidTr="000A5E41">
        <w:trPr>
          <w:trHeight w:val="288"/>
        </w:trPr>
        <w:tc>
          <w:tcPr>
            <w:tcW w:w="3240" w:type="pct"/>
            <w:tcBorders>
              <w:top w:val="nil"/>
              <w:left w:val="nil"/>
              <w:bottom w:val="nil"/>
              <w:right w:val="nil"/>
            </w:tcBorders>
            <w:shd w:val="clear" w:color="auto" w:fill="auto"/>
            <w:vAlign w:val="bottom"/>
            <w:hideMark/>
          </w:tcPr>
          <w:p w14:paraId="464B703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Yes</w:t>
            </w:r>
          </w:p>
        </w:tc>
        <w:tc>
          <w:tcPr>
            <w:tcW w:w="235" w:type="pct"/>
            <w:tcBorders>
              <w:top w:val="nil"/>
              <w:left w:val="nil"/>
              <w:bottom w:val="nil"/>
              <w:right w:val="nil"/>
            </w:tcBorders>
            <w:shd w:val="clear" w:color="000000" w:fill="D9D9D9"/>
            <w:noWrap/>
            <w:vAlign w:val="bottom"/>
            <w:hideMark/>
          </w:tcPr>
          <w:p w14:paraId="571D301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15CBE0F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4981428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42</w:t>
            </w:r>
          </w:p>
        </w:tc>
        <w:tc>
          <w:tcPr>
            <w:tcW w:w="342" w:type="pct"/>
            <w:tcBorders>
              <w:top w:val="nil"/>
              <w:left w:val="nil"/>
              <w:bottom w:val="nil"/>
              <w:right w:val="nil"/>
            </w:tcBorders>
            <w:shd w:val="clear" w:color="auto" w:fill="auto"/>
            <w:noWrap/>
            <w:vAlign w:val="bottom"/>
            <w:hideMark/>
          </w:tcPr>
          <w:p w14:paraId="7EE34CF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66%</w:t>
            </w:r>
          </w:p>
        </w:tc>
        <w:tc>
          <w:tcPr>
            <w:tcW w:w="235" w:type="pct"/>
            <w:tcBorders>
              <w:top w:val="nil"/>
              <w:left w:val="nil"/>
              <w:bottom w:val="nil"/>
              <w:right w:val="nil"/>
            </w:tcBorders>
            <w:shd w:val="clear" w:color="000000" w:fill="D9D9D9"/>
            <w:noWrap/>
            <w:vAlign w:val="bottom"/>
            <w:hideMark/>
          </w:tcPr>
          <w:p w14:paraId="710C00C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486F84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18DE4A7C" w14:textId="77777777" w:rsidTr="000A5E41">
        <w:trPr>
          <w:trHeight w:val="288"/>
        </w:trPr>
        <w:tc>
          <w:tcPr>
            <w:tcW w:w="3240" w:type="pct"/>
            <w:tcBorders>
              <w:top w:val="nil"/>
              <w:left w:val="nil"/>
              <w:bottom w:val="nil"/>
              <w:right w:val="nil"/>
            </w:tcBorders>
            <w:shd w:val="clear" w:color="auto" w:fill="auto"/>
            <w:vAlign w:val="bottom"/>
            <w:hideMark/>
          </w:tcPr>
          <w:p w14:paraId="7F7BEE6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w:t>
            </w:r>
          </w:p>
        </w:tc>
        <w:tc>
          <w:tcPr>
            <w:tcW w:w="235" w:type="pct"/>
            <w:tcBorders>
              <w:top w:val="nil"/>
              <w:left w:val="nil"/>
              <w:bottom w:val="nil"/>
              <w:right w:val="nil"/>
            </w:tcBorders>
            <w:shd w:val="clear" w:color="000000" w:fill="D9D9D9"/>
            <w:noWrap/>
            <w:vAlign w:val="bottom"/>
            <w:hideMark/>
          </w:tcPr>
          <w:p w14:paraId="5076C01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6B4DD6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39E42C3"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16</w:t>
            </w:r>
          </w:p>
        </w:tc>
        <w:tc>
          <w:tcPr>
            <w:tcW w:w="342" w:type="pct"/>
            <w:tcBorders>
              <w:top w:val="nil"/>
              <w:left w:val="nil"/>
              <w:bottom w:val="nil"/>
              <w:right w:val="nil"/>
            </w:tcBorders>
            <w:shd w:val="clear" w:color="auto" w:fill="auto"/>
            <w:noWrap/>
            <w:vAlign w:val="bottom"/>
            <w:hideMark/>
          </w:tcPr>
          <w:p w14:paraId="3973E90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25%</w:t>
            </w:r>
          </w:p>
        </w:tc>
        <w:tc>
          <w:tcPr>
            <w:tcW w:w="235" w:type="pct"/>
            <w:tcBorders>
              <w:top w:val="nil"/>
              <w:left w:val="nil"/>
              <w:bottom w:val="nil"/>
              <w:right w:val="nil"/>
            </w:tcBorders>
            <w:shd w:val="clear" w:color="000000" w:fill="D9D9D9"/>
            <w:noWrap/>
            <w:vAlign w:val="bottom"/>
            <w:hideMark/>
          </w:tcPr>
          <w:p w14:paraId="2EBEFE7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034138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2C55A70D" w14:textId="77777777" w:rsidTr="000A5E41">
        <w:trPr>
          <w:trHeight w:val="288"/>
        </w:trPr>
        <w:tc>
          <w:tcPr>
            <w:tcW w:w="3240" w:type="pct"/>
            <w:tcBorders>
              <w:top w:val="nil"/>
              <w:left w:val="nil"/>
              <w:bottom w:val="nil"/>
              <w:right w:val="nil"/>
            </w:tcBorders>
            <w:shd w:val="clear" w:color="auto" w:fill="auto"/>
            <w:vAlign w:val="bottom"/>
            <w:hideMark/>
          </w:tcPr>
          <w:p w14:paraId="22DC371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Don't know / not sure</w:t>
            </w:r>
          </w:p>
        </w:tc>
        <w:tc>
          <w:tcPr>
            <w:tcW w:w="235" w:type="pct"/>
            <w:tcBorders>
              <w:top w:val="nil"/>
              <w:left w:val="nil"/>
              <w:bottom w:val="nil"/>
              <w:right w:val="nil"/>
            </w:tcBorders>
            <w:shd w:val="clear" w:color="000000" w:fill="D9D9D9"/>
            <w:noWrap/>
            <w:vAlign w:val="bottom"/>
            <w:hideMark/>
          </w:tcPr>
          <w:p w14:paraId="753B129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6465BB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0439625C"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3</w:t>
            </w:r>
          </w:p>
        </w:tc>
        <w:tc>
          <w:tcPr>
            <w:tcW w:w="342" w:type="pct"/>
            <w:tcBorders>
              <w:top w:val="nil"/>
              <w:left w:val="nil"/>
              <w:bottom w:val="nil"/>
              <w:right w:val="nil"/>
            </w:tcBorders>
            <w:shd w:val="clear" w:color="auto" w:fill="auto"/>
            <w:noWrap/>
            <w:vAlign w:val="bottom"/>
            <w:hideMark/>
          </w:tcPr>
          <w:p w14:paraId="287F260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235" w:type="pct"/>
            <w:tcBorders>
              <w:top w:val="nil"/>
              <w:left w:val="nil"/>
              <w:bottom w:val="nil"/>
              <w:right w:val="nil"/>
            </w:tcBorders>
            <w:shd w:val="clear" w:color="000000" w:fill="D9D9D9"/>
            <w:noWrap/>
            <w:vAlign w:val="bottom"/>
            <w:hideMark/>
          </w:tcPr>
          <w:p w14:paraId="30E2ED1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CAEE36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2DDE7EAF" w14:textId="77777777" w:rsidTr="000A5E41">
        <w:trPr>
          <w:trHeight w:val="288"/>
        </w:trPr>
        <w:tc>
          <w:tcPr>
            <w:tcW w:w="3240" w:type="pct"/>
            <w:tcBorders>
              <w:top w:val="nil"/>
              <w:left w:val="nil"/>
              <w:bottom w:val="nil"/>
              <w:right w:val="nil"/>
            </w:tcBorders>
            <w:shd w:val="clear" w:color="auto" w:fill="auto"/>
            <w:vAlign w:val="bottom"/>
            <w:hideMark/>
          </w:tcPr>
          <w:p w14:paraId="6CF67B0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lastRenderedPageBreak/>
              <w:t>Non-response</w:t>
            </w:r>
          </w:p>
        </w:tc>
        <w:tc>
          <w:tcPr>
            <w:tcW w:w="235" w:type="pct"/>
            <w:tcBorders>
              <w:top w:val="nil"/>
              <w:left w:val="nil"/>
              <w:bottom w:val="nil"/>
              <w:right w:val="nil"/>
            </w:tcBorders>
            <w:shd w:val="clear" w:color="000000" w:fill="D9D9D9"/>
            <w:noWrap/>
            <w:vAlign w:val="bottom"/>
            <w:hideMark/>
          </w:tcPr>
          <w:p w14:paraId="46D9DB0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EB4C3E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67CC7ABD"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3</w:t>
            </w:r>
          </w:p>
        </w:tc>
        <w:tc>
          <w:tcPr>
            <w:tcW w:w="342" w:type="pct"/>
            <w:tcBorders>
              <w:top w:val="nil"/>
              <w:left w:val="nil"/>
              <w:bottom w:val="nil"/>
              <w:right w:val="nil"/>
            </w:tcBorders>
            <w:shd w:val="clear" w:color="auto" w:fill="auto"/>
            <w:noWrap/>
            <w:vAlign w:val="bottom"/>
            <w:hideMark/>
          </w:tcPr>
          <w:p w14:paraId="2A8D8E3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235" w:type="pct"/>
            <w:tcBorders>
              <w:top w:val="nil"/>
              <w:left w:val="nil"/>
              <w:bottom w:val="nil"/>
              <w:right w:val="nil"/>
            </w:tcBorders>
            <w:shd w:val="clear" w:color="000000" w:fill="D9D9D9"/>
            <w:noWrap/>
            <w:vAlign w:val="bottom"/>
            <w:hideMark/>
          </w:tcPr>
          <w:p w14:paraId="13966B0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C943C6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0A22F3DC" w14:textId="77777777" w:rsidTr="008F6EA3">
        <w:trPr>
          <w:trHeight w:val="288"/>
        </w:trPr>
        <w:tc>
          <w:tcPr>
            <w:tcW w:w="5000" w:type="pct"/>
            <w:gridSpan w:val="7"/>
            <w:tcBorders>
              <w:top w:val="nil"/>
              <w:left w:val="nil"/>
              <w:bottom w:val="nil"/>
              <w:right w:val="nil"/>
            </w:tcBorders>
            <w:shd w:val="clear" w:color="auto" w:fill="auto"/>
            <w:vAlign w:val="bottom"/>
            <w:hideMark/>
          </w:tcPr>
          <w:p w14:paraId="4BAEC0B0" w14:textId="77777777"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Where was/were the patient(s) referred from? (42)</w:t>
            </w:r>
          </w:p>
        </w:tc>
      </w:tr>
      <w:tr w:rsidR="008F6EA3" w:rsidRPr="008F6EA3" w14:paraId="4C1A5E70" w14:textId="77777777" w:rsidTr="000A5E41">
        <w:trPr>
          <w:trHeight w:val="288"/>
        </w:trPr>
        <w:tc>
          <w:tcPr>
            <w:tcW w:w="3240" w:type="pct"/>
            <w:tcBorders>
              <w:top w:val="nil"/>
              <w:left w:val="nil"/>
              <w:bottom w:val="nil"/>
              <w:right w:val="nil"/>
            </w:tcBorders>
            <w:shd w:val="clear" w:color="auto" w:fill="auto"/>
            <w:vAlign w:val="bottom"/>
            <w:hideMark/>
          </w:tcPr>
          <w:p w14:paraId="79F2032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Health department</w:t>
            </w:r>
          </w:p>
        </w:tc>
        <w:tc>
          <w:tcPr>
            <w:tcW w:w="235" w:type="pct"/>
            <w:tcBorders>
              <w:top w:val="nil"/>
              <w:left w:val="nil"/>
              <w:bottom w:val="nil"/>
              <w:right w:val="nil"/>
            </w:tcBorders>
            <w:shd w:val="clear" w:color="000000" w:fill="D9D9D9"/>
            <w:noWrap/>
            <w:vAlign w:val="bottom"/>
            <w:hideMark/>
          </w:tcPr>
          <w:p w14:paraId="5470E7C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A77D49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22494C1"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11</w:t>
            </w:r>
          </w:p>
        </w:tc>
        <w:tc>
          <w:tcPr>
            <w:tcW w:w="342" w:type="pct"/>
            <w:tcBorders>
              <w:top w:val="nil"/>
              <w:left w:val="nil"/>
              <w:bottom w:val="nil"/>
              <w:right w:val="nil"/>
            </w:tcBorders>
            <w:shd w:val="clear" w:color="auto" w:fill="auto"/>
            <w:noWrap/>
            <w:vAlign w:val="bottom"/>
            <w:hideMark/>
          </w:tcPr>
          <w:p w14:paraId="406B846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26%</w:t>
            </w:r>
          </w:p>
        </w:tc>
        <w:tc>
          <w:tcPr>
            <w:tcW w:w="235" w:type="pct"/>
            <w:tcBorders>
              <w:top w:val="nil"/>
              <w:left w:val="nil"/>
              <w:bottom w:val="nil"/>
              <w:right w:val="nil"/>
            </w:tcBorders>
            <w:shd w:val="clear" w:color="000000" w:fill="D9D9D9"/>
            <w:noWrap/>
            <w:vAlign w:val="bottom"/>
            <w:hideMark/>
          </w:tcPr>
          <w:p w14:paraId="77C370E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1FCE658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759F63CE" w14:textId="77777777" w:rsidTr="000A5E41">
        <w:trPr>
          <w:trHeight w:val="288"/>
        </w:trPr>
        <w:tc>
          <w:tcPr>
            <w:tcW w:w="3240" w:type="pct"/>
            <w:tcBorders>
              <w:top w:val="nil"/>
              <w:left w:val="nil"/>
              <w:bottom w:val="nil"/>
              <w:right w:val="nil"/>
            </w:tcBorders>
            <w:shd w:val="clear" w:color="auto" w:fill="auto"/>
            <w:vAlign w:val="bottom"/>
            <w:hideMark/>
          </w:tcPr>
          <w:p w14:paraId="2AA5B97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Emergency department</w:t>
            </w:r>
          </w:p>
        </w:tc>
        <w:tc>
          <w:tcPr>
            <w:tcW w:w="235" w:type="pct"/>
            <w:tcBorders>
              <w:top w:val="nil"/>
              <w:left w:val="nil"/>
              <w:bottom w:val="nil"/>
              <w:right w:val="nil"/>
            </w:tcBorders>
            <w:shd w:val="clear" w:color="000000" w:fill="D9D9D9"/>
            <w:noWrap/>
            <w:vAlign w:val="bottom"/>
            <w:hideMark/>
          </w:tcPr>
          <w:p w14:paraId="32C8EEB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17A85D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46DA57B"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10</w:t>
            </w:r>
          </w:p>
        </w:tc>
        <w:tc>
          <w:tcPr>
            <w:tcW w:w="342" w:type="pct"/>
            <w:tcBorders>
              <w:top w:val="nil"/>
              <w:left w:val="nil"/>
              <w:bottom w:val="nil"/>
              <w:right w:val="nil"/>
            </w:tcBorders>
            <w:shd w:val="clear" w:color="auto" w:fill="auto"/>
            <w:noWrap/>
            <w:vAlign w:val="bottom"/>
            <w:hideMark/>
          </w:tcPr>
          <w:p w14:paraId="6D723CB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24%</w:t>
            </w:r>
          </w:p>
        </w:tc>
        <w:tc>
          <w:tcPr>
            <w:tcW w:w="235" w:type="pct"/>
            <w:tcBorders>
              <w:top w:val="nil"/>
              <w:left w:val="nil"/>
              <w:bottom w:val="nil"/>
              <w:right w:val="nil"/>
            </w:tcBorders>
            <w:shd w:val="clear" w:color="000000" w:fill="D9D9D9"/>
            <w:noWrap/>
            <w:vAlign w:val="bottom"/>
            <w:hideMark/>
          </w:tcPr>
          <w:p w14:paraId="529135C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7C96E7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0B63EDE6" w14:textId="77777777" w:rsidTr="000A5E41">
        <w:trPr>
          <w:trHeight w:val="288"/>
        </w:trPr>
        <w:tc>
          <w:tcPr>
            <w:tcW w:w="3240" w:type="pct"/>
            <w:tcBorders>
              <w:top w:val="nil"/>
              <w:left w:val="nil"/>
              <w:bottom w:val="nil"/>
              <w:right w:val="nil"/>
            </w:tcBorders>
            <w:shd w:val="clear" w:color="auto" w:fill="auto"/>
            <w:vAlign w:val="bottom"/>
            <w:hideMark/>
          </w:tcPr>
          <w:p w14:paraId="7EC4C5D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Urgent Care</w:t>
            </w:r>
          </w:p>
        </w:tc>
        <w:tc>
          <w:tcPr>
            <w:tcW w:w="235" w:type="pct"/>
            <w:tcBorders>
              <w:top w:val="nil"/>
              <w:left w:val="nil"/>
              <w:bottom w:val="nil"/>
              <w:right w:val="nil"/>
            </w:tcBorders>
            <w:shd w:val="clear" w:color="000000" w:fill="D9D9D9"/>
            <w:noWrap/>
            <w:vAlign w:val="bottom"/>
            <w:hideMark/>
          </w:tcPr>
          <w:p w14:paraId="5DE72B5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875844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F60D7C3"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16</w:t>
            </w:r>
          </w:p>
        </w:tc>
        <w:tc>
          <w:tcPr>
            <w:tcW w:w="342" w:type="pct"/>
            <w:tcBorders>
              <w:top w:val="nil"/>
              <w:left w:val="nil"/>
              <w:bottom w:val="nil"/>
              <w:right w:val="nil"/>
            </w:tcBorders>
            <w:shd w:val="clear" w:color="auto" w:fill="auto"/>
            <w:noWrap/>
            <w:vAlign w:val="bottom"/>
            <w:hideMark/>
          </w:tcPr>
          <w:p w14:paraId="6142154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38%</w:t>
            </w:r>
          </w:p>
        </w:tc>
        <w:tc>
          <w:tcPr>
            <w:tcW w:w="235" w:type="pct"/>
            <w:tcBorders>
              <w:top w:val="nil"/>
              <w:left w:val="nil"/>
              <w:bottom w:val="nil"/>
              <w:right w:val="nil"/>
            </w:tcBorders>
            <w:shd w:val="clear" w:color="000000" w:fill="D9D9D9"/>
            <w:noWrap/>
            <w:vAlign w:val="bottom"/>
            <w:hideMark/>
          </w:tcPr>
          <w:p w14:paraId="3F36280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1BAB082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29696A12" w14:textId="77777777" w:rsidTr="000A5E41">
        <w:trPr>
          <w:trHeight w:val="288"/>
        </w:trPr>
        <w:tc>
          <w:tcPr>
            <w:tcW w:w="3240" w:type="pct"/>
            <w:tcBorders>
              <w:top w:val="nil"/>
              <w:left w:val="nil"/>
              <w:bottom w:val="nil"/>
              <w:right w:val="nil"/>
            </w:tcBorders>
            <w:shd w:val="clear" w:color="auto" w:fill="auto"/>
            <w:vAlign w:val="bottom"/>
            <w:hideMark/>
          </w:tcPr>
          <w:p w14:paraId="13AA597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xml:space="preserve">STI clinic </w:t>
            </w:r>
          </w:p>
        </w:tc>
        <w:tc>
          <w:tcPr>
            <w:tcW w:w="235" w:type="pct"/>
            <w:tcBorders>
              <w:top w:val="nil"/>
              <w:left w:val="nil"/>
              <w:bottom w:val="nil"/>
              <w:right w:val="nil"/>
            </w:tcBorders>
            <w:shd w:val="clear" w:color="000000" w:fill="D9D9D9"/>
            <w:noWrap/>
            <w:vAlign w:val="bottom"/>
            <w:hideMark/>
          </w:tcPr>
          <w:p w14:paraId="0936D39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17602BE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5F8069B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342" w:type="pct"/>
            <w:tcBorders>
              <w:top w:val="nil"/>
              <w:left w:val="nil"/>
              <w:bottom w:val="nil"/>
              <w:right w:val="nil"/>
            </w:tcBorders>
            <w:shd w:val="clear" w:color="auto" w:fill="auto"/>
            <w:noWrap/>
            <w:vAlign w:val="bottom"/>
            <w:hideMark/>
          </w:tcPr>
          <w:p w14:paraId="5C65ACC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12%</w:t>
            </w:r>
          </w:p>
        </w:tc>
        <w:tc>
          <w:tcPr>
            <w:tcW w:w="235" w:type="pct"/>
            <w:tcBorders>
              <w:top w:val="nil"/>
              <w:left w:val="nil"/>
              <w:bottom w:val="nil"/>
              <w:right w:val="nil"/>
            </w:tcBorders>
            <w:shd w:val="clear" w:color="000000" w:fill="D9D9D9"/>
            <w:noWrap/>
            <w:vAlign w:val="bottom"/>
            <w:hideMark/>
          </w:tcPr>
          <w:p w14:paraId="43A18FA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810D93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11DA1FB1" w14:textId="77777777" w:rsidTr="000A5E41">
        <w:trPr>
          <w:trHeight w:val="288"/>
        </w:trPr>
        <w:tc>
          <w:tcPr>
            <w:tcW w:w="3240" w:type="pct"/>
            <w:tcBorders>
              <w:top w:val="nil"/>
              <w:left w:val="nil"/>
              <w:bottom w:val="nil"/>
              <w:right w:val="nil"/>
            </w:tcBorders>
            <w:shd w:val="clear" w:color="auto" w:fill="auto"/>
            <w:vAlign w:val="bottom"/>
            <w:hideMark/>
          </w:tcPr>
          <w:p w14:paraId="4C1707A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Pediatric provider/clinic</w:t>
            </w:r>
          </w:p>
        </w:tc>
        <w:tc>
          <w:tcPr>
            <w:tcW w:w="235" w:type="pct"/>
            <w:tcBorders>
              <w:top w:val="nil"/>
              <w:left w:val="nil"/>
              <w:bottom w:val="nil"/>
              <w:right w:val="nil"/>
            </w:tcBorders>
            <w:shd w:val="clear" w:color="000000" w:fill="D9D9D9"/>
            <w:noWrap/>
            <w:vAlign w:val="bottom"/>
            <w:hideMark/>
          </w:tcPr>
          <w:p w14:paraId="2A8CBC8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42A39D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12FB1940"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3</w:t>
            </w:r>
          </w:p>
        </w:tc>
        <w:tc>
          <w:tcPr>
            <w:tcW w:w="342" w:type="pct"/>
            <w:tcBorders>
              <w:top w:val="nil"/>
              <w:left w:val="nil"/>
              <w:bottom w:val="nil"/>
              <w:right w:val="nil"/>
            </w:tcBorders>
            <w:shd w:val="clear" w:color="auto" w:fill="auto"/>
            <w:noWrap/>
            <w:vAlign w:val="bottom"/>
            <w:hideMark/>
          </w:tcPr>
          <w:p w14:paraId="46045BD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7%</w:t>
            </w:r>
          </w:p>
        </w:tc>
        <w:tc>
          <w:tcPr>
            <w:tcW w:w="235" w:type="pct"/>
            <w:tcBorders>
              <w:top w:val="nil"/>
              <w:left w:val="nil"/>
              <w:bottom w:val="nil"/>
              <w:right w:val="nil"/>
            </w:tcBorders>
            <w:shd w:val="clear" w:color="000000" w:fill="D9D9D9"/>
            <w:noWrap/>
            <w:vAlign w:val="bottom"/>
            <w:hideMark/>
          </w:tcPr>
          <w:p w14:paraId="3043BAF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168859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10FBAFEC" w14:textId="77777777" w:rsidTr="000A5E41">
        <w:trPr>
          <w:trHeight w:val="288"/>
        </w:trPr>
        <w:tc>
          <w:tcPr>
            <w:tcW w:w="3240" w:type="pct"/>
            <w:tcBorders>
              <w:top w:val="nil"/>
              <w:left w:val="nil"/>
              <w:bottom w:val="nil"/>
              <w:right w:val="nil"/>
            </w:tcBorders>
            <w:shd w:val="clear" w:color="auto" w:fill="auto"/>
            <w:vAlign w:val="bottom"/>
            <w:hideMark/>
          </w:tcPr>
          <w:p w14:paraId="77FE8C5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Primary care provider/clinic (other than pediatric)</w:t>
            </w:r>
          </w:p>
        </w:tc>
        <w:tc>
          <w:tcPr>
            <w:tcW w:w="235" w:type="pct"/>
            <w:tcBorders>
              <w:top w:val="nil"/>
              <w:left w:val="nil"/>
              <w:bottom w:val="nil"/>
              <w:right w:val="nil"/>
            </w:tcBorders>
            <w:shd w:val="clear" w:color="000000" w:fill="D9D9D9"/>
            <w:noWrap/>
            <w:vAlign w:val="bottom"/>
            <w:hideMark/>
          </w:tcPr>
          <w:p w14:paraId="7B5B951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372798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59AD0D7A"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31</w:t>
            </w:r>
          </w:p>
        </w:tc>
        <w:tc>
          <w:tcPr>
            <w:tcW w:w="342" w:type="pct"/>
            <w:tcBorders>
              <w:top w:val="nil"/>
              <w:left w:val="nil"/>
              <w:bottom w:val="nil"/>
              <w:right w:val="nil"/>
            </w:tcBorders>
            <w:shd w:val="clear" w:color="auto" w:fill="auto"/>
            <w:noWrap/>
            <w:vAlign w:val="bottom"/>
            <w:hideMark/>
          </w:tcPr>
          <w:p w14:paraId="5EEAEE9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74%</w:t>
            </w:r>
          </w:p>
        </w:tc>
        <w:tc>
          <w:tcPr>
            <w:tcW w:w="235" w:type="pct"/>
            <w:tcBorders>
              <w:top w:val="nil"/>
              <w:left w:val="nil"/>
              <w:bottom w:val="nil"/>
              <w:right w:val="nil"/>
            </w:tcBorders>
            <w:shd w:val="clear" w:color="000000" w:fill="D9D9D9"/>
            <w:noWrap/>
            <w:vAlign w:val="bottom"/>
            <w:hideMark/>
          </w:tcPr>
          <w:p w14:paraId="75CF041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1DC06C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24AA0073" w14:textId="77777777" w:rsidTr="000A5E41">
        <w:trPr>
          <w:trHeight w:val="288"/>
        </w:trPr>
        <w:tc>
          <w:tcPr>
            <w:tcW w:w="3240" w:type="pct"/>
            <w:tcBorders>
              <w:top w:val="nil"/>
              <w:left w:val="nil"/>
              <w:bottom w:val="nil"/>
              <w:right w:val="nil"/>
            </w:tcBorders>
            <w:shd w:val="clear" w:color="auto" w:fill="auto"/>
            <w:vAlign w:val="bottom"/>
            <w:hideMark/>
          </w:tcPr>
          <w:p w14:paraId="22989EB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Infectious disease specialist</w:t>
            </w:r>
          </w:p>
        </w:tc>
        <w:tc>
          <w:tcPr>
            <w:tcW w:w="235" w:type="pct"/>
            <w:tcBorders>
              <w:top w:val="nil"/>
              <w:left w:val="nil"/>
              <w:bottom w:val="nil"/>
              <w:right w:val="nil"/>
            </w:tcBorders>
            <w:shd w:val="clear" w:color="000000" w:fill="D9D9D9"/>
            <w:noWrap/>
            <w:vAlign w:val="bottom"/>
            <w:hideMark/>
          </w:tcPr>
          <w:p w14:paraId="540EA6B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11F274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331C1DB"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342" w:type="pct"/>
            <w:tcBorders>
              <w:top w:val="nil"/>
              <w:left w:val="nil"/>
              <w:bottom w:val="nil"/>
              <w:right w:val="nil"/>
            </w:tcBorders>
            <w:shd w:val="clear" w:color="auto" w:fill="auto"/>
            <w:noWrap/>
            <w:vAlign w:val="bottom"/>
            <w:hideMark/>
          </w:tcPr>
          <w:p w14:paraId="16E6AED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12%</w:t>
            </w:r>
          </w:p>
        </w:tc>
        <w:tc>
          <w:tcPr>
            <w:tcW w:w="235" w:type="pct"/>
            <w:tcBorders>
              <w:top w:val="nil"/>
              <w:left w:val="nil"/>
              <w:bottom w:val="nil"/>
              <w:right w:val="nil"/>
            </w:tcBorders>
            <w:shd w:val="clear" w:color="000000" w:fill="D9D9D9"/>
            <w:noWrap/>
            <w:vAlign w:val="bottom"/>
            <w:hideMark/>
          </w:tcPr>
          <w:p w14:paraId="2ACE8ED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14A263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27853EB0" w14:textId="77777777" w:rsidTr="000A5E41">
        <w:trPr>
          <w:trHeight w:val="288"/>
        </w:trPr>
        <w:tc>
          <w:tcPr>
            <w:tcW w:w="3240" w:type="pct"/>
            <w:tcBorders>
              <w:top w:val="nil"/>
              <w:left w:val="nil"/>
              <w:bottom w:val="nil"/>
              <w:right w:val="nil"/>
            </w:tcBorders>
            <w:shd w:val="clear" w:color="auto" w:fill="auto"/>
            <w:vAlign w:val="bottom"/>
            <w:hideMark/>
          </w:tcPr>
          <w:p w14:paraId="28E0132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Dermatologist</w:t>
            </w:r>
          </w:p>
        </w:tc>
        <w:tc>
          <w:tcPr>
            <w:tcW w:w="235" w:type="pct"/>
            <w:tcBorders>
              <w:top w:val="nil"/>
              <w:left w:val="nil"/>
              <w:bottom w:val="nil"/>
              <w:right w:val="nil"/>
            </w:tcBorders>
            <w:shd w:val="clear" w:color="000000" w:fill="D9D9D9"/>
            <w:noWrap/>
            <w:vAlign w:val="bottom"/>
            <w:hideMark/>
          </w:tcPr>
          <w:p w14:paraId="374B445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D89858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7FD4C0FE"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w:t>
            </w:r>
          </w:p>
        </w:tc>
        <w:tc>
          <w:tcPr>
            <w:tcW w:w="342" w:type="pct"/>
            <w:tcBorders>
              <w:top w:val="nil"/>
              <w:left w:val="nil"/>
              <w:bottom w:val="nil"/>
              <w:right w:val="nil"/>
            </w:tcBorders>
            <w:shd w:val="clear" w:color="auto" w:fill="auto"/>
            <w:noWrap/>
            <w:vAlign w:val="bottom"/>
            <w:hideMark/>
          </w:tcPr>
          <w:p w14:paraId="1FFCC38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235" w:type="pct"/>
            <w:tcBorders>
              <w:top w:val="nil"/>
              <w:left w:val="nil"/>
              <w:bottom w:val="nil"/>
              <w:right w:val="nil"/>
            </w:tcBorders>
            <w:shd w:val="clear" w:color="000000" w:fill="D9D9D9"/>
            <w:noWrap/>
            <w:vAlign w:val="bottom"/>
            <w:hideMark/>
          </w:tcPr>
          <w:p w14:paraId="3EE5608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0B47F5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315BE903" w14:textId="77777777" w:rsidTr="000A5E41">
        <w:trPr>
          <w:trHeight w:val="288"/>
        </w:trPr>
        <w:tc>
          <w:tcPr>
            <w:tcW w:w="3240" w:type="pct"/>
            <w:tcBorders>
              <w:top w:val="nil"/>
              <w:left w:val="nil"/>
              <w:bottom w:val="nil"/>
              <w:right w:val="nil"/>
            </w:tcBorders>
            <w:shd w:val="clear" w:color="auto" w:fill="auto"/>
            <w:vAlign w:val="bottom"/>
            <w:hideMark/>
          </w:tcPr>
          <w:p w14:paraId="3DC2ADD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Other</w:t>
            </w:r>
          </w:p>
        </w:tc>
        <w:tc>
          <w:tcPr>
            <w:tcW w:w="235" w:type="pct"/>
            <w:tcBorders>
              <w:top w:val="nil"/>
              <w:left w:val="nil"/>
              <w:bottom w:val="nil"/>
              <w:right w:val="nil"/>
            </w:tcBorders>
            <w:shd w:val="clear" w:color="000000" w:fill="D9D9D9"/>
            <w:noWrap/>
            <w:vAlign w:val="bottom"/>
            <w:hideMark/>
          </w:tcPr>
          <w:p w14:paraId="7095115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1C86B7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20CE8054"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4</w:t>
            </w:r>
          </w:p>
        </w:tc>
        <w:tc>
          <w:tcPr>
            <w:tcW w:w="342" w:type="pct"/>
            <w:tcBorders>
              <w:top w:val="nil"/>
              <w:left w:val="nil"/>
              <w:bottom w:val="nil"/>
              <w:right w:val="nil"/>
            </w:tcBorders>
            <w:shd w:val="clear" w:color="auto" w:fill="auto"/>
            <w:noWrap/>
            <w:vAlign w:val="bottom"/>
            <w:hideMark/>
          </w:tcPr>
          <w:p w14:paraId="2D1DEBC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10%</w:t>
            </w:r>
          </w:p>
        </w:tc>
        <w:tc>
          <w:tcPr>
            <w:tcW w:w="235" w:type="pct"/>
            <w:tcBorders>
              <w:top w:val="nil"/>
              <w:left w:val="nil"/>
              <w:bottom w:val="nil"/>
              <w:right w:val="nil"/>
            </w:tcBorders>
            <w:shd w:val="clear" w:color="000000" w:fill="D9D9D9"/>
            <w:noWrap/>
            <w:vAlign w:val="bottom"/>
            <w:hideMark/>
          </w:tcPr>
          <w:p w14:paraId="6FEB4C9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0E737F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58DB21F5" w14:textId="77777777" w:rsidTr="00BA5438">
        <w:trPr>
          <w:trHeight w:val="288"/>
        </w:trPr>
        <w:tc>
          <w:tcPr>
            <w:tcW w:w="5000" w:type="pct"/>
            <w:gridSpan w:val="7"/>
            <w:tcBorders>
              <w:top w:val="nil"/>
              <w:left w:val="nil"/>
              <w:bottom w:val="nil"/>
              <w:right w:val="nil"/>
            </w:tcBorders>
            <w:shd w:val="clear" w:color="auto" w:fill="D4EAF3" w:themeFill="accent1" w:themeFillTint="33"/>
            <w:vAlign w:val="bottom"/>
            <w:hideMark/>
          </w:tcPr>
          <w:p w14:paraId="4A4BCBED" w14:textId="77777777" w:rsidR="008F6EA3" w:rsidRPr="008F6EA3" w:rsidRDefault="008F6EA3" w:rsidP="008F6EA3">
            <w:pPr>
              <w:spacing w:after="0" w:line="240" w:lineRule="auto"/>
              <w:jc w:val="center"/>
              <w:rPr>
                <w:rFonts w:ascii="Calibri" w:eastAsia="Times New Roman" w:hAnsi="Calibri" w:cs="Calibri"/>
                <w:b/>
                <w:bCs/>
                <w:color w:val="000000"/>
                <w:sz w:val="22"/>
              </w:rPr>
            </w:pPr>
            <w:r w:rsidRPr="008F6EA3">
              <w:rPr>
                <w:rFonts w:ascii="Calibri" w:eastAsia="Times New Roman" w:hAnsi="Calibri" w:cs="Calibri"/>
                <w:b/>
                <w:bCs/>
                <w:color w:val="000000"/>
                <w:sz w:val="22"/>
              </w:rPr>
              <w:t>Pain Management</w:t>
            </w:r>
          </w:p>
        </w:tc>
      </w:tr>
      <w:tr w:rsidR="008F6EA3" w:rsidRPr="008F6EA3" w14:paraId="01B92BFD" w14:textId="77777777" w:rsidTr="00A15D60">
        <w:trPr>
          <w:trHeight w:val="396"/>
        </w:trPr>
        <w:tc>
          <w:tcPr>
            <w:tcW w:w="5000" w:type="pct"/>
            <w:gridSpan w:val="7"/>
            <w:tcBorders>
              <w:top w:val="nil"/>
              <w:left w:val="nil"/>
              <w:bottom w:val="nil"/>
              <w:right w:val="nil"/>
            </w:tcBorders>
            <w:shd w:val="clear" w:color="auto" w:fill="auto"/>
            <w:vAlign w:val="bottom"/>
            <w:hideMark/>
          </w:tcPr>
          <w:p w14:paraId="69B28C31" w14:textId="77777777"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How comfortable do you feel managing a patient with moderate to severe acute pain? (131)</w:t>
            </w:r>
          </w:p>
        </w:tc>
      </w:tr>
      <w:tr w:rsidR="008F6EA3" w:rsidRPr="008F6EA3" w14:paraId="1E8C80F7" w14:textId="77777777" w:rsidTr="000A5E41">
        <w:trPr>
          <w:trHeight w:val="288"/>
        </w:trPr>
        <w:tc>
          <w:tcPr>
            <w:tcW w:w="3240" w:type="pct"/>
            <w:tcBorders>
              <w:top w:val="nil"/>
              <w:left w:val="nil"/>
              <w:bottom w:val="nil"/>
              <w:right w:val="nil"/>
            </w:tcBorders>
            <w:shd w:val="clear" w:color="auto" w:fill="auto"/>
            <w:vAlign w:val="bottom"/>
            <w:hideMark/>
          </w:tcPr>
          <w:p w14:paraId="37D949E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Very uncomfortable</w:t>
            </w:r>
          </w:p>
        </w:tc>
        <w:tc>
          <w:tcPr>
            <w:tcW w:w="235" w:type="pct"/>
            <w:tcBorders>
              <w:top w:val="nil"/>
              <w:left w:val="nil"/>
              <w:bottom w:val="nil"/>
              <w:right w:val="nil"/>
            </w:tcBorders>
            <w:shd w:val="clear" w:color="000000" w:fill="D9D9D9"/>
            <w:noWrap/>
            <w:vAlign w:val="bottom"/>
            <w:hideMark/>
          </w:tcPr>
          <w:p w14:paraId="25F3DC5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175998E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634C9E54"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8</w:t>
            </w:r>
          </w:p>
        </w:tc>
        <w:tc>
          <w:tcPr>
            <w:tcW w:w="342" w:type="pct"/>
            <w:tcBorders>
              <w:top w:val="nil"/>
              <w:left w:val="nil"/>
              <w:bottom w:val="nil"/>
              <w:right w:val="nil"/>
            </w:tcBorders>
            <w:shd w:val="clear" w:color="auto" w:fill="auto"/>
            <w:noWrap/>
            <w:vAlign w:val="bottom"/>
            <w:hideMark/>
          </w:tcPr>
          <w:p w14:paraId="0D62DB6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6%</w:t>
            </w:r>
          </w:p>
        </w:tc>
        <w:tc>
          <w:tcPr>
            <w:tcW w:w="235" w:type="pct"/>
            <w:tcBorders>
              <w:top w:val="nil"/>
              <w:left w:val="nil"/>
              <w:bottom w:val="nil"/>
              <w:right w:val="nil"/>
            </w:tcBorders>
            <w:shd w:val="clear" w:color="000000" w:fill="D9D9D9"/>
            <w:noWrap/>
            <w:vAlign w:val="bottom"/>
            <w:hideMark/>
          </w:tcPr>
          <w:p w14:paraId="2486CA1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202BFF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3289E7C3" w14:textId="77777777" w:rsidTr="000A5E41">
        <w:trPr>
          <w:trHeight w:val="288"/>
        </w:trPr>
        <w:tc>
          <w:tcPr>
            <w:tcW w:w="3240" w:type="pct"/>
            <w:tcBorders>
              <w:top w:val="nil"/>
              <w:left w:val="nil"/>
              <w:bottom w:val="nil"/>
              <w:right w:val="nil"/>
            </w:tcBorders>
            <w:shd w:val="clear" w:color="auto" w:fill="auto"/>
            <w:vAlign w:val="bottom"/>
            <w:hideMark/>
          </w:tcPr>
          <w:p w14:paraId="0F3C49B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Somewhat uncomfortable</w:t>
            </w:r>
          </w:p>
        </w:tc>
        <w:tc>
          <w:tcPr>
            <w:tcW w:w="235" w:type="pct"/>
            <w:tcBorders>
              <w:top w:val="nil"/>
              <w:left w:val="nil"/>
              <w:bottom w:val="nil"/>
              <w:right w:val="nil"/>
            </w:tcBorders>
            <w:shd w:val="clear" w:color="000000" w:fill="D9D9D9"/>
            <w:noWrap/>
            <w:vAlign w:val="bottom"/>
            <w:hideMark/>
          </w:tcPr>
          <w:p w14:paraId="16E4BDF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059317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58CC19B8"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13</w:t>
            </w:r>
          </w:p>
        </w:tc>
        <w:tc>
          <w:tcPr>
            <w:tcW w:w="342" w:type="pct"/>
            <w:tcBorders>
              <w:top w:val="nil"/>
              <w:left w:val="nil"/>
              <w:bottom w:val="nil"/>
              <w:right w:val="nil"/>
            </w:tcBorders>
            <w:shd w:val="clear" w:color="auto" w:fill="auto"/>
            <w:noWrap/>
            <w:vAlign w:val="bottom"/>
            <w:hideMark/>
          </w:tcPr>
          <w:p w14:paraId="2903801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10%</w:t>
            </w:r>
          </w:p>
        </w:tc>
        <w:tc>
          <w:tcPr>
            <w:tcW w:w="235" w:type="pct"/>
            <w:tcBorders>
              <w:top w:val="nil"/>
              <w:left w:val="nil"/>
              <w:bottom w:val="nil"/>
              <w:right w:val="nil"/>
            </w:tcBorders>
            <w:shd w:val="clear" w:color="000000" w:fill="D9D9D9"/>
            <w:noWrap/>
            <w:vAlign w:val="bottom"/>
            <w:hideMark/>
          </w:tcPr>
          <w:p w14:paraId="06568AF7"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411DE29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0ADB6E30" w14:textId="77777777" w:rsidTr="000A5E41">
        <w:trPr>
          <w:trHeight w:val="288"/>
        </w:trPr>
        <w:tc>
          <w:tcPr>
            <w:tcW w:w="3240" w:type="pct"/>
            <w:tcBorders>
              <w:top w:val="nil"/>
              <w:left w:val="nil"/>
              <w:bottom w:val="nil"/>
              <w:right w:val="nil"/>
            </w:tcBorders>
            <w:shd w:val="clear" w:color="auto" w:fill="auto"/>
            <w:vAlign w:val="bottom"/>
            <w:hideMark/>
          </w:tcPr>
          <w:p w14:paraId="6F8CECD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Neither comfortable nor uncomfortable</w:t>
            </w:r>
          </w:p>
        </w:tc>
        <w:tc>
          <w:tcPr>
            <w:tcW w:w="235" w:type="pct"/>
            <w:tcBorders>
              <w:top w:val="nil"/>
              <w:left w:val="nil"/>
              <w:bottom w:val="nil"/>
              <w:right w:val="nil"/>
            </w:tcBorders>
            <w:shd w:val="clear" w:color="000000" w:fill="D9D9D9"/>
            <w:noWrap/>
            <w:vAlign w:val="bottom"/>
            <w:hideMark/>
          </w:tcPr>
          <w:p w14:paraId="0C660AF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41C01F2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02788240"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15</w:t>
            </w:r>
          </w:p>
        </w:tc>
        <w:tc>
          <w:tcPr>
            <w:tcW w:w="342" w:type="pct"/>
            <w:tcBorders>
              <w:top w:val="nil"/>
              <w:left w:val="nil"/>
              <w:bottom w:val="nil"/>
              <w:right w:val="nil"/>
            </w:tcBorders>
            <w:shd w:val="clear" w:color="auto" w:fill="auto"/>
            <w:noWrap/>
            <w:vAlign w:val="bottom"/>
            <w:hideMark/>
          </w:tcPr>
          <w:p w14:paraId="64298B9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11%</w:t>
            </w:r>
          </w:p>
        </w:tc>
        <w:tc>
          <w:tcPr>
            <w:tcW w:w="235" w:type="pct"/>
            <w:tcBorders>
              <w:top w:val="nil"/>
              <w:left w:val="nil"/>
              <w:bottom w:val="nil"/>
              <w:right w:val="nil"/>
            </w:tcBorders>
            <w:shd w:val="clear" w:color="000000" w:fill="D9D9D9"/>
            <w:noWrap/>
            <w:vAlign w:val="bottom"/>
            <w:hideMark/>
          </w:tcPr>
          <w:p w14:paraId="28DE195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B7F39D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10907F5E" w14:textId="77777777" w:rsidTr="000A5E41">
        <w:trPr>
          <w:trHeight w:val="288"/>
        </w:trPr>
        <w:tc>
          <w:tcPr>
            <w:tcW w:w="3240" w:type="pct"/>
            <w:tcBorders>
              <w:top w:val="nil"/>
              <w:left w:val="nil"/>
              <w:bottom w:val="nil"/>
              <w:right w:val="nil"/>
            </w:tcBorders>
            <w:shd w:val="clear" w:color="auto" w:fill="auto"/>
            <w:vAlign w:val="bottom"/>
            <w:hideMark/>
          </w:tcPr>
          <w:p w14:paraId="1F1EE30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Somewhat comfortable</w:t>
            </w:r>
          </w:p>
        </w:tc>
        <w:tc>
          <w:tcPr>
            <w:tcW w:w="235" w:type="pct"/>
            <w:tcBorders>
              <w:top w:val="nil"/>
              <w:left w:val="nil"/>
              <w:bottom w:val="nil"/>
              <w:right w:val="nil"/>
            </w:tcBorders>
            <w:shd w:val="clear" w:color="000000" w:fill="D9D9D9"/>
            <w:noWrap/>
            <w:vAlign w:val="bottom"/>
            <w:hideMark/>
          </w:tcPr>
          <w:p w14:paraId="7EF786B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8F7DCC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57DE2825"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21</w:t>
            </w:r>
          </w:p>
        </w:tc>
        <w:tc>
          <w:tcPr>
            <w:tcW w:w="342" w:type="pct"/>
            <w:tcBorders>
              <w:top w:val="nil"/>
              <w:left w:val="nil"/>
              <w:bottom w:val="nil"/>
              <w:right w:val="nil"/>
            </w:tcBorders>
            <w:shd w:val="clear" w:color="auto" w:fill="auto"/>
            <w:noWrap/>
            <w:vAlign w:val="bottom"/>
            <w:hideMark/>
          </w:tcPr>
          <w:p w14:paraId="00B6E98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16%</w:t>
            </w:r>
          </w:p>
        </w:tc>
        <w:tc>
          <w:tcPr>
            <w:tcW w:w="235" w:type="pct"/>
            <w:tcBorders>
              <w:top w:val="nil"/>
              <w:left w:val="nil"/>
              <w:bottom w:val="nil"/>
              <w:right w:val="nil"/>
            </w:tcBorders>
            <w:shd w:val="clear" w:color="000000" w:fill="D9D9D9"/>
            <w:noWrap/>
            <w:vAlign w:val="bottom"/>
            <w:hideMark/>
          </w:tcPr>
          <w:p w14:paraId="0429FB4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99A53D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411F7689" w14:textId="77777777" w:rsidTr="000A5E41">
        <w:trPr>
          <w:trHeight w:val="288"/>
        </w:trPr>
        <w:tc>
          <w:tcPr>
            <w:tcW w:w="3240" w:type="pct"/>
            <w:tcBorders>
              <w:top w:val="nil"/>
              <w:left w:val="nil"/>
              <w:bottom w:val="nil"/>
              <w:right w:val="nil"/>
            </w:tcBorders>
            <w:shd w:val="clear" w:color="auto" w:fill="auto"/>
            <w:vAlign w:val="bottom"/>
            <w:hideMark/>
          </w:tcPr>
          <w:p w14:paraId="1272FC3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Very comfortable</w:t>
            </w:r>
          </w:p>
        </w:tc>
        <w:tc>
          <w:tcPr>
            <w:tcW w:w="235" w:type="pct"/>
            <w:tcBorders>
              <w:top w:val="nil"/>
              <w:left w:val="nil"/>
              <w:bottom w:val="nil"/>
              <w:right w:val="nil"/>
            </w:tcBorders>
            <w:shd w:val="clear" w:color="000000" w:fill="D9D9D9"/>
            <w:noWrap/>
            <w:vAlign w:val="bottom"/>
            <w:hideMark/>
          </w:tcPr>
          <w:p w14:paraId="60426CE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F587FC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12A04E7"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13</w:t>
            </w:r>
          </w:p>
        </w:tc>
        <w:tc>
          <w:tcPr>
            <w:tcW w:w="342" w:type="pct"/>
            <w:tcBorders>
              <w:top w:val="nil"/>
              <w:left w:val="nil"/>
              <w:bottom w:val="nil"/>
              <w:right w:val="nil"/>
            </w:tcBorders>
            <w:shd w:val="clear" w:color="auto" w:fill="auto"/>
            <w:noWrap/>
            <w:vAlign w:val="bottom"/>
            <w:hideMark/>
          </w:tcPr>
          <w:p w14:paraId="340ADA1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10%</w:t>
            </w:r>
          </w:p>
        </w:tc>
        <w:tc>
          <w:tcPr>
            <w:tcW w:w="235" w:type="pct"/>
            <w:tcBorders>
              <w:top w:val="nil"/>
              <w:left w:val="nil"/>
              <w:bottom w:val="nil"/>
              <w:right w:val="nil"/>
            </w:tcBorders>
            <w:shd w:val="clear" w:color="000000" w:fill="D9D9D9"/>
            <w:noWrap/>
            <w:vAlign w:val="bottom"/>
            <w:hideMark/>
          </w:tcPr>
          <w:p w14:paraId="1F5CE1A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494A43F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5340BB54" w14:textId="77777777" w:rsidTr="000A5E41">
        <w:trPr>
          <w:trHeight w:val="288"/>
        </w:trPr>
        <w:tc>
          <w:tcPr>
            <w:tcW w:w="3240" w:type="pct"/>
            <w:tcBorders>
              <w:top w:val="nil"/>
              <w:left w:val="nil"/>
              <w:bottom w:val="nil"/>
              <w:right w:val="nil"/>
            </w:tcBorders>
            <w:shd w:val="clear" w:color="auto" w:fill="auto"/>
            <w:vAlign w:val="bottom"/>
            <w:hideMark/>
          </w:tcPr>
          <w:p w14:paraId="6F134AF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Non-response</w:t>
            </w:r>
          </w:p>
        </w:tc>
        <w:tc>
          <w:tcPr>
            <w:tcW w:w="235" w:type="pct"/>
            <w:tcBorders>
              <w:top w:val="nil"/>
              <w:left w:val="nil"/>
              <w:bottom w:val="nil"/>
              <w:right w:val="nil"/>
            </w:tcBorders>
            <w:shd w:val="clear" w:color="000000" w:fill="D9D9D9"/>
            <w:noWrap/>
            <w:vAlign w:val="bottom"/>
            <w:hideMark/>
          </w:tcPr>
          <w:p w14:paraId="523101A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3D1A89E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E28B836"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61</w:t>
            </w:r>
          </w:p>
        </w:tc>
        <w:tc>
          <w:tcPr>
            <w:tcW w:w="342" w:type="pct"/>
            <w:tcBorders>
              <w:top w:val="nil"/>
              <w:left w:val="nil"/>
              <w:bottom w:val="nil"/>
              <w:right w:val="nil"/>
            </w:tcBorders>
            <w:shd w:val="clear" w:color="auto" w:fill="auto"/>
            <w:noWrap/>
            <w:vAlign w:val="bottom"/>
            <w:hideMark/>
          </w:tcPr>
          <w:p w14:paraId="3B2FB4E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47%</w:t>
            </w:r>
          </w:p>
        </w:tc>
        <w:tc>
          <w:tcPr>
            <w:tcW w:w="235" w:type="pct"/>
            <w:tcBorders>
              <w:top w:val="nil"/>
              <w:left w:val="nil"/>
              <w:bottom w:val="nil"/>
              <w:right w:val="nil"/>
            </w:tcBorders>
            <w:shd w:val="clear" w:color="000000" w:fill="D9D9D9"/>
            <w:noWrap/>
            <w:vAlign w:val="bottom"/>
            <w:hideMark/>
          </w:tcPr>
          <w:p w14:paraId="303CC29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602C4B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659DC5F4" w14:textId="77777777" w:rsidTr="008F6EA3">
        <w:trPr>
          <w:trHeight w:val="624"/>
        </w:trPr>
        <w:tc>
          <w:tcPr>
            <w:tcW w:w="5000" w:type="pct"/>
            <w:gridSpan w:val="7"/>
            <w:tcBorders>
              <w:top w:val="nil"/>
              <w:left w:val="nil"/>
              <w:bottom w:val="nil"/>
              <w:right w:val="nil"/>
            </w:tcBorders>
            <w:shd w:val="clear" w:color="auto" w:fill="auto"/>
            <w:vAlign w:val="bottom"/>
            <w:hideMark/>
          </w:tcPr>
          <w:p w14:paraId="755F571C" w14:textId="77777777" w:rsidR="008F6EA3" w:rsidRPr="008F6EA3" w:rsidRDefault="008F6EA3" w:rsidP="008F6EA3">
            <w:pPr>
              <w:spacing w:after="0" w:line="240" w:lineRule="auto"/>
              <w:rPr>
                <w:rFonts w:ascii="Calibri" w:eastAsia="Times New Roman" w:hAnsi="Calibri" w:cs="Calibri"/>
                <w:b/>
                <w:bCs/>
                <w:color w:val="000000"/>
                <w:sz w:val="22"/>
              </w:rPr>
            </w:pPr>
            <w:r w:rsidRPr="008F6EA3">
              <w:rPr>
                <w:rFonts w:ascii="Calibri" w:eastAsia="Times New Roman" w:hAnsi="Calibri" w:cs="Calibri"/>
                <w:b/>
                <w:bCs/>
                <w:color w:val="000000"/>
                <w:sz w:val="22"/>
              </w:rPr>
              <w:t>Which of the following pain management options would you feel comfortable prescribing to a patient in moderate to severe acute pain from mpox as an outpatient? (131)</w:t>
            </w:r>
          </w:p>
        </w:tc>
      </w:tr>
      <w:tr w:rsidR="008F6EA3" w:rsidRPr="008F6EA3" w14:paraId="26D195B4" w14:textId="77777777" w:rsidTr="000A5E41">
        <w:trPr>
          <w:trHeight w:val="288"/>
        </w:trPr>
        <w:tc>
          <w:tcPr>
            <w:tcW w:w="3240" w:type="pct"/>
            <w:tcBorders>
              <w:top w:val="nil"/>
              <w:left w:val="nil"/>
              <w:bottom w:val="nil"/>
              <w:right w:val="nil"/>
            </w:tcBorders>
            <w:shd w:val="clear" w:color="auto" w:fill="auto"/>
            <w:vAlign w:val="bottom"/>
            <w:hideMark/>
          </w:tcPr>
          <w:p w14:paraId="70C01A59" w14:textId="45311D93" w:rsidR="008F6EA3" w:rsidRPr="008F6EA3" w:rsidRDefault="00A132B5" w:rsidP="008F6EA3">
            <w:pPr>
              <w:spacing w:after="0" w:line="240" w:lineRule="auto"/>
              <w:rPr>
                <w:rFonts w:ascii="Calibri" w:eastAsia="Times New Roman" w:hAnsi="Calibri" w:cs="Calibri"/>
                <w:color w:val="000000"/>
                <w:sz w:val="22"/>
              </w:rPr>
            </w:pPr>
            <w:r>
              <w:rPr>
                <w:rFonts w:ascii="Calibri" w:eastAsia="Times New Roman" w:hAnsi="Calibri" w:cs="Calibri"/>
                <w:color w:val="000000"/>
                <w:sz w:val="22"/>
              </w:rPr>
              <w:t>N</w:t>
            </w:r>
            <w:r w:rsidR="008F6EA3" w:rsidRPr="008F6EA3">
              <w:rPr>
                <w:rFonts w:ascii="Calibri" w:eastAsia="Times New Roman" w:hAnsi="Calibri" w:cs="Calibri"/>
                <w:color w:val="000000"/>
                <w:sz w:val="22"/>
              </w:rPr>
              <w:t>on-opioid analgesics (e.g., acetaminophen, ibuprofen)</w:t>
            </w:r>
          </w:p>
        </w:tc>
        <w:tc>
          <w:tcPr>
            <w:tcW w:w="235" w:type="pct"/>
            <w:tcBorders>
              <w:top w:val="nil"/>
              <w:left w:val="nil"/>
              <w:bottom w:val="nil"/>
              <w:right w:val="nil"/>
            </w:tcBorders>
            <w:shd w:val="clear" w:color="000000" w:fill="D9D9D9"/>
            <w:noWrap/>
            <w:vAlign w:val="bottom"/>
            <w:hideMark/>
          </w:tcPr>
          <w:p w14:paraId="14BFBA1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1A523A8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5F9D1048"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96</w:t>
            </w:r>
          </w:p>
        </w:tc>
        <w:tc>
          <w:tcPr>
            <w:tcW w:w="342" w:type="pct"/>
            <w:tcBorders>
              <w:top w:val="nil"/>
              <w:left w:val="nil"/>
              <w:bottom w:val="nil"/>
              <w:right w:val="nil"/>
            </w:tcBorders>
            <w:shd w:val="clear" w:color="auto" w:fill="auto"/>
            <w:noWrap/>
            <w:vAlign w:val="bottom"/>
            <w:hideMark/>
          </w:tcPr>
          <w:p w14:paraId="27868AE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73%</w:t>
            </w:r>
          </w:p>
        </w:tc>
        <w:tc>
          <w:tcPr>
            <w:tcW w:w="235" w:type="pct"/>
            <w:tcBorders>
              <w:top w:val="nil"/>
              <w:left w:val="nil"/>
              <w:bottom w:val="nil"/>
              <w:right w:val="nil"/>
            </w:tcBorders>
            <w:shd w:val="clear" w:color="000000" w:fill="D9D9D9"/>
            <w:noWrap/>
            <w:vAlign w:val="bottom"/>
            <w:hideMark/>
          </w:tcPr>
          <w:p w14:paraId="6F8C67B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87475A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6ED7DA02" w14:textId="77777777" w:rsidTr="000A5E41">
        <w:trPr>
          <w:trHeight w:val="288"/>
        </w:trPr>
        <w:tc>
          <w:tcPr>
            <w:tcW w:w="3240" w:type="pct"/>
            <w:tcBorders>
              <w:top w:val="nil"/>
              <w:left w:val="nil"/>
              <w:bottom w:val="nil"/>
              <w:right w:val="nil"/>
            </w:tcBorders>
            <w:shd w:val="clear" w:color="auto" w:fill="auto"/>
            <w:vAlign w:val="bottom"/>
            <w:hideMark/>
          </w:tcPr>
          <w:p w14:paraId="5168E9BD" w14:textId="138ACF09" w:rsidR="008F6EA3" w:rsidRPr="008F6EA3" w:rsidRDefault="00A132B5" w:rsidP="008F6EA3">
            <w:pPr>
              <w:spacing w:after="0" w:line="240" w:lineRule="auto"/>
              <w:rPr>
                <w:rFonts w:ascii="Calibri" w:eastAsia="Times New Roman" w:hAnsi="Calibri" w:cs="Calibri"/>
                <w:color w:val="000000"/>
                <w:sz w:val="22"/>
              </w:rPr>
            </w:pPr>
            <w:r>
              <w:rPr>
                <w:rFonts w:ascii="Calibri" w:eastAsia="Times New Roman" w:hAnsi="Calibri" w:cs="Calibri"/>
                <w:color w:val="000000"/>
                <w:sz w:val="22"/>
              </w:rPr>
              <w:t>T</w:t>
            </w:r>
            <w:r w:rsidR="008F6EA3" w:rsidRPr="008F6EA3">
              <w:rPr>
                <w:rFonts w:ascii="Calibri" w:eastAsia="Times New Roman" w:hAnsi="Calibri" w:cs="Calibri"/>
                <w:color w:val="000000"/>
                <w:sz w:val="22"/>
              </w:rPr>
              <w:t>opical anesthetics (e.g., topical lidocaine or lidocaine patches)</w:t>
            </w:r>
          </w:p>
        </w:tc>
        <w:tc>
          <w:tcPr>
            <w:tcW w:w="235" w:type="pct"/>
            <w:tcBorders>
              <w:top w:val="nil"/>
              <w:left w:val="nil"/>
              <w:bottom w:val="nil"/>
              <w:right w:val="nil"/>
            </w:tcBorders>
            <w:shd w:val="clear" w:color="000000" w:fill="D9D9D9"/>
            <w:noWrap/>
            <w:vAlign w:val="bottom"/>
            <w:hideMark/>
          </w:tcPr>
          <w:p w14:paraId="40DBDF3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4E0EF58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2EED3C5E"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71</w:t>
            </w:r>
          </w:p>
        </w:tc>
        <w:tc>
          <w:tcPr>
            <w:tcW w:w="342" w:type="pct"/>
            <w:tcBorders>
              <w:top w:val="nil"/>
              <w:left w:val="nil"/>
              <w:bottom w:val="nil"/>
              <w:right w:val="nil"/>
            </w:tcBorders>
            <w:shd w:val="clear" w:color="auto" w:fill="auto"/>
            <w:noWrap/>
            <w:vAlign w:val="bottom"/>
            <w:hideMark/>
          </w:tcPr>
          <w:p w14:paraId="5E31A83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54%</w:t>
            </w:r>
          </w:p>
        </w:tc>
        <w:tc>
          <w:tcPr>
            <w:tcW w:w="235" w:type="pct"/>
            <w:tcBorders>
              <w:top w:val="nil"/>
              <w:left w:val="nil"/>
              <w:bottom w:val="nil"/>
              <w:right w:val="nil"/>
            </w:tcBorders>
            <w:shd w:val="clear" w:color="000000" w:fill="D9D9D9"/>
            <w:noWrap/>
            <w:vAlign w:val="bottom"/>
            <w:hideMark/>
          </w:tcPr>
          <w:p w14:paraId="320ECCB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CD0BC61"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562E5CD5" w14:textId="77777777" w:rsidTr="000A5E41">
        <w:trPr>
          <w:trHeight w:val="288"/>
        </w:trPr>
        <w:tc>
          <w:tcPr>
            <w:tcW w:w="3240" w:type="pct"/>
            <w:tcBorders>
              <w:top w:val="nil"/>
              <w:left w:val="nil"/>
              <w:bottom w:val="nil"/>
              <w:right w:val="nil"/>
            </w:tcBorders>
            <w:shd w:val="clear" w:color="auto" w:fill="auto"/>
            <w:vAlign w:val="bottom"/>
            <w:hideMark/>
          </w:tcPr>
          <w:p w14:paraId="69D379D5" w14:textId="62901057" w:rsidR="008F6EA3" w:rsidRPr="008F6EA3" w:rsidRDefault="00A132B5" w:rsidP="008F6EA3">
            <w:pPr>
              <w:spacing w:after="0" w:line="240" w:lineRule="auto"/>
              <w:rPr>
                <w:rFonts w:ascii="Calibri" w:eastAsia="Times New Roman" w:hAnsi="Calibri" w:cs="Calibri"/>
                <w:color w:val="000000"/>
                <w:sz w:val="22"/>
              </w:rPr>
            </w:pPr>
            <w:r>
              <w:rPr>
                <w:rFonts w:ascii="Calibri" w:eastAsia="Times New Roman" w:hAnsi="Calibri" w:cs="Calibri"/>
                <w:color w:val="000000"/>
                <w:sz w:val="22"/>
              </w:rPr>
              <w:t>A</w:t>
            </w:r>
            <w:r w:rsidR="008F6EA3" w:rsidRPr="008F6EA3">
              <w:rPr>
                <w:rFonts w:ascii="Calibri" w:eastAsia="Times New Roman" w:hAnsi="Calibri" w:cs="Calibri"/>
                <w:color w:val="000000"/>
                <w:sz w:val="22"/>
              </w:rPr>
              <w:t xml:space="preserve">ntihistamines (e.g., </w:t>
            </w:r>
            <w:r w:rsidR="00A71940" w:rsidRPr="008F6EA3">
              <w:rPr>
                <w:rFonts w:ascii="Calibri" w:eastAsia="Times New Roman" w:hAnsi="Calibri" w:cs="Calibri"/>
                <w:color w:val="000000"/>
                <w:sz w:val="22"/>
              </w:rPr>
              <w:t>diphenhydramine</w:t>
            </w:r>
            <w:r w:rsidR="008F6EA3" w:rsidRPr="008F6EA3">
              <w:rPr>
                <w:rFonts w:ascii="Calibri" w:eastAsia="Times New Roman" w:hAnsi="Calibri" w:cs="Calibri"/>
                <w:color w:val="000000"/>
                <w:sz w:val="22"/>
              </w:rPr>
              <w:t>, hydroxyzine)</w:t>
            </w:r>
          </w:p>
        </w:tc>
        <w:tc>
          <w:tcPr>
            <w:tcW w:w="235" w:type="pct"/>
            <w:tcBorders>
              <w:top w:val="nil"/>
              <w:left w:val="nil"/>
              <w:bottom w:val="nil"/>
              <w:right w:val="nil"/>
            </w:tcBorders>
            <w:shd w:val="clear" w:color="000000" w:fill="D9D9D9"/>
            <w:noWrap/>
            <w:vAlign w:val="bottom"/>
            <w:hideMark/>
          </w:tcPr>
          <w:p w14:paraId="70F5CB00"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079AB0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76A3C27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59</w:t>
            </w:r>
          </w:p>
        </w:tc>
        <w:tc>
          <w:tcPr>
            <w:tcW w:w="342" w:type="pct"/>
            <w:tcBorders>
              <w:top w:val="nil"/>
              <w:left w:val="nil"/>
              <w:bottom w:val="nil"/>
              <w:right w:val="nil"/>
            </w:tcBorders>
            <w:shd w:val="clear" w:color="auto" w:fill="auto"/>
            <w:noWrap/>
            <w:vAlign w:val="bottom"/>
            <w:hideMark/>
          </w:tcPr>
          <w:p w14:paraId="03698BD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45%</w:t>
            </w:r>
          </w:p>
        </w:tc>
        <w:tc>
          <w:tcPr>
            <w:tcW w:w="235" w:type="pct"/>
            <w:tcBorders>
              <w:top w:val="nil"/>
              <w:left w:val="nil"/>
              <w:bottom w:val="nil"/>
              <w:right w:val="nil"/>
            </w:tcBorders>
            <w:shd w:val="clear" w:color="000000" w:fill="D9D9D9"/>
            <w:noWrap/>
            <w:vAlign w:val="bottom"/>
            <w:hideMark/>
          </w:tcPr>
          <w:p w14:paraId="0327250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FC3660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57244183" w14:textId="77777777" w:rsidTr="000A5E41">
        <w:trPr>
          <w:trHeight w:val="288"/>
        </w:trPr>
        <w:tc>
          <w:tcPr>
            <w:tcW w:w="3240" w:type="pct"/>
            <w:tcBorders>
              <w:top w:val="nil"/>
              <w:left w:val="nil"/>
              <w:bottom w:val="nil"/>
              <w:right w:val="nil"/>
            </w:tcBorders>
            <w:shd w:val="clear" w:color="auto" w:fill="auto"/>
            <w:vAlign w:val="bottom"/>
            <w:hideMark/>
          </w:tcPr>
          <w:p w14:paraId="4BAC47FF" w14:textId="61E9D4A8" w:rsidR="008F6EA3" w:rsidRPr="008F6EA3" w:rsidRDefault="00A132B5" w:rsidP="008F6EA3">
            <w:pPr>
              <w:spacing w:after="0" w:line="240" w:lineRule="auto"/>
              <w:rPr>
                <w:rFonts w:ascii="Calibri" w:eastAsia="Times New Roman" w:hAnsi="Calibri" w:cs="Calibri"/>
                <w:color w:val="000000"/>
                <w:sz w:val="22"/>
              </w:rPr>
            </w:pPr>
            <w:r>
              <w:rPr>
                <w:rFonts w:ascii="Calibri" w:eastAsia="Times New Roman" w:hAnsi="Calibri" w:cs="Calibri"/>
                <w:color w:val="000000"/>
                <w:sz w:val="22"/>
              </w:rPr>
              <w:t>N</w:t>
            </w:r>
            <w:r w:rsidR="008F6EA3" w:rsidRPr="008F6EA3">
              <w:rPr>
                <w:rFonts w:ascii="Calibri" w:eastAsia="Times New Roman" w:hAnsi="Calibri" w:cs="Calibri"/>
                <w:color w:val="000000"/>
                <w:sz w:val="22"/>
              </w:rPr>
              <w:t>europathic pain modulators (e.g., gabapentin)</w:t>
            </w:r>
          </w:p>
        </w:tc>
        <w:tc>
          <w:tcPr>
            <w:tcW w:w="235" w:type="pct"/>
            <w:tcBorders>
              <w:top w:val="nil"/>
              <w:left w:val="nil"/>
              <w:bottom w:val="nil"/>
              <w:right w:val="nil"/>
            </w:tcBorders>
            <w:shd w:val="clear" w:color="000000" w:fill="D9D9D9"/>
            <w:noWrap/>
            <w:vAlign w:val="bottom"/>
            <w:hideMark/>
          </w:tcPr>
          <w:p w14:paraId="2B52DBB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4C3489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72C52F55"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30</w:t>
            </w:r>
          </w:p>
        </w:tc>
        <w:tc>
          <w:tcPr>
            <w:tcW w:w="342" w:type="pct"/>
            <w:tcBorders>
              <w:top w:val="nil"/>
              <w:left w:val="nil"/>
              <w:bottom w:val="nil"/>
              <w:right w:val="nil"/>
            </w:tcBorders>
            <w:shd w:val="clear" w:color="auto" w:fill="auto"/>
            <w:noWrap/>
            <w:vAlign w:val="bottom"/>
            <w:hideMark/>
          </w:tcPr>
          <w:p w14:paraId="11B5C59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23%</w:t>
            </w:r>
          </w:p>
        </w:tc>
        <w:tc>
          <w:tcPr>
            <w:tcW w:w="235" w:type="pct"/>
            <w:tcBorders>
              <w:top w:val="nil"/>
              <w:left w:val="nil"/>
              <w:bottom w:val="nil"/>
              <w:right w:val="nil"/>
            </w:tcBorders>
            <w:shd w:val="clear" w:color="000000" w:fill="D9D9D9"/>
            <w:noWrap/>
            <w:vAlign w:val="bottom"/>
            <w:hideMark/>
          </w:tcPr>
          <w:p w14:paraId="056A197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260658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2B6204EB" w14:textId="77777777" w:rsidTr="000A5E41">
        <w:trPr>
          <w:trHeight w:val="288"/>
        </w:trPr>
        <w:tc>
          <w:tcPr>
            <w:tcW w:w="3240" w:type="pct"/>
            <w:tcBorders>
              <w:top w:val="nil"/>
              <w:left w:val="nil"/>
              <w:bottom w:val="nil"/>
              <w:right w:val="nil"/>
            </w:tcBorders>
            <w:shd w:val="clear" w:color="auto" w:fill="auto"/>
            <w:vAlign w:val="bottom"/>
            <w:hideMark/>
          </w:tcPr>
          <w:p w14:paraId="24F22B63" w14:textId="7A68EAFB" w:rsidR="008F6EA3" w:rsidRPr="008F6EA3" w:rsidRDefault="00A132B5" w:rsidP="008F6EA3">
            <w:pPr>
              <w:spacing w:after="0" w:line="240" w:lineRule="auto"/>
              <w:rPr>
                <w:rFonts w:ascii="Calibri" w:eastAsia="Times New Roman" w:hAnsi="Calibri" w:cs="Calibri"/>
                <w:color w:val="000000"/>
                <w:sz w:val="22"/>
              </w:rPr>
            </w:pPr>
            <w:r>
              <w:rPr>
                <w:rFonts w:ascii="Calibri" w:eastAsia="Times New Roman" w:hAnsi="Calibri" w:cs="Calibri"/>
                <w:color w:val="000000"/>
                <w:sz w:val="22"/>
              </w:rPr>
              <w:t>O</w:t>
            </w:r>
            <w:r w:rsidR="008F6EA3" w:rsidRPr="008F6EA3">
              <w:rPr>
                <w:rFonts w:ascii="Calibri" w:eastAsia="Times New Roman" w:hAnsi="Calibri" w:cs="Calibri"/>
                <w:color w:val="000000"/>
                <w:sz w:val="22"/>
              </w:rPr>
              <w:t>ral opioid analgesics (e.g., hydrocodone, oxycodone)</w:t>
            </w:r>
          </w:p>
        </w:tc>
        <w:tc>
          <w:tcPr>
            <w:tcW w:w="235" w:type="pct"/>
            <w:tcBorders>
              <w:top w:val="nil"/>
              <w:left w:val="nil"/>
              <w:bottom w:val="nil"/>
              <w:right w:val="nil"/>
            </w:tcBorders>
            <w:shd w:val="clear" w:color="000000" w:fill="D9D9D9"/>
            <w:noWrap/>
            <w:vAlign w:val="bottom"/>
            <w:hideMark/>
          </w:tcPr>
          <w:p w14:paraId="797744E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F9B9794"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F12E933"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19</w:t>
            </w:r>
          </w:p>
        </w:tc>
        <w:tc>
          <w:tcPr>
            <w:tcW w:w="342" w:type="pct"/>
            <w:tcBorders>
              <w:top w:val="nil"/>
              <w:left w:val="nil"/>
              <w:bottom w:val="nil"/>
              <w:right w:val="nil"/>
            </w:tcBorders>
            <w:shd w:val="clear" w:color="auto" w:fill="auto"/>
            <w:noWrap/>
            <w:vAlign w:val="bottom"/>
            <w:hideMark/>
          </w:tcPr>
          <w:p w14:paraId="53891AA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15%</w:t>
            </w:r>
          </w:p>
        </w:tc>
        <w:tc>
          <w:tcPr>
            <w:tcW w:w="235" w:type="pct"/>
            <w:tcBorders>
              <w:top w:val="nil"/>
              <w:left w:val="nil"/>
              <w:bottom w:val="nil"/>
              <w:right w:val="nil"/>
            </w:tcBorders>
            <w:shd w:val="clear" w:color="000000" w:fill="D9D9D9"/>
            <w:noWrap/>
            <w:vAlign w:val="bottom"/>
            <w:hideMark/>
          </w:tcPr>
          <w:p w14:paraId="4DD12DD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6CD7BC5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19315F63" w14:textId="77777777" w:rsidTr="000A5E41">
        <w:trPr>
          <w:trHeight w:val="288"/>
        </w:trPr>
        <w:tc>
          <w:tcPr>
            <w:tcW w:w="3240" w:type="pct"/>
            <w:tcBorders>
              <w:top w:val="nil"/>
              <w:left w:val="nil"/>
              <w:bottom w:val="nil"/>
              <w:right w:val="nil"/>
            </w:tcBorders>
            <w:shd w:val="clear" w:color="auto" w:fill="auto"/>
            <w:vAlign w:val="bottom"/>
            <w:hideMark/>
          </w:tcPr>
          <w:p w14:paraId="6A6369A2" w14:textId="238A51C5" w:rsidR="008F6EA3" w:rsidRPr="008F6EA3" w:rsidRDefault="00A132B5" w:rsidP="008F6EA3">
            <w:pPr>
              <w:spacing w:after="0" w:line="240" w:lineRule="auto"/>
              <w:rPr>
                <w:rFonts w:ascii="Calibri" w:eastAsia="Times New Roman" w:hAnsi="Calibri" w:cs="Calibri"/>
                <w:color w:val="000000"/>
                <w:sz w:val="22"/>
              </w:rPr>
            </w:pPr>
            <w:r>
              <w:rPr>
                <w:rFonts w:ascii="Calibri" w:eastAsia="Times New Roman" w:hAnsi="Calibri" w:cs="Calibri"/>
                <w:color w:val="000000"/>
                <w:sz w:val="22"/>
              </w:rPr>
              <w:t>A</w:t>
            </w:r>
            <w:r w:rsidR="008F6EA3" w:rsidRPr="008F6EA3">
              <w:rPr>
                <w:rFonts w:ascii="Calibri" w:eastAsia="Times New Roman" w:hAnsi="Calibri" w:cs="Calibri"/>
                <w:color w:val="000000"/>
                <w:sz w:val="22"/>
              </w:rPr>
              <w:t>nxiolytics (e.g., diazepam, lorazepam)</w:t>
            </w:r>
          </w:p>
        </w:tc>
        <w:tc>
          <w:tcPr>
            <w:tcW w:w="235" w:type="pct"/>
            <w:tcBorders>
              <w:top w:val="nil"/>
              <w:left w:val="nil"/>
              <w:bottom w:val="nil"/>
              <w:right w:val="nil"/>
            </w:tcBorders>
            <w:shd w:val="clear" w:color="000000" w:fill="D9D9D9"/>
            <w:noWrap/>
            <w:vAlign w:val="bottom"/>
            <w:hideMark/>
          </w:tcPr>
          <w:p w14:paraId="02D869E3"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4362CA8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FFFBB0A"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4</w:t>
            </w:r>
          </w:p>
        </w:tc>
        <w:tc>
          <w:tcPr>
            <w:tcW w:w="342" w:type="pct"/>
            <w:tcBorders>
              <w:top w:val="nil"/>
              <w:left w:val="nil"/>
              <w:bottom w:val="nil"/>
              <w:right w:val="nil"/>
            </w:tcBorders>
            <w:shd w:val="clear" w:color="auto" w:fill="auto"/>
            <w:noWrap/>
            <w:vAlign w:val="bottom"/>
            <w:hideMark/>
          </w:tcPr>
          <w:p w14:paraId="50B748F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3%</w:t>
            </w:r>
          </w:p>
        </w:tc>
        <w:tc>
          <w:tcPr>
            <w:tcW w:w="235" w:type="pct"/>
            <w:tcBorders>
              <w:top w:val="nil"/>
              <w:left w:val="nil"/>
              <w:bottom w:val="nil"/>
              <w:right w:val="nil"/>
            </w:tcBorders>
            <w:shd w:val="clear" w:color="000000" w:fill="D9D9D9"/>
            <w:noWrap/>
            <w:vAlign w:val="bottom"/>
            <w:hideMark/>
          </w:tcPr>
          <w:p w14:paraId="22783ABA"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7971AE1C"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3F125DFC" w14:textId="77777777" w:rsidTr="000A5E41">
        <w:trPr>
          <w:trHeight w:val="288"/>
        </w:trPr>
        <w:tc>
          <w:tcPr>
            <w:tcW w:w="3240" w:type="pct"/>
            <w:tcBorders>
              <w:top w:val="nil"/>
              <w:left w:val="nil"/>
              <w:bottom w:val="nil"/>
              <w:right w:val="nil"/>
            </w:tcBorders>
            <w:shd w:val="clear" w:color="auto" w:fill="auto"/>
            <w:vAlign w:val="bottom"/>
            <w:hideMark/>
          </w:tcPr>
          <w:p w14:paraId="16250C25" w14:textId="35C57D31" w:rsidR="008F6EA3" w:rsidRPr="008F6EA3" w:rsidRDefault="00A132B5" w:rsidP="008F6EA3">
            <w:pPr>
              <w:spacing w:after="0" w:line="240" w:lineRule="auto"/>
              <w:rPr>
                <w:rFonts w:ascii="Calibri" w:eastAsia="Times New Roman" w:hAnsi="Calibri" w:cs="Calibri"/>
                <w:color w:val="000000"/>
                <w:sz w:val="22"/>
              </w:rPr>
            </w:pPr>
            <w:r>
              <w:rPr>
                <w:rFonts w:ascii="Calibri" w:eastAsia="Times New Roman" w:hAnsi="Calibri" w:cs="Calibri"/>
                <w:color w:val="000000"/>
                <w:sz w:val="22"/>
              </w:rPr>
              <w:t>N</w:t>
            </w:r>
            <w:r w:rsidR="008F6EA3" w:rsidRPr="008F6EA3">
              <w:rPr>
                <w:rFonts w:ascii="Calibri" w:eastAsia="Times New Roman" w:hAnsi="Calibri" w:cs="Calibri"/>
                <w:color w:val="000000"/>
                <w:sz w:val="22"/>
              </w:rPr>
              <w:t>one of the above</w:t>
            </w:r>
          </w:p>
        </w:tc>
        <w:tc>
          <w:tcPr>
            <w:tcW w:w="235" w:type="pct"/>
            <w:tcBorders>
              <w:top w:val="nil"/>
              <w:left w:val="nil"/>
              <w:bottom w:val="nil"/>
              <w:right w:val="nil"/>
            </w:tcBorders>
            <w:shd w:val="clear" w:color="000000" w:fill="D9D9D9"/>
            <w:noWrap/>
            <w:vAlign w:val="bottom"/>
            <w:hideMark/>
          </w:tcPr>
          <w:p w14:paraId="264F9D3E"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57501708"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369080FF"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21</w:t>
            </w:r>
          </w:p>
        </w:tc>
        <w:tc>
          <w:tcPr>
            <w:tcW w:w="342" w:type="pct"/>
            <w:tcBorders>
              <w:top w:val="nil"/>
              <w:left w:val="nil"/>
              <w:bottom w:val="nil"/>
              <w:right w:val="nil"/>
            </w:tcBorders>
            <w:shd w:val="clear" w:color="auto" w:fill="auto"/>
            <w:noWrap/>
            <w:vAlign w:val="bottom"/>
            <w:hideMark/>
          </w:tcPr>
          <w:p w14:paraId="60B1907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16%</w:t>
            </w:r>
          </w:p>
        </w:tc>
        <w:tc>
          <w:tcPr>
            <w:tcW w:w="235" w:type="pct"/>
            <w:tcBorders>
              <w:top w:val="nil"/>
              <w:left w:val="nil"/>
              <w:bottom w:val="nil"/>
              <w:right w:val="nil"/>
            </w:tcBorders>
            <w:shd w:val="clear" w:color="000000" w:fill="D9D9D9"/>
            <w:noWrap/>
            <w:vAlign w:val="bottom"/>
            <w:hideMark/>
          </w:tcPr>
          <w:p w14:paraId="170069FF"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05EF0EAB"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r w:rsidR="008F6EA3" w:rsidRPr="008F6EA3" w14:paraId="254AFA81" w14:textId="77777777" w:rsidTr="000A5E41">
        <w:trPr>
          <w:trHeight w:val="288"/>
        </w:trPr>
        <w:tc>
          <w:tcPr>
            <w:tcW w:w="3240" w:type="pct"/>
            <w:tcBorders>
              <w:top w:val="nil"/>
              <w:left w:val="nil"/>
              <w:bottom w:val="nil"/>
              <w:right w:val="nil"/>
            </w:tcBorders>
            <w:shd w:val="clear" w:color="auto" w:fill="auto"/>
            <w:vAlign w:val="bottom"/>
            <w:hideMark/>
          </w:tcPr>
          <w:p w14:paraId="3EAC584D"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Non-response</w:t>
            </w:r>
          </w:p>
        </w:tc>
        <w:tc>
          <w:tcPr>
            <w:tcW w:w="235" w:type="pct"/>
            <w:tcBorders>
              <w:top w:val="nil"/>
              <w:left w:val="nil"/>
              <w:bottom w:val="nil"/>
              <w:right w:val="nil"/>
            </w:tcBorders>
            <w:shd w:val="clear" w:color="000000" w:fill="D9D9D9"/>
            <w:noWrap/>
            <w:vAlign w:val="bottom"/>
            <w:hideMark/>
          </w:tcPr>
          <w:p w14:paraId="74C44DF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29EF4429"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264" w:type="pct"/>
            <w:tcBorders>
              <w:top w:val="nil"/>
              <w:left w:val="nil"/>
              <w:bottom w:val="nil"/>
              <w:right w:val="nil"/>
            </w:tcBorders>
            <w:shd w:val="clear" w:color="auto" w:fill="auto"/>
            <w:noWrap/>
            <w:vAlign w:val="bottom"/>
            <w:hideMark/>
          </w:tcPr>
          <w:p w14:paraId="5B16AD7D" w14:textId="77777777" w:rsidR="008F6EA3" w:rsidRPr="008F6EA3" w:rsidRDefault="008F6EA3" w:rsidP="008F6EA3">
            <w:pPr>
              <w:spacing w:after="0" w:line="240" w:lineRule="auto"/>
              <w:jc w:val="right"/>
              <w:rPr>
                <w:rFonts w:ascii="Calibri" w:eastAsia="Times New Roman" w:hAnsi="Calibri" w:cs="Calibri"/>
                <w:color w:val="000000"/>
                <w:sz w:val="22"/>
              </w:rPr>
            </w:pPr>
            <w:r w:rsidRPr="008F6EA3">
              <w:rPr>
                <w:rFonts w:ascii="Calibri" w:eastAsia="Times New Roman" w:hAnsi="Calibri" w:cs="Calibri"/>
                <w:color w:val="000000"/>
                <w:sz w:val="22"/>
              </w:rPr>
              <w:t>5</w:t>
            </w:r>
          </w:p>
        </w:tc>
        <w:tc>
          <w:tcPr>
            <w:tcW w:w="342" w:type="pct"/>
            <w:tcBorders>
              <w:top w:val="nil"/>
              <w:left w:val="nil"/>
              <w:bottom w:val="nil"/>
              <w:right w:val="nil"/>
            </w:tcBorders>
            <w:shd w:val="clear" w:color="auto" w:fill="auto"/>
            <w:noWrap/>
            <w:vAlign w:val="bottom"/>
            <w:hideMark/>
          </w:tcPr>
          <w:p w14:paraId="100A7106"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4%</w:t>
            </w:r>
          </w:p>
        </w:tc>
        <w:tc>
          <w:tcPr>
            <w:tcW w:w="235" w:type="pct"/>
            <w:tcBorders>
              <w:top w:val="nil"/>
              <w:left w:val="nil"/>
              <w:bottom w:val="nil"/>
              <w:right w:val="nil"/>
            </w:tcBorders>
            <w:shd w:val="clear" w:color="000000" w:fill="D9D9D9"/>
            <w:noWrap/>
            <w:vAlign w:val="bottom"/>
            <w:hideMark/>
          </w:tcPr>
          <w:p w14:paraId="7B9EBA22"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c>
          <w:tcPr>
            <w:tcW w:w="342" w:type="pct"/>
            <w:tcBorders>
              <w:top w:val="nil"/>
              <w:left w:val="nil"/>
              <w:bottom w:val="nil"/>
              <w:right w:val="nil"/>
            </w:tcBorders>
            <w:shd w:val="clear" w:color="000000" w:fill="D9D9D9"/>
            <w:noWrap/>
            <w:vAlign w:val="bottom"/>
            <w:hideMark/>
          </w:tcPr>
          <w:p w14:paraId="1357AB15" w14:textId="77777777" w:rsidR="008F6EA3" w:rsidRPr="008F6EA3" w:rsidRDefault="008F6EA3" w:rsidP="008F6EA3">
            <w:pPr>
              <w:spacing w:after="0" w:line="240" w:lineRule="auto"/>
              <w:rPr>
                <w:rFonts w:ascii="Calibri" w:eastAsia="Times New Roman" w:hAnsi="Calibri" w:cs="Calibri"/>
                <w:color w:val="000000"/>
                <w:sz w:val="22"/>
              </w:rPr>
            </w:pPr>
            <w:r w:rsidRPr="008F6EA3">
              <w:rPr>
                <w:rFonts w:ascii="Calibri" w:eastAsia="Times New Roman" w:hAnsi="Calibri" w:cs="Calibri"/>
                <w:color w:val="000000"/>
                <w:sz w:val="22"/>
              </w:rPr>
              <w:t> </w:t>
            </w:r>
          </w:p>
        </w:tc>
      </w:tr>
    </w:tbl>
    <w:p w14:paraId="59347576" w14:textId="77777777" w:rsidR="00BA5438" w:rsidRDefault="00BA5438">
      <w:pPr>
        <w:pBdr>
          <w:bottom w:val="single" w:sz="6" w:space="1" w:color="auto"/>
        </w:pBdr>
      </w:pPr>
    </w:p>
    <w:p w14:paraId="3CECA539" w14:textId="77777777" w:rsidR="002F6EAB" w:rsidRPr="002F6EAB" w:rsidRDefault="002F6EAB" w:rsidP="002F6EAB">
      <w:pPr>
        <w:rPr>
          <w:sz w:val="20"/>
          <w:szCs w:val="20"/>
        </w:rPr>
      </w:pPr>
      <w:r w:rsidRPr="002F6EAB">
        <w:rPr>
          <w:sz w:val="20"/>
          <w:szCs w:val="20"/>
        </w:rPr>
        <w:t>‡ Due to survey branching logic the number of respondents varied greatly throughout the survey, the number of possible respondents (denominator) is indicated after each question</w:t>
      </w:r>
    </w:p>
    <w:p w14:paraId="58B1EE36" w14:textId="5D8B5A0A" w:rsidR="00A15D60" w:rsidRDefault="002F6EAB" w:rsidP="002F6EAB">
      <w:r w:rsidRPr="002F6EAB">
        <w:rPr>
          <w:sz w:val="20"/>
          <w:szCs w:val="20"/>
        </w:rPr>
        <w:t>† Question refers to the last 14 days prior to survey response</w:t>
      </w:r>
      <w:r>
        <w:t xml:space="preserve"> </w:t>
      </w:r>
      <w:r w:rsidR="00A15D60">
        <w:br w:type="page"/>
      </w:r>
    </w:p>
    <w:p w14:paraId="4F3F5DF1" w14:textId="77777777" w:rsidR="001A7A08" w:rsidRPr="001A7A08" w:rsidRDefault="001A7A08" w:rsidP="001A7A08">
      <w:pPr>
        <w:rPr>
          <w:b/>
          <w:bCs/>
        </w:rPr>
      </w:pPr>
      <w:r w:rsidRPr="001A7A08">
        <w:rPr>
          <w:b/>
          <w:bCs/>
        </w:rPr>
        <w:lastRenderedPageBreak/>
        <w:t>Supplemental Information: Survey text regarding vaccinations</w:t>
      </w:r>
    </w:p>
    <w:p w14:paraId="4D03B4ED" w14:textId="77777777" w:rsidR="001A7A08" w:rsidRPr="001A7A08" w:rsidRDefault="001A7A08" w:rsidP="001A7A08">
      <w:r w:rsidRPr="001A7A08">
        <w:t>There are two vaccines in the United States that protect against smallpox. Because the virus that causes mpox is related to the virus that causes smallpox, these vaccines can also be used to protect against mpox.</w:t>
      </w:r>
    </w:p>
    <w:p w14:paraId="2240C1CA" w14:textId="77777777" w:rsidR="001A7A08" w:rsidRPr="001A7A08" w:rsidRDefault="001A7A08" w:rsidP="001A7A08">
      <w:r w:rsidRPr="001A7A08">
        <w:t>The first vaccine - ACAM2000 - is a one-dose vaccine that uses a live virus that causes a very mild infection and results in strong protection. However, it has significant safety concerns for the person who receives it (e.g., myocarditis and pericarditis rates are reported by the Food and Drug Administration (FDA) at 5.7 per 1000 vaccines, post-vaccinia encephalitis rates are reported at 12.3 cases per 1 million vaccines; death has also been reported in very rare cases) and close contacts especially if they have immune system disorders (including HIV), or certain skin conditions. In addition, it will leave a scar. There is enough vaccine to protect anyone who needs it.</w:t>
      </w:r>
    </w:p>
    <w:p w14:paraId="2957261F" w14:textId="77777777" w:rsidR="001A7A08" w:rsidRPr="001A7A08" w:rsidRDefault="001A7A08" w:rsidP="001A7A08">
      <w:r w:rsidRPr="001A7A08">
        <w:t>The second vaccine - JYNNEOS - is a two-dose vaccine series (4 weeks apart) that has fewer safety concerns, but effectiveness is measured by the immune response rather than prevention of infection, and the supply is limited.</w:t>
      </w:r>
    </w:p>
    <w:p w14:paraId="1AC28EB5" w14:textId="0F5E2E89" w:rsidR="00D25EF1" w:rsidRPr="001A7A08" w:rsidRDefault="001A7A08" w:rsidP="001A7A08">
      <w:r w:rsidRPr="001A7A08">
        <w:t>Only JYNNEOS has been FDA licensed for the prevention of mpox but ACAM2000 has been shown to be effective.</w:t>
      </w:r>
    </w:p>
    <w:sectPr w:rsidR="00D25EF1" w:rsidRPr="001A7A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FA4C" w14:textId="77777777" w:rsidR="002E4845" w:rsidRDefault="002E4845" w:rsidP="00DE246E">
      <w:pPr>
        <w:spacing w:after="0" w:line="240" w:lineRule="auto"/>
      </w:pPr>
      <w:r>
        <w:separator/>
      </w:r>
    </w:p>
  </w:endnote>
  <w:endnote w:type="continuationSeparator" w:id="0">
    <w:p w14:paraId="342564B9" w14:textId="77777777" w:rsidR="002E4845" w:rsidRDefault="002E4845" w:rsidP="00DE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740B" w14:textId="77777777" w:rsidR="002E4845" w:rsidRDefault="002E4845" w:rsidP="00DE246E">
      <w:pPr>
        <w:spacing w:after="0" w:line="240" w:lineRule="auto"/>
      </w:pPr>
      <w:r>
        <w:separator/>
      </w:r>
    </w:p>
  </w:footnote>
  <w:footnote w:type="continuationSeparator" w:id="0">
    <w:p w14:paraId="292CC77A" w14:textId="77777777" w:rsidR="002E4845" w:rsidRDefault="002E4845" w:rsidP="00DE24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6E"/>
    <w:rsid w:val="000A5E41"/>
    <w:rsid w:val="000F1E6D"/>
    <w:rsid w:val="0016489F"/>
    <w:rsid w:val="0017337E"/>
    <w:rsid w:val="001A7A08"/>
    <w:rsid w:val="001B4CE5"/>
    <w:rsid w:val="001C73C7"/>
    <w:rsid w:val="0020107D"/>
    <w:rsid w:val="0020703E"/>
    <w:rsid w:val="00216F37"/>
    <w:rsid w:val="002706EC"/>
    <w:rsid w:val="002753E4"/>
    <w:rsid w:val="00277432"/>
    <w:rsid w:val="002A7483"/>
    <w:rsid w:val="002E4845"/>
    <w:rsid w:val="002F6EAB"/>
    <w:rsid w:val="003414E0"/>
    <w:rsid w:val="00381983"/>
    <w:rsid w:val="003B5C85"/>
    <w:rsid w:val="003C0509"/>
    <w:rsid w:val="00413D73"/>
    <w:rsid w:val="004F3BC3"/>
    <w:rsid w:val="005B0132"/>
    <w:rsid w:val="007336CC"/>
    <w:rsid w:val="007E3219"/>
    <w:rsid w:val="00814FD8"/>
    <w:rsid w:val="00815814"/>
    <w:rsid w:val="0084500F"/>
    <w:rsid w:val="008F6EA3"/>
    <w:rsid w:val="009669C5"/>
    <w:rsid w:val="00A132B5"/>
    <w:rsid w:val="00A15D60"/>
    <w:rsid w:val="00A37DDE"/>
    <w:rsid w:val="00A55E04"/>
    <w:rsid w:val="00A71940"/>
    <w:rsid w:val="00AC5821"/>
    <w:rsid w:val="00B9741F"/>
    <w:rsid w:val="00BA5438"/>
    <w:rsid w:val="00BF688B"/>
    <w:rsid w:val="00C4224A"/>
    <w:rsid w:val="00C50A09"/>
    <w:rsid w:val="00C67866"/>
    <w:rsid w:val="00D25EF1"/>
    <w:rsid w:val="00DC4A7D"/>
    <w:rsid w:val="00DE246E"/>
    <w:rsid w:val="00DF35D7"/>
    <w:rsid w:val="00E96EFD"/>
    <w:rsid w:val="00EC5C78"/>
    <w:rsid w:val="00F833F1"/>
    <w:rsid w:val="00FF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DDBBD"/>
  <w15:chartTrackingRefBased/>
  <w15:docId w15:val="{2A6FFF58-EFD6-4DF0-8054-EF7D337E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7D"/>
  </w:style>
  <w:style w:type="paragraph" w:styleId="Heading1">
    <w:name w:val="heading 1"/>
    <w:basedOn w:val="Normal"/>
    <w:next w:val="Normal"/>
    <w:link w:val="Heading1Char"/>
    <w:uiPriority w:val="9"/>
    <w:qFormat/>
    <w:rsid w:val="00F833F1"/>
    <w:pPr>
      <w:keepNext/>
      <w:keepLines/>
      <w:spacing w:before="240" w:after="0"/>
      <w:outlineLvl w:val="0"/>
    </w:pPr>
    <w:rPr>
      <w:rFonts w:asciiTheme="majorHAnsi" w:eastAsiaTheme="majorEastAsia" w:hAnsiTheme="majorHAnsi" w:cstheme="majorBidi"/>
      <w:color w:val="276E8B" w:themeColor="accent1" w:themeShade="BF"/>
      <w:sz w:val="28"/>
      <w:szCs w:val="32"/>
    </w:rPr>
  </w:style>
  <w:style w:type="paragraph" w:styleId="Heading2">
    <w:name w:val="heading 2"/>
    <w:basedOn w:val="Normal"/>
    <w:next w:val="Normal"/>
    <w:link w:val="Heading2Char"/>
    <w:uiPriority w:val="9"/>
    <w:unhideWhenUsed/>
    <w:qFormat/>
    <w:rsid w:val="00F833F1"/>
    <w:pPr>
      <w:keepNext/>
      <w:keepLines/>
      <w:spacing w:before="40" w:after="0"/>
      <w:outlineLvl w:val="1"/>
    </w:pPr>
    <w:rPr>
      <w:rFonts w:ascii="Arial" w:eastAsiaTheme="majorEastAsia" w:hAnsi="Arial" w:cstheme="majorBidi"/>
      <w:color w:val="276E8B"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3F1"/>
    <w:rPr>
      <w:rFonts w:asciiTheme="majorHAnsi" w:eastAsiaTheme="majorEastAsia" w:hAnsiTheme="majorHAnsi" w:cstheme="majorBidi"/>
      <w:color w:val="276E8B" w:themeColor="accent1" w:themeShade="BF"/>
      <w:sz w:val="28"/>
      <w:szCs w:val="32"/>
    </w:rPr>
  </w:style>
  <w:style w:type="character" w:customStyle="1" w:styleId="Heading2Char">
    <w:name w:val="Heading 2 Char"/>
    <w:basedOn w:val="DefaultParagraphFont"/>
    <w:link w:val="Heading2"/>
    <w:uiPriority w:val="9"/>
    <w:rsid w:val="00F833F1"/>
    <w:rPr>
      <w:rFonts w:ascii="Arial" w:eastAsiaTheme="majorEastAsia" w:hAnsi="Arial" w:cstheme="majorBidi"/>
      <w:color w:val="276E8B" w:themeColor="accent1" w:themeShade="BF"/>
      <w:sz w:val="28"/>
      <w:szCs w:val="26"/>
    </w:rPr>
  </w:style>
  <w:style w:type="paragraph" w:styleId="ListParagraph">
    <w:name w:val="List Paragraph"/>
    <w:basedOn w:val="Normal"/>
    <w:uiPriority w:val="34"/>
    <w:qFormat/>
    <w:rsid w:val="00DC4A7D"/>
    <w:pPr>
      <w:ind w:left="720"/>
      <w:contextualSpacing/>
    </w:pPr>
  </w:style>
  <w:style w:type="character" w:styleId="Hyperlink">
    <w:name w:val="Hyperlink"/>
    <w:basedOn w:val="DefaultParagraphFont"/>
    <w:uiPriority w:val="99"/>
    <w:unhideWhenUsed/>
    <w:rsid w:val="007336CC"/>
    <w:rPr>
      <w:color w:val="0000FF"/>
      <w:u w:val="single"/>
    </w:rPr>
  </w:style>
  <w:style w:type="character" w:styleId="FollowedHyperlink">
    <w:name w:val="FollowedHyperlink"/>
    <w:basedOn w:val="DefaultParagraphFont"/>
    <w:uiPriority w:val="99"/>
    <w:semiHidden/>
    <w:unhideWhenUsed/>
    <w:rsid w:val="008F6EA3"/>
    <w:rPr>
      <w:color w:val="954F72"/>
      <w:u w:val="single"/>
    </w:rPr>
  </w:style>
  <w:style w:type="paragraph" w:customStyle="1" w:styleId="msonormal0">
    <w:name w:val="msonormal"/>
    <w:basedOn w:val="Normal"/>
    <w:rsid w:val="008F6EA3"/>
    <w:pPr>
      <w:spacing w:before="100" w:beforeAutospacing="1" w:after="100" w:afterAutospacing="1" w:line="240" w:lineRule="auto"/>
    </w:pPr>
    <w:rPr>
      <w:rFonts w:ascii="Times New Roman" w:eastAsia="Times New Roman" w:hAnsi="Times New Roman" w:cs="Times New Roman"/>
      <w:szCs w:val="24"/>
    </w:rPr>
  </w:style>
  <w:style w:type="paragraph" w:customStyle="1" w:styleId="font0">
    <w:name w:val="font0"/>
    <w:basedOn w:val="Normal"/>
    <w:rsid w:val="008F6EA3"/>
    <w:pPr>
      <w:spacing w:before="100" w:beforeAutospacing="1" w:after="100" w:afterAutospacing="1" w:line="240" w:lineRule="auto"/>
    </w:pPr>
    <w:rPr>
      <w:rFonts w:ascii="Calibri" w:eastAsia="Times New Roman" w:hAnsi="Calibri" w:cs="Calibri"/>
      <w:color w:val="000000"/>
      <w:sz w:val="22"/>
    </w:rPr>
  </w:style>
  <w:style w:type="paragraph" w:customStyle="1" w:styleId="font5">
    <w:name w:val="font5"/>
    <w:basedOn w:val="Normal"/>
    <w:rsid w:val="008F6EA3"/>
    <w:pPr>
      <w:spacing w:before="100" w:beforeAutospacing="1" w:after="100" w:afterAutospacing="1" w:line="240" w:lineRule="auto"/>
    </w:pPr>
    <w:rPr>
      <w:rFonts w:ascii="Calibri" w:eastAsia="Times New Roman" w:hAnsi="Calibri" w:cs="Calibri"/>
      <w:b/>
      <w:bCs/>
      <w:color w:val="000000"/>
      <w:sz w:val="22"/>
    </w:rPr>
  </w:style>
  <w:style w:type="paragraph" w:customStyle="1" w:styleId="xl65">
    <w:name w:val="xl65"/>
    <w:basedOn w:val="Normal"/>
    <w:rsid w:val="008F6EA3"/>
    <w:pPr>
      <w:spacing w:before="100" w:beforeAutospacing="1" w:after="100" w:afterAutospacing="1" w:line="240" w:lineRule="auto"/>
    </w:pPr>
    <w:rPr>
      <w:rFonts w:ascii="Times New Roman" w:eastAsia="Times New Roman" w:hAnsi="Times New Roman" w:cs="Times New Roman"/>
      <w:szCs w:val="24"/>
    </w:rPr>
  </w:style>
  <w:style w:type="paragraph" w:customStyle="1" w:styleId="xl66">
    <w:name w:val="xl66"/>
    <w:basedOn w:val="Normal"/>
    <w:rsid w:val="008F6EA3"/>
    <w:pPr>
      <w:spacing w:before="100" w:beforeAutospacing="1" w:after="100" w:afterAutospacing="1" w:line="240" w:lineRule="auto"/>
    </w:pPr>
    <w:rPr>
      <w:rFonts w:ascii="Times New Roman" w:eastAsia="Times New Roman" w:hAnsi="Times New Roman" w:cs="Times New Roman"/>
      <w:szCs w:val="24"/>
    </w:rPr>
  </w:style>
  <w:style w:type="paragraph" w:customStyle="1" w:styleId="xl67">
    <w:name w:val="xl67"/>
    <w:basedOn w:val="Normal"/>
    <w:rsid w:val="008F6EA3"/>
    <w:pP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68">
    <w:name w:val="xl68"/>
    <w:basedOn w:val="Normal"/>
    <w:rsid w:val="008F6EA3"/>
    <w:pPr>
      <w:shd w:val="clear" w:color="000000" w:fill="D9D9D9"/>
      <w:spacing w:before="100" w:beforeAutospacing="1" w:after="100" w:afterAutospacing="1" w:line="240" w:lineRule="auto"/>
    </w:pPr>
    <w:rPr>
      <w:rFonts w:ascii="Times New Roman" w:eastAsia="Times New Roman" w:hAnsi="Times New Roman" w:cs="Times New Roman"/>
      <w:szCs w:val="24"/>
    </w:rPr>
  </w:style>
  <w:style w:type="paragraph" w:customStyle="1" w:styleId="xl69">
    <w:name w:val="xl69"/>
    <w:basedOn w:val="Normal"/>
    <w:rsid w:val="008F6EA3"/>
    <w:pPr>
      <w:spacing w:before="100" w:beforeAutospacing="1" w:after="100" w:afterAutospacing="1" w:line="240" w:lineRule="auto"/>
      <w:jc w:val="right"/>
    </w:pPr>
    <w:rPr>
      <w:rFonts w:ascii="Times New Roman" w:eastAsia="Times New Roman" w:hAnsi="Times New Roman" w:cs="Times New Roman"/>
      <w:b/>
      <w:bCs/>
      <w:szCs w:val="24"/>
    </w:rPr>
  </w:style>
  <w:style w:type="paragraph" w:customStyle="1" w:styleId="xl70">
    <w:name w:val="xl70"/>
    <w:basedOn w:val="Normal"/>
    <w:rsid w:val="008F6EA3"/>
    <w:pPr>
      <w:spacing w:before="100" w:beforeAutospacing="1" w:after="100" w:afterAutospacing="1" w:line="240" w:lineRule="auto"/>
      <w:jc w:val="right"/>
      <w:textAlignment w:val="center"/>
    </w:pPr>
    <w:rPr>
      <w:rFonts w:ascii="Times New Roman" w:eastAsia="Times New Roman" w:hAnsi="Times New Roman" w:cs="Times New Roman"/>
      <w:b/>
      <w:bCs/>
      <w:szCs w:val="24"/>
    </w:rPr>
  </w:style>
  <w:style w:type="paragraph" w:customStyle="1" w:styleId="xl71">
    <w:name w:val="xl71"/>
    <w:basedOn w:val="Normal"/>
    <w:rsid w:val="008F6EA3"/>
    <w:pPr>
      <w:spacing w:before="100" w:beforeAutospacing="1" w:after="100" w:afterAutospacing="1" w:line="240" w:lineRule="auto"/>
    </w:pPr>
    <w:rPr>
      <w:rFonts w:ascii="Times New Roman" w:eastAsia="Times New Roman" w:hAnsi="Times New Roman" w:cs="Times New Roman"/>
      <w:b/>
      <w:bCs/>
      <w:szCs w:val="24"/>
    </w:rPr>
  </w:style>
  <w:style w:type="paragraph" w:customStyle="1" w:styleId="xl72">
    <w:name w:val="xl72"/>
    <w:basedOn w:val="Normal"/>
    <w:rsid w:val="008F6EA3"/>
    <w:pPr>
      <w:spacing w:before="100" w:beforeAutospacing="1" w:after="100" w:afterAutospacing="1" w:line="240" w:lineRule="auto"/>
      <w:jc w:val="center"/>
      <w:textAlignment w:val="center"/>
    </w:pPr>
    <w:rPr>
      <w:rFonts w:ascii="Times New Roman" w:eastAsia="Times New Roman" w:hAnsi="Times New Roman" w:cs="Times New Roman"/>
      <w:b/>
      <w:bCs/>
      <w:szCs w:val="24"/>
    </w:rPr>
  </w:style>
  <w:style w:type="paragraph" w:customStyle="1" w:styleId="xl73">
    <w:name w:val="xl73"/>
    <w:basedOn w:val="Normal"/>
    <w:rsid w:val="008F6EA3"/>
    <w:pP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74">
    <w:name w:val="xl74"/>
    <w:basedOn w:val="Normal"/>
    <w:rsid w:val="008F6EA3"/>
    <w:pPr>
      <w:shd w:val="clear" w:color="000000" w:fill="B4C6E7"/>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5">
    <w:name w:val="xl75"/>
    <w:basedOn w:val="Normal"/>
    <w:rsid w:val="008F6EA3"/>
    <w:pPr>
      <w:shd w:val="clear" w:color="000000" w:fill="B4C6E7"/>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6">
    <w:name w:val="xl76"/>
    <w:basedOn w:val="Normal"/>
    <w:rsid w:val="008F6EA3"/>
    <w:pPr>
      <w:spacing w:before="100" w:beforeAutospacing="1" w:after="100" w:afterAutospacing="1" w:line="240" w:lineRule="auto"/>
    </w:pPr>
    <w:rPr>
      <w:rFonts w:ascii="Times New Roman" w:eastAsia="Times New Roman" w:hAnsi="Times New Roman" w:cs="Times New Roman"/>
      <w:b/>
      <w:bCs/>
      <w:szCs w:val="24"/>
    </w:rPr>
  </w:style>
  <w:style w:type="paragraph" w:customStyle="1" w:styleId="xl77">
    <w:name w:val="xl77"/>
    <w:basedOn w:val="Normal"/>
    <w:rsid w:val="008F6EA3"/>
    <w:pPr>
      <w:spacing w:before="100" w:beforeAutospacing="1" w:after="100" w:afterAutospacing="1" w:line="240" w:lineRule="auto"/>
    </w:pPr>
    <w:rPr>
      <w:rFonts w:ascii="Times New Roman" w:eastAsia="Times New Roman" w:hAnsi="Times New Roman" w:cs="Times New Roman"/>
      <w:szCs w:val="24"/>
    </w:rPr>
  </w:style>
  <w:style w:type="paragraph" w:customStyle="1" w:styleId="xl78">
    <w:name w:val="xl78"/>
    <w:basedOn w:val="Normal"/>
    <w:rsid w:val="008F6EA3"/>
    <w:pPr>
      <w:shd w:val="clear" w:color="000000" w:fill="D9D9D9"/>
      <w:spacing w:before="100" w:beforeAutospacing="1" w:after="100" w:afterAutospacing="1" w:line="240" w:lineRule="auto"/>
    </w:pPr>
    <w:rPr>
      <w:rFonts w:ascii="Times New Roman" w:eastAsia="Times New Roman" w:hAnsi="Times New Roman" w:cs="Times New Roman"/>
      <w:szCs w:val="24"/>
    </w:rPr>
  </w:style>
  <w:style w:type="paragraph" w:customStyle="1" w:styleId="xl79">
    <w:name w:val="xl79"/>
    <w:basedOn w:val="Normal"/>
    <w:rsid w:val="008F6EA3"/>
    <w:pPr>
      <w:spacing w:before="100" w:beforeAutospacing="1" w:after="100" w:afterAutospacing="1" w:line="240" w:lineRule="auto"/>
    </w:pPr>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790912">
      <w:bodyDiv w:val="1"/>
      <w:marLeft w:val="0"/>
      <w:marRight w:val="0"/>
      <w:marTop w:val="0"/>
      <w:marBottom w:val="0"/>
      <w:divBdr>
        <w:top w:val="none" w:sz="0" w:space="0" w:color="auto"/>
        <w:left w:val="none" w:sz="0" w:space="0" w:color="auto"/>
        <w:bottom w:val="none" w:sz="0" w:space="0" w:color="auto"/>
        <w:right w:val="none" w:sz="0" w:space="0" w:color="auto"/>
      </w:divBdr>
    </w:div>
    <w:div w:id="200632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B6384D7C39A54BB97287736313A520" ma:contentTypeVersion="11" ma:contentTypeDescription="Create a new document." ma:contentTypeScope="" ma:versionID="a82d02b724d332def3698b195ad648a4">
  <xsd:schema xmlns:xsd="http://www.w3.org/2001/XMLSchema" xmlns:xs="http://www.w3.org/2001/XMLSchema" xmlns:p="http://schemas.microsoft.com/office/2006/metadata/properties" xmlns:ns2="56930e05-cc62-4124-ad83-b31a804529e5" xmlns:ns3="3d39f649-d250-49d0-9ef2-efce276556a4" targetNamespace="http://schemas.microsoft.com/office/2006/metadata/properties" ma:root="true" ma:fieldsID="68f70a4ab9ce1ae4269f0d324906557e" ns2:_="" ns3:_="">
    <xsd:import namespace="56930e05-cc62-4124-ad83-b31a804529e5"/>
    <xsd:import namespace="3d39f649-d250-49d0-9ef2-efce276556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0e05-cc62-4124-ad83-b31a80452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9f649-d250-49d0-9ef2-efce276556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E2F4D-407A-44E2-8D15-CDE78394AAA9}">
  <ds:schemaRefs>
    <ds:schemaRef ds:uri="http://schemas.microsoft.com/sharepoint/v3/contenttype/forms"/>
  </ds:schemaRefs>
</ds:datastoreItem>
</file>

<file path=customXml/itemProps2.xml><?xml version="1.0" encoding="utf-8"?>
<ds:datastoreItem xmlns:ds="http://schemas.openxmlformats.org/officeDocument/2006/customXml" ds:itemID="{238F0B08-5E7F-43FC-8C4F-9AF0463D7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0e05-cc62-4124-ad83-b31a804529e5"/>
    <ds:schemaRef ds:uri="3d39f649-d250-49d0-9ef2-efce27655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47613-DBFF-49B3-8401-ECE5FCA898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Schubert, Sara (CDC/DDNID/NCBDDD/DBDID)</dc:creator>
  <cp:keywords/>
  <dc:description/>
  <cp:lastModifiedBy>Quilter, Laura (CDC/NCHHSTP/DSTDP)</cp:lastModifiedBy>
  <cp:revision>2</cp:revision>
  <dcterms:created xsi:type="dcterms:W3CDTF">2024-08-01T20:51:00Z</dcterms:created>
  <dcterms:modified xsi:type="dcterms:W3CDTF">2024-08-01T20:51:00Z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2023-03-29T14:12:08Z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9ea89235-7810-4f2a-9a21-df422fd63563</vt:lpwstr>
  </property>
  <property fmtid="{D5CDD505-2E9C-101B-9397-08002B2CF9AE}" pid="8" name="MSIP_Label_7b94a7b8-f06c-4dfe-bdcc-9b548fd58c31_ContentBits">
    <vt:lpwstr>0</vt:lpwstr>
  </property>
  <property fmtid="{D5CDD505-2E9C-101B-9397-08002B2CF9AE}" pid="9" name="ContentTypeId">
    <vt:lpwstr>0x01010076B6384D7C39A54BB97287736313A520</vt:lpwstr>
  </property>
</Properties>
</file>