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43173" w14:textId="7E1147EF" w:rsidR="00CA054A" w:rsidRPr="00345593" w:rsidRDefault="00CA054A" w:rsidP="00CA054A">
      <w:pPr>
        <w:pStyle w:val="NoSpacing"/>
        <w:jc w:val="center"/>
        <w:rPr>
          <w:rFonts w:ascii="Times New Roman" w:hAnsi="Times New Roman" w:cs="Times New Roman"/>
          <w:b/>
          <w:bCs/>
          <w:sz w:val="24"/>
          <w:szCs w:val="24"/>
          <w:u w:val="single"/>
        </w:rPr>
      </w:pPr>
      <w:r w:rsidRPr="00345593">
        <w:rPr>
          <w:rFonts w:ascii="Times New Roman" w:hAnsi="Times New Roman" w:cs="Times New Roman"/>
          <w:b/>
          <w:bCs/>
          <w:sz w:val="24"/>
          <w:szCs w:val="24"/>
          <w:u w:val="single"/>
        </w:rPr>
        <w:t xml:space="preserve">Supplementary </w:t>
      </w:r>
      <w:r w:rsidR="00DF1EFF" w:rsidRPr="00345593">
        <w:rPr>
          <w:rFonts w:ascii="Times New Roman" w:hAnsi="Times New Roman" w:cs="Times New Roman"/>
          <w:b/>
          <w:bCs/>
          <w:sz w:val="24"/>
          <w:szCs w:val="24"/>
          <w:u w:val="single"/>
        </w:rPr>
        <w:t>Data</w:t>
      </w:r>
    </w:p>
    <w:p w14:paraId="7C0F51AE" w14:textId="7D3576A2" w:rsidR="00D45607" w:rsidRPr="00345593" w:rsidRDefault="00D45607" w:rsidP="00CA054A">
      <w:pPr>
        <w:pStyle w:val="NoSpacing"/>
        <w:rPr>
          <w:rFonts w:ascii="Times New Roman" w:hAnsi="Times New Roman" w:cs="Times New Roman"/>
          <w:b/>
          <w:bCs/>
          <w:sz w:val="24"/>
          <w:szCs w:val="24"/>
        </w:rPr>
      </w:pPr>
    </w:p>
    <w:p w14:paraId="086E3980" w14:textId="4C5B946E" w:rsidR="007954E5" w:rsidRPr="00345593" w:rsidRDefault="007954E5" w:rsidP="00CA054A">
      <w:pPr>
        <w:pStyle w:val="NoSpacing"/>
        <w:rPr>
          <w:rFonts w:ascii="Times New Roman" w:hAnsi="Times New Roman" w:cs="Times New Roman"/>
          <w:b/>
          <w:bCs/>
          <w:sz w:val="24"/>
          <w:szCs w:val="24"/>
        </w:rPr>
      </w:pPr>
      <w:r w:rsidRPr="00345593">
        <w:rPr>
          <w:rFonts w:ascii="Times New Roman" w:hAnsi="Times New Roman" w:cs="Times New Roman"/>
          <w:b/>
          <w:bCs/>
          <w:sz w:val="24"/>
          <w:szCs w:val="24"/>
        </w:rPr>
        <w:t>Additional Details of the Data and Methods Used for Analyses</w:t>
      </w:r>
    </w:p>
    <w:p w14:paraId="705A239D" w14:textId="77777777" w:rsidR="007954E5" w:rsidRPr="00345593" w:rsidRDefault="007954E5" w:rsidP="00CA054A">
      <w:pPr>
        <w:pStyle w:val="NoSpacing"/>
        <w:rPr>
          <w:rFonts w:ascii="Times New Roman" w:hAnsi="Times New Roman" w:cs="Times New Roman"/>
          <w:sz w:val="24"/>
          <w:szCs w:val="24"/>
        </w:rPr>
      </w:pPr>
    </w:p>
    <w:p w14:paraId="07152522" w14:textId="5C38C1C3" w:rsidR="007A026A" w:rsidRPr="00345593" w:rsidRDefault="001158E7" w:rsidP="00DF228C">
      <w:pPr>
        <w:pStyle w:val="NoSpacing"/>
        <w:ind w:firstLine="720"/>
        <w:rPr>
          <w:rFonts w:ascii="Times New Roman" w:hAnsi="Times New Roman" w:cs="Times New Roman"/>
          <w:sz w:val="24"/>
          <w:szCs w:val="24"/>
        </w:rPr>
      </w:pPr>
      <w:r w:rsidRPr="00345593">
        <w:rPr>
          <w:rFonts w:ascii="Times New Roman" w:hAnsi="Times New Roman" w:cs="Times New Roman"/>
          <w:sz w:val="24"/>
          <w:szCs w:val="24"/>
        </w:rPr>
        <w:t>In the United States, measles cases are classified according to standard case definitions published by the Council of State and Territorial Epidemiologists (CSTE).</w:t>
      </w:r>
      <w:r w:rsidRPr="00345593">
        <w:rPr>
          <w:rFonts w:ascii="Times New Roman" w:hAnsi="Times New Roman" w:cs="Times New Roman"/>
          <w:sz w:val="24"/>
          <w:szCs w:val="24"/>
        </w:rPr>
        <w:fldChar w:fldCharType="begin"/>
      </w:r>
      <w:r w:rsidRPr="00345593">
        <w:rPr>
          <w:rFonts w:ascii="Times New Roman" w:hAnsi="Times New Roman" w:cs="Times New Roman"/>
          <w:sz w:val="24"/>
          <w:szCs w:val="24"/>
        </w:rPr>
        <w:instrText xml:space="preserve"> ADDIN EN.CITE &lt;EndNote&gt;&lt;Cite&gt;&lt;Author&gt;Gastanaduy&lt;/Author&gt;&lt;Year&gt;2018&lt;/Year&gt;&lt;RecNum&gt;77&lt;/RecNum&gt;&lt;DisplayText&gt;[1]&lt;/DisplayText&gt;&lt;record&gt;&lt;rec-number&gt;77&lt;/rec-number&gt;&lt;foreign-keys&gt;&lt;key app="EN" db-id="r2azszzfkv9adpexr2kvxvtsfz2fft52ve25" timestamp="0"&gt;77&lt;/key&gt;&lt;/foreign-keys&gt;&lt;ref-type name="Web Page"&gt;12&lt;/ref-type&gt;&lt;contributors&gt;&lt;authors&gt;&lt;author&gt;Gastanaduy, P.&lt;/author&gt;&lt;author&gt;Redd, S.&lt;/author&gt;&lt;author&gt;Clemmons, N.&lt;/author&gt;&lt;author&gt;Lee, A.&lt;/author&gt;&lt;author&gt;Hickman, C.&lt;/author&gt;&lt;author&gt;Rota, P.&lt;/author&gt;&lt;author&gt;Patel, M.&lt;/author&gt;&lt;/authors&gt;&lt;/contributors&gt;&lt;titles&gt;&lt;title&gt;Manual for the Surveillance of Vaccine-Preventable Diseases. Chapter 7: Measles&lt;/title&gt;&lt;short-title&gt;VPD Surveillance Manual&lt;/short-title&gt;&lt;/titles&gt;&lt;volume&gt;2018&lt;/volume&gt;&lt;number&gt;May 6&lt;/number&gt;&lt;dates&gt;&lt;year&gt;2018&lt;/year&gt;&lt;pub-dates&gt;&lt;date&gt;April 6, 2018&lt;/date&gt;&lt;/pub-dates&gt;&lt;/dates&gt;&lt;urls&gt;&lt;related-urls&gt;&lt;url&gt;https://www.cdc.gov/vaccines/pubs/surv-manual/chpt07-measles.html&lt;/url&gt;&lt;/related-urls&gt;&lt;/urls&gt;&lt;/record&gt;&lt;/Cite&gt;&lt;/EndNote&gt;</w:instrText>
      </w:r>
      <w:r w:rsidRPr="00345593">
        <w:rPr>
          <w:rFonts w:ascii="Times New Roman" w:hAnsi="Times New Roman" w:cs="Times New Roman"/>
          <w:sz w:val="24"/>
          <w:szCs w:val="24"/>
        </w:rPr>
        <w:fldChar w:fldCharType="separate"/>
      </w:r>
      <w:r w:rsidRPr="00345593">
        <w:rPr>
          <w:rFonts w:ascii="Times New Roman" w:hAnsi="Times New Roman" w:cs="Times New Roman"/>
          <w:noProof/>
          <w:sz w:val="24"/>
          <w:szCs w:val="24"/>
        </w:rPr>
        <w:t>[1]</w:t>
      </w:r>
      <w:r w:rsidRPr="00345593">
        <w:rPr>
          <w:rFonts w:ascii="Times New Roman" w:hAnsi="Times New Roman" w:cs="Times New Roman"/>
          <w:sz w:val="24"/>
          <w:szCs w:val="24"/>
        </w:rPr>
        <w:fldChar w:fldCharType="end"/>
      </w:r>
      <w:r w:rsidRPr="00345593">
        <w:rPr>
          <w:rFonts w:ascii="Times New Roman" w:hAnsi="Times New Roman" w:cs="Times New Roman"/>
          <w:sz w:val="24"/>
          <w:szCs w:val="24"/>
        </w:rPr>
        <w:t xml:space="preserve"> </w:t>
      </w:r>
      <w:r w:rsidR="007A026A" w:rsidRPr="00345593">
        <w:rPr>
          <w:rFonts w:ascii="Times New Roman" w:hAnsi="Times New Roman" w:cs="Times New Roman"/>
          <w:sz w:val="24"/>
          <w:szCs w:val="24"/>
        </w:rPr>
        <w:t>All confirmed cases are reported to the Centers for Disease Control and Prevention (CDC) electronically through the National Notifiable Diseases Surveillance System (NNDSS) and to the National Center for Immunization and Respiratory Diseases (NCIRD) by telephone or e-mail. The study is a review of public health surveillance data for which the CDC did not require ethical review and approval.</w:t>
      </w:r>
    </w:p>
    <w:p w14:paraId="160C64BD" w14:textId="7481527E" w:rsidR="001158E7" w:rsidRPr="00345593" w:rsidRDefault="001158E7" w:rsidP="00CA054A">
      <w:pPr>
        <w:pStyle w:val="NoSpacing"/>
        <w:rPr>
          <w:rFonts w:ascii="Times New Roman" w:hAnsi="Times New Roman" w:cs="Times New Roman"/>
          <w:sz w:val="24"/>
          <w:szCs w:val="24"/>
        </w:rPr>
      </w:pPr>
    </w:p>
    <w:p w14:paraId="20468F95" w14:textId="4D152E34" w:rsidR="001158E7" w:rsidRPr="00345593" w:rsidRDefault="001158E7" w:rsidP="00DF228C">
      <w:pPr>
        <w:pStyle w:val="NoSpacing"/>
        <w:ind w:firstLine="720"/>
        <w:rPr>
          <w:rFonts w:ascii="Times New Roman" w:hAnsi="Times New Roman" w:cs="Times New Roman"/>
          <w:sz w:val="24"/>
          <w:szCs w:val="24"/>
        </w:rPr>
      </w:pPr>
      <w:r w:rsidRPr="00345593">
        <w:rPr>
          <w:rFonts w:ascii="Times New Roman" w:hAnsi="Times New Roman" w:cs="Times New Roman"/>
          <w:sz w:val="24"/>
          <w:szCs w:val="24"/>
        </w:rPr>
        <w:t>If the duration of transmission was ≤6 days, cases were considered to have 0 generations of spread; 7–14 days was considered 1 generation of spread; 15–24 days was considered 2 generations of spread; and subsequent generations were added every 10 days, as previously described.</w:t>
      </w:r>
      <w:r w:rsidRPr="00345593">
        <w:rPr>
          <w:rFonts w:ascii="Times New Roman" w:hAnsi="Times New Roman" w:cs="Times New Roman"/>
          <w:sz w:val="24"/>
          <w:szCs w:val="24"/>
        </w:rPr>
        <w:fldChar w:fldCharType="begin"/>
      </w:r>
      <w:r w:rsidRPr="00345593">
        <w:rPr>
          <w:rFonts w:ascii="Times New Roman" w:hAnsi="Times New Roman" w:cs="Times New Roman"/>
          <w:sz w:val="24"/>
          <w:szCs w:val="24"/>
        </w:rPr>
        <w:instrText xml:space="preserve"> ADDIN EN.CITE &lt;EndNote&gt;&lt;Cite&gt;&lt;Author&gt;Gay&lt;/Author&gt;&lt;Year&gt;2004&lt;/Year&gt;&lt;RecNum&gt;27&lt;/RecNum&gt;&lt;DisplayText&gt;[2]&lt;/DisplayText&gt;&lt;record&gt;&lt;rec-number&gt;27&lt;/rec-number&gt;&lt;foreign-keys&gt;&lt;key app="EN" db-id="r2azszzfkv9adpexr2kvxvtsfz2fft52ve25" timestamp="0"&gt;27&lt;/key&gt;&lt;/foreign-keys&gt;&lt;ref-type name="Journal Article"&gt;17&lt;/ref-type&gt;&lt;contributors&gt;&lt;authors&gt;&lt;author&gt;Gay, N. J.&lt;/author&gt;&lt;author&gt;De Serres, G.&lt;/author&gt;&lt;author&gt;Farrington, C. P.&lt;/author&gt;&lt;author&gt;Redd, S. B.&lt;/author&gt;&lt;author&gt;Papania, M. J.&lt;/author&gt;&lt;/authors&gt;&lt;/contributors&gt;&lt;auth-address&gt;Health Protection Agency, Modelling and Economics Unit, Communicable Disease Surveillance Centre, London, UK. nigel.gay@hpa.org.uk.&lt;/auth-address&gt;&lt;titles&gt;&lt;title&gt;Assessment of the status of measles elimination from reported outbreaks: United States, 1997-1999&lt;/title&gt;&lt;secondary-title&gt;J Infect Dis&lt;/secondary-title&gt;&lt;alt-title&gt;The Journal of infectious diseases&lt;/alt-title&gt;&lt;/titles&gt;&lt;periodical&gt;&lt;full-title&gt;J Infect Dis&lt;/full-title&gt;&lt;/periodical&gt;&lt;pages&gt;S36-42&lt;/pages&gt;&lt;volume&gt;189 Suppl 1&lt;/volume&gt;&lt;keywords&gt;&lt;keyword&gt;*Disease Notification&lt;/keyword&gt;&lt;keyword&gt;*Disease Outbreaks&lt;/keyword&gt;&lt;keyword&gt;Disease Susceptibility&lt;/keyword&gt;&lt;keyword&gt;Endemic Diseases&lt;/keyword&gt;&lt;keyword&gt;Humans&lt;/keyword&gt;&lt;keyword&gt;Measles/epidemiology/immunology/*prevention &amp;amp; control/*transmission&lt;/keyword&gt;&lt;keyword&gt;Models, Biological&lt;/keyword&gt;&lt;keyword&gt;Travel&lt;/keyword&gt;&lt;keyword&gt;United States&lt;/keyword&gt;&lt;/keywords&gt;&lt;dates&gt;&lt;year&gt;2004&lt;/year&gt;&lt;pub-dates&gt;&lt;date&gt;May 1&lt;/date&gt;&lt;/pub-dates&gt;&lt;/dates&gt;&lt;isbn&gt;0022-1899 (Print)&amp;#xD;0022-1899 (Linking)&lt;/isbn&gt;&lt;accession-num&gt;15106087&lt;/accession-num&gt;&lt;urls&gt;&lt;related-urls&gt;&lt;url&gt;http://www.ncbi.nlm.nih.gov/pubmed/15106087&lt;/url&gt;&lt;/related-urls&gt;&lt;/urls&gt;&lt;electronic-resource-num&gt;10.1086/377695&lt;/electronic-resource-num&gt;&lt;/record&gt;&lt;/Cite&gt;&lt;/EndNote&gt;</w:instrText>
      </w:r>
      <w:r w:rsidRPr="00345593">
        <w:rPr>
          <w:rFonts w:ascii="Times New Roman" w:hAnsi="Times New Roman" w:cs="Times New Roman"/>
          <w:sz w:val="24"/>
          <w:szCs w:val="24"/>
        </w:rPr>
        <w:fldChar w:fldCharType="separate"/>
      </w:r>
      <w:r w:rsidRPr="00345593">
        <w:rPr>
          <w:rFonts w:ascii="Times New Roman" w:hAnsi="Times New Roman" w:cs="Times New Roman"/>
          <w:noProof/>
          <w:sz w:val="24"/>
          <w:szCs w:val="24"/>
        </w:rPr>
        <w:t>[2]</w:t>
      </w:r>
      <w:r w:rsidRPr="00345593">
        <w:rPr>
          <w:rFonts w:ascii="Times New Roman" w:hAnsi="Times New Roman" w:cs="Times New Roman"/>
          <w:sz w:val="24"/>
          <w:szCs w:val="24"/>
        </w:rPr>
        <w:fldChar w:fldCharType="end"/>
      </w:r>
    </w:p>
    <w:p w14:paraId="409A5795" w14:textId="77777777" w:rsidR="007954E5" w:rsidRPr="00345593" w:rsidRDefault="007954E5" w:rsidP="00CA054A">
      <w:pPr>
        <w:pStyle w:val="NoSpacing"/>
        <w:rPr>
          <w:rFonts w:ascii="Times New Roman" w:hAnsi="Times New Roman" w:cs="Times New Roman"/>
          <w:sz w:val="24"/>
          <w:szCs w:val="24"/>
        </w:rPr>
      </w:pPr>
    </w:p>
    <w:p w14:paraId="75ABDC64" w14:textId="09BC12E6" w:rsidR="007A026A" w:rsidRPr="00345593" w:rsidRDefault="00322E0C" w:rsidP="00DF228C">
      <w:pPr>
        <w:pStyle w:val="NoSpacing"/>
        <w:ind w:firstLine="720"/>
        <w:rPr>
          <w:rFonts w:ascii="Times New Roman" w:hAnsi="Times New Roman" w:cs="Times New Roman"/>
          <w:b/>
          <w:bCs/>
          <w:sz w:val="24"/>
          <w:szCs w:val="24"/>
        </w:rPr>
      </w:pPr>
      <w:r w:rsidRPr="00345593">
        <w:rPr>
          <w:rFonts w:ascii="Times New Roman" w:hAnsi="Times New Roman" w:cs="Times New Roman"/>
          <w:i/>
          <w:iCs/>
          <w:sz w:val="24"/>
          <w:szCs w:val="24"/>
        </w:rPr>
        <w:t>R</w:t>
      </w:r>
      <w:r w:rsidRPr="00345593">
        <w:rPr>
          <w:rFonts w:ascii="Times New Roman" w:hAnsi="Times New Roman" w:cs="Times New Roman"/>
          <w:sz w:val="24"/>
          <w:szCs w:val="24"/>
        </w:rPr>
        <w:t xml:space="preserve"> of 1 represents the epidemic threshold, below which each infectious individual, on average, infects less than one other individual, and transmission cannot be sustained; measles elimination requires maintenance of </w:t>
      </w:r>
      <w:r w:rsidRPr="00345593">
        <w:rPr>
          <w:rFonts w:ascii="Times New Roman" w:hAnsi="Times New Roman" w:cs="Times New Roman"/>
          <w:i/>
          <w:iCs/>
          <w:sz w:val="24"/>
          <w:szCs w:val="24"/>
        </w:rPr>
        <w:t>R</w:t>
      </w:r>
      <w:r w:rsidRPr="00345593">
        <w:rPr>
          <w:rFonts w:ascii="Times New Roman" w:hAnsi="Times New Roman" w:cs="Times New Roman"/>
          <w:sz w:val="24"/>
          <w:szCs w:val="24"/>
        </w:rPr>
        <w:t>&lt;1.</w:t>
      </w:r>
    </w:p>
    <w:p w14:paraId="44F9794A" w14:textId="77777777" w:rsidR="007954E5" w:rsidRPr="00345593" w:rsidRDefault="007954E5" w:rsidP="00DF1EFF">
      <w:pPr>
        <w:pStyle w:val="NoSpacing"/>
        <w:rPr>
          <w:rFonts w:ascii="Times New Roman" w:hAnsi="Times New Roman" w:cs="Times New Roman"/>
          <w:sz w:val="24"/>
          <w:szCs w:val="24"/>
        </w:rPr>
      </w:pPr>
    </w:p>
    <w:p w14:paraId="1F5928BE" w14:textId="77777777" w:rsidR="007954E5" w:rsidRPr="00345593" w:rsidRDefault="007954E5" w:rsidP="00DF1EFF">
      <w:pPr>
        <w:pStyle w:val="NoSpacing"/>
        <w:rPr>
          <w:rFonts w:ascii="Times New Roman" w:hAnsi="Times New Roman" w:cs="Times New Roman"/>
          <w:sz w:val="24"/>
          <w:szCs w:val="24"/>
        </w:rPr>
      </w:pPr>
    </w:p>
    <w:p w14:paraId="5DA99E39" w14:textId="77777777" w:rsidR="007954E5" w:rsidRPr="00345593" w:rsidRDefault="007954E5" w:rsidP="00DF1EFF">
      <w:pPr>
        <w:pStyle w:val="NoSpacing"/>
        <w:rPr>
          <w:rFonts w:ascii="Times New Roman" w:hAnsi="Times New Roman" w:cs="Times New Roman"/>
          <w:sz w:val="24"/>
          <w:szCs w:val="24"/>
        </w:rPr>
      </w:pPr>
    </w:p>
    <w:p w14:paraId="44D72B6D" w14:textId="77777777" w:rsidR="007954E5" w:rsidRPr="00345593" w:rsidRDefault="007954E5" w:rsidP="00DF1EFF">
      <w:pPr>
        <w:pStyle w:val="NoSpacing"/>
        <w:rPr>
          <w:rFonts w:ascii="Times New Roman" w:hAnsi="Times New Roman" w:cs="Times New Roman"/>
          <w:sz w:val="24"/>
          <w:szCs w:val="24"/>
        </w:rPr>
      </w:pPr>
    </w:p>
    <w:p w14:paraId="48BD1533" w14:textId="77777777" w:rsidR="007954E5" w:rsidRPr="00345593" w:rsidRDefault="007954E5" w:rsidP="00DF1EFF">
      <w:pPr>
        <w:pStyle w:val="NoSpacing"/>
        <w:rPr>
          <w:rFonts w:ascii="Times New Roman" w:hAnsi="Times New Roman" w:cs="Times New Roman"/>
          <w:sz w:val="24"/>
          <w:szCs w:val="24"/>
        </w:rPr>
      </w:pPr>
    </w:p>
    <w:p w14:paraId="5EAF8E5E" w14:textId="77777777" w:rsidR="007954E5" w:rsidRPr="00345593" w:rsidRDefault="007954E5" w:rsidP="00DF1EFF">
      <w:pPr>
        <w:pStyle w:val="NoSpacing"/>
        <w:rPr>
          <w:rFonts w:ascii="Times New Roman" w:hAnsi="Times New Roman" w:cs="Times New Roman"/>
          <w:sz w:val="24"/>
          <w:szCs w:val="24"/>
        </w:rPr>
      </w:pPr>
    </w:p>
    <w:p w14:paraId="5B2D350B" w14:textId="77777777" w:rsidR="007954E5" w:rsidRPr="00345593" w:rsidRDefault="007954E5" w:rsidP="00DF1EFF">
      <w:pPr>
        <w:pStyle w:val="NoSpacing"/>
        <w:rPr>
          <w:rFonts w:ascii="Times New Roman" w:hAnsi="Times New Roman" w:cs="Times New Roman"/>
          <w:sz w:val="24"/>
          <w:szCs w:val="24"/>
        </w:rPr>
      </w:pPr>
    </w:p>
    <w:p w14:paraId="1A6E8673" w14:textId="77777777" w:rsidR="007954E5" w:rsidRPr="00345593" w:rsidRDefault="007954E5" w:rsidP="00DF1EFF">
      <w:pPr>
        <w:pStyle w:val="NoSpacing"/>
        <w:rPr>
          <w:rFonts w:ascii="Times New Roman" w:hAnsi="Times New Roman" w:cs="Times New Roman"/>
          <w:sz w:val="24"/>
          <w:szCs w:val="24"/>
        </w:rPr>
      </w:pPr>
    </w:p>
    <w:p w14:paraId="39BE1CF1" w14:textId="77777777" w:rsidR="007954E5" w:rsidRPr="00345593" w:rsidRDefault="007954E5" w:rsidP="00DF1EFF">
      <w:pPr>
        <w:pStyle w:val="NoSpacing"/>
        <w:rPr>
          <w:rFonts w:ascii="Times New Roman" w:hAnsi="Times New Roman" w:cs="Times New Roman"/>
          <w:sz w:val="24"/>
          <w:szCs w:val="24"/>
        </w:rPr>
      </w:pPr>
    </w:p>
    <w:p w14:paraId="54AACE92" w14:textId="77777777" w:rsidR="007954E5" w:rsidRPr="00345593" w:rsidRDefault="007954E5" w:rsidP="00DF1EFF">
      <w:pPr>
        <w:pStyle w:val="NoSpacing"/>
        <w:rPr>
          <w:rFonts w:ascii="Times New Roman" w:hAnsi="Times New Roman" w:cs="Times New Roman"/>
          <w:sz w:val="24"/>
          <w:szCs w:val="24"/>
        </w:rPr>
      </w:pPr>
    </w:p>
    <w:p w14:paraId="643DDD8C" w14:textId="77777777" w:rsidR="007954E5" w:rsidRPr="00345593" w:rsidRDefault="007954E5" w:rsidP="00DF1EFF">
      <w:pPr>
        <w:pStyle w:val="NoSpacing"/>
        <w:rPr>
          <w:rFonts w:ascii="Times New Roman" w:hAnsi="Times New Roman" w:cs="Times New Roman"/>
          <w:sz w:val="24"/>
          <w:szCs w:val="24"/>
        </w:rPr>
      </w:pPr>
    </w:p>
    <w:p w14:paraId="4217D182" w14:textId="77777777" w:rsidR="007954E5" w:rsidRPr="00345593" w:rsidRDefault="007954E5" w:rsidP="00DF1EFF">
      <w:pPr>
        <w:pStyle w:val="NoSpacing"/>
        <w:rPr>
          <w:rFonts w:ascii="Times New Roman" w:hAnsi="Times New Roman" w:cs="Times New Roman"/>
          <w:sz w:val="24"/>
          <w:szCs w:val="24"/>
        </w:rPr>
      </w:pPr>
    </w:p>
    <w:p w14:paraId="28F3F44D" w14:textId="77777777" w:rsidR="007954E5" w:rsidRPr="00345593" w:rsidRDefault="007954E5" w:rsidP="00DF1EFF">
      <w:pPr>
        <w:pStyle w:val="NoSpacing"/>
        <w:rPr>
          <w:rFonts w:ascii="Times New Roman" w:hAnsi="Times New Roman" w:cs="Times New Roman"/>
          <w:sz w:val="24"/>
          <w:szCs w:val="24"/>
        </w:rPr>
      </w:pPr>
    </w:p>
    <w:p w14:paraId="5E3AE152" w14:textId="77777777" w:rsidR="007954E5" w:rsidRPr="00345593" w:rsidRDefault="007954E5" w:rsidP="00DF1EFF">
      <w:pPr>
        <w:pStyle w:val="NoSpacing"/>
        <w:rPr>
          <w:rFonts w:ascii="Times New Roman" w:hAnsi="Times New Roman" w:cs="Times New Roman"/>
          <w:sz w:val="24"/>
          <w:szCs w:val="24"/>
        </w:rPr>
      </w:pPr>
    </w:p>
    <w:p w14:paraId="06931B54" w14:textId="77777777" w:rsidR="007954E5" w:rsidRPr="00345593" w:rsidRDefault="007954E5" w:rsidP="00DF1EFF">
      <w:pPr>
        <w:pStyle w:val="NoSpacing"/>
        <w:rPr>
          <w:rFonts w:ascii="Times New Roman" w:hAnsi="Times New Roman" w:cs="Times New Roman"/>
          <w:sz w:val="24"/>
          <w:szCs w:val="24"/>
        </w:rPr>
      </w:pPr>
    </w:p>
    <w:p w14:paraId="20313CB8" w14:textId="77777777" w:rsidR="007954E5" w:rsidRPr="00345593" w:rsidRDefault="007954E5" w:rsidP="00DF1EFF">
      <w:pPr>
        <w:pStyle w:val="NoSpacing"/>
        <w:rPr>
          <w:rFonts w:ascii="Times New Roman" w:hAnsi="Times New Roman" w:cs="Times New Roman"/>
          <w:sz w:val="24"/>
          <w:szCs w:val="24"/>
        </w:rPr>
      </w:pPr>
    </w:p>
    <w:p w14:paraId="5B28F663" w14:textId="77777777" w:rsidR="007954E5" w:rsidRPr="00345593" w:rsidRDefault="007954E5" w:rsidP="00DF1EFF">
      <w:pPr>
        <w:pStyle w:val="NoSpacing"/>
        <w:rPr>
          <w:rFonts w:ascii="Times New Roman" w:hAnsi="Times New Roman" w:cs="Times New Roman"/>
          <w:sz w:val="24"/>
          <w:szCs w:val="24"/>
        </w:rPr>
      </w:pPr>
    </w:p>
    <w:p w14:paraId="6A54B102" w14:textId="77777777" w:rsidR="007954E5" w:rsidRPr="00345593" w:rsidRDefault="007954E5" w:rsidP="00DF1EFF">
      <w:pPr>
        <w:pStyle w:val="NoSpacing"/>
        <w:rPr>
          <w:rFonts w:ascii="Times New Roman" w:hAnsi="Times New Roman" w:cs="Times New Roman"/>
          <w:sz w:val="24"/>
          <w:szCs w:val="24"/>
        </w:rPr>
      </w:pPr>
    </w:p>
    <w:p w14:paraId="75FB44DC" w14:textId="77777777" w:rsidR="007954E5" w:rsidRPr="00345593" w:rsidRDefault="007954E5" w:rsidP="00DF1EFF">
      <w:pPr>
        <w:pStyle w:val="NoSpacing"/>
        <w:rPr>
          <w:rFonts w:ascii="Times New Roman" w:hAnsi="Times New Roman" w:cs="Times New Roman"/>
          <w:sz w:val="24"/>
          <w:szCs w:val="24"/>
        </w:rPr>
      </w:pPr>
    </w:p>
    <w:p w14:paraId="2CD1DC38" w14:textId="77777777" w:rsidR="007954E5" w:rsidRPr="00345593" w:rsidRDefault="007954E5" w:rsidP="00DF1EFF">
      <w:pPr>
        <w:pStyle w:val="NoSpacing"/>
        <w:rPr>
          <w:rFonts w:ascii="Times New Roman" w:hAnsi="Times New Roman" w:cs="Times New Roman"/>
          <w:sz w:val="24"/>
          <w:szCs w:val="24"/>
        </w:rPr>
      </w:pPr>
    </w:p>
    <w:p w14:paraId="5A821DA7" w14:textId="77777777" w:rsidR="007954E5" w:rsidRPr="00345593" w:rsidRDefault="007954E5" w:rsidP="00DF1EFF">
      <w:pPr>
        <w:pStyle w:val="NoSpacing"/>
        <w:rPr>
          <w:rFonts w:ascii="Times New Roman" w:hAnsi="Times New Roman" w:cs="Times New Roman"/>
          <w:sz w:val="24"/>
          <w:szCs w:val="24"/>
        </w:rPr>
      </w:pPr>
    </w:p>
    <w:p w14:paraId="5D82E60E" w14:textId="77777777" w:rsidR="007954E5" w:rsidRPr="00345593" w:rsidRDefault="007954E5" w:rsidP="00DF1EFF">
      <w:pPr>
        <w:pStyle w:val="NoSpacing"/>
        <w:rPr>
          <w:rFonts w:ascii="Times New Roman" w:hAnsi="Times New Roman" w:cs="Times New Roman"/>
          <w:sz w:val="24"/>
          <w:szCs w:val="24"/>
        </w:rPr>
      </w:pPr>
    </w:p>
    <w:p w14:paraId="54690FE0" w14:textId="77777777" w:rsidR="007954E5" w:rsidRPr="00345593" w:rsidRDefault="007954E5" w:rsidP="00DF1EFF">
      <w:pPr>
        <w:pStyle w:val="NoSpacing"/>
        <w:rPr>
          <w:rFonts w:ascii="Times New Roman" w:hAnsi="Times New Roman" w:cs="Times New Roman"/>
          <w:sz w:val="24"/>
          <w:szCs w:val="24"/>
        </w:rPr>
      </w:pPr>
    </w:p>
    <w:p w14:paraId="6957CAA4" w14:textId="77777777" w:rsidR="007954E5" w:rsidRPr="00345593" w:rsidRDefault="007954E5" w:rsidP="00DF1EFF">
      <w:pPr>
        <w:pStyle w:val="NoSpacing"/>
        <w:rPr>
          <w:rFonts w:ascii="Times New Roman" w:hAnsi="Times New Roman" w:cs="Times New Roman"/>
          <w:sz w:val="24"/>
          <w:szCs w:val="24"/>
        </w:rPr>
      </w:pPr>
    </w:p>
    <w:p w14:paraId="44D2EC6F" w14:textId="77777777" w:rsidR="007954E5" w:rsidRPr="00345593" w:rsidRDefault="007954E5" w:rsidP="00DF1EFF">
      <w:pPr>
        <w:pStyle w:val="NoSpacing"/>
        <w:rPr>
          <w:rFonts w:ascii="Times New Roman" w:hAnsi="Times New Roman" w:cs="Times New Roman"/>
          <w:sz w:val="24"/>
          <w:szCs w:val="24"/>
        </w:rPr>
      </w:pPr>
    </w:p>
    <w:p w14:paraId="15992293" w14:textId="77777777" w:rsidR="007954E5" w:rsidRPr="00345593" w:rsidRDefault="007954E5" w:rsidP="00DF1EFF">
      <w:pPr>
        <w:pStyle w:val="NoSpacing"/>
        <w:rPr>
          <w:rFonts w:ascii="Times New Roman" w:hAnsi="Times New Roman" w:cs="Times New Roman"/>
          <w:sz w:val="24"/>
          <w:szCs w:val="24"/>
        </w:rPr>
      </w:pPr>
    </w:p>
    <w:p w14:paraId="27D7E710" w14:textId="658AFBD2" w:rsidR="00DF1EFF" w:rsidRPr="00345593" w:rsidRDefault="00DF1EFF" w:rsidP="00DF1EFF">
      <w:pPr>
        <w:pStyle w:val="NoSpacing"/>
        <w:rPr>
          <w:rFonts w:ascii="Times New Roman" w:hAnsi="Times New Roman" w:cs="Times New Roman"/>
          <w:sz w:val="24"/>
          <w:szCs w:val="24"/>
        </w:rPr>
      </w:pPr>
      <w:r w:rsidRPr="00345593">
        <w:rPr>
          <w:rFonts w:ascii="Times New Roman" w:hAnsi="Times New Roman" w:cs="Times New Roman"/>
          <w:b/>
          <w:bCs/>
          <w:sz w:val="24"/>
          <w:szCs w:val="24"/>
        </w:rPr>
        <w:lastRenderedPageBreak/>
        <w:t>Supplementary Figure 1</w:t>
      </w:r>
      <w:r w:rsidRPr="00345593">
        <w:rPr>
          <w:rFonts w:ascii="Times New Roman" w:hAnsi="Times New Roman" w:cs="Times New Roman"/>
          <w:sz w:val="24"/>
          <w:szCs w:val="24"/>
        </w:rPr>
        <w:t xml:space="preserve">. Distribution of </w:t>
      </w:r>
      <w:r w:rsidR="00B95645" w:rsidRPr="00345593">
        <w:rPr>
          <w:rFonts w:ascii="Times New Roman" w:hAnsi="Times New Roman" w:cs="Times New Roman"/>
          <w:sz w:val="24"/>
          <w:szCs w:val="24"/>
        </w:rPr>
        <w:t xml:space="preserve">distinct sequence </w:t>
      </w:r>
      <w:r w:rsidR="005734E4" w:rsidRPr="00345593">
        <w:rPr>
          <w:rFonts w:ascii="Times New Roman" w:hAnsi="Times New Roman" w:cs="Times New Roman"/>
          <w:sz w:val="24"/>
          <w:szCs w:val="24"/>
        </w:rPr>
        <w:t>identification numbers</w:t>
      </w:r>
      <w:r w:rsidR="00B95645" w:rsidRPr="00345593">
        <w:rPr>
          <w:rFonts w:ascii="Times New Roman" w:hAnsi="Times New Roman" w:cs="Times New Roman"/>
          <w:sz w:val="24"/>
          <w:szCs w:val="24"/>
        </w:rPr>
        <w:t xml:space="preserve"> (DSID)</w:t>
      </w:r>
      <w:r w:rsidR="00CD091B" w:rsidRPr="00345593">
        <w:rPr>
          <w:rFonts w:ascii="Times New Roman" w:hAnsi="Times New Roman" w:cs="Times New Roman"/>
          <w:sz w:val="24"/>
          <w:szCs w:val="24"/>
        </w:rPr>
        <w:t xml:space="preserve"> of </w:t>
      </w:r>
      <w:r w:rsidRPr="00345593">
        <w:rPr>
          <w:rFonts w:ascii="Times New Roman" w:hAnsi="Times New Roman" w:cs="Times New Roman"/>
          <w:sz w:val="24"/>
          <w:szCs w:val="24"/>
        </w:rPr>
        <w:t xml:space="preserve">measles by epidemiological week in the United States, week 40, 2018 through week 52, 2019. </w:t>
      </w:r>
      <w:r w:rsidR="00DF228C" w:rsidRPr="00345593">
        <w:rPr>
          <w:rFonts w:ascii="Times New Roman" w:hAnsi="Times New Roman" w:cs="Times New Roman"/>
          <w:sz w:val="24"/>
          <w:szCs w:val="24"/>
        </w:rPr>
        <w:t>DSIDs are a four-digit distinct number, which is assigned to all submissions with identical sequences in the global Measles Nucleotide Surveillance database (</w:t>
      </w:r>
      <w:proofErr w:type="spellStart"/>
      <w:r w:rsidR="00DF228C" w:rsidRPr="00345593">
        <w:rPr>
          <w:rFonts w:ascii="Times New Roman" w:hAnsi="Times New Roman" w:cs="Times New Roman"/>
          <w:sz w:val="24"/>
          <w:szCs w:val="24"/>
        </w:rPr>
        <w:t>MeaNS</w:t>
      </w:r>
      <w:proofErr w:type="spellEnd"/>
      <w:r w:rsidR="00DF228C" w:rsidRPr="00345593">
        <w:rPr>
          <w:rFonts w:ascii="Times New Roman" w:hAnsi="Times New Roman" w:cs="Times New Roman"/>
          <w:sz w:val="24"/>
          <w:szCs w:val="24"/>
        </w:rPr>
        <w:t>); i.e., t</w:t>
      </w:r>
      <w:r w:rsidR="007954E5" w:rsidRPr="00345593">
        <w:rPr>
          <w:rFonts w:ascii="Times New Roman" w:hAnsi="Times New Roman" w:cs="Times New Roman"/>
          <w:sz w:val="24"/>
          <w:szCs w:val="24"/>
        </w:rPr>
        <w:t>he same</w:t>
      </w:r>
      <w:r w:rsidR="00DF228C" w:rsidRPr="00345593">
        <w:rPr>
          <w:rFonts w:ascii="Times New Roman" w:hAnsi="Times New Roman" w:cs="Times New Roman"/>
          <w:sz w:val="24"/>
          <w:szCs w:val="24"/>
        </w:rPr>
        <w:t xml:space="preserve"> </w:t>
      </w:r>
      <w:r w:rsidR="007954E5" w:rsidRPr="00345593">
        <w:rPr>
          <w:rFonts w:ascii="Times New Roman" w:hAnsi="Times New Roman" w:cs="Times New Roman"/>
          <w:sz w:val="24"/>
          <w:szCs w:val="24"/>
        </w:rPr>
        <w:t xml:space="preserve">DSID is assigned to all submissions with identical </w:t>
      </w:r>
      <w:r w:rsidR="00DF228C" w:rsidRPr="00345593">
        <w:rPr>
          <w:rFonts w:ascii="Times New Roman" w:hAnsi="Times New Roman" w:cs="Times New Roman"/>
          <w:sz w:val="24"/>
          <w:szCs w:val="24"/>
        </w:rPr>
        <w:t xml:space="preserve">N-450 </w:t>
      </w:r>
      <w:r w:rsidR="007954E5" w:rsidRPr="00345593">
        <w:rPr>
          <w:rFonts w:ascii="Times New Roman" w:hAnsi="Times New Roman" w:cs="Times New Roman"/>
          <w:sz w:val="24"/>
          <w:szCs w:val="24"/>
        </w:rPr>
        <w:t xml:space="preserve">sequences. </w:t>
      </w:r>
      <w:r w:rsidR="00DF228C" w:rsidRPr="00345593">
        <w:rPr>
          <w:rFonts w:ascii="Times New Roman" w:hAnsi="Times New Roman" w:cs="Times New Roman"/>
          <w:sz w:val="24"/>
          <w:szCs w:val="24"/>
        </w:rPr>
        <w:t>DSIDs that are detected in multiple countries over at least two years are designated named strains (</w:t>
      </w:r>
      <w:hyperlink r:id="rId6" w:history="1">
        <w:r w:rsidR="00DF228C" w:rsidRPr="00345593">
          <w:rPr>
            <w:rStyle w:val="Hyperlink"/>
            <w:rFonts w:ascii="Times New Roman" w:hAnsi="Times New Roman" w:cs="Times New Roman"/>
            <w:sz w:val="24"/>
            <w:szCs w:val="24"/>
          </w:rPr>
          <w:t>https://www.who.int/wer/2015/wer9030.pdf?ua=1</w:t>
        </w:r>
      </w:hyperlink>
      <w:r w:rsidR="00DF228C" w:rsidRPr="00345593">
        <w:rPr>
          <w:rFonts w:ascii="Times New Roman" w:hAnsi="Times New Roman" w:cs="Times New Roman"/>
          <w:sz w:val="24"/>
          <w:szCs w:val="24"/>
        </w:rPr>
        <w:t xml:space="preserve">). </w:t>
      </w:r>
      <w:r w:rsidRPr="00345593">
        <w:rPr>
          <w:rFonts w:ascii="Times New Roman" w:hAnsi="Times New Roman" w:cs="Times New Roman"/>
          <w:sz w:val="24"/>
          <w:szCs w:val="24"/>
        </w:rPr>
        <w:t xml:space="preserve">Panel A shows </w:t>
      </w:r>
      <w:r w:rsidR="00CD091B" w:rsidRPr="00345593">
        <w:rPr>
          <w:rFonts w:ascii="Times New Roman" w:hAnsi="Times New Roman" w:cs="Times New Roman"/>
          <w:sz w:val="24"/>
          <w:szCs w:val="24"/>
        </w:rPr>
        <w:t xml:space="preserve">DSIDs </w:t>
      </w:r>
      <w:r w:rsidRPr="00345593">
        <w:rPr>
          <w:rFonts w:ascii="Times New Roman" w:hAnsi="Times New Roman" w:cs="Times New Roman"/>
          <w:sz w:val="24"/>
          <w:szCs w:val="24"/>
        </w:rPr>
        <w:t xml:space="preserve">within genotype D8. Thirty-four D8 </w:t>
      </w:r>
      <w:r w:rsidR="006E3E3A" w:rsidRPr="00345593">
        <w:rPr>
          <w:rFonts w:ascii="Times New Roman" w:hAnsi="Times New Roman" w:cs="Times New Roman"/>
          <w:sz w:val="24"/>
          <w:szCs w:val="24"/>
        </w:rPr>
        <w:t>D</w:t>
      </w:r>
      <w:r w:rsidR="003B68F8" w:rsidRPr="00345593">
        <w:rPr>
          <w:rFonts w:ascii="Times New Roman" w:hAnsi="Times New Roman" w:cs="Times New Roman"/>
          <w:sz w:val="24"/>
          <w:szCs w:val="24"/>
        </w:rPr>
        <w:t>SI</w:t>
      </w:r>
      <w:r w:rsidR="006E3E3A" w:rsidRPr="00345593">
        <w:rPr>
          <w:rFonts w:ascii="Times New Roman" w:hAnsi="Times New Roman" w:cs="Times New Roman"/>
          <w:sz w:val="24"/>
          <w:szCs w:val="24"/>
        </w:rPr>
        <w:t xml:space="preserve">Ds </w:t>
      </w:r>
      <w:r w:rsidRPr="00345593">
        <w:rPr>
          <w:rFonts w:ascii="Times New Roman" w:hAnsi="Times New Roman" w:cs="Times New Roman"/>
          <w:sz w:val="24"/>
          <w:szCs w:val="24"/>
        </w:rPr>
        <w:t xml:space="preserve">were detected, differing by at least one nucleotide in the N-450 sequence based on standard </w:t>
      </w:r>
      <w:r w:rsidR="00BA733C" w:rsidRPr="00345593">
        <w:rPr>
          <w:rFonts w:ascii="Times New Roman" w:hAnsi="Times New Roman" w:cs="Times New Roman"/>
          <w:sz w:val="24"/>
          <w:szCs w:val="24"/>
        </w:rPr>
        <w:t xml:space="preserve">nomenclature for </w:t>
      </w:r>
      <w:r w:rsidRPr="00345593">
        <w:rPr>
          <w:rFonts w:ascii="Times New Roman" w:hAnsi="Times New Roman" w:cs="Times New Roman"/>
          <w:sz w:val="24"/>
          <w:szCs w:val="24"/>
        </w:rPr>
        <w:t>sequence variants procedures recommended by WHO.</w:t>
      </w:r>
      <w:r w:rsidR="008934A4" w:rsidRPr="00345593">
        <w:rPr>
          <w:rFonts w:ascii="Times New Roman" w:hAnsi="Times New Roman" w:cs="Times New Roman"/>
          <w:sz w:val="24"/>
          <w:szCs w:val="24"/>
        </w:rPr>
        <w:t xml:space="preserve"> </w:t>
      </w:r>
      <w:proofErr w:type="gramStart"/>
      <w:r w:rsidRPr="00345593">
        <w:rPr>
          <w:rFonts w:ascii="Times New Roman" w:hAnsi="Times New Roman" w:cs="Times New Roman"/>
          <w:sz w:val="24"/>
          <w:szCs w:val="24"/>
        </w:rPr>
        <w:t>The majority of</w:t>
      </w:r>
      <w:proofErr w:type="gramEnd"/>
      <w:r w:rsidRPr="00345593">
        <w:rPr>
          <w:rFonts w:ascii="Times New Roman" w:hAnsi="Times New Roman" w:cs="Times New Roman"/>
          <w:sz w:val="24"/>
          <w:szCs w:val="24"/>
        </w:rPr>
        <w:t xml:space="preserve"> cases </w:t>
      </w:r>
      <w:r w:rsidR="00313637" w:rsidRPr="00345593">
        <w:rPr>
          <w:rFonts w:ascii="Times New Roman" w:hAnsi="Times New Roman" w:cs="Times New Roman"/>
          <w:sz w:val="24"/>
          <w:szCs w:val="24"/>
        </w:rPr>
        <w:t xml:space="preserve">in genotype D8 </w:t>
      </w:r>
      <w:r w:rsidRPr="00345593">
        <w:rPr>
          <w:rFonts w:ascii="Times New Roman" w:hAnsi="Times New Roman" w:cs="Times New Roman"/>
          <w:sz w:val="24"/>
          <w:szCs w:val="24"/>
        </w:rPr>
        <w:t>were associated with the named strain</w:t>
      </w:r>
      <w:r w:rsidR="006E4271" w:rsidRPr="00345593">
        <w:rPr>
          <w:rFonts w:ascii="Times New Roman" w:hAnsi="Times New Roman" w:cs="Times New Roman"/>
          <w:sz w:val="24"/>
          <w:szCs w:val="24"/>
        </w:rPr>
        <w:t>,</w:t>
      </w:r>
      <w:r w:rsidRPr="00345593">
        <w:rPr>
          <w:rFonts w:ascii="Times New Roman" w:hAnsi="Times New Roman" w:cs="Times New Roman"/>
          <w:sz w:val="24"/>
          <w:szCs w:val="24"/>
        </w:rPr>
        <w:t xml:space="preserve"> </w:t>
      </w:r>
      <w:proofErr w:type="spellStart"/>
      <w:r w:rsidRPr="00345593">
        <w:rPr>
          <w:rFonts w:ascii="Times New Roman" w:hAnsi="Times New Roman" w:cs="Times New Roman"/>
          <w:sz w:val="24"/>
          <w:szCs w:val="24"/>
        </w:rPr>
        <w:t>Gir</w:t>
      </w:r>
      <w:proofErr w:type="spellEnd"/>
      <w:r w:rsidRPr="00345593">
        <w:rPr>
          <w:rFonts w:ascii="Times New Roman" w:hAnsi="Times New Roman" w:cs="Times New Roman"/>
          <w:sz w:val="24"/>
          <w:szCs w:val="24"/>
        </w:rPr>
        <w:t xml:space="preserve"> Somnath (pale blue, DSID 4683). Panel B shows </w:t>
      </w:r>
      <w:r w:rsidR="002F1941" w:rsidRPr="00345593">
        <w:rPr>
          <w:rFonts w:ascii="Times New Roman" w:hAnsi="Times New Roman" w:cs="Times New Roman"/>
          <w:sz w:val="24"/>
          <w:szCs w:val="24"/>
        </w:rPr>
        <w:t xml:space="preserve">thirteen DSIDs detected </w:t>
      </w:r>
      <w:r w:rsidRPr="00345593">
        <w:rPr>
          <w:rFonts w:ascii="Times New Roman" w:hAnsi="Times New Roman" w:cs="Times New Roman"/>
          <w:sz w:val="24"/>
          <w:szCs w:val="24"/>
        </w:rPr>
        <w:t>within genotype B3. The majority of cases were associated with the named strain Marikina City (salmon color, DSID 5306).</w:t>
      </w:r>
    </w:p>
    <w:p w14:paraId="20C81573" w14:textId="77777777" w:rsidR="00DF1EFF" w:rsidRPr="00345593" w:rsidRDefault="00DF1EFF" w:rsidP="00DF1EFF">
      <w:pPr>
        <w:pStyle w:val="NoSpacing"/>
        <w:rPr>
          <w:rFonts w:ascii="Times New Roman" w:hAnsi="Times New Roman" w:cs="Times New Roman"/>
          <w:sz w:val="24"/>
          <w:szCs w:val="24"/>
        </w:rPr>
      </w:pPr>
    </w:p>
    <w:p w14:paraId="36EB9EF1" w14:textId="77777777" w:rsidR="00DF1EFF" w:rsidRPr="00345593" w:rsidRDefault="00DF1EFF" w:rsidP="00DF1EFF">
      <w:r w:rsidRPr="00345593">
        <w:rPr>
          <w:noProof/>
        </w:rPr>
        <w:drawing>
          <wp:inline distT="0" distB="0" distL="0" distR="0" wp14:anchorId="697A3C9C" wp14:editId="11741F17">
            <wp:extent cx="5758379" cy="2658050"/>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89558" cy="2672442"/>
                    </a:xfrm>
                    <a:prstGeom prst="rect">
                      <a:avLst/>
                    </a:prstGeom>
                    <a:noFill/>
                  </pic:spPr>
                </pic:pic>
              </a:graphicData>
            </a:graphic>
          </wp:inline>
        </w:drawing>
      </w:r>
    </w:p>
    <w:p w14:paraId="083D45F1" w14:textId="77777777" w:rsidR="00DF1EFF" w:rsidRPr="00345593" w:rsidRDefault="00DF1EFF" w:rsidP="00DF1EFF">
      <w:r w:rsidRPr="00345593">
        <w:rPr>
          <w:noProof/>
        </w:rPr>
        <w:drawing>
          <wp:inline distT="0" distB="0" distL="0" distR="0" wp14:anchorId="2ED976D8" wp14:editId="67B10CDD">
            <wp:extent cx="5778500" cy="215507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2175" cy="2175095"/>
                    </a:xfrm>
                    <a:prstGeom prst="rect">
                      <a:avLst/>
                    </a:prstGeom>
                    <a:noFill/>
                  </pic:spPr>
                </pic:pic>
              </a:graphicData>
            </a:graphic>
          </wp:inline>
        </w:drawing>
      </w:r>
    </w:p>
    <w:p w14:paraId="31B0DF7B" w14:textId="77777777" w:rsidR="00DF1EFF" w:rsidRPr="00345593" w:rsidRDefault="00DF1EFF" w:rsidP="00DF1EFF"/>
    <w:p w14:paraId="61D3FF16" w14:textId="77777777" w:rsidR="00DF1EFF" w:rsidRPr="00345593" w:rsidRDefault="00DF1EFF" w:rsidP="00CA054A">
      <w:pPr>
        <w:pStyle w:val="NoSpacing"/>
        <w:rPr>
          <w:rFonts w:ascii="Times New Roman" w:hAnsi="Times New Roman" w:cs="Times New Roman"/>
          <w:b/>
          <w:bCs/>
          <w:sz w:val="24"/>
          <w:szCs w:val="24"/>
        </w:rPr>
      </w:pPr>
    </w:p>
    <w:p w14:paraId="69ABB723" w14:textId="77777777" w:rsidR="00DF1EFF" w:rsidRPr="00345593" w:rsidRDefault="00DF1EFF" w:rsidP="00CA054A">
      <w:pPr>
        <w:pStyle w:val="NoSpacing"/>
        <w:rPr>
          <w:rFonts w:ascii="Times New Roman" w:hAnsi="Times New Roman" w:cs="Times New Roman"/>
          <w:b/>
          <w:bCs/>
          <w:sz w:val="24"/>
          <w:szCs w:val="24"/>
        </w:rPr>
      </w:pPr>
    </w:p>
    <w:p w14:paraId="44C5A547" w14:textId="77777777" w:rsidR="00DF228C" w:rsidRPr="00345593" w:rsidRDefault="00DF228C" w:rsidP="00CA054A">
      <w:pPr>
        <w:pStyle w:val="NoSpacing"/>
        <w:rPr>
          <w:rFonts w:ascii="Times New Roman" w:hAnsi="Times New Roman" w:cs="Times New Roman"/>
          <w:b/>
          <w:bCs/>
          <w:sz w:val="24"/>
          <w:szCs w:val="24"/>
        </w:rPr>
      </w:pPr>
    </w:p>
    <w:p w14:paraId="2BF43175" w14:textId="1A8659F6" w:rsidR="00CA054A" w:rsidRPr="00345593" w:rsidRDefault="00CA054A" w:rsidP="00CA054A">
      <w:pPr>
        <w:pStyle w:val="NoSpacing"/>
        <w:rPr>
          <w:rFonts w:ascii="Times New Roman" w:hAnsi="Times New Roman" w:cs="Times New Roman"/>
          <w:b/>
          <w:bCs/>
          <w:sz w:val="24"/>
          <w:szCs w:val="24"/>
        </w:rPr>
      </w:pPr>
      <w:r w:rsidRPr="00345593">
        <w:rPr>
          <w:rFonts w:ascii="Times New Roman" w:hAnsi="Times New Roman" w:cs="Times New Roman"/>
          <w:b/>
          <w:bCs/>
          <w:sz w:val="24"/>
          <w:szCs w:val="24"/>
        </w:rPr>
        <w:lastRenderedPageBreak/>
        <w:t xml:space="preserve">Number of days between cases in each </w:t>
      </w:r>
      <w:r w:rsidR="007B2F68" w:rsidRPr="00345593">
        <w:rPr>
          <w:rFonts w:ascii="Times New Roman" w:hAnsi="Times New Roman" w:cs="Times New Roman"/>
          <w:b/>
          <w:bCs/>
          <w:sz w:val="24"/>
          <w:szCs w:val="24"/>
        </w:rPr>
        <w:t xml:space="preserve">2-case </w:t>
      </w:r>
      <w:r w:rsidRPr="00345593">
        <w:rPr>
          <w:rFonts w:ascii="Times New Roman" w:hAnsi="Times New Roman" w:cs="Times New Roman"/>
          <w:b/>
          <w:bCs/>
          <w:sz w:val="24"/>
          <w:szCs w:val="24"/>
        </w:rPr>
        <w:t>cluster</w:t>
      </w:r>
      <w:r w:rsidR="007B2F68" w:rsidRPr="00345593">
        <w:rPr>
          <w:rFonts w:ascii="Times New Roman" w:hAnsi="Times New Roman" w:cs="Times New Roman"/>
          <w:b/>
          <w:bCs/>
          <w:sz w:val="24"/>
          <w:szCs w:val="24"/>
        </w:rPr>
        <w:t xml:space="preserve"> and outbreak</w:t>
      </w:r>
    </w:p>
    <w:p w14:paraId="2BF43176" w14:textId="77777777" w:rsidR="00CA054A" w:rsidRPr="00345593" w:rsidRDefault="00CA054A" w:rsidP="00CA054A">
      <w:pPr>
        <w:pStyle w:val="NoSpacing"/>
        <w:rPr>
          <w:rFonts w:ascii="Times New Roman" w:hAnsi="Times New Roman" w:cs="Times New Roman"/>
          <w:sz w:val="24"/>
          <w:szCs w:val="24"/>
        </w:rPr>
      </w:pPr>
    </w:p>
    <w:p w14:paraId="2BF43177" w14:textId="7DA1F892" w:rsidR="00CA054A" w:rsidRPr="00345593" w:rsidRDefault="00211BF0" w:rsidP="00CA054A">
      <w:pPr>
        <w:pStyle w:val="NoSpacing"/>
        <w:ind w:firstLine="720"/>
      </w:pPr>
      <w:r w:rsidRPr="00345593">
        <w:rPr>
          <w:rFonts w:ascii="Times New Roman" w:hAnsi="Times New Roman" w:cs="Times New Roman"/>
          <w:sz w:val="24"/>
          <w:szCs w:val="24"/>
        </w:rPr>
        <w:t xml:space="preserve">Obtaining accurate data on the length of transmission is challenging due to the possibility of unobserved cases and missed links. </w:t>
      </w:r>
      <w:r w:rsidR="00CA054A" w:rsidRPr="00345593">
        <w:rPr>
          <w:rFonts w:ascii="Times New Roman" w:hAnsi="Times New Roman" w:cs="Times New Roman"/>
          <w:sz w:val="24"/>
          <w:szCs w:val="24"/>
        </w:rPr>
        <w:t xml:space="preserve">To assess surveillance sensitivity, we ascertained the potential for missed cases within </w:t>
      </w:r>
      <w:r w:rsidR="007B2F68" w:rsidRPr="00345593">
        <w:rPr>
          <w:rFonts w:ascii="Times New Roman" w:hAnsi="Times New Roman" w:cs="Times New Roman"/>
          <w:sz w:val="24"/>
          <w:szCs w:val="24"/>
        </w:rPr>
        <w:t>2-case</w:t>
      </w:r>
      <w:r w:rsidR="00CA054A" w:rsidRPr="00345593">
        <w:rPr>
          <w:rFonts w:ascii="Times New Roman" w:hAnsi="Times New Roman" w:cs="Times New Roman"/>
          <w:sz w:val="24"/>
          <w:szCs w:val="24"/>
        </w:rPr>
        <w:t xml:space="preserve"> clusters</w:t>
      </w:r>
      <w:r w:rsidR="007B2F68" w:rsidRPr="00345593">
        <w:rPr>
          <w:rFonts w:ascii="Times New Roman" w:hAnsi="Times New Roman" w:cs="Times New Roman"/>
          <w:sz w:val="24"/>
          <w:szCs w:val="24"/>
        </w:rPr>
        <w:t xml:space="preserve"> and outbreaks</w:t>
      </w:r>
      <w:r w:rsidR="00CA054A" w:rsidRPr="00345593">
        <w:rPr>
          <w:rFonts w:ascii="Times New Roman" w:hAnsi="Times New Roman" w:cs="Times New Roman"/>
          <w:sz w:val="24"/>
          <w:szCs w:val="24"/>
        </w:rPr>
        <w:t xml:space="preserve"> by measuring the number of days between the rash onset of cases in each cluster. Excluding index cases (i.e., cases with the earliest rash onset in each cluster), we calculated the number of days between rash onset of each case (or cohort of cases if more than one case was reported in a day) and the closest preceding case or cohort in the cluster. When the number of days between cases exceeds 21 days, or one maximum incubation period, it indicates the possibility of a missing case in a chain of transmission.</w:t>
      </w:r>
      <w:r w:rsidR="00CA054A" w:rsidRPr="00345593">
        <w:t xml:space="preserve"> </w:t>
      </w:r>
    </w:p>
    <w:p w14:paraId="2BF43178" w14:textId="77777777" w:rsidR="00CA054A" w:rsidRPr="00345593" w:rsidRDefault="00CA054A" w:rsidP="00CA054A">
      <w:pPr>
        <w:pStyle w:val="NoSpacing"/>
      </w:pPr>
    </w:p>
    <w:p w14:paraId="2BF43179" w14:textId="6B661151" w:rsidR="00CA054A" w:rsidRPr="00345593" w:rsidRDefault="00CA054A" w:rsidP="00CA054A">
      <w:pPr>
        <w:pStyle w:val="NoSpacing"/>
        <w:ind w:firstLine="720"/>
        <w:rPr>
          <w:rFonts w:ascii="Times New Roman" w:hAnsi="Times New Roman" w:cs="Times New Roman"/>
          <w:sz w:val="20"/>
          <w:szCs w:val="20"/>
        </w:rPr>
      </w:pPr>
      <w:r w:rsidRPr="00345593">
        <w:rPr>
          <w:rFonts w:ascii="Times New Roman" w:hAnsi="Times New Roman" w:cs="Times New Roman"/>
          <w:sz w:val="24"/>
          <w:szCs w:val="24"/>
        </w:rPr>
        <w:t xml:space="preserve">Among 270 measles </w:t>
      </w:r>
      <w:r w:rsidR="007B2F68" w:rsidRPr="00345593">
        <w:rPr>
          <w:rFonts w:ascii="Times New Roman" w:hAnsi="Times New Roman" w:cs="Times New Roman"/>
          <w:sz w:val="24"/>
          <w:szCs w:val="24"/>
        </w:rPr>
        <w:t xml:space="preserve">infection </w:t>
      </w:r>
      <w:r w:rsidRPr="00345593">
        <w:rPr>
          <w:rFonts w:ascii="Times New Roman" w:hAnsi="Times New Roman" w:cs="Times New Roman"/>
          <w:sz w:val="24"/>
          <w:szCs w:val="24"/>
        </w:rPr>
        <w:t>clusters with 2 or more cases, the median number of days between cases in each cluster was 7.5 days (range, 1 to 27 days). The number of days between cases exceeded 21 days in 6 or 2% of clusters, including two 2-case clusters, one 3-5 case outbreak, two 6-24 case outbreaks, and one ≥50 case outbreak.</w:t>
      </w:r>
    </w:p>
    <w:p w14:paraId="2BF4317A" w14:textId="77777777" w:rsidR="00CA054A" w:rsidRPr="00345593" w:rsidRDefault="00CA054A" w:rsidP="00CA054A">
      <w:pPr>
        <w:pStyle w:val="NoSpacing"/>
        <w:rPr>
          <w:rFonts w:ascii="Times New Roman" w:hAnsi="Times New Roman" w:cs="Times New Roman"/>
          <w:b/>
          <w:bCs/>
          <w:sz w:val="24"/>
          <w:szCs w:val="24"/>
        </w:rPr>
      </w:pPr>
    </w:p>
    <w:p w14:paraId="2BF4317B" w14:textId="77777777" w:rsidR="00CA054A" w:rsidRPr="00345593" w:rsidRDefault="00CA054A" w:rsidP="00CA054A">
      <w:pPr>
        <w:pStyle w:val="NoSpacing"/>
        <w:rPr>
          <w:rFonts w:ascii="Times New Roman" w:hAnsi="Times New Roman" w:cs="Times New Roman"/>
          <w:b/>
          <w:bCs/>
          <w:sz w:val="24"/>
          <w:szCs w:val="24"/>
        </w:rPr>
      </w:pPr>
    </w:p>
    <w:p w14:paraId="2BF4317C" w14:textId="77777777" w:rsidR="00CA054A" w:rsidRPr="00345593" w:rsidRDefault="00CA054A" w:rsidP="00CA054A">
      <w:pPr>
        <w:pStyle w:val="NoSpacing"/>
        <w:rPr>
          <w:rFonts w:ascii="Times New Roman" w:hAnsi="Times New Roman" w:cs="Times New Roman"/>
          <w:b/>
          <w:bCs/>
          <w:sz w:val="24"/>
          <w:szCs w:val="24"/>
        </w:rPr>
      </w:pPr>
    </w:p>
    <w:p w14:paraId="2BF4317D" w14:textId="77777777" w:rsidR="00CA054A" w:rsidRPr="00345593" w:rsidRDefault="00CA054A" w:rsidP="00CA054A">
      <w:pPr>
        <w:pStyle w:val="NoSpacing"/>
        <w:rPr>
          <w:rFonts w:ascii="Times New Roman" w:hAnsi="Times New Roman" w:cs="Times New Roman"/>
          <w:b/>
          <w:bCs/>
          <w:sz w:val="24"/>
          <w:szCs w:val="24"/>
        </w:rPr>
      </w:pPr>
    </w:p>
    <w:p w14:paraId="2BF4317E" w14:textId="77777777" w:rsidR="00CA054A" w:rsidRPr="00345593" w:rsidRDefault="00CA054A" w:rsidP="00CA054A">
      <w:pPr>
        <w:pStyle w:val="NoSpacing"/>
        <w:rPr>
          <w:rFonts w:ascii="Times New Roman" w:hAnsi="Times New Roman" w:cs="Times New Roman"/>
          <w:b/>
          <w:bCs/>
          <w:sz w:val="24"/>
          <w:szCs w:val="24"/>
        </w:rPr>
      </w:pPr>
    </w:p>
    <w:p w14:paraId="2BF4317F" w14:textId="77777777" w:rsidR="00CA054A" w:rsidRPr="00345593" w:rsidRDefault="00CA054A" w:rsidP="00CA054A">
      <w:pPr>
        <w:pStyle w:val="NoSpacing"/>
        <w:rPr>
          <w:rFonts w:ascii="Times New Roman" w:hAnsi="Times New Roman" w:cs="Times New Roman"/>
          <w:b/>
          <w:bCs/>
          <w:sz w:val="24"/>
          <w:szCs w:val="24"/>
        </w:rPr>
      </w:pPr>
    </w:p>
    <w:p w14:paraId="2BF43180" w14:textId="77777777" w:rsidR="00CA054A" w:rsidRPr="00345593" w:rsidRDefault="00CA054A" w:rsidP="00CA054A">
      <w:pPr>
        <w:pStyle w:val="NoSpacing"/>
        <w:rPr>
          <w:rFonts w:ascii="Times New Roman" w:hAnsi="Times New Roman" w:cs="Times New Roman"/>
          <w:b/>
          <w:bCs/>
          <w:sz w:val="24"/>
          <w:szCs w:val="24"/>
        </w:rPr>
      </w:pPr>
    </w:p>
    <w:p w14:paraId="2BF43181" w14:textId="77777777" w:rsidR="00CA054A" w:rsidRPr="00345593" w:rsidRDefault="00CA054A" w:rsidP="00CA054A">
      <w:pPr>
        <w:pStyle w:val="NoSpacing"/>
        <w:rPr>
          <w:rFonts w:ascii="Times New Roman" w:hAnsi="Times New Roman" w:cs="Times New Roman"/>
          <w:b/>
          <w:bCs/>
          <w:sz w:val="24"/>
          <w:szCs w:val="24"/>
        </w:rPr>
      </w:pPr>
    </w:p>
    <w:p w14:paraId="2BF43182" w14:textId="77777777" w:rsidR="00CA054A" w:rsidRPr="00345593" w:rsidRDefault="00CA054A" w:rsidP="00CA054A">
      <w:pPr>
        <w:pStyle w:val="NoSpacing"/>
        <w:rPr>
          <w:rFonts w:ascii="Times New Roman" w:hAnsi="Times New Roman" w:cs="Times New Roman"/>
          <w:b/>
          <w:bCs/>
          <w:sz w:val="24"/>
          <w:szCs w:val="24"/>
        </w:rPr>
      </w:pPr>
    </w:p>
    <w:p w14:paraId="2BF43183" w14:textId="77777777" w:rsidR="00CA054A" w:rsidRPr="00345593" w:rsidRDefault="00CA054A" w:rsidP="00CA054A">
      <w:pPr>
        <w:pStyle w:val="NoSpacing"/>
        <w:rPr>
          <w:rFonts w:ascii="Times New Roman" w:hAnsi="Times New Roman" w:cs="Times New Roman"/>
          <w:b/>
          <w:bCs/>
          <w:sz w:val="24"/>
          <w:szCs w:val="24"/>
        </w:rPr>
      </w:pPr>
    </w:p>
    <w:p w14:paraId="2BF43184" w14:textId="77777777" w:rsidR="00CA054A" w:rsidRPr="00345593" w:rsidRDefault="00CA054A" w:rsidP="00CA054A">
      <w:pPr>
        <w:pStyle w:val="NoSpacing"/>
        <w:rPr>
          <w:rFonts w:ascii="Times New Roman" w:hAnsi="Times New Roman" w:cs="Times New Roman"/>
          <w:b/>
          <w:bCs/>
          <w:sz w:val="24"/>
          <w:szCs w:val="24"/>
        </w:rPr>
      </w:pPr>
    </w:p>
    <w:p w14:paraId="2BF43185" w14:textId="77777777" w:rsidR="00CA054A" w:rsidRPr="00345593" w:rsidRDefault="00CA054A" w:rsidP="00CA054A">
      <w:pPr>
        <w:pStyle w:val="NoSpacing"/>
        <w:rPr>
          <w:rFonts w:ascii="Times New Roman" w:hAnsi="Times New Roman" w:cs="Times New Roman"/>
          <w:b/>
          <w:bCs/>
          <w:sz w:val="24"/>
          <w:szCs w:val="24"/>
        </w:rPr>
      </w:pPr>
    </w:p>
    <w:p w14:paraId="2BF43186" w14:textId="77777777" w:rsidR="00CA054A" w:rsidRPr="00345593" w:rsidRDefault="00CA054A" w:rsidP="00CA054A">
      <w:pPr>
        <w:pStyle w:val="NoSpacing"/>
        <w:rPr>
          <w:rFonts w:ascii="Times New Roman" w:hAnsi="Times New Roman" w:cs="Times New Roman"/>
          <w:b/>
          <w:bCs/>
          <w:sz w:val="24"/>
          <w:szCs w:val="24"/>
        </w:rPr>
      </w:pPr>
    </w:p>
    <w:p w14:paraId="2BF43187" w14:textId="77777777" w:rsidR="00CA054A" w:rsidRPr="00345593" w:rsidRDefault="00CA054A" w:rsidP="00CA054A">
      <w:pPr>
        <w:pStyle w:val="NoSpacing"/>
        <w:rPr>
          <w:rFonts w:ascii="Times New Roman" w:hAnsi="Times New Roman" w:cs="Times New Roman"/>
          <w:b/>
          <w:bCs/>
          <w:sz w:val="24"/>
          <w:szCs w:val="24"/>
        </w:rPr>
      </w:pPr>
    </w:p>
    <w:p w14:paraId="2BF43188" w14:textId="77777777" w:rsidR="00CA054A" w:rsidRPr="00345593" w:rsidRDefault="00CA054A" w:rsidP="00CA054A">
      <w:pPr>
        <w:pStyle w:val="NoSpacing"/>
        <w:rPr>
          <w:rFonts w:ascii="Times New Roman" w:hAnsi="Times New Roman" w:cs="Times New Roman"/>
          <w:b/>
          <w:bCs/>
          <w:sz w:val="24"/>
          <w:szCs w:val="24"/>
        </w:rPr>
      </w:pPr>
    </w:p>
    <w:p w14:paraId="2BF43189" w14:textId="77777777" w:rsidR="00CA054A" w:rsidRPr="00345593" w:rsidRDefault="00CA054A" w:rsidP="00CA054A">
      <w:pPr>
        <w:pStyle w:val="NoSpacing"/>
        <w:rPr>
          <w:rFonts w:ascii="Times New Roman" w:hAnsi="Times New Roman" w:cs="Times New Roman"/>
          <w:b/>
          <w:bCs/>
          <w:sz w:val="24"/>
          <w:szCs w:val="24"/>
        </w:rPr>
      </w:pPr>
    </w:p>
    <w:p w14:paraId="2BF4318A" w14:textId="77777777" w:rsidR="00CA054A" w:rsidRPr="00345593" w:rsidRDefault="00CA054A" w:rsidP="00CA054A">
      <w:pPr>
        <w:pStyle w:val="NoSpacing"/>
        <w:rPr>
          <w:rFonts w:ascii="Times New Roman" w:hAnsi="Times New Roman" w:cs="Times New Roman"/>
          <w:b/>
          <w:bCs/>
          <w:sz w:val="24"/>
          <w:szCs w:val="24"/>
        </w:rPr>
      </w:pPr>
    </w:p>
    <w:p w14:paraId="2BF4318B" w14:textId="77777777" w:rsidR="00CA054A" w:rsidRPr="00345593" w:rsidRDefault="00CA054A" w:rsidP="00CA054A">
      <w:pPr>
        <w:pStyle w:val="NoSpacing"/>
        <w:rPr>
          <w:rFonts w:ascii="Times New Roman" w:hAnsi="Times New Roman" w:cs="Times New Roman"/>
          <w:b/>
          <w:bCs/>
          <w:sz w:val="24"/>
          <w:szCs w:val="24"/>
        </w:rPr>
      </w:pPr>
    </w:p>
    <w:p w14:paraId="2BF4318C" w14:textId="77777777" w:rsidR="00CA054A" w:rsidRPr="00345593" w:rsidRDefault="00CA054A" w:rsidP="00CA054A">
      <w:pPr>
        <w:pStyle w:val="NoSpacing"/>
        <w:rPr>
          <w:rFonts w:ascii="Times New Roman" w:hAnsi="Times New Roman" w:cs="Times New Roman"/>
          <w:b/>
          <w:bCs/>
          <w:sz w:val="24"/>
          <w:szCs w:val="24"/>
        </w:rPr>
      </w:pPr>
    </w:p>
    <w:p w14:paraId="2BF4318D" w14:textId="77777777" w:rsidR="00CA054A" w:rsidRPr="00345593" w:rsidRDefault="00CA054A" w:rsidP="00CA054A">
      <w:pPr>
        <w:pStyle w:val="NoSpacing"/>
        <w:rPr>
          <w:rFonts w:ascii="Times New Roman" w:hAnsi="Times New Roman" w:cs="Times New Roman"/>
          <w:b/>
          <w:bCs/>
          <w:sz w:val="24"/>
          <w:szCs w:val="24"/>
        </w:rPr>
      </w:pPr>
    </w:p>
    <w:p w14:paraId="2BF4318E" w14:textId="77777777" w:rsidR="00CA054A" w:rsidRPr="00345593" w:rsidRDefault="00CA054A" w:rsidP="00CA054A">
      <w:pPr>
        <w:pStyle w:val="NoSpacing"/>
        <w:rPr>
          <w:rFonts w:ascii="Times New Roman" w:hAnsi="Times New Roman" w:cs="Times New Roman"/>
          <w:b/>
          <w:bCs/>
          <w:sz w:val="24"/>
          <w:szCs w:val="24"/>
        </w:rPr>
      </w:pPr>
    </w:p>
    <w:p w14:paraId="2BF4318F" w14:textId="77777777" w:rsidR="00CA054A" w:rsidRPr="00345593" w:rsidRDefault="00CA054A" w:rsidP="00CA054A">
      <w:pPr>
        <w:pStyle w:val="NoSpacing"/>
        <w:rPr>
          <w:rFonts w:ascii="Times New Roman" w:hAnsi="Times New Roman" w:cs="Times New Roman"/>
          <w:b/>
          <w:bCs/>
          <w:sz w:val="24"/>
          <w:szCs w:val="24"/>
        </w:rPr>
      </w:pPr>
    </w:p>
    <w:p w14:paraId="2BF43190" w14:textId="77777777" w:rsidR="00CA054A" w:rsidRPr="00345593" w:rsidRDefault="00CA054A" w:rsidP="00CA054A">
      <w:pPr>
        <w:pStyle w:val="NoSpacing"/>
        <w:rPr>
          <w:rFonts w:ascii="Times New Roman" w:hAnsi="Times New Roman" w:cs="Times New Roman"/>
          <w:b/>
          <w:bCs/>
          <w:sz w:val="24"/>
          <w:szCs w:val="24"/>
        </w:rPr>
      </w:pPr>
    </w:p>
    <w:p w14:paraId="2BF43191" w14:textId="77777777" w:rsidR="00CA054A" w:rsidRPr="00345593" w:rsidRDefault="00CA054A" w:rsidP="00CA054A">
      <w:pPr>
        <w:pStyle w:val="NoSpacing"/>
        <w:rPr>
          <w:rFonts w:ascii="Times New Roman" w:hAnsi="Times New Roman" w:cs="Times New Roman"/>
          <w:b/>
          <w:bCs/>
          <w:sz w:val="24"/>
          <w:szCs w:val="24"/>
        </w:rPr>
      </w:pPr>
    </w:p>
    <w:p w14:paraId="2BF43192" w14:textId="77777777" w:rsidR="00CA054A" w:rsidRPr="00345593" w:rsidRDefault="00CA054A" w:rsidP="00CA054A">
      <w:pPr>
        <w:pStyle w:val="NoSpacing"/>
        <w:rPr>
          <w:rFonts w:ascii="Times New Roman" w:hAnsi="Times New Roman" w:cs="Times New Roman"/>
          <w:b/>
          <w:bCs/>
          <w:sz w:val="24"/>
          <w:szCs w:val="24"/>
        </w:rPr>
      </w:pPr>
    </w:p>
    <w:p w14:paraId="2BF43193" w14:textId="77777777" w:rsidR="00CA054A" w:rsidRPr="00345593" w:rsidRDefault="00CA054A" w:rsidP="00CA054A">
      <w:pPr>
        <w:pStyle w:val="NoSpacing"/>
        <w:rPr>
          <w:rFonts w:ascii="Times New Roman" w:hAnsi="Times New Roman" w:cs="Times New Roman"/>
          <w:b/>
          <w:bCs/>
          <w:sz w:val="24"/>
          <w:szCs w:val="24"/>
        </w:rPr>
      </w:pPr>
    </w:p>
    <w:p w14:paraId="2BF43194" w14:textId="77777777" w:rsidR="00CA054A" w:rsidRPr="00345593" w:rsidRDefault="00CA054A" w:rsidP="00CA054A">
      <w:pPr>
        <w:pStyle w:val="NoSpacing"/>
        <w:rPr>
          <w:rFonts w:ascii="Times New Roman" w:hAnsi="Times New Roman" w:cs="Times New Roman"/>
          <w:b/>
          <w:bCs/>
          <w:sz w:val="24"/>
          <w:szCs w:val="24"/>
        </w:rPr>
      </w:pPr>
    </w:p>
    <w:p w14:paraId="2BF43195" w14:textId="77777777" w:rsidR="00CA054A" w:rsidRPr="00345593" w:rsidRDefault="00CA054A" w:rsidP="00CA054A">
      <w:pPr>
        <w:pStyle w:val="NoSpacing"/>
        <w:rPr>
          <w:rFonts w:ascii="Times New Roman" w:hAnsi="Times New Roman" w:cs="Times New Roman"/>
          <w:b/>
          <w:bCs/>
          <w:sz w:val="24"/>
          <w:szCs w:val="24"/>
        </w:rPr>
      </w:pPr>
    </w:p>
    <w:p w14:paraId="2BF43196" w14:textId="77777777" w:rsidR="00CA054A" w:rsidRPr="00345593" w:rsidRDefault="00CA054A" w:rsidP="00CA054A">
      <w:pPr>
        <w:pStyle w:val="NoSpacing"/>
        <w:rPr>
          <w:rFonts w:ascii="Times New Roman" w:hAnsi="Times New Roman" w:cs="Times New Roman"/>
          <w:b/>
          <w:bCs/>
          <w:sz w:val="24"/>
          <w:szCs w:val="24"/>
        </w:rPr>
      </w:pPr>
    </w:p>
    <w:p w14:paraId="2BF43197" w14:textId="77777777" w:rsidR="00CA054A" w:rsidRPr="00345593" w:rsidRDefault="00CA054A" w:rsidP="00CA054A">
      <w:pPr>
        <w:pStyle w:val="NoSpacing"/>
        <w:rPr>
          <w:rFonts w:ascii="Times New Roman" w:hAnsi="Times New Roman" w:cs="Times New Roman"/>
          <w:b/>
          <w:bCs/>
          <w:sz w:val="24"/>
          <w:szCs w:val="24"/>
        </w:rPr>
      </w:pPr>
    </w:p>
    <w:p w14:paraId="2BF43198" w14:textId="2772AEB7" w:rsidR="00CA054A" w:rsidRPr="00345593" w:rsidRDefault="00CA054A" w:rsidP="00CA054A">
      <w:pPr>
        <w:pStyle w:val="NoSpacing"/>
        <w:rPr>
          <w:rFonts w:ascii="Times New Roman" w:hAnsi="Times New Roman" w:cs="Times New Roman"/>
          <w:b/>
          <w:bCs/>
          <w:sz w:val="24"/>
          <w:szCs w:val="24"/>
        </w:rPr>
      </w:pPr>
      <w:r w:rsidRPr="00345593">
        <w:rPr>
          <w:rFonts w:ascii="Times New Roman" w:hAnsi="Times New Roman" w:cs="Times New Roman"/>
          <w:b/>
          <w:bCs/>
          <w:sz w:val="24"/>
          <w:szCs w:val="24"/>
        </w:rPr>
        <w:lastRenderedPageBreak/>
        <w:t>Unknown Source Cases</w:t>
      </w:r>
    </w:p>
    <w:p w14:paraId="2BF43199" w14:textId="77777777" w:rsidR="00CA054A" w:rsidRPr="00345593" w:rsidRDefault="00CA054A" w:rsidP="00CA054A">
      <w:pPr>
        <w:pStyle w:val="NoSpacing"/>
        <w:ind w:firstLine="720"/>
        <w:rPr>
          <w:rFonts w:ascii="Times New Roman" w:hAnsi="Times New Roman" w:cs="Times New Roman"/>
          <w:sz w:val="24"/>
          <w:szCs w:val="24"/>
        </w:rPr>
      </w:pPr>
    </w:p>
    <w:p w14:paraId="2BF4319A" w14:textId="2DA32790" w:rsidR="00CA054A" w:rsidRPr="00345593" w:rsidRDefault="00CA054A" w:rsidP="00CA054A">
      <w:pPr>
        <w:pStyle w:val="NoSpacing"/>
        <w:ind w:firstLine="720"/>
        <w:rPr>
          <w:rFonts w:ascii="Times New Roman" w:hAnsi="Times New Roman" w:cs="Times New Roman"/>
          <w:sz w:val="24"/>
          <w:szCs w:val="24"/>
        </w:rPr>
      </w:pPr>
      <w:r w:rsidRPr="00345593">
        <w:rPr>
          <w:rFonts w:ascii="Times New Roman" w:hAnsi="Times New Roman" w:cs="Times New Roman"/>
          <w:sz w:val="24"/>
          <w:szCs w:val="24"/>
        </w:rPr>
        <w:t>Because unknown source</w:t>
      </w:r>
      <w:r w:rsidR="007B2F68" w:rsidRPr="00345593">
        <w:rPr>
          <w:rFonts w:ascii="Times New Roman" w:hAnsi="Times New Roman" w:cs="Times New Roman"/>
          <w:sz w:val="24"/>
          <w:szCs w:val="24"/>
        </w:rPr>
        <w:t xml:space="preserve"> </w:t>
      </w:r>
      <w:r w:rsidR="00DA0D9B" w:rsidRPr="00345593">
        <w:rPr>
          <w:rFonts w:ascii="Times New Roman" w:hAnsi="Times New Roman" w:cs="Times New Roman"/>
          <w:sz w:val="24"/>
          <w:szCs w:val="24"/>
        </w:rPr>
        <w:t>cases</w:t>
      </w:r>
      <w:r w:rsidRPr="00345593">
        <w:rPr>
          <w:rFonts w:ascii="Times New Roman" w:hAnsi="Times New Roman" w:cs="Times New Roman"/>
          <w:sz w:val="24"/>
          <w:szCs w:val="24"/>
        </w:rPr>
        <w:t xml:space="preserve"> have no known epidemiological link to an international importation, careful evaluation of these events is essential to exclude the possibility of an unrecognized endemic chain of transmission. </w:t>
      </w:r>
      <w:r w:rsidR="00675864" w:rsidRPr="00345593">
        <w:rPr>
          <w:rFonts w:ascii="Times New Roman" w:hAnsi="Times New Roman" w:cs="Times New Roman"/>
          <w:sz w:val="24"/>
          <w:szCs w:val="24"/>
        </w:rPr>
        <w:t>U</w:t>
      </w:r>
      <w:r w:rsidR="005C0063" w:rsidRPr="00345593">
        <w:rPr>
          <w:rFonts w:ascii="Times New Roman" w:hAnsi="Times New Roman" w:cs="Times New Roman"/>
          <w:sz w:val="24"/>
          <w:szCs w:val="24"/>
        </w:rPr>
        <w:t xml:space="preserve">nknown source cases </w:t>
      </w:r>
      <w:r w:rsidR="00675864" w:rsidRPr="00345593">
        <w:rPr>
          <w:rFonts w:ascii="Times New Roman" w:hAnsi="Times New Roman" w:cs="Times New Roman"/>
          <w:sz w:val="24"/>
          <w:szCs w:val="24"/>
        </w:rPr>
        <w:t xml:space="preserve">could represent secondary cases from un-identified importations or other unreported cases, </w:t>
      </w:r>
      <w:r w:rsidR="00CA0B79" w:rsidRPr="00345593">
        <w:rPr>
          <w:rFonts w:ascii="Times New Roman" w:hAnsi="Times New Roman" w:cs="Times New Roman"/>
          <w:sz w:val="24"/>
          <w:szCs w:val="24"/>
        </w:rPr>
        <w:t>cases in which the connection to a known case could not be established (e.g., a fleeting exposure), a</w:t>
      </w:r>
      <w:r w:rsidR="00675864" w:rsidRPr="00345593">
        <w:rPr>
          <w:rFonts w:ascii="Times New Roman" w:hAnsi="Times New Roman" w:cs="Times New Roman"/>
          <w:sz w:val="24"/>
          <w:szCs w:val="24"/>
        </w:rPr>
        <w:t xml:space="preserve">s well as false-positive </w:t>
      </w:r>
      <w:r w:rsidR="00CA0B79" w:rsidRPr="00345593">
        <w:rPr>
          <w:rFonts w:ascii="Times New Roman" w:hAnsi="Times New Roman" w:cs="Times New Roman"/>
          <w:sz w:val="24"/>
          <w:szCs w:val="24"/>
        </w:rPr>
        <w:t>cases.</w:t>
      </w:r>
      <w:r w:rsidR="005C0063" w:rsidRPr="00345593">
        <w:rPr>
          <w:rFonts w:ascii="Times New Roman" w:hAnsi="Times New Roman" w:cs="Times New Roman"/>
          <w:sz w:val="24"/>
          <w:szCs w:val="24"/>
        </w:rPr>
        <w:t xml:space="preserve"> </w:t>
      </w:r>
      <w:r w:rsidRPr="00345593">
        <w:rPr>
          <w:rFonts w:ascii="Times New Roman" w:hAnsi="Times New Roman" w:cs="Times New Roman"/>
          <w:sz w:val="24"/>
          <w:szCs w:val="24"/>
        </w:rPr>
        <w:t xml:space="preserve">We analyzed unknown source cases using three separate approaches. First, we evaluated whether single unknown source cases could be linked in time and space to each other, to potentially form an endemic transmission chain. Second, we evaluated whether single unknown source cases could constitute additional cases of an unknown source </w:t>
      </w:r>
      <w:r w:rsidR="007B2F68" w:rsidRPr="00345593">
        <w:rPr>
          <w:rFonts w:ascii="Times New Roman" w:hAnsi="Times New Roman" w:cs="Times New Roman"/>
          <w:sz w:val="24"/>
          <w:szCs w:val="24"/>
        </w:rPr>
        <w:t xml:space="preserve">2-case </w:t>
      </w:r>
      <w:r w:rsidRPr="00345593">
        <w:rPr>
          <w:rFonts w:ascii="Times New Roman" w:hAnsi="Times New Roman" w:cs="Times New Roman"/>
          <w:sz w:val="24"/>
          <w:szCs w:val="24"/>
        </w:rPr>
        <w:t xml:space="preserve">cluster or </w:t>
      </w:r>
      <w:proofErr w:type="gramStart"/>
      <w:r w:rsidRPr="00345593">
        <w:rPr>
          <w:rFonts w:ascii="Times New Roman" w:hAnsi="Times New Roman" w:cs="Times New Roman"/>
          <w:sz w:val="24"/>
          <w:szCs w:val="24"/>
        </w:rPr>
        <w:t>outbreak, or</w:t>
      </w:r>
      <w:proofErr w:type="gramEnd"/>
      <w:r w:rsidRPr="00345593">
        <w:rPr>
          <w:rFonts w:ascii="Times New Roman" w:hAnsi="Times New Roman" w:cs="Times New Roman"/>
          <w:sz w:val="24"/>
          <w:szCs w:val="24"/>
        </w:rPr>
        <w:t xml:space="preserve"> be an unrecognized link between unknown source </w:t>
      </w:r>
      <w:r w:rsidR="007B2F68" w:rsidRPr="00345593">
        <w:rPr>
          <w:rFonts w:ascii="Times New Roman" w:hAnsi="Times New Roman" w:cs="Times New Roman"/>
          <w:sz w:val="24"/>
          <w:szCs w:val="24"/>
        </w:rPr>
        <w:t xml:space="preserve">2-case </w:t>
      </w:r>
      <w:r w:rsidRPr="00345593">
        <w:rPr>
          <w:rFonts w:ascii="Times New Roman" w:hAnsi="Times New Roman" w:cs="Times New Roman"/>
          <w:sz w:val="24"/>
          <w:szCs w:val="24"/>
        </w:rPr>
        <w:t xml:space="preserve">clusters or outbreaks, to potentially form an endemic transmission chain. Third, we evaluated whether unknown source </w:t>
      </w:r>
      <w:r w:rsidR="007B2F68" w:rsidRPr="00345593">
        <w:rPr>
          <w:rFonts w:ascii="Times New Roman" w:hAnsi="Times New Roman" w:cs="Times New Roman"/>
          <w:sz w:val="24"/>
          <w:szCs w:val="24"/>
        </w:rPr>
        <w:t xml:space="preserve">2-case </w:t>
      </w:r>
      <w:r w:rsidRPr="00345593">
        <w:rPr>
          <w:rFonts w:ascii="Times New Roman" w:hAnsi="Times New Roman" w:cs="Times New Roman"/>
          <w:sz w:val="24"/>
          <w:szCs w:val="24"/>
        </w:rPr>
        <w:t xml:space="preserve">clusters and outbreaks could be linked in time and space to each other, to potentially form an endemic transmission chain. We used state or county and a time between rash onsets of 21or 28 days (i.e., one maximum incubation period and the maximum number of days between cases in </w:t>
      </w:r>
      <w:r w:rsidR="007B2F68" w:rsidRPr="00345593">
        <w:rPr>
          <w:rFonts w:ascii="Times New Roman" w:hAnsi="Times New Roman" w:cs="Times New Roman"/>
          <w:sz w:val="24"/>
          <w:szCs w:val="24"/>
        </w:rPr>
        <w:t>infection clusters</w:t>
      </w:r>
      <w:r w:rsidRPr="00345593">
        <w:rPr>
          <w:rFonts w:ascii="Times New Roman" w:hAnsi="Times New Roman" w:cs="Times New Roman"/>
          <w:sz w:val="24"/>
          <w:szCs w:val="24"/>
        </w:rPr>
        <w:t xml:space="preserve">, respectively) as parameters to link cases. Potential links between unknown source cases, </w:t>
      </w:r>
      <w:r w:rsidR="007B2F68" w:rsidRPr="00345593">
        <w:rPr>
          <w:rFonts w:ascii="Times New Roman" w:hAnsi="Times New Roman" w:cs="Times New Roman"/>
          <w:sz w:val="24"/>
          <w:szCs w:val="24"/>
        </w:rPr>
        <w:t xml:space="preserve">2-case </w:t>
      </w:r>
      <w:r w:rsidRPr="00345593">
        <w:rPr>
          <w:rFonts w:ascii="Times New Roman" w:hAnsi="Times New Roman" w:cs="Times New Roman"/>
          <w:sz w:val="24"/>
          <w:szCs w:val="24"/>
        </w:rPr>
        <w:t>clusters, and outbreaks were ruled out if distinct genotypes were identified amongst the possible pairs.</w:t>
      </w:r>
    </w:p>
    <w:p w14:paraId="2BF4319B" w14:textId="77777777" w:rsidR="00CA054A" w:rsidRPr="00345593" w:rsidRDefault="00CA054A" w:rsidP="00CA054A">
      <w:pPr>
        <w:pStyle w:val="NoSpacing"/>
        <w:rPr>
          <w:rFonts w:ascii="Times New Roman" w:hAnsi="Times New Roman" w:cs="Times New Roman"/>
          <w:sz w:val="24"/>
          <w:szCs w:val="24"/>
        </w:rPr>
      </w:pPr>
      <w:r w:rsidRPr="00345593">
        <w:rPr>
          <w:rFonts w:ascii="Times New Roman" w:hAnsi="Times New Roman" w:cs="Times New Roman"/>
          <w:sz w:val="24"/>
          <w:szCs w:val="24"/>
        </w:rPr>
        <w:tab/>
      </w:r>
    </w:p>
    <w:p w14:paraId="2BF4319C" w14:textId="07726845" w:rsidR="00CA054A" w:rsidRPr="00345593" w:rsidRDefault="00CA054A" w:rsidP="00CA054A">
      <w:pPr>
        <w:pStyle w:val="NoSpacing"/>
        <w:ind w:firstLine="720"/>
        <w:rPr>
          <w:rFonts w:ascii="Times New Roman" w:hAnsi="Times New Roman" w:cs="Times New Roman"/>
          <w:sz w:val="24"/>
          <w:szCs w:val="24"/>
        </w:rPr>
      </w:pPr>
      <w:r w:rsidRPr="00345593">
        <w:rPr>
          <w:rFonts w:ascii="Times New Roman" w:hAnsi="Times New Roman" w:cs="Times New Roman"/>
          <w:sz w:val="24"/>
          <w:szCs w:val="24"/>
        </w:rPr>
        <w:t xml:space="preserve">A total of </w:t>
      </w:r>
      <w:r w:rsidR="00D11288" w:rsidRPr="00345593">
        <w:rPr>
          <w:rFonts w:ascii="Times New Roman" w:hAnsi="Times New Roman" w:cs="Times New Roman"/>
          <w:sz w:val="24"/>
          <w:szCs w:val="24"/>
        </w:rPr>
        <w:t xml:space="preserve">826 </w:t>
      </w:r>
      <w:r w:rsidRPr="00345593">
        <w:rPr>
          <w:rFonts w:ascii="Times New Roman" w:hAnsi="Times New Roman" w:cs="Times New Roman"/>
          <w:sz w:val="24"/>
          <w:szCs w:val="24"/>
        </w:rPr>
        <w:t>unknown source cases (</w:t>
      </w:r>
      <w:r w:rsidR="002E1F37" w:rsidRPr="00345593">
        <w:rPr>
          <w:rFonts w:ascii="Times New Roman" w:hAnsi="Times New Roman" w:cs="Times New Roman"/>
          <w:sz w:val="24"/>
          <w:szCs w:val="24"/>
        </w:rPr>
        <w:t>21</w:t>
      </w:r>
      <w:r w:rsidRPr="00345593">
        <w:rPr>
          <w:rFonts w:ascii="Times New Roman" w:hAnsi="Times New Roman" w:cs="Times New Roman"/>
          <w:sz w:val="24"/>
          <w:szCs w:val="24"/>
        </w:rPr>
        <w:t>% of all cases) were reported from 2001 through 2019; annual median number of 19 cases (range, 2</w:t>
      </w:r>
      <w:r w:rsidRPr="00345593">
        <w:rPr>
          <w:rFonts w:ascii="Times New Roman" w:hAnsi="Times New Roman" w:cs="Times New Roman"/>
          <w:sz w:val="20"/>
          <w:szCs w:val="20"/>
        </w:rPr>
        <w:t>–</w:t>
      </w:r>
      <w:r w:rsidR="00306413" w:rsidRPr="00345593">
        <w:rPr>
          <w:rFonts w:ascii="Times New Roman" w:hAnsi="Times New Roman" w:cs="Times New Roman"/>
          <w:sz w:val="24"/>
          <w:szCs w:val="24"/>
        </w:rPr>
        <w:t xml:space="preserve">157 </w:t>
      </w:r>
      <w:r w:rsidRPr="00345593">
        <w:rPr>
          <w:rFonts w:ascii="Times New Roman" w:hAnsi="Times New Roman" w:cs="Times New Roman"/>
          <w:sz w:val="24"/>
          <w:szCs w:val="24"/>
        </w:rPr>
        <w:t xml:space="preserve">cases). Unknown source cases, </w:t>
      </w:r>
      <w:r w:rsidR="00B0297F" w:rsidRPr="00345593">
        <w:rPr>
          <w:rFonts w:ascii="Times New Roman" w:hAnsi="Times New Roman" w:cs="Times New Roman"/>
          <w:sz w:val="24"/>
          <w:szCs w:val="24"/>
        </w:rPr>
        <w:t xml:space="preserve">2-case </w:t>
      </w:r>
      <w:r w:rsidRPr="00345593">
        <w:rPr>
          <w:rFonts w:ascii="Times New Roman" w:hAnsi="Times New Roman" w:cs="Times New Roman"/>
          <w:sz w:val="24"/>
          <w:szCs w:val="24"/>
        </w:rPr>
        <w:t xml:space="preserve">clusters, and outbreaks were reported in </w:t>
      </w:r>
      <w:r w:rsidR="00BE409D" w:rsidRPr="00345593">
        <w:rPr>
          <w:rFonts w:ascii="Times New Roman" w:hAnsi="Times New Roman" w:cs="Times New Roman"/>
          <w:sz w:val="24"/>
          <w:szCs w:val="24"/>
        </w:rPr>
        <w:t xml:space="preserve">43 </w:t>
      </w:r>
      <w:r w:rsidRPr="00345593">
        <w:rPr>
          <w:rFonts w:ascii="Times New Roman" w:hAnsi="Times New Roman" w:cs="Times New Roman"/>
          <w:sz w:val="24"/>
          <w:szCs w:val="24"/>
        </w:rPr>
        <w:t xml:space="preserve">states and Washington DC, and in </w:t>
      </w:r>
      <w:r w:rsidR="007911EA" w:rsidRPr="00345593">
        <w:rPr>
          <w:rFonts w:ascii="Times New Roman" w:hAnsi="Times New Roman" w:cs="Times New Roman"/>
          <w:sz w:val="24"/>
          <w:szCs w:val="24"/>
        </w:rPr>
        <w:t xml:space="preserve">164 </w:t>
      </w:r>
      <w:r w:rsidRPr="00345593">
        <w:rPr>
          <w:rFonts w:ascii="Times New Roman" w:hAnsi="Times New Roman" w:cs="Times New Roman"/>
          <w:sz w:val="24"/>
          <w:szCs w:val="24"/>
        </w:rPr>
        <w:t xml:space="preserve">or 5% of 3,142 U.S. counties; only </w:t>
      </w:r>
      <w:r w:rsidR="0061176C" w:rsidRPr="00345593">
        <w:rPr>
          <w:rFonts w:ascii="Times New Roman" w:hAnsi="Times New Roman" w:cs="Times New Roman"/>
          <w:sz w:val="24"/>
          <w:szCs w:val="24"/>
        </w:rPr>
        <w:t xml:space="preserve">89 </w:t>
      </w:r>
      <w:r w:rsidRPr="00345593">
        <w:rPr>
          <w:rFonts w:ascii="Times New Roman" w:hAnsi="Times New Roman" w:cs="Times New Roman"/>
          <w:sz w:val="24"/>
          <w:szCs w:val="24"/>
        </w:rPr>
        <w:t xml:space="preserve">counties (&lt;3% of </w:t>
      </w:r>
      <w:r w:rsidR="00165FC8" w:rsidRPr="00345593">
        <w:rPr>
          <w:rFonts w:ascii="Times New Roman" w:hAnsi="Times New Roman" w:cs="Times New Roman"/>
          <w:sz w:val="24"/>
          <w:szCs w:val="24"/>
        </w:rPr>
        <w:t xml:space="preserve">U.S. </w:t>
      </w:r>
      <w:r w:rsidRPr="00345593">
        <w:rPr>
          <w:rFonts w:ascii="Times New Roman" w:hAnsi="Times New Roman" w:cs="Times New Roman"/>
          <w:sz w:val="24"/>
          <w:szCs w:val="24"/>
        </w:rPr>
        <w:t xml:space="preserve">counties) reported more than 1 unknown source case, </w:t>
      </w:r>
      <w:r w:rsidR="00B0297F" w:rsidRPr="00345593">
        <w:rPr>
          <w:rFonts w:ascii="Times New Roman" w:hAnsi="Times New Roman" w:cs="Times New Roman"/>
          <w:sz w:val="24"/>
          <w:szCs w:val="24"/>
        </w:rPr>
        <w:t xml:space="preserve">2-case </w:t>
      </w:r>
      <w:r w:rsidRPr="00345593">
        <w:rPr>
          <w:rFonts w:ascii="Times New Roman" w:hAnsi="Times New Roman" w:cs="Times New Roman"/>
          <w:sz w:val="24"/>
          <w:szCs w:val="24"/>
        </w:rPr>
        <w:t>cluster, or outbreak. The geographic distribution and the time span of unknown source cases,</w:t>
      </w:r>
      <w:r w:rsidR="00B0297F" w:rsidRPr="00345593">
        <w:rPr>
          <w:rFonts w:ascii="Times New Roman" w:hAnsi="Times New Roman" w:cs="Times New Roman"/>
          <w:sz w:val="24"/>
          <w:szCs w:val="24"/>
        </w:rPr>
        <w:t xml:space="preserve"> 2-case</w:t>
      </w:r>
      <w:r w:rsidRPr="00345593">
        <w:rPr>
          <w:rFonts w:ascii="Times New Roman" w:hAnsi="Times New Roman" w:cs="Times New Roman"/>
          <w:sz w:val="24"/>
          <w:szCs w:val="24"/>
        </w:rPr>
        <w:t xml:space="preserve"> clusters, and outbreaks was inconsistent with endemic measles virus transmission (among potential chains, the maximum size and duration was 148 cases and </w:t>
      </w:r>
      <w:r w:rsidR="00290B1B" w:rsidRPr="00345593">
        <w:rPr>
          <w:rFonts w:ascii="Times New Roman" w:hAnsi="Times New Roman" w:cs="Times New Roman"/>
          <w:sz w:val="24"/>
          <w:szCs w:val="24"/>
        </w:rPr>
        <w:t xml:space="preserve">3.3 </w:t>
      </w:r>
      <w:r w:rsidRPr="00345593">
        <w:rPr>
          <w:rFonts w:ascii="Times New Roman" w:hAnsi="Times New Roman" w:cs="Times New Roman"/>
          <w:sz w:val="24"/>
          <w:szCs w:val="24"/>
        </w:rPr>
        <w:t>months, respectively) (</w:t>
      </w:r>
      <w:r w:rsidR="00DF1EFF" w:rsidRPr="00345593">
        <w:rPr>
          <w:rFonts w:ascii="Times New Roman" w:hAnsi="Times New Roman" w:cs="Times New Roman"/>
          <w:sz w:val="24"/>
          <w:szCs w:val="24"/>
        </w:rPr>
        <w:t xml:space="preserve">Supplementary </w:t>
      </w:r>
      <w:r w:rsidRPr="00345593">
        <w:rPr>
          <w:rFonts w:ascii="Times New Roman" w:hAnsi="Times New Roman" w:cs="Times New Roman"/>
          <w:sz w:val="24"/>
          <w:szCs w:val="24"/>
        </w:rPr>
        <w:t>Table 1).</w:t>
      </w:r>
    </w:p>
    <w:p w14:paraId="2BF4319D" w14:textId="77777777" w:rsidR="00CA054A" w:rsidRPr="00345593" w:rsidRDefault="00CA054A" w:rsidP="00CA054A">
      <w:pPr>
        <w:pStyle w:val="NoSpacing"/>
        <w:rPr>
          <w:rFonts w:ascii="Times New Roman" w:hAnsi="Times New Roman" w:cs="Times New Roman"/>
          <w:sz w:val="24"/>
          <w:szCs w:val="24"/>
        </w:rPr>
      </w:pPr>
    </w:p>
    <w:p w14:paraId="2BF4319E" w14:textId="77777777" w:rsidR="00CA054A" w:rsidRPr="00345593" w:rsidRDefault="00CA054A" w:rsidP="00CA054A">
      <w:pPr>
        <w:pStyle w:val="NoSpacing"/>
        <w:rPr>
          <w:rFonts w:ascii="Times New Roman" w:hAnsi="Times New Roman" w:cs="Times New Roman"/>
          <w:sz w:val="24"/>
          <w:szCs w:val="24"/>
        </w:rPr>
      </w:pPr>
    </w:p>
    <w:p w14:paraId="2BF4319F" w14:textId="77777777" w:rsidR="00CA054A" w:rsidRPr="00345593" w:rsidRDefault="00CA054A" w:rsidP="00CA054A">
      <w:pPr>
        <w:pStyle w:val="NoSpacing"/>
        <w:rPr>
          <w:rFonts w:ascii="Times New Roman" w:hAnsi="Times New Roman" w:cs="Times New Roman"/>
          <w:sz w:val="24"/>
          <w:szCs w:val="24"/>
        </w:rPr>
      </w:pPr>
    </w:p>
    <w:p w14:paraId="2BF431A0" w14:textId="77777777" w:rsidR="00CA054A" w:rsidRPr="00345593" w:rsidRDefault="00CA054A" w:rsidP="00CA054A">
      <w:pPr>
        <w:pStyle w:val="NoSpacing"/>
        <w:rPr>
          <w:rFonts w:ascii="Times New Roman" w:hAnsi="Times New Roman" w:cs="Times New Roman"/>
          <w:sz w:val="24"/>
          <w:szCs w:val="24"/>
        </w:rPr>
      </w:pPr>
    </w:p>
    <w:p w14:paraId="2BF431A1" w14:textId="77777777" w:rsidR="00CA054A" w:rsidRPr="00345593" w:rsidRDefault="00CA054A" w:rsidP="00CA054A">
      <w:pPr>
        <w:pStyle w:val="NoSpacing"/>
        <w:rPr>
          <w:rFonts w:ascii="Times New Roman" w:hAnsi="Times New Roman" w:cs="Times New Roman"/>
          <w:sz w:val="24"/>
          <w:szCs w:val="24"/>
        </w:rPr>
      </w:pPr>
    </w:p>
    <w:p w14:paraId="2BF431A2" w14:textId="77777777" w:rsidR="00CA054A" w:rsidRPr="00345593" w:rsidRDefault="00CA054A" w:rsidP="00CA054A">
      <w:pPr>
        <w:pStyle w:val="NoSpacing"/>
        <w:rPr>
          <w:rFonts w:ascii="Times New Roman" w:hAnsi="Times New Roman" w:cs="Times New Roman"/>
          <w:sz w:val="24"/>
          <w:szCs w:val="24"/>
        </w:rPr>
      </w:pPr>
    </w:p>
    <w:p w14:paraId="2BF431A3" w14:textId="77777777" w:rsidR="00CA054A" w:rsidRPr="00345593" w:rsidRDefault="00CA054A" w:rsidP="00CA054A">
      <w:pPr>
        <w:pStyle w:val="NoSpacing"/>
        <w:rPr>
          <w:rFonts w:ascii="Times New Roman" w:hAnsi="Times New Roman" w:cs="Times New Roman"/>
          <w:sz w:val="24"/>
          <w:szCs w:val="24"/>
        </w:rPr>
      </w:pPr>
    </w:p>
    <w:p w14:paraId="2BF431A4" w14:textId="77777777" w:rsidR="00CA054A" w:rsidRPr="00345593" w:rsidRDefault="00CA054A" w:rsidP="00CA054A">
      <w:pPr>
        <w:pStyle w:val="NoSpacing"/>
        <w:rPr>
          <w:rFonts w:ascii="Times New Roman" w:hAnsi="Times New Roman" w:cs="Times New Roman"/>
          <w:sz w:val="24"/>
          <w:szCs w:val="24"/>
        </w:rPr>
      </w:pPr>
    </w:p>
    <w:p w14:paraId="2BF431A5" w14:textId="77777777" w:rsidR="00CA054A" w:rsidRPr="00345593" w:rsidRDefault="00CA054A" w:rsidP="00CA054A">
      <w:pPr>
        <w:pStyle w:val="NoSpacing"/>
        <w:rPr>
          <w:rFonts w:ascii="Times New Roman" w:hAnsi="Times New Roman" w:cs="Times New Roman"/>
          <w:sz w:val="24"/>
          <w:szCs w:val="24"/>
        </w:rPr>
      </w:pPr>
    </w:p>
    <w:p w14:paraId="2BF431A6" w14:textId="77777777" w:rsidR="00CA054A" w:rsidRPr="00345593" w:rsidRDefault="00CA054A" w:rsidP="00CA054A">
      <w:pPr>
        <w:pStyle w:val="NoSpacing"/>
        <w:rPr>
          <w:rFonts w:ascii="Times New Roman" w:hAnsi="Times New Roman" w:cs="Times New Roman"/>
          <w:sz w:val="24"/>
          <w:szCs w:val="24"/>
        </w:rPr>
      </w:pPr>
    </w:p>
    <w:p w14:paraId="2BF431A7" w14:textId="77777777" w:rsidR="00CA054A" w:rsidRPr="00345593" w:rsidRDefault="00CA054A" w:rsidP="00CA054A">
      <w:pPr>
        <w:pStyle w:val="NoSpacing"/>
        <w:rPr>
          <w:rFonts w:ascii="Times New Roman" w:hAnsi="Times New Roman" w:cs="Times New Roman"/>
          <w:sz w:val="24"/>
          <w:szCs w:val="24"/>
        </w:rPr>
      </w:pPr>
    </w:p>
    <w:p w14:paraId="2BF431A8" w14:textId="77777777" w:rsidR="00CA054A" w:rsidRPr="00345593" w:rsidRDefault="00CA054A" w:rsidP="00CA054A">
      <w:pPr>
        <w:pStyle w:val="NoSpacing"/>
        <w:rPr>
          <w:rFonts w:ascii="Times New Roman" w:hAnsi="Times New Roman" w:cs="Times New Roman"/>
          <w:sz w:val="24"/>
          <w:szCs w:val="24"/>
        </w:rPr>
      </w:pPr>
    </w:p>
    <w:p w14:paraId="2BF431A9" w14:textId="77777777" w:rsidR="00CA054A" w:rsidRPr="00345593" w:rsidRDefault="00CA054A" w:rsidP="00CA054A">
      <w:pPr>
        <w:pStyle w:val="NoSpacing"/>
        <w:rPr>
          <w:rFonts w:ascii="Times New Roman" w:hAnsi="Times New Roman" w:cs="Times New Roman"/>
          <w:sz w:val="24"/>
          <w:szCs w:val="24"/>
        </w:rPr>
      </w:pPr>
    </w:p>
    <w:p w14:paraId="2BF431AA" w14:textId="77777777" w:rsidR="00CA054A" w:rsidRPr="00345593" w:rsidRDefault="00CA054A" w:rsidP="00CA054A">
      <w:pPr>
        <w:pStyle w:val="NoSpacing"/>
        <w:rPr>
          <w:rFonts w:ascii="Times New Roman" w:hAnsi="Times New Roman" w:cs="Times New Roman"/>
          <w:sz w:val="24"/>
          <w:szCs w:val="24"/>
        </w:rPr>
      </w:pPr>
    </w:p>
    <w:p w14:paraId="2BF431AB" w14:textId="77777777" w:rsidR="00CA054A" w:rsidRPr="00345593" w:rsidRDefault="00CA054A" w:rsidP="00CA054A">
      <w:pPr>
        <w:pStyle w:val="NoSpacing"/>
        <w:rPr>
          <w:rFonts w:ascii="Times New Roman" w:hAnsi="Times New Roman" w:cs="Times New Roman"/>
          <w:sz w:val="24"/>
          <w:szCs w:val="24"/>
        </w:rPr>
      </w:pPr>
    </w:p>
    <w:p w14:paraId="2BF431AC" w14:textId="77777777" w:rsidR="00CA054A" w:rsidRPr="00345593" w:rsidRDefault="00CA054A" w:rsidP="00CA054A">
      <w:pPr>
        <w:pStyle w:val="NoSpacing"/>
        <w:rPr>
          <w:rFonts w:ascii="Times New Roman" w:hAnsi="Times New Roman" w:cs="Times New Roman"/>
          <w:sz w:val="24"/>
          <w:szCs w:val="24"/>
        </w:rPr>
      </w:pPr>
    </w:p>
    <w:p w14:paraId="2BF431AD" w14:textId="77777777" w:rsidR="00CA054A" w:rsidRPr="00345593" w:rsidRDefault="00CA054A" w:rsidP="00CA054A">
      <w:pPr>
        <w:pStyle w:val="NoSpacing"/>
        <w:rPr>
          <w:rFonts w:ascii="Times New Roman" w:hAnsi="Times New Roman" w:cs="Times New Roman"/>
          <w:sz w:val="24"/>
          <w:szCs w:val="24"/>
        </w:rPr>
      </w:pPr>
    </w:p>
    <w:p w14:paraId="2BF431AE" w14:textId="77777777" w:rsidR="00CA054A" w:rsidRPr="00345593" w:rsidRDefault="00CA054A" w:rsidP="00CA054A">
      <w:pPr>
        <w:pStyle w:val="NoSpacing"/>
        <w:rPr>
          <w:rFonts w:ascii="Times New Roman" w:hAnsi="Times New Roman" w:cs="Times New Roman"/>
          <w:sz w:val="24"/>
          <w:szCs w:val="24"/>
        </w:rPr>
      </w:pPr>
    </w:p>
    <w:p w14:paraId="2BF431B2" w14:textId="501E88F9" w:rsidR="00CA054A" w:rsidRPr="00345593" w:rsidRDefault="00DF1EFF" w:rsidP="00CA054A">
      <w:pPr>
        <w:pStyle w:val="NoSpacing"/>
        <w:rPr>
          <w:rFonts w:ascii="Times New Roman" w:hAnsi="Times New Roman" w:cs="Times New Roman"/>
          <w:b/>
          <w:bCs/>
          <w:sz w:val="24"/>
          <w:szCs w:val="24"/>
        </w:rPr>
      </w:pPr>
      <w:r w:rsidRPr="00345593">
        <w:rPr>
          <w:rFonts w:ascii="Times New Roman" w:hAnsi="Times New Roman" w:cs="Times New Roman"/>
          <w:b/>
          <w:bCs/>
          <w:sz w:val="24"/>
          <w:szCs w:val="24"/>
        </w:rPr>
        <w:lastRenderedPageBreak/>
        <w:t xml:space="preserve">Supplementary </w:t>
      </w:r>
      <w:r w:rsidR="00CA054A" w:rsidRPr="00345593">
        <w:rPr>
          <w:rFonts w:ascii="Times New Roman" w:hAnsi="Times New Roman" w:cs="Times New Roman"/>
          <w:b/>
          <w:bCs/>
          <w:sz w:val="24"/>
          <w:szCs w:val="24"/>
        </w:rPr>
        <w:t xml:space="preserve">Table 1. </w:t>
      </w:r>
      <w:r w:rsidR="00CA054A" w:rsidRPr="00345593">
        <w:rPr>
          <w:rFonts w:ascii="Times New Roman" w:hAnsi="Times New Roman" w:cs="Times New Roman"/>
          <w:sz w:val="24"/>
          <w:szCs w:val="24"/>
        </w:rPr>
        <w:t xml:space="preserve">Analyses of unknown source </w:t>
      </w:r>
      <w:r w:rsidR="00B0297F" w:rsidRPr="00345593">
        <w:rPr>
          <w:rFonts w:ascii="Times New Roman" w:hAnsi="Times New Roman" w:cs="Times New Roman"/>
          <w:sz w:val="24"/>
          <w:szCs w:val="24"/>
        </w:rPr>
        <w:t xml:space="preserve">single </w:t>
      </w:r>
      <w:r w:rsidR="00CA054A" w:rsidRPr="00345593">
        <w:rPr>
          <w:rFonts w:ascii="Times New Roman" w:hAnsi="Times New Roman" w:cs="Times New Roman"/>
          <w:sz w:val="24"/>
          <w:szCs w:val="24"/>
        </w:rPr>
        <w:t xml:space="preserve">cases, </w:t>
      </w:r>
      <w:r w:rsidR="00B0297F" w:rsidRPr="00345593">
        <w:rPr>
          <w:rFonts w:ascii="Times New Roman" w:hAnsi="Times New Roman" w:cs="Times New Roman"/>
          <w:sz w:val="24"/>
          <w:szCs w:val="24"/>
        </w:rPr>
        <w:t xml:space="preserve">2-case </w:t>
      </w:r>
      <w:r w:rsidR="00CA054A" w:rsidRPr="00345593">
        <w:rPr>
          <w:rFonts w:ascii="Times New Roman" w:hAnsi="Times New Roman" w:cs="Times New Roman"/>
          <w:sz w:val="24"/>
          <w:szCs w:val="24"/>
        </w:rPr>
        <w:t xml:space="preserve">clusters, and outbreaks of measles based on time and </w:t>
      </w:r>
      <w:proofErr w:type="spellStart"/>
      <w:proofErr w:type="gramStart"/>
      <w:r w:rsidR="00CA054A" w:rsidRPr="00345593">
        <w:rPr>
          <w:rFonts w:ascii="Times New Roman" w:hAnsi="Times New Roman" w:cs="Times New Roman"/>
          <w:sz w:val="24"/>
          <w:szCs w:val="24"/>
        </w:rPr>
        <w:t>space,</w:t>
      </w:r>
      <w:r w:rsidR="00CA054A" w:rsidRPr="00345593">
        <w:rPr>
          <w:rFonts w:ascii="Times New Roman" w:hAnsi="Times New Roman" w:cs="Times New Roman"/>
          <w:sz w:val="24"/>
          <w:szCs w:val="24"/>
          <w:vertAlign w:val="superscript"/>
        </w:rPr>
        <w:t>a</w:t>
      </w:r>
      <w:proofErr w:type="spellEnd"/>
      <w:proofErr w:type="gramEnd"/>
      <w:r w:rsidR="00CA054A" w:rsidRPr="00345593">
        <w:rPr>
          <w:rFonts w:ascii="Times New Roman" w:hAnsi="Times New Roman" w:cs="Times New Roman"/>
          <w:sz w:val="24"/>
          <w:szCs w:val="24"/>
        </w:rPr>
        <w:t xml:space="preserve"> United States, 2001–2019</w:t>
      </w:r>
    </w:p>
    <w:tbl>
      <w:tblPr>
        <w:tblStyle w:val="TableGrid"/>
        <w:tblW w:w="9586" w:type="dxa"/>
        <w:tblLook w:val="04A0" w:firstRow="1" w:lastRow="0" w:firstColumn="1" w:lastColumn="0" w:noHBand="0" w:noVBand="1"/>
      </w:tblPr>
      <w:tblGrid>
        <w:gridCol w:w="3445"/>
        <w:gridCol w:w="1924"/>
        <w:gridCol w:w="1308"/>
        <w:gridCol w:w="1342"/>
        <w:gridCol w:w="1567"/>
      </w:tblGrid>
      <w:tr w:rsidR="00B0297F" w:rsidRPr="00345593" w14:paraId="2BF431B8" w14:textId="77777777" w:rsidTr="00B0297F">
        <w:tc>
          <w:tcPr>
            <w:tcW w:w="0" w:type="auto"/>
          </w:tcPr>
          <w:p w14:paraId="2BF431B3" w14:textId="77777777" w:rsidR="00CA054A" w:rsidRPr="00345593" w:rsidRDefault="00CA054A" w:rsidP="00BC7F1F">
            <w:pPr>
              <w:pStyle w:val="NoSpacing"/>
              <w:rPr>
                <w:rFonts w:ascii="Times New Roman" w:hAnsi="Times New Roman" w:cs="Times New Roman"/>
                <w:sz w:val="24"/>
                <w:szCs w:val="24"/>
              </w:rPr>
            </w:pPr>
          </w:p>
        </w:tc>
        <w:tc>
          <w:tcPr>
            <w:tcW w:w="0" w:type="auto"/>
            <w:vAlign w:val="center"/>
          </w:tcPr>
          <w:p w14:paraId="2BF431B4" w14:textId="03891F00" w:rsidR="00CA054A" w:rsidRPr="00345593" w:rsidRDefault="00CA054A"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 xml:space="preserve">No. </w:t>
            </w:r>
            <w:r w:rsidR="00511D70" w:rsidRPr="00345593">
              <w:rPr>
                <w:rFonts w:ascii="Times New Roman" w:hAnsi="Times New Roman" w:cs="Times New Roman"/>
                <w:sz w:val="24"/>
                <w:szCs w:val="24"/>
              </w:rPr>
              <w:t xml:space="preserve">(%) </w:t>
            </w:r>
            <w:r w:rsidRPr="00345593">
              <w:rPr>
                <w:rFonts w:ascii="Times New Roman" w:hAnsi="Times New Roman" w:cs="Times New Roman"/>
                <w:sz w:val="24"/>
                <w:szCs w:val="24"/>
              </w:rPr>
              <w:t>of single unknown source cases</w:t>
            </w:r>
            <w:r w:rsidR="00511D70" w:rsidRPr="00345593">
              <w:rPr>
                <w:rFonts w:ascii="Times New Roman" w:hAnsi="Times New Roman" w:cs="Times New Roman"/>
                <w:sz w:val="24"/>
                <w:szCs w:val="24"/>
              </w:rPr>
              <w:t xml:space="preserve"> that could be linked</w:t>
            </w:r>
            <w:r w:rsidRPr="00345593">
              <w:rPr>
                <w:rFonts w:ascii="Times New Roman" w:hAnsi="Times New Roman" w:cs="Times New Roman"/>
                <w:sz w:val="24"/>
                <w:szCs w:val="24"/>
              </w:rPr>
              <w:t xml:space="preserve"> (N=</w:t>
            </w:r>
            <w:r w:rsidR="00C40820" w:rsidRPr="00345593">
              <w:rPr>
                <w:rFonts w:ascii="Times New Roman" w:hAnsi="Times New Roman" w:cs="Times New Roman"/>
                <w:sz w:val="24"/>
                <w:szCs w:val="24"/>
              </w:rPr>
              <w:t>172</w:t>
            </w:r>
            <w:r w:rsidRPr="00345593">
              <w:rPr>
                <w:rFonts w:ascii="Times New Roman" w:hAnsi="Times New Roman" w:cs="Times New Roman"/>
                <w:sz w:val="24"/>
                <w:szCs w:val="24"/>
              </w:rPr>
              <w:t>)</w:t>
            </w:r>
          </w:p>
        </w:tc>
        <w:tc>
          <w:tcPr>
            <w:tcW w:w="0" w:type="auto"/>
            <w:vAlign w:val="center"/>
          </w:tcPr>
          <w:p w14:paraId="2BF431B5" w14:textId="33AC07B4" w:rsidR="00CA054A" w:rsidRPr="00345593" w:rsidRDefault="00CA054A"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 xml:space="preserve">No. of new </w:t>
            </w:r>
            <w:r w:rsidR="00511D70" w:rsidRPr="00345593">
              <w:rPr>
                <w:rFonts w:ascii="Times New Roman" w:hAnsi="Times New Roman" w:cs="Times New Roman"/>
                <w:sz w:val="24"/>
                <w:szCs w:val="24"/>
              </w:rPr>
              <w:t xml:space="preserve">potential </w:t>
            </w:r>
            <w:r w:rsidRPr="00345593">
              <w:rPr>
                <w:rFonts w:ascii="Times New Roman" w:hAnsi="Times New Roman" w:cs="Times New Roman"/>
                <w:sz w:val="24"/>
                <w:szCs w:val="24"/>
              </w:rPr>
              <w:t>chains</w:t>
            </w:r>
          </w:p>
        </w:tc>
        <w:tc>
          <w:tcPr>
            <w:tcW w:w="0" w:type="auto"/>
            <w:vAlign w:val="center"/>
          </w:tcPr>
          <w:p w14:paraId="2BF431B6" w14:textId="77777777" w:rsidR="00CA054A" w:rsidRPr="00345593" w:rsidRDefault="00CA054A"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No. of cases per chain, median (range)</w:t>
            </w:r>
          </w:p>
        </w:tc>
        <w:tc>
          <w:tcPr>
            <w:tcW w:w="1567" w:type="dxa"/>
            <w:vAlign w:val="center"/>
          </w:tcPr>
          <w:p w14:paraId="2BF431B7" w14:textId="77777777" w:rsidR="00CA054A" w:rsidRPr="00345593" w:rsidRDefault="00CA054A"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No. of days per chain, median (range)</w:t>
            </w:r>
          </w:p>
        </w:tc>
      </w:tr>
      <w:tr w:rsidR="00B0297F" w:rsidRPr="00345593" w14:paraId="2BF431BE" w14:textId="77777777" w:rsidTr="00B0297F">
        <w:tc>
          <w:tcPr>
            <w:tcW w:w="0" w:type="auto"/>
          </w:tcPr>
          <w:p w14:paraId="2BF431B9" w14:textId="77777777" w:rsidR="00CA054A" w:rsidRPr="00345593" w:rsidRDefault="00CA054A" w:rsidP="00BC7F1F">
            <w:pPr>
              <w:pStyle w:val="NoSpacing"/>
              <w:rPr>
                <w:rFonts w:ascii="Times New Roman" w:hAnsi="Times New Roman" w:cs="Times New Roman"/>
                <w:sz w:val="24"/>
                <w:szCs w:val="24"/>
              </w:rPr>
            </w:pPr>
            <w:r w:rsidRPr="00345593">
              <w:rPr>
                <w:rFonts w:ascii="Times New Roman" w:hAnsi="Times New Roman" w:cs="Times New Roman"/>
                <w:sz w:val="24"/>
                <w:szCs w:val="24"/>
              </w:rPr>
              <w:t>Linking single unknown source cases into chains</w:t>
            </w:r>
          </w:p>
        </w:tc>
        <w:tc>
          <w:tcPr>
            <w:tcW w:w="0" w:type="auto"/>
            <w:vAlign w:val="center"/>
          </w:tcPr>
          <w:p w14:paraId="2BF431BA" w14:textId="77777777" w:rsidR="00CA054A" w:rsidRPr="00345593" w:rsidRDefault="00CA054A" w:rsidP="00BC7F1F">
            <w:pPr>
              <w:pStyle w:val="NoSpacing"/>
              <w:jc w:val="center"/>
              <w:rPr>
                <w:rFonts w:ascii="Times New Roman" w:hAnsi="Times New Roman" w:cs="Times New Roman"/>
                <w:sz w:val="24"/>
                <w:szCs w:val="24"/>
              </w:rPr>
            </w:pPr>
          </w:p>
        </w:tc>
        <w:tc>
          <w:tcPr>
            <w:tcW w:w="0" w:type="auto"/>
            <w:vAlign w:val="center"/>
          </w:tcPr>
          <w:p w14:paraId="2BF431BB" w14:textId="77777777" w:rsidR="00CA054A" w:rsidRPr="00345593" w:rsidRDefault="00CA054A" w:rsidP="00BC7F1F">
            <w:pPr>
              <w:pStyle w:val="NoSpacing"/>
              <w:jc w:val="center"/>
              <w:rPr>
                <w:rFonts w:ascii="Times New Roman" w:hAnsi="Times New Roman" w:cs="Times New Roman"/>
                <w:sz w:val="24"/>
                <w:szCs w:val="24"/>
              </w:rPr>
            </w:pPr>
          </w:p>
        </w:tc>
        <w:tc>
          <w:tcPr>
            <w:tcW w:w="0" w:type="auto"/>
            <w:vAlign w:val="center"/>
          </w:tcPr>
          <w:p w14:paraId="2BF431BC" w14:textId="77777777" w:rsidR="00CA054A" w:rsidRPr="00345593" w:rsidRDefault="00CA054A" w:rsidP="00BC7F1F">
            <w:pPr>
              <w:pStyle w:val="NoSpacing"/>
              <w:jc w:val="center"/>
              <w:rPr>
                <w:rFonts w:ascii="Times New Roman" w:hAnsi="Times New Roman" w:cs="Times New Roman"/>
                <w:sz w:val="24"/>
                <w:szCs w:val="24"/>
              </w:rPr>
            </w:pPr>
          </w:p>
        </w:tc>
        <w:tc>
          <w:tcPr>
            <w:tcW w:w="1567" w:type="dxa"/>
            <w:vAlign w:val="center"/>
          </w:tcPr>
          <w:p w14:paraId="2BF431BD" w14:textId="77777777" w:rsidR="00CA054A" w:rsidRPr="00345593" w:rsidRDefault="00CA054A" w:rsidP="00BC7F1F">
            <w:pPr>
              <w:pStyle w:val="NoSpacing"/>
              <w:jc w:val="center"/>
              <w:rPr>
                <w:rFonts w:ascii="Times New Roman" w:hAnsi="Times New Roman" w:cs="Times New Roman"/>
                <w:sz w:val="24"/>
                <w:szCs w:val="24"/>
              </w:rPr>
            </w:pPr>
          </w:p>
        </w:tc>
      </w:tr>
      <w:tr w:rsidR="00B0297F" w:rsidRPr="00345593" w14:paraId="2BF431C4" w14:textId="77777777" w:rsidTr="00B0297F">
        <w:tc>
          <w:tcPr>
            <w:tcW w:w="0" w:type="auto"/>
          </w:tcPr>
          <w:p w14:paraId="2BF431BF" w14:textId="77777777" w:rsidR="00CA054A" w:rsidRPr="00345593" w:rsidRDefault="00CA054A" w:rsidP="00BC7F1F">
            <w:pPr>
              <w:pStyle w:val="NoSpacing"/>
              <w:rPr>
                <w:rFonts w:ascii="Times New Roman" w:hAnsi="Times New Roman" w:cs="Times New Roman"/>
                <w:sz w:val="24"/>
                <w:szCs w:val="24"/>
                <w:vertAlign w:val="superscript"/>
              </w:rPr>
            </w:pPr>
            <w:r w:rsidRPr="00345593">
              <w:rPr>
                <w:rFonts w:ascii="Times New Roman" w:hAnsi="Times New Roman" w:cs="Times New Roman"/>
                <w:sz w:val="24"/>
                <w:szCs w:val="24"/>
              </w:rPr>
              <w:t xml:space="preserve">   By state and 28 days</w:t>
            </w:r>
          </w:p>
        </w:tc>
        <w:tc>
          <w:tcPr>
            <w:tcW w:w="0" w:type="auto"/>
            <w:vAlign w:val="center"/>
          </w:tcPr>
          <w:p w14:paraId="2BF431C0" w14:textId="737EA7A3" w:rsidR="00CA054A" w:rsidRPr="00345593" w:rsidRDefault="00753C85"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 xml:space="preserve">57 </w:t>
            </w:r>
            <w:r w:rsidR="00CA054A" w:rsidRPr="00345593">
              <w:rPr>
                <w:rFonts w:ascii="Times New Roman" w:hAnsi="Times New Roman" w:cs="Times New Roman"/>
                <w:sz w:val="24"/>
                <w:szCs w:val="24"/>
              </w:rPr>
              <w:t>(</w:t>
            </w:r>
            <w:r w:rsidR="00581076" w:rsidRPr="00345593">
              <w:rPr>
                <w:rFonts w:ascii="Times New Roman" w:hAnsi="Times New Roman" w:cs="Times New Roman"/>
                <w:sz w:val="24"/>
                <w:szCs w:val="24"/>
              </w:rPr>
              <w:t>33</w:t>
            </w:r>
            <w:r w:rsidR="00CA054A" w:rsidRPr="00345593">
              <w:rPr>
                <w:rFonts w:ascii="Times New Roman" w:hAnsi="Times New Roman" w:cs="Times New Roman"/>
                <w:sz w:val="24"/>
                <w:szCs w:val="24"/>
              </w:rPr>
              <w:t>)</w:t>
            </w:r>
          </w:p>
        </w:tc>
        <w:tc>
          <w:tcPr>
            <w:tcW w:w="0" w:type="auto"/>
            <w:vAlign w:val="center"/>
          </w:tcPr>
          <w:p w14:paraId="2BF431C1" w14:textId="77777777" w:rsidR="00CA054A" w:rsidRPr="00345593" w:rsidRDefault="00CA054A"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19</w:t>
            </w:r>
          </w:p>
        </w:tc>
        <w:tc>
          <w:tcPr>
            <w:tcW w:w="0" w:type="auto"/>
            <w:vAlign w:val="center"/>
          </w:tcPr>
          <w:p w14:paraId="2BF431C2" w14:textId="5CF217E4" w:rsidR="00CA054A" w:rsidRPr="00345593" w:rsidRDefault="00CA054A"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2 (2–</w:t>
            </w:r>
            <w:r w:rsidR="00581076" w:rsidRPr="00345593">
              <w:rPr>
                <w:rFonts w:ascii="Times New Roman" w:hAnsi="Times New Roman" w:cs="Times New Roman"/>
                <w:sz w:val="24"/>
                <w:szCs w:val="24"/>
              </w:rPr>
              <w:t>13</w:t>
            </w:r>
            <w:r w:rsidRPr="00345593">
              <w:rPr>
                <w:rFonts w:ascii="Times New Roman" w:hAnsi="Times New Roman" w:cs="Times New Roman"/>
                <w:sz w:val="24"/>
                <w:szCs w:val="24"/>
              </w:rPr>
              <w:t>)</w:t>
            </w:r>
          </w:p>
        </w:tc>
        <w:tc>
          <w:tcPr>
            <w:tcW w:w="1567" w:type="dxa"/>
            <w:vAlign w:val="center"/>
          </w:tcPr>
          <w:p w14:paraId="2BF431C3" w14:textId="56D8D2A6" w:rsidR="00CA054A" w:rsidRPr="00345593" w:rsidRDefault="00581076"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 xml:space="preserve">14 </w:t>
            </w:r>
            <w:r w:rsidR="00CA054A" w:rsidRPr="00345593">
              <w:rPr>
                <w:rFonts w:ascii="Times New Roman" w:hAnsi="Times New Roman" w:cs="Times New Roman"/>
                <w:sz w:val="24"/>
                <w:szCs w:val="24"/>
              </w:rPr>
              <w:t>(0–</w:t>
            </w:r>
            <w:r w:rsidRPr="00345593">
              <w:rPr>
                <w:rFonts w:ascii="Times New Roman" w:hAnsi="Times New Roman" w:cs="Times New Roman"/>
                <w:sz w:val="24"/>
                <w:szCs w:val="24"/>
              </w:rPr>
              <w:t>85</w:t>
            </w:r>
            <w:r w:rsidR="00CA054A" w:rsidRPr="00345593">
              <w:rPr>
                <w:rFonts w:ascii="Times New Roman" w:hAnsi="Times New Roman" w:cs="Times New Roman"/>
                <w:sz w:val="24"/>
                <w:szCs w:val="24"/>
              </w:rPr>
              <w:t>)</w:t>
            </w:r>
          </w:p>
        </w:tc>
      </w:tr>
      <w:tr w:rsidR="00B0297F" w:rsidRPr="00345593" w14:paraId="2BF431CA" w14:textId="77777777" w:rsidTr="00B0297F">
        <w:tc>
          <w:tcPr>
            <w:tcW w:w="0" w:type="auto"/>
          </w:tcPr>
          <w:p w14:paraId="2BF431C5" w14:textId="77777777" w:rsidR="00CA054A" w:rsidRPr="00345593" w:rsidRDefault="00CA054A" w:rsidP="00BC7F1F">
            <w:pPr>
              <w:pStyle w:val="NoSpacing"/>
              <w:rPr>
                <w:rFonts w:ascii="Times New Roman" w:hAnsi="Times New Roman" w:cs="Times New Roman"/>
                <w:sz w:val="24"/>
                <w:szCs w:val="24"/>
              </w:rPr>
            </w:pPr>
            <w:r w:rsidRPr="00345593">
              <w:rPr>
                <w:rFonts w:ascii="Times New Roman" w:hAnsi="Times New Roman" w:cs="Times New Roman"/>
                <w:sz w:val="24"/>
                <w:szCs w:val="24"/>
              </w:rPr>
              <w:t xml:space="preserve">   By state and 21 days</w:t>
            </w:r>
          </w:p>
        </w:tc>
        <w:tc>
          <w:tcPr>
            <w:tcW w:w="0" w:type="auto"/>
            <w:vAlign w:val="center"/>
          </w:tcPr>
          <w:p w14:paraId="2BF431C6" w14:textId="2CCDA3B5" w:rsidR="00CA054A" w:rsidRPr="00345593" w:rsidRDefault="003014EE"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 xml:space="preserve">47 </w:t>
            </w:r>
            <w:r w:rsidR="00CA054A" w:rsidRPr="00345593">
              <w:rPr>
                <w:rFonts w:ascii="Times New Roman" w:hAnsi="Times New Roman" w:cs="Times New Roman"/>
                <w:sz w:val="24"/>
                <w:szCs w:val="24"/>
              </w:rPr>
              <w:t>(</w:t>
            </w:r>
            <w:r w:rsidRPr="00345593">
              <w:rPr>
                <w:rFonts w:ascii="Times New Roman" w:hAnsi="Times New Roman" w:cs="Times New Roman"/>
                <w:sz w:val="24"/>
                <w:szCs w:val="24"/>
              </w:rPr>
              <w:t>27</w:t>
            </w:r>
            <w:r w:rsidR="00CA054A" w:rsidRPr="00345593">
              <w:rPr>
                <w:rFonts w:ascii="Times New Roman" w:hAnsi="Times New Roman" w:cs="Times New Roman"/>
                <w:sz w:val="24"/>
                <w:szCs w:val="24"/>
              </w:rPr>
              <w:t>)</w:t>
            </w:r>
          </w:p>
        </w:tc>
        <w:tc>
          <w:tcPr>
            <w:tcW w:w="0" w:type="auto"/>
            <w:vAlign w:val="center"/>
          </w:tcPr>
          <w:p w14:paraId="2BF431C7" w14:textId="52AA9CB3" w:rsidR="00CA054A" w:rsidRPr="00345593" w:rsidRDefault="00EC50AF"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1</w:t>
            </w:r>
            <w:r w:rsidR="00BE16AB" w:rsidRPr="00345593">
              <w:rPr>
                <w:rFonts w:ascii="Times New Roman" w:hAnsi="Times New Roman" w:cs="Times New Roman"/>
                <w:sz w:val="24"/>
                <w:szCs w:val="24"/>
              </w:rPr>
              <w:t>7</w:t>
            </w:r>
          </w:p>
        </w:tc>
        <w:tc>
          <w:tcPr>
            <w:tcW w:w="0" w:type="auto"/>
            <w:vAlign w:val="center"/>
          </w:tcPr>
          <w:p w14:paraId="2BF431C8" w14:textId="0954199E" w:rsidR="00CA054A" w:rsidRPr="00345593" w:rsidRDefault="00CA054A"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2 (2–</w:t>
            </w:r>
            <w:r w:rsidR="003014EE" w:rsidRPr="00345593">
              <w:rPr>
                <w:rFonts w:ascii="Times New Roman" w:hAnsi="Times New Roman" w:cs="Times New Roman"/>
                <w:sz w:val="24"/>
                <w:szCs w:val="24"/>
              </w:rPr>
              <w:t>10</w:t>
            </w:r>
            <w:r w:rsidRPr="00345593">
              <w:rPr>
                <w:rFonts w:ascii="Times New Roman" w:hAnsi="Times New Roman" w:cs="Times New Roman"/>
                <w:sz w:val="24"/>
                <w:szCs w:val="24"/>
              </w:rPr>
              <w:t>)</w:t>
            </w:r>
          </w:p>
        </w:tc>
        <w:tc>
          <w:tcPr>
            <w:tcW w:w="1567" w:type="dxa"/>
            <w:vAlign w:val="center"/>
          </w:tcPr>
          <w:p w14:paraId="2BF431C9" w14:textId="1DEF666F" w:rsidR="00CA054A" w:rsidRPr="00345593" w:rsidRDefault="00CA054A"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9 (0–</w:t>
            </w:r>
            <w:r w:rsidR="00361F08" w:rsidRPr="00345593">
              <w:rPr>
                <w:rFonts w:ascii="Times New Roman" w:hAnsi="Times New Roman" w:cs="Times New Roman"/>
                <w:sz w:val="24"/>
                <w:szCs w:val="24"/>
              </w:rPr>
              <w:t>49</w:t>
            </w:r>
            <w:r w:rsidRPr="00345593">
              <w:rPr>
                <w:rFonts w:ascii="Times New Roman" w:hAnsi="Times New Roman" w:cs="Times New Roman"/>
                <w:sz w:val="24"/>
                <w:szCs w:val="24"/>
              </w:rPr>
              <w:t>)</w:t>
            </w:r>
          </w:p>
        </w:tc>
      </w:tr>
      <w:tr w:rsidR="00B0297F" w:rsidRPr="00345593" w14:paraId="2BF431D0" w14:textId="77777777" w:rsidTr="00B0297F">
        <w:tc>
          <w:tcPr>
            <w:tcW w:w="0" w:type="auto"/>
          </w:tcPr>
          <w:p w14:paraId="2BF431CB" w14:textId="77777777" w:rsidR="00CA054A" w:rsidRPr="00345593" w:rsidRDefault="00CA054A" w:rsidP="00BC7F1F">
            <w:pPr>
              <w:pStyle w:val="NoSpacing"/>
              <w:rPr>
                <w:rFonts w:ascii="Times New Roman" w:hAnsi="Times New Roman" w:cs="Times New Roman"/>
                <w:sz w:val="24"/>
                <w:szCs w:val="24"/>
              </w:rPr>
            </w:pPr>
            <w:r w:rsidRPr="00345593">
              <w:rPr>
                <w:rFonts w:ascii="Times New Roman" w:hAnsi="Times New Roman" w:cs="Times New Roman"/>
                <w:sz w:val="24"/>
                <w:szCs w:val="24"/>
              </w:rPr>
              <w:t xml:space="preserve">   By county and 28 days</w:t>
            </w:r>
          </w:p>
        </w:tc>
        <w:tc>
          <w:tcPr>
            <w:tcW w:w="0" w:type="auto"/>
            <w:vAlign w:val="center"/>
          </w:tcPr>
          <w:p w14:paraId="2BF431CC" w14:textId="60370586" w:rsidR="00CA054A" w:rsidRPr="00345593" w:rsidRDefault="00356BEA"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 xml:space="preserve">36 </w:t>
            </w:r>
            <w:r w:rsidR="00CA054A" w:rsidRPr="00345593">
              <w:rPr>
                <w:rFonts w:ascii="Times New Roman" w:hAnsi="Times New Roman" w:cs="Times New Roman"/>
                <w:sz w:val="24"/>
                <w:szCs w:val="24"/>
              </w:rPr>
              <w:t>(</w:t>
            </w:r>
            <w:r w:rsidR="000A0130" w:rsidRPr="00345593">
              <w:rPr>
                <w:rFonts w:ascii="Times New Roman" w:hAnsi="Times New Roman" w:cs="Times New Roman"/>
                <w:sz w:val="24"/>
                <w:szCs w:val="24"/>
              </w:rPr>
              <w:t>21</w:t>
            </w:r>
            <w:r w:rsidR="00CA054A" w:rsidRPr="00345593">
              <w:rPr>
                <w:rFonts w:ascii="Times New Roman" w:hAnsi="Times New Roman" w:cs="Times New Roman"/>
                <w:sz w:val="24"/>
                <w:szCs w:val="24"/>
              </w:rPr>
              <w:t>)</w:t>
            </w:r>
          </w:p>
        </w:tc>
        <w:tc>
          <w:tcPr>
            <w:tcW w:w="0" w:type="auto"/>
            <w:vAlign w:val="center"/>
          </w:tcPr>
          <w:p w14:paraId="2BF431CD" w14:textId="39DBD0E7" w:rsidR="00CA054A" w:rsidRPr="00345593" w:rsidRDefault="00356BEA"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15</w:t>
            </w:r>
          </w:p>
        </w:tc>
        <w:tc>
          <w:tcPr>
            <w:tcW w:w="0" w:type="auto"/>
            <w:vAlign w:val="center"/>
          </w:tcPr>
          <w:p w14:paraId="2BF431CE" w14:textId="40EA04FC" w:rsidR="00CA054A" w:rsidRPr="00345593" w:rsidRDefault="00CA054A"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2 (2–</w:t>
            </w:r>
            <w:r w:rsidR="000A0130" w:rsidRPr="00345593">
              <w:rPr>
                <w:rFonts w:ascii="Times New Roman" w:hAnsi="Times New Roman" w:cs="Times New Roman"/>
                <w:sz w:val="24"/>
                <w:szCs w:val="24"/>
              </w:rPr>
              <w:t>6</w:t>
            </w:r>
            <w:r w:rsidRPr="00345593">
              <w:rPr>
                <w:rFonts w:ascii="Times New Roman" w:hAnsi="Times New Roman" w:cs="Times New Roman"/>
                <w:sz w:val="24"/>
                <w:szCs w:val="24"/>
              </w:rPr>
              <w:t>)</w:t>
            </w:r>
          </w:p>
        </w:tc>
        <w:tc>
          <w:tcPr>
            <w:tcW w:w="1567" w:type="dxa"/>
            <w:vAlign w:val="center"/>
          </w:tcPr>
          <w:p w14:paraId="2BF431CF" w14:textId="38DF903E" w:rsidR="00CA054A" w:rsidRPr="00345593" w:rsidRDefault="000A0130"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 xml:space="preserve">14 </w:t>
            </w:r>
            <w:r w:rsidR="00CA054A" w:rsidRPr="00345593">
              <w:rPr>
                <w:rFonts w:ascii="Times New Roman" w:hAnsi="Times New Roman" w:cs="Times New Roman"/>
                <w:sz w:val="24"/>
                <w:szCs w:val="24"/>
              </w:rPr>
              <w:t>(</w:t>
            </w:r>
            <w:r w:rsidRPr="00345593">
              <w:rPr>
                <w:rFonts w:ascii="Times New Roman" w:hAnsi="Times New Roman" w:cs="Times New Roman"/>
                <w:sz w:val="24"/>
                <w:szCs w:val="24"/>
              </w:rPr>
              <w:t>5–50</w:t>
            </w:r>
            <w:r w:rsidR="00CA054A" w:rsidRPr="00345593">
              <w:rPr>
                <w:rFonts w:ascii="Times New Roman" w:hAnsi="Times New Roman" w:cs="Times New Roman"/>
                <w:sz w:val="24"/>
                <w:szCs w:val="24"/>
              </w:rPr>
              <w:t>)</w:t>
            </w:r>
          </w:p>
        </w:tc>
      </w:tr>
      <w:tr w:rsidR="00B0297F" w:rsidRPr="00345593" w14:paraId="2BF431D6" w14:textId="77777777" w:rsidTr="00B0297F">
        <w:tc>
          <w:tcPr>
            <w:tcW w:w="0" w:type="auto"/>
          </w:tcPr>
          <w:p w14:paraId="2BF431D1" w14:textId="77777777" w:rsidR="00CA054A" w:rsidRPr="00345593" w:rsidRDefault="00CA054A" w:rsidP="00BC7F1F">
            <w:pPr>
              <w:pStyle w:val="NoSpacing"/>
              <w:rPr>
                <w:rFonts w:ascii="Times New Roman" w:hAnsi="Times New Roman" w:cs="Times New Roman"/>
                <w:sz w:val="24"/>
                <w:szCs w:val="24"/>
              </w:rPr>
            </w:pPr>
            <w:r w:rsidRPr="00345593">
              <w:rPr>
                <w:rFonts w:ascii="Times New Roman" w:hAnsi="Times New Roman" w:cs="Times New Roman"/>
                <w:sz w:val="24"/>
                <w:szCs w:val="24"/>
              </w:rPr>
              <w:t xml:space="preserve">   By county and 21 days</w:t>
            </w:r>
          </w:p>
        </w:tc>
        <w:tc>
          <w:tcPr>
            <w:tcW w:w="0" w:type="auto"/>
            <w:vAlign w:val="center"/>
          </w:tcPr>
          <w:p w14:paraId="2BF431D2" w14:textId="7A21E956" w:rsidR="00CA054A" w:rsidRPr="00345593" w:rsidRDefault="00AB408C"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 xml:space="preserve">28 </w:t>
            </w:r>
            <w:r w:rsidR="00CA054A" w:rsidRPr="00345593">
              <w:rPr>
                <w:rFonts w:ascii="Times New Roman" w:hAnsi="Times New Roman" w:cs="Times New Roman"/>
                <w:sz w:val="24"/>
                <w:szCs w:val="24"/>
              </w:rPr>
              <w:t>(</w:t>
            </w:r>
            <w:r w:rsidR="00D86298" w:rsidRPr="00345593">
              <w:rPr>
                <w:rFonts w:ascii="Times New Roman" w:hAnsi="Times New Roman" w:cs="Times New Roman"/>
                <w:sz w:val="24"/>
                <w:szCs w:val="24"/>
              </w:rPr>
              <w:t>16</w:t>
            </w:r>
            <w:r w:rsidR="00CA054A" w:rsidRPr="00345593">
              <w:rPr>
                <w:rFonts w:ascii="Times New Roman" w:hAnsi="Times New Roman" w:cs="Times New Roman"/>
                <w:sz w:val="24"/>
                <w:szCs w:val="24"/>
              </w:rPr>
              <w:t>)</w:t>
            </w:r>
          </w:p>
        </w:tc>
        <w:tc>
          <w:tcPr>
            <w:tcW w:w="0" w:type="auto"/>
            <w:vAlign w:val="center"/>
          </w:tcPr>
          <w:p w14:paraId="2BF431D3" w14:textId="64CBF037" w:rsidR="00CA054A" w:rsidRPr="00345593" w:rsidRDefault="002450CE"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12</w:t>
            </w:r>
          </w:p>
        </w:tc>
        <w:tc>
          <w:tcPr>
            <w:tcW w:w="0" w:type="auto"/>
            <w:vAlign w:val="center"/>
          </w:tcPr>
          <w:p w14:paraId="2BF431D4" w14:textId="7ECB6437" w:rsidR="00CA054A" w:rsidRPr="00345593" w:rsidRDefault="00CA054A"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2 (2–</w:t>
            </w:r>
            <w:r w:rsidR="002450CE" w:rsidRPr="00345593">
              <w:rPr>
                <w:rFonts w:ascii="Times New Roman" w:hAnsi="Times New Roman" w:cs="Times New Roman"/>
                <w:sz w:val="24"/>
                <w:szCs w:val="24"/>
              </w:rPr>
              <w:t>6</w:t>
            </w:r>
            <w:r w:rsidRPr="00345593">
              <w:rPr>
                <w:rFonts w:ascii="Times New Roman" w:hAnsi="Times New Roman" w:cs="Times New Roman"/>
                <w:sz w:val="24"/>
                <w:szCs w:val="24"/>
              </w:rPr>
              <w:t>)</w:t>
            </w:r>
          </w:p>
        </w:tc>
        <w:tc>
          <w:tcPr>
            <w:tcW w:w="1567" w:type="dxa"/>
            <w:vAlign w:val="center"/>
          </w:tcPr>
          <w:p w14:paraId="2BF431D5" w14:textId="0F32B6B8" w:rsidR="00CA054A" w:rsidRPr="00345593" w:rsidRDefault="00AB408C"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9</w:t>
            </w:r>
            <w:r w:rsidR="002450CE" w:rsidRPr="00345593">
              <w:rPr>
                <w:rFonts w:ascii="Times New Roman" w:hAnsi="Times New Roman" w:cs="Times New Roman"/>
                <w:sz w:val="24"/>
                <w:szCs w:val="24"/>
              </w:rPr>
              <w:t xml:space="preserve">.5 </w:t>
            </w:r>
            <w:r w:rsidR="00CA054A" w:rsidRPr="00345593">
              <w:rPr>
                <w:rFonts w:ascii="Times New Roman" w:hAnsi="Times New Roman" w:cs="Times New Roman"/>
                <w:sz w:val="24"/>
                <w:szCs w:val="24"/>
              </w:rPr>
              <w:t>(</w:t>
            </w:r>
            <w:r w:rsidRPr="00345593">
              <w:rPr>
                <w:rFonts w:ascii="Times New Roman" w:hAnsi="Times New Roman" w:cs="Times New Roman"/>
                <w:sz w:val="24"/>
                <w:szCs w:val="24"/>
              </w:rPr>
              <w:t>1</w:t>
            </w:r>
            <w:r w:rsidR="00CA054A" w:rsidRPr="00345593">
              <w:rPr>
                <w:rFonts w:ascii="Times New Roman" w:hAnsi="Times New Roman" w:cs="Times New Roman"/>
                <w:sz w:val="24"/>
                <w:szCs w:val="24"/>
              </w:rPr>
              <w:t>–</w:t>
            </w:r>
            <w:r w:rsidR="002450CE" w:rsidRPr="00345593">
              <w:rPr>
                <w:rFonts w:ascii="Times New Roman" w:hAnsi="Times New Roman" w:cs="Times New Roman"/>
                <w:sz w:val="24"/>
                <w:szCs w:val="24"/>
              </w:rPr>
              <w:t>26</w:t>
            </w:r>
            <w:r w:rsidR="00CA054A" w:rsidRPr="00345593">
              <w:rPr>
                <w:rFonts w:ascii="Times New Roman" w:hAnsi="Times New Roman" w:cs="Times New Roman"/>
                <w:sz w:val="24"/>
                <w:szCs w:val="24"/>
              </w:rPr>
              <w:t>)</w:t>
            </w:r>
          </w:p>
        </w:tc>
      </w:tr>
      <w:tr w:rsidR="00B0297F" w:rsidRPr="00345593" w14:paraId="2BF431DC" w14:textId="77777777" w:rsidTr="00B0297F">
        <w:tc>
          <w:tcPr>
            <w:tcW w:w="0" w:type="auto"/>
          </w:tcPr>
          <w:p w14:paraId="2BF431D7" w14:textId="3FD4B1E2" w:rsidR="00CA054A" w:rsidRPr="00345593" w:rsidRDefault="00CA054A" w:rsidP="00BC7F1F">
            <w:pPr>
              <w:pStyle w:val="NoSpacing"/>
              <w:rPr>
                <w:rFonts w:ascii="Times New Roman" w:hAnsi="Times New Roman" w:cs="Times New Roman"/>
                <w:sz w:val="24"/>
                <w:szCs w:val="24"/>
              </w:rPr>
            </w:pPr>
            <w:r w:rsidRPr="00345593">
              <w:rPr>
                <w:rFonts w:ascii="Times New Roman" w:hAnsi="Times New Roman" w:cs="Times New Roman"/>
                <w:sz w:val="24"/>
                <w:szCs w:val="24"/>
              </w:rPr>
              <w:t>Adding single unknown source cases to unknown</w:t>
            </w:r>
            <w:r w:rsidR="00B0297F" w:rsidRPr="00345593">
              <w:rPr>
                <w:rFonts w:ascii="Times New Roman" w:hAnsi="Times New Roman" w:cs="Times New Roman"/>
                <w:sz w:val="24"/>
                <w:szCs w:val="24"/>
              </w:rPr>
              <w:t xml:space="preserve"> source</w:t>
            </w:r>
            <w:r w:rsidRPr="00345593">
              <w:rPr>
                <w:rFonts w:ascii="Times New Roman" w:hAnsi="Times New Roman" w:cs="Times New Roman"/>
                <w:sz w:val="24"/>
                <w:szCs w:val="24"/>
              </w:rPr>
              <w:t xml:space="preserve"> </w:t>
            </w:r>
            <w:r w:rsidR="00B0297F" w:rsidRPr="00345593">
              <w:rPr>
                <w:rFonts w:ascii="Times New Roman" w:hAnsi="Times New Roman" w:cs="Times New Roman"/>
                <w:sz w:val="24"/>
                <w:szCs w:val="24"/>
              </w:rPr>
              <w:t>2-case clusters</w:t>
            </w:r>
            <w:r w:rsidRPr="00345593">
              <w:rPr>
                <w:rFonts w:ascii="Times New Roman" w:hAnsi="Times New Roman" w:cs="Times New Roman"/>
                <w:sz w:val="24"/>
                <w:szCs w:val="24"/>
              </w:rPr>
              <w:t xml:space="preserve"> or outbreaks, or linking unknown</w:t>
            </w:r>
            <w:r w:rsidR="00B0297F" w:rsidRPr="00345593">
              <w:rPr>
                <w:rFonts w:ascii="Times New Roman" w:hAnsi="Times New Roman" w:cs="Times New Roman"/>
                <w:sz w:val="24"/>
                <w:szCs w:val="24"/>
              </w:rPr>
              <w:t xml:space="preserve"> source 2-case clusters</w:t>
            </w:r>
            <w:r w:rsidRPr="00345593">
              <w:rPr>
                <w:rFonts w:ascii="Times New Roman" w:hAnsi="Times New Roman" w:cs="Times New Roman"/>
                <w:sz w:val="24"/>
                <w:szCs w:val="24"/>
              </w:rPr>
              <w:t xml:space="preserve"> or outbreaks using single unknown source cases</w:t>
            </w:r>
          </w:p>
        </w:tc>
        <w:tc>
          <w:tcPr>
            <w:tcW w:w="0" w:type="auto"/>
            <w:vAlign w:val="center"/>
          </w:tcPr>
          <w:p w14:paraId="2BF431D8" w14:textId="77777777" w:rsidR="00CA054A" w:rsidRPr="00345593" w:rsidRDefault="00CA054A" w:rsidP="00BC7F1F">
            <w:pPr>
              <w:pStyle w:val="NoSpacing"/>
              <w:jc w:val="center"/>
              <w:rPr>
                <w:rFonts w:ascii="Times New Roman" w:hAnsi="Times New Roman" w:cs="Times New Roman"/>
                <w:sz w:val="24"/>
                <w:szCs w:val="24"/>
              </w:rPr>
            </w:pPr>
          </w:p>
        </w:tc>
        <w:tc>
          <w:tcPr>
            <w:tcW w:w="0" w:type="auto"/>
            <w:vAlign w:val="center"/>
          </w:tcPr>
          <w:p w14:paraId="2BF431D9" w14:textId="77777777" w:rsidR="00CA054A" w:rsidRPr="00345593" w:rsidRDefault="00CA054A" w:rsidP="00BC7F1F">
            <w:pPr>
              <w:pStyle w:val="NoSpacing"/>
              <w:jc w:val="center"/>
              <w:rPr>
                <w:rFonts w:ascii="Times New Roman" w:hAnsi="Times New Roman" w:cs="Times New Roman"/>
                <w:sz w:val="24"/>
                <w:szCs w:val="24"/>
              </w:rPr>
            </w:pPr>
          </w:p>
        </w:tc>
        <w:tc>
          <w:tcPr>
            <w:tcW w:w="0" w:type="auto"/>
            <w:vAlign w:val="center"/>
          </w:tcPr>
          <w:p w14:paraId="2BF431DA" w14:textId="77777777" w:rsidR="00CA054A" w:rsidRPr="00345593" w:rsidRDefault="00CA054A" w:rsidP="00BC7F1F">
            <w:pPr>
              <w:pStyle w:val="NoSpacing"/>
              <w:jc w:val="center"/>
              <w:rPr>
                <w:rFonts w:ascii="Times New Roman" w:hAnsi="Times New Roman" w:cs="Times New Roman"/>
                <w:sz w:val="24"/>
                <w:szCs w:val="24"/>
              </w:rPr>
            </w:pPr>
          </w:p>
        </w:tc>
        <w:tc>
          <w:tcPr>
            <w:tcW w:w="1567" w:type="dxa"/>
            <w:vAlign w:val="center"/>
          </w:tcPr>
          <w:p w14:paraId="2BF431DB" w14:textId="77777777" w:rsidR="00CA054A" w:rsidRPr="00345593" w:rsidRDefault="00CA054A" w:rsidP="00BC7F1F">
            <w:pPr>
              <w:pStyle w:val="NoSpacing"/>
              <w:jc w:val="center"/>
              <w:rPr>
                <w:rFonts w:ascii="Times New Roman" w:hAnsi="Times New Roman" w:cs="Times New Roman"/>
                <w:sz w:val="24"/>
                <w:szCs w:val="24"/>
              </w:rPr>
            </w:pPr>
          </w:p>
        </w:tc>
      </w:tr>
      <w:tr w:rsidR="00B0297F" w:rsidRPr="00345593" w14:paraId="2BF431E2" w14:textId="77777777" w:rsidTr="00B0297F">
        <w:tc>
          <w:tcPr>
            <w:tcW w:w="0" w:type="auto"/>
          </w:tcPr>
          <w:p w14:paraId="2BF431DD" w14:textId="77777777" w:rsidR="00CA054A" w:rsidRPr="00345593" w:rsidRDefault="00CA054A" w:rsidP="00BC7F1F">
            <w:pPr>
              <w:pStyle w:val="NoSpacing"/>
              <w:rPr>
                <w:rFonts w:ascii="Times New Roman" w:hAnsi="Times New Roman" w:cs="Times New Roman"/>
                <w:sz w:val="24"/>
                <w:szCs w:val="24"/>
              </w:rPr>
            </w:pPr>
            <w:r w:rsidRPr="00345593">
              <w:rPr>
                <w:rFonts w:ascii="Times New Roman" w:hAnsi="Times New Roman" w:cs="Times New Roman"/>
                <w:sz w:val="24"/>
                <w:szCs w:val="24"/>
              </w:rPr>
              <w:t xml:space="preserve">   By state and 28 days</w:t>
            </w:r>
          </w:p>
        </w:tc>
        <w:tc>
          <w:tcPr>
            <w:tcW w:w="0" w:type="auto"/>
            <w:vAlign w:val="center"/>
          </w:tcPr>
          <w:p w14:paraId="2BF431DE" w14:textId="6EFD0A53" w:rsidR="00CA054A" w:rsidRPr="00345593" w:rsidRDefault="00735BE5"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53 (</w:t>
            </w:r>
            <w:r w:rsidR="0074031D" w:rsidRPr="00345593">
              <w:rPr>
                <w:rFonts w:ascii="Times New Roman" w:hAnsi="Times New Roman" w:cs="Times New Roman"/>
                <w:sz w:val="24"/>
                <w:szCs w:val="24"/>
              </w:rPr>
              <w:t>31)</w:t>
            </w:r>
          </w:p>
        </w:tc>
        <w:tc>
          <w:tcPr>
            <w:tcW w:w="0" w:type="auto"/>
            <w:vAlign w:val="center"/>
          </w:tcPr>
          <w:p w14:paraId="2BF431DF" w14:textId="7C81F3B5" w:rsidR="00CA054A" w:rsidRPr="00345593" w:rsidRDefault="0074031D"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14</w:t>
            </w:r>
          </w:p>
        </w:tc>
        <w:tc>
          <w:tcPr>
            <w:tcW w:w="0" w:type="auto"/>
            <w:vAlign w:val="center"/>
          </w:tcPr>
          <w:p w14:paraId="2BF431E0" w14:textId="206F53C7" w:rsidR="00CA054A" w:rsidRPr="00345593" w:rsidRDefault="00AD4997"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 xml:space="preserve">9 </w:t>
            </w:r>
            <w:r w:rsidR="00CA054A" w:rsidRPr="00345593">
              <w:rPr>
                <w:rFonts w:ascii="Times New Roman" w:hAnsi="Times New Roman" w:cs="Times New Roman"/>
                <w:sz w:val="24"/>
                <w:szCs w:val="24"/>
              </w:rPr>
              <w:t>(3–148)</w:t>
            </w:r>
          </w:p>
        </w:tc>
        <w:tc>
          <w:tcPr>
            <w:tcW w:w="1567" w:type="dxa"/>
            <w:vAlign w:val="center"/>
          </w:tcPr>
          <w:p w14:paraId="2BF431E1" w14:textId="5FB34019" w:rsidR="00CA054A" w:rsidRPr="00345593" w:rsidRDefault="00AD4997"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5</w:t>
            </w:r>
            <w:r w:rsidR="00872EF1" w:rsidRPr="00345593">
              <w:rPr>
                <w:rFonts w:ascii="Times New Roman" w:hAnsi="Times New Roman" w:cs="Times New Roman"/>
                <w:sz w:val="24"/>
                <w:szCs w:val="24"/>
              </w:rPr>
              <w:t>4.</w:t>
            </w:r>
            <w:r w:rsidRPr="00345593">
              <w:rPr>
                <w:rFonts w:ascii="Times New Roman" w:hAnsi="Times New Roman" w:cs="Times New Roman"/>
                <w:sz w:val="24"/>
                <w:szCs w:val="24"/>
              </w:rPr>
              <w:t xml:space="preserve">5 </w:t>
            </w:r>
            <w:r w:rsidR="00CA054A" w:rsidRPr="00345593">
              <w:rPr>
                <w:rFonts w:ascii="Times New Roman" w:hAnsi="Times New Roman" w:cs="Times New Roman"/>
                <w:sz w:val="24"/>
                <w:szCs w:val="24"/>
              </w:rPr>
              <w:t>(</w:t>
            </w:r>
            <w:r w:rsidRPr="00345593">
              <w:rPr>
                <w:rFonts w:ascii="Times New Roman" w:hAnsi="Times New Roman" w:cs="Times New Roman"/>
                <w:sz w:val="24"/>
                <w:szCs w:val="24"/>
              </w:rPr>
              <w:t>15</w:t>
            </w:r>
            <w:r w:rsidR="000E2005" w:rsidRPr="00345593">
              <w:rPr>
                <w:rFonts w:ascii="Times New Roman" w:hAnsi="Times New Roman" w:cs="Times New Roman"/>
                <w:sz w:val="24"/>
                <w:szCs w:val="24"/>
              </w:rPr>
              <w:t>–101</w:t>
            </w:r>
            <w:r w:rsidR="00CA054A" w:rsidRPr="00345593">
              <w:rPr>
                <w:rFonts w:ascii="Times New Roman" w:hAnsi="Times New Roman" w:cs="Times New Roman"/>
                <w:sz w:val="24"/>
                <w:szCs w:val="24"/>
              </w:rPr>
              <w:t>)</w:t>
            </w:r>
          </w:p>
        </w:tc>
      </w:tr>
      <w:tr w:rsidR="00B0297F" w:rsidRPr="00345593" w14:paraId="2BF431E8" w14:textId="77777777" w:rsidTr="00B0297F">
        <w:tc>
          <w:tcPr>
            <w:tcW w:w="0" w:type="auto"/>
          </w:tcPr>
          <w:p w14:paraId="2BF431E3" w14:textId="77777777" w:rsidR="00CA054A" w:rsidRPr="00345593" w:rsidRDefault="00CA054A" w:rsidP="00BC7F1F">
            <w:pPr>
              <w:pStyle w:val="NoSpacing"/>
              <w:rPr>
                <w:rFonts w:ascii="Times New Roman" w:hAnsi="Times New Roman" w:cs="Times New Roman"/>
                <w:sz w:val="24"/>
                <w:szCs w:val="24"/>
              </w:rPr>
            </w:pPr>
            <w:r w:rsidRPr="00345593">
              <w:rPr>
                <w:rFonts w:ascii="Times New Roman" w:hAnsi="Times New Roman" w:cs="Times New Roman"/>
                <w:sz w:val="24"/>
                <w:szCs w:val="24"/>
              </w:rPr>
              <w:t xml:space="preserve">   By state and 21 days</w:t>
            </w:r>
          </w:p>
        </w:tc>
        <w:tc>
          <w:tcPr>
            <w:tcW w:w="0" w:type="auto"/>
            <w:vAlign w:val="center"/>
          </w:tcPr>
          <w:p w14:paraId="2BF431E4" w14:textId="474A4189" w:rsidR="00CA054A" w:rsidRPr="00345593" w:rsidRDefault="003D5374"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 xml:space="preserve">36 </w:t>
            </w:r>
            <w:r w:rsidR="00CA054A" w:rsidRPr="00345593">
              <w:rPr>
                <w:rFonts w:ascii="Times New Roman" w:hAnsi="Times New Roman" w:cs="Times New Roman"/>
                <w:sz w:val="24"/>
                <w:szCs w:val="24"/>
              </w:rPr>
              <w:t>(</w:t>
            </w:r>
            <w:r w:rsidRPr="00345593">
              <w:rPr>
                <w:rFonts w:ascii="Times New Roman" w:hAnsi="Times New Roman" w:cs="Times New Roman"/>
                <w:sz w:val="24"/>
                <w:szCs w:val="24"/>
              </w:rPr>
              <w:t>21</w:t>
            </w:r>
            <w:r w:rsidR="00CA054A" w:rsidRPr="00345593">
              <w:rPr>
                <w:rFonts w:ascii="Times New Roman" w:hAnsi="Times New Roman" w:cs="Times New Roman"/>
                <w:sz w:val="24"/>
                <w:szCs w:val="24"/>
              </w:rPr>
              <w:t>)</w:t>
            </w:r>
          </w:p>
        </w:tc>
        <w:tc>
          <w:tcPr>
            <w:tcW w:w="0" w:type="auto"/>
            <w:vAlign w:val="center"/>
          </w:tcPr>
          <w:p w14:paraId="2BF431E5" w14:textId="37501D30" w:rsidR="00CA054A" w:rsidRPr="00345593" w:rsidRDefault="003D5374"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13</w:t>
            </w:r>
          </w:p>
        </w:tc>
        <w:tc>
          <w:tcPr>
            <w:tcW w:w="0" w:type="auto"/>
            <w:vAlign w:val="center"/>
          </w:tcPr>
          <w:p w14:paraId="2BF431E6" w14:textId="1E09DF3B" w:rsidR="00CA054A" w:rsidRPr="00345593" w:rsidRDefault="003D5374"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 xml:space="preserve">10 </w:t>
            </w:r>
            <w:r w:rsidR="00CA054A" w:rsidRPr="00345593">
              <w:rPr>
                <w:rFonts w:ascii="Times New Roman" w:hAnsi="Times New Roman" w:cs="Times New Roman"/>
                <w:sz w:val="24"/>
                <w:szCs w:val="24"/>
              </w:rPr>
              <w:t>(3–148)</w:t>
            </w:r>
          </w:p>
        </w:tc>
        <w:tc>
          <w:tcPr>
            <w:tcW w:w="1567" w:type="dxa"/>
            <w:vAlign w:val="center"/>
          </w:tcPr>
          <w:p w14:paraId="2BF431E7" w14:textId="53330E0E" w:rsidR="00CA054A" w:rsidRPr="00345593" w:rsidRDefault="001A0ECA"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 xml:space="preserve">47 </w:t>
            </w:r>
            <w:r w:rsidR="00CA054A" w:rsidRPr="00345593">
              <w:rPr>
                <w:rFonts w:ascii="Times New Roman" w:hAnsi="Times New Roman" w:cs="Times New Roman"/>
                <w:sz w:val="24"/>
                <w:szCs w:val="24"/>
              </w:rPr>
              <w:t>(</w:t>
            </w:r>
            <w:r w:rsidRPr="00345593">
              <w:rPr>
                <w:rFonts w:ascii="Times New Roman" w:hAnsi="Times New Roman" w:cs="Times New Roman"/>
                <w:sz w:val="24"/>
                <w:szCs w:val="24"/>
              </w:rPr>
              <w:t>15</w:t>
            </w:r>
            <w:r w:rsidR="00CA054A" w:rsidRPr="00345593">
              <w:rPr>
                <w:rFonts w:ascii="Times New Roman" w:hAnsi="Times New Roman" w:cs="Times New Roman"/>
                <w:sz w:val="24"/>
                <w:szCs w:val="24"/>
              </w:rPr>
              <w:t>–85)</w:t>
            </w:r>
          </w:p>
        </w:tc>
      </w:tr>
      <w:tr w:rsidR="00B0297F" w:rsidRPr="00345593" w14:paraId="2BF431EE" w14:textId="77777777" w:rsidTr="00B0297F">
        <w:tc>
          <w:tcPr>
            <w:tcW w:w="0" w:type="auto"/>
          </w:tcPr>
          <w:p w14:paraId="2BF431E9" w14:textId="77777777" w:rsidR="00CA054A" w:rsidRPr="00345593" w:rsidRDefault="00CA054A" w:rsidP="00BC7F1F">
            <w:pPr>
              <w:pStyle w:val="NoSpacing"/>
              <w:rPr>
                <w:rFonts w:ascii="Times New Roman" w:hAnsi="Times New Roman" w:cs="Times New Roman"/>
                <w:sz w:val="24"/>
                <w:szCs w:val="24"/>
              </w:rPr>
            </w:pPr>
            <w:r w:rsidRPr="00345593">
              <w:rPr>
                <w:rFonts w:ascii="Times New Roman" w:hAnsi="Times New Roman" w:cs="Times New Roman"/>
                <w:sz w:val="24"/>
                <w:szCs w:val="24"/>
              </w:rPr>
              <w:t xml:space="preserve">   By county and 28 days</w:t>
            </w:r>
          </w:p>
        </w:tc>
        <w:tc>
          <w:tcPr>
            <w:tcW w:w="0" w:type="auto"/>
            <w:vAlign w:val="center"/>
          </w:tcPr>
          <w:p w14:paraId="2BF431EA" w14:textId="1A94A887" w:rsidR="00CA054A" w:rsidRPr="00345593" w:rsidRDefault="00FA6B69"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 xml:space="preserve">16 </w:t>
            </w:r>
            <w:r w:rsidR="00CA054A" w:rsidRPr="00345593">
              <w:rPr>
                <w:rFonts w:ascii="Times New Roman" w:hAnsi="Times New Roman" w:cs="Times New Roman"/>
                <w:sz w:val="24"/>
                <w:szCs w:val="24"/>
              </w:rPr>
              <w:t>(</w:t>
            </w:r>
            <w:r w:rsidRPr="00345593">
              <w:rPr>
                <w:rFonts w:ascii="Times New Roman" w:hAnsi="Times New Roman" w:cs="Times New Roman"/>
                <w:sz w:val="24"/>
                <w:szCs w:val="24"/>
              </w:rPr>
              <w:t>9</w:t>
            </w:r>
            <w:r w:rsidR="00CA054A" w:rsidRPr="00345593">
              <w:rPr>
                <w:rFonts w:ascii="Times New Roman" w:hAnsi="Times New Roman" w:cs="Times New Roman"/>
                <w:sz w:val="24"/>
                <w:szCs w:val="24"/>
              </w:rPr>
              <w:t>)</w:t>
            </w:r>
          </w:p>
        </w:tc>
        <w:tc>
          <w:tcPr>
            <w:tcW w:w="0" w:type="auto"/>
            <w:vAlign w:val="center"/>
          </w:tcPr>
          <w:p w14:paraId="2BF431EB" w14:textId="10207E41" w:rsidR="00CA054A" w:rsidRPr="00345593" w:rsidRDefault="00EF3455"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7</w:t>
            </w:r>
          </w:p>
        </w:tc>
        <w:tc>
          <w:tcPr>
            <w:tcW w:w="0" w:type="auto"/>
            <w:vAlign w:val="center"/>
          </w:tcPr>
          <w:p w14:paraId="2BF431EC" w14:textId="5411FB2A" w:rsidR="00CA054A" w:rsidRPr="00345593" w:rsidRDefault="00D835F0"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 xml:space="preserve">8 </w:t>
            </w:r>
            <w:r w:rsidR="00CA054A" w:rsidRPr="00345593">
              <w:rPr>
                <w:rFonts w:ascii="Times New Roman" w:hAnsi="Times New Roman" w:cs="Times New Roman"/>
                <w:sz w:val="24"/>
                <w:szCs w:val="24"/>
              </w:rPr>
              <w:t>(</w:t>
            </w:r>
            <w:r w:rsidR="00DE3ADE" w:rsidRPr="00345593">
              <w:rPr>
                <w:rFonts w:ascii="Times New Roman" w:hAnsi="Times New Roman" w:cs="Times New Roman"/>
                <w:sz w:val="24"/>
                <w:szCs w:val="24"/>
              </w:rPr>
              <w:t>5</w:t>
            </w:r>
            <w:r w:rsidR="00CA054A" w:rsidRPr="00345593">
              <w:rPr>
                <w:rFonts w:ascii="Times New Roman" w:hAnsi="Times New Roman" w:cs="Times New Roman"/>
                <w:sz w:val="24"/>
                <w:szCs w:val="24"/>
              </w:rPr>
              <w:t>–</w:t>
            </w:r>
            <w:r w:rsidRPr="00345593">
              <w:rPr>
                <w:rFonts w:ascii="Times New Roman" w:hAnsi="Times New Roman" w:cs="Times New Roman"/>
                <w:sz w:val="24"/>
                <w:szCs w:val="24"/>
              </w:rPr>
              <w:t>148</w:t>
            </w:r>
            <w:r w:rsidR="00CA054A" w:rsidRPr="00345593">
              <w:rPr>
                <w:rFonts w:ascii="Times New Roman" w:hAnsi="Times New Roman" w:cs="Times New Roman"/>
                <w:sz w:val="24"/>
                <w:szCs w:val="24"/>
              </w:rPr>
              <w:t>)</w:t>
            </w:r>
          </w:p>
        </w:tc>
        <w:tc>
          <w:tcPr>
            <w:tcW w:w="1567" w:type="dxa"/>
            <w:vAlign w:val="center"/>
          </w:tcPr>
          <w:p w14:paraId="2BF431ED" w14:textId="23423D29" w:rsidR="00CA054A" w:rsidRPr="00345593" w:rsidRDefault="00DE3ADE"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 xml:space="preserve">58 </w:t>
            </w:r>
            <w:r w:rsidR="00CA054A" w:rsidRPr="00345593">
              <w:rPr>
                <w:rFonts w:ascii="Times New Roman" w:hAnsi="Times New Roman" w:cs="Times New Roman"/>
                <w:sz w:val="24"/>
                <w:szCs w:val="24"/>
              </w:rPr>
              <w:t>(2</w:t>
            </w:r>
            <w:r w:rsidRPr="00345593">
              <w:rPr>
                <w:rFonts w:ascii="Times New Roman" w:hAnsi="Times New Roman" w:cs="Times New Roman"/>
                <w:sz w:val="24"/>
                <w:szCs w:val="24"/>
              </w:rPr>
              <w:t>3</w:t>
            </w:r>
            <w:r w:rsidR="00CA054A" w:rsidRPr="00345593">
              <w:rPr>
                <w:rFonts w:ascii="Times New Roman" w:hAnsi="Times New Roman" w:cs="Times New Roman"/>
                <w:sz w:val="24"/>
                <w:szCs w:val="24"/>
              </w:rPr>
              <w:t>–</w:t>
            </w:r>
            <w:r w:rsidRPr="00345593">
              <w:rPr>
                <w:rFonts w:ascii="Times New Roman" w:hAnsi="Times New Roman" w:cs="Times New Roman"/>
                <w:sz w:val="24"/>
                <w:szCs w:val="24"/>
              </w:rPr>
              <w:t>71</w:t>
            </w:r>
            <w:r w:rsidR="00CA054A" w:rsidRPr="00345593">
              <w:rPr>
                <w:rFonts w:ascii="Times New Roman" w:hAnsi="Times New Roman" w:cs="Times New Roman"/>
                <w:sz w:val="24"/>
                <w:szCs w:val="24"/>
              </w:rPr>
              <w:t>)</w:t>
            </w:r>
          </w:p>
        </w:tc>
      </w:tr>
      <w:tr w:rsidR="00B0297F" w:rsidRPr="00345593" w14:paraId="2BF431F4" w14:textId="77777777" w:rsidTr="00B0297F">
        <w:tc>
          <w:tcPr>
            <w:tcW w:w="0" w:type="auto"/>
          </w:tcPr>
          <w:p w14:paraId="2BF431EF" w14:textId="77777777" w:rsidR="00CA054A" w:rsidRPr="00345593" w:rsidRDefault="00CA054A" w:rsidP="00BC7F1F">
            <w:pPr>
              <w:pStyle w:val="NoSpacing"/>
              <w:rPr>
                <w:rFonts w:ascii="Times New Roman" w:hAnsi="Times New Roman" w:cs="Times New Roman"/>
                <w:sz w:val="24"/>
                <w:szCs w:val="24"/>
              </w:rPr>
            </w:pPr>
            <w:r w:rsidRPr="00345593">
              <w:rPr>
                <w:rFonts w:ascii="Times New Roman" w:hAnsi="Times New Roman" w:cs="Times New Roman"/>
                <w:sz w:val="24"/>
                <w:szCs w:val="24"/>
              </w:rPr>
              <w:t xml:space="preserve">   By county and 21 days</w:t>
            </w:r>
          </w:p>
        </w:tc>
        <w:tc>
          <w:tcPr>
            <w:tcW w:w="0" w:type="auto"/>
            <w:vAlign w:val="center"/>
          </w:tcPr>
          <w:p w14:paraId="2BF431F0" w14:textId="57FFB4CF" w:rsidR="00CA054A" w:rsidRPr="00345593" w:rsidRDefault="00882030"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 xml:space="preserve">14 </w:t>
            </w:r>
            <w:r w:rsidR="00CA054A" w:rsidRPr="00345593">
              <w:rPr>
                <w:rFonts w:ascii="Times New Roman" w:hAnsi="Times New Roman" w:cs="Times New Roman"/>
                <w:sz w:val="24"/>
                <w:szCs w:val="24"/>
              </w:rPr>
              <w:t>(</w:t>
            </w:r>
            <w:r w:rsidR="00232E5F" w:rsidRPr="00345593">
              <w:rPr>
                <w:rFonts w:ascii="Times New Roman" w:hAnsi="Times New Roman" w:cs="Times New Roman"/>
                <w:sz w:val="24"/>
                <w:szCs w:val="24"/>
              </w:rPr>
              <w:t>8</w:t>
            </w:r>
            <w:r w:rsidR="00CA054A" w:rsidRPr="00345593">
              <w:rPr>
                <w:rFonts w:ascii="Times New Roman" w:hAnsi="Times New Roman" w:cs="Times New Roman"/>
                <w:sz w:val="24"/>
                <w:szCs w:val="24"/>
              </w:rPr>
              <w:t>)</w:t>
            </w:r>
          </w:p>
        </w:tc>
        <w:tc>
          <w:tcPr>
            <w:tcW w:w="0" w:type="auto"/>
            <w:vAlign w:val="center"/>
          </w:tcPr>
          <w:p w14:paraId="2BF431F1" w14:textId="4B1F1577" w:rsidR="00CA054A" w:rsidRPr="00345593" w:rsidRDefault="00432488"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7</w:t>
            </w:r>
          </w:p>
        </w:tc>
        <w:tc>
          <w:tcPr>
            <w:tcW w:w="0" w:type="auto"/>
            <w:vAlign w:val="center"/>
          </w:tcPr>
          <w:p w14:paraId="2BF431F2" w14:textId="07C8528D" w:rsidR="00CA054A" w:rsidRPr="00345593" w:rsidRDefault="00001BC4"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7</w:t>
            </w:r>
            <w:r w:rsidR="00CA054A" w:rsidRPr="00345593">
              <w:rPr>
                <w:rFonts w:ascii="Times New Roman" w:hAnsi="Times New Roman" w:cs="Times New Roman"/>
                <w:sz w:val="24"/>
                <w:szCs w:val="24"/>
              </w:rPr>
              <w:t xml:space="preserve"> (</w:t>
            </w:r>
            <w:r w:rsidR="00366430" w:rsidRPr="00345593">
              <w:rPr>
                <w:rFonts w:ascii="Times New Roman" w:hAnsi="Times New Roman" w:cs="Times New Roman"/>
                <w:sz w:val="24"/>
                <w:szCs w:val="24"/>
              </w:rPr>
              <w:t>5</w:t>
            </w:r>
            <w:r w:rsidR="00CA054A" w:rsidRPr="00345593">
              <w:rPr>
                <w:rFonts w:ascii="Times New Roman" w:hAnsi="Times New Roman" w:cs="Times New Roman"/>
                <w:sz w:val="24"/>
                <w:szCs w:val="24"/>
              </w:rPr>
              <w:t>–</w:t>
            </w:r>
            <w:r w:rsidR="00432488" w:rsidRPr="00345593">
              <w:rPr>
                <w:rFonts w:ascii="Times New Roman" w:hAnsi="Times New Roman" w:cs="Times New Roman"/>
                <w:sz w:val="24"/>
                <w:szCs w:val="24"/>
              </w:rPr>
              <w:t>148</w:t>
            </w:r>
            <w:r w:rsidR="00CA054A" w:rsidRPr="00345593">
              <w:rPr>
                <w:rFonts w:ascii="Times New Roman" w:hAnsi="Times New Roman" w:cs="Times New Roman"/>
                <w:sz w:val="24"/>
                <w:szCs w:val="24"/>
              </w:rPr>
              <w:t>)</w:t>
            </w:r>
          </w:p>
        </w:tc>
        <w:tc>
          <w:tcPr>
            <w:tcW w:w="1567" w:type="dxa"/>
            <w:vAlign w:val="center"/>
          </w:tcPr>
          <w:p w14:paraId="2BF431F3" w14:textId="487976E5" w:rsidR="00CA054A" w:rsidRPr="00345593" w:rsidRDefault="00DA1D9D"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 xml:space="preserve">46 </w:t>
            </w:r>
            <w:r w:rsidR="00CA054A" w:rsidRPr="00345593">
              <w:rPr>
                <w:rFonts w:ascii="Times New Roman" w:hAnsi="Times New Roman" w:cs="Times New Roman"/>
                <w:sz w:val="24"/>
                <w:szCs w:val="24"/>
              </w:rPr>
              <w:t>(</w:t>
            </w:r>
            <w:r w:rsidRPr="00345593">
              <w:rPr>
                <w:rFonts w:ascii="Times New Roman" w:hAnsi="Times New Roman" w:cs="Times New Roman"/>
                <w:sz w:val="24"/>
                <w:szCs w:val="24"/>
              </w:rPr>
              <w:t>23</w:t>
            </w:r>
            <w:r w:rsidR="00CA054A" w:rsidRPr="00345593">
              <w:rPr>
                <w:rFonts w:ascii="Times New Roman" w:hAnsi="Times New Roman" w:cs="Times New Roman"/>
                <w:sz w:val="24"/>
                <w:szCs w:val="24"/>
              </w:rPr>
              <w:t>–</w:t>
            </w:r>
            <w:r w:rsidRPr="00345593">
              <w:rPr>
                <w:rFonts w:ascii="Times New Roman" w:hAnsi="Times New Roman" w:cs="Times New Roman"/>
                <w:sz w:val="24"/>
                <w:szCs w:val="24"/>
              </w:rPr>
              <w:t>71</w:t>
            </w:r>
            <w:r w:rsidR="00CA054A" w:rsidRPr="00345593">
              <w:rPr>
                <w:rFonts w:ascii="Times New Roman" w:hAnsi="Times New Roman" w:cs="Times New Roman"/>
                <w:sz w:val="24"/>
                <w:szCs w:val="24"/>
              </w:rPr>
              <w:t>)</w:t>
            </w:r>
          </w:p>
        </w:tc>
      </w:tr>
      <w:tr w:rsidR="00B0297F" w:rsidRPr="00345593" w14:paraId="2BF431FA" w14:textId="77777777" w:rsidTr="00B0297F">
        <w:tc>
          <w:tcPr>
            <w:tcW w:w="0" w:type="auto"/>
          </w:tcPr>
          <w:p w14:paraId="2BF431F5" w14:textId="3D59E073" w:rsidR="00CA054A" w:rsidRPr="00345593" w:rsidRDefault="00CA054A" w:rsidP="00BC7F1F">
            <w:pPr>
              <w:pStyle w:val="NoSpacing"/>
              <w:rPr>
                <w:rFonts w:ascii="Times New Roman" w:hAnsi="Times New Roman" w:cs="Times New Roman"/>
                <w:sz w:val="24"/>
                <w:szCs w:val="24"/>
              </w:rPr>
            </w:pPr>
            <w:r w:rsidRPr="00345593">
              <w:rPr>
                <w:rFonts w:ascii="Times New Roman" w:hAnsi="Times New Roman" w:cs="Times New Roman"/>
                <w:sz w:val="24"/>
                <w:szCs w:val="24"/>
              </w:rPr>
              <w:t xml:space="preserve">Linking unknown source </w:t>
            </w:r>
            <w:r w:rsidR="00B0297F" w:rsidRPr="00345593">
              <w:rPr>
                <w:rFonts w:ascii="Times New Roman" w:hAnsi="Times New Roman" w:cs="Times New Roman"/>
                <w:sz w:val="24"/>
                <w:szCs w:val="24"/>
              </w:rPr>
              <w:t>2-case clusters</w:t>
            </w:r>
            <w:r w:rsidRPr="00345593">
              <w:rPr>
                <w:rFonts w:ascii="Times New Roman" w:hAnsi="Times New Roman" w:cs="Times New Roman"/>
                <w:sz w:val="24"/>
                <w:szCs w:val="24"/>
              </w:rPr>
              <w:t xml:space="preserve"> or outbreaks</w:t>
            </w:r>
          </w:p>
        </w:tc>
        <w:tc>
          <w:tcPr>
            <w:tcW w:w="0" w:type="auto"/>
            <w:vAlign w:val="center"/>
          </w:tcPr>
          <w:p w14:paraId="2BF431F6" w14:textId="77777777" w:rsidR="00CA054A" w:rsidRPr="00345593" w:rsidRDefault="00CA054A" w:rsidP="00BC7F1F">
            <w:pPr>
              <w:pStyle w:val="NoSpacing"/>
              <w:jc w:val="center"/>
              <w:rPr>
                <w:rFonts w:ascii="Times New Roman" w:hAnsi="Times New Roman" w:cs="Times New Roman"/>
                <w:sz w:val="24"/>
                <w:szCs w:val="24"/>
              </w:rPr>
            </w:pPr>
          </w:p>
        </w:tc>
        <w:tc>
          <w:tcPr>
            <w:tcW w:w="0" w:type="auto"/>
            <w:vAlign w:val="center"/>
          </w:tcPr>
          <w:p w14:paraId="2BF431F7" w14:textId="77777777" w:rsidR="00CA054A" w:rsidRPr="00345593" w:rsidRDefault="00CA054A" w:rsidP="00BC7F1F">
            <w:pPr>
              <w:pStyle w:val="NoSpacing"/>
              <w:jc w:val="center"/>
              <w:rPr>
                <w:rFonts w:ascii="Times New Roman" w:hAnsi="Times New Roman" w:cs="Times New Roman"/>
                <w:sz w:val="24"/>
                <w:szCs w:val="24"/>
              </w:rPr>
            </w:pPr>
          </w:p>
        </w:tc>
        <w:tc>
          <w:tcPr>
            <w:tcW w:w="0" w:type="auto"/>
            <w:vAlign w:val="center"/>
          </w:tcPr>
          <w:p w14:paraId="2BF431F8" w14:textId="77777777" w:rsidR="00CA054A" w:rsidRPr="00345593" w:rsidRDefault="00CA054A" w:rsidP="00BC7F1F">
            <w:pPr>
              <w:pStyle w:val="NoSpacing"/>
              <w:jc w:val="center"/>
              <w:rPr>
                <w:rFonts w:ascii="Times New Roman" w:hAnsi="Times New Roman" w:cs="Times New Roman"/>
                <w:sz w:val="24"/>
                <w:szCs w:val="24"/>
              </w:rPr>
            </w:pPr>
          </w:p>
        </w:tc>
        <w:tc>
          <w:tcPr>
            <w:tcW w:w="1567" w:type="dxa"/>
            <w:vAlign w:val="center"/>
          </w:tcPr>
          <w:p w14:paraId="2BF431F9" w14:textId="77777777" w:rsidR="00CA054A" w:rsidRPr="00345593" w:rsidRDefault="00CA054A" w:rsidP="00BC7F1F">
            <w:pPr>
              <w:pStyle w:val="NoSpacing"/>
              <w:jc w:val="center"/>
              <w:rPr>
                <w:rFonts w:ascii="Times New Roman" w:hAnsi="Times New Roman" w:cs="Times New Roman"/>
                <w:sz w:val="24"/>
                <w:szCs w:val="24"/>
              </w:rPr>
            </w:pPr>
          </w:p>
        </w:tc>
      </w:tr>
      <w:tr w:rsidR="00B0297F" w:rsidRPr="00345593" w14:paraId="2BF43200" w14:textId="77777777" w:rsidTr="00B0297F">
        <w:tc>
          <w:tcPr>
            <w:tcW w:w="0" w:type="auto"/>
          </w:tcPr>
          <w:p w14:paraId="2BF431FB" w14:textId="77777777" w:rsidR="00CA054A" w:rsidRPr="00345593" w:rsidRDefault="00CA054A" w:rsidP="00BC7F1F">
            <w:pPr>
              <w:pStyle w:val="NoSpacing"/>
              <w:rPr>
                <w:rFonts w:ascii="Times New Roman" w:hAnsi="Times New Roman" w:cs="Times New Roman"/>
                <w:sz w:val="24"/>
                <w:szCs w:val="24"/>
              </w:rPr>
            </w:pPr>
            <w:r w:rsidRPr="00345593">
              <w:rPr>
                <w:rFonts w:ascii="Times New Roman" w:hAnsi="Times New Roman" w:cs="Times New Roman"/>
                <w:sz w:val="24"/>
                <w:szCs w:val="24"/>
              </w:rPr>
              <w:t xml:space="preserve">   By state and 28 days</w:t>
            </w:r>
          </w:p>
        </w:tc>
        <w:tc>
          <w:tcPr>
            <w:tcW w:w="0" w:type="auto"/>
            <w:vAlign w:val="center"/>
          </w:tcPr>
          <w:p w14:paraId="2BF431FC" w14:textId="77777777" w:rsidR="00CA054A" w:rsidRPr="00345593" w:rsidRDefault="00CA054A"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w:t>
            </w:r>
          </w:p>
        </w:tc>
        <w:tc>
          <w:tcPr>
            <w:tcW w:w="0" w:type="auto"/>
            <w:vAlign w:val="center"/>
          </w:tcPr>
          <w:p w14:paraId="2BF431FD" w14:textId="4B34A4FF" w:rsidR="00CA054A" w:rsidRPr="00345593" w:rsidRDefault="00C6280B"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7</w:t>
            </w:r>
          </w:p>
        </w:tc>
        <w:tc>
          <w:tcPr>
            <w:tcW w:w="0" w:type="auto"/>
            <w:vAlign w:val="center"/>
          </w:tcPr>
          <w:p w14:paraId="2BF431FE" w14:textId="76D31431" w:rsidR="00CA054A" w:rsidRPr="00345593" w:rsidRDefault="00340E34"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8</w:t>
            </w:r>
            <w:r w:rsidR="00CA054A" w:rsidRPr="00345593">
              <w:rPr>
                <w:rFonts w:ascii="Times New Roman" w:hAnsi="Times New Roman" w:cs="Times New Roman"/>
                <w:sz w:val="24"/>
                <w:szCs w:val="24"/>
              </w:rPr>
              <w:t xml:space="preserve"> (4–</w:t>
            </w:r>
            <w:r w:rsidR="008B0F99" w:rsidRPr="00345593">
              <w:rPr>
                <w:rFonts w:ascii="Times New Roman" w:hAnsi="Times New Roman" w:cs="Times New Roman"/>
                <w:sz w:val="24"/>
                <w:szCs w:val="24"/>
              </w:rPr>
              <w:t>26</w:t>
            </w:r>
            <w:r w:rsidR="00CA054A" w:rsidRPr="00345593">
              <w:rPr>
                <w:rFonts w:ascii="Times New Roman" w:hAnsi="Times New Roman" w:cs="Times New Roman"/>
                <w:sz w:val="24"/>
                <w:szCs w:val="24"/>
              </w:rPr>
              <w:t>)</w:t>
            </w:r>
          </w:p>
        </w:tc>
        <w:tc>
          <w:tcPr>
            <w:tcW w:w="1567" w:type="dxa"/>
            <w:vAlign w:val="center"/>
          </w:tcPr>
          <w:p w14:paraId="2BF431FF" w14:textId="03252DF1" w:rsidR="00CA054A" w:rsidRPr="00345593" w:rsidRDefault="0003291C"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 xml:space="preserve">45 </w:t>
            </w:r>
            <w:r w:rsidR="00CA054A" w:rsidRPr="00345593">
              <w:rPr>
                <w:rFonts w:ascii="Times New Roman" w:hAnsi="Times New Roman" w:cs="Times New Roman"/>
                <w:sz w:val="24"/>
                <w:szCs w:val="24"/>
              </w:rPr>
              <w:t>(5–</w:t>
            </w:r>
            <w:r w:rsidR="00E14AEB" w:rsidRPr="00345593">
              <w:rPr>
                <w:rFonts w:ascii="Times New Roman" w:hAnsi="Times New Roman" w:cs="Times New Roman"/>
                <w:sz w:val="24"/>
                <w:szCs w:val="24"/>
              </w:rPr>
              <w:t>69</w:t>
            </w:r>
            <w:r w:rsidR="00CA054A" w:rsidRPr="00345593">
              <w:rPr>
                <w:rFonts w:ascii="Times New Roman" w:hAnsi="Times New Roman" w:cs="Times New Roman"/>
                <w:sz w:val="24"/>
                <w:szCs w:val="24"/>
              </w:rPr>
              <w:t>)</w:t>
            </w:r>
          </w:p>
        </w:tc>
      </w:tr>
      <w:tr w:rsidR="00B0297F" w:rsidRPr="00345593" w14:paraId="2BF43206" w14:textId="77777777" w:rsidTr="00B0297F">
        <w:tc>
          <w:tcPr>
            <w:tcW w:w="0" w:type="auto"/>
          </w:tcPr>
          <w:p w14:paraId="2BF43201" w14:textId="77777777" w:rsidR="00CA054A" w:rsidRPr="00345593" w:rsidRDefault="00CA054A" w:rsidP="00BC7F1F">
            <w:pPr>
              <w:pStyle w:val="NoSpacing"/>
              <w:rPr>
                <w:rFonts w:ascii="Times New Roman" w:hAnsi="Times New Roman" w:cs="Times New Roman"/>
                <w:sz w:val="24"/>
                <w:szCs w:val="24"/>
              </w:rPr>
            </w:pPr>
            <w:r w:rsidRPr="00345593">
              <w:rPr>
                <w:rFonts w:ascii="Times New Roman" w:hAnsi="Times New Roman" w:cs="Times New Roman"/>
                <w:sz w:val="24"/>
                <w:szCs w:val="24"/>
              </w:rPr>
              <w:t xml:space="preserve">   By state and 21 days</w:t>
            </w:r>
          </w:p>
        </w:tc>
        <w:tc>
          <w:tcPr>
            <w:tcW w:w="0" w:type="auto"/>
            <w:vAlign w:val="center"/>
          </w:tcPr>
          <w:p w14:paraId="2BF43202" w14:textId="77777777" w:rsidR="00CA054A" w:rsidRPr="00345593" w:rsidRDefault="00CA054A"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w:t>
            </w:r>
          </w:p>
        </w:tc>
        <w:tc>
          <w:tcPr>
            <w:tcW w:w="0" w:type="auto"/>
            <w:vAlign w:val="center"/>
          </w:tcPr>
          <w:p w14:paraId="2BF43203" w14:textId="18785212" w:rsidR="00CA054A" w:rsidRPr="00345593" w:rsidRDefault="00C6280B"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7</w:t>
            </w:r>
          </w:p>
        </w:tc>
        <w:tc>
          <w:tcPr>
            <w:tcW w:w="0" w:type="auto"/>
            <w:vAlign w:val="center"/>
          </w:tcPr>
          <w:p w14:paraId="2BF43204" w14:textId="446036D7" w:rsidR="00CA054A" w:rsidRPr="00345593" w:rsidRDefault="00340E34"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8 (4–</w:t>
            </w:r>
            <w:r w:rsidR="0003291C" w:rsidRPr="00345593">
              <w:rPr>
                <w:rFonts w:ascii="Times New Roman" w:hAnsi="Times New Roman" w:cs="Times New Roman"/>
                <w:sz w:val="24"/>
                <w:szCs w:val="24"/>
              </w:rPr>
              <w:t>26</w:t>
            </w:r>
            <w:r w:rsidRPr="00345593">
              <w:rPr>
                <w:rFonts w:ascii="Times New Roman" w:hAnsi="Times New Roman" w:cs="Times New Roman"/>
                <w:sz w:val="24"/>
                <w:szCs w:val="24"/>
              </w:rPr>
              <w:t>)</w:t>
            </w:r>
          </w:p>
        </w:tc>
        <w:tc>
          <w:tcPr>
            <w:tcW w:w="1567" w:type="dxa"/>
            <w:vAlign w:val="center"/>
          </w:tcPr>
          <w:p w14:paraId="2BF43205" w14:textId="2B9E89AE" w:rsidR="00CA054A" w:rsidRPr="00345593" w:rsidRDefault="0003291C"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 xml:space="preserve">45 </w:t>
            </w:r>
            <w:r w:rsidR="00E14AEB" w:rsidRPr="00345593">
              <w:rPr>
                <w:rFonts w:ascii="Times New Roman" w:hAnsi="Times New Roman" w:cs="Times New Roman"/>
                <w:sz w:val="24"/>
                <w:szCs w:val="24"/>
              </w:rPr>
              <w:t>(5–69)</w:t>
            </w:r>
          </w:p>
        </w:tc>
      </w:tr>
      <w:tr w:rsidR="00B0297F" w:rsidRPr="00345593" w14:paraId="2BF4320C" w14:textId="77777777" w:rsidTr="00B0297F">
        <w:tc>
          <w:tcPr>
            <w:tcW w:w="0" w:type="auto"/>
          </w:tcPr>
          <w:p w14:paraId="2BF43207" w14:textId="77777777" w:rsidR="00CA054A" w:rsidRPr="00345593" w:rsidRDefault="00CA054A" w:rsidP="00BC7F1F">
            <w:pPr>
              <w:pStyle w:val="NoSpacing"/>
              <w:rPr>
                <w:rFonts w:ascii="Times New Roman" w:hAnsi="Times New Roman" w:cs="Times New Roman"/>
                <w:sz w:val="24"/>
                <w:szCs w:val="24"/>
              </w:rPr>
            </w:pPr>
            <w:r w:rsidRPr="00345593">
              <w:rPr>
                <w:rFonts w:ascii="Times New Roman" w:hAnsi="Times New Roman" w:cs="Times New Roman"/>
                <w:sz w:val="24"/>
                <w:szCs w:val="24"/>
              </w:rPr>
              <w:t xml:space="preserve">   By county and 28 days</w:t>
            </w:r>
          </w:p>
        </w:tc>
        <w:tc>
          <w:tcPr>
            <w:tcW w:w="0" w:type="auto"/>
            <w:vAlign w:val="center"/>
          </w:tcPr>
          <w:p w14:paraId="2BF43208" w14:textId="77777777" w:rsidR="00CA054A" w:rsidRPr="00345593" w:rsidRDefault="00CA054A"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w:t>
            </w:r>
          </w:p>
        </w:tc>
        <w:tc>
          <w:tcPr>
            <w:tcW w:w="0" w:type="auto"/>
            <w:vAlign w:val="center"/>
          </w:tcPr>
          <w:p w14:paraId="2BF43209" w14:textId="7595A60B" w:rsidR="00CA054A" w:rsidRPr="00345593" w:rsidRDefault="00391E41"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1</w:t>
            </w:r>
          </w:p>
        </w:tc>
        <w:tc>
          <w:tcPr>
            <w:tcW w:w="0" w:type="auto"/>
            <w:vAlign w:val="center"/>
          </w:tcPr>
          <w:p w14:paraId="2BF4320A" w14:textId="090FEF68" w:rsidR="00CA054A" w:rsidRPr="00345593" w:rsidRDefault="00391E41"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19 (19–19)</w:t>
            </w:r>
          </w:p>
        </w:tc>
        <w:tc>
          <w:tcPr>
            <w:tcW w:w="1567" w:type="dxa"/>
            <w:vAlign w:val="center"/>
          </w:tcPr>
          <w:p w14:paraId="2BF4320B" w14:textId="4360228D" w:rsidR="00CA054A" w:rsidRPr="00345593" w:rsidRDefault="00391E41"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52 (52–52)</w:t>
            </w:r>
          </w:p>
        </w:tc>
      </w:tr>
      <w:tr w:rsidR="00B0297F" w:rsidRPr="00345593" w14:paraId="2BF43212" w14:textId="77777777" w:rsidTr="00B0297F">
        <w:tc>
          <w:tcPr>
            <w:tcW w:w="0" w:type="auto"/>
          </w:tcPr>
          <w:p w14:paraId="2BF4320D" w14:textId="77777777" w:rsidR="00CA054A" w:rsidRPr="00345593" w:rsidRDefault="00CA054A" w:rsidP="00BC7F1F">
            <w:pPr>
              <w:pStyle w:val="NoSpacing"/>
              <w:rPr>
                <w:rFonts w:ascii="Times New Roman" w:hAnsi="Times New Roman" w:cs="Times New Roman"/>
                <w:sz w:val="24"/>
                <w:szCs w:val="24"/>
              </w:rPr>
            </w:pPr>
            <w:r w:rsidRPr="00345593">
              <w:rPr>
                <w:rFonts w:ascii="Times New Roman" w:hAnsi="Times New Roman" w:cs="Times New Roman"/>
                <w:sz w:val="24"/>
                <w:szCs w:val="24"/>
              </w:rPr>
              <w:t xml:space="preserve">   By county and 21 days</w:t>
            </w:r>
          </w:p>
        </w:tc>
        <w:tc>
          <w:tcPr>
            <w:tcW w:w="0" w:type="auto"/>
            <w:vAlign w:val="center"/>
          </w:tcPr>
          <w:p w14:paraId="2BF4320E" w14:textId="77777777" w:rsidR="00CA054A" w:rsidRPr="00345593" w:rsidRDefault="00CA054A"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w:t>
            </w:r>
          </w:p>
        </w:tc>
        <w:tc>
          <w:tcPr>
            <w:tcW w:w="0" w:type="auto"/>
            <w:vAlign w:val="center"/>
          </w:tcPr>
          <w:p w14:paraId="2BF4320F" w14:textId="5A1A56C9" w:rsidR="00CA054A" w:rsidRPr="00345593" w:rsidRDefault="00391E41"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1</w:t>
            </w:r>
          </w:p>
        </w:tc>
        <w:tc>
          <w:tcPr>
            <w:tcW w:w="0" w:type="auto"/>
            <w:vAlign w:val="center"/>
          </w:tcPr>
          <w:p w14:paraId="2BF43210" w14:textId="3F803583" w:rsidR="00CA054A" w:rsidRPr="00345593" w:rsidRDefault="00391E41"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19 (19–19)</w:t>
            </w:r>
          </w:p>
        </w:tc>
        <w:tc>
          <w:tcPr>
            <w:tcW w:w="1567" w:type="dxa"/>
            <w:vAlign w:val="center"/>
          </w:tcPr>
          <w:p w14:paraId="2BF43211" w14:textId="3491A9EC" w:rsidR="00CA054A" w:rsidRPr="00345593" w:rsidRDefault="00391E41" w:rsidP="00BC7F1F">
            <w:pPr>
              <w:pStyle w:val="NoSpacing"/>
              <w:jc w:val="center"/>
              <w:rPr>
                <w:rFonts w:ascii="Times New Roman" w:hAnsi="Times New Roman" w:cs="Times New Roman"/>
                <w:sz w:val="24"/>
                <w:szCs w:val="24"/>
              </w:rPr>
            </w:pPr>
            <w:r w:rsidRPr="00345593">
              <w:rPr>
                <w:rFonts w:ascii="Times New Roman" w:hAnsi="Times New Roman" w:cs="Times New Roman"/>
                <w:sz w:val="24"/>
                <w:szCs w:val="24"/>
              </w:rPr>
              <w:t>52 (52–52)</w:t>
            </w:r>
          </w:p>
        </w:tc>
      </w:tr>
    </w:tbl>
    <w:p w14:paraId="630C0416" w14:textId="2F1D6C73" w:rsidR="007A026A" w:rsidRPr="00345593" w:rsidRDefault="00CA054A" w:rsidP="00CA054A">
      <w:pPr>
        <w:pStyle w:val="NoSpacing"/>
        <w:rPr>
          <w:rFonts w:ascii="Times New Roman" w:hAnsi="Times New Roman" w:cs="Times New Roman"/>
          <w:sz w:val="24"/>
          <w:szCs w:val="24"/>
        </w:rPr>
      </w:pPr>
      <w:proofErr w:type="spellStart"/>
      <w:r w:rsidRPr="00345593">
        <w:rPr>
          <w:rFonts w:ascii="Times New Roman" w:hAnsi="Times New Roman" w:cs="Times New Roman"/>
          <w:sz w:val="24"/>
          <w:szCs w:val="24"/>
          <w:vertAlign w:val="superscript"/>
        </w:rPr>
        <w:t>a</w:t>
      </w:r>
      <w:r w:rsidRPr="00345593">
        <w:rPr>
          <w:rFonts w:ascii="Times New Roman" w:hAnsi="Times New Roman" w:cs="Times New Roman"/>
          <w:sz w:val="24"/>
          <w:szCs w:val="24"/>
        </w:rPr>
        <w:t>Unknown</w:t>
      </w:r>
      <w:proofErr w:type="spellEnd"/>
      <w:r w:rsidRPr="00345593">
        <w:rPr>
          <w:rFonts w:ascii="Times New Roman" w:hAnsi="Times New Roman" w:cs="Times New Roman"/>
          <w:sz w:val="24"/>
          <w:szCs w:val="24"/>
        </w:rPr>
        <w:t xml:space="preserve"> source cases, </w:t>
      </w:r>
      <w:r w:rsidR="00B0297F" w:rsidRPr="00345593">
        <w:rPr>
          <w:rFonts w:ascii="Times New Roman" w:hAnsi="Times New Roman" w:cs="Times New Roman"/>
          <w:sz w:val="24"/>
          <w:szCs w:val="24"/>
        </w:rPr>
        <w:t xml:space="preserve">2-case </w:t>
      </w:r>
      <w:r w:rsidRPr="00345593">
        <w:rPr>
          <w:rFonts w:ascii="Times New Roman" w:hAnsi="Times New Roman" w:cs="Times New Roman"/>
          <w:sz w:val="24"/>
          <w:szCs w:val="24"/>
        </w:rPr>
        <w:t xml:space="preserve">clusters, and outbreaks were </w:t>
      </w:r>
      <w:r w:rsidR="00DA0D9B" w:rsidRPr="00345593">
        <w:rPr>
          <w:rFonts w:ascii="Times New Roman" w:hAnsi="Times New Roman" w:cs="Times New Roman"/>
          <w:sz w:val="24"/>
          <w:szCs w:val="24"/>
        </w:rPr>
        <w:t xml:space="preserve">artificially </w:t>
      </w:r>
      <w:r w:rsidRPr="00345593">
        <w:rPr>
          <w:rFonts w:ascii="Times New Roman" w:hAnsi="Times New Roman" w:cs="Times New Roman"/>
          <w:sz w:val="24"/>
          <w:szCs w:val="24"/>
        </w:rPr>
        <w:t xml:space="preserve">linked in time and space if there were ≤21 or ≤28 days between the rash onsets of cases, and cases were reported in the same state or county; except for those with genotyping results that were different. </w:t>
      </w:r>
    </w:p>
    <w:p w14:paraId="16D63BAA" w14:textId="33BBB1F7" w:rsidR="007954E5" w:rsidRPr="00345593" w:rsidRDefault="007954E5" w:rsidP="00CA054A">
      <w:pPr>
        <w:pStyle w:val="NoSpacing"/>
        <w:rPr>
          <w:rFonts w:ascii="Times New Roman" w:hAnsi="Times New Roman" w:cs="Times New Roman"/>
          <w:sz w:val="24"/>
          <w:szCs w:val="24"/>
        </w:rPr>
      </w:pPr>
    </w:p>
    <w:p w14:paraId="42A715F7" w14:textId="1F027847" w:rsidR="007954E5" w:rsidRPr="00345593" w:rsidRDefault="007954E5" w:rsidP="00CA054A">
      <w:pPr>
        <w:pStyle w:val="NoSpacing"/>
        <w:rPr>
          <w:rFonts w:ascii="Times New Roman" w:hAnsi="Times New Roman" w:cs="Times New Roman"/>
          <w:sz w:val="24"/>
          <w:szCs w:val="24"/>
        </w:rPr>
      </w:pPr>
    </w:p>
    <w:p w14:paraId="3CCD0393" w14:textId="200EF8B1" w:rsidR="007954E5" w:rsidRPr="00345593" w:rsidRDefault="007954E5" w:rsidP="00CA054A">
      <w:pPr>
        <w:pStyle w:val="NoSpacing"/>
        <w:rPr>
          <w:rFonts w:ascii="Times New Roman" w:hAnsi="Times New Roman" w:cs="Times New Roman"/>
          <w:sz w:val="24"/>
          <w:szCs w:val="24"/>
        </w:rPr>
      </w:pPr>
    </w:p>
    <w:p w14:paraId="7967736B" w14:textId="10C3B6E7" w:rsidR="007954E5" w:rsidRPr="00345593" w:rsidRDefault="007954E5" w:rsidP="00CA054A">
      <w:pPr>
        <w:pStyle w:val="NoSpacing"/>
        <w:rPr>
          <w:rFonts w:ascii="Times New Roman" w:hAnsi="Times New Roman" w:cs="Times New Roman"/>
          <w:sz w:val="24"/>
          <w:szCs w:val="24"/>
        </w:rPr>
      </w:pPr>
    </w:p>
    <w:p w14:paraId="3F4C661A" w14:textId="70F5D766" w:rsidR="007954E5" w:rsidRPr="00345593" w:rsidRDefault="007954E5" w:rsidP="00CA054A">
      <w:pPr>
        <w:pStyle w:val="NoSpacing"/>
        <w:rPr>
          <w:rFonts w:ascii="Times New Roman" w:hAnsi="Times New Roman" w:cs="Times New Roman"/>
          <w:sz w:val="24"/>
          <w:szCs w:val="24"/>
        </w:rPr>
      </w:pPr>
    </w:p>
    <w:p w14:paraId="225549BC" w14:textId="3CFA7781" w:rsidR="007954E5" w:rsidRPr="00345593" w:rsidRDefault="007954E5" w:rsidP="00CA054A">
      <w:pPr>
        <w:pStyle w:val="NoSpacing"/>
        <w:rPr>
          <w:rFonts w:ascii="Times New Roman" w:hAnsi="Times New Roman" w:cs="Times New Roman"/>
          <w:sz w:val="24"/>
          <w:szCs w:val="24"/>
        </w:rPr>
      </w:pPr>
    </w:p>
    <w:p w14:paraId="6FC77144" w14:textId="51514300" w:rsidR="007954E5" w:rsidRPr="00345593" w:rsidRDefault="007954E5" w:rsidP="00CA054A">
      <w:pPr>
        <w:pStyle w:val="NoSpacing"/>
        <w:rPr>
          <w:rFonts w:ascii="Times New Roman" w:hAnsi="Times New Roman" w:cs="Times New Roman"/>
          <w:sz w:val="24"/>
          <w:szCs w:val="24"/>
        </w:rPr>
      </w:pPr>
    </w:p>
    <w:p w14:paraId="3584363C" w14:textId="2C217078" w:rsidR="007954E5" w:rsidRPr="00345593" w:rsidRDefault="007954E5" w:rsidP="00CA054A">
      <w:pPr>
        <w:pStyle w:val="NoSpacing"/>
        <w:rPr>
          <w:rFonts w:ascii="Times New Roman" w:hAnsi="Times New Roman" w:cs="Times New Roman"/>
          <w:sz w:val="24"/>
          <w:szCs w:val="24"/>
        </w:rPr>
      </w:pPr>
    </w:p>
    <w:p w14:paraId="19E468D0" w14:textId="6A95B665" w:rsidR="007954E5" w:rsidRPr="00345593" w:rsidRDefault="007954E5" w:rsidP="00CA054A">
      <w:pPr>
        <w:pStyle w:val="NoSpacing"/>
        <w:rPr>
          <w:rFonts w:ascii="Times New Roman" w:hAnsi="Times New Roman" w:cs="Times New Roman"/>
          <w:sz w:val="24"/>
          <w:szCs w:val="24"/>
        </w:rPr>
      </w:pPr>
    </w:p>
    <w:p w14:paraId="0C8341CC" w14:textId="77777777" w:rsidR="007954E5" w:rsidRPr="00345593" w:rsidRDefault="007954E5" w:rsidP="00CA054A">
      <w:pPr>
        <w:pStyle w:val="NoSpacing"/>
        <w:rPr>
          <w:rFonts w:ascii="Times New Roman" w:hAnsi="Times New Roman" w:cs="Times New Roman"/>
          <w:sz w:val="24"/>
          <w:szCs w:val="24"/>
        </w:rPr>
      </w:pPr>
    </w:p>
    <w:p w14:paraId="7877A92E" w14:textId="227FE150" w:rsidR="007A026A" w:rsidRPr="00345593" w:rsidRDefault="007A026A" w:rsidP="00CA054A">
      <w:pPr>
        <w:pStyle w:val="NoSpacing"/>
        <w:rPr>
          <w:rFonts w:ascii="Times New Roman" w:hAnsi="Times New Roman" w:cs="Times New Roman"/>
          <w:sz w:val="24"/>
          <w:szCs w:val="24"/>
        </w:rPr>
      </w:pPr>
    </w:p>
    <w:p w14:paraId="1EF3885D" w14:textId="7FC32A81" w:rsidR="007954E5" w:rsidRPr="00345593" w:rsidRDefault="007954E5" w:rsidP="00CA054A">
      <w:pPr>
        <w:pStyle w:val="NoSpacing"/>
        <w:rPr>
          <w:rFonts w:ascii="Times New Roman" w:hAnsi="Times New Roman" w:cs="Times New Roman"/>
          <w:sz w:val="24"/>
          <w:szCs w:val="24"/>
        </w:rPr>
      </w:pPr>
    </w:p>
    <w:p w14:paraId="7D428514" w14:textId="7BF857F5" w:rsidR="007954E5" w:rsidRPr="00345593" w:rsidRDefault="007954E5" w:rsidP="00CA054A">
      <w:pPr>
        <w:pStyle w:val="NoSpacing"/>
        <w:rPr>
          <w:rFonts w:ascii="Times New Roman" w:hAnsi="Times New Roman" w:cs="Times New Roman"/>
          <w:sz w:val="24"/>
          <w:szCs w:val="24"/>
        </w:rPr>
      </w:pPr>
    </w:p>
    <w:p w14:paraId="01535069" w14:textId="30F11AC6" w:rsidR="007954E5" w:rsidRPr="00345593" w:rsidRDefault="007954E5" w:rsidP="00CA054A">
      <w:pPr>
        <w:pStyle w:val="NoSpacing"/>
        <w:rPr>
          <w:rFonts w:ascii="Times New Roman" w:hAnsi="Times New Roman" w:cs="Times New Roman"/>
          <w:b/>
          <w:bCs/>
          <w:sz w:val="24"/>
          <w:szCs w:val="24"/>
        </w:rPr>
      </w:pPr>
      <w:r w:rsidRPr="00345593">
        <w:rPr>
          <w:rFonts w:ascii="Times New Roman" w:hAnsi="Times New Roman" w:cs="Times New Roman"/>
          <w:b/>
          <w:bCs/>
          <w:sz w:val="24"/>
          <w:szCs w:val="24"/>
        </w:rPr>
        <w:lastRenderedPageBreak/>
        <w:t>References</w:t>
      </w:r>
    </w:p>
    <w:p w14:paraId="0E7DC687" w14:textId="77777777" w:rsidR="007954E5" w:rsidRPr="00345593" w:rsidRDefault="007954E5" w:rsidP="00CA054A">
      <w:pPr>
        <w:pStyle w:val="NoSpacing"/>
        <w:rPr>
          <w:rFonts w:ascii="Times New Roman" w:hAnsi="Times New Roman" w:cs="Times New Roman"/>
          <w:sz w:val="24"/>
          <w:szCs w:val="24"/>
        </w:rPr>
      </w:pPr>
    </w:p>
    <w:p w14:paraId="7909F6FC" w14:textId="232CDEE9" w:rsidR="001158E7" w:rsidRPr="00345593" w:rsidRDefault="007A026A" w:rsidP="001158E7">
      <w:pPr>
        <w:pStyle w:val="EndNoteBibliography"/>
        <w:spacing w:after="0"/>
        <w:ind w:left="720" w:hanging="720"/>
        <w:rPr>
          <w:rFonts w:ascii="Times New Roman" w:hAnsi="Times New Roman" w:cs="Times New Roman"/>
          <w:sz w:val="24"/>
          <w:szCs w:val="24"/>
        </w:rPr>
      </w:pPr>
      <w:r w:rsidRPr="00345593">
        <w:rPr>
          <w:rFonts w:ascii="Times New Roman" w:hAnsi="Times New Roman" w:cs="Times New Roman"/>
          <w:sz w:val="24"/>
          <w:szCs w:val="24"/>
        </w:rPr>
        <w:fldChar w:fldCharType="begin"/>
      </w:r>
      <w:r w:rsidRPr="00345593">
        <w:rPr>
          <w:rFonts w:ascii="Times New Roman" w:hAnsi="Times New Roman" w:cs="Times New Roman"/>
          <w:sz w:val="24"/>
          <w:szCs w:val="24"/>
        </w:rPr>
        <w:instrText xml:space="preserve"> ADDIN EN.REFLIST </w:instrText>
      </w:r>
      <w:r w:rsidRPr="00345593">
        <w:rPr>
          <w:rFonts w:ascii="Times New Roman" w:hAnsi="Times New Roman" w:cs="Times New Roman"/>
          <w:sz w:val="24"/>
          <w:szCs w:val="24"/>
        </w:rPr>
        <w:fldChar w:fldCharType="separate"/>
      </w:r>
      <w:r w:rsidR="001158E7" w:rsidRPr="00345593">
        <w:rPr>
          <w:rFonts w:ascii="Times New Roman" w:hAnsi="Times New Roman" w:cs="Times New Roman"/>
          <w:sz w:val="24"/>
          <w:szCs w:val="24"/>
        </w:rPr>
        <w:t>1.</w:t>
      </w:r>
      <w:r w:rsidR="001158E7" w:rsidRPr="00345593">
        <w:rPr>
          <w:rFonts w:ascii="Times New Roman" w:hAnsi="Times New Roman" w:cs="Times New Roman"/>
          <w:sz w:val="24"/>
          <w:szCs w:val="24"/>
        </w:rPr>
        <w:tab/>
        <w:t>Gastanaduy P, Redd S, Clemmons N, et al. Manual for the Surveillance of Vaccine-Preventable Diseases. Chapter 7: Measles. Available at:</w:t>
      </w:r>
      <w:r w:rsidR="00943B87" w:rsidRPr="00345593">
        <w:t xml:space="preserve"> </w:t>
      </w:r>
      <w:r w:rsidR="00943B87" w:rsidRPr="00345593">
        <w:rPr>
          <w:rFonts w:ascii="Times New Roman" w:hAnsi="Times New Roman" w:cs="Times New Roman"/>
          <w:sz w:val="24"/>
          <w:szCs w:val="24"/>
        </w:rPr>
        <w:t>https://www.cdc.gov/vaccines/pubs/surv-manual/chpt07-measles.html</w:t>
      </w:r>
      <w:r w:rsidR="001158E7" w:rsidRPr="00345593">
        <w:rPr>
          <w:rFonts w:ascii="Times New Roman" w:hAnsi="Times New Roman" w:cs="Times New Roman"/>
          <w:sz w:val="24"/>
          <w:szCs w:val="24"/>
        </w:rPr>
        <w:t>. Accessed May 6.</w:t>
      </w:r>
    </w:p>
    <w:p w14:paraId="24175B15" w14:textId="77777777" w:rsidR="001158E7" w:rsidRPr="00345593" w:rsidRDefault="001158E7" w:rsidP="001158E7">
      <w:pPr>
        <w:pStyle w:val="EndNoteBibliography"/>
        <w:ind w:left="720" w:hanging="720"/>
        <w:rPr>
          <w:rFonts w:ascii="Times New Roman" w:hAnsi="Times New Roman" w:cs="Times New Roman"/>
          <w:sz w:val="24"/>
          <w:szCs w:val="24"/>
        </w:rPr>
      </w:pPr>
      <w:r w:rsidRPr="00345593">
        <w:rPr>
          <w:rFonts w:ascii="Times New Roman" w:hAnsi="Times New Roman" w:cs="Times New Roman"/>
          <w:sz w:val="24"/>
          <w:szCs w:val="24"/>
        </w:rPr>
        <w:t>2.</w:t>
      </w:r>
      <w:r w:rsidRPr="00345593">
        <w:rPr>
          <w:rFonts w:ascii="Times New Roman" w:hAnsi="Times New Roman" w:cs="Times New Roman"/>
          <w:sz w:val="24"/>
          <w:szCs w:val="24"/>
        </w:rPr>
        <w:tab/>
        <w:t xml:space="preserve">Gay NJ, De Serres G, Farrington CP, Redd SB, Papania MJ. Assessment of the status of measles elimination from reported outbreaks: United States, 1997-1999. J Infect Dis </w:t>
      </w:r>
      <w:r w:rsidRPr="00345593">
        <w:rPr>
          <w:rFonts w:ascii="Times New Roman" w:hAnsi="Times New Roman" w:cs="Times New Roman"/>
          <w:b/>
          <w:sz w:val="24"/>
          <w:szCs w:val="24"/>
        </w:rPr>
        <w:t>2004</w:t>
      </w:r>
      <w:r w:rsidRPr="00345593">
        <w:rPr>
          <w:rFonts w:ascii="Times New Roman" w:hAnsi="Times New Roman" w:cs="Times New Roman"/>
          <w:sz w:val="24"/>
          <w:szCs w:val="24"/>
        </w:rPr>
        <w:t>; 189 Suppl 1: S36-42.</w:t>
      </w:r>
    </w:p>
    <w:p w14:paraId="2BF43213" w14:textId="1692E4F1" w:rsidR="00D54B54" w:rsidRDefault="007A026A" w:rsidP="00CA054A">
      <w:pPr>
        <w:pStyle w:val="NoSpacing"/>
        <w:rPr>
          <w:rFonts w:ascii="Times New Roman" w:hAnsi="Times New Roman" w:cs="Times New Roman"/>
          <w:sz w:val="24"/>
          <w:szCs w:val="24"/>
        </w:rPr>
      </w:pPr>
      <w:r w:rsidRPr="00345593">
        <w:rPr>
          <w:rFonts w:ascii="Times New Roman" w:hAnsi="Times New Roman" w:cs="Times New Roman"/>
          <w:sz w:val="24"/>
          <w:szCs w:val="24"/>
        </w:rPr>
        <w:fldChar w:fldCharType="end"/>
      </w:r>
    </w:p>
    <w:sectPr w:rsidR="00D54B54" w:rsidSect="000A61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305D4" w14:textId="77777777" w:rsidR="007608B3" w:rsidRDefault="007608B3" w:rsidP="00CA054A">
      <w:pPr>
        <w:spacing w:after="0" w:line="240" w:lineRule="auto"/>
      </w:pPr>
      <w:r>
        <w:separator/>
      </w:r>
    </w:p>
  </w:endnote>
  <w:endnote w:type="continuationSeparator" w:id="0">
    <w:p w14:paraId="6062C695" w14:textId="77777777" w:rsidR="007608B3" w:rsidRDefault="007608B3" w:rsidP="00CA0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079D6" w14:textId="77777777" w:rsidR="007608B3" w:rsidRDefault="007608B3" w:rsidP="00CA054A">
      <w:pPr>
        <w:spacing w:after="0" w:line="240" w:lineRule="auto"/>
      </w:pPr>
      <w:r>
        <w:separator/>
      </w:r>
    </w:p>
  </w:footnote>
  <w:footnote w:type="continuationSeparator" w:id="0">
    <w:p w14:paraId="6AB49ECC" w14:textId="77777777" w:rsidR="007608B3" w:rsidRDefault="007608B3" w:rsidP="00CA05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lin Infectious Diseas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2azszzfkv9adpexr2kvxvtsfz2fft52ve25&quot;&gt;measles Copy-Converted&lt;record-ids&gt;&lt;item&gt;27&lt;/item&gt;&lt;item&gt;77&lt;/item&gt;&lt;/record-ids&gt;&lt;/item&gt;&lt;/Libraries&gt;"/>
  </w:docVars>
  <w:rsids>
    <w:rsidRoot w:val="00CA054A"/>
    <w:rsid w:val="00001BC4"/>
    <w:rsid w:val="00002BD4"/>
    <w:rsid w:val="00004FD5"/>
    <w:rsid w:val="00013007"/>
    <w:rsid w:val="00030750"/>
    <w:rsid w:val="0003291C"/>
    <w:rsid w:val="000377E2"/>
    <w:rsid w:val="00040802"/>
    <w:rsid w:val="000410BA"/>
    <w:rsid w:val="00042C9C"/>
    <w:rsid w:val="00050220"/>
    <w:rsid w:val="000623C3"/>
    <w:rsid w:val="00081D57"/>
    <w:rsid w:val="00085CB6"/>
    <w:rsid w:val="00086A12"/>
    <w:rsid w:val="00090A8C"/>
    <w:rsid w:val="000A0130"/>
    <w:rsid w:val="000A073F"/>
    <w:rsid w:val="000A4968"/>
    <w:rsid w:val="000D51DA"/>
    <w:rsid w:val="000E2005"/>
    <w:rsid w:val="000E253D"/>
    <w:rsid w:val="00104F9F"/>
    <w:rsid w:val="00106686"/>
    <w:rsid w:val="00115260"/>
    <w:rsid w:val="001158E7"/>
    <w:rsid w:val="00117485"/>
    <w:rsid w:val="00126283"/>
    <w:rsid w:val="00165FC8"/>
    <w:rsid w:val="0017151F"/>
    <w:rsid w:val="00175D3B"/>
    <w:rsid w:val="001902E7"/>
    <w:rsid w:val="00196A6E"/>
    <w:rsid w:val="001A0ECA"/>
    <w:rsid w:val="001B0F0C"/>
    <w:rsid w:val="001B6C9E"/>
    <w:rsid w:val="001C03AF"/>
    <w:rsid w:val="001C4671"/>
    <w:rsid w:val="001C6924"/>
    <w:rsid w:val="001F5B08"/>
    <w:rsid w:val="00211BF0"/>
    <w:rsid w:val="002136B7"/>
    <w:rsid w:val="002167B6"/>
    <w:rsid w:val="00231A1B"/>
    <w:rsid w:val="00232E5F"/>
    <w:rsid w:val="002450CE"/>
    <w:rsid w:val="00286C46"/>
    <w:rsid w:val="00290300"/>
    <w:rsid w:val="00290B1B"/>
    <w:rsid w:val="0029400E"/>
    <w:rsid w:val="00295CFD"/>
    <w:rsid w:val="002A72AD"/>
    <w:rsid w:val="002D1244"/>
    <w:rsid w:val="002D237A"/>
    <w:rsid w:val="002E18CD"/>
    <w:rsid w:val="002E1F37"/>
    <w:rsid w:val="002F0E8F"/>
    <w:rsid w:val="002F1941"/>
    <w:rsid w:val="003014EE"/>
    <w:rsid w:val="003024DF"/>
    <w:rsid w:val="00306413"/>
    <w:rsid w:val="00313637"/>
    <w:rsid w:val="00316ADF"/>
    <w:rsid w:val="00322059"/>
    <w:rsid w:val="00322E0C"/>
    <w:rsid w:val="00332B04"/>
    <w:rsid w:val="00340E34"/>
    <w:rsid w:val="00345593"/>
    <w:rsid w:val="00353B30"/>
    <w:rsid w:val="00356BEA"/>
    <w:rsid w:val="00361F08"/>
    <w:rsid w:val="00366430"/>
    <w:rsid w:val="0037629D"/>
    <w:rsid w:val="003915C3"/>
    <w:rsid w:val="00391E41"/>
    <w:rsid w:val="003970FC"/>
    <w:rsid w:val="003A2DA8"/>
    <w:rsid w:val="003A3A24"/>
    <w:rsid w:val="003A6FB3"/>
    <w:rsid w:val="003B3F8F"/>
    <w:rsid w:val="003B68F8"/>
    <w:rsid w:val="003B6D44"/>
    <w:rsid w:val="003C3EA7"/>
    <w:rsid w:val="003C7642"/>
    <w:rsid w:val="003D5374"/>
    <w:rsid w:val="003F0A01"/>
    <w:rsid w:val="003F1FD3"/>
    <w:rsid w:val="003F3EE3"/>
    <w:rsid w:val="003F646F"/>
    <w:rsid w:val="00404B46"/>
    <w:rsid w:val="004136F8"/>
    <w:rsid w:val="004160A6"/>
    <w:rsid w:val="00416714"/>
    <w:rsid w:val="00416910"/>
    <w:rsid w:val="00416951"/>
    <w:rsid w:val="0041713B"/>
    <w:rsid w:val="004261F0"/>
    <w:rsid w:val="00432488"/>
    <w:rsid w:val="0043455F"/>
    <w:rsid w:val="00450681"/>
    <w:rsid w:val="00461ECE"/>
    <w:rsid w:val="004626AC"/>
    <w:rsid w:val="0046763A"/>
    <w:rsid w:val="00470667"/>
    <w:rsid w:val="00484930"/>
    <w:rsid w:val="004866F9"/>
    <w:rsid w:val="00490B78"/>
    <w:rsid w:val="004933DD"/>
    <w:rsid w:val="004A574E"/>
    <w:rsid w:val="004B04A1"/>
    <w:rsid w:val="004C0870"/>
    <w:rsid w:val="004D500F"/>
    <w:rsid w:val="004D7D16"/>
    <w:rsid w:val="004E219F"/>
    <w:rsid w:val="004F4F29"/>
    <w:rsid w:val="00511D70"/>
    <w:rsid w:val="00513A91"/>
    <w:rsid w:val="00514768"/>
    <w:rsid w:val="0052459F"/>
    <w:rsid w:val="005254EB"/>
    <w:rsid w:val="005734E4"/>
    <w:rsid w:val="00581076"/>
    <w:rsid w:val="00597F7E"/>
    <w:rsid w:val="005C0063"/>
    <w:rsid w:val="005C1A72"/>
    <w:rsid w:val="005C4FA8"/>
    <w:rsid w:val="005E19E1"/>
    <w:rsid w:val="005E2BA4"/>
    <w:rsid w:val="0061176C"/>
    <w:rsid w:val="00614D39"/>
    <w:rsid w:val="00621434"/>
    <w:rsid w:val="00621A38"/>
    <w:rsid w:val="00625A6C"/>
    <w:rsid w:val="00631B81"/>
    <w:rsid w:val="00637E67"/>
    <w:rsid w:val="0067210F"/>
    <w:rsid w:val="00675864"/>
    <w:rsid w:val="00680B4B"/>
    <w:rsid w:val="00682273"/>
    <w:rsid w:val="0069566E"/>
    <w:rsid w:val="006A48F6"/>
    <w:rsid w:val="006A5A56"/>
    <w:rsid w:val="006B41E8"/>
    <w:rsid w:val="006C6E48"/>
    <w:rsid w:val="006D0709"/>
    <w:rsid w:val="006E3E3A"/>
    <w:rsid w:val="006E4271"/>
    <w:rsid w:val="007129C2"/>
    <w:rsid w:val="00714D6D"/>
    <w:rsid w:val="00722C6C"/>
    <w:rsid w:val="00723C40"/>
    <w:rsid w:val="00730AB4"/>
    <w:rsid w:val="00735BE5"/>
    <w:rsid w:val="00736812"/>
    <w:rsid w:val="0074031D"/>
    <w:rsid w:val="00744CD0"/>
    <w:rsid w:val="00745697"/>
    <w:rsid w:val="00753C85"/>
    <w:rsid w:val="007608B3"/>
    <w:rsid w:val="00762E76"/>
    <w:rsid w:val="0077638D"/>
    <w:rsid w:val="00790798"/>
    <w:rsid w:val="007911EA"/>
    <w:rsid w:val="007954E5"/>
    <w:rsid w:val="00795BDA"/>
    <w:rsid w:val="00795CE6"/>
    <w:rsid w:val="007A026A"/>
    <w:rsid w:val="007B18A8"/>
    <w:rsid w:val="007B2F68"/>
    <w:rsid w:val="007C10D3"/>
    <w:rsid w:val="007F5CFF"/>
    <w:rsid w:val="008126CB"/>
    <w:rsid w:val="00814493"/>
    <w:rsid w:val="00822D43"/>
    <w:rsid w:val="00823C0B"/>
    <w:rsid w:val="00824D6E"/>
    <w:rsid w:val="008423E0"/>
    <w:rsid w:val="00842933"/>
    <w:rsid w:val="00844896"/>
    <w:rsid w:val="0085086A"/>
    <w:rsid w:val="008628DE"/>
    <w:rsid w:val="008632E0"/>
    <w:rsid w:val="00872EF1"/>
    <w:rsid w:val="00882030"/>
    <w:rsid w:val="008934A4"/>
    <w:rsid w:val="008A5E62"/>
    <w:rsid w:val="008B0F99"/>
    <w:rsid w:val="008C2BD0"/>
    <w:rsid w:val="008E57EC"/>
    <w:rsid w:val="008F2222"/>
    <w:rsid w:val="00916429"/>
    <w:rsid w:val="00943B87"/>
    <w:rsid w:val="00954CB0"/>
    <w:rsid w:val="009566EB"/>
    <w:rsid w:val="0097546E"/>
    <w:rsid w:val="009757D5"/>
    <w:rsid w:val="009809CF"/>
    <w:rsid w:val="00984D55"/>
    <w:rsid w:val="009908E6"/>
    <w:rsid w:val="009919B8"/>
    <w:rsid w:val="00992815"/>
    <w:rsid w:val="009B777F"/>
    <w:rsid w:val="009C20EE"/>
    <w:rsid w:val="009C6894"/>
    <w:rsid w:val="009C7779"/>
    <w:rsid w:val="009D02F1"/>
    <w:rsid w:val="009D712E"/>
    <w:rsid w:val="009E44F8"/>
    <w:rsid w:val="009E5513"/>
    <w:rsid w:val="009F6665"/>
    <w:rsid w:val="00A0792F"/>
    <w:rsid w:val="00A31030"/>
    <w:rsid w:val="00A5197A"/>
    <w:rsid w:val="00A57517"/>
    <w:rsid w:val="00A61ECC"/>
    <w:rsid w:val="00A85FCD"/>
    <w:rsid w:val="00A87EF1"/>
    <w:rsid w:val="00A959D2"/>
    <w:rsid w:val="00AA0C28"/>
    <w:rsid w:val="00AA0E67"/>
    <w:rsid w:val="00AA2225"/>
    <w:rsid w:val="00AA3329"/>
    <w:rsid w:val="00AA36ED"/>
    <w:rsid w:val="00AB29A4"/>
    <w:rsid w:val="00AB408C"/>
    <w:rsid w:val="00AB46E5"/>
    <w:rsid w:val="00AC21EC"/>
    <w:rsid w:val="00AC2EA2"/>
    <w:rsid w:val="00AC3002"/>
    <w:rsid w:val="00AD4997"/>
    <w:rsid w:val="00AE32A2"/>
    <w:rsid w:val="00AE69A8"/>
    <w:rsid w:val="00AF3321"/>
    <w:rsid w:val="00B0297F"/>
    <w:rsid w:val="00B067AA"/>
    <w:rsid w:val="00B07B63"/>
    <w:rsid w:val="00B1009E"/>
    <w:rsid w:val="00B429A8"/>
    <w:rsid w:val="00B45F09"/>
    <w:rsid w:val="00B61813"/>
    <w:rsid w:val="00B65B34"/>
    <w:rsid w:val="00B708B3"/>
    <w:rsid w:val="00B725B1"/>
    <w:rsid w:val="00B75E7C"/>
    <w:rsid w:val="00B8418D"/>
    <w:rsid w:val="00B95645"/>
    <w:rsid w:val="00BA733C"/>
    <w:rsid w:val="00BB0CD6"/>
    <w:rsid w:val="00BB24E6"/>
    <w:rsid w:val="00BE16AB"/>
    <w:rsid w:val="00BE409D"/>
    <w:rsid w:val="00BF13C2"/>
    <w:rsid w:val="00C011F4"/>
    <w:rsid w:val="00C056BD"/>
    <w:rsid w:val="00C0648E"/>
    <w:rsid w:val="00C162E5"/>
    <w:rsid w:val="00C251E4"/>
    <w:rsid w:val="00C27829"/>
    <w:rsid w:val="00C32F0C"/>
    <w:rsid w:val="00C40820"/>
    <w:rsid w:val="00C42849"/>
    <w:rsid w:val="00C439AC"/>
    <w:rsid w:val="00C61BDC"/>
    <w:rsid w:val="00C61DFC"/>
    <w:rsid w:val="00C62013"/>
    <w:rsid w:val="00C6280B"/>
    <w:rsid w:val="00C724FE"/>
    <w:rsid w:val="00C76321"/>
    <w:rsid w:val="00CA054A"/>
    <w:rsid w:val="00CA0B79"/>
    <w:rsid w:val="00CB42C8"/>
    <w:rsid w:val="00CC5B1E"/>
    <w:rsid w:val="00CD091B"/>
    <w:rsid w:val="00CD563A"/>
    <w:rsid w:val="00CE7B65"/>
    <w:rsid w:val="00D066D5"/>
    <w:rsid w:val="00D11288"/>
    <w:rsid w:val="00D1544A"/>
    <w:rsid w:val="00D16B05"/>
    <w:rsid w:val="00D17A54"/>
    <w:rsid w:val="00D27DA2"/>
    <w:rsid w:val="00D40437"/>
    <w:rsid w:val="00D43F1E"/>
    <w:rsid w:val="00D45607"/>
    <w:rsid w:val="00D46B8E"/>
    <w:rsid w:val="00D52F64"/>
    <w:rsid w:val="00D54B54"/>
    <w:rsid w:val="00D5683A"/>
    <w:rsid w:val="00D62A55"/>
    <w:rsid w:val="00D651AB"/>
    <w:rsid w:val="00D835F0"/>
    <w:rsid w:val="00D84E90"/>
    <w:rsid w:val="00D86298"/>
    <w:rsid w:val="00DA0D9B"/>
    <w:rsid w:val="00DA1D9D"/>
    <w:rsid w:val="00DA57EE"/>
    <w:rsid w:val="00DC4E82"/>
    <w:rsid w:val="00DD0B13"/>
    <w:rsid w:val="00DD63A3"/>
    <w:rsid w:val="00DE3ADE"/>
    <w:rsid w:val="00DF1EFF"/>
    <w:rsid w:val="00DF228C"/>
    <w:rsid w:val="00E016AD"/>
    <w:rsid w:val="00E026E5"/>
    <w:rsid w:val="00E11AA2"/>
    <w:rsid w:val="00E14AEB"/>
    <w:rsid w:val="00E23322"/>
    <w:rsid w:val="00E55498"/>
    <w:rsid w:val="00E62B3E"/>
    <w:rsid w:val="00E650D9"/>
    <w:rsid w:val="00E66704"/>
    <w:rsid w:val="00E66F48"/>
    <w:rsid w:val="00E81B53"/>
    <w:rsid w:val="00E93AFD"/>
    <w:rsid w:val="00EA6432"/>
    <w:rsid w:val="00EB20F6"/>
    <w:rsid w:val="00EC0697"/>
    <w:rsid w:val="00EC50AF"/>
    <w:rsid w:val="00EE1232"/>
    <w:rsid w:val="00EE6DF9"/>
    <w:rsid w:val="00EF3455"/>
    <w:rsid w:val="00EF6494"/>
    <w:rsid w:val="00F0242F"/>
    <w:rsid w:val="00F242CE"/>
    <w:rsid w:val="00F32047"/>
    <w:rsid w:val="00F4349D"/>
    <w:rsid w:val="00F47681"/>
    <w:rsid w:val="00F564A1"/>
    <w:rsid w:val="00F632AA"/>
    <w:rsid w:val="00F66381"/>
    <w:rsid w:val="00F96021"/>
    <w:rsid w:val="00FA6B69"/>
    <w:rsid w:val="00FD0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43173"/>
  <w15:chartTrackingRefBased/>
  <w15:docId w15:val="{D117896B-E55D-4BA1-AAD1-6B41AB49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A054A"/>
    <w:pPr>
      <w:spacing w:after="0" w:line="240" w:lineRule="auto"/>
    </w:pPr>
  </w:style>
  <w:style w:type="character" w:customStyle="1" w:styleId="NoSpacingChar">
    <w:name w:val="No Spacing Char"/>
    <w:basedOn w:val="DefaultParagraphFont"/>
    <w:link w:val="NoSpacing"/>
    <w:uiPriority w:val="1"/>
    <w:rsid w:val="00CA054A"/>
  </w:style>
  <w:style w:type="table" w:styleId="TableGrid">
    <w:name w:val="Table Grid"/>
    <w:basedOn w:val="TableNormal"/>
    <w:uiPriority w:val="39"/>
    <w:rsid w:val="00CA0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08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8B3"/>
    <w:rPr>
      <w:rFonts w:ascii="Segoe UI" w:hAnsi="Segoe UI" w:cs="Segoe UI"/>
      <w:sz w:val="18"/>
      <w:szCs w:val="18"/>
    </w:rPr>
  </w:style>
  <w:style w:type="character" w:styleId="CommentReference">
    <w:name w:val="annotation reference"/>
    <w:basedOn w:val="DefaultParagraphFont"/>
    <w:uiPriority w:val="99"/>
    <w:semiHidden/>
    <w:unhideWhenUsed/>
    <w:rsid w:val="00B708B3"/>
    <w:rPr>
      <w:sz w:val="16"/>
      <w:szCs w:val="16"/>
    </w:rPr>
  </w:style>
  <w:style w:type="paragraph" w:styleId="CommentText">
    <w:name w:val="annotation text"/>
    <w:basedOn w:val="Normal"/>
    <w:link w:val="CommentTextChar"/>
    <w:uiPriority w:val="99"/>
    <w:semiHidden/>
    <w:unhideWhenUsed/>
    <w:rsid w:val="00B708B3"/>
    <w:pPr>
      <w:spacing w:line="240" w:lineRule="auto"/>
    </w:pPr>
    <w:rPr>
      <w:sz w:val="20"/>
      <w:szCs w:val="20"/>
    </w:rPr>
  </w:style>
  <w:style w:type="character" w:customStyle="1" w:styleId="CommentTextChar">
    <w:name w:val="Comment Text Char"/>
    <w:basedOn w:val="DefaultParagraphFont"/>
    <w:link w:val="CommentText"/>
    <w:uiPriority w:val="99"/>
    <w:semiHidden/>
    <w:rsid w:val="00B708B3"/>
    <w:rPr>
      <w:sz w:val="20"/>
      <w:szCs w:val="20"/>
    </w:rPr>
  </w:style>
  <w:style w:type="paragraph" w:styleId="CommentSubject">
    <w:name w:val="annotation subject"/>
    <w:basedOn w:val="CommentText"/>
    <w:next w:val="CommentText"/>
    <w:link w:val="CommentSubjectChar"/>
    <w:uiPriority w:val="99"/>
    <w:semiHidden/>
    <w:unhideWhenUsed/>
    <w:rsid w:val="00B708B3"/>
    <w:rPr>
      <w:b/>
      <w:bCs/>
    </w:rPr>
  </w:style>
  <w:style w:type="character" w:customStyle="1" w:styleId="CommentSubjectChar">
    <w:name w:val="Comment Subject Char"/>
    <w:basedOn w:val="CommentTextChar"/>
    <w:link w:val="CommentSubject"/>
    <w:uiPriority w:val="99"/>
    <w:semiHidden/>
    <w:rsid w:val="00B708B3"/>
    <w:rPr>
      <w:b/>
      <w:bCs/>
      <w:sz w:val="20"/>
      <w:szCs w:val="20"/>
    </w:rPr>
  </w:style>
  <w:style w:type="paragraph" w:customStyle="1" w:styleId="EndNoteBibliographyTitle">
    <w:name w:val="EndNote Bibliography Title"/>
    <w:basedOn w:val="Normal"/>
    <w:link w:val="EndNoteBibliographyTitleChar"/>
    <w:rsid w:val="00A31030"/>
    <w:pPr>
      <w:spacing w:after="0"/>
      <w:jc w:val="center"/>
    </w:pPr>
    <w:rPr>
      <w:rFonts w:ascii="Calibri" w:hAnsi="Calibri" w:cs="Calibri"/>
      <w:noProof/>
    </w:rPr>
  </w:style>
  <w:style w:type="character" w:customStyle="1" w:styleId="EndNoteBibliographyTitleChar">
    <w:name w:val="EndNote Bibliography Title Char"/>
    <w:basedOn w:val="NoSpacingChar"/>
    <w:link w:val="EndNoteBibliographyTitle"/>
    <w:rsid w:val="00A31030"/>
    <w:rPr>
      <w:rFonts w:ascii="Calibri" w:hAnsi="Calibri" w:cs="Calibri"/>
      <w:noProof/>
    </w:rPr>
  </w:style>
  <w:style w:type="paragraph" w:customStyle="1" w:styleId="EndNoteBibliography">
    <w:name w:val="EndNote Bibliography"/>
    <w:basedOn w:val="Normal"/>
    <w:link w:val="EndNoteBibliographyChar"/>
    <w:rsid w:val="00A31030"/>
    <w:pPr>
      <w:spacing w:line="240" w:lineRule="auto"/>
    </w:pPr>
    <w:rPr>
      <w:rFonts w:ascii="Calibri" w:hAnsi="Calibri" w:cs="Calibri"/>
      <w:noProof/>
    </w:rPr>
  </w:style>
  <w:style w:type="character" w:customStyle="1" w:styleId="EndNoteBibliographyChar">
    <w:name w:val="EndNote Bibliography Char"/>
    <w:basedOn w:val="NoSpacingChar"/>
    <w:link w:val="EndNoteBibliography"/>
    <w:rsid w:val="00A31030"/>
    <w:rPr>
      <w:rFonts w:ascii="Calibri" w:hAnsi="Calibri" w:cs="Calibri"/>
      <w:noProof/>
    </w:rPr>
  </w:style>
  <w:style w:type="character" w:styleId="Hyperlink">
    <w:name w:val="Hyperlink"/>
    <w:basedOn w:val="DefaultParagraphFont"/>
    <w:uiPriority w:val="99"/>
    <w:unhideWhenUsed/>
    <w:rsid w:val="00A31030"/>
    <w:rPr>
      <w:color w:val="0563C1" w:themeColor="hyperlink"/>
      <w:u w:val="single"/>
    </w:rPr>
  </w:style>
  <w:style w:type="character" w:styleId="UnresolvedMention">
    <w:name w:val="Unresolved Mention"/>
    <w:basedOn w:val="DefaultParagraphFont"/>
    <w:uiPriority w:val="99"/>
    <w:semiHidden/>
    <w:unhideWhenUsed/>
    <w:rsid w:val="00A31030"/>
    <w:rPr>
      <w:color w:val="605E5C"/>
      <w:shd w:val="clear" w:color="auto" w:fill="E1DFDD"/>
    </w:rPr>
  </w:style>
  <w:style w:type="character" w:styleId="FollowedHyperlink">
    <w:name w:val="FollowedHyperlink"/>
    <w:basedOn w:val="DefaultParagraphFont"/>
    <w:uiPriority w:val="99"/>
    <w:semiHidden/>
    <w:unhideWhenUsed/>
    <w:rsid w:val="00943B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wer/2015/wer9030.pdf?ua=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1563</Words>
  <Characters>8913</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Gastanaduy, Paul A. (CDC/DDID/NCIRD/DVD)</dc:creator>
  <cp:keywords/>
  <dc:description/>
  <cp:lastModifiedBy>Gastanaduy, Paul A. (CDC/DDID/NCIRD/DVD)</cp:lastModifiedBy>
  <cp:revision>2</cp:revision>
  <dcterms:created xsi:type="dcterms:W3CDTF">2021-11-04T17:59:00Z</dcterms:created>
  <dcterms:modified xsi:type="dcterms:W3CDTF">2021-11-04T17:59:00Z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2020-11-12T19:55:31Z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9e6ccff2-cea4-4727-8867-687c25604658</vt:lpwstr>
  </property>
  <property fmtid="{D5CDD505-2E9C-101B-9397-08002B2CF9AE}" pid="8" name="MSIP_Label_7b94a7b8-f06c-4dfe-bdcc-9b548fd58c31_ContentBits">
    <vt:lpwstr>0</vt:lpwstr>
  </property>
</Properties>
</file>