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512F4" w14:textId="30ACE1AB" w:rsidR="00E02C8C" w:rsidRPr="00DB3409" w:rsidRDefault="00134462" w:rsidP="003E014F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6853401"/>
      <w:r w:rsidRPr="14465015">
        <w:rPr>
          <w:rFonts w:ascii="Times New Roman" w:hAnsi="Times New Roman" w:cs="Times New Roman"/>
          <w:b/>
          <w:bCs/>
          <w:sz w:val="24"/>
          <w:szCs w:val="24"/>
        </w:rPr>
        <w:t xml:space="preserve">The Medications for Opioid Use Disorder Study: </w:t>
      </w:r>
      <w:r>
        <w:rPr>
          <w:rFonts w:ascii="Times New Roman" w:hAnsi="Times New Roman" w:cs="Times New Roman"/>
          <w:b/>
          <w:bCs/>
          <w:sz w:val="24"/>
          <w:szCs w:val="24"/>
        </w:rPr>
        <w:t>Methods and Initial Outcomes from a</w:t>
      </w:r>
      <w:r w:rsidRPr="14465015">
        <w:rPr>
          <w:rFonts w:ascii="Times New Roman" w:hAnsi="Times New Roman" w:cs="Times New Roman"/>
          <w:b/>
          <w:bCs/>
          <w:sz w:val="24"/>
          <w:szCs w:val="24"/>
        </w:rPr>
        <w:t xml:space="preserve">n 18-Month Study of Patients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in </w:t>
      </w:r>
      <w:r w:rsidRPr="14465015">
        <w:rPr>
          <w:rFonts w:ascii="Times New Roman" w:hAnsi="Times New Roman" w:cs="Times New Roman"/>
          <w:b/>
          <w:bCs/>
          <w:sz w:val="24"/>
          <w:szCs w:val="24"/>
        </w:rPr>
        <w:t>Treat</w:t>
      </w:r>
      <w:r>
        <w:rPr>
          <w:rFonts w:ascii="Times New Roman" w:hAnsi="Times New Roman" w:cs="Times New Roman"/>
          <w:b/>
          <w:bCs/>
          <w:sz w:val="24"/>
          <w:szCs w:val="24"/>
        </w:rPr>
        <w:t>ment</w:t>
      </w:r>
      <w:r w:rsidRPr="14465015">
        <w:rPr>
          <w:rFonts w:ascii="Times New Roman" w:hAnsi="Times New Roman" w:cs="Times New Roman"/>
          <w:b/>
          <w:bCs/>
          <w:sz w:val="24"/>
          <w:szCs w:val="24"/>
        </w:rPr>
        <w:t xml:space="preserve"> for Opioid Use Disorder</w:t>
      </w:r>
    </w:p>
    <w:bookmarkEnd w:id="0"/>
    <w:p w14:paraId="3B16E30C" w14:textId="77777777" w:rsidR="00DA2E6D" w:rsidRDefault="00DA2E6D" w:rsidP="003E01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23CBC9A" w14:textId="19D4F381" w:rsidR="00881B5B" w:rsidRDefault="00FB4AA5" w:rsidP="00881B5B">
      <w:pPr>
        <w:spacing w:before="320" w:after="120"/>
        <w:ind w:left="1080" w:hanging="10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eFigure1</w:t>
      </w:r>
      <w:r w:rsidR="00881B5B" w:rsidRPr="003B591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951DA">
        <w:rPr>
          <w:rFonts w:ascii="Times New Roman" w:hAnsi="Times New Roman" w:cs="Times New Roman"/>
          <w:b/>
          <w:bCs/>
          <w:sz w:val="24"/>
          <w:szCs w:val="24"/>
        </w:rPr>
        <w:t xml:space="preserve">Geographic </w:t>
      </w:r>
      <w:r w:rsidR="000519E9">
        <w:rPr>
          <w:rFonts w:ascii="Times New Roman" w:hAnsi="Times New Roman" w:cs="Times New Roman"/>
          <w:b/>
          <w:bCs/>
          <w:sz w:val="24"/>
          <w:szCs w:val="24"/>
        </w:rPr>
        <w:t xml:space="preserve">Distribution </w:t>
      </w:r>
      <w:r w:rsidR="002951DA">
        <w:rPr>
          <w:rFonts w:ascii="Times New Roman" w:hAnsi="Times New Roman" w:cs="Times New Roman"/>
          <w:b/>
          <w:bCs/>
          <w:sz w:val="24"/>
          <w:szCs w:val="24"/>
        </w:rPr>
        <w:t xml:space="preserve">of 62 </w:t>
      </w:r>
      <w:r w:rsidR="008C1B18" w:rsidRPr="008C1B18">
        <w:rPr>
          <w:rFonts w:ascii="Times New Roman" w:hAnsi="Times New Roman" w:cs="Times New Roman"/>
          <w:b/>
          <w:bCs/>
          <w:sz w:val="24"/>
          <w:szCs w:val="24"/>
        </w:rPr>
        <w:t xml:space="preserve">MOUD Study </w:t>
      </w:r>
      <w:r w:rsidR="00D80C8E">
        <w:rPr>
          <w:rFonts w:ascii="Times New Roman" w:hAnsi="Times New Roman" w:cs="Times New Roman"/>
          <w:b/>
          <w:bCs/>
          <w:sz w:val="24"/>
          <w:szCs w:val="24"/>
        </w:rPr>
        <w:t>Facilitie</w:t>
      </w:r>
      <w:r w:rsidR="008C1B18" w:rsidRPr="008C1B18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6833"/>
        <w:gridCol w:w="1607"/>
        <w:gridCol w:w="825"/>
      </w:tblGrid>
      <w:tr w:rsidR="00D37B86" w:rsidRPr="00D37B86" w14:paraId="0FA95F90" w14:textId="77777777" w:rsidTr="00B94D9D">
        <w:tc>
          <w:tcPr>
            <w:tcW w:w="6840" w:type="dxa"/>
            <w:vMerge w:val="restart"/>
            <w:tcMar>
              <w:left w:w="29" w:type="dxa"/>
              <w:right w:w="29" w:type="dxa"/>
            </w:tcMar>
          </w:tcPr>
          <w:p w14:paraId="38A1E1B0" w14:textId="77777777" w:rsidR="00B94D9D" w:rsidRDefault="00B94D9D" w:rsidP="00B94D9D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6613061A" w14:textId="5B326D8F" w:rsidR="00D37B86" w:rsidRPr="00D37B86" w:rsidRDefault="00B94D9D" w:rsidP="00B94D9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50A37B48" wp14:editId="2ABD61E8">
                  <wp:extent cx="4126230" cy="2628900"/>
                  <wp:effectExtent l="0" t="0" r="7620" b="0"/>
                  <wp:docPr id="1" name="Picture 1" descr="img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0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800" b="7215"/>
                          <a:stretch/>
                        </pic:blipFill>
                        <pic:spPr bwMode="auto">
                          <a:xfrm>
                            <a:off x="0" y="0"/>
                            <a:ext cx="4157444" cy="2648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Mar>
              <w:left w:w="29" w:type="dxa"/>
              <w:right w:w="29" w:type="dxa"/>
            </w:tcMar>
          </w:tcPr>
          <w:p w14:paraId="7DC7E1C9" w14:textId="77777777" w:rsidR="00D37B86" w:rsidRPr="00D37B86" w:rsidRDefault="00D37B86" w:rsidP="00F77B3D">
            <w:pPr>
              <w:jc w:val="right"/>
              <w:rPr>
                <w:rFonts w:ascii="Times New Roman" w:hAnsi="Times New Roman"/>
                <w:b/>
                <w:bCs/>
              </w:rPr>
            </w:pPr>
          </w:p>
          <w:p w14:paraId="02DDFCCC" w14:textId="598FD414" w:rsidR="00D37B86" w:rsidRPr="00D37B86" w:rsidRDefault="00D37B86" w:rsidP="00F77B3D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D37B86">
              <w:rPr>
                <w:rFonts w:ascii="Times New Roman" w:hAnsi="Times New Roman"/>
                <w:b/>
                <w:bCs/>
              </w:rPr>
              <w:t>Location</w:t>
            </w:r>
          </w:p>
        </w:tc>
        <w:tc>
          <w:tcPr>
            <w:tcW w:w="805" w:type="dxa"/>
            <w:tcMar>
              <w:left w:w="29" w:type="dxa"/>
              <w:right w:w="29" w:type="dxa"/>
            </w:tcMar>
          </w:tcPr>
          <w:p w14:paraId="1937E06C" w14:textId="7BFF1710" w:rsidR="00D37B86" w:rsidRPr="00D37B86" w:rsidRDefault="00A80164" w:rsidP="00F77B3D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Enrolled </w:t>
            </w:r>
            <w:r w:rsidR="00D80C8E">
              <w:rPr>
                <w:rFonts w:ascii="Times New Roman" w:hAnsi="Times New Roman"/>
                <w:b/>
                <w:bCs/>
              </w:rPr>
              <w:t>Facilities</w:t>
            </w:r>
          </w:p>
        </w:tc>
      </w:tr>
      <w:tr w:rsidR="00A80164" w:rsidRPr="00D37B86" w14:paraId="3185F278" w14:textId="77777777" w:rsidTr="00B94D9D">
        <w:tc>
          <w:tcPr>
            <w:tcW w:w="6840" w:type="dxa"/>
            <w:vMerge/>
            <w:tcMar>
              <w:left w:w="29" w:type="dxa"/>
              <w:right w:w="29" w:type="dxa"/>
            </w:tcMar>
          </w:tcPr>
          <w:p w14:paraId="6FC3D700" w14:textId="77777777" w:rsidR="00A80164" w:rsidRPr="00D37B86" w:rsidRDefault="00A80164" w:rsidP="00A80164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20" w:type="dxa"/>
            <w:tcMar>
              <w:left w:w="29" w:type="dxa"/>
              <w:right w:w="29" w:type="dxa"/>
            </w:tcMar>
          </w:tcPr>
          <w:p w14:paraId="471C03F9" w14:textId="047BB4EE" w:rsidR="00A80164" w:rsidRPr="00D37B86" w:rsidRDefault="00A80164" w:rsidP="00F77B3D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D37B86">
              <w:rPr>
                <w:rFonts w:ascii="Times New Roman" w:hAnsi="Times New Roman"/>
              </w:rPr>
              <w:t>Birmingham, AL</w:t>
            </w:r>
          </w:p>
        </w:tc>
        <w:tc>
          <w:tcPr>
            <w:tcW w:w="805" w:type="dxa"/>
            <w:tcMar>
              <w:left w:w="29" w:type="dxa"/>
              <w:right w:w="144" w:type="dxa"/>
            </w:tcMar>
          </w:tcPr>
          <w:p w14:paraId="18D153BB" w14:textId="0AF9D097" w:rsidR="00A80164" w:rsidRPr="00D37B86" w:rsidRDefault="00A80164" w:rsidP="00F77B3D">
            <w:pPr>
              <w:tabs>
                <w:tab w:val="left" w:pos="529"/>
              </w:tabs>
              <w:ind w:right="-22"/>
              <w:jc w:val="right"/>
              <w:rPr>
                <w:rFonts w:ascii="Times New Roman" w:hAnsi="Times New Roman"/>
                <w:b/>
                <w:bCs/>
              </w:rPr>
            </w:pPr>
            <w:r w:rsidRPr="00614604">
              <w:t>3</w:t>
            </w:r>
          </w:p>
        </w:tc>
      </w:tr>
      <w:tr w:rsidR="00A80164" w:rsidRPr="00D37B86" w14:paraId="42FB4317" w14:textId="77777777" w:rsidTr="00B94D9D">
        <w:tc>
          <w:tcPr>
            <w:tcW w:w="6840" w:type="dxa"/>
            <w:vMerge/>
            <w:tcMar>
              <w:left w:w="29" w:type="dxa"/>
              <w:right w:w="29" w:type="dxa"/>
            </w:tcMar>
          </w:tcPr>
          <w:p w14:paraId="7AB3AEA5" w14:textId="77777777" w:rsidR="00A80164" w:rsidRPr="00D37B86" w:rsidRDefault="00A80164" w:rsidP="00A80164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20" w:type="dxa"/>
            <w:tcMar>
              <w:left w:w="29" w:type="dxa"/>
              <w:right w:w="29" w:type="dxa"/>
            </w:tcMar>
          </w:tcPr>
          <w:p w14:paraId="5A3FF3F7" w14:textId="18D8CB75" w:rsidR="00A80164" w:rsidRPr="00D37B86" w:rsidRDefault="00A80164" w:rsidP="00F77B3D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D37B86">
              <w:rPr>
                <w:rFonts w:ascii="Times New Roman" w:hAnsi="Times New Roman"/>
              </w:rPr>
              <w:t>Phoenix, AZ</w:t>
            </w:r>
          </w:p>
        </w:tc>
        <w:tc>
          <w:tcPr>
            <w:tcW w:w="805" w:type="dxa"/>
            <w:tcMar>
              <w:left w:w="29" w:type="dxa"/>
              <w:right w:w="144" w:type="dxa"/>
            </w:tcMar>
          </w:tcPr>
          <w:p w14:paraId="627F26AA" w14:textId="2CC3D605" w:rsidR="00A80164" w:rsidRPr="00D37B86" w:rsidRDefault="00A80164" w:rsidP="00F77B3D">
            <w:pPr>
              <w:tabs>
                <w:tab w:val="left" w:pos="529"/>
              </w:tabs>
              <w:ind w:right="-22"/>
              <w:jc w:val="right"/>
              <w:rPr>
                <w:rFonts w:ascii="Times New Roman" w:hAnsi="Times New Roman"/>
                <w:b/>
                <w:bCs/>
              </w:rPr>
            </w:pPr>
            <w:r w:rsidRPr="00614604">
              <w:t>10</w:t>
            </w:r>
          </w:p>
        </w:tc>
      </w:tr>
      <w:tr w:rsidR="00A80164" w:rsidRPr="00D37B86" w14:paraId="445759A0" w14:textId="77777777" w:rsidTr="00B94D9D">
        <w:tc>
          <w:tcPr>
            <w:tcW w:w="6840" w:type="dxa"/>
            <w:vMerge/>
            <w:tcMar>
              <w:left w:w="29" w:type="dxa"/>
              <w:right w:w="29" w:type="dxa"/>
            </w:tcMar>
          </w:tcPr>
          <w:p w14:paraId="3C49A272" w14:textId="77777777" w:rsidR="00A80164" w:rsidRPr="00D37B86" w:rsidRDefault="00A80164" w:rsidP="00A80164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20" w:type="dxa"/>
            <w:tcMar>
              <w:left w:w="29" w:type="dxa"/>
              <w:right w:w="29" w:type="dxa"/>
            </w:tcMar>
          </w:tcPr>
          <w:p w14:paraId="6FE9C820" w14:textId="53E4E476" w:rsidR="00A80164" w:rsidRPr="00D37B86" w:rsidRDefault="00A80164" w:rsidP="00F77B3D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D37B86">
              <w:rPr>
                <w:rFonts w:ascii="Times New Roman" w:hAnsi="Times New Roman"/>
              </w:rPr>
              <w:t xml:space="preserve">San Francisco </w:t>
            </w:r>
            <w:r>
              <w:rPr>
                <w:rFonts w:ascii="Times New Roman" w:hAnsi="Times New Roman"/>
              </w:rPr>
              <w:t xml:space="preserve">/ </w:t>
            </w:r>
            <w:r w:rsidRPr="00D37B86">
              <w:rPr>
                <w:rFonts w:ascii="Times New Roman" w:hAnsi="Times New Roman"/>
              </w:rPr>
              <w:t>Los Angeles, CA</w:t>
            </w:r>
          </w:p>
        </w:tc>
        <w:tc>
          <w:tcPr>
            <w:tcW w:w="805" w:type="dxa"/>
            <w:tcMar>
              <w:left w:w="29" w:type="dxa"/>
              <w:right w:w="144" w:type="dxa"/>
            </w:tcMar>
          </w:tcPr>
          <w:p w14:paraId="76AF7639" w14:textId="6FF65B40" w:rsidR="00A80164" w:rsidRPr="00D37B86" w:rsidRDefault="00A80164" w:rsidP="00F77B3D">
            <w:pPr>
              <w:tabs>
                <w:tab w:val="left" w:pos="529"/>
              </w:tabs>
              <w:ind w:right="-22"/>
              <w:jc w:val="right"/>
              <w:rPr>
                <w:rFonts w:ascii="Times New Roman" w:hAnsi="Times New Roman"/>
                <w:b/>
                <w:bCs/>
              </w:rPr>
            </w:pPr>
            <w:r w:rsidRPr="00614604">
              <w:t>6</w:t>
            </w:r>
          </w:p>
        </w:tc>
      </w:tr>
      <w:tr w:rsidR="00A80164" w:rsidRPr="00D37B86" w14:paraId="3BA764EC" w14:textId="77777777" w:rsidTr="00B94D9D">
        <w:tc>
          <w:tcPr>
            <w:tcW w:w="6840" w:type="dxa"/>
            <w:vMerge/>
            <w:tcMar>
              <w:left w:w="29" w:type="dxa"/>
              <w:right w:w="29" w:type="dxa"/>
            </w:tcMar>
          </w:tcPr>
          <w:p w14:paraId="66161EC6" w14:textId="77777777" w:rsidR="00A80164" w:rsidRPr="00D37B86" w:rsidRDefault="00A80164" w:rsidP="00A80164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20" w:type="dxa"/>
            <w:tcMar>
              <w:left w:w="29" w:type="dxa"/>
              <w:right w:w="29" w:type="dxa"/>
            </w:tcMar>
          </w:tcPr>
          <w:p w14:paraId="79A76EFD" w14:textId="76318A6C" w:rsidR="00A80164" w:rsidRPr="00D37B86" w:rsidRDefault="00A80164" w:rsidP="00F77B3D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D37B86">
              <w:rPr>
                <w:rFonts w:ascii="Times New Roman" w:hAnsi="Times New Roman"/>
              </w:rPr>
              <w:t>Denver, CO</w:t>
            </w:r>
          </w:p>
        </w:tc>
        <w:tc>
          <w:tcPr>
            <w:tcW w:w="805" w:type="dxa"/>
            <w:tcMar>
              <w:left w:w="29" w:type="dxa"/>
              <w:right w:w="144" w:type="dxa"/>
            </w:tcMar>
          </w:tcPr>
          <w:p w14:paraId="2759D0AE" w14:textId="5917937F" w:rsidR="00A80164" w:rsidRPr="00D37B86" w:rsidRDefault="00A80164" w:rsidP="00F77B3D">
            <w:pPr>
              <w:tabs>
                <w:tab w:val="left" w:pos="529"/>
              </w:tabs>
              <w:ind w:right="-22"/>
              <w:jc w:val="right"/>
              <w:rPr>
                <w:rFonts w:ascii="Times New Roman" w:hAnsi="Times New Roman"/>
                <w:b/>
                <w:bCs/>
              </w:rPr>
            </w:pPr>
            <w:r w:rsidRPr="00614604">
              <w:t>2</w:t>
            </w:r>
          </w:p>
        </w:tc>
      </w:tr>
      <w:tr w:rsidR="00A80164" w:rsidRPr="00D37B86" w14:paraId="4132BC7F" w14:textId="77777777" w:rsidTr="00B94D9D">
        <w:tc>
          <w:tcPr>
            <w:tcW w:w="6840" w:type="dxa"/>
            <w:vMerge/>
            <w:tcMar>
              <w:left w:w="29" w:type="dxa"/>
              <w:right w:w="29" w:type="dxa"/>
            </w:tcMar>
          </w:tcPr>
          <w:p w14:paraId="1FD7970A" w14:textId="77777777" w:rsidR="00A80164" w:rsidRPr="00D37B86" w:rsidRDefault="00A80164" w:rsidP="00A80164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20" w:type="dxa"/>
            <w:tcMar>
              <w:left w:w="29" w:type="dxa"/>
              <w:right w:w="29" w:type="dxa"/>
            </w:tcMar>
          </w:tcPr>
          <w:p w14:paraId="2CCA244A" w14:textId="65984F09" w:rsidR="00A80164" w:rsidRPr="00D37B86" w:rsidRDefault="00A80164" w:rsidP="00F77B3D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D37B86">
              <w:rPr>
                <w:rFonts w:ascii="Times New Roman" w:hAnsi="Times New Roman"/>
              </w:rPr>
              <w:t>District of Columbia (region)</w:t>
            </w:r>
          </w:p>
        </w:tc>
        <w:tc>
          <w:tcPr>
            <w:tcW w:w="805" w:type="dxa"/>
            <w:tcMar>
              <w:left w:w="29" w:type="dxa"/>
              <w:right w:w="144" w:type="dxa"/>
            </w:tcMar>
          </w:tcPr>
          <w:p w14:paraId="61DEF390" w14:textId="788242AE" w:rsidR="00A80164" w:rsidRPr="00D37B86" w:rsidRDefault="00A80164" w:rsidP="00F77B3D">
            <w:pPr>
              <w:tabs>
                <w:tab w:val="left" w:pos="529"/>
              </w:tabs>
              <w:ind w:right="-22"/>
              <w:jc w:val="right"/>
              <w:rPr>
                <w:rFonts w:ascii="Times New Roman" w:hAnsi="Times New Roman"/>
                <w:b/>
                <w:bCs/>
              </w:rPr>
            </w:pPr>
            <w:r w:rsidRPr="00614604">
              <w:t>3</w:t>
            </w:r>
          </w:p>
        </w:tc>
      </w:tr>
      <w:tr w:rsidR="00A80164" w:rsidRPr="00D37B86" w14:paraId="597F7666" w14:textId="77777777" w:rsidTr="00B94D9D">
        <w:tc>
          <w:tcPr>
            <w:tcW w:w="6840" w:type="dxa"/>
            <w:vMerge/>
            <w:tcMar>
              <w:left w:w="29" w:type="dxa"/>
              <w:right w:w="29" w:type="dxa"/>
            </w:tcMar>
          </w:tcPr>
          <w:p w14:paraId="487A0316" w14:textId="77777777" w:rsidR="00A80164" w:rsidRPr="00D37B86" w:rsidRDefault="00A80164" w:rsidP="00A80164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20" w:type="dxa"/>
            <w:tcMar>
              <w:left w:w="29" w:type="dxa"/>
              <w:right w:w="29" w:type="dxa"/>
            </w:tcMar>
          </w:tcPr>
          <w:p w14:paraId="0BD52CE0" w14:textId="1F1D0B93" w:rsidR="00A80164" w:rsidRPr="00D37B86" w:rsidRDefault="00A80164" w:rsidP="00F77B3D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D37B86">
              <w:rPr>
                <w:rFonts w:ascii="Times New Roman" w:hAnsi="Times New Roman"/>
              </w:rPr>
              <w:t>Chicago, IL</w:t>
            </w:r>
          </w:p>
        </w:tc>
        <w:tc>
          <w:tcPr>
            <w:tcW w:w="805" w:type="dxa"/>
            <w:tcMar>
              <w:left w:w="29" w:type="dxa"/>
              <w:right w:w="144" w:type="dxa"/>
            </w:tcMar>
          </w:tcPr>
          <w:p w14:paraId="0C27449A" w14:textId="3844FB5B" w:rsidR="00A80164" w:rsidRPr="00D37B86" w:rsidRDefault="00A80164" w:rsidP="00F77B3D">
            <w:pPr>
              <w:tabs>
                <w:tab w:val="left" w:pos="529"/>
              </w:tabs>
              <w:ind w:right="-22"/>
              <w:jc w:val="right"/>
              <w:rPr>
                <w:rFonts w:ascii="Times New Roman" w:hAnsi="Times New Roman"/>
                <w:b/>
                <w:bCs/>
              </w:rPr>
            </w:pPr>
            <w:r w:rsidRPr="00614604">
              <w:t>8</w:t>
            </w:r>
          </w:p>
        </w:tc>
      </w:tr>
      <w:tr w:rsidR="00A80164" w:rsidRPr="00D37B86" w14:paraId="3F65AB82" w14:textId="77777777" w:rsidTr="00B94D9D">
        <w:tc>
          <w:tcPr>
            <w:tcW w:w="6840" w:type="dxa"/>
            <w:vMerge/>
            <w:tcMar>
              <w:left w:w="29" w:type="dxa"/>
              <w:right w:w="29" w:type="dxa"/>
            </w:tcMar>
          </w:tcPr>
          <w:p w14:paraId="1A0958C3" w14:textId="77777777" w:rsidR="00A80164" w:rsidRPr="00D37B86" w:rsidRDefault="00A80164" w:rsidP="00A80164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20" w:type="dxa"/>
            <w:tcMar>
              <w:left w:w="29" w:type="dxa"/>
              <w:right w:w="29" w:type="dxa"/>
            </w:tcMar>
          </w:tcPr>
          <w:p w14:paraId="739EFBB1" w14:textId="3851D12E" w:rsidR="00A80164" w:rsidRPr="00D37B86" w:rsidRDefault="00A80164" w:rsidP="00F77B3D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D37B86">
              <w:rPr>
                <w:rFonts w:ascii="Times New Roman" w:hAnsi="Times New Roman"/>
              </w:rPr>
              <w:t>Boston, MA</w:t>
            </w:r>
          </w:p>
        </w:tc>
        <w:tc>
          <w:tcPr>
            <w:tcW w:w="805" w:type="dxa"/>
            <w:tcMar>
              <w:left w:w="29" w:type="dxa"/>
              <w:right w:w="144" w:type="dxa"/>
            </w:tcMar>
          </w:tcPr>
          <w:p w14:paraId="352AA0C0" w14:textId="496BAC7F" w:rsidR="00A80164" w:rsidRPr="00D37B86" w:rsidRDefault="00A80164" w:rsidP="00F77B3D">
            <w:pPr>
              <w:tabs>
                <w:tab w:val="left" w:pos="529"/>
              </w:tabs>
              <w:ind w:right="-22"/>
              <w:jc w:val="right"/>
              <w:rPr>
                <w:rFonts w:ascii="Times New Roman" w:hAnsi="Times New Roman"/>
                <w:b/>
                <w:bCs/>
              </w:rPr>
            </w:pPr>
            <w:r w:rsidRPr="00614604">
              <w:t>3</w:t>
            </w:r>
          </w:p>
        </w:tc>
      </w:tr>
      <w:tr w:rsidR="00A80164" w:rsidRPr="00D37B86" w14:paraId="4E1AD6B8" w14:textId="77777777" w:rsidTr="00B94D9D">
        <w:tc>
          <w:tcPr>
            <w:tcW w:w="6840" w:type="dxa"/>
            <w:vMerge/>
            <w:tcMar>
              <w:left w:w="29" w:type="dxa"/>
              <w:right w:w="29" w:type="dxa"/>
            </w:tcMar>
          </w:tcPr>
          <w:p w14:paraId="0D88CBDE" w14:textId="77777777" w:rsidR="00A80164" w:rsidRPr="00D37B86" w:rsidRDefault="00A80164" w:rsidP="00A80164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20" w:type="dxa"/>
            <w:tcMar>
              <w:left w:w="29" w:type="dxa"/>
              <w:right w:w="29" w:type="dxa"/>
            </w:tcMar>
          </w:tcPr>
          <w:p w14:paraId="5401BE2B" w14:textId="35D2B631" w:rsidR="00A80164" w:rsidRPr="00D37B86" w:rsidRDefault="00A80164" w:rsidP="00F77B3D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D37B86">
              <w:rPr>
                <w:rFonts w:ascii="Times New Roman" w:hAnsi="Times New Roman"/>
              </w:rPr>
              <w:t>New York, NY</w:t>
            </w:r>
          </w:p>
        </w:tc>
        <w:tc>
          <w:tcPr>
            <w:tcW w:w="805" w:type="dxa"/>
            <w:tcMar>
              <w:left w:w="29" w:type="dxa"/>
              <w:right w:w="144" w:type="dxa"/>
            </w:tcMar>
          </w:tcPr>
          <w:p w14:paraId="61E94C23" w14:textId="42C56731" w:rsidR="00A80164" w:rsidRPr="00D37B86" w:rsidRDefault="00A80164" w:rsidP="00F77B3D">
            <w:pPr>
              <w:tabs>
                <w:tab w:val="left" w:pos="529"/>
              </w:tabs>
              <w:ind w:right="-22"/>
              <w:jc w:val="right"/>
              <w:rPr>
                <w:rFonts w:ascii="Times New Roman" w:hAnsi="Times New Roman"/>
                <w:b/>
                <w:bCs/>
              </w:rPr>
            </w:pPr>
            <w:r w:rsidRPr="00614604">
              <w:t>9</w:t>
            </w:r>
          </w:p>
        </w:tc>
      </w:tr>
      <w:tr w:rsidR="00A80164" w:rsidRPr="00D37B86" w14:paraId="64318DC8" w14:textId="77777777" w:rsidTr="00B94D9D">
        <w:tc>
          <w:tcPr>
            <w:tcW w:w="6840" w:type="dxa"/>
            <w:vMerge/>
            <w:tcMar>
              <w:left w:w="29" w:type="dxa"/>
              <w:right w:w="29" w:type="dxa"/>
            </w:tcMar>
          </w:tcPr>
          <w:p w14:paraId="755A67CA" w14:textId="77777777" w:rsidR="00A80164" w:rsidRPr="00D37B86" w:rsidRDefault="00A80164" w:rsidP="00A80164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20" w:type="dxa"/>
            <w:tcMar>
              <w:left w:w="29" w:type="dxa"/>
              <w:right w:w="29" w:type="dxa"/>
            </w:tcMar>
          </w:tcPr>
          <w:p w14:paraId="284CA379" w14:textId="74A63BB8" w:rsidR="00A80164" w:rsidRPr="00D37B86" w:rsidRDefault="00A80164" w:rsidP="00F77B3D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D37B86">
              <w:rPr>
                <w:rFonts w:ascii="Times New Roman" w:hAnsi="Times New Roman"/>
              </w:rPr>
              <w:t xml:space="preserve">Raleigh </w:t>
            </w:r>
            <w:r w:rsidR="00B94D9D">
              <w:rPr>
                <w:rFonts w:ascii="Times New Roman" w:hAnsi="Times New Roman"/>
              </w:rPr>
              <w:t>/</w:t>
            </w:r>
            <w:r w:rsidRPr="00D37B86">
              <w:rPr>
                <w:rFonts w:ascii="Times New Roman" w:hAnsi="Times New Roman"/>
              </w:rPr>
              <w:t xml:space="preserve"> Durham, NC</w:t>
            </w:r>
          </w:p>
        </w:tc>
        <w:tc>
          <w:tcPr>
            <w:tcW w:w="805" w:type="dxa"/>
            <w:tcMar>
              <w:left w:w="29" w:type="dxa"/>
              <w:right w:w="144" w:type="dxa"/>
            </w:tcMar>
          </w:tcPr>
          <w:p w14:paraId="1F2832CC" w14:textId="2A14A196" w:rsidR="00A80164" w:rsidRPr="00D37B86" w:rsidRDefault="00A80164" w:rsidP="00F77B3D">
            <w:pPr>
              <w:tabs>
                <w:tab w:val="left" w:pos="529"/>
              </w:tabs>
              <w:ind w:right="-22"/>
              <w:jc w:val="right"/>
              <w:rPr>
                <w:rFonts w:ascii="Times New Roman" w:hAnsi="Times New Roman"/>
                <w:b/>
                <w:bCs/>
              </w:rPr>
            </w:pPr>
            <w:r w:rsidRPr="00614604">
              <w:t>4</w:t>
            </w:r>
          </w:p>
        </w:tc>
      </w:tr>
      <w:tr w:rsidR="00A80164" w:rsidRPr="00D37B86" w14:paraId="5468762E" w14:textId="77777777" w:rsidTr="00B94D9D">
        <w:tc>
          <w:tcPr>
            <w:tcW w:w="6840" w:type="dxa"/>
            <w:vMerge/>
            <w:tcMar>
              <w:left w:w="29" w:type="dxa"/>
              <w:right w:w="29" w:type="dxa"/>
            </w:tcMar>
          </w:tcPr>
          <w:p w14:paraId="07E08AEE" w14:textId="77777777" w:rsidR="00A80164" w:rsidRPr="00D37B86" w:rsidRDefault="00A80164" w:rsidP="00A80164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20" w:type="dxa"/>
            <w:tcMar>
              <w:left w:w="29" w:type="dxa"/>
              <w:right w:w="29" w:type="dxa"/>
            </w:tcMar>
          </w:tcPr>
          <w:p w14:paraId="4C3E70F3" w14:textId="0B26140F" w:rsidR="00A80164" w:rsidRPr="00D37B86" w:rsidRDefault="00A80164" w:rsidP="00F77B3D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D37B86">
              <w:rPr>
                <w:rFonts w:ascii="Times New Roman" w:hAnsi="Times New Roman"/>
              </w:rPr>
              <w:t>Cincinnati, OH</w:t>
            </w:r>
          </w:p>
        </w:tc>
        <w:tc>
          <w:tcPr>
            <w:tcW w:w="805" w:type="dxa"/>
            <w:tcMar>
              <w:left w:w="29" w:type="dxa"/>
              <w:right w:w="144" w:type="dxa"/>
            </w:tcMar>
          </w:tcPr>
          <w:p w14:paraId="128005BA" w14:textId="7487C8B6" w:rsidR="00A80164" w:rsidRPr="00D37B86" w:rsidRDefault="00A80164" w:rsidP="00F77B3D">
            <w:pPr>
              <w:tabs>
                <w:tab w:val="left" w:pos="529"/>
              </w:tabs>
              <w:ind w:right="-22"/>
              <w:jc w:val="right"/>
              <w:rPr>
                <w:rFonts w:ascii="Times New Roman" w:hAnsi="Times New Roman"/>
                <w:b/>
                <w:bCs/>
              </w:rPr>
            </w:pPr>
            <w:r w:rsidRPr="00614604">
              <w:t>5</w:t>
            </w:r>
          </w:p>
        </w:tc>
      </w:tr>
      <w:tr w:rsidR="00A80164" w:rsidRPr="00D37B86" w14:paraId="440C4839" w14:textId="77777777" w:rsidTr="00B94D9D">
        <w:tc>
          <w:tcPr>
            <w:tcW w:w="6840" w:type="dxa"/>
            <w:vMerge/>
            <w:tcMar>
              <w:left w:w="29" w:type="dxa"/>
              <w:right w:w="29" w:type="dxa"/>
            </w:tcMar>
          </w:tcPr>
          <w:p w14:paraId="31D43A60" w14:textId="77777777" w:rsidR="00A80164" w:rsidRPr="00D37B86" w:rsidRDefault="00A80164" w:rsidP="00A80164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20" w:type="dxa"/>
            <w:tcMar>
              <w:left w:w="29" w:type="dxa"/>
              <w:right w:w="29" w:type="dxa"/>
            </w:tcMar>
          </w:tcPr>
          <w:p w14:paraId="35D0408E" w14:textId="4EDC3A39" w:rsidR="00A80164" w:rsidRPr="00D37B86" w:rsidRDefault="00A80164" w:rsidP="00F77B3D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D37B86">
              <w:rPr>
                <w:rFonts w:ascii="Times New Roman" w:hAnsi="Times New Roman"/>
              </w:rPr>
              <w:t>Dallas, TX</w:t>
            </w:r>
          </w:p>
        </w:tc>
        <w:tc>
          <w:tcPr>
            <w:tcW w:w="805" w:type="dxa"/>
            <w:tcMar>
              <w:left w:w="29" w:type="dxa"/>
              <w:right w:w="144" w:type="dxa"/>
            </w:tcMar>
          </w:tcPr>
          <w:p w14:paraId="11494C99" w14:textId="182BEA6D" w:rsidR="00A80164" w:rsidRPr="00D37B86" w:rsidRDefault="00A80164" w:rsidP="00F77B3D">
            <w:pPr>
              <w:tabs>
                <w:tab w:val="left" w:pos="529"/>
              </w:tabs>
              <w:ind w:right="-22"/>
              <w:jc w:val="right"/>
              <w:rPr>
                <w:rFonts w:ascii="Times New Roman" w:hAnsi="Times New Roman"/>
                <w:b/>
                <w:bCs/>
              </w:rPr>
            </w:pPr>
            <w:r w:rsidRPr="00614604">
              <w:t>2</w:t>
            </w:r>
          </w:p>
        </w:tc>
      </w:tr>
      <w:tr w:rsidR="00A80164" w:rsidRPr="00D37B86" w14:paraId="1112D27B" w14:textId="77777777" w:rsidTr="00B94D9D">
        <w:tc>
          <w:tcPr>
            <w:tcW w:w="6840" w:type="dxa"/>
            <w:vMerge/>
            <w:tcMar>
              <w:left w:w="29" w:type="dxa"/>
              <w:right w:w="29" w:type="dxa"/>
            </w:tcMar>
          </w:tcPr>
          <w:p w14:paraId="0EAA0EB5" w14:textId="77777777" w:rsidR="00A80164" w:rsidRPr="00D37B86" w:rsidRDefault="00A80164" w:rsidP="00A80164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20" w:type="dxa"/>
            <w:tcMar>
              <w:left w:w="29" w:type="dxa"/>
              <w:right w:w="29" w:type="dxa"/>
            </w:tcMar>
          </w:tcPr>
          <w:p w14:paraId="2D02E6FC" w14:textId="71B26E14" w:rsidR="00A80164" w:rsidRPr="00D37B86" w:rsidRDefault="00A80164" w:rsidP="00F77B3D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D37B86">
              <w:rPr>
                <w:rFonts w:ascii="Times New Roman" w:hAnsi="Times New Roman"/>
              </w:rPr>
              <w:t>Salt Lake City, UT</w:t>
            </w:r>
          </w:p>
        </w:tc>
        <w:tc>
          <w:tcPr>
            <w:tcW w:w="805" w:type="dxa"/>
            <w:tcMar>
              <w:left w:w="29" w:type="dxa"/>
              <w:right w:w="144" w:type="dxa"/>
            </w:tcMar>
          </w:tcPr>
          <w:p w14:paraId="636411FC" w14:textId="67CD1842" w:rsidR="00A80164" w:rsidRPr="00D37B86" w:rsidRDefault="00A80164" w:rsidP="00F77B3D">
            <w:pPr>
              <w:tabs>
                <w:tab w:val="left" w:pos="529"/>
              </w:tabs>
              <w:ind w:right="-22"/>
              <w:jc w:val="right"/>
              <w:rPr>
                <w:rFonts w:ascii="Times New Roman" w:hAnsi="Times New Roman"/>
                <w:b/>
                <w:bCs/>
              </w:rPr>
            </w:pPr>
            <w:r w:rsidRPr="00614604">
              <w:t>2</w:t>
            </w:r>
          </w:p>
        </w:tc>
      </w:tr>
      <w:tr w:rsidR="00A80164" w:rsidRPr="00D37B86" w14:paraId="2B8F56B3" w14:textId="77777777" w:rsidTr="00B94D9D">
        <w:tc>
          <w:tcPr>
            <w:tcW w:w="6840" w:type="dxa"/>
            <w:vMerge/>
            <w:tcMar>
              <w:left w:w="29" w:type="dxa"/>
              <w:right w:w="29" w:type="dxa"/>
            </w:tcMar>
          </w:tcPr>
          <w:p w14:paraId="52761E2A" w14:textId="77777777" w:rsidR="00A80164" w:rsidRPr="00D37B86" w:rsidRDefault="00A80164" w:rsidP="00A80164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20" w:type="dxa"/>
            <w:tcMar>
              <w:left w:w="29" w:type="dxa"/>
              <w:right w:w="29" w:type="dxa"/>
            </w:tcMar>
          </w:tcPr>
          <w:p w14:paraId="18701CC8" w14:textId="6535D925" w:rsidR="00A80164" w:rsidRPr="00D37B86" w:rsidRDefault="00A80164" w:rsidP="00F77B3D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D37B86">
              <w:rPr>
                <w:rFonts w:ascii="Times New Roman" w:hAnsi="Times New Roman"/>
              </w:rPr>
              <w:t>Seattle, WA</w:t>
            </w:r>
          </w:p>
        </w:tc>
        <w:tc>
          <w:tcPr>
            <w:tcW w:w="805" w:type="dxa"/>
            <w:tcMar>
              <w:left w:w="29" w:type="dxa"/>
              <w:right w:w="144" w:type="dxa"/>
            </w:tcMar>
          </w:tcPr>
          <w:p w14:paraId="200CF13C" w14:textId="422892D0" w:rsidR="00A80164" w:rsidRPr="00D37B86" w:rsidRDefault="00A80164" w:rsidP="00F77B3D">
            <w:pPr>
              <w:tabs>
                <w:tab w:val="left" w:pos="529"/>
              </w:tabs>
              <w:ind w:right="-22"/>
              <w:jc w:val="right"/>
              <w:rPr>
                <w:rFonts w:ascii="Times New Roman" w:hAnsi="Times New Roman"/>
                <w:b/>
                <w:bCs/>
              </w:rPr>
            </w:pPr>
            <w:r w:rsidRPr="00614604">
              <w:t>2</w:t>
            </w:r>
          </w:p>
        </w:tc>
      </w:tr>
      <w:tr w:rsidR="00A80164" w:rsidRPr="00D37B86" w14:paraId="3EE69224" w14:textId="77777777" w:rsidTr="00B94D9D">
        <w:tc>
          <w:tcPr>
            <w:tcW w:w="6840" w:type="dxa"/>
            <w:vMerge/>
            <w:tcMar>
              <w:left w:w="29" w:type="dxa"/>
              <w:right w:w="29" w:type="dxa"/>
            </w:tcMar>
          </w:tcPr>
          <w:p w14:paraId="34FDEAF1" w14:textId="77777777" w:rsidR="00A80164" w:rsidRPr="00D37B86" w:rsidRDefault="00A80164" w:rsidP="00A80164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20" w:type="dxa"/>
            <w:tcMar>
              <w:left w:w="29" w:type="dxa"/>
              <w:right w:w="29" w:type="dxa"/>
            </w:tcMar>
          </w:tcPr>
          <w:p w14:paraId="0C2AF832" w14:textId="5DD83F39" w:rsidR="00A80164" w:rsidRPr="00D37B86" w:rsidRDefault="00A80164" w:rsidP="00F77B3D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D37B86">
              <w:rPr>
                <w:rFonts w:ascii="Times New Roman" w:hAnsi="Times New Roman"/>
              </w:rPr>
              <w:t>Huntington, WV</w:t>
            </w:r>
          </w:p>
        </w:tc>
        <w:tc>
          <w:tcPr>
            <w:tcW w:w="805" w:type="dxa"/>
            <w:tcMar>
              <w:left w:w="29" w:type="dxa"/>
              <w:right w:w="144" w:type="dxa"/>
            </w:tcMar>
          </w:tcPr>
          <w:p w14:paraId="67804511" w14:textId="2995128D" w:rsidR="00A80164" w:rsidRPr="00D37B86" w:rsidRDefault="00A80164" w:rsidP="00F77B3D">
            <w:pPr>
              <w:tabs>
                <w:tab w:val="left" w:pos="529"/>
              </w:tabs>
              <w:ind w:right="-22"/>
              <w:jc w:val="right"/>
              <w:rPr>
                <w:rFonts w:ascii="Times New Roman" w:hAnsi="Times New Roman"/>
                <w:b/>
                <w:bCs/>
              </w:rPr>
            </w:pPr>
            <w:r w:rsidRPr="00614604">
              <w:t>3</w:t>
            </w:r>
          </w:p>
        </w:tc>
      </w:tr>
    </w:tbl>
    <w:p w14:paraId="58EC1D26" w14:textId="77777777" w:rsidR="00E97AD0" w:rsidRPr="00DF1189" w:rsidRDefault="00E97AD0" w:rsidP="00881B5B">
      <w:pPr>
        <w:spacing w:before="320" w:after="120"/>
        <w:ind w:left="1080" w:hanging="1080"/>
        <w:rPr>
          <w:rFonts w:ascii="Times New Roman" w:hAnsi="Times New Roman" w:cs="Times New Roman"/>
          <w:b/>
          <w:bCs/>
          <w:sz w:val="20"/>
          <w:szCs w:val="20"/>
        </w:rPr>
      </w:pPr>
    </w:p>
    <w:p w14:paraId="5737E080" w14:textId="77777777" w:rsidR="00D9605D" w:rsidRDefault="00D9605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0FC4C43" w14:textId="75DF734F" w:rsidR="00870857" w:rsidRDefault="00FB4AA5" w:rsidP="00870857">
      <w:pPr>
        <w:spacing w:before="320" w:after="120"/>
        <w:ind w:left="1080" w:hanging="108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e</w:t>
      </w:r>
      <w:r w:rsidR="00870857" w:rsidRPr="003B5912">
        <w:rPr>
          <w:rFonts w:ascii="Times New Roman" w:hAnsi="Times New Roman" w:cs="Times New Roman"/>
          <w:b/>
          <w:bCs/>
          <w:sz w:val="24"/>
          <w:szCs w:val="24"/>
        </w:rPr>
        <w:t>Table</w:t>
      </w:r>
      <w:proofErr w:type="spellEnd"/>
      <w:r w:rsidR="00870857" w:rsidRPr="003B59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7085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70857" w:rsidRPr="003B591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70857" w:rsidRPr="00564B53">
        <w:rPr>
          <w:rFonts w:ascii="Times New Roman" w:hAnsi="Times New Roman" w:cs="Times New Roman"/>
          <w:b/>
          <w:bCs/>
          <w:sz w:val="24"/>
          <w:szCs w:val="24"/>
        </w:rPr>
        <w:t>Timeline for the MOUD Study</w:t>
      </w:r>
      <w:r w:rsidR="00870857">
        <w:rPr>
          <w:rFonts w:ascii="Times New Roman" w:hAnsi="Times New Roman" w:cs="Times New Roman"/>
          <w:b/>
          <w:bCs/>
          <w:sz w:val="24"/>
          <w:szCs w:val="24"/>
        </w:rPr>
        <w:t xml:space="preserve"> Activities, </w:t>
      </w:r>
      <w:r w:rsidR="00870857" w:rsidRPr="00AB231E">
        <w:rPr>
          <w:rFonts w:ascii="Times New Roman" w:hAnsi="Times New Roman" w:cs="Times New Roman"/>
          <w:b/>
          <w:bCs/>
          <w:sz w:val="24"/>
          <w:szCs w:val="24"/>
        </w:rPr>
        <w:t>August 2017 through May 2021</w:t>
      </w:r>
    </w:p>
    <w:tbl>
      <w:tblPr>
        <w:tblStyle w:val="TableGrid"/>
        <w:tblW w:w="9331" w:type="dxa"/>
        <w:tblLayout w:type="fixed"/>
        <w:tblLook w:val="04A0" w:firstRow="1" w:lastRow="0" w:firstColumn="1" w:lastColumn="0" w:noHBand="0" w:noVBand="1"/>
      </w:tblPr>
      <w:tblGrid>
        <w:gridCol w:w="3595"/>
        <w:gridCol w:w="360"/>
        <w:gridCol w:w="360"/>
        <w:gridCol w:w="336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870857" w14:paraId="1008A978" w14:textId="77777777" w:rsidTr="000567A0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066F19" w14:textId="77777777" w:rsidR="00870857" w:rsidRPr="00CE0F38" w:rsidRDefault="00870857" w:rsidP="000567A0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  <w:tcMar>
              <w:left w:w="14" w:type="dxa"/>
              <w:right w:w="14" w:type="dxa"/>
            </w:tcMar>
          </w:tcPr>
          <w:p w14:paraId="33E0D3DF" w14:textId="77777777" w:rsidR="00870857" w:rsidRPr="00CE0F38" w:rsidRDefault="00870857" w:rsidP="000567A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E0F38">
              <w:rPr>
                <w:rFonts w:ascii="Times New Roman" w:hAnsi="Times New Roman"/>
                <w:b/>
                <w:bCs/>
              </w:rPr>
              <w:t>2017</w:t>
            </w:r>
          </w:p>
        </w:tc>
        <w:tc>
          <w:tcPr>
            <w:tcW w:w="1416" w:type="dxa"/>
            <w:gridSpan w:val="4"/>
            <w:tcMar>
              <w:left w:w="14" w:type="dxa"/>
              <w:right w:w="14" w:type="dxa"/>
            </w:tcMar>
          </w:tcPr>
          <w:p w14:paraId="532CD7EB" w14:textId="77777777" w:rsidR="00870857" w:rsidRPr="00CE0F38" w:rsidRDefault="00870857" w:rsidP="000567A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E0F38">
              <w:rPr>
                <w:rFonts w:ascii="Times New Roman" w:hAnsi="Times New Roman"/>
                <w:b/>
                <w:bCs/>
              </w:rPr>
              <w:t>2018</w:t>
            </w:r>
          </w:p>
        </w:tc>
        <w:tc>
          <w:tcPr>
            <w:tcW w:w="1440" w:type="dxa"/>
            <w:gridSpan w:val="4"/>
            <w:tcMar>
              <w:left w:w="14" w:type="dxa"/>
              <w:right w:w="14" w:type="dxa"/>
            </w:tcMar>
          </w:tcPr>
          <w:p w14:paraId="7A643E44" w14:textId="77777777" w:rsidR="00870857" w:rsidRPr="00CE0F38" w:rsidRDefault="00870857" w:rsidP="000567A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E0F38">
              <w:rPr>
                <w:rFonts w:ascii="Times New Roman" w:hAnsi="Times New Roman"/>
                <w:b/>
                <w:bCs/>
              </w:rPr>
              <w:t>2019</w:t>
            </w:r>
          </w:p>
        </w:tc>
        <w:tc>
          <w:tcPr>
            <w:tcW w:w="1440" w:type="dxa"/>
            <w:gridSpan w:val="4"/>
            <w:tcMar>
              <w:left w:w="14" w:type="dxa"/>
              <w:right w:w="14" w:type="dxa"/>
            </w:tcMar>
          </w:tcPr>
          <w:p w14:paraId="72B5A61E" w14:textId="77777777" w:rsidR="00870857" w:rsidRPr="00CE0F38" w:rsidRDefault="00870857" w:rsidP="000567A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E0F38">
              <w:rPr>
                <w:rFonts w:ascii="Times New Roman" w:hAnsi="Times New Roman"/>
                <w:b/>
                <w:bCs/>
              </w:rPr>
              <w:t>2020</w:t>
            </w:r>
          </w:p>
        </w:tc>
        <w:tc>
          <w:tcPr>
            <w:tcW w:w="720" w:type="dxa"/>
            <w:gridSpan w:val="2"/>
            <w:tcMar>
              <w:left w:w="14" w:type="dxa"/>
              <w:right w:w="14" w:type="dxa"/>
            </w:tcMar>
          </w:tcPr>
          <w:p w14:paraId="3DB2D0FF" w14:textId="77777777" w:rsidR="00870857" w:rsidRPr="00CE0F38" w:rsidRDefault="00870857" w:rsidP="000567A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E0F38">
              <w:rPr>
                <w:rFonts w:ascii="Times New Roman" w:hAnsi="Times New Roman"/>
                <w:b/>
                <w:bCs/>
              </w:rPr>
              <w:t>2021</w:t>
            </w:r>
          </w:p>
        </w:tc>
      </w:tr>
      <w:tr w:rsidR="00870857" w14:paraId="3E502956" w14:textId="77777777" w:rsidTr="000567A0"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2A79" w14:textId="77777777" w:rsidR="00870857" w:rsidRPr="00CE0F38" w:rsidRDefault="00870857" w:rsidP="000567A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E0F38">
              <w:rPr>
                <w:rFonts w:ascii="Times New Roman" w:hAnsi="Times New Roman"/>
                <w:b/>
                <w:bCs/>
              </w:rPr>
              <w:t>Project Activity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tcMar>
              <w:left w:w="14" w:type="dxa"/>
              <w:right w:w="14" w:type="dxa"/>
            </w:tcMar>
          </w:tcPr>
          <w:p w14:paraId="191C418C" w14:textId="77777777" w:rsidR="00870857" w:rsidRPr="00CE0F38" w:rsidRDefault="00870857" w:rsidP="000567A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E0F38">
              <w:rPr>
                <w:rFonts w:ascii="Times New Roman" w:hAnsi="Times New Roman"/>
                <w:b/>
                <w:bCs/>
              </w:rPr>
              <w:t>Q3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</w:tcPr>
          <w:p w14:paraId="6C0B4650" w14:textId="77777777" w:rsidR="00870857" w:rsidRPr="00CE0F38" w:rsidRDefault="00870857" w:rsidP="000567A0">
            <w:pPr>
              <w:ind w:right="-50"/>
              <w:jc w:val="center"/>
              <w:rPr>
                <w:rFonts w:ascii="Times New Roman" w:hAnsi="Times New Roman"/>
                <w:b/>
                <w:bCs/>
              </w:rPr>
            </w:pPr>
            <w:r w:rsidRPr="00CE0F38">
              <w:rPr>
                <w:rFonts w:ascii="Times New Roman" w:hAnsi="Times New Roman"/>
                <w:b/>
                <w:bCs/>
              </w:rPr>
              <w:t>Q4</w:t>
            </w:r>
          </w:p>
        </w:tc>
        <w:tc>
          <w:tcPr>
            <w:tcW w:w="336" w:type="dxa"/>
            <w:tcMar>
              <w:left w:w="14" w:type="dxa"/>
              <w:right w:w="14" w:type="dxa"/>
            </w:tcMar>
          </w:tcPr>
          <w:p w14:paraId="07955C95" w14:textId="77777777" w:rsidR="00870857" w:rsidRPr="00CE0F38" w:rsidRDefault="00870857" w:rsidP="000567A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E0F38">
              <w:rPr>
                <w:rFonts w:ascii="Times New Roman" w:hAnsi="Times New Roman"/>
                <w:b/>
                <w:bCs/>
              </w:rPr>
              <w:t>Q1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</w:tcPr>
          <w:p w14:paraId="080D7ACD" w14:textId="77777777" w:rsidR="00870857" w:rsidRPr="00CE0F38" w:rsidRDefault="00870857" w:rsidP="000567A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E0F38">
              <w:rPr>
                <w:rFonts w:ascii="Times New Roman" w:hAnsi="Times New Roman"/>
                <w:b/>
                <w:bCs/>
              </w:rPr>
              <w:t>Q2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</w:tcPr>
          <w:p w14:paraId="082CC692" w14:textId="77777777" w:rsidR="00870857" w:rsidRPr="00CE0F38" w:rsidRDefault="00870857" w:rsidP="000567A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E0F38">
              <w:rPr>
                <w:rFonts w:ascii="Times New Roman" w:hAnsi="Times New Roman"/>
                <w:b/>
                <w:bCs/>
              </w:rPr>
              <w:t>Q3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</w:tcPr>
          <w:p w14:paraId="38CA7614" w14:textId="77777777" w:rsidR="00870857" w:rsidRPr="00CE0F38" w:rsidRDefault="00870857" w:rsidP="000567A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E0F38">
              <w:rPr>
                <w:rFonts w:ascii="Times New Roman" w:hAnsi="Times New Roman"/>
                <w:b/>
                <w:bCs/>
              </w:rPr>
              <w:t>Q4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</w:tcPr>
          <w:p w14:paraId="4A20A918" w14:textId="77777777" w:rsidR="00870857" w:rsidRPr="00CE0F38" w:rsidRDefault="00870857" w:rsidP="000567A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E0F38">
              <w:rPr>
                <w:rFonts w:ascii="Times New Roman" w:hAnsi="Times New Roman"/>
                <w:b/>
                <w:bCs/>
              </w:rPr>
              <w:t>Q1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</w:tcPr>
          <w:p w14:paraId="6203D0AA" w14:textId="77777777" w:rsidR="00870857" w:rsidRPr="00CE0F38" w:rsidRDefault="00870857" w:rsidP="000567A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E0F38">
              <w:rPr>
                <w:rFonts w:ascii="Times New Roman" w:hAnsi="Times New Roman"/>
                <w:b/>
                <w:bCs/>
              </w:rPr>
              <w:t>Q2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</w:tcPr>
          <w:p w14:paraId="4768E685" w14:textId="77777777" w:rsidR="00870857" w:rsidRPr="00CE0F38" w:rsidRDefault="00870857" w:rsidP="000567A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E0F38">
              <w:rPr>
                <w:rFonts w:ascii="Times New Roman" w:hAnsi="Times New Roman"/>
                <w:b/>
                <w:bCs/>
              </w:rPr>
              <w:t>Q3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</w:tcPr>
          <w:p w14:paraId="1E605136" w14:textId="77777777" w:rsidR="00870857" w:rsidRPr="00CE0F38" w:rsidRDefault="00870857" w:rsidP="000567A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E0F38">
              <w:rPr>
                <w:rFonts w:ascii="Times New Roman" w:hAnsi="Times New Roman"/>
                <w:b/>
                <w:bCs/>
              </w:rPr>
              <w:t>Q4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</w:tcPr>
          <w:p w14:paraId="701856BC" w14:textId="77777777" w:rsidR="00870857" w:rsidRPr="00CE0F38" w:rsidRDefault="00870857" w:rsidP="000567A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E0F38">
              <w:rPr>
                <w:rFonts w:ascii="Times New Roman" w:hAnsi="Times New Roman"/>
                <w:b/>
                <w:bCs/>
              </w:rPr>
              <w:t>Q1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</w:tcPr>
          <w:p w14:paraId="70C46D7E" w14:textId="77777777" w:rsidR="00870857" w:rsidRPr="00CE0F38" w:rsidRDefault="00870857" w:rsidP="000567A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E0F38">
              <w:rPr>
                <w:rFonts w:ascii="Times New Roman" w:hAnsi="Times New Roman"/>
                <w:b/>
                <w:bCs/>
              </w:rPr>
              <w:t>Q2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</w:tcPr>
          <w:p w14:paraId="3AA97D13" w14:textId="77777777" w:rsidR="00870857" w:rsidRPr="00CE0F38" w:rsidRDefault="00870857" w:rsidP="000567A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E0F38">
              <w:rPr>
                <w:rFonts w:ascii="Times New Roman" w:hAnsi="Times New Roman"/>
                <w:b/>
                <w:bCs/>
              </w:rPr>
              <w:t>Q3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</w:tcPr>
          <w:p w14:paraId="133016F3" w14:textId="77777777" w:rsidR="00870857" w:rsidRPr="00CE0F38" w:rsidRDefault="00870857" w:rsidP="000567A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E0F38">
              <w:rPr>
                <w:rFonts w:ascii="Times New Roman" w:hAnsi="Times New Roman"/>
                <w:b/>
                <w:bCs/>
              </w:rPr>
              <w:t>Q4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</w:tcPr>
          <w:p w14:paraId="36ED21F9" w14:textId="77777777" w:rsidR="00870857" w:rsidRPr="00CE0F38" w:rsidRDefault="00870857" w:rsidP="000567A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E0F38">
              <w:rPr>
                <w:rFonts w:ascii="Times New Roman" w:hAnsi="Times New Roman"/>
                <w:b/>
                <w:bCs/>
              </w:rPr>
              <w:t>Q1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</w:tcPr>
          <w:p w14:paraId="423D220D" w14:textId="77777777" w:rsidR="00870857" w:rsidRPr="00CE0F38" w:rsidRDefault="00870857" w:rsidP="000567A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E0F38">
              <w:rPr>
                <w:rFonts w:ascii="Times New Roman" w:hAnsi="Times New Roman"/>
                <w:b/>
                <w:bCs/>
              </w:rPr>
              <w:t>Q2</w:t>
            </w:r>
          </w:p>
        </w:tc>
      </w:tr>
      <w:tr w:rsidR="00870857" w14:paraId="07A43FF1" w14:textId="77777777" w:rsidTr="000567A0">
        <w:tc>
          <w:tcPr>
            <w:tcW w:w="3595" w:type="dxa"/>
            <w:tcBorders>
              <w:top w:val="single" w:sz="4" w:space="0" w:color="auto"/>
            </w:tcBorders>
          </w:tcPr>
          <w:p w14:paraId="244E8F34" w14:textId="77777777" w:rsidR="00870857" w:rsidRPr="00E01B65" w:rsidRDefault="00870857" w:rsidP="000567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Recruit study </w:t>
            </w:r>
            <w:r w:rsidRPr="00DD7BAF">
              <w:rPr>
                <w:rFonts w:ascii="Times New Roman" w:hAnsi="Times New Roman"/>
              </w:rPr>
              <w:t>treatment facilities</w:t>
            </w:r>
            <w:r w:rsidRPr="00AB231E">
              <w:rPr>
                <w:rFonts w:ascii="Times New Roman" w:hAnsi="Times New Roman"/>
                <w:vertAlign w:val="superscript"/>
              </w:rPr>
              <w:t xml:space="preserve"> a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74D871E3" w14:textId="3BE22394" w:rsidR="00870857" w:rsidRPr="00E01B65" w:rsidRDefault="009011A1" w:rsidP="000567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●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</w:tcPr>
          <w:p w14:paraId="2E9613EB" w14:textId="549A2362" w:rsidR="00870857" w:rsidRDefault="0045659D" w:rsidP="000567A0">
            <w:pPr>
              <w:ind w:right="-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●</w:t>
            </w:r>
          </w:p>
        </w:tc>
        <w:tc>
          <w:tcPr>
            <w:tcW w:w="336" w:type="dxa"/>
            <w:tcMar>
              <w:left w:w="14" w:type="dxa"/>
              <w:right w:w="14" w:type="dxa"/>
            </w:tcMar>
            <w:vAlign w:val="center"/>
          </w:tcPr>
          <w:p w14:paraId="4E86DAFD" w14:textId="61EEF990" w:rsidR="00870857" w:rsidRPr="00E01B65" w:rsidRDefault="0045659D" w:rsidP="000567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●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268BF3BA" w14:textId="2E282C47" w:rsidR="00870857" w:rsidRPr="00E01B65" w:rsidRDefault="0045659D" w:rsidP="000567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●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6211FBE9" w14:textId="28BAF39A" w:rsidR="00870857" w:rsidRPr="00E01B65" w:rsidRDefault="0045659D" w:rsidP="000567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●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66FA1593" w14:textId="19CC723D" w:rsidR="00870857" w:rsidRPr="00E01B65" w:rsidRDefault="0045659D" w:rsidP="000567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●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231A92E1" w14:textId="6F603F60" w:rsidR="00870857" w:rsidRPr="00E01B65" w:rsidRDefault="0045659D" w:rsidP="000567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●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4D81797C" w14:textId="06256676" w:rsidR="00870857" w:rsidRPr="00E01B65" w:rsidRDefault="0045659D" w:rsidP="000567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●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7B1E6947" w14:textId="04153238" w:rsidR="00870857" w:rsidRPr="00E01B65" w:rsidRDefault="0045659D" w:rsidP="000567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●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58B9C3D3" w14:textId="77777777" w:rsidR="00870857" w:rsidRPr="00E01B65" w:rsidRDefault="00870857" w:rsidP="000567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699A5961" w14:textId="77777777" w:rsidR="00870857" w:rsidRPr="00E01B65" w:rsidRDefault="00870857" w:rsidP="000567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6163D55F" w14:textId="77777777" w:rsidR="00870857" w:rsidRPr="00E01B65" w:rsidRDefault="00870857" w:rsidP="000567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4DFD965F" w14:textId="77777777" w:rsidR="00870857" w:rsidRPr="00E01B65" w:rsidRDefault="00870857" w:rsidP="000567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147E93D4" w14:textId="77777777" w:rsidR="00870857" w:rsidRPr="00E01B65" w:rsidRDefault="00870857" w:rsidP="000567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56F9F345" w14:textId="77777777" w:rsidR="00870857" w:rsidRPr="00E01B65" w:rsidRDefault="00870857" w:rsidP="000567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4DF6944D" w14:textId="77777777" w:rsidR="00870857" w:rsidRPr="00E01B65" w:rsidRDefault="00870857" w:rsidP="000567A0">
            <w:pPr>
              <w:jc w:val="center"/>
              <w:rPr>
                <w:rFonts w:ascii="Times New Roman" w:hAnsi="Times New Roman"/>
              </w:rPr>
            </w:pPr>
          </w:p>
        </w:tc>
      </w:tr>
      <w:tr w:rsidR="00870857" w14:paraId="7D732C27" w14:textId="77777777" w:rsidTr="000567A0">
        <w:tc>
          <w:tcPr>
            <w:tcW w:w="3595" w:type="dxa"/>
          </w:tcPr>
          <w:p w14:paraId="4335BE97" w14:textId="77777777" w:rsidR="00870857" w:rsidRPr="00E01B65" w:rsidRDefault="00870857" w:rsidP="000567A0">
            <w:pPr>
              <w:rPr>
                <w:rFonts w:ascii="Times New Roman" w:hAnsi="Times New Roman"/>
              </w:rPr>
            </w:pPr>
            <w:r w:rsidRPr="00936C34">
              <w:rPr>
                <w:rFonts w:ascii="Times New Roman" w:hAnsi="Times New Roman"/>
              </w:rPr>
              <w:t>Treatment facility baseline questionnaire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7FDD8FFA" w14:textId="77777777" w:rsidR="00870857" w:rsidRPr="00E01B65" w:rsidRDefault="00870857" w:rsidP="000567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Mar>
              <w:left w:w="14" w:type="dxa"/>
              <w:right w:w="14" w:type="dxa"/>
            </w:tcMar>
          </w:tcPr>
          <w:p w14:paraId="71E963F3" w14:textId="77777777" w:rsidR="00870857" w:rsidRDefault="00870857" w:rsidP="000567A0">
            <w:pPr>
              <w:ind w:right="-5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6" w:type="dxa"/>
            <w:tcMar>
              <w:left w:w="14" w:type="dxa"/>
              <w:right w:w="14" w:type="dxa"/>
            </w:tcMar>
            <w:vAlign w:val="center"/>
          </w:tcPr>
          <w:p w14:paraId="21AC647B" w14:textId="3B244E97" w:rsidR="00870857" w:rsidRPr="00E01B65" w:rsidRDefault="0045659D" w:rsidP="000567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●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6D977841" w14:textId="2C1E18BD" w:rsidR="00870857" w:rsidRPr="00E01B65" w:rsidRDefault="0045659D" w:rsidP="000567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●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66ED50F1" w14:textId="594090CF" w:rsidR="00870857" w:rsidRPr="00E01B65" w:rsidRDefault="0045659D" w:rsidP="000567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●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39472D28" w14:textId="2C38D760" w:rsidR="00870857" w:rsidRPr="00E01B65" w:rsidRDefault="0045659D" w:rsidP="000567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●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7A9C17D1" w14:textId="12FB4B13" w:rsidR="00870857" w:rsidRPr="00E01B65" w:rsidRDefault="0045659D" w:rsidP="000567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●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514AA748" w14:textId="23D0FBE9" w:rsidR="00870857" w:rsidRPr="00E01B65" w:rsidRDefault="0045659D" w:rsidP="000567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●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380066D3" w14:textId="3A97AB8A" w:rsidR="00870857" w:rsidRPr="00E01B65" w:rsidRDefault="0045659D" w:rsidP="000567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●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02757530" w14:textId="77777777" w:rsidR="00870857" w:rsidRPr="00E01B65" w:rsidRDefault="00870857" w:rsidP="000567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6F1D5F51" w14:textId="77777777" w:rsidR="00870857" w:rsidRPr="00E01B65" w:rsidRDefault="00870857" w:rsidP="000567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54DE9F10" w14:textId="77777777" w:rsidR="00870857" w:rsidRPr="00E01B65" w:rsidRDefault="00870857" w:rsidP="000567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7B89044C" w14:textId="77777777" w:rsidR="00870857" w:rsidRPr="00E01B65" w:rsidRDefault="00870857" w:rsidP="000567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5276CF7E" w14:textId="77777777" w:rsidR="00870857" w:rsidRPr="00E01B65" w:rsidRDefault="00870857" w:rsidP="000567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33030697" w14:textId="77777777" w:rsidR="00870857" w:rsidRPr="00E01B65" w:rsidRDefault="00870857" w:rsidP="000567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1620A553" w14:textId="77777777" w:rsidR="00870857" w:rsidRPr="00E01B65" w:rsidRDefault="00870857" w:rsidP="000567A0">
            <w:pPr>
              <w:jc w:val="center"/>
              <w:rPr>
                <w:rFonts w:ascii="Times New Roman" w:hAnsi="Times New Roman"/>
              </w:rPr>
            </w:pPr>
          </w:p>
        </w:tc>
      </w:tr>
      <w:tr w:rsidR="00870857" w14:paraId="7536B346" w14:textId="77777777" w:rsidTr="000567A0">
        <w:tc>
          <w:tcPr>
            <w:tcW w:w="3595" w:type="dxa"/>
          </w:tcPr>
          <w:p w14:paraId="4671CD8D" w14:textId="77777777" w:rsidR="00870857" w:rsidRPr="00E01B65" w:rsidRDefault="00870857" w:rsidP="000567A0">
            <w:pPr>
              <w:rPr>
                <w:rFonts w:ascii="Times New Roman" w:hAnsi="Times New Roman"/>
              </w:rPr>
            </w:pPr>
            <w:r w:rsidRPr="00936C34">
              <w:rPr>
                <w:rFonts w:ascii="Times New Roman" w:hAnsi="Times New Roman"/>
              </w:rPr>
              <w:t>Treatment facility 18-mo questionnaire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16E77DF4" w14:textId="77777777" w:rsidR="00870857" w:rsidRPr="00E01B65" w:rsidRDefault="00870857" w:rsidP="000567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Mar>
              <w:left w:w="14" w:type="dxa"/>
              <w:right w:w="14" w:type="dxa"/>
            </w:tcMar>
          </w:tcPr>
          <w:p w14:paraId="49D7CA6A" w14:textId="77777777" w:rsidR="00870857" w:rsidRPr="00E01B65" w:rsidRDefault="00870857" w:rsidP="000567A0">
            <w:pPr>
              <w:ind w:right="-5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6" w:type="dxa"/>
            <w:tcMar>
              <w:left w:w="14" w:type="dxa"/>
              <w:right w:w="14" w:type="dxa"/>
            </w:tcMar>
            <w:vAlign w:val="center"/>
          </w:tcPr>
          <w:p w14:paraId="767D1700" w14:textId="77777777" w:rsidR="00870857" w:rsidRPr="00E01B65" w:rsidRDefault="00870857" w:rsidP="000567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37E85AAE" w14:textId="77777777" w:rsidR="00870857" w:rsidRPr="00E01B65" w:rsidRDefault="00870857" w:rsidP="000567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67EB8C77" w14:textId="77777777" w:rsidR="00870857" w:rsidRPr="00E01B65" w:rsidRDefault="00870857" w:rsidP="000567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5278A777" w14:textId="77777777" w:rsidR="00870857" w:rsidRPr="00E01B65" w:rsidRDefault="00870857" w:rsidP="000567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79BD7231" w14:textId="77777777" w:rsidR="00870857" w:rsidRPr="00E01B65" w:rsidRDefault="00870857" w:rsidP="000567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73D2CC91" w14:textId="77777777" w:rsidR="00870857" w:rsidRPr="00E01B65" w:rsidRDefault="00870857" w:rsidP="000567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78FEBFCC" w14:textId="7BED1C19" w:rsidR="00870857" w:rsidRPr="00E01B65" w:rsidRDefault="0045659D" w:rsidP="000567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●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6010EF51" w14:textId="288F8199" w:rsidR="00870857" w:rsidRPr="00E01B65" w:rsidRDefault="0045659D" w:rsidP="000567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●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04B9DA29" w14:textId="50B4F339" w:rsidR="00870857" w:rsidRPr="00E01B65" w:rsidRDefault="0045659D" w:rsidP="000567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●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68F3014D" w14:textId="649FE458" w:rsidR="00870857" w:rsidRPr="00E01B65" w:rsidRDefault="0045659D" w:rsidP="000567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●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4D85DFD5" w14:textId="7C5BE2C5" w:rsidR="00870857" w:rsidRPr="00E01B65" w:rsidRDefault="0045659D" w:rsidP="000567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●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23E8C7B2" w14:textId="604DC66A" w:rsidR="00870857" w:rsidRPr="00E01B65" w:rsidRDefault="0045659D" w:rsidP="000567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●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3441BEEC" w14:textId="7CAAD33D" w:rsidR="00870857" w:rsidRPr="00E01B65" w:rsidRDefault="0045659D" w:rsidP="000567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●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5946339B" w14:textId="28DD3B1A" w:rsidR="00870857" w:rsidRPr="00E01B65" w:rsidRDefault="0045659D" w:rsidP="000567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●</w:t>
            </w:r>
          </w:p>
        </w:tc>
      </w:tr>
      <w:tr w:rsidR="00870857" w14:paraId="2BB16F95" w14:textId="77777777" w:rsidTr="000567A0">
        <w:tc>
          <w:tcPr>
            <w:tcW w:w="3595" w:type="dxa"/>
          </w:tcPr>
          <w:p w14:paraId="4E8868D5" w14:textId="77777777" w:rsidR="00870857" w:rsidRPr="00E01B65" w:rsidRDefault="00870857" w:rsidP="000567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936C34">
              <w:rPr>
                <w:rFonts w:ascii="Times New Roman" w:hAnsi="Times New Roman"/>
              </w:rPr>
              <w:t xml:space="preserve">atient </w:t>
            </w:r>
            <w:r>
              <w:rPr>
                <w:rFonts w:ascii="Times New Roman" w:hAnsi="Times New Roman"/>
              </w:rPr>
              <w:t xml:space="preserve">screening, </w:t>
            </w:r>
            <w:r w:rsidRPr="00936C34">
              <w:rPr>
                <w:rFonts w:ascii="Times New Roman" w:hAnsi="Times New Roman"/>
              </w:rPr>
              <w:t>baseline questionnaire</w:t>
            </w:r>
            <w:r w:rsidRPr="00AB231E">
              <w:rPr>
                <w:rFonts w:ascii="Times New Roman" w:hAnsi="Times New Roman"/>
                <w:vertAlign w:val="superscript"/>
              </w:rPr>
              <w:t xml:space="preserve"> b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622A9C80" w14:textId="77777777" w:rsidR="00870857" w:rsidRPr="00E01B65" w:rsidRDefault="00870857" w:rsidP="000567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Mar>
              <w:left w:w="14" w:type="dxa"/>
              <w:right w:w="14" w:type="dxa"/>
            </w:tcMar>
          </w:tcPr>
          <w:p w14:paraId="17C2D4A3" w14:textId="77777777" w:rsidR="00870857" w:rsidRDefault="00870857" w:rsidP="000567A0">
            <w:pPr>
              <w:ind w:right="-5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6" w:type="dxa"/>
            <w:tcMar>
              <w:left w:w="14" w:type="dxa"/>
              <w:right w:w="14" w:type="dxa"/>
            </w:tcMar>
            <w:vAlign w:val="center"/>
          </w:tcPr>
          <w:p w14:paraId="2864278A" w14:textId="59D26ED2" w:rsidR="00870857" w:rsidRPr="00E01B65" w:rsidRDefault="0045659D" w:rsidP="000567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●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254DA70F" w14:textId="064C578C" w:rsidR="00870857" w:rsidRPr="00E01B65" w:rsidRDefault="0045659D" w:rsidP="000567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●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2F0EC0B1" w14:textId="2B9A8DD5" w:rsidR="00870857" w:rsidRPr="00E01B65" w:rsidRDefault="0045659D" w:rsidP="000567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●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640322C3" w14:textId="26569B0E" w:rsidR="00870857" w:rsidRPr="00E01B65" w:rsidRDefault="0045659D" w:rsidP="000567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●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67597239" w14:textId="55A5C207" w:rsidR="00870857" w:rsidRPr="00E01B65" w:rsidRDefault="0045659D" w:rsidP="000567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●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6D7FD74F" w14:textId="607CB54D" w:rsidR="00870857" w:rsidRPr="00E01B65" w:rsidRDefault="0045659D" w:rsidP="000567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●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5C73F366" w14:textId="72F13274" w:rsidR="00870857" w:rsidRPr="00E01B65" w:rsidRDefault="0045659D" w:rsidP="000567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●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674D7A13" w14:textId="13A70400" w:rsidR="00870857" w:rsidRPr="00E01B65" w:rsidRDefault="0045659D" w:rsidP="000567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●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22512BEE" w14:textId="77777777" w:rsidR="00870857" w:rsidRPr="00E01B65" w:rsidRDefault="00870857" w:rsidP="000567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1F0F1B0F" w14:textId="77777777" w:rsidR="00870857" w:rsidRPr="00E01B65" w:rsidRDefault="00870857" w:rsidP="000567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218DE0DF" w14:textId="77777777" w:rsidR="00870857" w:rsidRPr="00E01B65" w:rsidRDefault="00870857" w:rsidP="000567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5AF89D5B" w14:textId="77777777" w:rsidR="00870857" w:rsidRPr="00E01B65" w:rsidRDefault="00870857" w:rsidP="000567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0EB99DCE" w14:textId="77777777" w:rsidR="00870857" w:rsidRPr="00E01B65" w:rsidRDefault="00870857" w:rsidP="000567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01E790FA" w14:textId="77777777" w:rsidR="00870857" w:rsidRPr="00E01B65" w:rsidRDefault="00870857" w:rsidP="000567A0">
            <w:pPr>
              <w:jc w:val="center"/>
              <w:rPr>
                <w:rFonts w:ascii="Times New Roman" w:hAnsi="Times New Roman"/>
              </w:rPr>
            </w:pPr>
          </w:p>
        </w:tc>
      </w:tr>
      <w:tr w:rsidR="00870857" w14:paraId="25DC7653" w14:textId="77777777" w:rsidTr="000567A0">
        <w:tc>
          <w:tcPr>
            <w:tcW w:w="3595" w:type="dxa"/>
          </w:tcPr>
          <w:p w14:paraId="511279C7" w14:textId="77777777" w:rsidR="00870857" w:rsidRPr="00E01B65" w:rsidRDefault="00870857" w:rsidP="000567A0">
            <w:pPr>
              <w:rPr>
                <w:rFonts w:ascii="Times New Roman" w:hAnsi="Times New Roman"/>
              </w:rPr>
            </w:pPr>
            <w:r w:rsidRPr="00936C34">
              <w:rPr>
                <w:rFonts w:ascii="Times New Roman" w:hAnsi="Times New Roman"/>
              </w:rPr>
              <w:t xml:space="preserve">Patient </w:t>
            </w:r>
            <w:r>
              <w:rPr>
                <w:rFonts w:ascii="Times New Roman" w:hAnsi="Times New Roman"/>
              </w:rPr>
              <w:t>health</w:t>
            </w:r>
            <w:r w:rsidRPr="00936C34">
              <w:rPr>
                <w:rFonts w:ascii="Times New Roman" w:hAnsi="Times New Roman"/>
              </w:rPr>
              <w:t xml:space="preserve"> forms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4CD69F2F" w14:textId="77777777" w:rsidR="00870857" w:rsidRPr="00E01B65" w:rsidRDefault="00870857" w:rsidP="000567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Mar>
              <w:left w:w="14" w:type="dxa"/>
              <w:right w:w="14" w:type="dxa"/>
            </w:tcMar>
          </w:tcPr>
          <w:p w14:paraId="60A5AA62" w14:textId="77777777" w:rsidR="00870857" w:rsidRDefault="00870857" w:rsidP="000567A0">
            <w:pPr>
              <w:ind w:right="-5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6" w:type="dxa"/>
            <w:tcMar>
              <w:left w:w="14" w:type="dxa"/>
              <w:right w:w="14" w:type="dxa"/>
            </w:tcMar>
            <w:vAlign w:val="center"/>
          </w:tcPr>
          <w:p w14:paraId="4E866969" w14:textId="09336732" w:rsidR="00870857" w:rsidRPr="00E01B65" w:rsidRDefault="0045659D" w:rsidP="000567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●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1586CBFF" w14:textId="7516FD88" w:rsidR="00870857" w:rsidRPr="00E01B65" w:rsidRDefault="0045659D" w:rsidP="000567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●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6F4CA9DC" w14:textId="169CA7B1" w:rsidR="00870857" w:rsidRPr="00E01B65" w:rsidRDefault="0045659D" w:rsidP="000567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●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6B1D4DE9" w14:textId="50496880" w:rsidR="00870857" w:rsidRPr="00E01B65" w:rsidRDefault="0045659D" w:rsidP="000567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●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5E42E08C" w14:textId="0D9625E8" w:rsidR="00870857" w:rsidRPr="00E01B65" w:rsidRDefault="0045659D" w:rsidP="000567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●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46AD5345" w14:textId="25F2CFE7" w:rsidR="00870857" w:rsidRPr="00E01B65" w:rsidRDefault="0045659D" w:rsidP="000567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●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026053F0" w14:textId="01624183" w:rsidR="00870857" w:rsidRPr="00E01B65" w:rsidRDefault="0045659D" w:rsidP="000567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●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4480D7CF" w14:textId="63433430" w:rsidR="00870857" w:rsidRPr="00E01B65" w:rsidRDefault="0045659D" w:rsidP="000567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●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1DE3EDD4" w14:textId="49AE18F0" w:rsidR="00870857" w:rsidRPr="00E01B65" w:rsidRDefault="0045659D" w:rsidP="000567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●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4C27AF63" w14:textId="05D69099" w:rsidR="00870857" w:rsidRPr="00E01B65" w:rsidRDefault="0045659D" w:rsidP="000567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●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29804CD9" w14:textId="2BEA7DF0" w:rsidR="00870857" w:rsidRPr="00E01B65" w:rsidRDefault="0045659D" w:rsidP="000567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●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3A10D92E" w14:textId="13D69704" w:rsidR="00870857" w:rsidRPr="00E01B65" w:rsidRDefault="0045659D" w:rsidP="000567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●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336883F7" w14:textId="77777777" w:rsidR="00870857" w:rsidRPr="00E01B65" w:rsidRDefault="00870857" w:rsidP="000567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4B9B74CB" w14:textId="77777777" w:rsidR="00870857" w:rsidRPr="00E01B65" w:rsidRDefault="00870857" w:rsidP="000567A0">
            <w:pPr>
              <w:jc w:val="center"/>
              <w:rPr>
                <w:rFonts w:ascii="Times New Roman" w:hAnsi="Times New Roman"/>
              </w:rPr>
            </w:pPr>
          </w:p>
        </w:tc>
      </w:tr>
      <w:tr w:rsidR="00870857" w14:paraId="12BFB299" w14:textId="77777777" w:rsidTr="000567A0">
        <w:tc>
          <w:tcPr>
            <w:tcW w:w="3595" w:type="dxa"/>
          </w:tcPr>
          <w:p w14:paraId="15B41B2E" w14:textId="77777777" w:rsidR="00870857" w:rsidRPr="00E01B65" w:rsidRDefault="00870857" w:rsidP="000567A0">
            <w:pPr>
              <w:rPr>
                <w:rFonts w:ascii="Times New Roman" w:hAnsi="Times New Roman"/>
              </w:rPr>
            </w:pPr>
            <w:r w:rsidRPr="00936C34">
              <w:rPr>
                <w:rFonts w:ascii="Times New Roman" w:hAnsi="Times New Roman"/>
              </w:rPr>
              <w:t>Patient 3-month questionnaire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39838310" w14:textId="77777777" w:rsidR="00870857" w:rsidRPr="00E01B65" w:rsidRDefault="00870857" w:rsidP="000567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Mar>
              <w:left w:w="14" w:type="dxa"/>
              <w:right w:w="14" w:type="dxa"/>
            </w:tcMar>
          </w:tcPr>
          <w:p w14:paraId="0547BE01" w14:textId="77777777" w:rsidR="00870857" w:rsidRPr="00E01B65" w:rsidRDefault="00870857" w:rsidP="000567A0">
            <w:pPr>
              <w:ind w:right="-5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6" w:type="dxa"/>
            <w:tcMar>
              <w:left w:w="14" w:type="dxa"/>
              <w:right w:w="14" w:type="dxa"/>
            </w:tcMar>
            <w:vAlign w:val="center"/>
          </w:tcPr>
          <w:p w14:paraId="2C50E0E4" w14:textId="77777777" w:rsidR="00870857" w:rsidRPr="00E01B65" w:rsidRDefault="00870857" w:rsidP="000567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35D04AF8" w14:textId="1380D8E9" w:rsidR="00870857" w:rsidRPr="00E01B65" w:rsidRDefault="0045659D" w:rsidP="000567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●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12D8D228" w14:textId="2570698E" w:rsidR="00870857" w:rsidRPr="00E01B65" w:rsidRDefault="0045659D" w:rsidP="000567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●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2302F5A4" w14:textId="3E84740D" w:rsidR="00870857" w:rsidRPr="00E01B65" w:rsidRDefault="0045659D" w:rsidP="000567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●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43965564" w14:textId="0ADE3379" w:rsidR="00870857" w:rsidRPr="00E01B65" w:rsidRDefault="0045659D" w:rsidP="000567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●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7956BBBC" w14:textId="2CD4BFED" w:rsidR="00870857" w:rsidRPr="00E01B65" w:rsidRDefault="0045659D" w:rsidP="000567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●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0F6D1668" w14:textId="6ADD740D" w:rsidR="00870857" w:rsidRPr="00E01B65" w:rsidRDefault="0045659D" w:rsidP="000567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●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6701580A" w14:textId="194ADCA4" w:rsidR="00870857" w:rsidRPr="00E01B65" w:rsidRDefault="0045659D" w:rsidP="000567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●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399B63AE" w14:textId="4710F255" w:rsidR="00870857" w:rsidRPr="00E01B65" w:rsidRDefault="0045659D" w:rsidP="000567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●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194BE135" w14:textId="77777777" w:rsidR="00870857" w:rsidRPr="00E01B65" w:rsidRDefault="00870857" w:rsidP="000567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0F0B5D50" w14:textId="77777777" w:rsidR="00870857" w:rsidRPr="00E01B65" w:rsidRDefault="00870857" w:rsidP="000567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42077C3C" w14:textId="77777777" w:rsidR="00870857" w:rsidRPr="00E01B65" w:rsidRDefault="00870857" w:rsidP="000567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3435F026" w14:textId="77777777" w:rsidR="00870857" w:rsidRPr="00E01B65" w:rsidRDefault="00870857" w:rsidP="000567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144AC04B" w14:textId="77777777" w:rsidR="00870857" w:rsidRPr="00E01B65" w:rsidRDefault="00870857" w:rsidP="000567A0">
            <w:pPr>
              <w:jc w:val="center"/>
              <w:rPr>
                <w:rFonts w:ascii="Times New Roman" w:hAnsi="Times New Roman"/>
              </w:rPr>
            </w:pPr>
          </w:p>
        </w:tc>
      </w:tr>
      <w:tr w:rsidR="00870857" w14:paraId="71E8979B" w14:textId="77777777" w:rsidTr="000567A0">
        <w:tc>
          <w:tcPr>
            <w:tcW w:w="3595" w:type="dxa"/>
          </w:tcPr>
          <w:p w14:paraId="5F3357A5" w14:textId="77777777" w:rsidR="00870857" w:rsidRPr="00E01B65" w:rsidRDefault="00870857" w:rsidP="000567A0">
            <w:pPr>
              <w:rPr>
                <w:rFonts w:ascii="Times New Roman" w:hAnsi="Times New Roman"/>
              </w:rPr>
            </w:pPr>
            <w:r w:rsidRPr="00936C34">
              <w:rPr>
                <w:rFonts w:ascii="Times New Roman" w:hAnsi="Times New Roman"/>
              </w:rPr>
              <w:t>Patient 6-month questionnaire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4FB63A65" w14:textId="77777777" w:rsidR="00870857" w:rsidRPr="00E01B65" w:rsidRDefault="00870857" w:rsidP="000567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Mar>
              <w:left w:w="14" w:type="dxa"/>
              <w:right w:w="14" w:type="dxa"/>
            </w:tcMar>
          </w:tcPr>
          <w:p w14:paraId="1CEB0C49" w14:textId="77777777" w:rsidR="00870857" w:rsidRPr="00E01B65" w:rsidRDefault="00870857" w:rsidP="000567A0">
            <w:pPr>
              <w:ind w:right="-5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6" w:type="dxa"/>
            <w:tcMar>
              <w:left w:w="14" w:type="dxa"/>
              <w:right w:w="14" w:type="dxa"/>
            </w:tcMar>
            <w:vAlign w:val="center"/>
          </w:tcPr>
          <w:p w14:paraId="00430CF6" w14:textId="77777777" w:rsidR="00870857" w:rsidRPr="00E01B65" w:rsidRDefault="00870857" w:rsidP="000567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2754F4F0" w14:textId="77777777" w:rsidR="00870857" w:rsidRPr="00E01B65" w:rsidRDefault="00870857" w:rsidP="000567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01455E2E" w14:textId="1C064C26" w:rsidR="00870857" w:rsidRPr="00E01B65" w:rsidRDefault="0045659D" w:rsidP="000567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●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5D3AB50B" w14:textId="08B4E31B" w:rsidR="00870857" w:rsidRPr="00E01B65" w:rsidRDefault="0045659D" w:rsidP="000567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●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304058E4" w14:textId="2ACE2413" w:rsidR="00870857" w:rsidRPr="00E01B65" w:rsidRDefault="0045659D" w:rsidP="000567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●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2F9EE55E" w14:textId="682DECF1" w:rsidR="00870857" w:rsidRPr="00E01B65" w:rsidRDefault="0045659D" w:rsidP="000567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●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7DD20603" w14:textId="0A12FB66" w:rsidR="00870857" w:rsidRPr="00E01B65" w:rsidRDefault="0045659D" w:rsidP="000567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●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7D3D8A23" w14:textId="4B4BE4B3" w:rsidR="00870857" w:rsidRPr="00E01B65" w:rsidRDefault="0045659D" w:rsidP="000567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●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3CE95408" w14:textId="20AA380F" w:rsidR="00870857" w:rsidRPr="00E01B65" w:rsidRDefault="0045659D" w:rsidP="000567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●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5E497F5C" w14:textId="456D7F62" w:rsidR="00870857" w:rsidRPr="00E01B65" w:rsidRDefault="0045659D" w:rsidP="000567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●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44A7DF10" w14:textId="77777777" w:rsidR="00870857" w:rsidRPr="00E01B65" w:rsidRDefault="00870857" w:rsidP="000567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77253F34" w14:textId="77777777" w:rsidR="00870857" w:rsidRPr="00E01B65" w:rsidRDefault="00870857" w:rsidP="000567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6AF69849" w14:textId="77777777" w:rsidR="00870857" w:rsidRPr="00E01B65" w:rsidRDefault="00870857" w:rsidP="000567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113D2607" w14:textId="77777777" w:rsidR="00870857" w:rsidRPr="00E01B65" w:rsidRDefault="00870857" w:rsidP="000567A0">
            <w:pPr>
              <w:jc w:val="center"/>
              <w:rPr>
                <w:rFonts w:ascii="Times New Roman" w:hAnsi="Times New Roman"/>
              </w:rPr>
            </w:pPr>
          </w:p>
        </w:tc>
      </w:tr>
      <w:tr w:rsidR="00870857" w14:paraId="6BB57B62" w14:textId="77777777" w:rsidTr="000567A0">
        <w:tc>
          <w:tcPr>
            <w:tcW w:w="3595" w:type="dxa"/>
          </w:tcPr>
          <w:p w14:paraId="030D16F0" w14:textId="77777777" w:rsidR="00870857" w:rsidRPr="00E01B65" w:rsidRDefault="00870857" w:rsidP="000567A0">
            <w:pPr>
              <w:rPr>
                <w:rFonts w:ascii="Times New Roman" w:hAnsi="Times New Roman"/>
              </w:rPr>
            </w:pPr>
            <w:r w:rsidRPr="00936C34">
              <w:rPr>
                <w:rFonts w:ascii="Times New Roman" w:hAnsi="Times New Roman"/>
              </w:rPr>
              <w:t>Patient 12-month questionnaire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2835B1F5" w14:textId="77777777" w:rsidR="00870857" w:rsidRPr="00E01B65" w:rsidRDefault="00870857" w:rsidP="000567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Mar>
              <w:left w:w="14" w:type="dxa"/>
              <w:right w:w="14" w:type="dxa"/>
            </w:tcMar>
          </w:tcPr>
          <w:p w14:paraId="2EF8C366" w14:textId="77777777" w:rsidR="00870857" w:rsidRPr="00E01B65" w:rsidRDefault="00870857" w:rsidP="000567A0">
            <w:pPr>
              <w:ind w:right="-5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6" w:type="dxa"/>
            <w:tcMar>
              <w:left w:w="14" w:type="dxa"/>
              <w:right w:w="14" w:type="dxa"/>
            </w:tcMar>
            <w:vAlign w:val="center"/>
          </w:tcPr>
          <w:p w14:paraId="186CDDCC" w14:textId="77777777" w:rsidR="00870857" w:rsidRPr="00E01B65" w:rsidRDefault="00870857" w:rsidP="000567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2385A85D" w14:textId="77777777" w:rsidR="00870857" w:rsidRPr="00E01B65" w:rsidRDefault="00870857" w:rsidP="000567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5998B5AD" w14:textId="77777777" w:rsidR="00870857" w:rsidRPr="00E01B65" w:rsidRDefault="00870857" w:rsidP="000567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527E8909" w14:textId="77777777" w:rsidR="00870857" w:rsidRPr="00E01B65" w:rsidRDefault="00870857" w:rsidP="000567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5B5BFA48" w14:textId="261072A3" w:rsidR="00870857" w:rsidRPr="00E01B65" w:rsidRDefault="0045659D" w:rsidP="000567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●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729D7817" w14:textId="12F851A0" w:rsidR="00870857" w:rsidRPr="00E01B65" w:rsidRDefault="0045659D" w:rsidP="000567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●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1E1505B1" w14:textId="13A0F853" w:rsidR="00870857" w:rsidRPr="00E01B65" w:rsidRDefault="0045659D" w:rsidP="000567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●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27880A2E" w14:textId="76E7E1AD" w:rsidR="00870857" w:rsidRPr="00E01B65" w:rsidRDefault="0045659D" w:rsidP="000567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●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28FB4700" w14:textId="2834ED03" w:rsidR="00870857" w:rsidRPr="00E01B65" w:rsidRDefault="0045659D" w:rsidP="000567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●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4ADF9EFF" w14:textId="5B1FC352" w:rsidR="00870857" w:rsidRPr="00E01B65" w:rsidRDefault="0045659D" w:rsidP="000567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●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7FE367DC" w14:textId="2A5CE44B" w:rsidR="00870857" w:rsidRPr="00E01B65" w:rsidRDefault="0045659D" w:rsidP="000567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●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52147136" w14:textId="744D7869" w:rsidR="00870857" w:rsidRPr="00E01B65" w:rsidRDefault="0045659D" w:rsidP="000567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●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7547FC0E" w14:textId="77777777" w:rsidR="00870857" w:rsidRPr="00E01B65" w:rsidRDefault="00870857" w:rsidP="000567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659DA450" w14:textId="77777777" w:rsidR="00870857" w:rsidRPr="00E01B65" w:rsidRDefault="00870857" w:rsidP="000567A0">
            <w:pPr>
              <w:jc w:val="center"/>
              <w:rPr>
                <w:rFonts w:ascii="Times New Roman" w:hAnsi="Times New Roman"/>
              </w:rPr>
            </w:pPr>
          </w:p>
        </w:tc>
      </w:tr>
      <w:tr w:rsidR="00870857" w14:paraId="1533A810" w14:textId="77777777" w:rsidTr="000567A0">
        <w:tc>
          <w:tcPr>
            <w:tcW w:w="3595" w:type="dxa"/>
          </w:tcPr>
          <w:p w14:paraId="2C4B5524" w14:textId="77777777" w:rsidR="00870857" w:rsidRPr="00E01B65" w:rsidRDefault="00870857" w:rsidP="000567A0">
            <w:pPr>
              <w:rPr>
                <w:rFonts w:ascii="Times New Roman" w:hAnsi="Times New Roman"/>
              </w:rPr>
            </w:pPr>
            <w:r w:rsidRPr="00936C34">
              <w:rPr>
                <w:rFonts w:ascii="Times New Roman" w:hAnsi="Times New Roman"/>
              </w:rPr>
              <w:t>Patient 18-month questionnaire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610E0757" w14:textId="77777777" w:rsidR="00870857" w:rsidRPr="00E01B65" w:rsidRDefault="00870857" w:rsidP="000567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Mar>
              <w:left w:w="14" w:type="dxa"/>
              <w:right w:w="14" w:type="dxa"/>
            </w:tcMar>
          </w:tcPr>
          <w:p w14:paraId="723C7676" w14:textId="77777777" w:rsidR="00870857" w:rsidRPr="00E01B65" w:rsidRDefault="00870857" w:rsidP="000567A0">
            <w:pPr>
              <w:ind w:right="-5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6" w:type="dxa"/>
            <w:tcMar>
              <w:left w:w="14" w:type="dxa"/>
              <w:right w:w="14" w:type="dxa"/>
            </w:tcMar>
            <w:vAlign w:val="center"/>
          </w:tcPr>
          <w:p w14:paraId="14996F40" w14:textId="77777777" w:rsidR="00870857" w:rsidRPr="00E01B65" w:rsidRDefault="00870857" w:rsidP="000567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5D4DB0C2" w14:textId="77777777" w:rsidR="00870857" w:rsidRPr="00E01B65" w:rsidRDefault="00870857" w:rsidP="000567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0882D966" w14:textId="77777777" w:rsidR="00870857" w:rsidRPr="00E01B65" w:rsidRDefault="00870857" w:rsidP="000567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1EDAC625" w14:textId="77777777" w:rsidR="00870857" w:rsidRPr="00E01B65" w:rsidRDefault="00870857" w:rsidP="000567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49F033BC" w14:textId="77777777" w:rsidR="00870857" w:rsidRPr="00E01B65" w:rsidRDefault="00870857" w:rsidP="000567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1EFD9947" w14:textId="77777777" w:rsidR="00870857" w:rsidRPr="00E01B65" w:rsidRDefault="00870857" w:rsidP="000567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01EDF471" w14:textId="40AA456D" w:rsidR="00870857" w:rsidRPr="00E01B65" w:rsidRDefault="0045659D" w:rsidP="000567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●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20C736A5" w14:textId="409D6B7D" w:rsidR="00870857" w:rsidRPr="00E01B65" w:rsidRDefault="0045659D" w:rsidP="000567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●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15881623" w14:textId="6C2C051A" w:rsidR="00870857" w:rsidRPr="00E01B65" w:rsidRDefault="0045659D" w:rsidP="000567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●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20C5FE0E" w14:textId="1BFACAE2" w:rsidR="00870857" w:rsidRPr="00E01B65" w:rsidRDefault="0045659D" w:rsidP="000567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●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66B0218C" w14:textId="38E64EB7" w:rsidR="00870857" w:rsidRPr="00E01B65" w:rsidRDefault="0045659D" w:rsidP="000567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●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0E03D61F" w14:textId="58C45041" w:rsidR="00870857" w:rsidRPr="00E01B65" w:rsidRDefault="0045659D" w:rsidP="000567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●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443A2A12" w14:textId="1FA4CB28" w:rsidR="00870857" w:rsidRPr="00E01B65" w:rsidRDefault="0045659D" w:rsidP="000567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●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066CC0F8" w14:textId="32577F6E" w:rsidR="00870857" w:rsidRPr="00E01B65" w:rsidRDefault="0045659D" w:rsidP="000567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●</w:t>
            </w:r>
          </w:p>
        </w:tc>
      </w:tr>
      <w:tr w:rsidR="00870857" w14:paraId="42F89485" w14:textId="77777777" w:rsidTr="000567A0">
        <w:tc>
          <w:tcPr>
            <w:tcW w:w="3595" w:type="dxa"/>
          </w:tcPr>
          <w:p w14:paraId="79C3299A" w14:textId="77777777" w:rsidR="00870857" w:rsidRPr="00936C34" w:rsidRDefault="00870857" w:rsidP="000567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Patient electronic health records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4F1FF733" w14:textId="77777777" w:rsidR="00870857" w:rsidRPr="00E01B65" w:rsidRDefault="00870857" w:rsidP="000567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Mar>
              <w:left w:w="14" w:type="dxa"/>
              <w:right w:w="14" w:type="dxa"/>
            </w:tcMar>
          </w:tcPr>
          <w:p w14:paraId="185B3BEB" w14:textId="77777777" w:rsidR="00870857" w:rsidRPr="00E01B65" w:rsidRDefault="00870857" w:rsidP="000567A0">
            <w:pPr>
              <w:ind w:right="-5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6" w:type="dxa"/>
            <w:tcMar>
              <w:left w:w="14" w:type="dxa"/>
              <w:right w:w="14" w:type="dxa"/>
            </w:tcMar>
            <w:vAlign w:val="center"/>
          </w:tcPr>
          <w:p w14:paraId="7F16586B" w14:textId="77777777" w:rsidR="00870857" w:rsidRPr="00E01B65" w:rsidRDefault="00870857" w:rsidP="000567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174B0DF7" w14:textId="77777777" w:rsidR="00870857" w:rsidRPr="00E01B65" w:rsidRDefault="00870857" w:rsidP="000567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35637168" w14:textId="77777777" w:rsidR="00870857" w:rsidRPr="00E01B65" w:rsidRDefault="00870857" w:rsidP="000567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430270DB" w14:textId="77777777" w:rsidR="00870857" w:rsidRPr="00E01B65" w:rsidRDefault="00870857" w:rsidP="000567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4FB065BD" w14:textId="77777777" w:rsidR="00870857" w:rsidRPr="00E01B65" w:rsidRDefault="00870857" w:rsidP="000567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3D3BD7E1" w14:textId="77777777" w:rsidR="00870857" w:rsidRPr="00E01B65" w:rsidRDefault="00870857" w:rsidP="000567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3BD5B2DF" w14:textId="77777777" w:rsidR="00870857" w:rsidRPr="00E01B65" w:rsidRDefault="00870857" w:rsidP="000567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103BF094" w14:textId="77777777" w:rsidR="00870857" w:rsidRPr="00E01B65" w:rsidRDefault="00870857" w:rsidP="000567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66890FE4" w14:textId="77777777" w:rsidR="00870857" w:rsidRPr="00E01B65" w:rsidRDefault="00870857" w:rsidP="000567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33338B86" w14:textId="77777777" w:rsidR="00870857" w:rsidRPr="00E01B65" w:rsidRDefault="00870857" w:rsidP="000567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5B7C6A85" w14:textId="2CD38595" w:rsidR="00870857" w:rsidRPr="00E01B65" w:rsidRDefault="0045659D" w:rsidP="000567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●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4F0F5E29" w14:textId="4298E80C" w:rsidR="00870857" w:rsidRPr="00E01B65" w:rsidRDefault="0045659D" w:rsidP="000567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●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1B9C2FAD" w14:textId="6024BA6C" w:rsidR="00870857" w:rsidRPr="00E01B65" w:rsidRDefault="0045659D" w:rsidP="000567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●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51DDBF16" w14:textId="28BA444B" w:rsidR="00870857" w:rsidRPr="00E01B65" w:rsidRDefault="0045659D" w:rsidP="000567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●</w:t>
            </w:r>
          </w:p>
        </w:tc>
      </w:tr>
      <w:tr w:rsidR="00870857" w14:paraId="46BE8450" w14:textId="77777777" w:rsidTr="000567A0">
        <w:tc>
          <w:tcPr>
            <w:tcW w:w="3595" w:type="dxa"/>
          </w:tcPr>
          <w:p w14:paraId="556690E0" w14:textId="77777777" w:rsidR="00870857" w:rsidRPr="00E01B65" w:rsidRDefault="00870857" w:rsidP="000567A0">
            <w:pPr>
              <w:rPr>
                <w:rFonts w:ascii="Times New Roman" w:hAnsi="Times New Roman"/>
              </w:rPr>
            </w:pPr>
            <w:r w:rsidRPr="00DD7BAF">
              <w:rPr>
                <w:rFonts w:ascii="Times New Roman" w:hAnsi="Times New Roman"/>
              </w:rPr>
              <w:t>Patient focus groups</w:t>
            </w:r>
            <w:r w:rsidRPr="00051978">
              <w:rPr>
                <w:rFonts w:ascii="Times New Roman" w:hAnsi="Times New Roman"/>
                <w:vertAlign w:val="superscript"/>
              </w:rPr>
              <w:t xml:space="preserve"> c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5AD0C40E" w14:textId="77777777" w:rsidR="00870857" w:rsidRPr="00E01B65" w:rsidRDefault="00870857" w:rsidP="000567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Mar>
              <w:left w:w="14" w:type="dxa"/>
              <w:right w:w="14" w:type="dxa"/>
            </w:tcMar>
          </w:tcPr>
          <w:p w14:paraId="15FE2F65" w14:textId="77777777" w:rsidR="00870857" w:rsidRPr="00E01B65" w:rsidRDefault="00870857" w:rsidP="000567A0">
            <w:pPr>
              <w:ind w:right="-5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6" w:type="dxa"/>
            <w:tcMar>
              <w:left w:w="14" w:type="dxa"/>
              <w:right w:w="14" w:type="dxa"/>
            </w:tcMar>
            <w:vAlign w:val="center"/>
          </w:tcPr>
          <w:p w14:paraId="536CF528" w14:textId="77777777" w:rsidR="00870857" w:rsidRPr="00E01B65" w:rsidRDefault="00870857" w:rsidP="000567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1605D39B" w14:textId="77777777" w:rsidR="00870857" w:rsidRPr="00E01B65" w:rsidRDefault="00870857" w:rsidP="000567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78938D23" w14:textId="77777777" w:rsidR="00870857" w:rsidRPr="00E01B65" w:rsidRDefault="00870857" w:rsidP="000567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4F9A81E2" w14:textId="3F26EE41" w:rsidR="00870857" w:rsidRPr="00E01B65" w:rsidRDefault="0045659D" w:rsidP="000567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●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757592D7" w14:textId="2FB3C774" w:rsidR="00870857" w:rsidRPr="00E01B65" w:rsidRDefault="0045659D" w:rsidP="000567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●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3A8F36D8" w14:textId="19AE9519" w:rsidR="00870857" w:rsidRPr="00E01B65" w:rsidRDefault="0045659D" w:rsidP="000567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●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2337D64F" w14:textId="1D3AC2AC" w:rsidR="00870857" w:rsidRPr="00E01B65" w:rsidRDefault="0045659D" w:rsidP="000567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●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3025665F" w14:textId="4135EDC3" w:rsidR="00870857" w:rsidRPr="00E01B65" w:rsidRDefault="0045659D" w:rsidP="000567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●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25D523E7" w14:textId="0F17FC20" w:rsidR="00870857" w:rsidRPr="00E01B65" w:rsidRDefault="0045659D" w:rsidP="000567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●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7CCF2324" w14:textId="1F45D22B" w:rsidR="00870857" w:rsidRPr="00E01B65" w:rsidRDefault="0045659D" w:rsidP="000567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●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31840E32" w14:textId="1116DB7B" w:rsidR="00870857" w:rsidRPr="00E01B65" w:rsidRDefault="0045659D" w:rsidP="000567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●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32216038" w14:textId="44B5FC11" w:rsidR="00870857" w:rsidRPr="00E01B65" w:rsidRDefault="0045659D" w:rsidP="000567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●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457505D5" w14:textId="0953E52A" w:rsidR="00870857" w:rsidRPr="00E01B65" w:rsidRDefault="0045659D" w:rsidP="000567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●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356D8CC7" w14:textId="77777777" w:rsidR="00870857" w:rsidRPr="00E01B65" w:rsidRDefault="00870857" w:rsidP="000567A0">
            <w:pPr>
              <w:jc w:val="center"/>
              <w:rPr>
                <w:rFonts w:ascii="Times New Roman" w:hAnsi="Times New Roman"/>
              </w:rPr>
            </w:pPr>
          </w:p>
        </w:tc>
      </w:tr>
      <w:tr w:rsidR="00870857" w14:paraId="229BBFB9" w14:textId="77777777" w:rsidTr="000567A0">
        <w:tc>
          <w:tcPr>
            <w:tcW w:w="3595" w:type="dxa"/>
          </w:tcPr>
          <w:p w14:paraId="15E6B89F" w14:textId="77777777" w:rsidR="00870857" w:rsidRPr="00E01B65" w:rsidRDefault="00870857" w:rsidP="000567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DD7BAF">
              <w:rPr>
                <w:rFonts w:ascii="Times New Roman" w:hAnsi="Times New Roman"/>
              </w:rPr>
              <w:t>rovider focus groups</w:t>
            </w:r>
            <w:r>
              <w:rPr>
                <w:rFonts w:ascii="Times New Roman" w:hAnsi="Times New Roman"/>
              </w:rPr>
              <w:t xml:space="preserve"> / </w:t>
            </w:r>
            <w:r w:rsidRPr="00DD7BAF">
              <w:rPr>
                <w:rFonts w:ascii="Times New Roman" w:hAnsi="Times New Roman"/>
              </w:rPr>
              <w:t>interviews</w:t>
            </w:r>
            <w:r w:rsidRPr="00051978">
              <w:rPr>
                <w:rFonts w:ascii="Times New Roman" w:hAnsi="Times New Roman"/>
                <w:vertAlign w:val="superscript"/>
              </w:rPr>
              <w:t xml:space="preserve"> d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4F457125" w14:textId="77777777" w:rsidR="00870857" w:rsidRPr="00E01B65" w:rsidRDefault="00870857" w:rsidP="000567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Mar>
              <w:left w:w="14" w:type="dxa"/>
              <w:right w:w="14" w:type="dxa"/>
            </w:tcMar>
          </w:tcPr>
          <w:p w14:paraId="361279ED" w14:textId="77777777" w:rsidR="00870857" w:rsidRPr="00E01B65" w:rsidRDefault="00870857" w:rsidP="000567A0">
            <w:pPr>
              <w:ind w:right="-5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6" w:type="dxa"/>
            <w:tcMar>
              <w:left w:w="14" w:type="dxa"/>
              <w:right w:w="14" w:type="dxa"/>
            </w:tcMar>
            <w:vAlign w:val="center"/>
          </w:tcPr>
          <w:p w14:paraId="7DDC38A2" w14:textId="77777777" w:rsidR="00870857" w:rsidRPr="00E01B65" w:rsidRDefault="00870857" w:rsidP="000567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0475A042" w14:textId="77777777" w:rsidR="00870857" w:rsidRPr="00E01B65" w:rsidRDefault="00870857" w:rsidP="000567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2F91ABC4" w14:textId="77777777" w:rsidR="00870857" w:rsidRPr="00E01B65" w:rsidRDefault="00870857" w:rsidP="000567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027742FE" w14:textId="62793C89" w:rsidR="00870857" w:rsidRPr="00E01B65" w:rsidRDefault="0045659D" w:rsidP="000567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●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3451B402" w14:textId="013D8A50" w:rsidR="00870857" w:rsidRPr="00E01B65" w:rsidRDefault="0045659D" w:rsidP="000567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●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3D73913D" w14:textId="7C2A8144" w:rsidR="00870857" w:rsidRPr="00E01B65" w:rsidRDefault="0045659D" w:rsidP="000567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●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159799D8" w14:textId="027C11F1" w:rsidR="00870857" w:rsidRPr="00E01B65" w:rsidRDefault="0045659D" w:rsidP="000567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●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73F5AE49" w14:textId="77D42C8C" w:rsidR="00870857" w:rsidRPr="00E01B65" w:rsidRDefault="0045659D" w:rsidP="000567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●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332C16EA" w14:textId="0F547738" w:rsidR="00870857" w:rsidRPr="00E01B65" w:rsidRDefault="0045659D" w:rsidP="000567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●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3D77D42B" w14:textId="41A2B181" w:rsidR="00870857" w:rsidRPr="00E01B65" w:rsidRDefault="0045659D" w:rsidP="000567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●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39134233" w14:textId="70C8DD8D" w:rsidR="00870857" w:rsidRPr="00E01B65" w:rsidRDefault="0045659D" w:rsidP="000567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●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32DF6A6E" w14:textId="42A3D0CB" w:rsidR="00870857" w:rsidRPr="00E01B65" w:rsidRDefault="0045659D" w:rsidP="000567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●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4002D7E0" w14:textId="56426FF4" w:rsidR="00870857" w:rsidRPr="00E01B65" w:rsidRDefault="0045659D" w:rsidP="000567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●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center"/>
          </w:tcPr>
          <w:p w14:paraId="48208504" w14:textId="684150FC" w:rsidR="00870857" w:rsidRPr="00E01B65" w:rsidRDefault="0045659D" w:rsidP="000567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●</w:t>
            </w:r>
          </w:p>
        </w:tc>
      </w:tr>
    </w:tbl>
    <w:p w14:paraId="4C16EACE" w14:textId="77777777" w:rsidR="00870857" w:rsidRDefault="00870857" w:rsidP="00870857">
      <w:pPr>
        <w:spacing w:before="60"/>
        <w:rPr>
          <w:rFonts w:ascii="Times New Roman" w:hAnsi="Times New Roman" w:cs="Times New Roman"/>
          <w:sz w:val="18"/>
          <w:szCs w:val="18"/>
        </w:rPr>
      </w:pPr>
      <w:r w:rsidRPr="0035049F">
        <w:rPr>
          <w:rFonts w:ascii="Times New Roman" w:hAnsi="Times New Roman" w:cs="Times New Roman"/>
          <w:sz w:val="18"/>
          <w:szCs w:val="18"/>
        </w:rPr>
        <w:t>MOUD = Medications for OUD</w:t>
      </w:r>
      <w:r>
        <w:rPr>
          <w:rFonts w:ascii="Times New Roman" w:hAnsi="Times New Roman" w:cs="Times New Roman"/>
          <w:sz w:val="18"/>
          <w:szCs w:val="18"/>
        </w:rPr>
        <w:t>; Q = quarter within calendar year</w:t>
      </w:r>
    </w:p>
    <w:p w14:paraId="263ACF6F" w14:textId="77777777" w:rsidR="00870857" w:rsidRPr="00AB231E" w:rsidRDefault="00870857" w:rsidP="00870857">
      <w:pPr>
        <w:rPr>
          <w:rFonts w:ascii="Times New Roman" w:hAnsi="Times New Roman" w:cs="Times New Roman"/>
          <w:sz w:val="18"/>
          <w:szCs w:val="18"/>
        </w:rPr>
      </w:pPr>
      <w:r w:rsidRPr="00AB231E">
        <w:rPr>
          <w:rFonts w:ascii="Times New Roman" w:hAnsi="Times New Roman" w:cs="Times New Roman"/>
          <w:sz w:val="18"/>
          <w:szCs w:val="18"/>
          <w:vertAlign w:val="superscript"/>
        </w:rPr>
        <w:t xml:space="preserve">a </w:t>
      </w:r>
      <w:r w:rsidRPr="00AB231E">
        <w:rPr>
          <w:rFonts w:ascii="Times New Roman" w:hAnsi="Times New Roman" w:cs="Times New Roman"/>
          <w:sz w:val="18"/>
          <w:szCs w:val="18"/>
        </w:rPr>
        <w:t>Facility recruitment occurred on a rolling basis from August 2017 to June 2019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39348CB2" w14:textId="77777777" w:rsidR="00870857" w:rsidRPr="00AB231E" w:rsidRDefault="00870857" w:rsidP="00870857">
      <w:pPr>
        <w:pStyle w:val="CommentText"/>
        <w:rPr>
          <w:rFonts w:ascii="Times New Roman" w:hAnsi="Times New Roman" w:cs="Times New Roman"/>
          <w:sz w:val="18"/>
          <w:szCs w:val="18"/>
        </w:rPr>
      </w:pPr>
      <w:r w:rsidRPr="00AB231E">
        <w:rPr>
          <w:rFonts w:ascii="Times New Roman" w:hAnsi="Times New Roman" w:cs="Times New Roman"/>
          <w:sz w:val="18"/>
          <w:szCs w:val="18"/>
          <w:vertAlign w:val="superscript"/>
        </w:rPr>
        <w:t xml:space="preserve">b </w:t>
      </w:r>
      <w:r w:rsidRPr="00AB231E">
        <w:rPr>
          <w:rFonts w:ascii="Times New Roman" w:hAnsi="Times New Roman" w:cs="Times New Roman"/>
          <w:sz w:val="18"/>
          <w:szCs w:val="18"/>
        </w:rPr>
        <w:t xml:space="preserve">Patient </w:t>
      </w:r>
      <w:r>
        <w:rPr>
          <w:rFonts w:ascii="Times New Roman" w:hAnsi="Times New Roman" w:cs="Times New Roman"/>
          <w:sz w:val="18"/>
          <w:szCs w:val="18"/>
        </w:rPr>
        <w:t xml:space="preserve">recruitment, eligibility screening, and study </w:t>
      </w:r>
      <w:r w:rsidRPr="00AB231E">
        <w:rPr>
          <w:rFonts w:ascii="Times New Roman" w:hAnsi="Times New Roman" w:cs="Times New Roman"/>
          <w:sz w:val="18"/>
          <w:szCs w:val="18"/>
        </w:rPr>
        <w:t xml:space="preserve">enrollment from the participating </w:t>
      </w:r>
      <w:r>
        <w:rPr>
          <w:rFonts w:ascii="Times New Roman" w:hAnsi="Times New Roman" w:cs="Times New Roman"/>
          <w:sz w:val="18"/>
          <w:szCs w:val="18"/>
        </w:rPr>
        <w:t xml:space="preserve">treatment </w:t>
      </w:r>
      <w:r w:rsidRPr="00AB231E">
        <w:rPr>
          <w:rFonts w:ascii="Times New Roman" w:hAnsi="Times New Roman" w:cs="Times New Roman"/>
          <w:sz w:val="18"/>
          <w:szCs w:val="18"/>
        </w:rPr>
        <w:t>facilities occurred on a rolling basis from March 2018 to December 2019.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0066B6C" w14:textId="77777777" w:rsidR="00870857" w:rsidRPr="00AB231E" w:rsidRDefault="00870857" w:rsidP="00870857">
      <w:pPr>
        <w:pStyle w:val="CommentText"/>
        <w:rPr>
          <w:rFonts w:ascii="Times New Roman" w:hAnsi="Times New Roman" w:cs="Times New Roman"/>
          <w:sz w:val="18"/>
          <w:szCs w:val="18"/>
        </w:rPr>
      </w:pPr>
      <w:r w:rsidRPr="00051978">
        <w:rPr>
          <w:rFonts w:ascii="Times New Roman" w:hAnsi="Times New Roman" w:cs="Times New Roman"/>
          <w:sz w:val="18"/>
          <w:szCs w:val="18"/>
          <w:vertAlign w:val="superscript"/>
        </w:rPr>
        <w:t xml:space="preserve">c </w:t>
      </w:r>
      <w:r w:rsidRPr="00AB231E">
        <w:rPr>
          <w:rFonts w:ascii="Times New Roman" w:hAnsi="Times New Roman" w:cs="Times New Roman"/>
          <w:sz w:val="18"/>
          <w:szCs w:val="18"/>
        </w:rPr>
        <w:t>One-hour focus groups were held by telephone with selected study patients between October 2018 and January 2021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0153D126" w14:textId="37EC1AC1" w:rsidR="00870857" w:rsidRPr="00AB231E" w:rsidRDefault="00936B46" w:rsidP="00870857">
      <w:pPr>
        <w:pStyle w:val="CommentText"/>
        <w:rPr>
          <w:rFonts w:ascii="Times New Roman" w:hAnsi="Times New Roman" w:cs="Times New Roman"/>
          <w:sz w:val="18"/>
          <w:szCs w:val="18"/>
          <w:lang w:val="en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="00870857" w:rsidRPr="00051978">
        <w:rPr>
          <w:rFonts w:ascii="Times New Roman" w:hAnsi="Times New Roman" w:cs="Times New Roman"/>
          <w:sz w:val="18"/>
          <w:szCs w:val="18"/>
          <w:vertAlign w:val="superscript"/>
        </w:rPr>
        <w:t xml:space="preserve">d </w:t>
      </w:r>
      <w:r w:rsidR="00870857" w:rsidRPr="00AB231E">
        <w:rPr>
          <w:rFonts w:ascii="Times New Roman" w:hAnsi="Times New Roman" w:cs="Times New Roman"/>
          <w:sz w:val="18"/>
          <w:szCs w:val="18"/>
        </w:rPr>
        <w:t>Provider focus groups and one-on-one interviews</w:t>
      </w:r>
      <w:r w:rsidR="00870857">
        <w:rPr>
          <w:rFonts w:ascii="Times New Roman" w:hAnsi="Times New Roman" w:cs="Times New Roman"/>
          <w:sz w:val="18"/>
          <w:szCs w:val="18"/>
        </w:rPr>
        <w:t xml:space="preserve"> were </w:t>
      </w:r>
      <w:r w:rsidR="00870857" w:rsidRPr="00AB231E">
        <w:rPr>
          <w:rFonts w:ascii="Times New Roman" w:hAnsi="Times New Roman" w:cs="Times New Roman"/>
          <w:sz w:val="18"/>
          <w:szCs w:val="18"/>
        </w:rPr>
        <w:t>conducted periodically from December 2018 through May 2021</w:t>
      </w:r>
      <w:r w:rsidR="00870857">
        <w:rPr>
          <w:rFonts w:ascii="Times New Roman" w:hAnsi="Times New Roman" w:cs="Times New Roman"/>
          <w:sz w:val="18"/>
          <w:szCs w:val="18"/>
        </w:rPr>
        <w:t>.</w:t>
      </w:r>
    </w:p>
    <w:p w14:paraId="078B5A27" w14:textId="77777777" w:rsidR="00870857" w:rsidRDefault="00870857" w:rsidP="00870857">
      <w:pPr>
        <w:rPr>
          <w:sz w:val="18"/>
          <w:szCs w:val="18"/>
        </w:rPr>
      </w:pPr>
    </w:p>
    <w:p w14:paraId="205CBE46" w14:textId="4A0B8102" w:rsidR="00870857" w:rsidRDefault="00870857" w:rsidP="003E01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66100A5" w14:textId="42628864" w:rsidR="008E4E55" w:rsidRDefault="008E4E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91744FC" w14:textId="4B08DC91" w:rsidR="008E4E55" w:rsidRDefault="00FB4AA5" w:rsidP="00DE445A">
      <w:pPr>
        <w:spacing w:before="320" w:after="120"/>
        <w:ind w:left="1080" w:hanging="108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eFigure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="00034F1E" w:rsidRPr="003B591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B69C5">
        <w:rPr>
          <w:rFonts w:ascii="Times New Roman" w:hAnsi="Times New Roman" w:cs="Times New Roman"/>
          <w:b/>
          <w:bCs/>
          <w:sz w:val="24"/>
          <w:szCs w:val="24"/>
        </w:rPr>
        <w:t xml:space="preserve">MOUD Study Recruitment and </w:t>
      </w:r>
      <w:r w:rsidR="0061626A" w:rsidRPr="0061626A">
        <w:rPr>
          <w:rFonts w:ascii="Times New Roman" w:hAnsi="Times New Roman" w:cs="Times New Roman"/>
          <w:b/>
          <w:bCs/>
          <w:sz w:val="24"/>
          <w:szCs w:val="24"/>
        </w:rPr>
        <w:t>Data Collection Protocol</w:t>
      </w:r>
    </w:p>
    <w:tbl>
      <w:tblPr>
        <w:tblStyle w:val="TableGrid"/>
        <w:tblW w:w="0" w:type="auto"/>
        <w:tblInd w:w="-5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877B46" w14:paraId="4F2C4FC0" w14:textId="77777777" w:rsidTr="00BB37B0">
        <w:tc>
          <w:tcPr>
            <w:tcW w:w="9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2947" w14:textId="52694314" w:rsidR="00877B46" w:rsidRDefault="00BB3437" w:rsidP="00BB343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2B3F259E" wp14:editId="39E4E363">
                  <wp:extent cx="5184648" cy="7653528"/>
                  <wp:effectExtent l="0" t="0" r="0" b="5080"/>
                  <wp:docPr id="3" name="Picture 3" descr="Diagram, schematic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Diagram, schematic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4648" cy="7653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7B46" w14:paraId="4A51648D" w14:textId="77777777" w:rsidTr="00BB37B0">
        <w:tc>
          <w:tcPr>
            <w:tcW w:w="9355" w:type="dxa"/>
            <w:tcBorders>
              <w:top w:val="single" w:sz="4" w:space="0" w:color="auto"/>
            </w:tcBorders>
          </w:tcPr>
          <w:p w14:paraId="5F834741" w14:textId="4FE41C84" w:rsidR="00877B46" w:rsidRPr="000577E5" w:rsidRDefault="000577E5" w:rsidP="00877B46">
            <w:pPr>
              <w:rPr>
                <w:rFonts w:ascii="Times New Roman" w:hAnsi="Times New Roman"/>
              </w:rPr>
            </w:pPr>
            <w:r w:rsidRPr="000577E5">
              <w:rPr>
                <w:rFonts w:ascii="Times New Roman" w:hAnsi="Times New Roman"/>
              </w:rPr>
              <w:t>MMT</w:t>
            </w:r>
            <w:r>
              <w:rPr>
                <w:rFonts w:ascii="Times New Roman" w:hAnsi="Times New Roman"/>
              </w:rPr>
              <w:t xml:space="preserve"> = methadone maintenance; BUP = buprenorphine; NTX = naltrexone; COUN = </w:t>
            </w:r>
            <w:r w:rsidR="00A61FF7" w:rsidRPr="00A61FF7">
              <w:rPr>
                <w:rFonts w:ascii="Times New Roman" w:hAnsi="Times New Roman"/>
              </w:rPr>
              <w:t xml:space="preserve">counseling without </w:t>
            </w:r>
            <w:r w:rsidR="00F7372D">
              <w:rPr>
                <w:rFonts w:ascii="Times New Roman" w:hAnsi="Times New Roman"/>
              </w:rPr>
              <w:t xml:space="preserve">medication for </w:t>
            </w:r>
            <w:r w:rsidR="00C44ED5">
              <w:rPr>
                <w:rFonts w:ascii="Times New Roman" w:hAnsi="Times New Roman"/>
              </w:rPr>
              <w:t xml:space="preserve">opioid use disorder </w:t>
            </w:r>
            <w:r w:rsidR="00F7372D">
              <w:rPr>
                <w:rFonts w:ascii="Times New Roman" w:hAnsi="Times New Roman"/>
              </w:rPr>
              <w:t>treatment</w:t>
            </w:r>
            <w:r w:rsidR="008624D3">
              <w:rPr>
                <w:rFonts w:ascii="Times New Roman" w:hAnsi="Times New Roman"/>
              </w:rPr>
              <w:t>; EHR = electronic health record</w:t>
            </w:r>
            <w:r w:rsidR="00F7372D">
              <w:rPr>
                <w:rFonts w:ascii="Times New Roman" w:hAnsi="Times New Roman"/>
              </w:rPr>
              <w:t xml:space="preserve"> </w:t>
            </w:r>
          </w:p>
        </w:tc>
      </w:tr>
    </w:tbl>
    <w:p w14:paraId="3A183B2E" w14:textId="216E20CB" w:rsidR="008D3991" w:rsidRPr="00C507A9" w:rsidRDefault="00FB4AA5" w:rsidP="00C507A9">
      <w:pPr>
        <w:spacing w:before="320" w:after="120"/>
        <w:ind w:left="1080" w:hanging="10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eTable2</w:t>
      </w:r>
      <w:r w:rsidR="003B5912" w:rsidRPr="003B5912">
        <w:rPr>
          <w:rFonts w:ascii="Times New Roman" w:hAnsi="Times New Roman" w:cs="Times New Roman"/>
          <w:b/>
          <w:bCs/>
          <w:sz w:val="24"/>
          <w:szCs w:val="24"/>
        </w:rPr>
        <w:t xml:space="preserve">. Summary of the MOUD </w:t>
      </w:r>
      <w:r w:rsidR="003B5912" w:rsidRPr="002A0293">
        <w:rPr>
          <w:rFonts w:ascii="Times New Roman" w:hAnsi="Times New Roman" w:cs="Times New Roman"/>
          <w:b/>
          <w:bCs/>
          <w:sz w:val="24"/>
          <w:szCs w:val="24"/>
        </w:rPr>
        <w:t xml:space="preserve">Study Data Collection Protocol </w:t>
      </w:r>
      <w:r w:rsidR="002A0293" w:rsidRPr="002A0293">
        <w:rPr>
          <w:rFonts w:ascii="Times New Roman" w:hAnsi="Times New Roman" w:cs="Times New Roman"/>
          <w:b/>
          <w:bCs/>
          <w:sz w:val="24"/>
          <w:szCs w:val="24"/>
        </w:rPr>
        <w:t>Conducted over 18 Months, March 2018 through May 2021</w:t>
      </w:r>
    </w:p>
    <w:tbl>
      <w:tblPr>
        <w:tblW w:w="9905" w:type="dxa"/>
        <w:tblLayout w:type="fixed"/>
        <w:tblLook w:val="04A0" w:firstRow="1" w:lastRow="0" w:firstColumn="1" w:lastColumn="0" w:noHBand="0" w:noVBand="1"/>
      </w:tblPr>
      <w:tblGrid>
        <w:gridCol w:w="1255"/>
        <w:gridCol w:w="1710"/>
        <w:gridCol w:w="1350"/>
        <w:gridCol w:w="1080"/>
        <w:gridCol w:w="1170"/>
        <w:gridCol w:w="3340"/>
      </w:tblGrid>
      <w:tr w:rsidR="00E32844" w:rsidRPr="00E32844" w14:paraId="3B32A4B7" w14:textId="77777777" w:rsidTr="00080E6C">
        <w:trPr>
          <w:trHeight w:val="520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F68E6" w14:textId="007C300D" w:rsidR="00E32844" w:rsidRPr="00E32844" w:rsidRDefault="008C6CAD" w:rsidP="00E3284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Person Providing Study </w:t>
            </w:r>
            <w:r w:rsidR="00D114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82634" w14:textId="374C0ACF" w:rsidR="00E32844" w:rsidRPr="00E32844" w:rsidRDefault="00D7106E" w:rsidP="00E3284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Type of Data Collection </w:t>
            </w:r>
            <w:r w:rsidR="00E32844" w:rsidRPr="00E32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Activity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E9340" w14:textId="77777777" w:rsidR="00E32844" w:rsidRPr="00E32844" w:rsidRDefault="00E32844" w:rsidP="00E3284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Time point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3C98D" w14:textId="77777777" w:rsidR="00E32844" w:rsidRPr="00E32844" w:rsidRDefault="00E32844" w:rsidP="00E328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Incentive</w:t>
            </w: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8151E" w14:textId="77777777" w:rsidR="00E32844" w:rsidRPr="00E32844" w:rsidRDefault="00E32844" w:rsidP="00E3284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Construct</w:t>
            </w:r>
            <w:r w:rsidRPr="00E32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Category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EF326" w14:textId="77777777" w:rsidR="00E32844" w:rsidRPr="00E32844" w:rsidRDefault="00E32844" w:rsidP="00E3284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Construct Descriptions</w:t>
            </w:r>
          </w:p>
        </w:tc>
      </w:tr>
      <w:tr w:rsidR="00995D0C" w:rsidRPr="00E32844" w14:paraId="39B58A5B" w14:textId="77777777" w:rsidTr="00080E6C">
        <w:trPr>
          <w:trHeight w:val="520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0E5C4E5" w14:textId="77777777" w:rsidR="00E32844" w:rsidRPr="00E32844" w:rsidRDefault="00E32844" w:rsidP="00E328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Treatment Facility Director</w:t>
            </w: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9BF4974" w14:textId="77777777" w:rsidR="00E32844" w:rsidRPr="00E32844" w:rsidRDefault="00E32844" w:rsidP="00E328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Self-administered Questionnaire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A71ACD3" w14:textId="77777777" w:rsidR="00E32844" w:rsidRPr="00E32844" w:rsidRDefault="00E32844" w:rsidP="00E328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Baseline (study enrollment)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5FFF1A4" w14:textId="77777777" w:rsidR="00E32844" w:rsidRPr="00E32844" w:rsidRDefault="00E32844" w:rsidP="00E328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$150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6E61C5D" w14:textId="77777777" w:rsidR="00E32844" w:rsidRPr="00E32844" w:rsidRDefault="00E32844" w:rsidP="00E328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Facility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4DAD1F5" w14:textId="77777777" w:rsidR="00E32844" w:rsidRPr="00E32844" w:rsidRDefault="00E32844" w:rsidP="00E328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Primary focus, for-profit status, accreditation, accepted insurance, revenue sources</w:t>
            </w:r>
          </w:p>
        </w:tc>
      </w:tr>
      <w:tr w:rsidR="00995D0C" w:rsidRPr="00E32844" w14:paraId="12E5D628" w14:textId="77777777" w:rsidTr="00080E6C">
        <w:trPr>
          <w:trHeight w:val="260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489A38C" w14:textId="77777777" w:rsidR="00E32844" w:rsidRPr="00E32844" w:rsidRDefault="00E32844" w:rsidP="00E328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F53E736" w14:textId="77777777" w:rsidR="00E32844" w:rsidRPr="00E32844" w:rsidRDefault="00E32844" w:rsidP="00E328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0D9C2AE" w14:textId="77777777" w:rsidR="00E32844" w:rsidRPr="00E32844" w:rsidRDefault="00E32844" w:rsidP="00E328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D0E72A9" w14:textId="77777777" w:rsidR="00E32844" w:rsidRPr="00E32844" w:rsidRDefault="00E32844" w:rsidP="00E328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E51BB5A" w14:textId="77777777" w:rsidR="00E32844" w:rsidRPr="00E32844" w:rsidRDefault="00E32844" w:rsidP="00E328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Staff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08D2C36" w14:textId="77777777" w:rsidR="00E32844" w:rsidRPr="00E32844" w:rsidRDefault="00E32844" w:rsidP="00E328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Count by type, experience, training</w:t>
            </w:r>
          </w:p>
        </w:tc>
      </w:tr>
      <w:tr w:rsidR="00995D0C" w:rsidRPr="00E32844" w14:paraId="2288AFEC" w14:textId="77777777" w:rsidTr="00080E6C">
        <w:trPr>
          <w:trHeight w:val="260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6557B66" w14:textId="77777777" w:rsidR="00E32844" w:rsidRPr="00E32844" w:rsidRDefault="00E32844" w:rsidP="00E328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86BBABD" w14:textId="77777777" w:rsidR="00E32844" w:rsidRPr="00E32844" w:rsidRDefault="00E32844" w:rsidP="00E328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7E7D7D4" w14:textId="77777777" w:rsidR="00E32844" w:rsidRPr="00E32844" w:rsidRDefault="00E32844" w:rsidP="00E328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44F9A75" w14:textId="77777777" w:rsidR="00E32844" w:rsidRPr="00E32844" w:rsidRDefault="00E32844" w:rsidP="00E328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CE56E6B" w14:textId="77777777" w:rsidR="00E32844" w:rsidRPr="00E32844" w:rsidRDefault="00E32844" w:rsidP="00E328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Evaluations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8C9D8A2" w14:textId="77777777" w:rsidR="00E32844" w:rsidRPr="00E32844" w:rsidRDefault="00E32844" w:rsidP="00E328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Urine drug screen, trauma, chronic pain</w:t>
            </w:r>
          </w:p>
        </w:tc>
      </w:tr>
      <w:tr w:rsidR="00995D0C" w:rsidRPr="00E32844" w14:paraId="735F9074" w14:textId="77777777" w:rsidTr="00080E6C">
        <w:trPr>
          <w:trHeight w:val="780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0D1A7E1" w14:textId="77777777" w:rsidR="00E32844" w:rsidRPr="00E32844" w:rsidRDefault="00E32844" w:rsidP="00E328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62256F4" w14:textId="77777777" w:rsidR="00E32844" w:rsidRPr="00E32844" w:rsidRDefault="00E32844" w:rsidP="00E328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E6E9DFD" w14:textId="77777777" w:rsidR="00E32844" w:rsidRPr="00E32844" w:rsidRDefault="00E32844" w:rsidP="00E328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4AFDA76" w14:textId="77777777" w:rsidR="00E32844" w:rsidRPr="00E32844" w:rsidRDefault="00E32844" w:rsidP="00E328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95CBBC1" w14:textId="77777777" w:rsidR="00E32844" w:rsidRPr="00E32844" w:rsidRDefault="00E32844" w:rsidP="00E328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Treatment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59BC19D" w14:textId="77777777" w:rsidR="00E32844" w:rsidRPr="00E32844" w:rsidRDefault="00E32844" w:rsidP="00E328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OUD treatment, inpatient and outpatient treatment options, restrictions by type of treatment, on-site counseling (e.g., cognitive behavioral therapy), tapering procedures, trauma-focused interventions</w:t>
            </w:r>
          </w:p>
        </w:tc>
      </w:tr>
      <w:tr w:rsidR="00995D0C" w:rsidRPr="00E32844" w14:paraId="134828C6" w14:textId="77777777" w:rsidTr="00080E6C">
        <w:trPr>
          <w:cantSplit/>
          <w:trHeight w:val="836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435AC0D" w14:textId="77777777" w:rsidR="00E32844" w:rsidRPr="00E32844" w:rsidRDefault="00E32844" w:rsidP="00E328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A163695" w14:textId="77777777" w:rsidR="00E32844" w:rsidRPr="00E32844" w:rsidRDefault="00E32844" w:rsidP="003B700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138AD07" w14:textId="77777777" w:rsidR="00E32844" w:rsidRPr="00E32844" w:rsidRDefault="00E32844" w:rsidP="00E328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652902D" w14:textId="77777777" w:rsidR="00E32844" w:rsidRPr="00E32844" w:rsidRDefault="00E32844" w:rsidP="00E328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871F5BF" w14:textId="77777777" w:rsidR="00E32844" w:rsidRPr="00E32844" w:rsidRDefault="00E32844" w:rsidP="00E328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Patients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6ED93B3" w14:textId="77777777" w:rsidR="00E32844" w:rsidRPr="00E32844" w:rsidRDefault="00E32844" w:rsidP="00E328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Number treated in past 12 months, average distance patients travel to facility, readmission count</w:t>
            </w:r>
          </w:p>
        </w:tc>
      </w:tr>
      <w:tr w:rsidR="00E32844" w:rsidRPr="00E32844" w14:paraId="6E3A469E" w14:textId="77777777" w:rsidTr="00080E6C">
        <w:trPr>
          <w:trHeight w:val="310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0F963" w14:textId="77777777" w:rsidR="00E32844" w:rsidRPr="00E32844" w:rsidRDefault="00E32844" w:rsidP="00E328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Treatment Facility Director</w:t>
            </w: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C336B" w14:textId="77777777" w:rsidR="00E32844" w:rsidRPr="00E32844" w:rsidRDefault="00E32844" w:rsidP="00E328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Self-administered Questionnaire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D4B4A" w14:textId="77777777" w:rsidR="00E32844" w:rsidRPr="00E32844" w:rsidRDefault="00E32844" w:rsidP="00E328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18-months post-baseline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E314B" w14:textId="77777777" w:rsidR="00E32844" w:rsidRPr="00E32844" w:rsidRDefault="00E32844" w:rsidP="00E328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$150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5FB29" w14:textId="77777777" w:rsidR="00E32844" w:rsidRPr="00E32844" w:rsidRDefault="00E32844" w:rsidP="00E328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Facility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149D6" w14:textId="77777777" w:rsidR="00E32844" w:rsidRPr="00E32844" w:rsidRDefault="00E32844" w:rsidP="00E328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Staff turnover</w:t>
            </w:r>
          </w:p>
        </w:tc>
      </w:tr>
      <w:tr w:rsidR="00E32844" w:rsidRPr="00E32844" w14:paraId="737BA580" w14:textId="77777777" w:rsidTr="00080E6C">
        <w:trPr>
          <w:trHeight w:val="260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41E39" w14:textId="77777777" w:rsidR="00E32844" w:rsidRPr="00E32844" w:rsidRDefault="00E32844" w:rsidP="00E328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8503E" w14:textId="77777777" w:rsidR="00E32844" w:rsidRPr="00E32844" w:rsidRDefault="00E32844" w:rsidP="00E328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B24B4" w14:textId="77777777" w:rsidR="00E32844" w:rsidRPr="00E32844" w:rsidRDefault="00E32844" w:rsidP="00E328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BE07C" w14:textId="77777777" w:rsidR="00E32844" w:rsidRPr="00E32844" w:rsidRDefault="00E32844" w:rsidP="00E328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FDFBE" w14:textId="77777777" w:rsidR="00E32844" w:rsidRPr="00E32844" w:rsidRDefault="00E32844" w:rsidP="00E328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Patients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E3C13" w14:textId="77777777" w:rsidR="00E32844" w:rsidRDefault="00E32844" w:rsidP="00E328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Protocols for patients who relapse</w:t>
            </w:r>
          </w:p>
          <w:p w14:paraId="74476F09" w14:textId="33A38181" w:rsidR="00A217DF" w:rsidRPr="00E32844" w:rsidRDefault="00A217DF" w:rsidP="00E328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(see facility baseline questionnaire for additional items)</w:t>
            </w:r>
          </w:p>
        </w:tc>
      </w:tr>
      <w:tr w:rsidR="00995D0C" w:rsidRPr="00E32844" w14:paraId="6D404F2F" w14:textId="77777777" w:rsidTr="00080E6C">
        <w:trPr>
          <w:trHeight w:val="520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CDDF353" w14:textId="3E04C873" w:rsidR="00E32844" w:rsidRPr="00E32844" w:rsidRDefault="002B3B62" w:rsidP="00E328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Patient receiving OUD treatment</w:t>
            </w:r>
            <w:r w:rsidR="00E32844"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c,d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9CC9411" w14:textId="77777777" w:rsidR="00E32844" w:rsidRPr="00E32844" w:rsidRDefault="00E32844" w:rsidP="00E328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Eligibility Phone Screener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8590CA5" w14:textId="77777777" w:rsidR="00E32844" w:rsidRPr="00E32844" w:rsidRDefault="00E32844" w:rsidP="00E328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After patient contact information provided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B46DFD1" w14:textId="77777777" w:rsidR="00E32844" w:rsidRPr="00E32844" w:rsidRDefault="00E32844" w:rsidP="00E328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90558DF" w14:textId="77777777" w:rsidR="00E32844" w:rsidRPr="00E32844" w:rsidRDefault="00E32844" w:rsidP="00E328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D2F5E46" w14:textId="77777777" w:rsidR="00E32844" w:rsidRPr="00E32844" w:rsidRDefault="00E32844" w:rsidP="00E328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Language (English / Spanish), age, current (index) treatment at study facility, sex, ethnicity, racial group, ZIP code of current residence,</w:t>
            </w:r>
          </w:p>
        </w:tc>
      </w:tr>
      <w:tr w:rsidR="00E32844" w:rsidRPr="00E32844" w14:paraId="5C209643" w14:textId="77777777" w:rsidTr="00080E6C">
        <w:trPr>
          <w:trHeight w:val="1300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AC146" w14:textId="5D3A4C56" w:rsidR="00E32844" w:rsidRPr="00E32844" w:rsidRDefault="002B3B62" w:rsidP="00E328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Patient receiving OUD treatment</w:t>
            </w:r>
            <w:r w:rsidR="00E32844"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c,d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5765E" w14:textId="77777777" w:rsidR="00E32844" w:rsidRPr="00E32844" w:rsidRDefault="00E32844" w:rsidP="00E328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Self-administered Questionnaire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AC91D" w14:textId="77777777" w:rsidR="00E32844" w:rsidRPr="00E32844" w:rsidRDefault="00E32844" w:rsidP="00E328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Baseline (study enrollment)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25CFE" w14:textId="77777777" w:rsidR="00E32844" w:rsidRPr="00E32844" w:rsidRDefault="00E32844" w:rsidP="00E328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$30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62EA1" w14:textId="77777777" w:rsidR="00E32844" w:rsidRPr="00E32844" w:rsidRDefault="00E32844" w:rsidP="00E328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Treatment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78C5D" w14:textId="3680E23E" w:rsidR="00E32844" w:rsidRPr="00E32844" w:rsidRDefault="00E32844" w:rsidP="00E328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Status of treatment at study </w:t>
            </w:r>
            <w:r w:rsidR="00D80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facility</w:t>
            </w: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treatment type and start/end dates, reasons for initiating / ending treatment, treatment services (e.g., counseling, medical exam / tests, peer navigator,</w:t>
            </w:r>
            <w:r w:rsidR="005A4F2A">
              <w:t xml:space="preserve"> </w:t>
            </w:r>
            <w:r w:rsidR="005A4F2A" w:rsidRPr="005A4F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medically supervised withdrawal</w:t>
            </w: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), history of OUD treatments, frequency of visits, (take-home) dosage, adverse side effects, cost, assistance in choosing treatment options, self-help group / alternative treatment</w:t>
            </w:r>
          </w:p>
        </w:tc>
      </w:tr>
      <w:tr w:rsidR="00E32844" w:rsidRPr="00E32844" w14:paraId="539F2297" w14:textId="77777777" w:rsidTr="00080E6C">
        <w:trPr>
          <w:trHeight w:val="520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1774E" w14:textId="77777777" w:rsidR="00E32844" w:rsidRPr="00E32844" w:rsidRDefault="00E32844" w:rsidP="00E328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AEBEA" w14:textId="77777777" w:rsidR="00E32844" w:rsidRPr="00E32844" w:rsidRDefault="00E32844" w:rsidP="00E328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93E29" w14:textId="77777777" w:rsidR="00E32844" w:rsidRPr="00E32844" w:rsidRDefault="00E32844" w:rsidP="00E328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26FAE" w14:textId="77777777" w:rsidR="00E32844" w:rsidRPr="00E32844" w:rsidRDefault="00E32844" w:rsidP="00E328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3364F" w14:textId="77777777" w:rsidR="00E32844" w:rsidRPr="00E32844" w:rsidRDefault="00E32844" w:rsidP="00E328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Opioid Usage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76C36" w14:textId="09743D9E" w:rsidR="00E32844" w:rsidRPr="00E32844" w:rsidRDefault="00E32844" w:rsidP="00E328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Type of opioids </w:t>
            </w:r>
            <w:r w:rsidR="003D6C98" w:rsidRPr="003D6C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(prescription opioids, heroin, fentanyl)</w:t>
            </w:r>
            <w:r w:rsidR="003D6C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used, History before / after treatment, quit attempts</w:t>
            </w:r>
          </w:p>
        </w:tc>
      </w:tr>
      <w:tr w:rsidR="00E32844" w:rsidRPr="00E32844" w14:paraId="48A51127" w14:textId="77777777" w:rsidTr="00080E6C">
        <w:trPr>
          <w:trHeight w:val="520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EE5EE" w14:textId="77777777" w:rsidR="00E32844" w:rsidRPr="00E32844" w:rsidRDefault="00E32844" w:rsidP="00E328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7A497" w14:textId="77777777" w:rsidR="00E32844" w:rsidRPr="00E32844" w:rsidRDefault="00E32844" w:rsidP="00E328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2197B" w14:textId="77777777" w:rsidR="00E32844" w:rsidRPr="00E32844" w:rsidRDefault="00E32844" w:rsidP="00E328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881B7" w14:textId="77777777" w:rsidR="00E32844" w:rsidRPr="00E32844" w:rsidRDefault="00E32844" w:rsidP="00E328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510E3" w14:textId="77777777" w:rsidR="00E32844" w:rsidRPr="00E32844" w:rsidRDefault="00E32844" w:rsidP="00E328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Health / </w:t>
            </w: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Healthcare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5B246" w14:textId="77777777" w:rsidR="00E32844" w:rsidRPr="00E32844" w:rsidRDefault="00E32844" w:rsidP="00E328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Hospital / emergency room visits, primary care, co-morbidities, pregnancy status / history, mental health, nonfatal overdose, opinion of health</w:t>
            </w:r>
          </w:p>
        </w:tc>
      </w:tr>
      <w:tr w:rsidR="00E32844" w:rsidRPr="00E32844" w14:paraId="19F99E23" w14:textId="77777777" w:rsidTr="00080E6C">
        <w:trPr>
          <w:trHeight w:val="520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FEA51" w14:textId="77777777" w:rsidR="00E32844" w:rsidRPr="00E32844" w:rsidRDefault="00E32844" w:rsidP="00E328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D2DDF" w14:textId="77777777" w:rsidR="00E32844" w:rsidRPr="00E32844" w:rsidRDefault="00E32844" w:rsidP="00E328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59503" w14:textId="77777777" w:rsidR="00E32844" w:rsidRPr="00E32844" w:rsidRDefault="00E32844" w:rsidP="00E328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25521" w14:textId="77777777" w:rsidR="00E32844" w:rsidRPr="00E32844" w:rsidRDefault="00E32844" w:rsidP="00E328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89FF1" w14:textId="77777777" w:rsidR="00E32844" w:rsidRPr="00E32844" w:rsidRDefault="00E32844" w:rsidP="00E328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Socio-demographics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CA8EE" w14:textId="77777777" w:rsidR="00E32844" w:rsidRPr="00E32844" w:rsidRDefault="00E32844" w:rsidP="00E328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Employment, health insurance, living situation, marital status, military service, mode of transportation, Arrest / incarceration history</w:t>
            </w:r>
          </w:p>
        </w:tc>
      </w:tr>
      <w:tr w:rsidR="00E32844" w:rsidRPr="00E32844" w14:paraId="41C7366C" w14:textId="77777777" w:rsidTr="00080E6C">
        <w:trPr>
          <w:trHeight w:val="520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458DE" w14:textId="0AE94F65" w:rsidR="00E32844" w:rsidRPr="00E32844" w:rsidRDefault="00E32844" w:rsidP="00E328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2004F" w14:textId="77777777" w:rsidR="00E32844" w:rsidRPr="00E32844" w:rsidRDefault="00E32844" w:rsidP="00E328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2B15D" w14:textId="77777777" w:rsidR="00E32844" w:rsidRPr="00E32844" w:rsidRDefault="00E32844" w:rsidP="00E328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B0E62" w14:textId="77777777" w:rsidR="00E32844" w:rsidRPr="00E32844" w:rsidRDefault="00E32844" w:rsidP="00E328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39805" w14:textId="77777777" w:rsidR="00E32844" w:rsidRPr="00E32844" w:rsidRDefault="00E32844" w:rsidP="00E328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Mental / Emotional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BF087" w14:textId="77777777" w:rsidR="00E32844" w:rsidRPr="00E32844" w:rsidRDefault="00E32844" w:rsidP="00E328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diagnoses / treatment, trauma, adverse childhood experiences, quality of life, social support, stigma </w:t>
            </w:r>
          </w:p>
        </w:tc>
      </w:tr>
      <w:tr w:rsidR="00995D0C" w:rsidRPr="00E32844" w14:paraId="49B933C9" w14:textId="77777777" w:rsidTr="00080E6C">
        <w:trPr>
          <w:trHeight w:val="1040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27F9CBD" w14:textId="396A08FF" w:rsidR="00E32844" w:rsidRPr="00E32844" w:rsidRDefault="002B3B62" w:rsidP="00E328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Patient receiving OUD treatment</w:t>
            </w:r>
            <w:r w:rsidR="00E32844"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c,d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4ACA76C" w14:textId="77777777" w:rsidR="00E32844" w:rsidRPr="00E32844" w:rsidRDefault="00E32844" w:rsidP="00E328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Self-administered Questionnaire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E9FACE2" w14:textId="77777777" w:rsidR="00E32844" w:rsidRPr="00E32844" w:rsidRDefault="00E32844" w:rsidP="00E328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3-months post-baseline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EB81AFD" w14:textId="77777777" w:rsidR="00E32844" w:rsidRPr="00E32844" w:rsidRDefault="00E32844" w:rsidP="00E328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$20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7F0414A" w14:textId="77777777" w:rsidR="00E32844" w:rsidRPr="00E32844" w:rsidRDefault="00E32844" w:rsidP="00E328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Treatment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7058482" w14:textId="4B6C88C0" w:rsidR="00E32844" w:rsidRPr="00E32844" w:rsidRDefault="00E32844" w:rsidP="008A4EB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Status of treatment at study </w:t>
            </w:r>
            <w:r w:rsidR="00D80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facility</w:t>
            </w: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treatment type and start/end dates, reasons for initiating (new) / ending treatment, treatment services (counseling, medical exam / tests, peer navigator,</w:t>
            </w:r>
            <w:r w:rsidR="0026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67A83" w:rsidRPr="005A4F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medically supervised withdrawal</w:t>
            </w: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), history of OUD treatments, self-help group</w:t>
            </w:r>
            <w:r w:rsidR="00FC2A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alternative treatment</w:t>
            </w:r>
            <w:r w:rsidR="00FC2A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 </w:t>
            </w:r>
            <w:r w:rsidR="001F4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to MOUD </w:t>
            </w:r>
            <w:r w:rsidR="00FC2A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(e.g., a</w:t>
            </w:r>
            <w:r w:rsidR="00FC2A59" w:rsidRPr="00FC2A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cupunctur</w:t>
            </w:r>
            <w:r w:rsidR="00FC2A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e, </w:t>
            </w:r>
            <w:r w:rsidR="008A4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</w:t>
            </w:r>
            <w:r w:rsidR="00FC2A59" w:rsidRPr="00FC2A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ypno</w:t>
            </w:r>
            <w:r w:rsidR="008A4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sis)</w:t>
            </w:r>
          </w:p>
        </w:tc>
      </w:tr>
      <w:tr w:rsidR="00995D0C" w:rsidRPr="00E32844" w14:paraId="0FCB94A4" w14:textId="77777777" w:rsidTr="00080E6C">
        <w:trPr>
          <w:trHeight w:val="260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1048793" w14:textId="77777777" w:rsidR="00E32844" w:rsidRPr="00E32844" w:rsidRDefault="00E32844" w:rsidP="00E328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5D1FF47" w14:textId="77777777" w:rsidR="00E32844" w:rsidRPr="00E32844" w:rsidRDefault="00E32844" w:rsidP="00E328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43AF758" w14:textId="77777777" w:rsidR="00E32844" w:rsidRPr="00E32844" w:rsidRDefault="00E32844" w:rsidP="00E328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52FDFC8" w14:textId="77777777" w:rsidR="00E32844" w:rsidRPr="00E32844" w:rsidRDefault="00E32844" w:rsidP="00E328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8A8DC50" w14:textId="77777777" w:rsidR="00E32844" w:rsidRPr="00E32844" w:rsidRDefault="00E32844" w:rsidP="00E328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Opioid Usage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118CF0A" w14:textId="1DC709FD" w:rsidR="00E32844" w:rsidRPr="00E32844" w:rsidRDefault="00E32844" w:rsidP="00E328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Type of opioids </w:t>
            </w:r>
            <w:r w:rsidR="006C4424" w:rsidRPr="00B4591A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6C44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prescription </w:t>
            </w:r>
            <w:r w:rsidR="006C4424" w:rsidRPr="00B4591A">
              <w:rPr>
                <w:rFonts w:ascii="Times New Roman" w:eastAsia="Times New Roman" w:hAnsi="Times New Roman" w:cs="Times New Roman"/>
                <w:sz w:val="20"/>
                <w:szCs w:val="20"/>
              </w:rPr>
              <w:t>opioid, heroin, fentanyl</w:t>
            </w:r>
            <w:r w:rsidR="006C4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used, history after treatment end</w:t>
            </w:r>
          </w:p>
        </w:tc>
      </w:tr>
      <w:tr w:rsidR="00995D0C" w:rsidRPr="00E32844" w14:paraId="0928AB1A" w14:textId="77777777" w:rsidTr="00080E6C">
        <w:trPr>
          <w:trHeight w:val="520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0122189" w14:textId="77777777" w:rsidR="00E32844" w:rsidRPr="00E32844" w:rsidRDefault="00E32844" w:rsidP="00E328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29D42F6" w14:textId="77777777" w:rsidR="00E32844" w:rsidRPr="00E32844" w:rsidRDefault="00E32844" w:rsidP="00E328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61EA812" w14:textId="77777777" w:rsidR="00E32844" w:rsidRPr="00E32844" w:rsidRDefault="00E32844" w:rsidP="00E328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1225FB4" w14:textId="77777777" w:rsidR="00E32844" w:rsidRPr="00E32844" w:rsidRDefault="00E32844" w:rsidP="00E328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EBE59D3" w14:textId="77777777" w:rsidR="00E32844" w:rsidRPr="00E32844" w:rsidRDefault="00E32844" w:rsidP="00E328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Health / Healthcare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788E0E5" w14:textId="77777777" w:rsidR="00E32844" w:rsidRPr="00E32844" w:rsidRDefault="00E32844" w:rsidP="00E328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Hospital / emergency room visits, primary care, pregnancy status, nonfatal overdose, opinion of health</w:t>
            </w:r>
          </w:p>
        </w:tc>
      </w:tr>
      <w:tr w:rsidR="00E32844" w:rsidRPr="00E32844" w14:paraId="6E00FF84" w14:textId="77777777" w:rsidTr="00080E6C">
        <w:trPr>
          <w:trHeight w:val="310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8CC39" w14:textId="2A6F4D6B" w:rsidR="00E32844" w:rsidRPr="00E32844" w:rsidRDefault="002B3B62" w:rsidP="00E328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Patient receiving OUD treatment</w:t>
            </w:r>
            <w:r w:rsidR="00E32844"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c,d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FA75C" w14:textId="77777777" w:rsidR="00E32844" w:rsidRPr="00E32844" w:rsidRDefault="00E32844" w:rsidP="00E328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Self-administered Questionnaire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4499E" w14:textId="77777777" w:rsidR="00E32844" w:rsidRPr="00E32844" w:rsidRDefault="00E32844" w:rsidP="00E328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6-months post-baseline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8FA08" w14:textId="77777777" w:rsidR="00E32844" w:rsidRPr="00E32844" w:rsidRDefault="00E32844" w:rsidP="00E328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$20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CD143" w14:textId="77777777" w:rsidR="00E32844" w:rsidRPr="00E32844" w:rsidRDefault="00E32844" w:rsidP="00E328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4AE56" w14:textId="77777777" w:rsidR="00E32844" w:rsidRPr="00E32844" w:rsidRDefault="00E32844" w:rsidP="00E3284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(see patient 3-month questionnaire for additional items)</w:t>
            </w:r>
          </w:p>
        </w:tc>
      </w:tr>
      <w:tr w:rsidR="00995D0C" w:rsidRPr="00E32844" w14:paraId="3EB1D15E" w14:textId="77777777" w:rsidTr="00080E6C">
        <w:trPr>
          <w:trHeight w:val="310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75768D5" w14:textId="2B0A8DD9" w:rsidR="00E32844" w:rsidRPr="00E32844" w:rsidRDefault="002B3B62" w:rsidP="00E328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Patient receiving OUD treatment</w:t>
            </w:r>
            <w:r w:rsidR="00E32844"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c,d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F5D9337" w14:textId="77777777" w:rsidR="00E32844" w:rsidRPr="00E32844" w:rsidRDefault="00E32844" w:rsidP="00E328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Self-administered Questionnaire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3E564AC" w14:textId="77777777" w:rsidR="00E32844" w:rsidRPr="00E32844" w:rsidRDefault="00E32844" w:rsidP="00E328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12-months post-baseline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253DD1A" w14:textId="77777777" w:rsidR="00E32844" w:rsidRPr="00E32844" w:rsidRDefault="00E32844" w:rsidP="00E328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$30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655CDEA" w14:textId="77777777" w:rsidR="00E32844" w:rsidRPr="00E32844" w:rsidRDefault="00E32844" w:rsidP="00E328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4C96EF1" w14:textId="77777777" w:rsidR="00E32844" w:rsidRPr="00E32844" w:rsidRDefault="00E32844" w:rsidP="00E3284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(see patient baseline questionnaire for additional items)</w:t>
            </w:r>
          </w:p>
        </w:tc>
      </w:tr>
      <w:tr w:rsidR="00E32844" w:rsidRPr="00E32844" w14:paraId="73E3E15E" w14:textId="77777777" w:rsidTr="00080E6C">
        <w:trPr>
          <w:trHeight w:val="310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9D75E" w14:textId="7BB018EB" w:rsidR="00E32844" w:rsidRPr="00E32844" w:rsidRDefault="002B3B62" w:rsidP="00E328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Patient receiving OUD treatment</w:t>
            </w:r>
            <w:r w:rsidR="00E32844"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c,d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81148" w14:textId="77777777" w:rsidR="00E32844" w:rsidRPr="00E32844" w:rsidRDefault="00E32844" w:rsidP="00E328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Self-administered Questionnaire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BD2B9" w14:textId="77777777" w:rsidR="00E32844" w:rsidRPr="00E32844" w:rsidRDefault="00E32844" w:rsidP="00E328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18-months post-baseline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FB555" w14:textId="77777777" w:rsidR="00E32844" w:rsidRPr="00E32844" w:rsidRDefault="00E32844" w:rsidP="00E328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$30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C6B94" w14:textId="77777777" w:rsidR="00E32844" w:rsidRPr="00E32844" w:rsidRDefault="00E32844" w:rsidP="00E328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7BD3F" w14:textId="77777777" w:rsidR="00E32844" w:rsidRPr="00E32844" w:rsidRDefault="00E32844" w:rsidP="00E3284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(see patient baseline questionnaire for additional items)</w:t>
            </w:r>
          </w:p>
        </w:tc>
      </w:tr>
      <w:tr w:rsidR="00995D0C" w:rsidRPr="00E32844" w14:paraId="4D3F5669" w14:textId="77777777" w:rsidTr="00080E6C">
        <w:trPr>
          <w:trHeight w:val="310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849B7EE" w14:textId="271716D4" w:rsidR="00E32844" w:rsidRPr="00E32844" w:rsidRDefault="002B3B62" w:rsidP="00E328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Patient receiving OUD treatment</w:t>
            </w:r>
            <w:r w:rsidR="00E32844"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c,d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F21E4C7" w14:textId="77777777" w:rsidR="00E32844" w:rsidRPr="00E32844" w:rsidRDefault="00E32844" w:rsidP="00E328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Patient focus group</w:t>
            </w: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2526C6E" w14:textId="41D83592" w:rsidR="00E32844" w:rsidRPr="00E32844" w:rsidRDefault="00E32844" w:rsidP="00E328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 groups </w:t>
            </w:r>
            <w:r w:rsidR="00F57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conducted </w:t>
            </w: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annually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F166C09" w14:textId="77777777" w:rsidR="00E32844" w:rsidRPr="00E32844" w:rsidRDefault="00E32844" w:rsidP="00E328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$40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A3B7854" w14:textId="77777777" w:rsidR="00E32844" w:rsidRPr="00E32844" w:rsidRDefault="00E32844" w:rsidP="00E328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683E6F0" w14:textId="019F2990" w:rsidR="00E32844" w:rsidRPr="00E32844" w:rsidRDefault="00E32844" w:rsidP="00E328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Reasons to enter treatment for opioid addiction</w:t>
            </w:r>
            <w:r w:rsidR="007F0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a</w:t>
            </w:r>
            <w:r w:rsidR="007F0892"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ccess to and options for treatment</w:t>
            </w:r>
            <w:r w:rsidR="007F0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r</w:t>
            </w:r>
            <w:r w:rsidR="007F0892"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easons for choosing index treatment</w:t>
            </w:r>
            <w:r w:rsidR="007F0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b</w:t>
            </w:r>
            <w:r w:rsidR="007F0892"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arriers and facilitators to OUD treatment</w:t>
            </w:r>
            <w:r w:rsidR="007F0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e</w:t>
            </w:r>
            <w:r w:rsidR="007F0892"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xperience with treatment providers / facility</w:t>
            </w:r>
          </w:p>
        </w:tc>
      </w:tr>
      <w:tr w:rsidR="00E32844" w:rsidRPr="00E32844" w14:paraId="4219C09B" w14:textId="77777777" w:rsidTr="00080E6C">
        <w:trPr>
          <w:trHeight w:val="780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5050B" w14:textId="77777777" w:rsidR="00E32844" w:rsidRPr="00E32844" w:rsidRDefault="00E32844" w:rsidP="00E328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Treatment Provider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F6EE2" w14:textId="77777777" w:rsidR="00E32844" w:rsidRPr="00E32844" w:rsidRDefault="00E32844" w:rsidP="00E328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Patient Health Form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D9F8E" w14:textId="77777777" w:rsidR="00E32844" w:rsidRPr="00E32844" w:rsidRDefault="00E32844" w:rsidP="00E328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Months 1, 2, 3, 6, 9, and 12 post-baseline, while receiving their index treatment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EE10E" w14:textId="77777777" w:rsidR="00E32844" w:rsidRPr="00E32844" w:rsidRDefault="00E32844" w:rsidP="00E328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$20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CA117" w14:textId="77777777" w:rsidR="00E32844" w:rsidRPr="00E32844" w:rsidRDefault="00E32844" w:rsidP="00E328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CC260" w14:textId="77777777" w:rsidR="00E32844" w:rsidRPr="00E32844" w:rsidRDefault="00E32844" w:rsidP="00E328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Treatment type, history of MOUD dosage, frequency of counseling sessions, opinion of treatment adherence, dates / results for urine drug screens, known health diagnoses, other prescribed medications</w:t>
            </w:r>
          </w:p>
        </w:tc>
      </w:tr>
      <w:tr w:rsidR="00995D0C" w:rsidRPr="00E32844" w14:paraId="1DF0F4D7" w14:textId="77777777" w:rsidTr="00080E6C">
        <w:trPr>
          <w:trHeight w:val="780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0FECB14" w14:textId="77777777" w:rsidR="00E32844" w:rsidRPr="00E32844" w:rsidRDefault="00E32844" w:rsidP="00E328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Treatment Provider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9C1B71F" w14:textId="77777777" w:rsidR="00E32844" w:rsidRPr="00E32844" w:rsidRDefault="00E32844" w:rsidP="00E328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Patient Electronic Health Record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79B2004" w14:textId="77777777" w:rsidR="00E32844" w:rsidRPr="00E32844" w:rsidRDefault="00E32844" w:rsidP="00E328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End of 12-month index treatment period for all study patients within the facility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52807C1" w14:textId="77777777" w:rsidR="00E32844" w:rsidRPr="00E32844" w:rsidRDefault="00E32844" w:rsidP="00E328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$2000 (max)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BBE49D5" w14:textId="77777777" w:rsidR="00E32844" w:rsidRPr="00E32844" w:rsidRDefault="00E32844" w:rsidP="00E328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E235E9A" w14:textId="77777777" w:rsidR="00E32844" w:rsidRPr="00E32844" w:rsidRDefault="00E32844" w:rsidP="00E328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Treatment type, history of MOUD dosage, dates / results for urine drug screens</w:t>
            </w:r>
          </w:p>
        </w:tc>
      </w:tr>
      <w:tr w:rsidR="00E32844" w:rsidRPr="00E32844" w14:paraId="3107DAA7" w14:textId="77777777" w:rsidTr="00080E6C">
        <w:trPr>
          <w:trHeight w:val="520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DAD1A" w14:textId="77777777" w:rsidR="00E32844" w:rsidRPr="00E32844" w:rsidRDefault="00E32844" w:rsidP="00E328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Treatment Provider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6A5D9" w14:textId="77777777" w:rsidR="00E32844" w:rsidRPr="00E32844" w:rsidRDefault="00E32844" w:rsidP="00E328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Provider focus group</w:t>
            </w: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542C9" w14:textId="00151187" w:rsidR="00E32844" w:rsidRPr="00E32844" w:rsidRDefault="00E32844" w:rsidP="00E328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 groups (MMT/BUP, NTX, COUN) </w:t>
            </w:r>
            <w:r w:rsidR="00B10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conducted </w:t>
            </w:r>
            <w:r w:rsidR="00F57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mid-study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FE167" w14:textId="77777777" w:rsidR="00E32844" w:rsidRPr="00E32844" w:rsidRDefault="00E32844" w:rsidP="00E328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$75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6F1BA" w14:textId="77777777" w:rsidR="00E32844" w:rsidRPr="00E32844" w:rsidRDefault="00E32844" w:rsidP="00E328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44715" w14:textId="7718CFA1" w:rsidR="00E32844" w:rsidRPr="00E32844" w:rsidRDefault="00E32844" w:rsidP="00E328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Current environment / organizational structure where OUD treatment is administered</w:t>
            </w:r>
            <w:r w:rsidR="00DD1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b</w:t>
            </w:r>
            <w:r w:rsidR="00DD1AF9"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ackground / training in OUD treatment specialty</w:t>
            </w:r>
            <w:r w:rsidR="00DD1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b</w:t>
            </w:r>
            <w:r w:rsidR="00DD1AF9"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arriers and facilitators to treating patients with OUD</w:t>
            </w:r>
            <w:r w:rsidR="00DD1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o</w:t>
            </w:r>
            <w:r w:rsidR="00DD1AF9"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pinions of treatment effectiveness for OUD</w:t>
            </w:r>
          </w:p>
        </w:tc>
      </w:tr>
      <w:tr w:rsidR="00E32844" w:rsidRPr="00E32844" w14:paraId="187DBE7E" w14:textId="77777777" w:rsidTr="00080E6C">
        <w:trPr>
          <w:trHeight w:val="270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A1B54" w14:textId="77777777" w:rsidR="00E32844" w:rsidRPr="00E32844" w:rsidRDefault="00E32844" w:rsidP="00E328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Treatment Provider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73CE3" w14:textId="77777777" w:rsidR="00E32844" w:rsidRPr="00E32844" w:rsidRDefault="00E32844" w:rsidP="00E328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Provider one-on-one interview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77C00" w14:textId="77777777" w:rsidR="00E32844" w:rsidRPr="00E32844" w:rsidRDefault="00E32844" w:rsidP="00E328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Final data collection year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CD3EE" w14:textId="77777777" w:rsidR="00E32844" w:rsidRPr="00E32844" w:rsidRDefault="00E32844" w:rsidP="00E328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$75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B4531" w14:textId="77777777" w:rsidR="00E32844" w:rsidRPr="00E32844" w:rsidRDefault="00E32844" w:rsidP="00E328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A1E00" w14:textId="7B394B38" w:rsidR="00E32844" w:rsidRPr="00E32844" w:rsidRDefault="00E32844" w:rsidP="00E3284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32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(see treatment provide</w:t>
            </w:r>
            <w:r w:rsidR="00A85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r</w:t>
            </w:r>
            <w:r w:rsidRPr="00E3284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focus group session for additional items)</w:t>
            </w:r>
          </w:p>
        </w:tc>
      </w:tr>
    </w:tbl>
    <w:p w14:paraId="32053FC4" w14:textId="77777777" w:rsidR="0035049F" w:rsidRPr="0035049F" w:rsidRDefault="0035049F" w:rsidP="00837042">
      <w:pPr>
        <w:spacing w:before="60"/>
        <w:rPr>
          <w:rFonts w:ascii="Times New Roman" w:hAnsi="Times New Roman" w:cs="Times New Roman"/>
          <w:sz w:val="18"/>
          <w:szCs w:val="18"/>
        </w:rPr>
      </w:pPr>
      <w:r w:rsidRPr="0035049F">
        <w:rPr>
          <w:rFonts w:ascii="Times New Roman" w:hAnsi="Times New Roman" w:cs="Times New Roman"/>
          <w:sz w:val="18"/>
          <w:szCs w:val="18"/>
        </w:rPr>
        <w:t>OUD = Opioid Use Disorder; MOUD = Medications for OUD</w:t>
      </w:r>
    </w:p>
    <w:p w14:paraId="0E6C05F1" w14:textId="091E2BDD" w:rsidR="0035049F" w:rsidRPr="0035049F" w:rsidRDefault="0035049F" w:rsidP="003153D1">
      <w:pPr>
        <w:tabs>
          <w:tab w:val="left" w:pos="90"/>
        </w:tabs>
        <w:ind w:left="90" w:hanging="90"/>
        <w:rPr>
          <w:rFonts w:ascii="Times New Roman" w:hAnsi="Times New Roman" w:cs="Times New Roman"/>
          <w:sz w:val="18"/>
          <w:szCs w:val="18"/>
        </w:rPr>
      </w:pPr>
      <w:r w:rsidRPr="003153D1">
        <w:rPr>
          <w:rFonts w:ascii="Times New Roman" w:hAnsi="Times New Roman" w:cs="Times New Roman"/>
          <w:sz w:val="18"/>
          <w:szCs w:val="18"/>
          <w:vertAlign w:val="superscript"/>
        </w:rPr>
        <w:t xml:space="preserve">a </w:t>
      </w:r>
      <w:r w:rsidR="003153D1">
        <w:rPr>
          <w:rFonts w:ascii="Times New Roman" w:hAnsi="Times New Roman" w:cs="Times New Roman"/>
          <w:sz w:val="18"/>
          <w:szCs w:val="18"/>
          <w:vertAlign w:val="superscript"/>
        </w:rPr>
        <w:tab/>
      </w:r>
      <w:r w:rsidRPr="0035049F">
        <w:rPr>
          <w:rFonts w:ascii="Times New Roman" w:hAnsi="Times New Roman" w:cs="Times New Roman"/>
          <w:sz w:val="18"/>
          <w:szCs w:val="18"/>
        </w:rPr>
        <w:t>Incentives for the treatment facility director questionnaires, patient health forms, and patient electronic health records were distributed to the treatment facility upon completion. Incentives for patient questionnaires and focus group / one-on-one interviews were sent to the individual participants.</w:t>
      </w:r>
    </w:p>
    <w:p w14:paraId="612CA9D1" w14:textId="04ADB9D1" w:rsidR="0035049F" w:rsidRPr="00517B62" w:rsidRDefault="0035049F" w:rsidP="003153D1">
      <w:pPr>
        <w:tabs>
          <w:tab w:val="left" w:pos="90"/>
        </w:tabs>
        <w:ind w:left="90" w:hanging="90"/>
        <w:rPr>
          <w:rFonts w:ascii="Times New Roman" w:hAnsi="Times New Roman" w:cs="Times New Roman"/>
          <w:sz w:val="18"/>
          <w:szCs w:val="18"/>
        </w:rPr>
      </w:pPr>
      <w:r w:rsidRPr="003153D1">
        <w:rPr>
          <w:rFonts w:ascii="Times New Roman" w:hAnsi="Times New Roman" w:cs="Times New Roman"/>
          <w:sz w:val="18"/>
          <w:szCs w:val="18"/>
          <w:vertAlign w:val="superscript"/>
        </w:rPr>
        <w:t xml:space="preserve">b </w:t>
      </w:r>
      <w:r w:rsidRPr="0035049F">
        <w:rPr>
          <w:rFonts w:ascii="Times New Roman" w:hAnsi="Times New Roman" w:cs="Times New Roman"/>
          <w:sz w:val="18"/>
          <w:szCs w:val="18"/>
        </w:rPr>
        <w:t>62 treatment facilities participated in the study. 61 facility directors (98.4%) responded to the baseline questionnaire; 37 facility directors (59.7%) responded to the 18-month qu</w:t>
      </w:r>
      <w:r w:rsidRPr="00517B62">
        <w:rPr>
          <w:rFonts w:ascii="Times New Roman" w:hAnsi="Times New Roman" w:cs="Times New Roman"/>
          <w:sz w:val="18"/>
          <w:szCs w:val="18"/>
        </w:rPr>
        <w:t>estionnaire.</w:t>
      </w:r>
      <w:r w:rsidR="00F018E4" w:rsidRPr="00DA53A6">
        <w:rPr>
          <w:rFonts w:ascii="Times New Roman" w:hAnsi="Times New Roman" w:cs="Times New Roman"/>
          <w:sz w:val="18"/>
          <w:szCs w:val="18"/>
        </w:rPr>
        <w:t xml:space="preserve"> </w:t>
      </w:r>
      <w:r w:rsidR="00517B62" w:rsidRPr="00535B07">
        <w:rPr>
          <w:rFonts w:ascii="Times New Roman" w:hAnsi="Times New Roman" w:cs="Times New Roman"/>
          <w:sz w:val="18"/>
          <w:szCs w:val="18"/>
        </w:rPr>
        <w:t>Many questions were selected from the National Survey of Substance Abuse Treatment Services</w:t>
      </w:r>
      <w:r w:rsidR="00517B62" w:rsidRPr="00535B07">
        <w:rPr>
          <w:rFonts w:ascii="Times New Roman" w:hAnsi="Times New Roman" w:cs="Times New Roman"/>
          <w:sz w:val="18"/>
          <w:szCs w:val="18"/>
        </w:rPr>
        <w:fldChar w:fldCharType="begin"/>
      </w:r>
      <w:r w:rsidR="00517B62" w:rsidRPr="00535B07">
        <w:rPr>
          <w:rFonts w:ascii="Times New Roman" w:hAnsi="Times New Roman" w:cs="Times New Roman"/>
          <w:sz w:val="18"/>
          <w:szCs w:val="18"/>
        </w:rPr>
        <w:instrText xml:space="preserve"> ADDIN EN.CITE &lt;EndNote&gt;&lt;Cite&gt;&lt;Author&gt;Substance Abuse and Mental Health Services Administration (SAMHSA)&lt;/Author&gt;&lt;Year&gt;2015&lt;/Year&gt;&lt;RecNum&gt;46&lt;/RecNum&gt;&lt;DisplayText&gt;&lt;style face="superscript"&gt;31&lt;/style&gt;&lt;/DisplayText&gt;&lt;record&gt;&lt;rec-number&gt;46&lt;/rec-number&gt;&lt;foreign-keys&gt;&lt;key app="EN" db-id="95tzafv2lavra9er92oxzvszzfps52drw5zp" timestamp="1680005449"&gt;46&lt;/key&gt;&lt;/foreign-keys&gt;&lt;ref-type name="Web Page"&gt;12&lt;/ref-type&gt;&lt;contributors&gt;&lt;authors&gt;&lt;author&gt;Substance Abuse and Mental Health Services Administration (SAMHSA),, Center for Behavioral Health Statistics and Quality&lt;/author&gt;&lt;/authors&gt;&lt;/contributors&gt;&lt;titles&gt;&lt;title&gt;Behavioral health services information series: National directory of drug and alcohol abuse treatment facilities 2015, HHS Publication No. (SMA) 16-4940&lt;/title&gt;&lt;/titles&gt;&lt;dates&gt;&lt;year&gt;2015&lt;/year&gt;&lt;/dates&gt;&lt;urls&gt;&lt;related-urls&gt;&lt;url&gt;https://www.samhsa.gov/data/sites/default/files/2015_National_%20Directory_of_Drug_and_Alcohol_Abuse_Treatment_Centers_v1.pdf&lt;/url&gt;&lt;/related-urls&gt;&lt;/urls&gt;&lt;/record&gt;&lt;/Cite&gt;&lt;/EndNote&gt;</w:instrText>
      </w:r>
      <w:r w:rsidR="00517B62" w:rsidRPr="00535B07">
        <w:rPr>
          <w:rFonts w:ascii="Times New Roman" w:hAnsi="Times New Roman" w:cs="Times New Roman"/>
          <w:sz w:val="18"/>
          <w:szCs w:val="18"/>
        </w:rPr>
        <w:fldChar w:fldCharType="separate"/>
      </w:r>
      <w:r w:rsidR="00517B62" w:rsidRPr="00535B07">
        <w:rPr>
          <w:rFonts w:ascii="Times New Roman" w:hAnsi="Times New Roman" w:cs="Times New Roman"/>
          <w:noProof/>
          <w:sz w:val="18"/>
          <w:szCs w:val="18"/>
          <w:vertAlign w:val="superscript"/>
        </w:rPr>
        <w:t>1</w:t>
      </w:r>
      <w:r w:rsidR="00517B62" w:rsidRPr="00535B07">
        <w:rPr>
          <w:rFonts w:ascii="Times New Roman" w:hAnsi="Times New Roman" w:cs="Times New Roman"/>
          <w:sz w:val="18"/>
          <w:szCs w:val="18"/>
        </w:rPr>
        <w:fldChar w:fldCharType="end"/>
      </w:r>
      <w:r w:rsidR="00517B62" w:rsidRPr="00535B07">
        <w:rPr>
          <w:rFonts w:ascii="Times New Roman" w:hAnsi="Times New Roman" w:cs="Times New Roman"/>
          <w:sz w:val="18"/>
          <w:szCs w:val="18"/>
        </w:rPr>
        <w:t xml:space="preserve"> and the National Treatment Center Study,</w:t>
      </w:r>
      <w:r w:rsidR="00517B62" w:rsidRPr="00535B07">
        <w:rPr>
          <w:rFonts w:ascii="Times New Roman" w:hAnsi="Times New Roman" w:cs="Times New Roman"/>
          <w:sz w:val="18"/>
          <w:szCs w:val="18"/>
        </w:rPr>
        <w:fldChar w:fldCharType="begin"/>
      </w:r>
      <w:r w:rsidR="00517B62" w:rsidRPr="00535B07">
        <w:rPr>
          <w:rFonts w:ascii="Times New Roman" w:hAnsi="Times New Roman" w:cs="Times New Roman"/>
          <w:sz w:val="18"/>
          <w:szCs w:val="18"/>
        </w:rPr>
        <w:instrText xml:space="preserve"> ADDIN EN.CITE &lt;EndNote&gt;&lt;Cite&gt;&lt;Author&gt;Roman&lt;/Author&gt;&lt;Year&gt;2002&lt;/Year&gt;&lt;RecNum&gt;43&lt;/RecNum&gt;&lt;DisplayText&gt;&lt;style face="superscript"&gt;32&lt;/style&gt;&lt;/DisplayText&gt;&lt;record&gt;&lt;rec-number&gt;43&lt;/rec-number&gt;&lt;foreign-keys&gt;&lt;key app="EN" db-id="95tzafv2lavra9er92oxzvszzfps52drw5zp" timestamp="1680005261"&gt;43&lt;/key&gt;&lt;/foreign-keys&gt;&lt;ref-type name="Journal Article"&gt;17&lt;/ref-type&gt;&lt;contributors&gt;&lt;authors&gt;&lt;author&gt;Roman, P. M.&lt;/author&gt;&lt;author&gt;Johnson, J. A.&lt;/author&gt;&lt;/authors&gt;&lt;/contributors&gt;&lt;auth-address&gt;Institute for Behavioral Research, The University of Georgia, Athens, GA 30602, USA. proman@arches.uga.edu&lt;/auth-address&gt;&lt;titles&gt;&lt;title&gt;Adoption and implementation of new technologies in substance abuse treatment&lt;/title&gt;&lt;secondary-title&gt;J Subst Abuse Treat&lt;/secondary-title&gt;&lt;/titles&gt;&lt;periodical&gt;&lt;full-title&gt;J Subst Abuse Treat&lt;/full-title&gt;&lt;/periodical&gt;&lt;pages&gt;211-8&lt;/pages&gt;&lt;volume&gt;22&lt;/volume&gt;&lt;number&gt;4&lt;/number&gt;&lt;edition&gt;2002/06/20&lt;/edition&gt;&lt;keywords&gt;&lt;keyword&gt;Humans&lt;/keyword&gt;&lt;keyword&gt;Leadership&lt;/keyword&gt;&lt;keyword&gt;Managed Care Programs&lt;/keyword&gt;&lt;keyword&gt;Naltrexone/therapeutic use&lt;/keyword&gt;&lt;keyword&gt;Narcotic Antagonists/therapeutic use&lt;/keyword&gt;&lt;keyword&gt;Substance Abuse Treatment Centers/*organization &amp;amp; administration&lt;/keyword&gt;&lt;keyword&gt;Substance-Related Disorders/*therapy&lt;/keyword&gt;&lt;keyword&gt;*Technology Transfer&lt;/keyword&gt;&lt;/keywords&gt;&lt;dates&gt;&lt;year&gt;2002&lt;/year&gt;&lt;pub-dates&gt;&lt;date&gt;Jun&lt;/date&gt;&lt;/pub-dates&gt;&lt;/dates&gt;&lt;isbn&gt;0740-5472 (Print)&amp;#xD;0740-5472 (Linking)&lt;/isbn&gt;&lt;accession-num&gt;12072165&lt;/accession-num&gt;&lt;urls&gt;&lt;related-urls&gt;&lt;url&gt;https://www.ncbi.nlm.nih.gov/pubmed/12072165&lt;/url&gt;&lt;/related-urls&gt;&lt;/urls&gt;&lt;electronic-resource-num&gt;10.1016/s0740-5472(02)00241-6&lt;/electronic-resource-num&gt;&lt;/record&gt;&lt;/Cite&gt;&lt;/EndNote&gt;</w:instrText>
      </w:r>
      <w:r w:rsidR="00517B62" w:rsidRPr="00535B07">
        <w:rPr>
          <w:rFonts w:ascii="Times New Roman" w:hAnsi="Times New Roman" w:cs="Times New Roman"/>
          <w:sz w:val="18"/>
          <w:szCs w:val="18"/>
        </w:rPr>
        <w:fldChar w:fldCharType="separate"/>
      </w:r>
      <w:r w:rsidR="00517B62" w:rsidRPr="00535B07">
        <w:rPr>
          <w:rFonts w:ascii="Times New Roman" w:hAnsi="Times New Roman" w:cs="Times New Roman"/>
          <w:noProof/>
          <w:sz w:val="18"/>
          <w:szCs w:val="18"/>
          <w:vertAlign w:val="superscript"/>
        </w:rPr>
        <w:t>2</w:t>
      </w:r>
      <w:r w:rsidR="00517B62" w:rsidRPr="00535B07">
        <w:rPr>
          <w:rFonts w:ascii="Times New Roman" w:hAnsi="Times New Roman" w:cs="Times New Roman"/>
          <w:sz w:val="18"/>
          <w:szCs w:val="18"/>
        </w:rPr>
        <w:fldChar w:fldCharType="end"/>
      </w:r>
      <w:r w:rsidR="00517B62" w:rsidRPr="00535B07">
        <w:rPr>
          <w:rFonts w:ascii="Times New Roman" w:hAnsi="Times New Roman" w:cs="Times New Roman"/>
          <w:sz w:val="18"/>
          <w:szCs w:val="18"/>
        </w:rPr>
        <w:t xml:space="preserve"> additional questions were devised to gather information specific to the MOUD Study.</w:t>
      </w:r>
    </w:p>
    <w:p w14:paraId="097BAAC5" w14:textId="7B49811B" w:rsidR="0035049F" w:rsidRPr="0035049F" w:rsidRDefault="0035049F" w:rsidP="00517B62">
      <w:pPr>
        <w:tabs>
          <w:tab w:val="left" w:pos="90"/>
        </w:tabs>
        <w:ind w:left="90" w:hanging="90"/>
        <w:rPr>
          <w:rFonts w:ascii="Times New Roman" w:hAnsi="Times New Roman" w:cs="Times New Roman"/>
          <w:sz w:val="18"/>
          <w:szCs w:val="18"/>
        </w:rPr>
      </w:pPr>
      <w:r w:rsidRPr="003153D1">
        <w:rPr>
          <w:rFonts w:ascii="Times New Roman" w:hAnsi="Times New Roman" w:cs="Times New Roman"/>
          <w:sz w:val="18"/>
          <w:szCs w:val="18"/>
          <w:vertAlign w:val="superscript"/>
        </w:rPr>
        <w:t xml:space="preserve">c </w:t>
      </w:r>
      <w:r w:rsidRPr="0035049F">
        <w:rPr>
          <w:rFonts w:ascii="Times New Roman" w:hAnsi="Times New Roman" w:cs="Times New Roman"/>
          <w:sz w:val="18"/>
          <w:szCs w:val="18"/>
        </w:rPr>
        <w:t xml:space="preserve">1,974 patients completed the baseline questionnaire and enrolled in the study. 1415 (71.7%) study patients completed the 3-month questionnaire, 1344 (68.1%) completed the 6-month questionnaire, 1033 (52.3%) completed the 12-month questionnaire, and 1054 </w:t>
      </w:r>
      <w:r w:rsidR="00963808">
        <w:rPr>
          <w:rFonts w:ascii="Times New Roman" w:hAnsi="Times New Roman" w:cs="Times New Roman"/>
          <w:sz w:val="18"/>
          <w:szCs w:val="18"/>
        </w:rPr>
        <w:t>(</w:t>
      </w:r>
      <w:r w:rsidR="004F2A02">
        <w:rPr>
          <w:rFonts w:ascii="Times New Roman" w:hAnsi="Times New Roman" w:cs="Times New Roman"/>
          <w:sz w:val="18"/>
          <w:szCs w:val="18"/>
        </w:rPr>
        <w:t>53.4</w:t>
      </w:r>
      <w:r w:rsidR="009A3AC2">
        <w:rPr>
          <w:rFonts w:ascii="Times New Roman" w:hAnsi="Times New Roman" w:cs="Times New Roman"/>
          <w:sz w:val="18"/>
          <w:szCs w:val="18"/>
        </w:rPr>
        <w:t>%</w:t>
      </w:r>
      <w:r w:rsidR="004F2A02">
        <w:rPr>
          <w:rFonts w:ascii="Times New Roman" w:hAnsi="Times New Roman" w:cs="Times New Roman"/>
          <w:sz w:val="18"/>
          <w:szCs w:val="18"/>
        </w:rPr>
        <w:t xml:space="preserve">) </w:t>
      </w:r>
      <w:r w:rsidRPr="0035049F">
        <w:rPr>
          <w:rFonts w:ascii="Times New Roman" w:hAnsi="Times New Roman" w:cs="Times New Roman"/>
          <w:sz w:val="18"/>
          <w:szCs w:val="18"/>
        </w:rPr>
        <w:t>completed the 18-month questionnaire. Across the patient questionnaires. Patient completion rates by treatment are shown in Table S2.</w:t>
      </w:r>
      <w:r w:rsidR="00517B62">
        <w:rPr>
          <w:rFonts w:ascii="Times New Roman" w:hAnsi="Times New Roman" w:cs="Times New Roman"/>
          <w:sz w:val="18"/>
          <w:szCs w:val="18"/>
        </w:rPr>
        <w:t xml:space="preserve"> Q</w:t>
      </w:r>
      <w:r w:rsidR="00517B62" w:rsidRPr="00F66DBF">
        <w:rPr>
          <w:rFonts w:ascii="Times New Roman" w:hAnsi="Times New Roman" w:cs="Times New Roman"/>
          <w:sz w:val="18"/>
          <w:szCs w:val="18"/>
        </w:rPr>
        <w:t>uestions were chosen from existing sources such as the 2015 National Survey on Drug Use and Health,</w:t>
      </w:r>
      <w:r w:rsidR="00517B62" w:rsidRPr="00F66DBF">
        <w:rPr>
          <w:rFonts w:ascii="Times New Roman" w:hAnsi="Times New Roman" w:cs="Times New Roman"/>
          <w:sz w:val="18"/>
          <w:szCs w:val="18"/>
        </w:rPr>
        <w:fldChar w:fldCharType="begin"/>
      </w:r>
      <w:r w:rsidR="00517B62" w:rsidRPr="00F66DBF">
        <w:rPr>
          <w:rFonts w:ascii="Times New Roman" w:hAnsi="Times New Roman" w:cs="Times New Roman"/>
          <w:sz w:val="18"/>
          <w:szCs w:val="18"/>
        </w:rPr>
        <w:instrText xml:space="preserve"> ADDIN EN.CITE &lt;EndNote&gt;&lt;Cite&gt;&lt;Author&gt;Center for Behavioral Health Statistics and Quality&lt;/Author&gt;&lt;Year&gt;2015&lt;/Year&gt;&lt;RecNum&gt;11&lt;/RecNum&gt;&lt;DisplayText&gt;&lt;style face="superscript"&gt;33&lt;/style&gt;&lt;/DisplayText&gt;&lt;record&gt;&lt;rec-number&gt;11&lt;/rec-number&gt;&lt;foreign-keys&gt;&lt;key app="EN" db-id="95tzafv2lavra9er92oxzvszzfps52drw5zp" timestamp="1679948012"&gt;11&lt;/key&gt;&lt;/foreign-keys&gt;&lt;ref-type name="Web Page"&gt;12&lt;/ref-type&gt;&lt;contributors&gt;&lt;authors&gt;&lt;author&gt;Center for Behavioral Health Statistics and Quality,&lt;/author&gt;&lt;/authors&gt;&lt;/contributors&gt;&lt;titles&gt;&lt;title&gt;2016 National Survey on Drug Use and Health (NSDUH): CAI Specifications for Programming (English Version)&lt;/title&gt;&lt;/titles&gt;&lt;dates&gt;&lt;year&gt;2015&lt;/year&gt;&lt;/dates&gt;&lt;pub-location&gt;Rockville, MD&lt;/pub-location&gt;&lt;publisher&gt;Substance Abuse and Mental Health Services Administration&lt;/publisher&gt;&lt;urls&gt;&lt;related-urls&gt;&lt;url&gt;https://www.samhsa.gov/data/sites/default/files/NSDUHmrbCAIquex2016v2.pdf&lt;/url&gt;&lt;/related-urls&gt;&lt;/urls&gt;&lt;/record&gt;&lt;/Cite&gt;&lt;/EndNote&gt;</w:instrText>
      </w:r>
      <w:r w:rsidR="00517B62" w:rsidRPr="00F66DBF">
        <w:rPr>
          <w:rFonts w:ascii="Times New Roman" w:hAnsi="Times New Roman" w:cs="Times New Roman"/>
          <w:sz w:val="18"/>
          <w:szCs w:val="18"/>
        </w:rPr>
        <w:fldChar w:fldCharType="separate"/>
      </w:r>
      <w:r w:rsidR="00517B62" w:rsidRPr="00F66DBF">
        <w:rPr>
          <w:rFonts w:ascii="Times New Roman" w:hAnsi="Times New Roman" w:cs="Times New Roman"/>
          <w:noProof/>
          <w:sz w:val="18"/>
          <w:szCs w:val="18"/>
          <w:vertAlign w:val="superscript"/>
        </w:rPr>
        <w:t>3</w:t>
      </w:r>
      <w:r w:rsidR="00517B62" w:rsidRPr="00F66DBF">
        <w:rPr>
          <w:rFonts w:ascii="Times New Roman" w:hAnsi="Times New Roman" w:cs="Times New Roman"/>
          <w:sz w:val="18"/>
          <w:szCs w:val="18"/>
        </w:rPr>
        <w:fldChar w:fldCharType="end"/>
      </w:r>
      <w:r w:rsidR="00517B62" w:rsidRPr="00F66DBF">
        <w:rPr>
          <w:rFonts w:ascii="Times New Roman" w:hAnsi="Times New Roman" w:cs="Times New Roman"/>
          <w:sz w:val="18"/>
          <w:szCs w:val="18"/>
        </w:rPr>
        <w:t xml:space="preserve"> CDC’s Healthy Days measures found in the Behavioral Risk Factor Surveillance System,</w:t>
      </w:r>
      <w:r w:rsidR="00517B62" w:rsidRPr="00F66DBF">
        <w:rPr>
          <w:rFonts w:ascii="Times New Roman" w:hAnsi="Times New Roman" w:cs="Times New Roman"/>
          <w:sz w:val="18"/>
          <w:szCs w:val="18"/>
        </w:rPr>
        <w:fldChar w:fldCharType="begin"/>
      </w:r>
      <w:r w:rsidR="00517B62" w:rsidRPr="00F66DBF">
        <w:rPr>
          <w:rFonts w:ascii="Times New Roman" w:hAnsi="Times New Roman" w:cs="Times New Roman"/>
          <w:sz w:val="18"/>
          <w:szCs w:val="18"/>
        </w:rPr>
        <w:instrText xml:space="preserve"> ADDIN EN.CITE &lt;EndNote&gt;&lt;Cite&gt;&lt;Author&gt;Centers for Disease Control and Prevention&lt;/Author&gt;&lt;Year&gt;2015&lt;/Year&gt;&lt;RecNum&gt;12&lt;/RecNum&gt;&lt;DisplayText&gt;&lt;style face="superscript"&gt;34&lt;/style&gt;&lt;/DisplayText&gt;&lt;record&gt;&lt;rec-number&gt;12&lt;/rec-number&gt;&lt;foreign-keys&gt;&lt;key app="EN" db-id="95tzafv2lavra9er92oxzvszzfps52drw5zp" timestamp="1679948049"&gt;12&lt;/key&gt;&lt;/foreign-keys&gt;&lt;ref-type name="Web Page"&gt;12&lt;/ref-type&gt;&lt;contributors&gt;&lt;authors&gt;&lt;author&gt;Centers for Disease Control and Prevention,&lt;/author&gt;&lt;/authors&gt;&lt;/contributors&gt;&lt;titles&gt;&lt;title&gt;Behavioral risk factor surveillance survey questionnaire&lt;/title&gt;&lt;/titles&gt;&lt;dates&gt;&lt;year&gt;2015&lt;/year&gt;&lt;/dates&gt;&lt;pub-location&gt;Atlanta, Georgia&lt;/pub-location&gt;&lt;publisher&gt;U.S. Department of Health and Human Services, Center for Disease Control and Prevention&lt;/publisher&gt;&lt;urls&gt;&lt;related-urls&gt;&lt;url&gt;https://www.cdc.gov/brfss/questionnaires/index.htm&lt;/url&gt;&lt;/related-urls&gt;&lt;/urls&gt;&lt;/record&gt;&lt;/Cite&gt;&lt;/EndNote&gt;</w:instrText>
      </w:r>
      <w:r w:rsidR="00517B62" w:rsidRPr="00F66DBF">
        <w:rPr>
          <w:rFonts w:ascii="Times New Roman" w:hAnsi="Times New Roman" w:cs="Times New Roman"/>
          <w:sz w:val="18"/>
          <w:szCs w:val="18"/>
        </w:rPr>
        <w:fldChar w:fldCharType="separate"/>
      </w:r>
      <w:r w:rsidR="00517B62" w:rsidRPr="00F66DBF">
        <w:rPr>
          <w:rFonts w:ascii="Times New Roman" w:hAnsi="Times New Roman" w:cs="Times New Roman"/>
          <w:noProof/>
          <w:sz w:val="18"/>
          <w:szCs w:val="18"/>
          <w:vertAlign w:val="superscript"/>
        </w:rPr>
        <w:t>4</w:t>
      </w:r>
      <w:r w:rsidR="00517B62" w:rsidRPr="00F66DBF">
        <w:rPr>
          <w:rFonts w:ascii="Times New Roman" w:hAnsi="Times New Roman" w:cs="Times New Roman"/>
          <w:sz w:val="18"/>
          <w:szCs w:val="18"/>
        </w:rPr>
        <w:fldChar w:fldCharType="end"/>
      </w:r>
      <w:r w:rsidR="00517B62" w:rsidRPr="00F66DBF">
        <w:rPr>
          <w:rFonts w:ascii="Times New Roman" w:hAnsi="Times New Roman" w:cs="Times New Roman"/>
          <w:sz w:val="18"/>
          <w:szCs w:val="18"/>
        </w:rPr>
        <w:t xml:space="preserve"> EQ-5D (</w:t>
      </w:r>
      <w:hyperlink r:id="rId13" w:history="1">
        <w:r w:rsidR="00517B62" w:rsidRPr="003B48EC">
          <w:rPr>
            <w:rStyle w:val="Hyperlink"/>
            <w:rFonts w:ascii="Times New Roman" w:hAnsi="Times New Roman" w:cs="Times New Roman"/>
            <w:sz w:val="18"/>
            <w:szCs w:val="18"/>
          </w:rPr>
          <w:t>https://euroqol.org/eq-5d-instruments/</w:t>
        </w:r>
      </w:hyperlink>
      <w:r w:rsidR="00517B62" w:rsidRPr="00F66DBF">
        <w:rPr>
          <w:rFonts w:ascii="Times New Roman" w:hAnsi="Times New Roman" w:cs="Times New Roman"/>
          <w:sz w:val="18"/>
          <w:szCs w:val="18"/>
        </w:rPr>
        <w:t>), the Multi-Dimensional Scale of Perceived Social Support,</w:t>
      </w:r>
      <w:r w:rsidR="00517B62" w:rsidRPr="00F66DBF">
        <w:rPr>
          <w:rFonts w:ascii="Times New Roman" w:hAnsi="Times New Roman" w:cs="Times New Roman"/>
          <w:sz w:val="18"/>
          <w:szCs w:val="18"/>
        </w:rPr>
        <w:fldChar w:fldCharType="begin"/>
      </w:r>
      <w:r w:rsidR="00517B62" w:rsidRPr="00F66DBF">
        <w:rPr>
          <w:rFonts w:ascii="Times New Roman" w:hAnsi="Times New Roman" w:cs="Times New Roman"/>
          <w:sz w:val="18"/>
          <w:szCs w:val="18"/>
        </w:rPr>
        <w:instrText xml:space="preserve"> ADDIN EN.CITE &lt;EndNote&gt;&lt;Cite&gt;&lt;Author&gt;Zimet&lt;/Author&gt;&lt;Year&gt;1988&lt;/Year&gt;&lt;RecNum&gt;52&lt;/RecNum&gt;&lt;DisplayText&gt;&lt;style face="superscript"&gt;35&lt;/style&gt;&lt;/DisplayText&gt;&lt;record&gt;&lt;rec-number&gt;52&lt;/rec-number&gt;&lt;foreign-keys&gt;&lt;key app="EN" db-id="95tzafv2lavra9er92oxzvszzfps52drw5zp" timestamp="1680005780"&gt;52&lt;/key&gt;&lt;/foreign-keys&gt;&lt;ref-type name="Web Page"&gt;12&lt;/ref-type&gt;&lt;contributors&gt;&lt;authors&gt;&lt;author&gt;Zimet, G.&lt;/author&gt;&lt;author&gt;Dahlem, N.&lt;/author&gt;&lt;author&gt;Zimet, F.&lt;/author&gt;&lt;/authors&gt;&lt;/contributors&gt;&lt;titles&gt;&lt;title&gt;Multidimensional scale of perceived social support&lt;/title&gt;&lt;/titles&gt;&lt;dates&gt;&lt;year&gt;1988&lt;/year&gt;&lt;/dates&gt;&lt;urls&gt;&lt;related-urls&gt;&lt;url&gt;http://www.yorku.ca/rokada/psyctest/socsupp.pdf&lt;/url&gt;&lt;/related-urls&gt;&lt;/urls&gt;&lt;/record&gt;&lt;/Cite&gt;&lt;/EndNote&gt;</w:instrText>
      </w:r>
      <w:r w:rsidR="00517B62" w:rsidRPr="00F66DBF">
        <w:rPr>
          <w:rFonts w:ascii="Times New Roman" w:hAnsi="Times New Roman" w:cs="Times New Roman"/>
          <w:sz w:val="18"/>
          <w:szCs w:val="18"/>
        </w:rPr>
        <w:fldChar w:fldCharType="separate"/>
      </w:r>
      <w:r w:rsidR="00517B62" w:rsidRPr="00F66DBF">
        <w:rPr>
          <w:rFonts w:ascii="Times New Roman" w:hAnsi="Times New Roman" w:cs="Times New Roman"/>
          <w:noProof/>
          <w:sz w:val="18"/>
          <w:szCs w:val="18"/>
          <w:vertAlign w:val="superscript"/>
        </w:rPr>
        <w:t>5</w:t>
      </w:r>
      <w:r w:rsidR="00517B62" w:rsidRPr="00F66DBF">
        <w:rPr>
          <w:rFonts w:ascii="Times New Roman" w:hAnsi="Times New Roman" w:cs="Times New Roman"/>
          <w:sz w:val="18"/>
          <w:szCs w:val="18"/>
        </w:rPr>
        <w:fldChar w:fldCharType="end"/>
      </w:r>
      <w:r w:rsidR="00517B62" w:rsidRPr="00F66DBF">
        <w:rPr>
          <w:rFonts w:ascii="Times New Roman" w:hAnsi="Times New Roman" w:cs="Times New Roman"/>
          <w:sz w:val="18"/>
          <w:szCs w:val="18"/>
        </w:rPr>
        <w:t xml:space="preserve"> and the Substance Abuse Self-Stigma Scale item pool.</w:t>
      </w:r>
      <w:r w:rsidR="00517B62" w:rsidRPr="00F66DBF">
        <w:rPr>
          <w:rFonts w:ascii="Times New Roman" w:hAnsi="Times New Roman" w:cs="Times New Roman"/>
          <w:sz w:val="18"/>
          <w:szCs w:val="18"/>
        </w:rPr>
        <w:fldChar w:fldCharType="begin"/>
      </w:r>
      <w:r w:rsidR="00517B62" w:rsidRPr="00F66DBF">
        <w:rPr>
          <w:rFonts w:ascii="Times New Roman" w:hAnsi="Times New Roman" w:cs="Times New Roman"/>
          <w:sz w:val="18"/>
          <w:szCs w:val="18"/>
        </w:rPr>
        <w:instrText xml:space="preserve"> ADDIN EN.CITE &lt;EndNote&gt;&lt;Cite&gt;&lt;Author&gt;Luoma&lt;/Author&gt;&lt;Year&gt;2013&lt;/Year&gt;&lt;RecNum&gt;34&lt;/RecNum&gt;&lt;DisplayText&gt;&lt;style face="superscript"&gt;36&lt;/style&gt;&lt;/DisplayText&gt;&lt;record&gt;&lt;rec-number&gt;34&lt;/rec-number&gt;&lt;foreign-keys&gt;&lt;key app="EN" db-id="95tzafv2lavra9er92oxzvszzfps52drw5zp" timestamp="1680004681"&gt;34&lt;/key&gt;&lt;/foreign-keys&gt;&lt;ref-type name="Journal Article"&gt;17&lt;/ref-type&gt;&lt;contributors&gt;&lt;authors&gt;&lt;author&gt;Luoma, J. B.&lt;/author&gt;&lt;author&gt;Nobles, R. H.&lt;/author&gt;&lt;author&gt;Drake, C. E.&lt;/author&gt;&lt;author&gt;Hayes, S. C.&lt;/author&gt;&lt;author&gt;O&amp;apos;Hair, A.&lt;/author&gt;&lt;author&gt;Fletcher, L.&lt;/author&gt;&lt;author&gt;Kohlenberg, B. S.&lt;/author&gt;&lt;/authors&gt;&lt;/contributors&gt;&lt;auth-address&gt;Portland Psychotherapy Clinic, Research, and Training Center, 1830 NE Grand Ave., Portland, OR 97211.&lt;/auth-address&gt;&lt;titles&gt;&lt;title&gt;Self-stigma in substance abuse: Development of a new measure&lt;/title&gt;&lt;secondary-title&gt;J Psychopathol Behav Assess&lt;/secondary-title&gt;&lt;/titles&gt;&lt;periodical&gt;&lt;full-title&gt;J Psychopathol Behav Assess&lt;/full-title&gt;&lt;/periodical&gt;&lt;pages&gt;223-234&lt;/pages&gt;&lt;volume&gt;35&lt;/volume&gt;&lt;number&gt;2&lt;/number&gt;&lt;edition&gt;2013/06/19&lt;/edition&gt;&lt;keywords&gt;&lt;keyword&gt;measure development&lt;/keyword&gt;&lt;keyword&gt;psychometric&lt;/keyword&gt;&lt;keyword&gt;stigma&lt;/keyword&gt;&lt;keyword&gt;substance misuse&lt;/keyword&gt;&lt;/keywords&gt;&lt;dates&gt;&lt;year&gt;2013&lt;/year&gt;&lt;pub-dates&gt;&lt;date&gt;Jun 1&lt;/date&gt;&lt;/pub-dates&gt;&lt;/dates&gt;&lt;isbn&gt;0882-2689 (Print)&amp;#xD;0882-2689 (Linking)&lt;/isbn&gt;&lt;accession-num&gt;23772099&lt;/accession-num&gt;&lt;urls&gt;&lt;related-urls&gt;&lt;url&gt;https://www.ncbi.nlm.nih.gov/pubmed/23772099&lt;/url&gt;&lt;/related-urls&gt;&lt;/urls&gt;&lt;custom2&gt;PMC3680138&lt;/custom2&gt;&lt;electronic-resource-num&gt;10.1007/s10862-012-9323-4&lt;/electronic-resource-num&gt;&lt;/record&gt;&lt;/Cite&gt;&lt;/EndNote&gt;</w:instrText>
      </w:r>
      <w:r w:rsidR="00517B62" w:rsidRPr="00F66DBF">
        <w:rPr>
          <w:rFonts w:ascii="Times New Roman" w:hAnsi="Times New Roman" w:cs="Times New Roman"/>
          <w:sz w:val="18"/>
          <w:szCs w:val="18"/>
        </w:rPr>
        <w:fldChar w:fldCharType="separate"/>
      </w:r>
      <w:r w:rsidR="00517B62" w:rsidRPr="00F66DBF">
        <w:rPr>
          <w:rFonts w:ascii="Times New Roman" w:hAnsi="Times New Roman" w:cs="Times New Roman"/>
          <w:noProof/>
          <w:sz w:val="18"/>
          <w:szCs w:val="18"/>
          <w:vertAlign w:val="superscript"/>
        </w:rPr>
        <w:t>6</w:t>
      </w:r>
      <w:r w:rsidR="00517B62" w:rsidRPr="00F66DBF">
        <w:rPr>
          <w:rFonts w:ascii="Times New Roman" w:hAnsi="Times New Roman" w:cs="Times New Roman"/>
          <w:sz w:val="18"/>
          <w:szCs w:val="18"/>
        </w:rPr>
        <w:fldChar w:fldCharType="end"/>
      </w:r>
    </w:p>
    <w:p w14:paraId="6852F3FF" w14:textId="77777777" w:rsidR="0035049F" w:rsidRPr="0035049F" w:rsidRDefault="0035049F" w:rsidP="003153D1">
      <w:pPr>
        <w:tabs>
          <w:tab w:val="left" w:pos="90"/>
        </w:tabs>
        <w:ind w:left="90" w:hanging="90"/>
        <w:rPr>
          <w:rFonts w:ascii="Times New Roman" w:hAnsi="Times New Roman" w:cs="Times New Roman"/>
          <w:sz w:val="18"/>
          <w:szCs w:val="18"/>
        </w:rPr>
      </w:pPr>
      <w:r w:rsidRPr="003153D1">
        <w:rPr>
          <w:rFonts w:ascii="Times New Roman" w:hAnsi="Times New Roman" w:cs="Times New Roman"/>
          <w:sz w:val="18"/>
          <w:szCs w:val="18"/>
          <w:vertAlign w:val="superscript"/>
        </w:rPr>
        <w:t xml:space="preserve">d </w:t>
      </w:r>
      <w:r w:rsidRPr="0035049F">
        <w:rPr>
          <w:rFonts w:ascii="Times New Roman" w:hAnsi="Times New Roman" w:cs="Times New Roman"/>
          <w:sz w:val="18"/>
          <w:szCs w:val="18"/>
        </w:rPr>
        <w:t>OUD (opioid use disorder) treatments under study included methadone (MMT); buprenorphine (BUP), oral or injectable/implant; naltrexone (NTX), oral or injectable; and counseling without MOUD (COUN). Index treatment refers to the OUD treatment administered when study eligibility screening occurred.</w:t>
      </w:r>
    </w:p>
    <w:p w14:paraId="61A01549" w14:textId="388BC5E9" w:rsidR="00E32844" w:rsidRDefault="00837042" w:rsidP="003153D1">
      <w:pPr>
        <w:tabs>
          <w:tab w:val="left" w:pos="90"/>
        </w:tabs>
        <w:ind w:left="90" w:hanging="90"/>
        <w:rPr>
          <w:rFonts w:ascii="Times New Roman" w:hAnsi="Times New Roman" w:cs="Times New Roman"/>
          <w:sz w:val="24"/>
          <w:szCs w:val="24"/>
        </w:rPr>
      </w:pPr>
      <w:r w:rsidRPr="00837042">
        <w:rPr>
          <w:rFonts w:ascii="Times New Roman" w:hAnsi="Times New Roman" w:cs="Times New Roman"/>
          <w:sz w:val="18"/>
          <w:szCs w:val="18"/>
          <w:vertAlign w:val="superscript"/>
        </w:rPr>
        <w:t>e</w:t>
      </w:r>
      <w:r w:rsidR="0035049F" w:rsidRPr="0035049F">
        <w:rPr>
          <w:rFonts w:ascii="Times New Roman" w:hAnsi="Times New Roman" w:cs="Times New Roman"/>
          <w:sz w:val="18"/>
          <w:szCs w:val="18"/>
        </w:rPr>
        <w:t xml:space="preserve"> Focus group participants were grouped into 3 sessions based on index treatment (patient) or administration (provider): methadone or buprenorphine (combined), naltrexone, and counseling without MOUD.</w:t>
      </w:r>
    </w:p>
    <w:p w14:paraId="25A41EA7" w14:textId="77777777" w:rsidR="00E32844" w:rsidRDefault="00E32844" w:rsidP="003B591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D7F331F" w14:textId="77777777" w:rsidR="00517B62" w:rsidRDefault="00517B62">
      <w:pPr>
        <w:rPr>
          <w:rFonts w:asciiTheme="majorHAnsi" w:eastAsiaTheme="majorEastAsia" w:hAnsiTheme="majorHAnsi" w:cstheme="majorBidi"/>
          <w:color w:val="1F4E79" w:themeColor="accent1" w:themeShade="80"/>
          <w:sz w:val="32"/>
          <w:szCs w:val="32"/>
        </w:rPr>
      </w:pPr>
      <w:r>
        <w:br w:type="page"/>
      </w:r>
    </w:p>
    <w:p w14:paraId="32F6438A" w14:textId="1CE377FF" w:rsidR="00517B62" w:rsidRPr="002D15C6" w:rsidRDefault="00517B62" w:rsidP="00535B07">
      <w:pPr>
        <w:pStyle w:val="Heading1"/>
        <w:numPr>
          <w:ilvl w:val="0"/>
          <w:numId w:val="0"/>
        </w:numPr>
        <w:spacing w:after="240"/>
        <w:ind w:left="432" w:hanging="432"/>
      </w:pPr>
      <w:r w:rsidRPr="003A1D22">
        <w:t>References</w:t>
      </w:r>
      <w:r>
        <w:t xml:space="preserve"> </w:t>
      </w:r>
    </w:p>
    <w:p w14:paraId="76210CAA" w14:textId="2F664C0D" w:rsidR="00517B62" w:rsidRPr="00C056B5" w:rsidRDefault="00517B62" w:rsidP="00517B62">
      <w:pPr>
        <w:pStyle w:val="EndNoteBibliography"/>
        <w:ind w:left="720" w:hanging="720"/>
      </w:pPr>
      <w:r w:rsidRPr="00C056B5">
        <w:t>1.</w:t>
      </w:r>
      <w:r w:rsidRPr="00C056B5">
        <w:tab/>
        <w:t xml:space="preserve">Substance Abuse and Mental Health Services Administration (SAMHSA), Center for Behavioral Health Statistics and Quality. Behavioral health services information series: National directory of drug and alcohol abuse treatment facilities 2015, HHS Publication No. (SMA) 16-4940. </w:t>
      </w:r>
      <w:hyperlink r:id="rId14" w:history="1">
        <w:r w:rsidRPr="00C056B5">
          <w:rPr>
            <w:rStyle w:val="Hyperlink"/>
          </w:rPr>
          <w:t>https://www.samhsa.gov/data/sites/default/files/2015_National_%20Directory_of_Drug_and_Alcohol_Abuse_Treatment_Centers_v1.pdf</w:t>
        </w:r>
      </w:hyperlink>
      <w:r w:rsidRPr="00C056B5">
        <w:t>. Published 2015.</w:t>
      </w:r>
    </w:p>
    <w:p w14:paraId="6CEFDCED" w14:textId="748F7CE5" w:rsidR="00517B62" w:rsidRPr="00C056B5" w:rsidRDefault="00517B62" w:rsidP="00517B62">
      <w:pPr>
        <w:pStyle w:val="EndNoteBibliography"/>
        <w:ind w:left="720" w:hanging="720"/>
      </w:pPr>
      <w:r w:rsidRPr="00C056B5">
        <w:t>2.</w:t>
      </w:r>
      <w:r w:rsidRPr="00C056B5">
        <w:tab/>
        <w:t xml:space="preserve">Roman PM, Johnson JA. Adoption and implementation of new technologies in substance abuse treatment. </w:t>
      </w:r>
      <w:r w:rsidRPr="00C056B5">
        <w:rPr>
          <w:i/>
        </w:rPr>
        <w:t xml:space="preserve">J Subst Abuse Treat. </w:t>
      </w:r>
      <w:r w:rsidRPr="00C056B5">
        <w:t xml:space="preserve">2002;22:211-218. </w:t>
      </w:r>
      <w:hyperlink r:id="rId15" w:history="1">
        <w:r w:rsidRPr="00C056B5">
          <w:rPr>
            <w:rStyle w:val="Hyperlink"/>
          </w:rPr>
          <w:t>http://dx.doi.org/10.1016/s0740-5472(02)00241-6</w:t>
        </w:r>
      </w:hyperlink>
    </w:p>
    <w:p w14:paraId="053D204B" w14:textId="3074D041" w:rsidR="00F018E4" w:rsidRPr="00C056B5" w:rsidRDefault="00F018E4" w:rsidP="00F018E4">
      <w:pPr>
        <w:pStyle w:val="EndNoteBibliography"/>
        <w:ind w:left="720" w:hanging="720"/>
      </w:pPr>
      <w:r w:rsidRPr="00C056B5">
        <w:t>3.</w:t>
      </w:r>
      <w:r w:rsidRPr="00C056B5">
        <w:tab/>
        <w:t xml:space="preserve">Center for Behavioral Health Statistics and Quality. 2016 National Survey on Drug Use and Health (NSDUH): CAI Specifications for Programming (English Version). </w:t>
      </w:r>
      <w:hyperlink r:id="rId16" w:history="1">
        <w:r w:rsidRPr="00C056B5">
          <w:rPr>
            <w:rStyle w:val="Hyperlink"/>
          </w:rPr>
          <w:t>https://www.samhsa.gov/data/sites/default/files/NSDUHmrbCAIquex2016v2.pdf</w:t>
        </w:r>
      </w:hyperlink>
      <w:r w:rsidRPr="00C056B5">
        <w:t>. Published 2015.</w:t>
      </w:r>
    </w:p>
    <w:p w14:paraId="150C7F57" w14:textId="0C52D89E" w:rsidR="00F018E4" w:rsidRPr="00C056B5" w:rsidRDefault="00F018E4" w:rsidP="00F018E4">
      <w:pPr>
        <w:pStyle w:val="EndNoteBibliography"/>
        <w:ind w:left="720" w:hanging="720"/>
      </w:pPr>
      <w:r w:rsidRPr="00C056B5">
        <w:t>4.</w:t>
      </w:r>
      <w:r w:rsidRPr="00C056B5">
        <w:tab/>
        <w:t xml:space="preserve">Centers for Disease Control and Prevention. Behavioral risk factor surveillance survey questionnaire. </w:t>
      </w:r>
      <w:hyperlink r:id="rId17" w:history="1">
        <w:r w:rsidRPr="00C056B5">
          <w:rPr>
            <w:rStyle w:val="Hyperlink"/>
          </w:rPr>
          <w:t>https://www.cdc.gov/brfss/questionnaires/index.htm</w:t>
        </w:r>
      </w:hyperlink>
      <w:r w:rsidRPr="00C056B5">
        <w:t>. Published 2015.</w:t>
      </w:r>
    </w:p>
    <w:p w14:paraId="1B7DF8E3" w14:textId="2E325231" w:rsidR="00F018E4" w:rsidRPr="00C056B5" w:rsidRDefault="00F018E4" w:rsidP="00F018E4">
      <w:pPr>
        <w:pStyle w:val="EndNoteBibliography"/>
        <w:ind w:left="720" w:hanging="720"/>
      </w:pPr>
      <w:r w:rsidRPr="00C056B5">
        <w:t>5.</w:t>
      </w:r>
      <w:r w:rsidRPr="00C056B5">
        <w:tab/>
        <w:t xml:space="preserve">Zimet G, Dahlem N, Zimet F. Multidimensional scale of perceived social support. </w:t>
      </w:r>
      <w:hyperlink r:id="rId18" w:history="1">
        <w:r w:rsidRPr="00C056B5">
          <w:rPr>
            <w:rStyle w:val="Hyperlink"/>
          </w:rPr>
          <w:t>http://www.yorku.ca/rokada/psyctest/socsupp.pdf</w:t>
        </w:r>
      </w:hyperlink>
      <w:r w:rsidRPr="00C056B5">
        <w:t>. Published 1988.</w:t>
      </w:r>
    </w:p>
    <w:p w14:paraId="4AC1CC7E" w14:textId="24983C5F" w:rsidR="00F018E4" w:rsidRPr="00C056B5" w:rsidRDefault="00F018E4" w:rsidP="00F018E4">
      <w:pPr>
        <w:pStyle w:val="EndNoteBibliography"/>
        <w:ind w:left="720" w:hanging="720"/>
      </w:pPr>
      <w:r w:rsidRPr="00C056B5">
        <w:t>6.</w:t>
      </w:r>
      <w:r w:rsidRPr="00C056B5">
        <w:tab/>
        <w:t xml:space="preserve">Luoma JB, Nobles RH, Drake CE, Hayes SC, O'Hair A, Fletcher L, Kohlenberg BS. Self-stigma in substance abuse: Development of a new measure. </w:t>
      </w:r>
      <w:r w:rsidRPr="00C056B5">
        <w:rPr>
          <w:i/>
        </w:rPr>
        <w:t xml:space="preserve">J Psychopathol Behav Assess. </w:t>
      </w:r>
      <w:r w:rsidRPr="00C056B5">
        <w:t xml:space="preserve">2013;35:223-234. </w:t>
      </w:r>
      <w:hyperlink r:id="rId19" w:history="1">
        <w:r w:rsidRPr="00C056B5">
          <w:rPr>
            <w:rStyle w:val="Hyperlink"/>
          </w:rPr>
          <w:t>http://dx.doi.org/10.1007/s10862-012-9323-4</w:t>
        </w:r>
      </w:hyperlink>
    </w:p>
    <w:p w14:paraId="13664712" w14:textId="77777777" w:rsidR="00F018E4" w:rsidRPr="002537B5" w:rsidRDefault="00F018E4" w:rsidP="00C91501">
      <w:pPr>
        <w:pStyle w:val="biblio-entry"/>
        <w:keepLines w:val="0"/>
        <w:spacing w:after="120" w:line="480" w:lineRule="auto"/>
        <w:ind w:left="0" w:firstLine="0"/>
        <w:rPr>
          <w:rFonts w:ascii="Times New Roman" w:hAnsi="Times New Roman"/>
          <w:sz w:val="24"/>
          <w:szCs w:val="24"/>
        </w:rPr>
      </w:pPr>
    </w:p>
    <w:sectPr w:rsidR="00F018E4" w:rsidRPr="002537B5" w:rsidSect="00B16571">
      <w:footerReference w:type="default" r:id="rId20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97679" w14:textId="77777777" w:rsidR="00DB50A5" w:rsidRDefault="00DB50A5" w:rsidP="00E74A66">
      <w:r>
        <w:separator/>
      </w:r>
    </w:p>
  </w:endnote>
  <w:endnote w:type="continuationSeparator" w:id="0">
    <w:p w14:paraId="2E6B07EE" w14:textId="77777777" w:rsidR="00DB50A5" w:rsidRDefault="00DB50A5" w:rsidP="00E74A66">
      <w:r>
        <w:continuationSeparator/>
      </w:r>
    </w:p>
  </w:endnote>
  <w:endnote w:type="continuationNotice" w:id="1">
    <w:p w14:paraId="5CF7207D" w14:textId="77777777" w:rsidR="00DB50A5" w:rsidRDefault="00DB50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yriad Pro">
    <w:altName w:val="Segoe UI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248FF" w14:textId="4D3ED933" w:rsidR="00DB02AF" w:rsidRDefault="00DB02AF" w:rsidP="00E74A66">
    <w:pPr>
      <w:pStyle w:val="Footer"/>
      <w:tabs>
        <w:tab w:val="right" w:pos="9360"/>
      </w:tabs>
      <w:rPr>
        <w:rFonts w:ascii="Times New Roman" w:hAnsi="Times New Roman" w:cs="Times New Roman"/>
        <w:i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97130" w14:textId="77777777" w:rsidR="00DB50A5" w:rsidRDefault="00DB50A5" w:rsidP="00E74A66">
      <w:r>
        <w:separator/>
      </w:r>
    </w:p>
  </w:footnote>
  <w:footnote w:type="continuationSeparator" w:id="0">
    <w:p w14:paraId="6E3E804A" w14:textId="77777777" w:rsidR="00DB50A5" w:rsidRDefault="00DB50A5" w:rsidP="00E74A66">
      <w:r>
        <w:continuationSeparator/>
      </w:r>
    </w:p>
  </w:footnote>
  <w:footnote w:type="continuationNotice" w:id="1">
    <w:p w14:paraId="353DED3F" w14:textId="77777777" w:rsidR="00DB50A5" w:rsidRDefault="00DB50A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6280E"/>
    <w:multiLevelType w:val="hybridMultilevel"/>
    <w:tmpl w:val="9DE26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E1D26"/>
    <w:multiLevelType w:val="hybridMultilevel"/>
    <w:tmpl w:val="C4FCA8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D70148"/>
    <w:multiLevelType w:val="hybridMultilevel"/>
    <w:tmpl w:val="C5A00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E033C"/>
    <w:multiLevelType w:val="hybridMultilevel"/>
    <w:tmpl w:val="89B670D8"/>
    <w:lvl w:ilvl="0" w:tplc="7F267B7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AE6D6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1A12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AE9F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40763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82AA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08D0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B4ED6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6829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B0272"/>
    <w:multiLevelType w:val="hybridMultilevel"/>
    <w:tmpl w:val="47ECA3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9017A"/>
    <w:multiLevelType w:val="hybridMultilevel"/>
    <w:tmpl w:val="2B34DCEE"/>
    <w:lvl w:ilvl="0" w:tplc="46D0FDA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31391032"/>
    <w:multiLevelType w:val="hybridMultilevel"/>
    <w:tmpl w:val="203A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605181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5E7D2EAB"/>
    <w:multiLevelType w:val="hybridMultilevel"/>
    <w:tmpl w:val="38E62806"/>
    <w:lvl w:ilvl="0" w:tplc="B0C0597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A07C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4623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EE006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6CE0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6825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3C2D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A635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6073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445849"/>
    <w:multiLevelType w:val="hybridMultilevel"/>
    <w:tmpl w:val="6146511A"/>
    <w:lvl w:ilvl="0" w:tplc="B91026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5C363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DECE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842F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541F9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E4D9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E0CC1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5801C0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9822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3916EB"/>
    <w:multiLevelType w:val="hybridMultilevel"/>
    <w:tmpl w:val="D17C0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F26B7C"/>
    <w:multiLevelType w:val="hybridMultilevel"/>
    <w:tmpl w:val="7A047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3A321D"/>
    <w:multiLevelType w:val="hybridMultilevel"/>
    <w:tmpl w:val="026EA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5AF7B6">
      <w:start w:val="1"/>
      <w:numFmt w:val="bullet"/>
      <w:pStyle w:val="bullets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70FF7"/>
    <w:multiLevelType w:val="hybridMultilevel"/>
    <w:tmpl w:val="49F6E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9239C1"/>
    <w:multiLevelType w:val="hybridMultilevel"/>
    <w:tmpl w:val="A72A8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915310"/>
    <w:multiLevelType w:val="hybridMultilevel"/>
    <w:tmpl w:val="B5D09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3F53EA"/>
    <w:multiLevelType w:val="hybridMultilevel"/>
    <w:tmpl w:val="F94429A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EB135F"/>
    <w:multiLevelType w:val="hybridMultilevel"/>
    <w:tmpl w:val="A1EC6A8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1620452779">
    <w:abstractNumId w:val="2"/>
  </w:num>
  <w:num w:numId="2" w16cid:durableId="810637674">
    <w:abstractNumId w:val="15"/>
  </w:num>
  <w:num w:numId="3" w16cid:durableId="1040935653">
    <w:abstractNumId w:val="7"/>
  </w:num>
  <w:num w:numId="4" w16cid:durableId="4436161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5192751">
    <w:abstractNumId w:val="9"/>
  </w:num>
  <w:num w:numId="6" w16cid:durableId="1504272943">
    <w:abstractNumId w:val="8"/>
  </w:num>
  <w:num w:numId="7" w16cid:durableId="1780638667">
    <w:abstractNumId w:val="3"/>
  </w:num>
  <w:num w:numId="8" w16cid:durableId="1493570829">
    <w:abstractNumId w:val="4"/>
  </w:num>
  <w:num w:numId="9" w16cid:durableId="39017885">
    <w:abstractNumId w:val="11"/>
  </w:num>
  <w:num w:numId="10" w16cid:durableId="563760452">
    <w:abstractNumId w:val="17"/>
  </w:num>
  <w:num w:numId="11" w16cid:durableId="1127970842">
    <w:abstractNumId w:val="12"/>
  </w:num>
  <w:num w:numId="12" w16cid:durableId="184027297">
    <w:abstractNumId w:val="5"/>
  </w:num>
  <w:num w:numId="13" w16cid:durableId="2086758700">
    <w:abstractNumId w:val="16"/>
  </w:num>
  <w:num w:numId="14" w16cid:durableId="88746157">
    <w:abstractNumId w:val="6"/>
  </w:num>
  <w:num w:numId="15" w16cid:durableId="587470596">
    <w:abstractNumId w:val="1"/>
  </w:num>
  <w:num w:numId="16" w16cid:durableId="882524449">
    <w:abstractNumId w:val="0"/>
  </w:num>
  <w:num w:numId="17" w16cid:durableId="1774210008">
    <w:abstractNumId w:val="13"/>
  </w:num>
  <w:num w:numId="18" w16cid:durableId="649480587">
    <w:abstractNumId w:val="13"/>
  </w:num>
  <w:num w:numId="19" w16cid:durableId="612321590">
    <w:abstractNumId w:val="14"/>
  </w:num>
  <w:num w:numId="20" w16cid:durableId="255989112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B16"/>
    <w:rsid w:val="00000288"/>
    <w:rsid w:val="00001333"/>
    <w:rsid w:val="00001D55"/>
    <w:rsid w:val="000020C2"/>
    <w:rsid w:val="000023FB"/>
    <w:rsid w:val="00003094"/>
    <w:rsid w:val="00003536"/>
    <w:rsid w:val="000037C5"/>
    <w:rsid w:val="00003CD7"/>
    <w:rsid w:val="000041E2"/>
    <w:rsid w:val="00004F19"/>
    <w:rsid w:val="000059F2"/>
    <w:rsid w:val="00005DFD"/>
    <w:rsid w:val="00006336"/>
    <w:rsid w:val="0000730E"/>
    <w:rsid w:val="00007C26"/>
    <w:rsid w:val="00007E95"/>
    <w:rsid w:val="00011196"/>
    <w:rsid w:val="00011450"/>
    <w:rsid w:val="000117F3"/>
    <w:rsid w:val="00011ED4"/>
    <w:rsid w:val="000123C3"/>
    <w:rsid w:val="00012767"/>
    <w:rsid w:val="0001293E"/>
    <w:rsid w:val="0001294E"/>
    <w:rsid w:val="00012CB7"/>
    <w:rsid w:val="000130A2"/>
    <w:rsid w:val="00013799"/>
    <w:rsid w:val="000144C5"/>
    <w:rsid w:val="0001451B"/>
    <w:rsid w:val="000147E5"/>
    <w:rsid w:val="000149A5"/>
    <w:rsid w:val="0001554D"/>
    <w:rsid w:val="0001741B"/>
    <w:rsid w:val="00017A27"/>
    <w:rsid w:val="00017E2B"/>
    <w:rsid w:val="000201F8"/>
    <w:rsid w:val="000215D1"/>
    <w:rsid w:val="000226F1"/>
    <w:rsid w:val="000231A6"/>
    <w:rsid w:val="00023584"/>
    <w:rsid w:val="0002362C"/>
    <w:rsid w:val="00023EE9"/>
    <w:rsid w:val="00025DA0"/>
    <w:rsid w:val="00025E0A"/>
    <w:rsid w:val="00027B4C"/>
    <w:rsid w:val="00027BE0"/>
    <w:rsid w:val="0003118C"/>
    <w:rsid w:val="00031964"/>
    <w:rsid w:val="00032CD3"/>
    <w:rsid w:val="00032D1E"/>
    <w:rsid w:val="00034F1E"/>
    <w:rsid w:val="000367FA"/>
    <w:rsid w:val="00036E6C"/>
    <w:rsid w:val="000415F8"/>
    <w:rsid w:val="00041980"/>
    <w:rsid w:val="00041DF7"/>
    <w:rsid w:val="00042586"/>
    <w:rsid w:val="00042A7B"/>
    <w:rsid w:val="00042DA8"/>
    <w:rsid w:val="000432EC"/>
    <w:rsid w:val="00044FF5"/>
    <w:rsid w:val="000456B4"/>
    <w:rsid w:val="000457AC"/>
    <w:rsid w:val="00045BA6"/>
    <w:rsid w:val="00045D06"/>
    <w:rsid w:val="0004613B"/>
    <w:rsid w:val="0004654E"/>
    <w:rsid w:val="00046BEA"/>
    <w:rsid w:val="00047930"/>
    <w:rsid w:val="00050CA2"/>
    <w:rsid w:val="00050E9F"/>
    <w:rsid w:val="000519E9"/>
    <w:rsid w:val="00052A95"/>
    <w:rsid w:val="00052EA9"/>
    <w:rsid w:val="0005449E"/>
    <w:rsid w:val="00054692"/>
    <w:rsid w:val="000550F8"/>
    <w:rsid w:val="00055219"/>
    <w:rsid w:val="00055999"/>
    <w:rsid w:val="000577E5"/>
    <w:rsid w:val="00060007"/>
    <w:rsid w:val="00061ED9"/>
    <w:rsid w:val="000620B2"/>
    <w:rsid w:val="0006239D"/>
    <w:rsid w:val="00062E99"/>
    <w:rsid w:val="000645EF"/>
    <w:rsid w:val="00064C1A"/>
    <w:rsid w:val="00064D1B"/>
    <w:rsid w:val="000665AF"/>
    <w:rsid w:val="00067B42"/>
    <w:rsid w:val="00071806"/>
    <w:rsid w:val="0007185A"/>
    <w:rsid w:val="00071861"/>
    <w:rsid w:val="0007203D"/>
    <w:rsid w:val="0007307D"/>
    <w:rsid w:val="000731DE"/>
    <w:rsid w:val="00073592"/>
    <w:rsid w:val="00073A4C"/>
    <w:rsid w:val="000742F7"/>
    <w:rsid w:val="00075D4C"/>
    <w:rsid w:val="00076035"/>
    <w:rsid w:val="00076CFF"/>
    <w:rsid w:val="0007723D"/>
    <w:rsid w:val="0008072C"/>
    <w:rsid w:val="000809C9"/>
    <w:rsid w:val="000809DC"/>
    <w:rsid w:val="00080E6C"/>
    <w:rsid w:val="0008110E"/>
    <w:rsid w:val="00081539"/>
    <w:rsid w:val="00081B1E"/>
    <w:rsid w:val="000835E2"/>
    <w:rsid w:val="0008368C"/>
    <w:rsid w:val="0008371E"/>
    <w:rsid w:val="00083A41"/>
    <w:rsid w:val="00083D61"/>
    <w:rsid w:val="00084A8F"/>
    <w:rsid w:val="00084DD6"/>
    <w:rsid w:val="00085518"/>
    <w:rsid w:val="00086694"/>
    <w:rsid w:val="000866D9"/>
    <w:rsid w:val="000869BA"/>
    <w:rsid w:val="000874C4"/>
    <w:rsid w:val="00087C3C"/>
    <w:rsid w:val="00087F87"/>
    <w:rsid w:val="00090A05"/>
    <w:rsid w:val="0009195A"/>
    <w:rsid w:val="00092F46"/>
    <w:rsid w:val="000933F7"/>
    <w:rsid w:val="00094AB8"/>
    <w:rsid w:val="000951A3"/>
    <w:rsid w:val="0009554C"/>
    <w:rsid w:val="0009572E"/>
    <w:rsid w:val="0009577C"/>
    <w:rsid w:val="000A0606"/>
    <w:rsid w:val="000A0BBE"/>
    <w:rsid w:val="000A22C6"/>
    <w:rsid w:val="000A2502"/>
    <w:rsid w:val="000A2600"/>
    <w:rsid w:val="000A2758"/>
    <w:rsid w:val="000A2AEB"/>
    <w:rsid w:val="000A30A7"/>
    <w:rsid w:val="000A343E"/>
    <w:rsid w:val="000A34EC"/>
    <w:rsid w:val="000A38F9"/>
    <w:rsid w:val="000A3E91"/>
    <w:rsid w:val="000A4220"/>
    <w:rsid w:val="000A4FC3"/>
    <w:rsid w:val="000A6B2B"/>
    <w:rsid w:val="000A722C"/>
    <w:rsid w:val="000B03C9"/>
    <w:rsid w:val="000B0E2A"/>
    <w:rsid w:val="000B305E"/>
    <w:rsid w:val="000B3BCD"/>
    <w:rsid w:val="000B3E53"/>
    <w:rsid w:val="000B4629"/>
    <w:rsid w:val="000B6054"/>
    <w:rsid w:val="000B681B"/>
    <w:rsid w:val="000B78FC"/>
    <w:rsid w:val="000C0342"/>
    <w:rsid w:val="000C0BB0"/>
    <w:rsid w:val="000C194F"/>
    <w:rsid w:val="000C27AB"/>
    <w:rsid w:val="000C2BCA"/>
    <w:rsid w:val="000C3016"/>
    <w:rsid w:val="000C30BC"/>
    <w:rsid w:val="000C34B0"/>
    <w:rsid w:val="000C35D2"/>
    <w:rsid w:val="000C5065"/>
    <w:rsid w:val="000C698C"/>
    <w:rsid w:val="000C6D63"/>
    <w:rsid w:val="000C6EBC"/>
    <w:rsid w:val="000C7A26"/>
    <w:rsid w:val="000D000A"/>
    <w:rsid w:val="000D0767"/>
    <w:rsid w:val="000D1E20"/>
    <w:rsid w:val="000D1E50"/>
    <w:rsid w:val="000D3251"/>
    <w:rsid w:val="000D3755"/>
    <w:rsid w:val="000D3A98"/>
    <w:rsid w:val="000D3DF7"/>
    <w:rsid w:val="000D4161"/>
    <w:rsid w:val="000D577C"/>
    <w:rsid w:val="000D5D53"/>
    <w:rsid w:val="000D5F98"/>
    <w:rsid w:val="000D7CA7"/>
    <w:rsid w:val="000E0648"/>
    <w:rsid w:val="000E1357"/>
    <w:rsid w:val="000E294C"/>
    <w:rsid w:val="000E3AD3"/>
    <w:rsid w:val="000E423C"/>
    <w:rsid w:val="000E47EB"/>
    <w:rsid w:val="000E50AF"/>
    <w:rsid w:val="000E5280"/>
    <w:rsid w:val="000E5EE2"/>
    <w:rsid w:val="000E6116"/>
    <w:rsid w:val="000E6A48"/>
    <w:rsid w:val="000E6CAA"/>
    <w:rsid w:val="000E7798"/>
    <w:rsid w:val="000E7BEB"/>
    <w:rsid w:val="000E7D72"/>
    <w:rsid w:val="000F0294"/>
    <w:rsid w:val="000F06CA"/>
    <w:rsid w:val="000F0D1C"/>
    <w:rsid w:val="000F20AC"/>
    <w:rsid w:val="000F2441"/>
    <w:rsid w:val="000F3000"/>
    <w:rsid w:val="000F3F37"/>
    <w:rsid w:val="000F3F61"/>
    <w:rsid w:val="000F4751"/>
    <w:rsid w:val="000F4A39"/>
    <w:rsid w:val="000F4C67"/>
    <w:rsid w:val="000F650F"/>
    <w:rsid w:val="000F669B"/>
    <w:rsid w:val="000F6935"/>
    <w:rsid w:val="000F6D63"/>
    <w:rsid w:val="000F6E49"/>
    <w:rsid w:val="000F7F2F"/>
    <w:rsid w:val="00101227"/>
    <w:rsid w:val="00103119"/>
    <w:rsid w:val="0010348E"/>
    <w:rsid w:val="0010350B"/>
    <w:rsid w:val="00103D39"/>
    <w:rsid w:val="001042D7"/>
    <w:rsid w:val="0010462E"/>
    <w:rsid w:val="00110C98"/>
    <w:rsid w:val="00110EC6"/>
    <w:rsid w:val="00111A6F"/>
    <w:rsid w:val="0011253A"/>
    <w:rsid w:val="00113FD1"/>
    <w:rsid w:val="00114C35"/>
    <w:rsid w:val="00114FB1"/>
    <w:rsid w:val="0011526B"/>
    <w:rsid w:val="00115DC4"/>
    <w:rsid w:val="00116614"/>
    <w:rsid w:val="00117B0C"/>
    <w:rsid w:val="00117E00"/>
    <w:rsid w:val="00121375"/>
    <w:rsid w:val="001217A6"/>
    <w:rsid w:val="00121C27"/>
    <w:rsid w:val="00122E22"/>
    <w:rsid w:val="00123D8D"/>
    <w:rsid w:val="00124124"/>
    <w:rsid w:val="001243EE"/>
    <w:rsid w:val="001246ED"/>
    <w:rsid w:val="0012494D"/>
    <w:rsid w:val="00125271"/>
    <w:rsid w:val="001257A2"/>
    <w:rsid w:val="0012598B"/>
    <w:rsid w:val="00125DF9"/>
    <w:rsid w:val="00126C04"/>
    <w:rsid w:val="00130C53"/>
    <w:rsid w:val="00130F70"/>
    <w:rsid w:val="0013127E"/>
    <w:rsid w:val="00131309"/>
    <w:rsid w:val="00131F23"/>
    <w:rsid w:val="00132225"/>
    <w:rsid w:val="001325B0"/>
    <w:rsid w:val="00132C7C"/>
    <w:rsid w:val="00133213"/>
    <w:rsid w:val="00133551"/>
    <w:rsid w:val="00134462"/>
    <w:rsid w:val="00134F26"/>
    <w:rsid w:val="00135491"/>
    <w:rsid w:val="00135778"/>
    <w:rsid w:val="001361D8"/>
    <w:rsid w:val="0013635A"/>
    <w:rsid w:val="0013639C"/>
    <w:rsid w:val="00136559"/>
    <w:rsid w:val="00136955"/>
    <w:rsid w:val="00137BD6"/>
    <w:rsid w:val="00137C36"/>
    <w:rsid w:val="001407C1"/>
    <w:rsid w:val="00140E35"/>
    <w:rsid w:val="001417AC"/>
    <w:rsid w:val="00141F89"/>
    <w:rsid w:val="00142826"/>
    <w:rsid w:val="00142A66"/>
    <w:rsid w:val="00143298"/>
    <w:rsid w:val="00143344"/>
    <w:rsid w:val="001460B1"/>
    <w:rsid w:val="00146625"/>
    <w:rsid w:val="00146A1E"/>
    <w:rsid w:val="00146FDB"/>
    <w:rsid w:val="001472C0"/>
    <w:rsid w:val="0014766A"/>
    <w:rsid w:val="001476B6"/>
    <w:rsid w:val="00147DB3"/>
    <w:rsid w:val="00147DF0"/>
    <w:rsid w:val="00147FC0"/>
    <w:rsid w:val="00150256"/>
    <w:rsid w:val="00150425"/>
    <w:rsid w:val="0015069C"/>
    <w:rsid w:val="00150B24"/>
    <w:rsid w:val="00150F52"/>
    <w:rsid w:val="00152BE2"/>
    <w:rsid w:val="0015499E"/>
    <w:rsid w:val="00154A84"/>
    <w:rsid w:val="00154CC1"/>
    <w:rsid w:val="001554FC"/>
    <w:rsid w:val="00155D46"/>
    <w:rsid w:val="00156D04"/>
    <w:rsid w:val="001570F2"/>
    <w:rsid w:val="00157423"/>
    <w:rsid w:val="0016086B"/>
    <w:rsid w:val="001611D0"/>
    <w:rsid w:val="001632A4"/>
    <w:rsid w:val="001633C6"/>
    <w:rsid w:val="00164131"/>
    <w:rsid w:val="00164180"/>
    <w:rsid w:val="001641E6"/>
    <w:rsid w:val="00165842"/>
    <w:rsid w:val="001666F5"/>
    <w:rsid w:val="0016672C"/>
    <w:rsid w:val="00166F81"/>
    <w:rsid w:val="00167330"/>
    <w:rsid w:val="00170257"/>
    <w:rsid w:val="00170CAB"/>
    <w:rsid w:val="00170DBC"/>
    <w:rsid w:val="00171495"/>
    <w:rsid w:val="00171709"/>
    <w:rsid w:val="0017180C"/>
    <w:rsid w:val="00171A8E"/>
    <w:rsid w:val="00172B44"/>
    <w:rsid w:val="001739EB"/>
    <w:rsid w:val="00173B2E"/>
    <w:rsid w:val="00173DAC"/>
    <w:rsid w:val="001741F9"/>
    <w:rsid w:val="001755B1"/>
    <w:rsid w:val="001760B7"/>
    <w:rsid w:val="00176793"/>
    <w:rsid w:val="00176804"/>
    <w:rsid w:val="0017799D"/>
    <w:rsid w:val="00177A70"/>
    <w:rsid w:val="0018019E"/>
    <w:rsid w:val="00181F16"/>
    <w:rsid w:val="00182030"/>
    <w:rsid w:val="00183A3C"/>
    <w:rsid w:val="001842D4"/>
    <w:rsid w:val="00184D95"/>
    <w:rsid w:val="00184FFA"/>
    <w:rsid w:val="001850A5"/>
    <w:rsid w:val="00185F29"/>
    <w:rsid w:val="00186721"/>
    <w:rsid w:val="00186A31"/>
    <w:rsid w:val="00186C9F"/>
    <w:rsid w:val="0018712C"/>
    <w:rsid w:val="001916FB"/>
    <w:rsid w:val="00191BC2"/>
    <w:rsid w:val="00191D8C"/>
    <w:rsid w:val="0019201C"/>
    <w:rsid w:val="0019210F"/>
    <w:rsid w:val="001921FA"/>
    <w:rsid w:val="00192955"/>
    <w:rsid w:val="0019302F"/>
    <w:rsid w:val="0019357F"/>
    <w:rsid w:val="00193AC6"/>
    <w:rsid w:val="0019458D"/>
    <w:rsid w:val="00194731"/>
    <w:rsid w:val="00194ED7"/>
    <w:rsid w:val="001950A1"/>
    <w:rsid w:val="00196359"/>
    <w:rsid w:val="001969B9"/>
    <w:rsid w:val="00196B5F"/>
    <w:rsid w:val="0019702E"/>
    <w:rsid w:val="001978C5"/>
    <w:rsid w:val="001A2FF9"/>
    <w:rsid w:val="001A39BA"/>
    <w:rsid w:val="001A3B99"/>
    <w:rsid w:val="001A45F9"/>
    <w:rsid w:val="001A47B5"/>
    <w:rsid w:val="001A53D2"/>
    <w:rsid w:val="001A58C4"/>
    <w:rsid w:val="001A6411"/>
    <w:rsid w:val="001A6675"/>
    <w:rsid w:val="001A66D9"/>
    <w:rsid w:val="001A6C0F"/>
    <w:rsid w:val="001B0986"/>
    <w:rsid w:val="001B0E48"/>
    <w:rsid w:val="001B17EF"/>
    <w:rsid w:val="001B19AD"/>
    <w:rsid w:val="001B1B17"/>
    <w:rsid w:val="001B1C09"/>
    <w:rsid w:val="001B3086"/>
    <w:rsid w:val="001B374B"/>
    <w:rsid w:val="001B3D13"/>
    <w:rsid w:val="001B4851"/>
    <w:rsid w:val="001B4AD9"/>
    <w:rsid w:val="001B52D1"/>
    <w:rsid w:val="001B5512"/>
    <w:rsid w:val="001B5717"/>
    <w:rsid w:val="001B5884"/>
    <w:rsid w:val="001B684B"/>
    <w:rsid w:val="001B77F8"/>
    <w:rsid w:val="001B7B01"/>
    <w:rsid w:val="001C0900"/>
    <w:rsid w:val="001C0E94"/>
    <w:rsid w:val="001C11F0"/>
    <w:rsid w:val="001C1599"/>
    <w:rsid w:val="001C21CB"/>
    <w:rsid w:val="001C23E5"/>
    <w:rsid w:val="001C25A6"/>
    <w:rsid w:val="001C31B4"/>
    <w:rsid w:val="001C3457"/>
    <w:rsid w:val="001C563A"/>
    <w:rsid w:val="001C576E"/>
    <w:rsid w:val="001D1139"/>
    <w:rsid w:val="001D1801"/>
    <w:rsid w:val="001D237B"/>
    <w:rsid w:val="001D2AB3"/>
    <w:rsid w:val="001D361B"/>
    <w:rsid w:val="001D4F22"/>
    <w:rsid w:val="001D5827"/>
    <w:rsid w:val="001D5A33"/>
    <w:rsid w:val="001D5B6E"/>
    <w:rsid w:val="001D5F0C"/>
    <w:rsid w:val="001D6177"/>
    <w:rsid w:val="001D63F1"/>
    <w:rsid w:val="001D6A1D"/>
    <w:rsid w:val="001D6A72"/>
    <w:rsid w:val="001D6E6E"/>
    <w:rsid w:val="001D6F25"/>
    <w:rsid w:val="001D7628"/>
    <w:rsid w:val="001D7C92"/>
    <w:rsid w:val="001E0128"/>
    <w:rsid w:val="001E04B6"/>
    <w:rsid w:val="001E0961"/>
    <w:rsid w:val="001E0AE6"/>
    <w:rsid w:val="001E0DF6"/>
    <w:rsid w:val="001E0E4D"/>
    <w:rsid w:val="001E2634"/>
    <w:rsid w:val="001E264F"/>
    <w:rsid w:val="001E2D9F"/>
    <w:rsid w:val="001E34D5"/>
    <w:rsid w:val="001E3755"/>
    <w:rsid w:val="001E38B9"/>
    <w:rsid w:val="001E5291"/>
    <w:rsid w:val="001E53B5"/>
    <w:rsid w:val="001E64A5"/>
    <w:rsid w:val="001E6612"/>
    <w:rsid w:val="001E6666"/>
    <w:rsid w:val="001E6726"/>
    <w:rsid w:val="001E6A9E"/>
    <w:rsid w:val="001E6BF2"/>
    <w:rsid w:val="001E714F"/>
    <w:rsid w:val="001E72ED"/>
    <w:rsid w:val="001F1113"/>
    <w:rsid w:val="001F1473"/>
    <w:rsid w:val="001F1650"/>
    <w:rsid w:val="001F2FDC"/>
    <w:rsid w:val="001F3091"/>
    <w:rsid w:val="001F4A3A"/>
    <w:rsid w:val="001F4C46"/>
    <w:rsid w:val="001F4EC4"/>
    <w:rsid w:val="001F4F48"/>
    <w:rsid w:val="001F51DA"/>
    <w:rsid w:val="001F584D"/>
    <w:rsid w:val="001F5D4C"/>
    <w:rsid w:val="001F61C7"/>
    <w:rsid w:val="001F7189"/>
    <w:rsid w:val="001F77E0"/>
    <w:rsid w:val="001F7987"/>
    <w:rsid w:val="001F7D21"/>
    <w:rsid w:val="001F7FC1"/>
    <w:rsid w:val="002001D5"/>
    <w:rsid w:val="00200E54"/>
    <w:rsid w:val="002014D0"/>
    <w:rsid w:val="00201802"/>
    <w:rsid w:val="00202482"/>
    <w:rsid w:val="00202827"/>
    <w:rsid w:val="00202AA5"/>
    <w:rsid w:val="00203A0A"/>
    <w:rsid w:val="00204BC7"/>
    <w:rsid w:val="00205EA3"/>
    <w:rsid w:val="002067FF"/>
    <w:rsid w:val="00206F2A"/>
    <w:rsid w:val="002071F1"/>
    <w:rsid w:val="00210B4D"/>
    <w:rsid w:val="00210C2F"/>
    <w:rsid w:val="00210DAD"/>
    <w:rsid w:val="00211CAB"/>
    <w:rsid w:val="00211F39"/>
    <w:rsid w:val="002126B2"/>
    <w:rsid w:val="0021390D"/>
    <w:rsid w:val="00213E92"/>
    <w:rsid w:val="0021489E"/>
    <w:rsid w:val="00214D23"/>
    <w:rsid w:val="00214F06"/>
    <w:rsid w:val="00214FA5"/>
    <w:rsid w:val="00216D70"/>
    <w:rsid w:val="002171A4"/>
    <w:rsid w:val="00220FDC"/>
    <w:rsid w:val="00220FE9"/>
    <w:rsid w:val="002212F8"/>
    <w:rsid w:val="00221699"/>
    <w:rsid w:val="00222ED4"/>
    <w:rsid w:val="002232B7"/>
    <w:rsid w:val="00224EFB"/>
    <w:rsid w:val="00226380"/>
    <w:rsid w:val="002265FF"/>
    <w:rsid w:val="002269DD"/>
    <w:rsid w:val="00226ADE"/>
    <w:rsid w:val="00226D85"/>
    <w:rsid w:val="0022769A"/>
    <w:rsid w:val="0023051C"/>
    <w:rsid w:val="002306F5"/>
    <w:rsid w:val="0023070D"/>
    <w:rsid w:val="002308A5"/>
    <w:rsid w:val="00230A17"/>
    <w:rsid w:val="00230C65"/>
    <w:rsid w:val="00231656"/>
    <w:rsid w:val="00232840"/>
    <w:rsid w:val="00232F74"/>
    <w:rsid w:val="00233F49"/>
    <w:rsid w:val="00234376"/>
    <w:rsid w:val="002346F9"/>
    <w:rsid w:val="0023485F"/>
    <w:rsid w:val="00234D31"/>
    <w:rsid w:val="002351EB"/>
    <w:rsid w:val="00236621"/>
    <w:rsid w:val="002370BE"/>
    <w:rsid w:val="00237BD8"/>
    <w:rsid w:val="00237E29"/>
    <w:rsid w:val="00240666"/>
    <w:rsid w:val="0024098B"/>
    <w:rsid w:val="00240BC0"/>
    <w:rsid w:val="00241260"/>
    <w:rsid w:val="00241391"/>
    <w:rsid w:val="00241B66"/>
    <w:rsid w:val="002421DB"/>
    <w:rsid w:val="0024345B"/>
    <w:rsid w:val="002434EF"/>
    <w:rsid w:val="002434F2"/>
    <w:rsid w:val="0024384C"/>
    <w:rsid w:val="00243A66"/>
    <w:rsid w:val="00244F5C"/>
    <w:rsid w:val="00245390"/>
    <w:rsid w:val="00245569"/>
    <w:rsid w:val="00245BB3"/>
    <w:rsid w:val="00245E33"/>
    <w:rsid w:val="0024620A"/>
    <w:rsid w:val="00246229"/>
    <w:rsid w:val="00246F04"/>
    <w:rsid w:val="002476DE"/>
    <w:rsid w:val="00250308"/>
    <w:rsid w:val="00251D35"/>
    <w:rsid w:val="00252291"/>
    <w:rsid w:val="00252899"/>
    <w:rsid w:val="002537B5"/>
    <w:rsid w:val="00254536"/>
    <w:rsid w:val="0025527D"/>
    <w:rsid w:val="00255566"/>
    <w:rsid w:val="002567D7"/>
    <w:rsid w:val="00256EB2"/>
    <w:rsid w:val="002571A9"/>
    <w:rsid w:val="00257555"/>
    <w:rsid w:val="00260531"/>
    <w:rsid w:val="00260C19"/>
    <w:rsid w:val="002610FB"/>
    <w:rsid w:val="002612EB"/>
    <w:rsid w:val="00262AE6"/>
    <w:rsid w:val="0026365C"/>
    <w:rsid w:val="00264031"/>
    <w:rsid w:val="00264050"/>
    <w:rsid w:val="002650E3"/>
    <w:rsid w:val="0026525C"/>
    <w:rsid w:val="00265641"/>
    <w:rsid w:val="00265CF5"/>
    <w:rsid w:val="00265D40"/>
    <w:rsid w:val="00267358"/>
    <w:rsid w:val="0026749F"/>
    <w:rsid w:val="00267524"/>
    <w:rsid w:val="00267A83"/>
    <w:rsid w:val="00267EF0"/>
    <w:rsid w:val="00270446"/>
    <w:rsid w:val="0027128F"/>
    <w:rsid w:val="002718A7"/>
    <w:rsid w:val="00271FF3"/>
    <w:rsid w:val="00272AB5"/>
    <w:rsid w:val="00272E40"/>
    <w:rsid w:val="00273266"/>
    <w:rsid w:val="00273707"/>
    <w:rsid w:val="00273997"/>
    <w:rsid w:val="002748AE"/>
    <w:rsid w:val="00274CF8"/>
    <w:rsid w:val="0027548E"/>
    <w:rsid w:val="00275679"/>
    <w:rsid w:val="002759A2"/>
    <w:rsid w:val="00275AE3"/>
    <w:rsid w:val="00276804"/>
    <w:rsid w:val="0027786C"/>
    <w:rsid w:val="00277BE9"/>
    <w:rsid w:val="00277D42"/>
    <w:rsid w:val="00280EBE"/>
    <w:rsid w:val="00281A14"/>
    <w:rsid w:val="00281BC5"/>
    <w:rsid w:val="00281D57"/>
    <w:rsid w:val="002822C4"/>
    <w:rsid w:val="00282574"/>
    <w:rsid w:val="00282796"/>
    <w:rsid w:val="00283119"/>
    <w:rsid w:val="00284CFD"/>
    <w:rsid w:val="00285079"/>
    <w:rsid w:val="00285C2E"/>
    <w:rsid w:val="00285D05"/>
    <w:rsid w:val="00286B10"/>
    <w:rsid w:val="00287D27"/>
    <w:rsid w:val="0029140B"/>
    <w:rsid w:val="00291480"/>
    <w:rsid w:val="00292459"/>
    <w:rsid w:val="00292E07"/>
    <w:rsid w:val="00293417"/>
    <w:rsid w:val="00293769"/>
    <w:rsid w:val="00293D73"/>
    <w:rsid w:val="00294293"/>
    <w:rsid w:val="00294457"/>
    <w:rsid w:val="00294920"/>
    <w:rsid w:val="00294C14"/>
    <w:rsid w:val="002951DA"/>
    <w:rsid w:val="0029571B"/>
    <w:rsid w:val="00295E3C"/>
    <w:rsid w:val="0029677D"/>
    <w:rsid w:val="002A0293"/>
    <w:rsid w:val="002A0A3E"/>
    <w:rsid w:val="002A0F4B"/>
    <w:rsid w:val="002A1E76"/>
    <w:rsid w:val="002A21A5"/>
    <w:rsid w:val="002A232B"/>
    <w:rsid w:val="002A3BAA"/>
    <w:rsid w:val="002A3F27"/>
    <w:rsid w:val="002A43D8"/>
    <w:rsid w:val="002A4550"/>
    <w:rsid w:val="002A4ABB"/>
    <w:rsid w:val="002A4F4F"/>
    <w:rsid w:val="002A5359"/>
    <w:rsid w:val="002A6072"/>
    <w:rsid w:val="002A6201"/>
    <w:rsid w:val="002A67C0"/>
    <w:rsid w:val="002B006E"/>
    <w:rsid w:val="002B0202"/>
    <w:rsid w:val="002B038D"/>
    <w:rsid w:val="002B1A06"/>
    <w:rsid w:val="002B1ADB"/>
    <w:rsid w:val="002B2BA8"/>
    <w:rsid w:val="002B2CBB"/>
    <w:rsid w:val="002B2D8F"/>
    <w:rsid w:val="002B3B62"/>
    <w:rsid w:val="002B4BA1"/>
    <w:rsid w:val="002B5C9F"/>
    <w:rsid w:val="002B6F4A"/>
    <w:rsid w:val="002B71A4"/>
    <w:rsid w:val="002B71F3"/>
    <w:rsid w:val="002B780C"/>
    <w:rsid w:val="002B7C6E"/>
    <w:rsid w:val="002B7DFB"/>
    <w:rsid w:val="002B7E8F"/>
    <w:rsid w:val="002B7FE0"/>
    <w:rsid w:val="002C03E4"/>
    <w:rsid w:val="002C0579"/>
    <w:rsid w:val="002C1D41"/>
    <w:rsid w:val="002C207C"/>
    <w:rsid w:val="002C2286"/>
    <w:rsid w:val="002C25A7"/>
    <w:rsid w:val="002C27EC"/>
    <w:rsid w:val="002C28C9"/>
    <w:rsid w:val="002C2980"/>
    <w:rsid w:val="002C2C76"/>
    <w:rsid w:val="002C3634"/>
    <w:rsid w:val="002C37ED"/>
    <w:rsid w:val="002C4732"/>
    <w:rsid w:val="002C4CFD"/>
    <w:rsid w:val="002C52A8"/>
    <w:rsid w:val="002C5A74"/>
    <w:rsid w:val="002C5B76"/>
    <w:rsid w:val="002C5DF4"/>
    <w:rsid w:val="002C5F52"/>
    <w:rsid w:val="002C5FDA"/>
    <w:rsid w:val="002C6CC4"/>
    <w:rsid w:val="002C755E"/>
    <w:rsid w:val="002D0272"/>
    <w:rsid w:val="002D0DC1"/>
    <w:rsid w:val="002D0F84"/>
    <w:rsid w:val="002D2B01"/>
    <w:rsid w:val="002D3771"/>
    <w:rsid w:val="002D40A1"/>
    <w:rsid w:val="002D43AA"/>
    <w:rsid w:val="002D4447"/>
    <w:rsid w:val="002D4801"/>
    <w:rsid w:val="002D4EA1"/>
    <w:rsid w:val="002D534A"/>
    <w:rsid w:val="002D5524"/>
    <w:rsid w:val="002D5978"/>
    <w:rsid w:val="002D6358"/>
    <w:rsid w:val="002D6782"/>
    <w:rsid w:val="002D76B2"/>
    <w:rsid w:val="002D76E1"/>
    <w:rsid w:val="002D7AA1"/>
    <w:rsid w:val="002D7E51"/>
    <w:rsid w:val="002E06F7"/>
    <w:rsid w:val="002E0782"/>
    <w:rsid w:val="002E0A12"/>
    <w:rsid w:val="002E108E"/>
    <w:rsid w:val="002E14ED"/>
    <w:rsid w:val="002E18CD"/>
    <w:rsid w:val="002E1B1F"/>
    <w:rsid w:val="002E2B65"/>
    <w:rsid w:val="002E30AE"/>
    <w:rsid w:val="002E350E"/>
    <w:rsid w:val="002E3998"/>
    <w:rsid w:val="002E3E6E"/>
    <w:rsid w:val="002E3FCB"/>
    <w:rsid w:val="002E41C0"/>
    <w:rsid w:val="002E4ED2"/>
    <w:rsid w:val="002E503C"/>
    <w:rsid w:val="002E591B"/>
    <w:rsid w:val="002E5BE3"/>
    <w:rsid w:val="002E6557"/>
    <w:rsid w:val="002F0054"/>
    <w:rsid w:val="002F0061"/>
    <w:rsid w:val="002F052F"/>
    <w:rsid w:val="002F1799"/>
    <w:rsid w:val="002F1FC8"/>
    <w:rsid w:val="002F24E4"/>
    <w:rsid w:val="002F27BE"/>
    <w:rsid w:val="002F34BF"/>
    <w:rsid w:val="002F35F0"/>
    <w:rsid w:val="002F46E5"/>
    <w:rsid w:val="002F4A6E"/>
    <w:rsid w:val="002F4C6E"/>
    <w:rsid w:val="002F5EE8"/>
    <w:rsid w:val="002F5F81"/>
    <w:rsid w:val="002F6C9D"/>
    <w:rsid w:val="002F7DFF"/>
    <w:rsid w:val="002F7E17"/>
    <w:rsid w:val="002F7F85"/>
    <w:rsid w:val="00300267"/>
    <w:rsid w:val="003006AC"/>
    <w:rsid w:val="00300A17"/>
    <w:rsid w:val="00302B2E"/>
    <w:rsid w:val="00302DBB"/>
    <w:rsid w:val="0030347F"/>
    <w:rsid w:val="00304AFB"/>
    <w:rsid w:val="00304DE0"/>
    <w:rsid w:val="00305016"/>
    <w:rsid w:val="00305B4C"/>
    <w:rsid w:val="00305C1F"/>
    <w:rsid w:val="0030696C"/>
    <w:rsid w:val="00307157"/>
    <w:rsid w:val="00307852"/>
    <w:rsid w:val="00307DA1"/>
    <w:rsid w:val="00311465"/>
    <w:rsid w:val="003115BF"/>
    <w:rsid w:val="0031197D"/>
    <w:rsid w:val="00311B27"/>
    <w:rsid w:val="00311CB7"/>
    <w:rsid w:val="00311EC6"/>
    <w:rsid w:val="003126D2"/>
    <w:rsid w:val="003130EF"/>
    <w:rsid w:val="0031348E"/>
    <w:rsid w:val="00314285"/>
    <w:rsid w:val="00314464"/>
    <w:rsid w:val="00314D92"/>
    <w:rsid w:val="00315230"/>
    <w:rsid w:val="003153D1"/>
    <w:rsid w:val="00315750"/>
    <w:rsid w:val="00316B99"/>
    <w:rsid w:val="00317097"/>
    <w:rsid w:val="003174AA"/>
    <w:rsid w:val="0032016D"/>
    <w:rsid w:val="0032058D"/>
    <w:rsid w:val="003206EC"/>
    <w:rsid w:val="00320BD9"/>
    <w:rsid w:val="00321C9C"/>
    <w:rsid w:val="003232E6"/>
    <w:rsid w:val="0032361E"/>
    <w:rsid w:val="003239DF"/>
    <w:rsid w:val="00323EA2"/>
    <w:rsid w:val="00325712"/>
    <w:rsid w:val="00325BFC"/>
    <w:rsid w:val="00325FC1"/>
    <w:rsid w:val="003260EF"/>
    <w:rsid w:val="0032660C"/>
    <w:rsid w:val="003275FE"/>
    <w:rsid w:val="00330248"/>
    <w:rsid w:val="00330B76"/>
    <w:rsid w:val="003313C4"/>
    <w:rsid w:val="003315BB"/>
    <w:rsid w:val="00331A00"/>
    <w:rsid w:val="00331A02"/>
    <w:rsid w:val="00332AFD"/>
    <w:rsid w:val="00332F6F"/>
    <w:rsid w:val="00333A99"/>
    <w:rsid w:val="00333F20"/>
    <w:rsid w:val="003345E1"/>
    <w:rsid w:val="003349DE"/>
    <w:rsid w:val="00334A23"/>
    <w:rsid w:val="00334A65"/>
    <w:rsid w:val="00334DCB"/>
    <w:rsid w:val="00335656"/>
    <w:rsid w:val="00335A2A"/>
    <w:rsid w:val="0033689C"/>
    <w:rsid w:val="003379E3"/>
    <w:rsid w:val="003413E3"/>
    <w:rsid w:val="003419F5"/>
    <w:rsid w:val="00342AC7"/>
    <w:rsid w:val="003437DC"/>
    <w:rsid w:val="00343F70"/>
    <w:rsid w:val="003449DD"/>
    <w:rsid w:val="0034504A"/>
    <w:rsid w:val="003454A4"/>
    <w:rsid w:val="00345A10"/>
    <w:rsid w:val="00345DA8"/>
    <w:rsid w:val="00346F37"/>
    <w:rsid w:val="0035049F"/>
    <w:rsid w:val="003505A3"/>
    <w:rsid w:val="00350664"/>
    <w:rsid w:val="0035074C"/>
    <w:rsid w:val="00351B4A"/>
    <w:rsid w:val="00353AC6"/>
    <w:rsid w:val="00354D0C"/>
    <w:rsid w:val="0035501F"/>
    <w:rsid w:val="00355233"/>
    <w:rsid w:val="003556C9"/>
    <w:rsid w:val="003556E7"/>
    <w:rsid w:val="00355BED"/>
    <w:rsid w:val="00355CC3"/>
    <w:rsid w:val="00355F02"/>
    <w:rsid w:val="003562C2"/>
    <w:rsid w:val="003566D3"/>
    <w:rsid w:val="003569BB"/>
    <w:rsid w:val="00356B11"/>
    <w:rsid w:val="003573F0"/>
    <w:rsid w:val="00357749"/>
    <w:rsid w:val="00357E6F"/>
    <w:rsid w:val="003602DA"/>
    <w:rsid w:val="00361F86"/>
    <w:rsid w:val="003625CF"/>
    <w:rsid w:val="00362D74"/>
    <w:rsid w:val="00363DC4"/>
    <w:rsid w:val="003643E0"/>
    <w:rsid w:val="00365DE6"/>
    <w:rsid w:val="00367566"/>
    <w:rsid w:val="00367C83"/>
    <w:rsid w:val="0037036B"/>
    <w:rsid w:val="00370439"/>
    <w:rsid w:val="00370843"/>
    <w:rsid w:val="00371402"/>
    <w:rsid w:val="00371BD0"/>
    <w:rsid w:val="00371C6E"/>
    <w:rsid w:val="00372196"/>
    <w:rsid w:val="00372EF3"/>
    <w:rsid w:val="0037366F"/>
    <w:rsid w:val="00373D3A"/>
    <w:rsid w:val="00373FE3"/>
    <w:rsid w:val="00374633"/>
    <w:rsid w:val="0037498B"/>
    <w:rsid w:val="00374C85"/>
    <w:rsid w:val="00375A9F"/>
    <w:rsid w:val="00376120"/>
    <w:rsid w:val="00376240"/>
    <w:rsid w:val="003762AE"/>
    <w:rsid w:val="003764AB"/>
    <w:rsid w:val="00376DA6"/>
    <w:rsid w:val="00377433"/>
    <w:rsid w:val="003776A6"/>
    <w:rsid w:val="00377CE6"/>
    <w:rsid w:val="00381002"/>
    <w:rsid w:val="003811D5"/>
    <w:rsid w:val="00381CF0"/>
    <w:rsid w:val="00382703"/>
    <w:rsid w:val="003827A8"/>
    <w:rsid w:val="00382888"/>
    <w:rsid w:val="00382A1D"/>
    <w:rsid w:val="00382B3B"/>
    <w:rsid w:val="003833A3"/>
    <w:rsid w:val="0038343D"/>
    <w:rsid w:val="00383751"/>
    <w:rsid w:val="00386321"/>
    <w:rsid w:val="00386408"/>
    <w:rsid w:val="00386BE7"/>
    <w:rsid w:val="00386CAD"/>
    <w:rsid w:val="003875A0"/>
    <w:rsid w:val="00387738"/>
    <w:rsid w:val="00390BDE"/>
    <w:rsid w:val="00391949"/>
    <w:rsid w:val="00392513"/>
    <w:rsid w:val="003932A3"/>
    <w:rsid w:val="0039375A"/>
    <w:rsid w:val="0039388E"/>
    <w:rsid w:val="003941A8"/>
    <w:rsid w:val="00394292"/>
    <w:rsid w:val="0039433B"/>
    <w:rsid w:val="00394583"/>
    <w:rsid w:val="0039463B"/>
    <w:rsid w:val="003947AD"/>
    <w:rsid w:val="00394CC0"/>
    <w:rsid w:val="003953AC"/>
    <w:rsid w:val="003954B8"/>
    <w:rsid w:val="00395C20"/>
    <w:rsid w:val="00396721"/>
    <w:rsid w:val="00396DA7"/>
    <w:rsid w:val="00397A46"/>
    <w:rsid w:val="003A0601"/>
    <w:rsid w:val="003A0948"/>
    <w:rsid w:val="003A0B38"/>
    <w:rsid w:val="003A0D73"/>
    <w:rsid w:val="003A1185"/>
    <w:rsid w:val="003A173A"/>
    <w:rsid w:val="003A17CA"/>
    <w:rsid w:val="003A1D22"/>
    <w:rsid w:val="003A1FA4"/>
    <w:rsid w:val="003A3028"/>
    <w:rsid w:val="003A4E26"/>
    <w:rsid w:val="003A5520"/>
    <w:rsid w:val="003A56A1"/>
    <w:rsid w:val="003A56E0"/>
    <w:rsid w:val="003A5887"/>
    <w:rsid w:val="003A5DDF"/>
    <w:rsid w:val="003A7042"/>
    <w:rsid w:val="003A70E4"/>
    <w:rsid w:val="003A7107"/>
    <w:rsid w:val="003B0606"/>
    <w:rsid w:val="003B0761"/>
    <w:rsid w:val="003B0FC8"/>
    <w:rsid w:val="003B18D2"/>
    <w:rsid w:val="003B1E72"/>
    <w:rsid w:val="003B25A2"/>
    <w:rsid w:val="003B3790"/>
    <w:rsid w:val="003B3DD7"/>
    <w:rsid w:val="003B3F94"/>
    <w:rsid w:val="003B3FC5"/>
    <w:rsid w:val="003B414A"/>
    <w:rsid w:val="003B451A"/>
    <w:rsid w:val="003B5912"/>
    <w:rsid w:val="003B5C21"/>
    <w:rsid w:val="003B66C2"/>
    <w:rsid w:val="003B7007"/>
    <w:rsid w:val="003B7236"/>
    <w:rsid w:val="003C003C"/>
    <w:rsid w:val="003C0AE4"/>
    <w:rsid w:val="003C1922"/>
    <w:rsid w:val="003C1B81"/>
    <w:rsid w:val="003C20F0"/>
    <w:rsid w:val="003C2993"/>
    <w:rsid w:val="003C3033"/>
    <w:rsid w:val="003C3A1E"/>
    <w:rsid w:val="003C41BC"/>
    <w:rsid w:val="003C45A2"/>
    <w:rsid w:val="003C47B1"/>
    <w:rsid w:val="003C4C09"/>
    <w:rsid w:val="003C5056"/>
    <w:rsid w:val="003C56F7"/>
    <w:rsid w:val="003C59AE"/>
    <w:rsid w:val="003C6036"/>
    <w:rsid w:val="003C62E8"/>
    <w:rsid w:val="003C6560"/>
    <w:rsid w:val="003D0180"/>
    <w:rsid w:val="003D0354"/>
    <w:rsid w:val="003D06C1"/>
    <w:rsid w:val="003D0AF3"/>
    <w:rsid w:val="003D1D5F"/>
    <w:rsid w:val="003D225F"/>
    <w:rsid w:val="003D259C"/>
    <w:rsid w:val="003D6C98"/>
    <w:rsid w:val="003D6CF9"/>
    <w:rsid w:val="003D791E"/>
    <w:rsid w:val="003E014F"/>
    <w:rsid w:val="003E052E"/>
    <w:rsid w:val="003E101C"/>
    <w:rsid w:val="003E3A4F"/>
    <w:rsid w:val="003E42C2"/>
    <w:rsid w:val="003E47E6"/>
    <w:rsid w:val="003E503E"/>
    <w:rsid w:val="003E5997"/>
    <w:rsid w:val="003E5F88"/>
    <w:rsid w:val="003E65B6"/>
    <w:rsid w:val="003E65DD"/>
    <w:rsid w:val="003E6B3D"/>
    <w:rsid w:val="003E7960"/>
    <w:rsid w:val="003F155E"/>
    <w:rsid w:val="003F28ED"/>
    <w:rsid w:val="003F2CCF"/>
    <w:rsid w:val="003F36D1"/>
    <w:rsid w:val="003F408D"/>
    <w:rsid w:val="003F4BBE"/>
    <w:rsid w:val="003F586C"/>
    <w:rsid w:val="003F5A43"/>
    <w:rsid w:val="003F5F51"/>
    <w:rsid w:val="003F6359"/>
    <w:rsid w:val="003F6C4F"/>
    <w:rsid w:val="003F7577"/>
    <w:rsid w:val="00401AB3"/>
    <w:rsid w:val="00402916"/>
    <w:rsid w:val="00402F33"/>
    <w:rsid w:val="00403A66"/>
    <w:rsid w:val="00403E3D"/>
    <w:rsid w:val="00403F7E"/>
    <w:rsid w:val="00404986"/>
    <w:rsid w:val="00405662"/>
    <w:rsid w:val="00407B32"/>
    <w:rsid w:val="00407E52"/>
    <w:rsid w:val="00407E7A"/>
    <w:rsid w:val="00410151"/>
    <w:rsid w:val="004111E6"/>
    <w:rsid w:val="00411BBB"/>
    <w:rsid w:val="00411CF5"/>
    <w:rsid w:val="0041225A"/>
    <w:rsid w:val="00413FFF"/>
    <w:rsid w:val="00414AE2"/>
    <w:rsid w:val="00414FB4"/>
    <w:rsid w:val="00415004"/>
    <w:rsid w:val="00415258"/>
    <w:rsid w:val="0041563B"/>
    <w:rsid w:val="00415749"/>
    <w:rsid w:val="00415BD6"/>
    <w:rsid w:val="0041626F"/>
    <w:rsid w:val="00416281"/>
    <w:rsid w:val="0041722C"/>
    <w:rsid w:val="004173E9"/>
    <w:rsid w:val="00417981"/>
    <w:rsid w:val="004205C6"/>
    <w:rsid w:val="00420F74"/>
    <w:rsid w:val="004217A8"/>
    <w:rsid w:val="00421A45"/>
    <w:rsid w:val="00421B34"/>
    <w:rsid w:val="00421BB2"/>
    <w:rsid w:val="00422173"/>
    <w:rsid w:val="00422545"/>
    <w:rsid w:val="00423280"/>
    <w:rsid w:val="00423ACC"/>
    <w:rsid w:val="00423CF2"/>
    <w:rsid w:val="0042452C"/>
    <w:rsid w:val="00424813"/>
    <w:rsid w:val="00425571"/>
    <w:rsid w:val="00426EEC"/>
    <w:rsid w:val="00431266"/>
    <w:rsid w:val="00431D27"/>
    <w:rsid w:val="004340CF"/>
    <w:rsid w:val="00434539"/>
    <w:rsid w:val="004350DC"/>
    <w:rsid w:val="0043553C"/>
    <w:rsid w:val="0043621E"/>
    <w:rsid w:val="00436A32"/>
    <w:rsid w:val="00437A94"/>
    <w:rsid w:val="004417BC"/>
    <w:rsid w:val="00441922"/>
    <w:rsid w:val="00441F59"/>
    <w:rsid w:val="00443293"/>
    <w:rsid w:val="00443A2C"/>
    <w:rsid w:val="00443D6A"/>
    <w:rsid w:val="00443E76"/>
    <w:rsid w:val="00443F6C"/>
    <w:rsid w:val="004441C5"/>
    <w:rsid w:val="00444A7E"/>
    <w:rsid w:val="00444D10"/>
    <w:rsid w:val="004458E4"/>
    <w:rsid w:val="0044649F"/>
    <w:rsid w:val="00446874"/>
    <w:rsid w:val="00446FEE"/>
    <w:rsid w:val="004474B0"/>
    <w:rsid w:val="00450443"/>
    <w:rsid w:val="00450F10"/>
    <w:rsid w:val="004513E4"/>
    <w:rsid w:val="004520BE"/>
    <w:rsid w:val="00453577"/>
    <w:rsid w:val="00453662"/>
    <w:rsid w:val="0045421C"/>
    <w:rsid w:val="004550C5"/>
    <w:rsid w:val="00455385"/>
    <w:rsid w:val="00455996"/>
    <w:rsid w:val="00455A81"/>
    <w:rsid w:val="00455C7D"/>
    <w:rsid w:val="0045659D"/>
    <w:rsid w:val="00456A66"/>
    <w:rsid w:val="00457274"/>
    <w:rsid w:val="00457400"/>
    <w:rsid w:val="00460555"/>
    <w:rsid w:val="004605F6"/>
    <w:rsid w:val="00460C20"/>
    <w:rsid w:val="00461E2C"/>
    <w:rsid w:val="00461E54"/>
    <w:rsid w:val="004621B6"/>
    <w:rsid w:val="00462298"/>
    <w:rsid w:val="00462B71"/>
    <w:rsid w:val="0046345E"/>
    <w:rsid w:val="004637C9"/>
    <w:rsid w:val="0046455D"/>
    <w:rsid w:val="00464AD8"/>
    <w:rsid w:val="004654FD"/>
    <w:rsid w:val="004659A8"/>
    <w:rsid w:val="0046655F"/>
    <w:rsid w:val="00466A70"/>
    <w:rsid w:val="00466F3C"/>
    <w:rsid w:val="00470125"/>
    <w:rsid w:val="00470169"/>
    <w:rsid w:val="00471033"/>
    <w:rsid w:val="00471AF3"/>
    <w:rsid w:val="00471F6A"/>
    <w:rsid w:val="004722CD"/>
    <w:rsid w:val="0047278C"/>
    <w:rsid w:val="004731EF"/>
    <w:rsid w:val="004745F3"/>
    <w:rsid w:val="00475090"/>
    <w:rsid w:val="00476BD2"/>
    <w:rsid w:val="00476C36"/>
    <w:rsid w:val="0047723D"/>
    <w:rsid w:val="0047729B"/>
    <w:rsid w:val="00477723"/>
    <w:rsid w:val="00477EA3"/>
    <w:rsid w:val="00477F60"/>
    <w:rsid w:val="004803E1"/>
    <w:rsid w:val="00480B00"/>
    <w:rsid w:val="00481293"/>
    <w:rsid w:val="004815F0"/>
    <w:rsid w:val="00481D99"/>
    <w:rsid w:val="00482C21"/>
    <w:rsid w:val="00482C63"/>
    <w:rsid w:val="00483FE3"/>
    <w:rsid w:val="00484ABA"/>
    <w:rsid w:val="00485C95"/>
    <w:rsid w:val="00486BB1"/>
    <w:rsid w:val="00487296"/>
    <w:rsid w:val="004872FB"/>
    <w:rsid w:val="00487AF1"/>
    <w:rsid w:val="00487C86"/>
    <w:rsid w:val="00487CC8"/>
    <w:rsid w:val="00487F4E"/>
    <w:rsid w:val="004905EE"/>
    <w:rsid w:val="00491901"/>
    <w:rsid w:val="00491AF2"/>
    <w:rsid w:val="00491D66"/>
    <w:rsid w:val="00491EA9"/>
    <w:rsid w:val="004921F3"/>
    <w:rsid w:val="00492B1D"/>
    <w:rsid w:val="00492FC9"/>
    <w:rsid w:val="0049383A"/>
    <w:rsid w:val="00493941"/>
    <w:rsid w:val="00493C3D"/>
    <w:rsid w:val="00494C75"/>
    <w:rsid w:val="00495508"/>
    <w:rsid w:val="004965BA"/>
    <w:rsid w:val="00496824"/>
    <w:rsid w:val="00497F2B"/>
    <w:rsid w:val="004A0965"/>
    <w:rsid w:val="004A0CED"/>
    <w:rsid w:val="004A17FB"/>
    <w:rsid w:val="004A2418"/>
    <w:rsid w:val="004A288A"/>
    <w:rsid w:val="004A33DA"/>
    <w:rsid w:val="004A527C"/>
    <w:rsid w:val="004A5724"/>
    <w:rsid w:val="004A5891"/>
    <w:rsid w:val="004A617D"/>
    <w:rsid w:val="004A65CD"/>
    <w:rsid w:val="004A78C8"/>
    <w:rsid w:val="004A7B62"/>
    <w:rsid w:val="004A7D8F"/>
    <w:rsid w:val="004B017B"/>
    <w:rsid w:val="004B053C"/>
    <w:rsid w:val="004B06C9"/>
    <w:rsid w:val="004B0F30"/>
    <w:rsid w:val="004B15A6"/>
    <w:rsid w:val="004B1AB6"/>
    <w:rsid w:val="004B2A3B"/>
    <w:rsid w:val="004B3529"/>
    <w:rsid w:val="004B3C46"/>
    <w:rsid w:val="004B5007"/>
    <w:rsid w:val="004B536F"/>
    <w:rsid w:val="004B5850"/>
    <w:rsid w:val="004B6008"/>
    <w:rsid w:val="004B64C6"/>
    <w:rsid w:val="004B64F0"/>
    <w:rsid w:val="004B667E"/>
    <w:rsid w:val="004B6CF6"/>
    <w:rsid w:val="004B73F5"/>
    <w:rsid w:val="004B7C2D"/>
    <w:rsid w:val="004C2E1E"/>
    <w:rsid w:val="004C34E1"/>
    <w:rsid w:val="004C3D79"/>
    <w:rsid w:val="004C4BD9"/>
    <w:rsid w:val="004C4E1A"/>
    <w:rsid w:val="004C5CE7"/>
    <w:rsid w:val="004C6BC7"/>
    <w:rsid w:val="004C7254"/>
    <w:rsid w:val="004C7488"/>
    <w:rsid w:val="004C7F19"/>
    <w:rsid w:val="004D0522"/>
    <w:rsid w:val="004D05C5"/>
    <w:rsid w:val="004D0C43"/>
    <w:rsid w:val="004D131F"/>
    <w:rsid w:val="004D2210"/>
    <w:rsid w:val="004D3850"/>
    <w:rsid w:val="004D3AC5"/>
    <w:rsid w:val="004D67AA"/>
    <w:rsid w:val="004D6C80"/>
    <w:rsid w:val="004D7B44"/>
    <w:rsid w:val="004D7DEF"/>
    <w:rsid w:val="004D7F33"/>
    <w:rsid w:val="004E03B0"/>
    <w:rsid w:val="004E0B18"/>
    <w:rsid w:val="004E0EEB"/>
    <w:rsid w:val="004E1126"/>
    <w:rsid w:val="004E135C"/>
    <w:rsid w:val="004E1416"/>
    <w:rsid w:val="004E161A"/>
    <w:rsid w:val="004E1634"/>
    <w:rsid w:val="004E19A5"/>
    <w:rsid w:val="004E2146"/>
    <w:rsid w:val="004E27FE"/>
    <w:rsid w:val="004E3301"/>
    <w:rsid w:val="004E375C"/>
    <w:rsid w:val="004E382B"/>
    <w:rsid w:val="004E3A3C"/>
    <w:rsid w:val="004E4753"/>
    <w:rsid w:val="004E570F"/>
    <w:rsid w:val="004E5BD3"/>
    <w:rsid w:val="004E5EF8"/>
    <w:rsid w:val="004E6C1E"/>
    <w:rsid w:val="004E723C"/>
    <w:rsid w:val="004E79AB"/>
    <w:rsid w:val="004E7D6C"/>
    <w:rsid w:val="004F086E"/>
    <w:rsid w:val="004F1128"/>
    <w:rsid w:val="004F1160"/>
    <w:rsid w:val="004F1339"/>
    <w:rsid w:val="004F137C"/>
    <w:rsid w:val="004F1BA3"/>
    <w:rsid w:val="004F2886"/>
    <w:rsid w:val="004F2A02"/>
    <w:rsid w:val="004F39D0"/>
    <w:rsid w:val="004F426A"/>
    <w:rsid w:val="004F4C04"/>
    <w:rsid w:val="004F558E"/>
    <w:rsid w:val="004F5B8C"/>
    <w:rsid w:val="004F5FBA"/>
    <w:rsid w:val="004F650B"/>
    <w:rsid w:val="004F69C7"/>
    <w:rsid w:val="004F72FE"/>
    <w:rsid w:val="004F755A"/>
    <w:rsid w:val="00500739"/>
    <w:rsid w:val="00500993"/>
    <w:rsid w:val="00502FEE"/>
    <w:rsid w:val="005030BA"/>
    <w:rsid w:val="00503ED4"/>
    <w:rsid w:val="00504391"/>
    <w:rsid w:val="005044F4"/>
    <w:rsid w:val="00504A41"/>
    <w:rsid w:val="005056D0"/>
    <w:rsid w:val="0050577B"/>
    <w:rsid w:val="0050590D"/>
    <w:rsid w:val="00505DD8"/>
    <w:rsid w:val="00506A5A"/>
    <w:rsid w:val="00506CDA"/>
    <w:rsid w:val="005078ED"/>
    <w:rsid w:val="00507F38"/>
    <w:rsid w:val="00510080"/>
    <w:rsid w:val="00510AA5"/>
    <w:rsid w:val="00510E03"/>
    <w:rsid w:val="00511A48"/>
    <w:rsid w:val="00511F8B"/>
    <w:rsid w:val="00512458"/>
    <w:rsid w:val="00512736"/>
    <w:rsid w:val="00512F38"/>
    <w:rsid w:val="00514187"/>
    <w:rsid w:val="00514416"/>
    <w:rsid w:val="0051473A"/>
    <w:rsid w:val="005153B5"/>
    <w:rsid w:val="005157AD"/>
    <w:rsid w:val="005159D1"/>
    <w:rsid w:val="00515F2B"/>
    <w:rsid w:val="00516720"/>
    <w:rsid w:val="00516BAD"/>
    <w:rsid w:val="00516FB0"/>
    <w:rsid w:val="00517A4B"/>
    <w:rsid w:val="00517B62"/>
    <w:rsid w:val="005208B1"/>
    <w:rsid w:val="005215AD"/>
    <w:rsid w:val="00521AA2"/>
    <w:rsid w:val="0052259D"/>
    <w:rsid w:val="005225E4"/>
    <w:rsid w:val="0052264B"/>
    <w:rsid w:val="00522C9D"/>
    <w:rsid w:val="00522F69"/>
    <w:rsid w:val="00523748"/>
    <w:rsid w:val="00523812"/>
    <w:rsid w:val="00525324"/>
    <w:rsid w:val="00525766"/>
    <w:rsid w:val="00525796"/>
    <w:rsid w:val="00525C98"/>
    <w:rsid w:val="00526331"/>
    <w:rsid w:val="00526B90"/>
    <w:rsid w:val="00527590"/>
    <w:rsid w:val="0053011C"/>
    <w:rsid w:val="0053042B"/>
    <w:rsid w:val="0053049A"/>
    <w:rsid w:val="00530809"/>
    <w:rsid w:val="00530B69"/>
    <w:rsid w:val="00530C40"/>
    <w:rsid w:val="00530E42"/>
    <w:rsid w:val="0053189F"/>
    <w:rsid w:val="00531F1C"/>
    <w:rsid w:val="00532FB5"/>
    <w:rsid w:val="00533059"/>
    <w:rsid w:val="00534569"/>
    <w:rsid w:val="005356BD"/>
    <w:rsid w:val="00535B07"/>
    <w:rsid w:val="00535EFA"/>
    <w:rsid w:val="00536142"/>
    <w:rsid w:val="00536201"/>
    <w:rsid w:val="0053635A"/>
    <w:rsid w:val="005365BD"/>
    <w:rsid w:val="00536BEA"/>
    <w:rsid w:val="005372E1"/>
    <w:rsid w:val="0054136E"/>
    <w:rsid w:val="00542205"/>
    <w:rsid w:val="00542455"/>
    <w:rsid w:val="00542C91"/>
    <w:rsid w:val="00543144"/>
    <w:rsid w:val="00543FD4"/>
    <w:rsid w:val="005449C4"/>
    <w:rsid w:val="00545723"/>
    <w:rsid w:val="005460B7"/>
    <w:rsid w:val="005467CA"/>
    <w:rsid w:val="005477C7"/>
    <w:rsid w:val="00547A6A"/>
    <w:rsid w:val="00550705"/>
    <w:rsid w:val="00550754"/>
    <w:rsid w:val="00550C15"/>
    <w:rsid w:val="00550DE8"/>
    <w:rsid w:val="005516F6"/>
    <w:rsid w:val="00551ACB"/>
    <w:rsid w:val="00552056"/>
    <w:rsid w:val="00553602"/>
    <w:rsid w:val="0055367D"/>
    <w:rsid w:val="00553933"/>
    <w:rsid w:val="0055471A"/>
    <w:rsid w:val="00554E33"/>
    <w:rsid w:val="00555C05"/>
    <w:rsid w:val="005564EF"/>
    <w:rsid w:val="00556BEF"/>
    <w:rsid w:val="00557C25"/>
    <w:rsid w:val="00557F06"/>
    <w:rsid w:val="00560086"/>
    <w:rsid w:val="005600D9"/>
    <w:rsid w:val="0056125B"/>
    <w:rsid w:val="005612FE"/>
    <w:rsid w:val="00561341"/>
    <w:rsid w:val="005629A2"/>
    <w:rsid w:val="00562C2A"/>
    <w:rsid w:val="00562DB7"/>
    <w:rsid w:val="00564102"/>
    <w:rsid w:val="005645A4"/>
    <w:rsid w:val="00564C03"/>
    <w:rsid w:val="0056562C"/>
    <w:rsid w:val="00565B16"/>
    <w:rsid w:val="00565E03"/>
    <w:rsid w:val="005663EC"/>
    <w:rsid w:val="005667D4"/>
    <w:rsid w:val="00567601"/>
    <w:rsid w:val="00567AB5"/>
    <w:rsid w:val="00567B7A"/>
    <w:rsid w:val="00567E3B"/>
    <w:rsid w:val="00570AFE"/>
    <w:rsid w:val="00570B21"/>
    <w:rsid w:val="0057172A"/>
    <w:rsid w:val="0057185B"/>
    <w:rsid w:val="00572100"/>
    <w:rsid w:val="00573011"/>
    <w:rsid w:val="005730B8"/>
    <w:rsid w:val="00573341"/>
    <w:rsid w:val="0057419C"/>
    <w:rsid w:val="00575703"/>
    <w:rsid w:val="00576465"/>
    <w:rsid w:val="00576A5A"/>
    <w:rsid w:val="0057703F"/>
    <w:rsid w:val="00577692"/>
    <w:rsid w:val="00577AA5"/>
    <w:rsid w:val="00580018"/>
    <w:rsid w:val="0058007E"/>
    <w:rsid w:val="005804A4"/>
    <w:rsid w:val="0058169B"/>
    <w:rsid w:val="005817E0"/>
    <w:rsid w:val="00582A6D"/>
    <w:rsid w:val="00582BA8"/>
    <w:rsid w:val="00583653"/>
    <w:rsid w:val="00584756"/>
    <w:rsid w:val="00584B34"/>
    <w:rsid w:val="00584BBF"/>
    <w:rsid w:val="00585B7D"/>
    <w:rsid w:val="00585CD4"/>
    <w:rsid w:val="005866CF"/>
    <w:rsid w:val="005869FE"/>
    <w:rsid w:val="00586BA7"/>
    <w:rsid w:val="00586C21"/>
    <w:rsid w:val="00586F3F"/>
    <w:rsid w:val="0058721C"/>
    <w:rsid w:val="00590A05"/>
    <w:rsid w:val="00590D56"/>
    <w:rsid w:val="00590E15"/>
    <w:rsid w:val="00591CFA"/>
    <w:rsid w:val="0059201E"/>
    <w:rsid w:val="005935DE"/>
    <w:rsid w:val="005936C9"/>
    <w:rsid w:val="00593AEF"/>
    <w:rsid w:val="005947FC"/>
    <w:rsid w:val="00594900"/>
    <w:rsid w:val="00594D18"/>
    <w:rsid w:val="005957AD"/>
    <w:rsid w:val="00596B08"/>
    <w:rsid w:val="00597AE3"/>
    <w:rsid w:val="005A0E64"/>
    <w:rsid w:val="005A1076"/>
    <w:rsid w:val="005A15E0"/>
    <w:rsid w:val="005A32D8"/>
    <w:rsid w:val="005A3539"/>
    <w:rsid w:val="005A3823"/>
    <w:rsid w:val="005A425E"/>
    <w:rsid w:val="005A4B3C"/>
    <w:rsid w:val="005A4DBA"/>
    <w:rsid w:val="005A4DC1"/>
    <w:rsid w:val="005A4E41"/>
    <w:rsid w:val="005A4F2A"/>
    <w:rsid w:val="005A52B4"/>
    <w:rsid w:val="005A6C57"/>
    <w:rsid w:val="005A6F71"/>
    <w:rsid w:val="005B03D1"/>
    <w:rsid w:val="005B03E4"/>
    <w:rsid w:val="005B215F"/>
    <w:rsid w:val="005B224C"/>
    <w:rsid w:val="005B24D8"/>
    <w:rsid w:val="005B284F"/>
    <w:rsid w:val="005B2B7E"/>
    <w:rsid w:val="005B329A"/>
    <w:rsid w:val="005B4D45"/>
    <w:rsid w:val="005B4F80"/>
    <w:rsid w:val="005B51B0"/>
    <w:rsid w:val="005B525E"/>
    <w:rsid w:val="005B644F"/>
    <w:rsid w:val="005B66F4"/>
    <w:rsid w:val="005B682F"/>
    <w:rsid w:val="005B6874"/>
    <w:rsid w:val="005B6899"/>
    <w:rsid w:val="005B6D76"/>
    <w:rsid w:val="005B74E9"/>
    <w:rsid w:val="005B7EBA"/>
    <w:rsid w:val="005B7F40"/>
    <w:rsid w:val="005C0F42"/>
    <w:rsid w:val="005C1201"/>
    <w:rsid w:val="005C1A7D"/>
    <w:rsid w:val="005C1CD2"/>
    <w:rsid w:val="005C222F"/>
    <w:rsid w:val="005C3391"/>
    <w:rsid w:val="005C3444"/>
    <w:rsid w:val="005C34BA"/>
    <w:rsid w:val="005C37E3"/>
    <w:rsid w:val="005C3DDC"/>
    <w:rsid w:val="005C4739"/>
    <w:rsid w:val="005C50C3"/>
    <w:rsid w:val="005C5DCB"/>
    <w:rsid w:val="005C68FD"/>
    <w:rsid w:val="005C763E"/>
    <w:rsid w:val="005C776F"/>
    <w:rsid w:val="005C7A75"/>
    <w:rsid w:val="005D02AA"/>
    <w:rsid w:val="005D1065"/>
    <w:rsid w:val="005D2178"/>
    <w:rsid w:val="005D2253"/>
    <w:rsid w:val="005D24A2"/>
    <w:rsid w:val="005D2EB1"/>
    <w:rsid w:val="005D3358"/>
    <w:rsid w:val="005D3B96"/>
    <w:rsid w:val="005D46B1"/>
    <w:rsid w:val="005D4CE6"/>
    <w:rsid w:val="005D4E16"/>
    <w:rsid w:val="005D688F"/>
    <w:rsid w:val="005E07F2"/>
    <w:rsid w:val="005E0C1B"/>
    <w:rsid w:val="005E1B9D"/>
    <w:rsid w:val="005E1C02"/>
    <w:rsid w:val="005E1DCC"/>
    <w:rsid w:val="005E2197"/>
    <w:rsid w:val="005E21BE"/>
    <w:rsid w:val="005E2239"/>
    <w:rsid w:val="005E32FB"/>
    <w:rsid w:val="005E3552"/>
    <w:rsid w:val="005E35D9"/>
    <w:rsid w:val="005E3740"/>
    <w:rsid w:val="005E3A30"/>
    <w:rsid w:val="005E41AB"/>
    <w:rsid w:val="005E556C"/>
    <w:rsid w:val="005E60D9"/>
    <w:rsid w:val="005E63D5"/>
    <w:rsid w:val="005E6C36"/>
    <w:rsid w:val="005E6F41"/>
    <w:rsid w:val="005E79F0"/>
    <w:rsid w:val="005F047F"/>
    <w:rsid w:val="005F05AF"/>
    <w:rsid w:val="005F154F"/>
    <w:rsid w:val="005F17CD"/>
    <w:rsid w:val="005F20D1"/>
    <w:rsid w:val="005F23AA"/>
    <w:rsid w:val="005F2A02"/>
    <w:rsid w:val="005F311F"/>
    <w:rsid w:val="005F38C2"/>
    <w:rsid w:val="005F3EDA"/>
    <w:rsid w:val="005F46F2"/>
    <w:rsid w:val="005F4B66"/>
    <w:rsid w:val="005F566D"/>
    <w:rsid w:val="005F5E9D"/>
    <w:rsid w:val="005F615B"/>
    <w:rsid w:val="005F6341"/>
    <w:rsid w:val="005F67A4"/>
    <w:rsid w:val="005F6BBF"/>
    <w:rsid w:val="005F6EC0"/>
    <w:rsid w:val="005F71CE"/>
    <w:rsid w:val="005F78D7"/>
    <w:rsid w:val="00600B53"/>
    <w:rsid w:val="00600C3B"/>
    <w:rsid w:val="00601332"/>
    <w:rsid w:val="00601397"/>
    <w:rsid w:val="00601475"/>
    <w:rsid w:val="00601725"/>
    <w:rsid w:val="0060269A"/>
    <w:rsid w:val="00603537"/>
    <w:rsid w:val="006044CF"/>
    <w:rsid w:val="00604568"/>
    <w:rsid w:val="0060470A"/>
    <w:rsid w:val="00604F66"/>
    <w:rsid w:val="006055B8"/>
    <w:rsid w:val="006062B4"/>
    <w:rsid w:val="00606633"/>
    <w:rsid w:val="00606EE7"/>
    <w:rsid w:val="00607A26"/>
    <w:rsid w:val="00610574"/>
    <w:rsid w:val="00610B28"/>
    <w:rsid w:val="00610DC7"/>
    <w:rsid w:val="00611954"/>
    <w:rsid w:val="006128FD"/>
    <w:rsid w:val="00612D54"/>
    <w:rsid w:val="00613E64"/>
    <w:rsid w:val="00614208"/>
    <w:rsid w:val="00614C2D"/>
    <w:rsid w:val="00614DC7"/>
    <w:rsid w:val="00614EF0"/>
    <w:rsid w:val="00614F4E"/>
    <w:rsid w:val="0061596F"/>
    <w:rsid w:val="00615EC1"/>
    <w:rsid w:val="00615FC2"/>
    <w:rsid w:val="006160EE"/>
    <w:rsid w:val="0061626A"/>
    <w:rsid w:val="00616544"/>
    <w:rsid w:val="00616566"/>
    <w:rsid w:val="0061731C"/>
    <w:rsid w:val="00617337"/>
    <w:rsid w:val="00617B73"/>
    <w:rsid w:val="006203C8"/>
    <w:rsid w:val="00621750"/>
    <w:rsid w:val="0062197E"/>
    <w:rsid w:val="00621CFD"/>
    <w:rsid w:val="00623422"/>
    <w:rsid w:val="00624681"/>
    <w:rsid w:val="00624B1F"/>
    <w:rsid w:val="00626BFE"/>
    <w:rsid w:val="006272BA"/>
    <w:rsid w:val="00627514"/>
    <w:rsid w:val="0062764D"/>
    <w:rsid w:val="00627B33"/>
    <w:rsid w:val="00627F26"/>
    <w:rsid w:val="006307F5"/>
    <w:rsid w:val="006308D3"/>
    <w:rsid w:val="00630A1D"/>
    <w:rsid w:val="00631145"/>
    <w:rsid w:val="0063191D"/>
    <w:rsid w:val="00631936"/>
    <w:rsid w:val="00632014"/>
    <w:rsid w:val="006322DB"/>
    <w:rsid w:val="006326A9"/>
    <w:rsid w:val="00632F30"/>
    <w:rsid w:val="00633A39"/>
    <w:rsid w:val="00633A87"/>
    <w:rsid w:val="00633D9A"/>
    <w:rsid w:val="006342E1"/>
    <w:rsid w:val="00634CAC"/>
    <w:rsid w:val="006357FD"/>
    <w:rsid w:val="00635A72"/>
    <w:rsid w:val="00635D13"/>
    <w:rsid w:val="00635DCD"/>
    <w:rsid w:val="006363D7"/>
    <w:rsid w:val="006365BD"/>
    <w:rsid w:val="00636668"/>
    <w:rsid w:val="00636F66"/>
    <w:rsid w:val="006370B4"/>
    <w:rsid w:val="0063723F"/>
    <w:rsid w:val="00641747"/>
    <w:rsid w:val="00641C35"/>
    <w:rsid w:val="00641DD2"/>
    <w:rsid w:val="006420BD"/>
    <w:rsid w:val="00642430"/>
    <w:rsid w:val="0064334E"/>
    <w:rsid w:val="00643574"/>
    <w:rsid w:val="006440E9"/>
    <w:rsid w:val="006442B6"/>
    <w:rsid w:val="00644C43"/>
    <w:rsid w:val="0064517A"/>
    <w:rsid w:val="00645252"/>
    <w:rsid w:val="00645288"/>
    <w:rsid w:val="00645E0F"/>
    <w:rsid w:val="00645FF3"/>
    <w:rsid w:val="00647C83"/>
    <w:rsid w:val="006501EF"/>
    <w:rsid w:val="00650634"/>
    <w:rsid w:val="0065077A"/>
    <w:rsid w:val="00651ADB"/>
    <w:rsid w:val="00651B01"/>
    <w:rsid w:val="00651DFA"/>
    <w:rsid w:val="006523BC"/>
    <w:rsid w:val="00652D72"/>
    <w:rsid w:val="00653390"/>
    <w:rsid w:val="006534F6"/>
    <w:rsid w:val="006537BA"/>
    <w:rsid w:val="006538BC"/>
    <w:rsid w:val="00654B23"/>
    <w:rsid w:val="006558A3"/>
    <w:rsid w:val="00655AA9"/>
    <w:rsid w:val="00655EF1"/>
    <w:rsid w:val="0065637E"/>
    <w:rsid w:val="00656DF7"/>
    <w:rsid w:val="006574B9"/>
    <w:rsid w:val="006604D0"/>
    <w:rsid w:val="00660849"/>
    <w:rsid w:val="0066088B"/>
    <w:rsid w:val="0066091F"/>
    <w:rsid w:val="00660972"/>
    <w:rsid w:val="00660F4C"/>
    <w:rsid w:val="00661CE3"/>
    <w:rsid w:val="00661ED4"/>
    <w:rsid w:val="006624FE"/>
    <w:rsid w:val="00662BCC"/>
    <w:rsid w:val="00662C48"/>
    <w:rsid w:val="00662D34"/>
    <w:rsid w:val="00662EC8"/>
    <w:rsid w:val="006636DD"/>
    <w:rsid w:val="00663737"/>
    <w:rsid w:val="00663BD9"/>
    <w:rsid w:val="006653ED"/>
    <w:rsid w:val="00665404"/>
    <w:rsid w:val="00665E0E"/>
    <w:rsid w:val="00665F34"/>
    <w:rsid w:val="00666041"/>
    <w:rsid w:val="00666A05"/>
    <w:rsid w:val="00667359"/>
    <w:rsid w:val="0066760D"/>
    <w:rsid w:val="0066789C"/>
    <w:rsid w:val="00670EF9"/>
    <w:rsid w:val="00671012"/>
    <w:rsid w:val="00671043"/>
    <w:rsid w:val="0067263A"/>
    <w:rsid w:val="00673124"/>
    <w:rsid w:val="0067416D"/>
    <w:rsid w:val="00675356"/>
    <w:rsid w:val="00675C19"/>
    <w:rsid w:val="00675D13"/>
    <w:rsid w:val="00676355"/>
    <w:rsid w:val="00680020"/>
    <w:rsid w:val="0068127A"/>
    <w:rsid w:val="0068197C"/>
    <w:rsid w:val="0068197E"/>
    <w:rsid w:val="00681F9D"/>
    <w:rsid w:val="00682B27"/>
    <w:rsid w:val="00682FA4"/>
    <w:rsid w:val="00683350"/>
    <w:rsid w:val="00684000"/>
    <w:rsid w:val="00684E6F"/>
    <w:rsid w:val="0068517A"/>
    <w:rsid w:val="006851A8"/>
    <w:rsid w:val="00685AEC"/>
    <w:rsid w:val="006861B0"/>
    <w:rsid w:val="00686FBE"/>
    <w:rsid w:val="00687864"/>
    <w:rsid w:val="00690C11"/>
    <w:rsid w:val="006915C4"/>
    <w:rsid w:val="00691B96"/>
    <w:rsid w:val="00693A39"/>
    <w:rsid w:val="00693F01"/>
    <w:rsid w:val="0069462F"/>
    <w:rsid w:val="006946D5"/>
    <w:rsid w:val="006947A8"/>
    <w:rsid w:val="00694AA1"/>
    <w:rsid w:val="00695166"/>
    <w:rsid w:val="00696081"/>
    <w:rsid w:val="006965ED"/>
    <w:rsid w:val="006967EC"/>
    <w:rsid w:val="00696DE6"/>
    <w:rsid w:val="00697A6A"/>
    <w:rsid w:val="006A0D22"/>
    <w:rsid w:val="006A1692"/>
    <w:rsid w:val="006A1E5D"/>
    <w:rsid w:val="006A29CF"/>
    <w:rsid w:val="006A3C65"/>
    <w:rsid w:val="006A4BBB"/>
    <w:rsid w:val="006A531B"/>
    <w:rsid w:val="006A5C8C"/>
    <w:rsid w:val="006A628F"/>
    <w:rsid w:val="006A664A"/>
    <w:rsid w:val="006A6896"/>
    <w:rsid w:val="006A6F01"/>
    <w:rsid w:val="006B033B"/>
    <w:rsid w:val="006B196B"/>
    <w:rsid w:val="006B1BF5"/>
    <w:rsid w:val="006B2A9F"/>
    <w:rsid w:val="006B2EEA"/>
    <w:rsid w:val="006B3FCD"/>
    <w:rsid w:val="006B5086"/>
    <w:rsid w:val="006B6320"/>
    <w:rsid w:val="006B65C7"/>
    <w:rsid w:val="006B7207"/>
    <w:rsid w:val="006B7855"/>
    <w:rsid w:val="006B7CA9"/>
    <w:rsid w:val="006C0396"/>
    <w:rsid w:val="006C09B2"/>
    <w:rsid w:val="006C0E9C"/>
    <w:rsid w:val="006C21E0"/>
    <w:rsid w:val="006C28E0"/>
    <w:rsid w:val="006C2FD7"/>
    <w:rsid w:val="006C33D6"/>
    <w:rsid w:val="006C3653"/>
    <w:rsid w:val="006C37DC"/>
    <w:rsid w:val="006C3D02"/>
    <w:rsid w:val="006C4339"/>
    <w:rsid w:val="006C4424"/>
    <w:rsid w:val="006C4753"/>
    <w:rsid w:val="006C4BCB"/>
    <w:rsid w:val="006C526A"/>
    <w:rsid w:val="006C6C0E"/>
    <w:rsid w:val="006C70DC"/>
    <w:rsid w:val="006C7B97"/>
    <w:rsid w:val="006D06A4"/>
    <w:rsid w:val="006D1814"/>
    <w:rsid w:val="006D186B"/>
    <w:rsid w:val="006D1D13"/>
    <w:rsid w:val="006D334A"/>
    <w:rsid w:val="006D3B61"/>
    <w:rsid w:val="006D3D74"/>
    <w:rsid w:val="006D431D"/>
    <w:rsid w:val="006D4B35"/>
    <w:rsid w:val="006D5728"/>
    <w:rsid w:val="006D5CE4"/>
    <w:rsid w:val="006E0565"/>
    <w:rsid w:val="006E1582"/>
    <w:rsid w:val="006E1721"/>
    <w:rsid w:val="006E1A38"/>
    <w:rsid w:val="006E1FDB"/>
    <w:rsid w:val="006E2102"/>
    <w:rsid w:val="006E2C0A"/>
    <w:rsid w:val="006E317D"/>
    <w:rsid w:val="006E3D92"/>
    <w:rsid w:val="006E3E60"/>
    <w:rsid w:val="006E4185"/>
    <w:rsid w:val="006E55A7"/>
    <w:rsid w:val="006E6D0B"/>
    <w:rsid w:val="006E71A3"/>
    <w:rsid w:val="006F1FA7"/>
    <w:rsid w:val="006F265B"/>
    <w:rsid w:val="006F2752"/>
    <w:rsid w:val="006F2ED0"/>
    <w:rsid w:val="006F36D4"/>
    <w:rsid w:val="006F44FE"/>
    <w:rsid w:val="006F52F2"/>
    <w:rsid w:val="006F574C"/>
    <w:rsid w:val="006F60E5"/>
    <w:rsid w:val="006F614B"/>
    <w:rsid w:val="006F658F"/>
    <w:rsid w:val="006F66A4"/>
    <w:rsid w:val="006F676A"/>
    <w:rsid w:val="006F77CC"/>
    <w:rsid w:val="006F7F38"/>
    <w:rsid w:val="00700394"/>
    <w:rsid w:val="00700F7F"/>
    <w:rsid w:val="007018FC"/>
    <w:rsid w:val="00702F21"/>
    <w:rsid w:val="007030E7"/>
    <w:rsid w:val="00703533"/>
    <w:rsid w:val="0070456E"/>
    <w:rsid w:val="0070468C"/>
    <w:rsid w:val="00704DF9"/>
    <w:rsid w:val="007061A5"/>
    <w:rsid w:val="007062C3"/>
    <w:rsid w:val="00706F7F"/>
    <w:rsid w:val="00707485"/>
    <w:rsid w:val="00707F4F"/>
    <w:rsid w:val="00710017"/>
    <w:rsid w:val="007100E2"/>
    <w:rsid w:val="00710F0C"/>
    <w:rsid w:val="00711BEF"/>
    <w:rsid w:val="00712476"/>
    <w:rsid w:val="00712AEC"/>
    <w:rsid w:val="00712B17"/>
    <w:rsid w:val="00713289"/>
    <w:rsid w:val="00713495"/>
    <w:rsid w:val="007144C0"/>
    <w:rsid w:val="00714EA8"/>
    <w:rsid w:val="00715912"/>
    <w:rsid w:val="00715C55"/>
    <w:rsid w:val="00715E4C"/>
    <w:rsid w:val="007163F1"/>
    <w:rsid w:val="007202E1"/>
    <w:rsid w:val="0072092D"/>
    <w:rsid w:val="00722440"/>
    <w:rsid w:val="007226D9"/>
    <w:rsid w:val="00723AA8"/>
    <w:rsid w:val="007240B0"/>
    <w:rsid w:val="00724B20"/>
    <w:rsid w:val="00724DDA"/>
    <w:rsid w:val="00724EC2"/>
    <w:rsid w:val="00725822"/>
    <w:rsid w:val="007258FE"/>
    <w:rsid w:val="00725D75"/>
    <w:rsid w:val="00725D9F"/>
    <w:rsid w:val="00726480"/>
    <w:rsid w:val="00730261"/>
    <w:rsid w:val="007304A7"/>
    <w:rsid w:val="007306F3"/>
    <w:rsid w:val="007313F1"/>
    <w:rsid w:val="00731CB5"/>
    <w:rsid w:val="00731E4C"/>
    <w:rsid w:val="007321A4"/>
    <w:rsid w:val="007322A7"/>
    <w:rsid w:val="00732317"/>
    <w:rsid w:val="00732A0C"/>
    <w:rsid w:val="00732AD3"/>
    <w:rsid w:val="00732DD6"/>
    <w:rsid w:val="007338BD"/>
    <w:rsid w:val="00734341"/>
    <w:rsid w:val="007345B8"/>
    <w:rsid w:val="007347AC"/>
    <w:rsid w:val="00734E6A"/>
    <w:rsid w:val="00735D64"/>
    <w:rsid w:val="00736EC8"/>
    <w:rsid w:val="0073798F"/>
    <w:rsid w:val="00737B3E"/>
    <w:rsid w:val="00737B3F"/>
    <w:rsid w:val="00737FA6"/>
    <w:rsid w:val="007413C5"/>
    <w:rsid w:val="007417E3"/>
    <w:rsid w:val="00742683"/>
    <w:rsid w:val="007448A7"/>
    <w:rsid w:val="00746A70"/>
    <w:rsid w:val="00746B5B"/>
    <w:rsid w:val="0074718A"/>
    <w:rsid w:val="00747962"/>
    <w:rsid w:val="00747B5A"/>
    <w:rsid w:val="00750D4B"/>
    <w:rsid w:val="00750FFB"/>
    <w:rsid w:val="0075124A"/>
    <w:rsid w:val="00751375"/>
    <w:rsid w:val="00751A99"/>
    <w:rsid w:val="00751E3C"/>
    <w:rsid w:val="00752081"/>
    <w:rsid w:val="007522FE"/>
    <w:rsid w:val="007523C5"/>
    <w:rsid w:val="00754F6D"/>
    <w:rsid w:val="0075511B"/>
    <w:rsid w:val="0075542D"/>
    <w:rsid w:val="0075592E"/>
    <w:rsid w:val="007560B9"/>
    <w:rsid w:val="00756189"/>
    <w:rsid w:val="00756FB0"/>
    <w:rsid w:val="00757553"/>
    <w:rsid w:val="00757E32"/>
    <w:rsid w:val="007602CB"/>
    <w:rsid w:val="007620A5"/>
    <w:rsid w:val="007623FE"/>
    <w:rsid w:val="0076241F"/>
    <w:rsid w:val="00762799"/>
    <w:rsid w:val="00762CF5"/>
    <w:rsid w:val="00762F9F"/>
    <w:rsid w:val="007638C9"/>
    <w:rsid w:val="00763B7D"/>
    <w:rsid w:val="00766714"/>
    <w:rsid w:val="00766B43"/>
    <w:rsid w:val="00767635"/>
    <w:rsid w:val="00767B31"/>
    <w:rsid w:val="00767D40"/>
    <w:rsid w:val="00767D73"/>
    <w:rsid w:val="00767E81"/>
    <w:rsid w:val="007700FB"/>
    <w:rsid w:val="00770446"/>
    <w:rsid w:val="00770B35"/>
    <w:rsid w:val="00771B58"/>
    <w:rsid w:val="00772B0F"/>
    <w:rsid w:val="00772BD9"/>
    <w:rsid w:val="00773339"/>
    <w:rsid w:val="00773C20"/>
    <w:rsid w:val="00773F95"/>
    <w:rsid w:val="00774322"/>
    <w:rsid w:val="00774A91"/>
    <w:rsid w:val="00774F7F"/>
    <w:rsid w:val="0077577B"/>
    <w:rsid w:val="00775E48"/>
    <w:rsid w:val="00775EE3"/>
    <w:rsid w:val="00775F93"/>
    <w:rsid w:val="00777804"/>
    <w:rsid w:val="0078051F"/>
    <w:rsid w:val="00781363"/>
    <w:rsid w:val="00781545"/>
    <w:rsid w:val="007816F8"/>
    <w:rsid w:val="00782BDE"/>
    <w:rsid w:val="007835F8"/>
    <w:rsid w:val="00785EC9"/>
    <w:rsid w:val="00785F0C"/>
    <w:rsid w:val="00786B55"/>
    <w:rsid w:val="00787776"/>
    <w:rsid w:val="00787F4F"/>
    <w:rsid w:val="007900B9"/>
    <w:rsid w:val="0079078F"/>
    <w:rsid w:val="00790D4B"/>
    <w:rsid w:val="00790FCF"/>
    <w:rsid w:val="0079227E"/>
    <w:rsid w:val="00792A02"/>
    <w:rsid w:val="007931E6"/>
    <w:rsid w:val="0079350F"/>
    <w:rsid w:val="00793669"/>
    <w:rsid w:val="00796530"/>
    <w:rsid w:val="00796F8B"/>
    <w:rsid w:val="00797228"/>
    <w:rsid w:val="0079795A"/>
    <w:rsid w:val="00797AAE"/>
    <w:rsid w:val="007A01F1"/>
    <w:rsid w:val="007A0AC5"/>
    <w:rsid w:val="007A0E4E"/>
    <w:rsid w:val="007A15BA"/>
    <w:rsid w:val="007A17E2"/>
    <w:rsid w:val="007A1A0D"/>
    <w:rsid w:val="007A21D2"/>
    <w:rsid w:val="007A2210"/>
    <w:rsid w:val="007A27FD"/>
    <w:rsid w:val="007A29DD"/>
    <w:rsid w:val="007A2C15"/>
    <w:rsid w:val="007A3A55"/>
    <w:rsid w:val="007A41AC"/>
    <w:rsid w:val="007A4271"/>
    <w:rsid w:val="007A4D87"/>
    <w:rsid w:val="007A6565"/>
    <w:rsid w:val="007A6BFD"/>
    <w:rsid w:val="007A77F9"/>
    <w:rsid w:val="007B0567"/>
    <w:rsid w:val="007B06E5"/>
    <w:rsid w:val="007B13BA"/>
    <w:rsid w:val="007B2AC1"/>
    <w:rsid w:val="007B2B7F"/>
    <w:rsid w:val="007B470E"/>
    <w:rsid w:val="007B4C5B"/>
    <w:rsid w:val="007B4D74"/>
    <w:rsid w:val="007B4F01"/>
    <w:rsid w:val="007B577E"/>
    <w:rsid w:val="007B5D69"/>
    <w:rsid w:val="007B6CF7"/>
    <w:rsid w:val="007B7B7B"/>
    <w:rsid w:val="007B7DBA"/>
    <w:rsid w:val="007C002A"/>
    <w:rsid w:val="007C0F02"/>
    <w:rsid w:val="007C10EE"/>
    <w:rsid w:val="007C196C"/>
    <w:rsid w:val="007C271C"/>
    <w:rsid w:val="007C2E8B"/>
    <w:rsid w:val="007C3388"/>
    <w:rsid w:val="007C3796"/>
    <w:rsid w:val="007C398B"/>
    <w:rsid w:val="007C471F"/>
    <w:rsid w:val="007C53E5"/>
    <w:rsid w:val="007C54F0"/>
    <w:rsid w:val="007C580A"/>
    <w:rsid w:val="007C58BF"/>
    <w:rsid w:val="007C5A9E"/>
    <w:rsid w:val="007C5F27"/>
    <w:rsid w:val="007C69B6"/>
    <w:rsid w:val="007C7064"/>
    <w:rsid w:val="007C7B23"/>
    <w:rsid w:val="007C7F78"/>
    <w:rsid w:val="007D078B"/>
    <w:rsid w:val="007D17BF"/>
    <w:rsid w:val="007D1DAC"/>
    <w:rsid w:val="007D36A6"/>
    <w:rsid w:val="007D3AD9"/>
    <w:rsid w:val="007D3FEC"/>
    <w:rsid w:val="007D40B1"/>
    <w:rsid w:val="007D493D"/>
    <w:rsid w:val="007D4AB9"/>
    <w:rsid w:val="007D60C0"/>
    <w:rsid w:val="007D6157"/>
    <w:rsid w:val="007D64E1"/>
    <w:rsid w:val="007D6A47"/>
    <w:rsid w:val="007D7233"/>
    <w:rsid w:val="007D776B"/>
    <w:rsid w:val="007D7CC7"/>
    <w:rsid w:val="007E023F"/>
    <w:rsid w:val="007E0CA3"/>
    <w:rsid w:val="007E11C0"/>
    <w:rsid w:val="007E17AF"/>
    <w:rsid w:val="007E1CBC"/>
    <w:rsid w:val="007E20B2"/>
    <w:rsid w:val="007E223C"/>
    <w:rsid w:val="007E2F40"/>
    <w:rsid w:val="007E34BE"/>
    <w:rsid w:val="007E3764"/>
    <w:rsid w:val="007E3C27"/>
    <w:rsid w:val="007E3E73"/>
    <w:rsid w:val="007E417E"/>
    <w:rsid w:val="007E4AF6"/>
    <w:rsid w:val="007E5F22"/>
    <w:rsid w:val="007E6420"/>
    <w:rsid w:val="007E6DAE"/>
    <w:rsid w:val="007E7086"/>
    <w:rsid w:val="007E7363"/>
    <w:rsid w:val="007E74DF"/>
    <w:rsid w:val="007E76ED"/>
    <w:rsid w:val="007F0892"/>
    <w:rsid w:val="007F1EB9"/>
    <w:rsid w:val="007F2412"/>
    <w:rsid w:val="007F34C8"/>
    <w:rsid w:val="007F36F6"/>
    <w:rsid w:val="007F3903"/>
    <w:rsid w:val="007F3EF8"/>
    <w:rsid w:val="007F4F25"/>
    <w:rsid w:val="007F5224"/>
    <w:rsid w:val="007F5440"/>
    <w:rsid w:val="007F6417"/>
    <w:rsid w:val="007F6D8F"/>
    <w:rsid w:val="007F75BE"/>
    <w:rsid w:val="007F7EE9"/>
    <w:rsid w:val="0080036E"/>
    <w:rsid w:val="0080107F"/>
    <w:rsid w:val="008010D6"/>
    <w:rsid w:val="0080132B"/>
    <w:rsid w:val="0080165B"/>
    <w:rsid w:val="00801FCD"/>
    <w:rsid w:val="008022EA"/>
    <w:rsid w:val="008029D6"/>
    <w:rsid w:val="00803B39"/>
    <w:rsid w:val="008048E7"/>
    <w:rsid w:val="008056B4"/>
    <w:rsid w:val="008056D1"/>
    <w:rsid w:val="00805BC3"/>
    <w:rsid w:val="00805DDC"/>
    <w:rsid w:val="008075AE"/>
    <w:rsid w:val="00807AA2"/>
    <w:rsid w:val="00810A59"/>
    <w:rsid w:val="00810D07"/>
    <w:rsid w:val="00810FBB"/>
    <w:rsid w:val="0081300E"/>
    <w:rsid w:val="0081309D"/>
    <w:rsid w:val="008130DE"/>
    <w:rsid w:val="00813B55"/>
    <w:rsid w:val="0081434B"/>
    <w:rsid w:val="00814866"/>
    <w:rsid w:val="00814A89"/>
    <w:rsid w:val="00814DFE"/>
    <w:rsid w:val="00815190"/>
    <w:rsid w:val="008151FE"/>
    <w:rsid w:val="008156CD"/>
    <w:rsid w:val="008158AF"/>
    <w:rsid w:val="008170ED"/>
    <w:rsid w:val="00817A5C"/>
    <w:rsid w:val="00817E4B"/>
    <w:rsid w:val="00820437"/>
    <w:rsid w:val="008208DD"/>
    <w:rsid w:val="00821261"/>
    <w:rsid w:val="0082143F"/>
    <w:rsid w:val="00821BF9"/>
    <w:rsid w:val="00821F42"/>
    <w:rsid w:val="00822A64"/>
    <w:rsid w:val="00822CF1"/>
    <w:rsid w:val="00822D8C"/>
    <w:rsid w:val="008232FB"/>
    <w:rsid w:val="00824724"/>
    <w:rsid w:val="00824980"/>
    <w:rsid w:val="008252AF"/>
    <w:rsid w:val="00825B11"/>
    <w:rsid w:val="00825E33"/>
    <w:rsid w:val="008262A9"/>
    <w:rsid w:val="0082780B"/>
    <w:rsid w:val="008279FE"/>
    <w:rsid w:val="00827C94"/>
    <w:rsid w:val="00827D9E"/>
    <w:rsid w:val="008300BE"/>
    <w:rsid w:val="00830250"/>
    <w:rsid w:val="0083063E"/>
    <w:rsid w:val="0083148D"/>
    <w:rsid w:val="00831940"/>
    <w:rsid w:val="00831D5E"/>
    <w:rsid w:val="00832130"/>
    <w:rsid w:val="0083255B"/>
    <w:rsid w:val="008325F4"/>
    <w:rsid w:val="00832851"/>
    <w:rsid w:val="00832DEB"/>
    <w:rsid w:val="008338F7"/>
    <w:rsid w:val="00835438"/>
    <w:rsid w:val="0083569A"/>
    <w:rsid w:val="00835AEE"/>
    <w:rsid w:val="008360DF"/>
    <w:rsid w:val="00836C81"/>
    <w:rsid w:val="00837042"/>
    <w:rsid w:val="008370B2"/>
    <w:rsid w:val="008376FD"/>
    <w:rsid w:val="008378AB"/>
    <w:rsid w:val="00840CC0"/>
    <w:rsid w:val="008412BB"/>
    <w:rsid w:val="008420F3"/>
    <w:rsid w:val="00842A41"/>
    <w:rsid w:val="0084385D"/>
    <w:rsid w:val="00844A56"/>
    <w:rsid w:val="00845AF4"/>
    <w:rsid w:val="00846032"/>
    <w:rsid w:val="00846B1F"/>
    <w:rsid w:val="00847249"/>
    <w:rsid w:val="00847791"/>
    <w:rsid w:val="008505E9"/>
    <w:rsid w:val="00850EFE"/>
    <w:rsid w:val="008519E0"/>
    <w:rsid w:val="008519E5"/>
    <w:rsid w:val="00851FA9"/>
    <w:rsid w:val="00852BBB"/>
    <w:rsid w:val="00852F15"/>
    <w:rsid w:val="00853E11"/>
    <w:rsid w:val="00854DBF"/>
    <w:rsid w:val="00856675"/>
    <w:rsid w:val="00856AF5"/>
    <w:rsid w:val="00856D4B"/>
    <w:rsid w:val="00857128"/>
    <w:rsid w:val="00857262"/>
    <w:rsid w:val="00857744"/>
    <w:rsid w:val="00857931"/>
    <w:rsid w:val="00857B90"/>
    <w:rsid w:val="008614E5"/>
    <w:rsid w:val="00861578"/>
    <w:rsid w:val="00861CFB"/>
    <w:rsid w:val="008624D3"/>
    <w:rsid w:val="008626F5"/>
    <w:rsid w:val="00862D05"/>
    <w:rsid w:val="00862D93"/>
    <w:rsid w:val="008632D0"/>
    <w:rsid w:val="008643BA"/>
    <w:rsid w:val="008647D8"/>
    <w:rsid w:val="0086493D"/>
    <w:rsid w:val="008653FD"/>
    <w:rsid w:val="0086582F"/>
    <w:rsid w:val="00866523"/>
    <w:rsid w:val="008676EE"/>
    <w:rsid w:val="008678D4"/>
    <w:rsid w:val="00870857"/>
    <w:rsid w:val="00870C27"/>
    <w:rsid w:val="00870D2B"/>
    <w:rsid w:val="008726CA"/>
    <w:rsid w:val="00872CB7"/>
    <w:rsid w:val="008731B2"/>
    <w:rsid w:val="00873DA5"/>
    <w:rsid w:val="00873F42"/>
    <w:rsid w:val="00874118"/>
    <w:rsid w:val="00874481"/>
    <w:rsid w:val="00874862"/>
    <w:rsid w:val="00874A85"/>
    <w:rsid w:val="0087540B"/>
    <w:rsid w:val="00875A6D"/>
    <w:rsid w:val="00876B51"/>
    <w:rsid w:val="00876FBA"/>
    <w:rsid w:val="00877B46"/>
    <w:rsid w:val="00877BAF"/>
    <w:rsid w:val="00877C78"/>
    <w:rsid w:val="00881173"/>
    <w:rsid w:val="0088148F"/>
    <w:rsid w:val="00881700"/>
    <w:rsid w:val="00881B5B"/>
    <w:rsid w:val="008822E8"/>
    <w:rsid w:val="0088296A"/>
    <w:rsid w:val="00885A14"/>
    <w:rsid w:val="00886BB5"/>
    <w:rsid w:val="00887134"/>
    <w:rsid w:val="008878C8"/>
    <w:rsid w:val="00887D9D"/>
    <w:rsid w:val="0089053D"/>
    <w:rsid w:val="008906AB"/>
    <w:rsid w:val="008907E3"/>
    <w:rsid w:val="008911E5"/>
    <w:rsid w:val="00892936"/>
    <w:rsid w:val="0089337A"/>
    <w:rsid w:val="00893C07"/>
    <w:rsid w:val="00894A4A"/>
    <w:rsid w:val="00894D7F"/>
    <w:rsid w:val="00894DEC"/>
    <w:rsid w:val="00895DFA"/>
    <w:rsid w:val="00895E5A"/>
    <w:rsid w:val="00895F7D"/>
    <w:rsid w:val="00896394"/>
    <w:rsid w:val="008964A1"/>
    <w:rsid w:val="00896547"/>
    <w:rsid w:val="008967FA"/>
    <w:rsid w:val="008A0468"/>
    <w:rsid w:val="008A0E72"/>
    <w:rsid w:val="008A0EF4"/>
    <w:rsid w:val="008A1197"/>
    <w:rsid w:val="008A139B"/>
    <w:rsid w:val="008A2417"/>
    <w:rsid w:val="008A32D4"/>
    <w:rsid w:val="008A3B0D"/>
    <w:rsid w:val="008A43CA"/>
    <w:rsid w:val="008A4CAA"/>
    <w:rsid w:val="008A4EBD"/>
    <w:rsid w:val="008B0252"/>
    <w:rsid w:val="008B0631"/>
    <w:rsid w:val="008B08A3"/>
    <w:rsid w:val="008B12FF"/>
    <w:rsid w:val="008B1590"/>
    <w:rsid w:val="008B18D0"/>
    <w:rsid w:val="008B1BB8"/>
    <w:rsid w:val="008B2002"/>
    <w:rsid w:val="008B5558"/>
    <w:rsid w:val="008B5816"/>
    <w:rsid w:val="008B59A3"/>
    <w:rsid w:val="008B5F42"/>
    <w:rsid w:val="008B6BEA"/>
    <w:rsid w:val="008B7697"/>
    <w:rsid w:val="008C036A"/>
    <w:rsid w:val="008C12C5"/>
    <w:rsid w:val="008C1B18"/>
    <w:rsid w:val="008C2122"/>
    <w:rsid w:val="008C263E"/>
    <w:rsid w:val="008C29A8"/>
    <w:rsid w:val="008C2C65"/>
    <w:rsid w:val="008C2E89"/>
    <w:rsid w:val="008C310D"/>
    <w:rsid w:val="008C3B49"/>
    <w:rsid w:val="008C47EE"/>
    <w:rsid w:val="008C4F00"/>
    <w:rsid w:val="008C6508"/>
    <w:rsid w:val="008C65BB"/>
    <w:rsid w:val="008C6A0D"/>
    <w:rsid w:val="008C6CAD"/>
    <w:rsid w:val="008C76CE"/>
    <w:rsid w:val="008C7B6C"/>
    <w:rsid w:val="008D095D"/>
    <w:rsid w:val="008D0B14"/>
    <w:rsid w:val="008D0FE5"/>
    <w:rsid w:val="008D12C2"/>
    <w:rsid w:val="008D23E0"/>
    <w:rsid w:val="008D23F5"/>
    <w:rsid w:val="008D29F3"/>
    <w:rsid w:val="008D313F"/>
    <w:rsid w:val="008D3899"/>
    <w:rsid w:val="008D3991"/>
    <w:rsid w:val="008D3AEB"/>
    <w:rsid w:val="008D4496"/>
    <w:rsid w:val="008D45FA"/>
    <w:rsid w:val="008D483A"/>
    <w:rsid w:val="008D51EE"/>
    <w:rsid w:val="008D53D3"/>
    <w:rsid w:val="008D5D08"/>
    <w:rsid w:val="008D75FE"/>
    <w:rsid w:val="008D7E31"/>
    <w:rsid w:val="008E0042"/>
    <w:rsid w:val="008E0FA1"/>
    <w:rsid w:val="008E1311"/>
    <w:rsid w:val="008E2D33"/>
    <w:rsid w:val="008E378A"/>
    <w:rsid w:val="008E39E2"/>
    <w:rsid w:val="008E3D4E"/>
    <w:rsid w:val="008E42DF"/>
    <w:rsid w:val="008E4E55"/>
    <w:rsid w:val="008E4F85"/>
    <w:rsid w:val="008E5B0F"/>
    <w:rsid w:val="008E5BCB"/>
    <w:rsid w:val="008E63AB"/>
    <w:rsid w:val="008E66B9"/>
    <w:rsid w:val="008E7086"/>
    <w:rsid w:val="008E76BC"/>
    <w:rsid w:val="008E7A36"/>
    <w:rsid w:val="008E7B78"/>
    <w:rsid w:val="008F0751"/>
    <w:rsid w:val="008F0AC4"/>
    <w:rsid w:val="008F20DD"/>
    <w:rsid w:val="008F2BFD"/>
    <w:rsid w:val="008F2CB8"/>
    <w:rsid w:val="008F3D97"/>
    <w:rsid w:val="008F3DF1"/>
    <w:rsid w:val="008F44FE"/>
    <w:rsid w:val="008F58A4"/>
    <w:rsid w:val="008F5B3B"/>
    <w:rsid w:val="008F5B94"/>
    <w:rsid w:val="008F6AE0"/>
    <w:rsid w:val="009006D6"/>
    <w:rsid w:val="00900A91"/>
    <w:rsid w:val="00900B5A"/>
    <w:rsid w:val="0090103E"/>
    <w:rsid w:val="009011A1"/>
    <w:rsid w:val="0090212E"/>
    <w:rsid w:val="00903C7E"/>
    <w:rsid w:val="00904534"/>
    <w:rsid w:val="00904E55"/>
    <w:rsid w:val="009051A3"/>
    <w:rsid w:val="00905B18"/>
    <w:rsid w:val="00905EC3"/>
    <w:rsid w:val="00906DD9"/>
    <w:rsid w:val="0090719C"/>
    <w:rsid w:val="00907710"/>
    <w:rsid w:val="009079DC"/>
    <w:rsid w:val="00907A46"/>
    <w:rsid w:val="00907A84"/>
    <w:rsid w:val="009104AD"/>
    <w:rsid w:val="0091051A"/>
    <w:rsid w:val="00910C14"/>
    <w:rsid w:val="00910D45"/>
    <w:rsid w:val="00911C43"/>
    <w:rsid w:val="0091297B"/>
    <w:rsid w:val="00912BE2"/>
    <w:rsid w:val="00913143"/>
    <w:rsid w:val="009133BC"/>
    <w:rsid w:val="00913F2B"/>
    <w:rsid w:val="0091402B"/>
    <w:rsid w:val="00914448"/>
    <w:rsid w:val="009152F6"/>
    <w:rsid w:val="00915553"/>
    <w:rsid w:val="0091564C"/>
    <w:rsid w:val="00916052"/>
    <w:rsid w:val="009166C6"/>
    <w:rsid w:val="00916862"/>
    <w:rsid w:val="009170C5"/>
    <w:rsid w:val="00917D85"/>
    <w:rsid w:val="00920282"/>
    <w:rsid w:val="00920BC7"/>
    <w:rsid w:val="00920EC6"/>
    <w:rsid w:val="009214F8"/>
    <w:rsid w:val="00921EF1"/>
    <w:rsid w:val="009224B3"/>
    <w:rsid w:val="00922D80"/>
    <w:rsid w:val="00922FD3"/>
    <w:rsid w:val="009233A8"/>
    <w:rsid w:val="00923E6B"/>
    <w:rsid w:val="009243EB"/>
    <w:rsid w:val="00925D44"/>
    <w:rsid w:val="00925EF9"/>
    <w:rsid w:val="0092684D"/>
    <w:rsid w:val="00926A4D"/>
    <w:rsid w:val="00926B47"/>
    <w:rsid w:val="00927073"/>
    <w:rsid w:val="00927BB0"/>
    <w:rsid w:val="00927CC4"/>
    <w:rsid w:val="00930A5E"/>
    <w:rsid w:val="009312EA"/>
    <w:rsid w:val="009315CB"/>
    <w:rsid w:val="00931B3D"/>
    <w:rsid w:val="00932C38"/>
    <w:rsid w:val="00933F97"/>
    <w:rsid w:val="00933FC4"/>
    <w:rsid w:val="009341CF"/>
    <w:rsid w:val="0093430F"/>
    <w:rsid w:val="00934637"/>
    <w:rsid w:val="009352EE"/>
    <w:rsid w:val="00935476"/>
    <w:rsid w:val="00935B3E"/>
    <w:rsid w:val="00936569"/>
    <w:rsid w:val="00936B46"/>
    <w:rsid w:val="00936BB3"/>
    <w:rsid w:val="009376D4"/>
    <w:rsid w:val="00937829"/>
    <w:rsid w:val="00937F78"/>
    <w:rsid w:val="00940B62"/>
    <w:rsid w:val="009413AE"/>
    <w:rsid w:val="0094212B"/>
    <w:rsid w:val="00942B0C"/>
    <w:rsid w:val="00942DEE"/>
    <w:rsid w:val="00943655"/>
    <w:rsid w:val="009437EC"/>
    <w:rsid w:val="00943E04"/>
    <w:rsid w:val="0094459F"/>
    <w:rsid w:val="009449CE"/>
    <w:rsid w:val="00945106"/>
    <w:rsid w:val="00946064"/>
    <w:rsid w:val="009461C3"/>
    <w:rsid w:val="00946B5A"/>
    <w:rsid w:val="00950351"/>
    <w:rsid w:val="009508DD"/>
    <w:rsid w:val="00950981"/>
    <w:rsid w:val="00950E68"/>
    <w:rsid w:val="00951351"/>
    <w:rsid w:val="00952C7C"/>
    <w:rsid w:val="00953228"/>
    <w:rsid w:val="0095382D"/>
    <w:rsid w:val="0095393D"/>
    <w:rsid w:val="00955CE0"/>
    <w:rsid w:val="00955EC6"/>
    <w:rsid w:val="00955EE9"/>
    <w:rsid w:val="0095685A"/>
    <w:rsid w:val="00957B57"/>
    <w:rsid w:val="00957C3B"/>
    <w:rsid w:val="00960013"/>
    <w:rsid w:val="00960437"/>
    <w:rsid w:val="0096057F"/>
    <w:rsid w:val="00960D5A"/>
    <w:rsid w:val="00961B57"/>
    <w:rsid w:val="00962077"/>
    <w:rsid w:val="00962115"/>
    <w:rsid w:val="00962329"/>
    <w:rsid w:val="00962AB3"/>
    <w:rsid w:val="00962B1E"/>
    <w:rsid w:val="00962FD6"/>
    <w:rsid w:val="00963808"/>
    <w:rsid w:val="0096431A"/>
    <w:rsid w:val="00964F20"/>
    <w:rsid w:val="00964F3B"/>
    <w:rsid w:val="00965193"/>
    <w:rsid w:val="00965861"/>
    <w:rsid w:val="0096588A"/>
    <w:rsid w:val="0096589B"/>
    <w:rsid w:val="00966B26"/>
    <w:rsid w:val="00967150"/>
    <w:rsid w:val="009676AC"/>
    <w:rsid w:val="009701FC"/>
    <w:rsid w:val="009705A8"/>
    <w:rsid w:val="009706CE"/>
    <w:rsid w:val="00970FFF"/>
    <w:rsid w:val="0097127E"/>
    <w:rsid w:val="00971425"/>
    <w:rsid w:val="00971EF2"/>
    <w:rsid w:val="00972033"/>
    <w:rsid w:val="00972981"/>
    <w:rsid w:val="00973466"/>
    <w:rsid w:val="00973C02"/>
    <w:rsid w:val="00973C85"/>
    <w:rsid w:val="00974645"/>
    <w:rsid w:val="00974C66"/>
    <w:rsid w:val="00974E96"/>
    <w:rsid w:val="00975A07"/>
    <w:rsid w:val="00977480"/>
    <w:rsid w:val="00980734"/>
    <w:rsid w:val="00980753"/>
    <w:rsid w:val="00980837"/>
    <w:rsid w:val="009815E1"/>
    <w:rsid w:val="00981D5B"/>
    <w:rsid w:val="00981EBA"/>
    <w:rsid w:val="00982F08"/>
    <w:rsid w:val="00982FBF"/>
    <w:rsid w:val="00983531"/>
    <w:rsid w:val="00984CBA"/>
    <w:rsid w:val="00986041"/>
    <w:rsid w:val="00986070"/>
    <w:rsid w:val="009868A5"/>
    <w:rsid w:val="00986B69"/>
    <w:rsid w:val="00986ED3"/>
    <w:rsid w:val="00986FC6"/>
    <w:rsid w:val="009909FD"/>
    <w:rsid w:val="0099207B"/>
    <w:rsid w:val="00992BD8"/>
    <w:rsid w:val="0099498C"/>
    <w:rsid w:val="00994D68"/>
    <w:rsid w:val="00994E01"/>
    <w:rsid w:val="00995226"/>
    <w:rsid w:val="009953DF"/>
    <w:rsid w:val="00995ACB"/>
    <w:rsid w:val="00995D0C"/>
    <w:rsid w:val="009970FD"/>
    <w:rsid w:val="009971D8"/>
    <w:rsid w:val="0099776C"/>
    <w:rsid w:val="00997CE4"/>
    <w:rsid w:val="009A1080"/>
    <w:rsid w:val="009A1818"/>
    <w:rsid w:val="009A2B9C"/>
    <w:rsid w:val="009A3AC2"/>
    <w:rsid w:val="009A493D"/>
    <w:rsid w:val="009A594C"/>
    <w:rsid w:val="009A6AFD"/>
    <w:rsid w:val="009A6F5A"/>
    <w:rsid w:val="009A6FE8"/>
    <w:rsid w:val="009A76BD"/>
    <w:rsid w:val="009A7D57"/>
    <w:rsid w:val="009B0A44"/>
    <w:rsid w:val="009B0B2F"/>
    <w:rsid w:val="009B0DEE"/>
    <w:rsid w:val="009B300B"/>
    <w:rsid w:val="009B310A"/>
    <w:rsid w:val="009B3FBC"/>
    <w:rsid w:val="009B4AE9"/>
    <w:rsid w:val="009B4E88"/>
    <w:rsid w:val="009B4FAB"/>
    <w:rsid w:val="009B5B5A"/>
    <w:rsid w:val="009B5D6A"/>
    <w:rsid w:val="009B684A"/>
    <w:rsid w:val="009B6BB5"/>
    <w:rsid w:val="009B6D2C"/>
    <w:rsid w:val="009B7DCF"/>
    <w:rsid w:val="009B7E2C"/>
    <w:rsid w:val="009B7F1E"/>
    <w:rsid w:val="009C006E"/>
    <w:rsid w:val="009C109F"/>
    <w:rsid w:val="009C197E"/>
    <w:rsid w:val="009C1A95"/>
    <w:rsid w:val="009C1AB0"/>
    <w:rsid w:val="009C1B88"/>
    <w:rsid w:val="009C3162"/>
    <w:rsid w:val="009C4064"/>
    <w:rsid w:val="009C4251"/>
    <w:rsid w:val="009C457A"/>
    <w:rsid w:val="009C4982"/>
    <w:rsid w:val="009C4D43"/>
    <w:rsid w:val="009C54F5"/>
    <w:rsid w:val="009C55AF"/>
    <w:rsid w:val="009C764A"/>
    <w:rsid w:val="009D014E"/>
    <w:rsid w:val="009D0349"/>
    <w:rsid w:val="009D1465"/>
    <w:rsid w:val="009D1765"/>
    <w:rsid w:val="009D26FC"/>
    <w:rsid w:val="009D3423"/>
    <w:rsid w:val="009D3D2A"/>
    <w:rsid w:val="009D3FCA"/>
    <w:rsid w:val="009D4610"/>
    <w:rsid w:val="009D6106"/>
    <w:rsid w:val="009D69DC"/>
    <w:rsid w:val="009D6C41"/>
    <w:rsid w:val="009D6E1B"/>
    <w:rsid w:val="009E0BE8"/>
    <w:rsid w:val="009E1172"/>
    <w:rsid w:val="009E1B7C"/>
    <w:rsid w:val="009E276A"/>
    <w:rsid w:val="009E355F"/>
    <w:rsid w:val="009E3F41"/>
    <w:rsid w:val="009E44B0"/>
    <w:rsid w:val="009E48E8"/>
    <w:rsid w:val="009E4CCE"/>
    <w:rsid w:val="009E61F9"/>
    <w:rsid w:val="009E6EE6"/>
    <w:rsid w:val="009F002C"/>
    <w:rsid w:val="009F00ED"/>
    <w:rsid w:val="009F0894"/>
    <w:rsid w:val="009F0FC4"/>
    <w:rsid w:val="009F1A39"/>
    <w:rsid w:val="009F1C16"/>
    <w:rsid w:val="009F1D41"/>
    <w:rsid w:val="009F1F77"/>
    <w:rsid w:val="009F3019"/>
    <w:rsid w:val="009F389F"/>
    <w:rsid w:val="009F3ADC"/>
    <w:rsid w:val="009F3B38"/>
    <w:rsid w:val="009F46CC"/>
    <w:rsid w:val="009F4D67"/>
    <w:rsid w:val="009F4EC5"/>
    <w:rsid w:val="009F516B"/>
    <w:rsid w:val="009F53E0"/>
    <w:rsid w:val="009F5699"/>
    <w:rsid w:val="009F5C43"/>
    <w:rsid w:val="009F6906"/>
    <w:rsid w:val="009F6A8C"/>
    <w:rsid w:val="009F6EEB"/>
    <w:rsid w:val="009F7CF5"/>
    <w:rsid w:val="00A00719"/>
    <w:rsid w:val="00A0071F"/>
    <w:rsid w:val="00A00B51"/>
    <w:rsid w:val="00A017F0"/>
    <w:rsid w:val="00A01F58"/>
    <w:rsid w:val="00A0266A"/>
    <w:rsid w:val="00A02A54"/>
    <w:rsid w:val="00A02E22"/>
    <w:rsid w:val="00A04577"/>
    <w:rsid w:val="00A04B93"/>
    <w:rsid w:val="00A0539E"/>
    <w:rsid w:val="00A05CDD"/>
    <w:rsid w:val="00A063FD"/>
    <w:rsid w:val="00A06E77"/>
    <w:rsid w:val="00A075B7"/>
    <w:rsid w:val="00A07D3C"/>
    <w:rsid w:val="00A10E3A"/>
    <w:rsid w:val="00A10E50"/>
    <w:rsid w:val="00A1185E"/>
    <w:rsid w:val="00A11BE4"/>
    <w:rsid w:val="00A12133"/>
    <w:rsid w:val="00A12213"/>
    <w:rsid w:val="00A12505"/>
    <w:rsid w:val="00A12884"/>
    <w:rsid w:val="00A12C50"/>
    <w:rsid w:val="00A13223"/>
    <w:rsid w:val="00A1392C"/>
    <w:rsid w:val="00A14078"/>
    <w:rsid w:val="00A17150"/>
    <w:rsid w:val="00A172F1"/>
    <w:rsid w:val="00A1792C"/>
    <w:rsid w:val="00A17A70"/>
    <w:rsid w:val="00A17E35"/>
    <w:rsid w:val="00A20B56"/>
    <w:rsid w:val="00A2111E"/>
    <w:rsid w:val="00A2128A"/>
    <w:rsid w:val="00A217DF"/>
    <w:rsid w:val="00A21E0B"/>
    <w:rsid w:val="00A22367"/>
    <w:rsid w:val="00A224E4"/>
    <w:rsid w:val="00A22B1F"/>
    <w:rsid w:val="00A23127"/>
    <w:rsid w:val="00A241F0"/>
    <w:rsid w:val="00A24523"/>
    <w:rsid w:val="00A24789"/>
    <w:rsid w:val="00A25DAF"/>
    <w:rsid w:val="00A2778B"/>
    <w:rsid w:val="00A30206"/>
    <w:rsid w:val="00A303F8"/>
    <w:rsid w:val="00A306FA"/>
    <w:rsid w:val="00A307E9"/>
    <w:rsid w:val="00A318BC"/>
    <w:rsid w:val="00A31C94"/>
    <w:rsid w:val="00A32D9D"/>
    <w:rsid w:val="00A33180"/>
    <w:rsid w:val="00A33538"/>
    <w:rsid w:val="00A33825"/>
    <w:rsid w:val="00A33AAF"/>
    <w:rsid w:val="00A33CA0"/>
    <w:rsid w:val="00A33D4B"/>
    <w:rsid w:val="00A3400F"/>
    <w:rsid w:val="00A3428C"/>
    <w:rsid w:val="00A34BC9"/>
    <w:rsid w:val="00A34CEF"/>
    <w:rsid w:val="00A35449"/>
    <w:rsid w:val="00A35FBF"/>
    <w:rsid w:val="00A36D98"/>
    <w:rsid w:val="00A37ECB"/>
    <w:rsid w:val="00A40184"/>
    <w:rsid w:val="00A4048F"/>
    <w:rsid w:val="00A40964"/>
    <w:rsid w:val="00A409D0"/>
    <w:rsid w:val="00A417EE"/>
    <w:rsid w:val="00A41B4A"/>
    <w:rsid w:val="00A41EAD"/>
    <w:rsid w:val="00A43CC4"/>
    <w:rsid w:val="00A440A9"/>
    <w:rsid w:val="00A443FD"/>
    <w:rsid w:val="00A447D0"/>
    <w:rsid w:val="00A44FFC"/>
    <w:rsid w:val="00A46510"/>
    <w:rsid w:val="00A472B2"/>
    <w:rsid w:val="00A47D84"/>
    <w:rsid w:val="00A50DC3"/>
    <w:rsid w:val="00A50E05"/>
    <w:rsid w:val="00A51868"/>
    <w:rsid w:val="00A51B97"/>
    <w:rsid w:val="00A51F42"/>
    <w:rsid w:val="00A525BA"/>
    <w:rsid w:val="00A52601"/>
    <w:rsid w:val="00A52703"/>
    <w:rsid w:val="00A54112"/>
    <w:rsid w:val="00A54526"/>
    <w:rsid w:val="00A5607F"/>
    <w:rsid w:val="00A57347"/>
    <w:rsid w:val="00A573A6"/>
    <w:rsid w:val="00A60009"/>
    <w:rsid w:val="00A61651"/>
    <w:rsid w:val="00A61FF7"/>
    <w:rsid w:val="00A623E1"/>
    <w:rsid w:val="00A62DF1"/>
    <w:rsid w:val="00A6310E"/>
    <w:rsid w:val="00A63603"/>
    <w:rsid w:val="00A63929"/>
    <w:rsid w:val="00A639AD"/>
    <w:rsid w:val="00A64CA6"/>
    <w:rsid w:val="00A64E05"/>
    <w:rsid w:val="00A64E4B"/>
    <w:rsid w:val="00A64E71"/>
    <w:rsid w:val="00A6603D"/>
    <w:rsid w:val="00A665A7"/>
    <w:rsid w:val="00A66D52"/>
    <w:rsid w:val="00A66E71"/>
    <w:rsid w:val="00A67067"/>
    <w:rsid w:val="00A67A2B"/>
    <w:rsid w:val="00A7054B"/>
    <w:rsid w:val="00A70C96"/>
    <w:rsid w:val="00A70D3C"/>
    <w:rsid w:val="00A70E75"/>
    <w:rsid w:val="00A712D1"/>
    <w:rsid w:val="00A712E4"/>
    <w:rsid w:val="00A72D60"/>
    <w:rsid w:val="00A73688"/>
    <w:rsid w:val="00A73F91"/>
    <w:rsid w:val="00A76842"/>
    <w:rsid w:val="00A7728F"/>
    <w:rsid w:val="00A7739A"/>
    <w:rsid w:val="00A77895"/>
    <w:rsid w:val="00A779BB"/>
    <w:rsid w:val="00A77F40"/>
    <w:rsid w:val="00A80164"/>
    <w:rsid w:val="00A8027F"/>
    <w:rsid w:val="00A8112E"/>
    <w:rsid w:val="00A826EF"/>
    <w:rsid w:val="00A83671"/>
    <w:rsid w:val="00A838AF"/>
    <w:rsid w:val="00A83BAC"/>
    <w:rsid w:val="00A84D46"/>
    <w:rsid w:val="00A85812"/>
    <w:rsid w:val="00A85943"/>
    <w:rsid w:val="00A86421"/>
    <w:rsid w:val="00A870A9"/>
    <w:rsid w:val="00A873B6"/>
    <w:rsid w:val="00A87C40"/>
    <w:rsid w:val="00A87D1C"/>
    <w:rsid w:val="00A90302"/>
    <w:rsid w:val="00A91BA8"/>
    <w:rsid w:val="00A91DBB"/>
    <w:rsid w:val="00A9202A"/>
    <w:rsid w:val="00A9204E"/>
    <w:rsid w:val="00A93328"/>
    <w:rsid w:val="00A941B4"/>
    <w:rsid w:val="00A9485C"/>
    <w:rsid w:val="00A94A44"/>
    <w:rsid w:val="00A96249"/>
    <w:rsid w:val="00A974C0"/>
    <w:rsid w:val="00A9772B"/>
    <w:rsid w:val="00A9793C"/>
    <w:rsid w:val="00A97A4E"/>
    <w:rsid w:val="00AA0A6D"/>
    <w:rsid w:val="00AA11DB"/>
    <w:rsid w:val="00AA13E8"/>
    <w:rsid w:val="00AA16D8"/>
    <w:rsid w:val="00AA17DC"/>
    <w:rsid w:val="00AA19C3"/>
    <w:rsid w:val="00AA1B0C"/>
    <w:rsid w:val="00AA1E97"/>
    <w:rsid w:val="00AA1F1B"/>
    <w:rsid w:val="00AA209B"/>
    <w:rsid w:val="00AA251F"/>
    <w:rsid w:val="00AA2565"/>
    <w:rsid w:val="00AA2FD5"/>
    <w:rsid w:val="00AA4401"/>
    <w:rsid w:val="00AA4665"/>
    <w:rsid w:val="00AA4889"/>
    <w:rsid w:val="00AA710D"/>
    <w:rsid w:val="00AB0DCA"/>
    <w:rsid w:val="00AB15A8"/>
    <w:rsid w:val="00AB1C4A"/>
    <w:rsid w:val="00AB1F5A"/>
    <w:rsid w:val="00AB1FEB"/>
    <w:rsid w:val="00AB381A"/>
    <w:rsid w:val="00AB3A64"/>
    <w:rsid w:val="00AB3DC5"/>
    <w:rsid w:val="00AB4AEB"/>
    <w:rsid w:val="00AB4F43"/>
    <w:rsid w:val="00AB52C3"/>
    <w:rsid w:val="00AB54DF"/>
    <w:rsid w:val="00AB5F6C"/>
    <w:rsid w:val="00AB69C5"/>
    <w:rsid w:val="00AB6BEE"/>
    <w:rsid w:val="00AB6FCA"/>
    <w:rsid w:val="00AC0005"/>
    <w:rsid w:val="00AC00A9"/>
    <w:rsid w:val="00AC02A2"/>
    <w:rsid w:val="00AC08E2"/>
    <w:rsid w:val="00AC0F2C"/>
    <w:rsid w:val="00AC0F4B"/>
    <w:rsid w:val="00AC25D6"/>
    <w:rsid w:val="00AC3408"/>
    <w:rsid w:val="00AC445D"/>
    <w:rsid w:val="00AC4E3D"/>
    <w:rsid w:val="00AC50B5"/>
    <w:rsid w:val="00AC5241"/>
    <w:rsid w:val="00AC5559"/>
    <w:rsid w:val="00AC61FA"/>
    <w:rsid w:val="00AC6223"/>
    <w:rsid w:val="00AC646F"/>
    <w:rsid w:val="00AC6698"/>
    <w:rsid w:val="00AC6A43"/>
    <w:rsid w:val="00AC7092"/>
    <w:rsid w:val="00AC7882"/>
    <w:rsid w:val="00AC795A"/>
    <w:rsid w:val="00AC7B76"/>
    <w:rsid w:val="00AD04B5"/>
    <w:rsid w:val="00AD0501"/>
    <w:rsid w:val="00AD0530"/>
    <w:rsid w:val="00AD1549"/>
    <w:rsid w:val="00AD1B3A"/>
    <w:rsid w:val="00AD1F01"/>
    <w:rsid w:val="00AD22EE"/>
    <w:rsid w:val="00AD3199"/>
    <w:rsid w:val="00AD3208"/>
    <w:rsid w:val="00AD350A"/>
    <w:rsid w:val="00AD64FE"/>
    <w:rsid w:val="00AD6B9A"/>
    <w:rsid w:val="00AD6D75"/>
    <w:rsid w:val="00AE328E"/>
    <w:rsid w:val="00AE3A2B"/>
    <w:rsid w:val="00AE3B0A"/>
    <w:rsid w:val="00AE3CE6"/>
    <w:rsid w:val="00AE4D26"/>
    <w:rsid w:val="00AE5257"/>
    <w:rsid w:val="00AE63CA"/>
    <w:rsid w:val="00AE77D0"/>
    <w:rsid w:val="00AE78DF"/>
    <w:rsid w:val="00AF07D1"/>
    <w:rsid w:val="00AF1015"/>
    <w:rsid w:val="00AF190F"/>
    <w:rsid w:val="00AF1AC5"/>
    <w:rsid w:val="00AF2D73"/>
    <w:rsid w:val="00AF3899"/>
    <w:rsid w:val="00AF3E44"/>
    <w:rsid w:val="00AF4C25"/>
    <w:rsid w:val="00AF5049"/>
    <w:rsid w:val="00AF5914"/>
    <w:rsid w:val="00AF64AB"/>
    <w:rsid w:val="00AF6816"/>
    <w:rsid w:val="00AF6A6B"/>
    <w:rsid w:val="00AF6DD7"/>
    <w:rsid w:val="00AF7704"/>
    <w:rsid w:val="00AF7C5C"/>
    <w:rsid w:val="00B00953"/>
    <w:rsid w:val="00B009E8"/>
    <w:rsid w:val="00B00FBC"/>
    <w:rsid w:val="00B012CE"/>
    <w:rsid w:val="00B013FB"/>
    <w:rsid w:val="00B014F2"/>
    <w:rsid w:val="00B01BE3"/>
    <w:rsid w:val="00B02482"/>
    <w:rsid w:val="00B036E6"/>
    <w:rsid w:val="00B04157"/>
    <w:rsid w:val="00B042CD"/>
    <w:rsid w:val="00B060C0"/>
    <w:rsid w:val="00B06456"/>
    <w:rsid w:val="00B10647"/>
    <w:rsid w:val="00B10A10"/>
    <w:rsid w:val="00B11EE0"/>
    <w:rsid w:val="00B127EA"/>
    <w:rsid w:val="00B128E9"/>
    <w:rsid w:val="00B12C29"/>
    <w:rsid w:val="00B13845"/>
    <w:rsid w:val="00B13944"/>
    <w:rsid w:val="00B13C1C"/>
    <w:rsid w:val="00B13DED"/>
    <w:rsid w:val="00B14DC4"/>
    <w:rsid w:val="00B1540B"/>
    <w:rsid w:val="00B1542E"/>
    <w:rsid w:val="00B1571F"/>
    <w:rsid w:val="00B16571"/>
    <w:rsid w:val="00B20D17"/>
    <w:rsid w:val="00B20E90"/>
    <w:rsid w:val="00B220A0"/>
    <w:rsid w:val="00B225EE"/>
    <w:rsid w:val="00B22635"/>
    <w:rsid w:val="00B2268A"/>
    <w:rsid w:val="00B231A1"/>
    <w:rsid w:val="00B2383E"/>
    <w:rsid w:val="00B24191"/>
    <w:rsid w:val="00B241F7"/>
    <w:rsid w:val="00B2423A"/>
    <w:rsid w:val="00B2449A"/>
    <w:rsid w:val="00B2557C"/>
    <w:rsid w:val="00B26C40"/>
    <w:rsid w:val="00B26E55"/>
    <w:rsid w:val="00B270F2"/>
    <w:rsid w:val="00B301D3"/>
    <w:rsid w:val="00B30925"/>
    <w:rsid w:val="00B31035"/>
    <w:rsid w:val="00B3212C"/>
    <w:rsid w:val="00B32F0E"/>
    <w:rsid w:val="00B337B8"/>
    <w:rsid w:val="00B33E05"/>
    <w:rsid w:val="00B34062"/>
    <w:rsid w:val="00B3409D"/>
    <w:rsid w:val="00B347B0"/>
    <w:rsid w:val="00B34DE3"/>
    <w:rsid w:val="00B34E1B"/>
    <w:rsid w:val="00B35FD1"/>
    <w:rsid w:val="00B36F0A"/>
    <w:rsid w:val="00B370B0"/>
    <w:rsid w:val="00B40CB2"/>
    <w:rsid w:val="00B418A6"/>
    <w:rsid w:val="00B42063"/>
    <w:rsid w:val="00B422D4"/>
    <w:rsid w:val="00B426F3"/>
    <w:rsid w:val="00B42BF8"/>
    <w:rsid w:val="00B4305A"/>
    <w:rsid w:val="00B43781"/>
    <w:rsid w:val="00B441DD"/>
    <w:rsid w:val="00B46038"/>
    <w:rsid w:val="00B461BE"/>
    <w:rsid w:val="00B46630"/>
    <w:rsid w:val="00B46B9E"/>
    <w:rsid w:val="00B46BFD"/>
    <w:rsid w:val="00B47549"/>
    <w:rsid w:val="00B47C4B"/>
    <w:rsid w:val="00B5012D"/>
    <w:rsid w:val="00B50D0F"/>
    <w:rsid w:val="00B50E0B"/>
    <w:rsid w:val="00B518FF"/>
    <w:rsid w:val="00B52360"/>
    <w:rsid w:val="00B523B9"/>
    <w:rsid w:val="00B528C3"/>
    <w:rsid w:val="00B52A9B"/>
    <w:rsid w:val="00B53D87"/>
    <w:rsid w:val="00B53DED"/>
    <w:rsid w:val="00B53FF4"/>
    <w:rsid w:val="00B5446A"/>
    <w:rsid w:val="00B551C7"/>
    <w:rsid w:val="00B56402"/>
    <w:rsid w:val="00B56C07"/>
    <w:rsid w:val="00B57760"/>
    <w:rsid w:val="00B61CBA"/>
    <w:rsid w:val="00B61DED"/>
    <w:rsid w:val="00B62444"/>
    <w:rsid w:val="00B634AE"/>
    <w:rsid w:val="00B63B7E"/>
    <w:rsid w:val="00B63F84"/>
    <w:rsid w:val="00B64D17"/>
    <w:rsid w:val="00B65936"/>
    <w:rsid w:val="00B65C18"/>
    <w:rsid w:val="00B6746B"/>
    <w:rsid w:val="00B67A5D"/>
    <w:rsid w:val="00B70E2E"/>
    <w:rsid w:val="00B71200"/>
    <w:rsid w:val="00B71CA6"/>
    <w:rsid w:val="00B72884"/>
    <w:rsid w:val="00B72E6C"/>
    <w:rsid w:val="00B7362F"/>
    <w:rsid w:val="00B737F7"/>
    <w:rsid w:val="00B74415"/>
    <w:rsid w:val="00B7441A"/>
    <w:rsid w:val="00B744E4"/>
    <w:rsid w:val="00B74B5F"/>
    <w:rsid w:val="00B75C62"/>
    <w:rsid w:val="00B76129"/>
    <w:rsid w:val="00B76483"/>
    <w:rsid w:val="00B76F86"/>
    <w:rsid w:val="00B77AA6"/>
    <w:rsid w:val="00B8013B"/>
    <w:rsid w:val="00B80E6D"/>
    <w:rsid w:val="00B81978"/>
    <w:rsid w:val="00B81E6B"/>
    <w:rsid w:val="00B82209"/>
    <w:rsid w:val="00B826C9"/>
    <w:rsid w:val="00B828D8"/>
    <w:rsid w:val="00B83215"/>
    <w:rsid w:val="00B8322D"/>
    <w:rsid w:val="00B832F9"/>
    <w:rsid w:val="00B83349"/>
    <w:rsid w:val="00B84017"/>
    <w:rsid w:val="00B84AA7"/>
    <w:rsid w:val="00B84CC1"/>
    <w:rsid w:val="00B85334"/>
    <w:rsid w:val="00B854B5"/>
    <w:rsid w:val="00B867E0"/>
    <w:rsid w:val="00B8758F"/>
    <w:rsid w:val="00B87B64"/>
    <w:rsid w:val="00B87F4E"/>
    <w:rsid w:val="00B90DBD"/>
    <w:rsid w:val="00B90F6B"/>
    <w:rsid w:val="00B91066"/>
    <w:rsid w:val="00B918A3"/>
    <w:rsid w:val="00B91F1C"/>
    <w:rsid w:val="00B92033"/>
    <w:rsid w:val="00B925D9"/>
    <w:rsid w:val="00B94450"/>
    <w:rsid w:val="00B94C5D"/>
    <w:rsid w:val="00B94CCC"/>
    <w:rsid w:val="00B94D9D"/>
    <w:rsid w:val="00B95A9C"/>
    <w:rsid w:val="00B95EB1"/>
    <w:rsid w:val="00B95FF2"/>
    <w:rsid w:val="00B95FF4"/>
    <w:rsid w:val="00B9607C"/>
    <w:rsid w:val="00B978BE"/>
    <w:rsid w:val="00BA0577"/>
    <w:rsid w:val="00BA13AB"/>
    <w:rsid w:val="00BA1669"/>
    <w:rsid w:val="00BA1E6C"/>
    <w:rsid w:val="00BA2BF7"/>
    <w:rsid w:val="00BA392E"/>
    <w:rsid w:val="00BA4D55"/>
    <w:rsid w:val="00BA4E19"/>
    <w:rsid w:val="00BA5B15"/>
    <w:rsid w:val="00BA6204"/>
    <w:rsid w:val="00BA6E52"/>
    <w:rsid w:val="00BA7661"/>
    <w:rsid w:val="00BB05ED"/>
    <w:rsid w:val="00BB0B23"/>
    <w:rsid w:val="00BB2410"/>
    <w:rsid w:val="00BB2C1A"/>
    <w:rsid w:val="00BB2C41"/>
    <w:rsid w:val="00BB3437"/>
    <w:rsid w:val="00BB37B0"/>
    <w:rsid w:val="00BB3DE8"/>
    <w:rsid w:val="00BB3E27"/>
    <w:rsid w:val="00BB3FFC"/>
    <w:rsid w:val="00BB42A4"/>
    <w:rsid w:val="00BB4359"/>
    <w:rsid w:val="00BB460F"/>
    <w:rsid w:val="00BB5A4A"/>
    <w:rsid w:val="00BB7379"/>
    <w:rsid w:val="00BB7C27"/>
    <w:rsid w:val="00BC06A9"/>
    <w:rsid w:val="00BC07E9"/>
    <w:rsid w:val="00BC0A5B"/>
    <w:rsid w:val="00BC0E2C"/>
    <w:rsid w:val="00BC0F6C"/>
    <w:rsid w:val="00BC21BA"/>
    <w:rsid w:val="00BC22F9"/>
    <w:rsid w:val="00BC37F4"/>
    <w:rsid w:val="00BC39F9"/>
    <w:rsid w:val="00BC56B9"/>
    <w:rsid w:val="00BC6779"/>
    <w:rsid w:val="00BC6934"/>
    <w:rsid w:val="00BC69DA"/>
    <w:rsid w:val="00BC6DB9"/>
    <w:rsid w:val="00BC6E19"/>
    <w:rsid w:val="00BC733E"/>
    <w:rsid w:val="00BC79CC"/>
    <w:rsid w:val="00BD135A"/>
    <w:rsid w:val="00BD1D0E"/>
    <w:rsid w:val="00BD2210"/>
    <w:rsid w:val="00BD29ED"/>
    <w:rsid w:val="00BD2E23"/>
    <w:rsid w:val="00BD37F4"/>
    <w:rsid w:val="00BD3AAE"/>
    <w:rsid w:val="00BD42B9"/>
    <w:rsid w:val="00BD4464"/>
    <w:rsid w:val="00BD4E7A"/>
    <w:rsid w:val="00BD50AF"/>
    <w:rsid w:val="00BD5B59"/>
    <w:rsid w:val="00BD5CE5"/>
    <w:rsid w:val="00BD6890"/>
    <w:rsid w:val="00BD6A1B"/>
    <w:rsid w:val="00BD6DBA"/>
    <w:rsid w:val="00BD75B1"/>
    <w:rsid w:val="00BD7B8A"/>
    <w:rsid w:val="00BE056C"/>
    <w:rsid w:val="00BE0A6A"/>
    <w:rsid w:val="00BE1A69"/>
    <w:rsid w:val="00BE251F"/>
    <w:rsid w:val="00BE2E2B"/>
    <w:rsid w:val="00BE3111"/>
    <w:rsid w:val="00BE361C"/>
    <w:rsid w:val="00BE36C3"/>
    <w:rsid w:val="00BE3AE2"/>
    <w:rsid w:val="00BE5491"/>
    <w:rsid w:val="00BE5651"/>
    <w:rsid w:val="00BE58DE"/>
    <w:rsid w:val="00BE6814"/>
    <w:rsid w:val="00BE6C2D"/>
    <w:rsid w:val="00BE72B4"/>
    <w:rsid w:val="00BE769B"/>
    <w:rsid w:val="00BE7C39"/>
    <w:rsid w:val="00BE7D1A"/>
    <w:rsid w:val="00BE7EAA"/>
    <w:rsid w:val="00BF0C87"/>
    <w:rsid w:val="00BF1AD2"/>
    <w:rsid w:val="00BF23F4"/>
    <w:rsid w:val="00BF25C3"/>
    <w:rsid w:val="00BF2BAF"/>
    <w:rsid w:val="00BF2C43"/>
    <w:rsid w:val="00BF3883"/>
    <w:rsid w:val="00BF40C9"/>
    <w:rsid w:val="00BF4318"/>
    <w:rsid w:val="00BF4E35"/>
    <w:rsid w:val="00BF5389"/>
    <w:rsid w:val="00BF5491"/>
    <w:rsid w:val="00BF5CB3"/>
    <w:rsid w:val="00BF61B3"/>
    <w:rsid w:val="00BF6636"/>
    <w:rsid w:val="00BF66E1"/>
    <w:rsid w:val="00BF7677"/>
    <w:rsid w:val="00BF7B3A"/>
    <w:rsid w:val="00BF7C32"/>
    <w:rsid w:val="00C005E2"/>
    <w:rsid w:val="00C01B7A"/>
    <w:rsid w:val="00C01F48"/>
    <w:rsid w:val="00C01F6C"/>
    <w:rsid w:val="00C01F79"/>
    <w:rsid w:val="00C025CF"/>
    <w:rsid w:val="00C03723"/>
    <w:rsid w:val="00C037AE"/>
    <w:rsid w:val="00C03845"/>
    <w:rsid w:val="00C03C77"/>
    <w:rsid w:val="00C04508"/>
    <w:rsid w:val="00C046C5"/>
    <w:rsid w:val="00C05FD1"/>
    <w:rsid w:val="00C0615D"/>
    <w:rsid w:val="00C076A3"/>
    <w:rsid w:val="00C076D6"/>
    <w:rsid w:val="00C079D2"/>
    <w:rsid w:val="00C1030B"/>
    <w:rsid w:val="00C10559"/>
    <w:rsid w:val="00C10B4C"/>
    <w:rsid w:val="00C10FBC"/>
    <w:rsid w:val="00C1158C"/>
    <w:rsid w:val="00C117F5"/>
    <w:rsid w:val="00C13436"/>
    <w:rsid w:val="00C1390B"/>
    <w:rsid w:val="00C14049"/>
    <w:rsid w:val="00C16534"/>
    <w:rsid w:val="00C1679C"/>
    <w:rsid w:val="00C1680F"/>
    <w:rsid w:val="00C1684C"/>
    <w:rsid w:val="00C16F04"/>
    <w:rsid w:val="00C17A75"/>
    <w:rsid w:val="00C17C0B"/>
    <w:rsid w:val="00C20778"/>
    <w:rsid w:val="00C21430"/>
    <w:rsid w:val="00C21C62"/>
    <w:rsid w:val="00C22082"/>
    <w:rsid w:val="00C22DA3"/>
    <w:rsid w:val="00C22E83"/>
    <w:rsid w:val="00C2300A"/>
    <w:rsid w:val="00C23434"/>
    <w:rsid w:val="00C247BD"/>
    <w:rsid w:val="00C251B8"/>
    <w:rsid w:val="00C25EA3"/>
    <w:rsid w:val="00C26C3E"/>
    <w:rsid w:val="00C26CD1"/>
    <w:rsid w:val="00C26D15"/>
    <w:rsid w:val="00C26FAB"/>
    <w:rsid w:val="00C279D6"/>
    <w:rsid w:val="00C27CC5"/>
    <w:rsid w:val="00C27D5E"/>
    <w:rsid w:val="00C302D4"/>
    <w:rsid w:val="00C308B6"/>
    <w:rsid w:val="00C311A5"/>
    <w:rsid w:val="00C312EB"/>
    <w:rsid w:val="00C31CCC"/>
    <w:rsid w:val="00C31E71"/>
    <w:rsid w:val="00C31E77"/>
    <w:rsid w:val="00C31F33"/>
    <w:rsid w:val="00C328F5"/>
    <w:rsid w:val="00C32B78"/>
    <w:rsid w:val="00C32EF9"/>
    <w:rsid w:val="00C33647"/>
    <w:rsid w:val="00C33CF6"/>
    <w:rsid w:val="00C35396"/>
    <w:rsid w:val="00C359A0"/>
    <w:rsid w:val="00C35DBE"/>
    <w:rsid w:val="00C36586"/>
    <w:rsid w:val="00C406F8"/>
    <w:rsid w:val="00C40DDE"/>
    <w:rsid w:val="00C41848"/>
    <w:rsid w:val="00C41C03"/>
    <w:rsid w:val="00C44132"/>
    <w:rsid w:val="00C44443"/>
    <w:rsid w:val="00C44ED5"/>
    <w:rsid w:val="00C4552B"/>
    <w:rsid w:val="00C457AF"/>
    <w:rsid w:val="00C45D29"/>
    <w:rsid w:val="00C463F8"/>
    <w:rsid w:val="00C4654A"/>
    <w:rsid w:val="00C46633"/>
    <w:rsid w:val="00C47D42"/>
    <w:rsid w:val="00C507A9"/>
    <w:rsid w:val="00C5144B"/>
    <w:rsid w:val="00C52E8B"/>
    <w:rsid w:val="00C53227"/>
    <w:rsid w:val="00C535AD"/>
    <w:rsid w:val="00C545E5"/>
    <w:rsid w:val="00C54D54"/>
    <w:rsid w:val="00C56F43"/>
    <w:rsid w:val="00C6095E"/>
    <w:rsid w:val="00C60B96"/>
    <w:rsid w:val="00C62EDF"/>
    <w:rsid w:val="00C6329E"/>
    <w:rsid w:val="00C635C1"/>
    <w:rsid w:val="00C65076"/>
    <w:rsid w:val="00C656FE"/>
    <w:rsid w:val="00C668D2"/>
    <w:rsid w:val="00C66AF7"/>
    <w:rsid w:val="00C67112"/>
    <w:rsid w:val="00C67742"/>
    <w:rsid w:val="00C67AF4"/>
    <w:rsid w:val="00C67BC0"/>
    <w:rsid w:val="00C70243"/>
    <w:rsid w:val="00C70FFE"/>
    <w:rsid w:val="00C71635"/>
    <w:rsid w:val="00C71896"/>
    <w:rsid w:val="00C71A81"/>
    <w:rsid w:val="00C72809"/>
    <w:rsid w:val="00C728FC"/>
    <w:rsid w:val="00C72FA5"/>
    <w:rsid w:val="00C7304B"/>
    <w:rsid w:val="00C7317D"/>
    <w:rsid w:val="00C734A0"/>
    <w:rsid w:val="00C73EA6"/>
    <w:rsid w:val="00C7554B"/>
    <w:rsid w:val="00C755CB"/>
    <w:rsid w:val="00C7588E"/>
    <w:rsid w:val="00C75EB1"/>
    <w:rsid w:val="00C75F3F"/>
    <w:rsid w:val="00C75FD9"/>
    <w:rsid w:val="00C77365"/>
    <w:rsid w:val="00C77EA4"/>
    <w:rsid w:val="00C812F3"/>
    <w:rsid w:val="00C818D4"/>
    <w:rsid w:val="00C82F58"/>
    <w:rsid w:val="00C835CF"/>
    <w:rsid w:val="00C837ED"/>
    <w:rsid w:val="00C84535"/>
    <w:rsid w:val="00C84ADC"/>
    <w:rsid w:val="00C855DB"/>
    <w:rsid w:val="00C85EA4"/>
    <w:rsid w:val="00C86268"/>
    <w:rsid w:val="00C86AA2"/>
    <w:rsid w:val="00C874FB"/>
    <w:rsid w:val="00C90869"/>
    <w:rsid w:val="00C909A5"/>
    <w:rsid w:val="00C909EA"/>
    <w:rsid w:val="00C90CF5"/>
    <w:rsid w:val="00C913AE"/>
    <w:rsid w:val="00C91501"/>
    <w:rsid w:val="00C92CCC"/>
    <w:rsid w:val="00C93379"/>
    <w:rsid w:val="00C945DF"/>
    <w:rsid w:val="00C946BF"/>
    <w:rsid w:val="00C95113"/>
    <w:rsid w:val="00C954F0"/>
    <w:rsid w:val="00C96767"/>
    <w:rsid w:val="00C96DAB"/>
    <w:rsid w:val="00C97090"/>
    <w:rsid w:val="00C97DF3"/>
    <w:rsid w:val="00CA0845"/>
    <w:rsid w:val="00CA09E4"/>
    <w:rsid w:val="00CA10BA"/>
    <w:rsid w:val="00CA1410"/>
    <w:rsid w:val="00CA1610"/>
    <w:rsid w:val="00CA1D23"/>
    <w:rsid w:val="00CA260B"/>
    <w:rsid w:val="00CA40AB"/>
    <w:rsid w:val="00CA47DB"/>
    <w:rsid w:val="00CA4DF8"/>
    <w:rsid w:val="00CA4E95"/>
    <w:rsid w:val="00CA5310"/>
    <w:rsid w:val="00CA56E3"/>
    <w:rsid w:val="00CA58A4"/>
    <w:rsid w:val="00CA59B0"/>
    <w:rsid w:val="00CA774C"/>
    <w:rsid w:val="00CB2231"/>
    <w:rsid w:val="00CB2316"/>
    <w:rsid w:val="00CB2628"/>
    <w:rsid w:val="00CB2FB5"/>
    <w:rsid w:val="00CB32B9"/>
    <w:rsid w:val="00CB3A9C"/>
    <w:rsid w:val="00CB3D6B"/>
    <w:rsid w:val="00CB3E43"/>
    <w:rsid w:val="00CB48DB"/>
    <w:rsid w:val="00CB504B"/>
    <w:rsid w:val="00CB57FF"/>
    <w:rsid w:val="00CB5BCA"/>
    <w:rsid w:val="00CB630E"/>
    <w:rsid w:val="00CB6826"/>
    <w:rsid w:val="00CB6FE6"/>
    <w:rsid w:val="00CB7CD0"/>
    <w:rsid w:val="00CB7CD3"/>
    <w:rsid w:val="00CC0C59"/>
    <w:rsid w:val="00CC0CDD"/>
    <w:rsid w:val="00CC0E10"/>
    <w:rsid w:val="00CC0F6E"/>
    <w:rsid w:val="00CC1453"/>
    <w:rsid w:val="00CC206D"/>
    <w:rsid w:val="00CC2B59"/>
    <w:rsid w:val="00CC2DAC"/>
    <w:rsid w:val="00CC2EB6"/>
    <w:rsid w:val="00CC3AF5"/>
    <w:rsid w:val="00CC3B0A"/>
    <w:rsid w:val="00CC4C31"/>
    <w:rsid w:val="00CC4EC3"/>
    <w:rsid w:val="00CC5A69"/>
    <w:rsid w:val="00CC623B"/>
    <w:rsid w:val="00CC67AA"/>
    <w:rsid w:val="00CC68B1"/>
    <w:rsid w:val="00CC6EC6"/>
    <w:rsid w:val="00CC7B8E"/>
    <w:rsid w:val="00CD010D"/>
    <w:rsid w:val="00CD039B"/>
    <w:rsid w:val="00CD06A8"/>
    <w:rsid w:val="00CD09DE"/>
    <w:rsid w:val="00CD0C2F"/>
    <w:rsid w:val="00CD1C52"/>
    <w:rsid w:val="00CD1E7F"/>
    <w:rsid w:val="00CD5A37"/>
    <w:rsid w:val="00CD61FE"/>
    <w:rsid w:val="00CD6B84"/>
    <w:rsid w:val="00CD70F7"/>
    <w:rsid w:val="00CD7247"/>
    <w:rsid w:val="00CD7753"/>
    <w:rsid w:val="00CE0409"/>
    <w:rsid w:val="00CE0636"/>
    <w:rsid w:val="00CE0F38"/>
    <w:rsid w:val="00CE1E40"/>
    <w:rsid w:val="00CE1E5E"/>
    <w:rsid w:val="00CE27AC"/>
    <w:rsid w:val="00CE284D"/>
    <w:rsid w:val="00CE2E8A"/>
    <w:rsid w:val="00CE357E"/>
    <w:rsid w:val="00CE3CC9"/>
    <w:rsid w:val="00CE4E46"/>
    <w:rsid w:val="00CE4EDB"/>
    <w:rsid w:val="00CE6A76"/>
    <w:rsid w:val="00CE6F3E"/>
    <w:rsid w:val="00CE7950"/>
    <w:rsid w:val="00CE7B44"/>
    <w:rsid w:val="00CF0542"/>
    <w:rsid w:val="00CF0CD6"/>
    <w:rsid w:val="00CF12E9"/>
    <w:rsid w:val="00CF16F5"/>
    <w:rsid w:val="00CF22C2"/>
    <w:rsid w:val="00CF2502"/>
    <w:rsid w:val="00CF264B"/>
    <w:rsid w:val="00CF2E01"/>
    <w:rsid w:val="00CF4763"/>
    <w:rsid w:val="00CF4FEE"/>
    <w:rsid w:val="00CF595F"/>
    <w:rsid w:val="00CF5A39"/>
    <w:rsid w:val="00CF5ADA"/>
    <w:rsid w:val="00CF5B4A"/>
    <w:rsid w:val="00CF6B46"/>
    <w:rsid w:val="00CF6EE7"/>
    <w:rsid w:val="00CF6F6B"/>
    <w:rsid w:val="00CF7CDA"/>
    <w:rsid w:val="00D003F5"/>
    <w:rsid w:val="00D00B42"/>
    <w:rsid w:val="00D00CC5"/>
    <w:rsid w:val="00D0107E"/>
    <w:rsid w:val="00D011C3"/>
    <w:rsid w:val="00D0167B"/>
    <w:rsid w:val="00D02508"/>
    <w:rsid w:val="00D0271D"/>
    <w:rsid w:val="00D02D80"/>
    <w:rsid w:val="00D0312C"/>
    <w:rsid w:val="00D060B8"/>
    <w:rsid w:val="00D1072D"/>
    <w:rsid w:val="00D11443"/>
    <w:rsid w:val="00D11C40"/>
    <w:rsid w:val="00D1342A"/>
    <w:rsid w:val="00D1353C"/>
    <w:rsid w:val="00D13E2F"/>
    <w:rsid w:val="00D142D6"/>
    <w:rsid w:val="00D14833"/>
    <w:rsid w:val="00D14933"/>
    <w:rsid w:val="00D1500B"/>
    <w:rsid w:val="00D15819"/>
    <w:rsid w:val="00D1685C"/>
    <w:rsid w:val="00D16D11"/>
    <w:rsid w:val="00D20163"/>
    <w:rsid w:val="00D205B4"/>
    <w:rsid w:val="00D214F5"/>
    <w:rsid w:val="00D2164C"/>
    <w:rsid w:val="00D21CB3"/>
    <w:rsid w:val="00D21E61"/>
    <w:rsid w:val="00D22109"/>
    <w:rsid w:val="00D226E7"/>
    <w:rsid w:val="00D23439"/>
    <w:rsid w:val="00D2367F"/>
    <w:rsid w:val="00D23B8B"/>
    <w:rsid w:val="00D23F23"/>
    <w:rsid w:val="00D23F69"/>
    <w:rsid w:val="00D24E3F"/>
    <w:rsid w:val="00D2503E"/>
    <w:rsid w:val="00D252FB"/>
    <w:rsid w:val="00D2563A"/>
    <w:rsid w:val="00D263C4"/>
    <w:rsid w:val="00D264FA"/>
    <w:rsid w:val="00D26E00"/>
    <w:rsid w:val="00D30361"/>
    <w:rsid w:val="00D30CBC"/>
    <w:rsid w:val="00D30EC9"/>
    <w:rsid w:val="00D31136"/>
    <w:rsid w:val="00D315BA"/>
    <w:rsid w:val="00D31E76"/>
    <w:rsid w:val="00D325BD"/>
    <w:rsid w:val="00D326C8"/>
    <w:rsid w:val="00D33535"/>
    <w:rsid w:val="00D34383"/>
    <w:rsid w:val="00D34CDF"/>
    <w:rsid w:val="00D35395"/>
    <w:rsid w:val="00D35696"/>
    <w:rsid w:val="00D360D1"/>
    <w:rsid w:val="00D3684D"/>
    <w:rsid w:val="00D36B70"/>
    <w:rsid w:val="00D37B86"/>
    <w:rsid w:val="00D37DC6"/>
    <w:rsid w:val="00D37E3D"/>
    <w:rsid w:val="00D4084F"/>
    <w:rsid w:val="00D411A7"/>
    <w:rsid w:val="00D412BC"/>
    <w:rsid w:val="00D4299F"/>
    <w:rsid w:val="00D43ED5"/>
    <w:rsid w:val="00D441FF"/>
    <w:rsid w:val="00D459D3"/>
    <w:rsid w:val="00D45BDF"/>
    <w:rsid w:val="00D46579"/>
    <w:rsid w:val="00D507B4"/>
    <w:rsid w:val="00D50AAD"/>
    <w:rsid w:val="00D50B65"/>
    <w:rsid w:val="00D515CF"/>
    <w:rsid w:val="00D51FD2"/>
    <w:rsid w:val="00D52383"/>
    <w:rsid w:val="00D528BC"/>
    <w:rsid w:val="00D52A98"/>
    <w:rsid w:val="00D52AFA"/>
    <w:rsid w:val="00D52AFE"/>
    <w:rsid w:val="00D52BFB"/>
    <w:rsid w:val="00D53720"/>
    <w:rsid w:val="00D539E6"/>
    <w:rsid w:val="00D541E7"/>
    <w:rsid w:val="00D54471"/>
    <w:rsid w:val="00D55487"/>
    <w:rsid w:val="00D60103"/>
    <w:rsid w:val="00D60287"/>
    <w:rsid w:val="00D6085B"/>
    <w:rsid w:val="00D60A5D"/>
    <w:rsid w:val="00D60F3A"/>
    <w:rsid w:val="00D61E5E"/>
    <w:rsid w:val="00D62B29"/>
    <w:rsid w:val="00D6311E"/>
    <w:rsid w:val="00D6437E"/>
    <w:rsid w:val="00D6621F"/>
    <w:rsid w:val="00D66D53"/>
    <w:rsid w:val="00D67033"/>
    <w:rsid w:val="00D67B2E"/>
    <w:rsid w:val="00D67C27"/>
    <w:rsid w:val="00D67C3A"/>
    <w:rsid w:val="00D67D7E"/>
    <w:rsid w:val="00D7061A"/>
    <w:rsid w:val="00D70C6F"/>
    <w:rsid w:val="00D7106E"/>
    <w:rsid w:val="00D71742"/>
    <w:rsid w:val="00D7289E"/>
    <w:rsid w:val="00D72BD4"/>
    <w:rsid w:val="00D735B9"/>
    <w:rsid w:val="00D736EB"/>
    <w:rsid w:val="00D73FE9"/>
    <w:rsid w:val="00D75466"/>
    <w:rsid w:val="00D75F1E"/>
    <w:rsid w:val="00D7618B"/>
    <w:rsid w:val="00D768F6"/>
    <w:rsid w:val="00D779D7"/>
    <w:rsid w:val="00D77A60"/>
    <w:rsid w:val="00D80C8E"/>
    <w:rsid w:val="00D8129E"/>
    <w:rsid w:val="00D82A7E"/>
    <w:rsid w:val="00D84627"/>
    <w:rsid w:val="00D84A60"/>
    <w:rsid w:val="00D85F8D"/>
    <w:rsid w:val="00D865B1"/>
    <w:rsid w:val="00D86662"/>
    <w:rsid w:val="00D86DC2"/>
    <w:rsid w:val="00D87706"/>
    <w:rsid w:val="00D87713"/>
    <w:rsid w:val="00D87B9C"/>
    <w:rsid w:val="00D9034F"/>
    <w:rsid w:val="00D90D31"/>
    <w:rsid w:val="00D91D82"/>
    <w:rsid w:val="00D922C6"/>
    <w:rsid w:val="00D924C0"/>
    <w:rsid w:val="00D929CB"/>
    <w:rsid w:val="00D92E8B"/>
    <w:rsid w:val="00D93333"/>
    <w:rsid w:val="00D938F5"/>
    <w:rsid w:val="00D93A68"/>
    <w:rsid w:val="00D9424B"/>
    <w:rsid w:val="00D9431D"/>
    <w:rsid w:val="00D951CF"/>
    <w:rsid w:val="00D9605D"/>
    <w:rsid w:val="00DA0010"/>
    <w:rsid w:val="00DA0C83"/>
    <w:rsid w:val="00DA1528"/>
    <w:rsid w:val="00DA1D5C"/>
    <w:rsid w:val="00DA2E6D"/>
    <w:rsid w:val="00DA4678"/>
    <w:rsid w:val="00DA4C8C"/>
    <w:rsid w:val="00DA5924"/>
    <w:rsid w:val="00DA6CF9"/>
    <w:rsid w:val="00DA760D"/>
    <w:rsid w:val="00DA79C9"/>
    <w:rsid w:val="00DA7B42"/>
    <w:rsid w:val="00DB02AF"/>
    <w:rsid w:val="00DB1107"/>
    <w:rsid w:val="00DB1910"/>
    <w:rsid w:val="00DB1AB1"/>
    <w:rsid w:val="00DB2BFF"/>
    <w:rsid w:val="00DB3409"/>
    <w:rsid w:val="00DB363F"/>
    <w:rsid w:val="00DB3D70"/>
    <w:rsid w:val="00DB4404"/>
    <w:rsid w:val="00DB45ED"/>
    <w:rsid w:val="00DB47AB"/>
    <w:rsid w:val="00DB496A"/>
    <w:rsid w:val="00DB4ADE"/>
    <w:rsid w:val="00DB50A5"/>
    <w:rsid w:val="00DB54C9"/>
    <w:rsid w:val="00DB57F9"/>
    <w:rsid w:val="00DB70B2"/>
    <w:rsid w:val="00DC0078"/>
    <w:rsid w:val="00DC0345"/>
    <w:rsid w:val="00DC0359"/>
    <w:rsid w:val="00DC09F4"/>
    <w:rsid w:val="00DC0F26"/>
    <w:rsid w:val="00DC107A"/>
    <w:rsid w:val="00DC1715"/>
    <w:rsid w:val="00DC1E49"/>
    <w:rsid w:val="00DC2EB5"/>
    <w:rsid w:val="00DC2FCE"/>
    <w:rsid w:val="00DC311D"/>
    <w:rsid w:val="00DC37E3"/>
    <w:rsid w:val="00DC3849"/>
    <w:rsid w:val="00DC3B26"/>
    <w:rsid w:val="00DC3E02"/>
    <w:rsid w:val="00DC55E0"/>
    <w:rsid w:val="00DC584C"/>
    <w:rsid w:val="00DC6FE0"/>
    <w:rsid w:val="00DC7BF6"/>
    <w:rsid w:val="00DD07BF"/>
    <w:rsid w:val="00DD1183"/>
    <w:rsid w:val="00DD18E8"/>
    <w:rsid w:val="00DD1AF9"/>
    <w:rsid w:val="00DD1EFD"/>
    <w:rsid w:val="00DD26EC"/>
    <w:rsid w:val="00DD3941"/>
    <w:rsid w:val="00DD3D24"/>
    <w:rsid w:val="00DD428E"/>
    <w:rsid w:val="00DD5849"/>
    <w:rsid w:val="00DD65CB"/>
    <w:rsid w:val="00DD7F3E"/>
    <w:rsid w:val="00DD7FD9"/>
    <w:rsid w:val="00DE0799"/>
    <w:rsid w:val="00DE1AB0"/>
    <w:rsid w:val="00DE2335"/>
    <w:rsid w:val="00DE241E"/>
    <w:rsid w:val="00DE2E7F"/>
    <w:rsid w:val="00DE359F"/>
    <w:rsid w:val="00DE3A75"/>
    <w:rsid w:val="00DE3E07"/>
    <w:rsid w:val="00DE445A"/>
    <w:rsid w:val="00DE6863"/>
    <w:rsid w:val="00DE7711"/>
    <w:rsid w:val="00DE78CA"/>
    <w:rsid w:val="00DE7F2D"/>
    <w:rsid w:val="00DF01B8"/>
    <w:rsid w:val="00DF09AC"/>
    <w:rsid w:val="00DF112C"/>
    <w:rsid w:val="00DF1189"/>
    <w:rsid w:val="00DF1D43"/>
    <w:rsid w:val="00DF368C"/>
    <w:rsid w:val="00DF369A"/>
    <w:rsid w:val="00DF3CFB"/>
    <w:rsid w:val="00DF5200"/>
    <w:rsid w:val="00DF75F3"/>
    <w:rsid w:val="00DF7EBD"/>
    <w:rsid w:val="00DF7F25"/>
    <w:rsid w:val="00E00785"/>
    <w:rsid w:val="00E00912"/>
    <w:rsid w:val="00E00D14"/>
    <w:rsid w:val="00E010FB"/>
    <w:rsid w:val="00E0147C"/>
    <w:rsid w:val="00E01BD2"/>
    <w:rsid w:val="00E01F19"/>
    <w:rsid w:val="00E029AB"/>
    <w:rsid w:val="00E02C8C"/>
    <w:rsid w:val="00E02D3B"/>
    <w:rsid w:val="00E02D90"/>
    <w:rsid w:val="00E031BE"/>
    <w:rsid w:val="00E03A20"/>
    <w:rsid w:val="00E040A5"/>
    <w:rsid w:val="00E050AF"/>
    <w:rsid w:val="00E05A25"/>
    <w:rsid w:val="00E05BF9"/>
    <w:rsid w:val="00E05DAC"/>
    <w:rsid w:val="00E066F3"/>
    <w:rsid w:val="00E07BD5"/>
    <w:rsid w:val="00E11441"/>
    <w:rsid w:val="00E115C3"/>
    <w:rsid w:val="00E11AF9"/>
    <w:rsid w:val="00E1256A"/>
    <w:rsid w:val="00E133A1"/>
    <w:rsid w:val="00E13F04"/>
    <w:rsid w:val="00E1426A"/>
    <w:rsid w:val="00E150DA"/>
    <w:rsid w:val="00E15107"/>
    <w:rsid w:val="00E15205"/>
    <w:rsid w:val="00E16D62"/>
    <w:rsid w:val="00E179DE"/>
    <w:rsid w:val="00E17E1C"/>
    <w:rsid w:val="00E17E5E"/>
    <w:rsid w:val="00E17F63"/>
    <w:rsid w:val="00E2019A"/>
    <w:rsid w:val="00E203B2"/>
    <w:rsid w:val="00E20C11"/>
    <w:rsid w:val="00E21613"/>
    <w:rsid w:val="00E21C35"/>
    <w:rsid w:val="00E21D42"/>
    <w:rsid w:val="00E22180"/>
    <w:rsid w:val="00E225A4"/>
    <w:rsid w:val="00E236AE"/>
    <w:rsid w:val="00E23804"/>
    <w:rsid w:val="00E23ABE"/>
    <w:rsid w:val="00E246BF"/>
    <w:rsid w:val="00E24CD6"/>
    <w:rsid w:val="00E25B9C"/>
    <w:rsid w:val="00E26071"/>
    <w:rsid w:val="00E27010"/>
    <w:rsid w:val="00E2722C"/>
    <w:rsid w:val="00E27F88"/>
    <w:rsid w:val="00E3036F"/>
    <w:rsid w:val="00E303C2"/>
    <w:rsid w:val="00E3062B"/>
    <w:rsid w:val="00E30CED"/>
    <w:rsid w:val="00E31838"/>
    <w:rsid w:val="00E31A15"/>
    <w:rsid w:val="00E3222F"/>
    <w:rsid w:val="00E32844"/>
    <w:rsid w:val="00E32E50"/>
    <w:rsid w:val="00E32F6F"/>
    <w:rsid w:val="00E337CF"/>
    <w:rsid w:val="00E345E9"/>
    <w:rsid w:val="00E34CFB"/>
    <w:rsid w:val="00E36B57"/>
    <w:rsid w:val="00E36F31"/>
    <w:rsid w:val="00E372B1"/>
    <w:rsid w:val="00E40B97"/>
    <w:rsid w:val="00E4263D"/>
    <w:rsid w:val="00E435B8"/>
    <w:rsid w:val="00E45092"/>
    <w:rsid w:val="00E45429"/>
    <w:rsid w:val="00E45B02"/>
    <w:rsid w:val="00E45E3A"/>
    <w:rsid w:val="00E46552"/>
    <w:rsid w:val="00E46F73"/>
    <w:rsid w:val="00E47062"/>
    <w:rsid w:val="00E501D9"/>
    <w:rsid w:val="00E50359"/>
    <w:rsid w:val="00E503CC"/>
    <w:rsid w:val="00E50451"/>
    <w:rsid w:val="00E5066E"/>
    <w:rsid w:val="00E5124E"/>
    <w:rsid w:val="00E512F9"/>
    <w:rsid w:val="00E51EC7"/>
    <w:rsid w:val="00E525F3"/>
    <w:rsid w:val="00E52BB7"/>
    <w:rsid w:val="00E52E43"/>
    <w:rsid w:val="00E53490"/>
    <w:rsid w:val="00E53EBF"/>
    <w:rsid w:val="00E541E8"/>
    <w:rsid w:val="00E54BA8"/>
    <w:rsid w:val="00E56776"/>
    <w:rsid w:val="00E56FCA"/>
    <w:rsid w:val="00E57AAB"/>
    <w:rsid w:val="00E57FD3"/>
    <w:rsid w:val="00E60AC8"/>
    <w:rsid w:val="00E6116C"/>
    <w:rsid w:val="00E6151E"/>
    <w:rsid w:val="00E61C4E"/>
    <w:rsid w:val="00E62480"/>
    <w:rsid w:val="00E6248D"/>
    <w:rsid w:val="00E629E3"/>
    <w:rsid w:val="00E62D0F"/>
    <w:rsid w:val="00E63772"/>
    <w:rsid w:val="00E63B1E"/>
    <w:rsid w:val="00E63D89"/>
    <w:rsid w:val="00E641FF"/>
    <w:rsid w:val="00E64518"/>
    <w:rsid w:val="00E64E60"/>
    <w:rsid w:val="00E650FC"/>
    <w:rsid w:val="00E659E0"/>
    <w:rsid w:val="00E6632B"/>
    <w:rsid w:val="00E66E03"/>
    <w:rsid w:val="00E66F1B"/>
    <w:rsid w:val="00E67292"/>
    <w:rsid w:val="00E67AF0"/>
    <w:rsid w:val="00E67F69"/>
    <w:rsid w:val="00E70004"/>
    <w:rsid w:val="00E712D9"/>
    <w:rsid w:val="00E7197E"/>
    <w:rsid w:val="00E71CFB"/>
    <w:rsid w:val="00E71E17"/>
    <w:rsid w:val="00E71EB9"/>
    <w:rsid w:val="00E72670"/>
    <w:rsid w:val="00E72A55"/>
    <w:rsid w:val="00E730E4"/>
    <w:rsid w:val="00E73805"/>
    <w:rsid w:val="00E73D92"/>
    <w:rsid w:val="00E74A66"/>
    <w:rsid w:val="00E74DB3"/>
    <w:rsid w:val="00E75823"/>
    <w:rsid w:val="00E776B5"/>
    <w:rsid w:val="00E77801"/>
    <w:rsid w:val="00E77C8F"/>
    <w:rsid w:val="00E8020A"/>
    <w:rsid w:val="00E80310"/>
    <w:rsid w:val="00E80C6E"/>
    <w:rsid w:val="00E81C09"/>
    <w:rsid w:val="00E82014"/>
    <w:rsid w:val="00E82CBD"/>
    <w:rsid w:val="00E83421"/>
    <w:rsid w:val="00E834E0"/>
    <w:rsid w:val="00E84290"/>
    <w:rsid w:val="00E84674"/>
    <w:rsid w:val="00E84C58"/>
    <w:rsid w:val="00E864D7"/>
    <w:rsid w:val="00E8697E"/>
    <w:rsid w:val="00E86A2F"/>
    <w:rsid w:val="00E86BCD"/>
    <w:rsid w:val="00E870A5"/>
    <w:rsid w:val="00E87448"/>
    <w:rsid w:val="00E87F3F"/>
    <w:rsid w:val="00E91B8A"/>
    <w:rsid w:val="00E92CBE"/>
    <w:rsid w:val="00E935C6"/>
    <w:rsid w:val="00E93A76"/>
    <w:rsid w:val="00E94852"/>
    <w:rsid w:val="00E94995"/>
    <w:rsid w:val="00E94E1B"/>
    <w:rsid w:val="00E95261"/>
    <w:rsid w:val="00E95A33"/>
    <w:rsid w:val="00E95A50"/>
    <w:rsid w:val="00E96D49"/>
    <w:rsid w:val="00E97AD0"/>
    <w:rsid w:val="00E97C92"/>
    <w:rsid w:val="00EA13AC"/>
    <w:rsid w:val="00EA3331"/>
    <w:rsid w:val="00EA3B67"/>
    <w:rsid w:val="00EA4BE0"/>
    <w:rsid w:val="00EA4C44"/>
    <w:rsid w:val="00EA5092"/>
    <w:rsid w:val="00EA5D8F"/>
    <w:rsid w:val="00EA5EB9"/>
    <w:rsid w:val="00EA6FC5"/>
    <w:rsid w:val="00EA7D3D"/>
    <w:rsid w:val="00EA7DB3"/>
    <w:rsid w:val="00EA7DE7"/>
    <w:rsid w:val="00EB042A"/>
    <w:rsid w:val="00EB17B4"/>
    <w:rsid w:val="00EB298F"/>
    <w:rsid w:val="00EB2F32"/>
    <w:rsid w:val="00EB4C48"/>
    <w:rsid w:val="00EB4C75"/>
    <w:rsid w:val="00EB4EE1"/>
    <w:rsid w:val="00EB5655"/>
    <w:rsid w:val="00EB5929"/>
    <w:rsid w:val="00EB5ABB"/>
    <w:rsid w:val="00EB6845"/>
    <w:rsid w:val="00EB774C"/>
    <w:rsid w:val="00EC08AE"/>
    <w:rsid w:val="00EC0D9C"/>
    <w:rsid w:val="00EC1280"/>
    <w:rsid w:val="00EC1CDB"/>
    <w:rsid w:val="00EC1CF6"/>
    <w:rsid w:val="00EC213D"/>
    <w:rsid w:val="00EC2298"/>
    <w:rsid w:val="00EC2486"/>
    <w:rsid w:val="00EC3139"/>
    <w:rsid w:val="00EC366D"/>
    <w:rsid w:val="00EC43B4"/>
    <w:rsid w:val="00EC4C9E"/>
    <w:rsid w:val="00EC5E12"/>
    <w:rsid w:val="00EC6205"/>
    <w:rsid w:val="00EC6609"/>
    <w:rsid w:val="00EC73A8"/>
    <w:rsid w:val="00EC7831"/>
    <w:rsid w:val="00ED02DF"/>
    <w:rsid w:val="00ED1028"/>
    <w:rsid w:val="00ED1612"/>
    <w:rsid w:val="00ED16FF"/>
    <w:rsid w:val="00ED1B09"/>
    <w:rsid w:val="00ED27BC"/>
    <w:rsid w:val="00ED29C1"/>
    <w:rsid w:val="00ED2DC2"/>
    <w:rsid w:val="00ED3157"/>
    <w:rsid w:val="00ED32A0"/>
    <w:rsid w:val="00ED41D7"/>
    <w:rsid w:val="00ED476A"/>
    <w:rsid w:val="00ED65C1"/>
    <w:rsid w:val="00ED7AA8"/>
    <w:rsid w:val="00ED7BF0"/>
    <w:rsid w:val="00EE0052"/>
    <w:rsid w:val="00EE0A34"/>
    <w:rsid w:val="00EE0CDD"/>
    <w:rsid w:val="00EE2A08"/>
    <w:rsid w:val="00EE459A"/>
    <w:rsid w:val="00EE4F36"/>
    <w:rsid w:val="00EE5963"/>
    <w:rsid w:val="00EF0464"/>
    <w:rsid w:val="00EF050A"/>
    <w:rsid w:val="00EF1156"/>
    <w:rsid w:val="00EF2C1A"/>
    <w:rsid w:val="00EF354B"/>
    <w:rsid w:val="00EF6C0F"/>
    <w:rsid w:val="00EF7232"/>
    <w:rsid w:val="00F00C54"/>
    <w:rsid w:val="00F018E4"/>
    <w:rsid w:val="00F020B0"/>
    <w:rsid w:val="00F02165"/>
    <w:rsid w:val="00F026C0"/>
    <w:rsid w:val="00F02737"/>
    <w:rsid w:val="00F027D0"/>
    <w:rsid w:val="00F02FFE"/>
    <w:rsid w:val="00F0310C"/>
    <w:rsid w:val="00F03321"/>
    <w:rsid w:val="00F041B8"/>
    <w:rsid w:val="00F04921"/>
    <w:rsid w:val="00F04C08"/>
    <w:rsid w:val="00F04EF4"/>
    <w:rsid w:val="00F05808"/>
    <w:rsid w:val="00F0660B"/>
    <w:rsid w:val="00F06929"/>
    <w:rsid w:val="00F06F4E"/>
    <w:rsid w:val="00F10305"/>
    <w:rsid w:val="00F10405"/>
    <w:rsid w:val="00F1092E"/>
    <w:rsid w:val="00F11A57"/>
    <w:rsid w:val="00F11CB1"/>
    <w:rsid w:val="00F125C1"/>
    <w:rsid w:val="00F1330B"/>
    <w:rsid w:val="00F140CA"/>
    <w:rsid w:val="00F143B2"/>
    <w:rsid w:val="00F1486A"/>
    <w:rsid w:val="00F14BD4"/>
    <w:rsid w:val="00F15F12"/>
    <w:rsid w:val="00F16E8C"/>
    <w:rsid w:val="00F2047B"/>
    <w:rsid w:val="00F207BC"/>
    <w:rsid w:val="00F21DDA"/>
    <w:rsid w:val="00F2351F"/>
    <w:rsid w:val="00F23596"/>
    <w:rsid w:val="00F23DCC"/>
    <w:rsid w:val="00F247CF"/>
    <w:rsid w:val="00F258BA"/>
    <w:rsid w:val="00F25B11"/>
    <w:rsid w:val="00F25BCB"/>
    <w:rsid w:val="00F25ECB"/>
    <w:rsid w:val="00F25EE8"/>
    <w:rsid w:val="00F26F67"/>
    <w:rsid w:val="00F2722E"/>
    <w:rsid w:val="00F3030B"/>
    <w:rsid w:val="00F3126D"/>
    <w:rsid w:val="00F3161A"/>
    <w:rsid w:val="00F325AC"/>
    <w:rsid w:val="00F32697"/>
    <w:rsid w:val="00F32AC7"/>
    <w:rsid w:val="00F32C3E"/>
    <w:rsid w:val="00F33CE2"/>
    <w:rsid w:val="00F342DB"/>
    <w:rsid w:val="00F344B7"/>
    <w:rsid w:val="00F34B29"/>
    <w:rsid w:val="00F355E7"/>
    <w:rsid w:val="00F35775"/>
    <w:rsid w:val="00F3634F"/>
    <w:rsid w:val="00F36BBB"/>
    <w:rsid w:val="00F3778B"/>
    <w:rsid w:val="00F37816"/>
    <w:rsid w:val="00F37A6D"/>
    <w:rsid w:val="00F37BB2"/>
    <w:rsid w:val="00F4159A"/>
    <w:rsid w:val="00F41FA9"/>
    <w:rsid w:val="00F42501"/>
    <w:rsid w:val="00F42D9C"/>
    <w:rsid w:val="00F436B0"/>
    <w:rsid w:val="00F43715"/>
    <w:rsid w:val="00F44595"/>
    <w:rsid w:val="00F448BF"/>
    <w:rsid w:val="00F44D88"/>
    <w:rsid w:val="00F44D98"/>
    <w:rsid w:val="00F45470"/>
    <w:rsid w:val="00F45473"/>
    <w:rsid w:val="00F45C0D"/>
    <w:rsid w:val="00F46407"/>
    <w:rsid w:val="00F464EB"/>
    <w:rsid w:val="00F465A6"/>
    <w:rsid w:val="00F47369"/>
    <w:rsid w:val="00F47D4F"/>
    <w:rsid w:val="00F50587"/>
    <w:rsid w:val="00F51EF9"/>
    <w:rsid w:val="00F52EE7"/>
    <w:rsid w:val="00F5307C"/>
    <w:rsid w:val="00F53B64"/>
    <w:rsid w:val="00F53D2B"/>
    <w:rsid w:val="00F5404D"/>
    <w:rsid w:val="00F54740"/>
    <w:rsid w:val="00F54A6E"/>
    <w:rsid w:val="00F54EA8"/>
    <w:rsid w:val="00F5525E"/>
    <w:rsid w:val="00F564DD"/>
    <w:rsid w:val="00F56884"/>
    <w:rsid w:val="00F56AF9"/>
    <w:rsid w:val="00F577F8"/>
    <w:rsid w:val="00F60179"/>
    <w:rsid w:val="00F60326"/>
    <w:rsid w:val="00F613AF"/>
    <w:rsid w:val="00F61FEB"/>
    <w:rsid w:val="00F62D76"/>
    <w:rsid w:val="00F63647"/>
    <w:rsid w:val="00F63ABE"/>
    <w:rsid w:val="00F63C3F"/>
    <w:rsid w:val="00F63E1B"/>
    <w:rsid w:val="00F63F7B"/>
    <w:rsid w:val="00F643B5"/>
    <w:rsid w:val="00F64C93"/>
    <w:rsid w:val="00F65492"/>
    <w:rsid w:val="00F66073"/>
    <w:rsid w:val="00F66130"/>
    <w:rsid w:val="00F712F8"/>
    <w:rsid w:val="00F71378"/>
    <w:rsid w:val="00F71605"/>
    <w:rsid w:val="00F717A6"/>
    <w:rsid w:val="00F717E7"/>
    <w:rsid w:val="00F719F3"/>
    <w:rsid w:val="00F71CBE"/>
    <w:rsid w:val="00F7372D"/>
    <w:rsid w:val="00F73FB0"/>
    <w:rsid w:val="00F7432E"/>
    <w:rsid w:val="00F74966"/>
    <w:rsid w:val="00F751DC"/>
    <w:rsid w:val="00F75353"/>
    <w:rsid w:val="00F75441"/>
    <w:rsid w:val="00F75778"/>
    <w:rsid w:val="00F75807"/>
    <w:rsid w:val="00F76843"/>
    <w:rsid w:val="00F768C9"/>
    <w:rsid w:val="00F7695D"/>
    <w:rsid w:val="00F77114"/>
    <w:rsid w:val="00F7740A"/>
    <w:rsid w:val="00F7779A"/>
    <w:rsid w:val="00F77B3D"/>
    <w:rsid w:val="00F8098D"/>
    <w:rsid w:val="00F8099F"/>
    <w:rsid w:val="00F80B72"/>
    <w:rsid w:val="00F81A06"/>
    <w:rsid w:val="00F81CC1"/>
    <w:rsid w:val="00F82B2E"/>
    <w:rsid w:val="00F82B79"/>
    <w:rsid w:val="00F82BCD"/>
    <w:rsid w:val="00F83AF1"/>
    <w:rsid w:val="00F83DBC"/>
    <w:rsid w:val="00F83E6D"/>
    <w:rsid w:val="00F84F27"/>
    <w:rsid w:val="00F85667"/>
    <w:rsid w:val="00F85813"/>
    <w:rsid w:val="00F85C33"/>
    <w:rsid w:val="00F8696B"/>
    <w:rsid w:val="00F86B85"/>
    <w:rsid w:val="00F86FFD"/>
    <w:rsid w:val="00F8736F"/>
    <w:rsid w:val="00F879A2"/>
    <w:rsid w:val="00F90038"/>
    <w:rsid w:val="00F9123C"/>
    <w:rsid w:val="00F91367"/>
    <w:rsid w:val="00F9154A"/>
    <w:rsid w:val="00F915A3"/>
    <w:rsid w:val="00F91D7A"/>
    <w:rsid w:val="00F92CFD"/>
    <w:rsid w:val="00F9315D"/>
    <w:rsid w:val="00F93C81"/>
    <w:rsid w:val="00F94BDA"/>
    <w:rsid w:val="00F94CBF"/>
    <w:rsid w:val="00F94FB6"/>
    <w:rsid w:val="00F95BC0"/>
    <w:rsid w:val="00F96740"/>
    <w:rsid w:val="00F96C3B"/>
    <w:rsid w:val="00F971C2"/>
    <w:rsid w:val="00F974E4"/>
    <w:rsid w:val="00F97E7B"/>
    <w:rsid w:val="00FA0B57"/>
    <w:rsid w:val="00FA0BD6"/>
    <w:rsid w:val="00FA1024"/>
    <w:rsid w:val="00FA1E85"/>
    <w:rsid w:val="00FA2855"/>
    <w:rsid w:val="00FA2A41"/>
    <w:rsid w:val="00FA2BC5"/>
    <w:rsid w:val="00FA4056"/>
    <w:rsid w:val="00FA54F2"/>
    <w:rsid w:val="00FA61E1"/>
    <w:rsid w:val="00FA6E4D"/>
    <w:rsid w:val="00FA7178"/>
    <w:rsid w:val="00FA74C8"/>
    <w:rsid w:val="00FA7790"/>
    <w:rsid w:val="00FA7AE3"/>
    <w:rsid w:val="00FB0DFF"/>
    <w:rsid w:val="00FB1CB7"/>
    <w:rsid w:val="00FB29C7"/>
    <w:rsid w:val="00FB322E"/>
    <w:rsid w:val="00FB3889"/>
    <w:rsid w:val="00FB3C3E"/>
    <w:rsid w:val="00FB3E2C"/>
    <w:rsid w:val="00FB3F20"/>
    <w:rsid w:val="00FB4AA5"/>
    <w:rsid w:val="00FB4EE0"/>
    <w:rsid w:val="00FB6B7E"/>
    <w:rsid w:val="00FB7674"/>
    <w:rsid w:val="00FB7E66"/>
    <w:rsid w:val="00FC025D"/>
    <w:rsid w:val="00FC1140"/>
    <w:rsid w:val="00FC14D0"/>
    <w:rsid w:val="00FC2559"/>
    <w:rsid w:val="00FC2A59"/>
    <w:rsid w:val="00FC2CD7"/>
    <w:rsid w:val="00FC369E"/>
    <w:rsid w:val="00FC3F6B"/>
    <w:rsid w:val="00FC4149"/>
    <w:rsid w:val="00FC491B"/>
    <w:rsid w:val="00FC4964"/>
    <w:rsid w:val="00FC4B3D"/>
    <w:rsid w:val="00FC50BD"/>
    <w:rsid w:val="00FC5860"/>
    <w:rsid w:val="00FC6176"/>
    <w:rsid w:val="00FC6DA7"/>
    <w:rsid w:val="00FC788D"/>
    <w:rsid w:val="00FC7974"/>
    <w:rsid w:val="00FC7BBD"/>
    <w:rsid w:val="00FD02AF"/>
    <w:rsid w:val="00FD0A40"/>
    <w:rsid w:val="00FD1866"/>
    <w:rsid w:val="00FD1E00"/>
    <w:rsid w:val="00FD2457"/>
    <w:rsid w:val="00FD2A50"/>
    <w:rsid w:val="00FD3575"/>
    <w:rsid w:val="00FD3EED"/>
    <w:rsid w:val="00FD4FDC"/>
    <w:rsid w:val="00FD54E0"/>
    <w:rsid w:val="00FD629B"/>
    <w:rsid w:val="00FD6593"/>
    <w:rsid w:val="00FD67A3"/>
    <w:rsid w:val="00FD6A88"/>
    <w:rsid w:val="00FD6F1F"/>
    <w:rsid w:val="00FD716F"/>
    <w:rsid w:val="00FE01CA"/>
    <w:rsid w:val="00FE03B0"/>
    <w:rsid w:val="00FE0B0F"/>
    <w:rsid w:val="00FE14BC"/>
    <w:rsid w:val="00FE18CB"/>
    <w:rsid w:val="00FE1BB7"/>
    <w:rsid w:val="00FE1C21"/>
    <w:rsid w:val="00FE24C3"/>
    <w:rsid w:val="00FE2D1A"/>
    <w:rsid w:val="00FE37BC"/>
    <w:rsid w:val="00FE3BDF"/>
    <w:rsid w:val="00FE44DA"/>
    <w:rsid w:val="00FE4558"/>
    <w:rsid w:val="00FE51B8"/>
    <w:rsid w:val="00FE7789"/>
    <w:rsid w:val="00FF07D0"/>
    <w:rsid w:val="00FF122B"/>
    <w:rsid w:val="00FF2A78"/>
    <w:rsid w:val="00FF3E90"/>
    <w:rsid w:val="00FF496B"/>
    <w:rsid w:val="00FF4D09"/>
    <w:rsid w:val="00FF5503"/>
    <w:rsid w:val="00FF56FB"/>
    <w:rsid w:val="00FF5CAA"/>
    <w:rsid w:val="00FF61CB"/>
    <w:rsid w:val="00FF6273"/>
    <w:rsid w:val="00FF70AC"/>
    <w:rsid w:val="00FF71DC"/>
    <w:rsid w:val="012469CB"/>
    <w:rsid w:val="0136EDF0"/>
    <w:rsid w:val="01E0CD40"/>
    <w:rsid w:val="024B2603"/>
    <w:rsid w:val="02942BE9"/>
    <w:rsid w:val="035CB5B8"/>
    <w:rsid w:val="037E48C9"/>
    <w:rsid w:val="0570FBB7"/>
    <w:rsid w:val="05721466"/>
    <w:rsid w:val="060E6BD5"/>
    <w:rsid w:val="0630CF22"/>
    <w:rsid w:val="070D3833"/>
    <w:rsid w:val="071EC281"/>
    <w:rsid w:val="072B5BE2"/>
    <w:rsid w:val="0755A5C7"/>
    <w:rsid w:val="07F016AE"/>
    <w:rsid w:val="083A54E6"/>
    <w:rsid w:val="0A0AD260"/>
    <w:rsid w:val="0A3D0F8B"/>
    <w:rsid w:val="0ACE6ED1"/>
    <w:rsid w:val="0B44F7A0"/>
    <w:rsid w:val="0C52C924"/>
    <w:rsid w:val="0D9C96B3"/>
    <w:rsid w:val="0E10F383"/>
    <w:rsid w:val="0E50BDB7"/>
    <w:rsid w:val="10547A9F"/>
    <w:rsid w:val="1080E8E0"/>
    <w:rsid w:val="142B3F2A"/>
    <w:rsid w:val="14465015"/>
    <w:rsid w:val="144BB29E"/>
    <w:rsid w:val="14B1F802"/>
    <w:rsid w:val="15B1BF23"/>
    <w:rsid w:val="16C879F6"/>
    <w:rsid w:val="18BFE766"/>
    <w:rsid w:val="1A124091"/>
    <w:rsid w:val="1A25A6AB"/>
    <w:rsid w:val="1AB96E40"/>
    <w:rsid w:val="1BFF60A9"/>
    <w:rsid w:val="1C4286D8"/>
    <w:rsid w:val="1D4FB0DD"/>
    <w:rsid w:val="1DED7FC6"/>
    <w:rsid w:val="1E64181B"/>
    <w:rsid w:val="1F49F757"/>
    <w:rsid w:val="2042E549"/>
    <w:rsid w:val="20652826"/>
    <w:rsid w:val="209750A7"/>
    <w:rsid w:val="2157A2C6"/>
    <w:rsid w:val="21AFF1A7"/>
    <w:rsid w:val="21BA82DD"/>
    <w:rsid w:val="21FF319C"/>
    <w:rsid w:val="222EF988"/>
    <w:rsid w:val="23E07137"/>
    <w:rsid w:val="24D4B031"/>
    <w:rsid w:val="2586E9FE"/>
    <w:rsid w:val="25D4E223"/>
    <w:rsid w:val="26458499"/>
    <w:rsid w:val="27757057"/>
    <w:rsid w:val="28DA8AEE"/>
    <w:rsid w:val="29091155"/>
    <w:rsid w:val="297AB150"/>
    <w:rsid w:val="2AC82770"/>
    <w:rsid w:val="2AE39336"/>
    <w:rsid w:val="2BAFA01A"/>
    <w:rsid w:val="2C7B908A"/>
    <w:rsid w:val="2D22C917"/>
    <w:rsid w:val="2DCD3ADA"/>
    <w:rsid w:val="2E0533C4"/>
    <w:rsid w:val="2E6C166D"/>
    <w:rsid w:val="2FAE380F"/>
    <w:rsid w:val="3023E9E1"/>
    <w:rsid w:val="305AA633"/>
    <w:rsid w:val="30A2F3FD"/>
    <w:rsid w:val="30BB4518"/>
    <w:rsid w:val="310FCC3A"/>
    <w:rsid w:val="31A8E0ED"/>
    <w:rsid w:val="3237C5FE"/>
    <w:rsid w:val="32592A5D"/>
    <w:rsid w:val="351ABC4E"/>
    <w:rsid w:val="36E6A790"/>
    <w:rsid w:val="375914FE"/>
    <w:rsid w:val="3827AD91"/>
    <w:rsid w:val="38DE2C9E"/>
    <w:rsid w:val="398A828B"/>
    <w:rsid w:val="39909B7A"/>
    <w:rsid w:val="3A1628F6"/>
    <w:rsid w:val="3B2652EC"/>
    <w:rsid w:val="3D734A20"/>
    <w:rsid w:val="3DC2EF9B"/>
    <w:rsid w:val="3DDEA319"/>
    <w:rsid w:val="3F7AF160"/>
    <w:rsid w:val="410B2640"/>
    <w:rsid w:val="41536367"/>
    <w:rsid w:val="41606583"/>
    <w:rsid w:val="41789F3E"/>
    <w:rsid w:val="424F316B"/>
    <w:rsid w:val="433398B6"/>
    <w:rsid w:val="44399B35"/>
    <w:rsid w:val="457493B0"/>
    <w:rsid w:val="45DEE6F7"/>
    <w:rsid w:val="477601F6"/>
    <w:rsid w:val="47E8C7F1"/>
    <w:rsid w:val="48247C3B"/>
    <w:rsid w:val="48889D6A"/>
    <w:rsid w:val="48CF0EC7"/>
    <w:rsid w:val="4A572D0E"/>
    <w:rsid w:val="4A70229A"/>
    <w:rsid w:val="4A98E029"/>
    <w:rsid w:val="4ABCD8A4"/>
    <w:rsid w:val="4B31A499"/>
    <w:rsid w:val="4E4F077C"/>
    <w:rsid w:val="4EA9CBCE"/>
    <w:rsid w:val="4F87F2AA"/>
    <w:rsid w:val="4FCDA691"/>
    <w:rsid w:val="4FDA9925"/>
    <w:rsid w:val="505C997D"/>
    <w:rsid w:val="508F4A4C"/>
    <w:rsid w:val="510954B7"/>
    <w:rsid w:val="51BA3185"/>
    <w:rsid w:val="53BED4FF"/>
    <w:rsid w:val="55AA02BD"/>
    <w:rsid w:val="55E2BA27"/>
    <w:rsid w:val="56C5A703"/>
    <w:rsid w:val="573136ED"/>
    <w:rsid w:val="575FDCE2"/>
    <w:rsid w:val="57A165A5"/>
    <w:rsid w:val="5823D3B3"/>
    <w:rsid w:val="588E78F6"/>
    <w:rsid w:val="5951B604"/>
    <w:rsid w:val="5A41A73C"/>
    <w:rsid w:val="5C04A810"/>
    <w:rsid w:val="5C04E186"/>
    <w:rsid w:val="5C0B0C97"/>
    <w:rsid w:val="5D288238"/>
    <w:rsid w:val="5D3C6E96"/>
    <w:rsid w:val="5FD06E44"/>
    <w:rsid w:val="60B78FE0"/>
    <w:rsid w:val="60ED96CB"/>
    <w:rsid w:val="618FD974"/>
    <w:rsid w:val="619C30F9"/>
    <w:rsid w:val="635034E1"/>
    <w:rsid w:val="637F176F"/>
    <w:rsid w:val="63B01F16"/>
    <w:rsid w:val="64782350"/>
    <w:rsid w:val="64E47276"/>
    <w:rsid w:val="66C1D909"/>
    <w:rsid w:val="66CD843A"/>
    <w:rsid w:val="68151094"/>
    <w:rsid w:val="68242116"/>
    <w:rsid w:val="6869549B"/>
    <w:rsid w:val="695364B4"/>
    <w:rsid w:val="699FA50F"/>
    <w:rsid w:val="6A007399"/>
    <w:rsid w:val="6A860657"/>
    <w:rsid w:val="6B908DF6"/>
    <w:rsid w:val="6C2AB9CC"/>
    <w:rsid w:val="6EB12687"/>
    <w:rsid w:val="6F1D5A56"/>
    <w:rsid w:val="6F7C5B63"/>
    <w:rsid w:val="6F820458"/>
    <w:rsid w:val="6F948C19"/>
    <w:rsid w:val="704CF6E8"/>
    <w:rsid w:val="710E2D8D"/>
    <w:rsid w:val="71553D53"/>
    <w:rsid w:val="72D56FF9"/>
    <w:rsid w:val="737B1862"/>
    <w:rsid w:val="744348DD"/>
    <w:rsid w:val="76587867"/>
    <w:rsid w:val="772A4304"/>
    <w:rsid w:val="78EFD958"/>
    <w:rsid w:val="793B9ECB"/>
    <w:rsid w:val="794DDC04"/>
    <w:rsid w:val="795DF05A"/>
    <w:rsid w:val="79771CCF"/>
    <w:rsid w:val="797FEE3B"/>
    <w:rsid w:val="79A72850"/>
    <w:rsid w:val="7A608CE6"/>
    <w:rsid w:val="7C475F03"/>
    <w:rsid w:val="7CAE1BD4"/>
    <w:rsid w:val="7D133C9F"/>
    <w:rsid w:val="7D910897"/>
    <w:rsid w:val="7E7C10AA"/>
    <w:rsid w:val="7F40FF69"/>
    <w:rsid w:val="7F5D229E"/>
    <w:rsid w:val="7F687A11"/>
    <w:rsid w:val="7FEAC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204507"/>
  <w15:chartTrackingRefBased/>
  <w15:docId w15:val="{91D5AB75-840F-4175-8677-833ED21A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numPr>
        <w:numId w:val="3"/>
      </w:numPr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aliases w:val="fo,fo1,footnote text,footnote text Char,ft,ft1"/>
    <w:basedOn w:val="Normal"/>
    <w:link w:val="FootnoteTextChar"/>
    <w:unhideWhenUsed/>
    <w:rsid w:val="00645252"/>
    <w:rPr>
      <w:szCs w:val="20"/>
    </w:rPr>
  </w:style>
  <w:style w:type="character" w:customStyle="1" w:styleId="FootnoteTextChar">
    <w:name w:val="Footnote Text Char"/>
    <w:aliases w:val="fo Char,fo1 Char,footnote text Char1,footnote text Char Char,ft Char,ft1 Char"/>
    <w:basedOn w:val="DefaultParagraphFont"/>
    <w:link w:val="FootnoteText"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565B16"/>
    <w:pPr>
      <w:ind w:left="720"/>
      <w:contextualSpacing/>
    </w:pPr>
  </w:style>
  <w:style w:type="character" w:styleId="FootnoteReference">
    <w:name w:val="footnote reference"/>
    <w:aliases w:val="footnote reference,fr"/>
    <w:basedOn w:val="DefaultParagraphFont"/>
    <w:unhideWhenUsed/>
    <w:rsid w:val="00E02C8C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46F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unhideWhenUsed/>
    <w:rsid w:val="00B12C2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B15A8"/>
  </w:style>
  <w:style w:type="paragraph" w:styleId="BodyText">
    <w:name w:val="Body Text"/>
    <w:basedOn w:val="Normal"/>
    <w:link w:val="BodyTextChar"/>
    <w:uiPriority w:val="99"/>
    <w:unhideWhenUsed/>
    <w:rsid w:val="008D51E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D51EE"/>
  </w:style>
  <w:style w:type="paragraph" w:customStyle="1" w:styleId="table-title">
    <w:name w:val="table-title"/>
    <w:basedOn w:val="Normal"/>
    <w:rsid w:val="002C2286"/>
    <w:pPr>
      <w:keepNext/>
      <w:keepLines/>
      <w:spacing w:before="320" w:after="120"/>
      <w:ind w:left="1440" w:hanging="1440"/>
    </w:pPr>
    <w:rPr>
      <w:rFonts w:ascii="Verdana" w:eastAsia="SimSun" w:hAnsi="Verdana" w:cs="Times New Roman"/>
      <w:b/>
      <w:sz w:val="20"/>
      <w:lang w:eastAsia="zh-CN"/>
    </w:rPr>
  </w:style>
  <w:style w:type="table" w:styleId="TableGrid">
    <w:name w:val="Table Grid"/>
    <w:basedOn w:val="TableNormal"/>
    <w:uiPriority w:val="39"/>
    <w:rsid w:val="002C2286"/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urce1">
    <w:name w:val="Source1"/>
    <w:basedOn w:val="Normal"/>
    <w:rsid w:val="00A9793C"/>
    <w:pPr>
      <w:keepLines/>
      <w:spacing w:before="120" w:after="400"/>
      <w:ind w:left="187" w:hanging="187"/>
    </w:pPr>
    <w:rPr>
      <w:rFonts w:ascii="Verdana" w:eastAsia="MS Mincho" w:hAnsi="Verdana" w:cs="Times New Roman"/>
      <w:sz w:val="18"/>
      <w:szCs w:val="20"/>
    </w:rPr>
  </w:style>
  <w:style w:type="paragraph" w:customStyle="1" w:styleId="TableTitle">
    <w:name w:val="Table Title"/>
    <w:basedOn w:val="Caption"/>
    <w:rsid w:val="00A9793C"/>
    <w:pPr>
      <w:keepNext/>
      <w:keepLines/>
      <w:spacing w:before="320" w:after="120"/>
      <w:ind w:left="1440" w:hanging="1440"/>
    </w:pPr>
    <w:rPr>
      <w:rFonts w:ascii="Verdana" w:eastAsia="MS Mincho" w:hAnsi="Verdana" w:cs="Times New Roman"/>
      <w:b/>
      <w:bCs/>
      <w:i w:val="0"/>
      <w:iCs w:val="0"/>
      <w:color w:val="auto"/>
      <w:sz w:val="20"/>
      <w:szCs w:val="20"/>
    </w:rPr>
  </w:style>
  <w:style w:type="paragraph" w:customStyle="1" w:styleId="FigureTitle">
    <w:name w:val="Figure Title"/>
    <w:basedOn w:val="Caption"/>
    <w:rsid w:val="00A9793C"/>
    <w:pPr>
      <w:keepNext/>
      <w:keepLines/>
      <w:spacing w:before="320" w:after="120"/>
      <w:ind w:left="1440" w:hanging="1440"/>
    </w:pPr>
    <w:rPr>
      <w:rFonts w:ascii="Verdana" w:eastAsia="MS Mincho" w:hAnsi="Verdana" w:cs="Times New Roman"/>
      <w:b/>
      <w:bCs/>
      <w:i w:val="0"/>
      <w:iCs w:val="0"/>
      <w:color w:val="auto"/>
      <w:sz w:val="20"/>
      <w:szCs w:val="20"/>
    </w:rPr>
  </w:style>
  <w:style w:type="paragraph" w:customStyle="1" w:styleId="TableText">
    <w:name w:val="Table Text"/>
    <w:basedOn w:val="Normal"/>
    <w:qFormat/>
    <w:rsid w:val="00A9793C"/>
    <w:pPr>
      <w:spacing w:before="60" w:after="60"/>
    </w:pPr>
    <w:rPr>
      <w:rFonts w:ascii="Verdana" w:eastAsia="MS Mincho" w:hAnsi="Verdana" w:cs="Times New Roman"/>
      <w:sz w:val="18"/>
      <w:szCs w:val="20"/>
    </w:rPr>
  </w:style>
  <w:style w:type="paragraph" w:customStyle="1" w:styleId="TableHeaders">
    <w:name w:val="Table Headers"/>
    <w:qFormat/>
    <w:rsid w:val="00A9793C"/>
    <w:pPr>
      <w:spacing w:before="80" w:after="80"/>
      <w:jc w:val="center"/>
    </w:pPr>
    <w:rPr>
      <w:rFonts w:ascii="Verdana" w:eastAsia="Times New Roman" w:hAnsi="Verdana" w:cs="Times New Roman"/>
      <w:b/>
      <w:sz w:val="18"/>
      <w:szCs w:val="20"/>
    </w:rPr>
  </w:style>
  <w:style w:type="paragraph" w:customStyle="1" w:styleId="Source2">
    <w:name w:val="Source2"/>
    <w:basedOn w:val="Source1"/>
    <w:qFormat/>
    <w:rsid w:val="00A9793C"/>
    <w:pPr>
      <w:spacing w:after="0"/>
    </w:pPr>
  </w:style>
  <w:style w:type="table" w:customStyle="1" w:styleId="RTITable">
    <w:name w:val="RTI_Table"/>
    <w:basedOn w:val="TableNormal"/>
    <w:uiPriority w:val="99"/>
    <w:rsid w:val="00A9793C"/>
    <w:rPr>
      <w:rFonts w:ascii="Verdana" w:eastAsia="SimSun" w:hAnsi="Verdana" w:cs="Times New Roman"/>
      <w:sz w:val="20"/>
      <w:szCs w:val="20"/>
    </w:rPr>
    <w:tblPr>
      <w:tblBorders>
        <w:top w:val="single" w:sz="12" w:space="0" w:color="auto"/>
        <w:bottom w:val="single" w:sz="12" w:space="0" w:color="auto"/>
      </w:tblBorders>
    </w:tblPr>
    <w:trPr>
      <w:cantSplit/>
    </w:trPr>
    <w:tblStylePr w:type="firstRow">
      <w:tblPr/>
      <w:tcPr>
        <w:tcBorders>
          <w:bottom w:val="single" w:sz="4" w:space="0" w:color="auto"/>
        </w:tcBorders>
      </w:tcPr>
    </w:tblStylePr>
  </w:style>
  <w:style w:type="paragraph" w:customStyle="1" w:styleId="figurewobox">
    <w:name w:val="figure w/o box"/>
    <w:basedOn w:val="Normal"/>
    <w:rsid w:val="00A9793C"/>
    <w:pPr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EC1C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gure-title">
    <w:name w:val="figure-title"/>
    <w:basedOn w:val="Normal"/>
    <w:rsid w:val="00C913AE"/>
    <w:pPr>
      <w:keepNext/>
      <w:keepLines/>
      <w:spacing w:before="320" w:after="120"/>
      <w:ind w:left="1440" w:hanging="1440"/>
    </w:pPr>
    <w:rPr>
      <w:rFonts w:ascii="Verdana" w:eastAsia="SimSun" w:hAnsi="Verdana" w:cs="Times New Roman"/>
      <w:b/>
      <w:sz w:val="20"/>
      <w:lang w:eastAsia="zh-CN"/>
    </w:rPr>
  </w:style>
  <w:style w:type="paragraph" w:customStyle="1" w:styleId="table-headers">
    <w:name w:val="table-headers"/>
    <w:basedOn w:val="Normal"/>
    <w:rsid w:val="00C913AE"/>
    <w:pPr>
      <w:spacing w:before="80" w:after="80"/>
      <w:jc w:val="center"/>
    </w:pPr>
    <w:rPr>
      <w:rFonts w:ascii="Verdana" w:eastAsia="SimSun" w:hAnsi="Verdana" w:cs="Times New Roman"/>
      <w:b/>
      <w:sz w:val="18"/>
      <w:lang w:eastAsia="zh-CN"/>
    </w:rPr>
  </w:style>
  <w:style w:type="paragraph" w:customStyle="1" w:styleId="table-text">
    <w:name w:val="table-text"/>
    <w:basedOn w:val="Normal"/>
    <w:rsid w:val="00C913AE"/>
    <w:pPr>
      <w:spacing w:before="60" w:after="60"/>
    </w:pPr>
    <w:rPr>
      <w:rFonts w:ascii="Verdana" w:eastAsia="SimSun" w:hAnsi="Verdana" w:cs="Times New Roman"/>
      <w:sz w:val="18"/>
      <w:lang w:eastAsia="zh-CN"/>
    </w:rPr>
  </w:style>
  <w:style w:type="paragraph" w:customStyle="1" w:styleId="table-text-center">
    <w:name w:val="table-text-center"/>
    <w:basedOn w:val="table-text"/>
    <w:rsid w:val="00C913AE"/>
    <w:pPr>
      <w:jc w:val="center"/>
    </w:pPr>
    <w:rPr>
      <w:lang w:eastAsia="en-US"/>
    </w:rPr>
  </w:style>
  <w:style w:type="paragraph" w:customStyle="1" w:styleId="figure-sourcestd">
    <w:name w:val="figure-source_std"/>
    <w:basedOn w:val="Normal"/>
    <w:rsid w:val="00C77EA4"/>
    <w:pPr>
      <w:keepLines/>
      <w:spacing w:before="120" w:after="400"/>
      <w:ind w:left="187" w:hanging="187"/>
    </w:pPr>
    <w:rPr>
      <w:rFonts w:ascii="Verdana" w:eastAsia="SimSun" w:hAnsi="Verdana" w:cs="Times New Roman"/>
      <w:sz w:val="18"/>
      <w:lang w:eastAsia="zh-CN"/>
    </w:rPr>
  </w:style>
  <w:style w:type="paragraph" w:customStyle="1" w:styleId="figure-inlinew-box">
    <w:name w:val="figure-inline_w-box"/>
    <w:basedOn w:val="Normal"/>
    <w:next w:val="figure-sourcestd"/>
    <w:rsid w:val="00C77EA4"/>
    <w:pPr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7" w:right="187"/>
      <w:jc w:val="center"/>
    </w:pPr>
    <w:rPr>
      <w:rFonts w:ascii="Verdana" w:eastAsia="SimSun" w:hAnsi="Verdana" w:cs="Times New Roman"/>
      <w:sz w:val="20"/>
      <w:lang w:eastAsia="zh-CN"/>
    </w:rPr>
  </w:style>
  <w:style w:type="paragraph" w:customStyle="1" w:styleId="bullets">
    <w:name w:val="bullets"/>
    <w:basedOn w:val="Normal"/>
    <w:link w:val="bulletsChar"/>
    <w:rsid w:val="00950E68"/>
    <w:pPr>
      <w:numPr>
        <w:ilvl w:val="1"/>
        <w:numId w:val="11"/>
      </w:numPr>
      <w:spacing w:after="80"/>
      <w:ind w:left="108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ulletsChar">
    <w:name w:val="bullets Char"/>
    <w:link w:val="bullets"/>
    <w:rsid w:val="00950E68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body-textspace-after">
    <w:name w:val="body-text_space-after"/>
    <w:basedOn w:val="Normal"/>
    <w:rsid w:val="00504391"/>
    <w:pPr>
      <w:spacing w:before="160" w:after="160" w:line="320" w:lineRule="exact"/>
    </w:pPr>
    <w:rPr>
      <w:rFonts w:ascii="Verdana" w:eastAsia="SimSun" w:hAnsi="Verdana" w:cs="Times New Roman"/>
      <w:sz w:val="20"/>
      <w:lang w:eastAsia="zh-CN"/>
    </w:rPr>
  </w:style>
  <w:style w:type="paragraph" w:customStyle="1" w:styleId="aplustab">
    <w:name w:val="aplustab"/>
    <w:basedOn w:val="BodyText"/>
    <w:rsid w:val="00504391"/>
    <w:pPr>
      <w:tabs>
        <w:tab w:val="right" w:pos="2160"/>
        <w:tab w:val="left" w:pos="2340"/>
      </w:tabs>
      <w:spacing w:after="0" w:line="320" w:lineRule="exact"/>
      <w:ind w:left="2340" w:hanging="1440"/>
    </w:pPr>
    <w:rPr>
      <w:rFonts w:ascii="Verdana" w:eastAsia="SimSun" w:hAnsi="Verdana" w:cs="Times New Roman"/>
      <w:sz w:val="20"/>
      <w:lang w:eastAsia="zh-CN"/>
    </w:rPr>
  </w:style>
  <w:style w:type="paragraph" w:customStyle="1" w:styleId="aplustab2">
    <w:name w:val="aplustab2"/>
    <w:basedOn w:val="aplustab"/>
    <w:rsid w:val="00504391"/>
    <w:pPr>
      <w:ind w:hanging="900"/>
    </w:pPr>
  </w:style>
  <w:style w:type="paragraph" w:customStyle="1" w:styleId="biblio-entry">
    <w:name w:val="biblio-entry"/>
    <w:basedOn w:val="Normal"/>
    <w:rsid w:val="002C27EC"/>
    <w:pPr>
      <w:keepLines/>
      <w:spacing w:after="240"/>
      <w:ind w:left="720" w:hanging="720"/>
    </w:pPr>
    <w:rPr>
      <w:rFonts w:ascii="Verdana" w:eastAsia="SimSun" w:hAnsi="Verdana" w:cs="Times New Roman"/>
      <w:sz w:val="20"/>
      <w:lang w:eastAsia="zh-CN"/>
    </w:rPr>
  </w:style>
  <w:style w:type="character" w:customStyle="1" w:styleId="italic">
    <w:name w:val="italic"/>
    <w:basedOn w:val="DefaultParagraphFont"/>
    <w:rsid w:val="002C27EC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customStyle="1" w:styleId="TableFootnote">
    <w:name w:val="Table_Footnote"/>
    <w:basedOn w:val="Normal"/>
    <w:link w:val="TableFootnoteChar"/>
    <w:rsid w:val="001950A1"/>
    <w:pPr>
      <w:spacing w:after="120" w:line="180" w:lineRule="exact"/>
    </w:pPr>
    <w:rPr>
      <w:rFonts w:ascii="Myriad Pro" w:eastAsia="Times New Roman" w:hAnsi="Myriad Pro" w:cs="Times New Roman"/>
      <w:sz w:val="16"/>
      <w:szCs w:val="20"/>
    </w:rPr>
  </w:style>
  <w:style w:type="character" w:customStyle="1" w:styleId="TableFootnoteChar">
    <w:name w:val="Table_Footnote Char"/>
    <w:basedOn w:val="DefaultParagraphFont"/>
    <w:link w:val="TableFootnote"/>
    <w:rsid w:val="001950A1"/>
    <w:rPr>
      <w:rFonts w:ascii="Myriad Pro" w:eastAsia="Times New Roman" w:hAnsi="Myriad Pro" w:cs="Times New Roman"/>
      <w:sz w:val="16"/>
      <w:szCs w:val="20"/>
    </w:rPr>
  </w:style>
  <w:style w:type="paragraph" w:customStyle="1" w:styleId="figure-inline">
    <w:name w:val="figure-inline"/>
    <w:basedOn w:val="Normal"/>
    <w:rsid w:val="008C1B18"/>
    <w:pPr>
      <w:jc w:val="center"/>
    </w:pPr>
    <w:rPr>
      <w:rFonts w:ascii="Verdana" w:eastAsia="SimSun" w:hAnsi="Verdana" w:cs="Times New Roman"/>
      <w:sz w:val="20"/>
      <w:lang w:eastAsia="zh-CN"/>
    </w:rPr>
  </w:style>
  <w:style w:type="paragraph" w:customStyle="1" w:styleId="table-sourcealt-1">
    <w:name w:val="table-source_alt-1"/>
    <w:basedOn w:val="Normal"/>
    <w:rsid w:val="008C1B18"/>
    <w:pPr>
      <w:keepLines/>
      <w:spacing w:before="120"/>
      <w:ind w:left="187" w:hanging="187"/>
    </w:pPr>
    <w:rPr>
      <w:rFonts w:ascii="Verdana" w:eastAsia="SimSun" w:hAnsi="Verdana" w:cs="Times New Roman"/>
      <w:sz w:val="18"/>
      <w:lang w:eastAsia="zh-CN"/>
    </w:rPr>
  </w:style>
  <w:style w:type="paragraph" w:customStyle="1" w:styleId="EndNoteBibliography">
    <w:name w:val="EndNote Bibliography"/>
    <w:basedOn w:val="Normal"/>
    <w:link w:val="EndNoteBibliographyChar"/>
    <w:rsid w:val="00F018E4"/>
    <w:pPr>
      <w:keepLines/>
      <w:spacing w:line="360" w:lineRule="auto"/>
      <w:ind w:left="547" w:hanging="547"/>
    </w:pPr>
    <w:rPr>
      <w:rFonts w:ascii="Times New Roman" w:eastAsia="Times New Roman" w:hAnsi="Times New Roman" w:cs="Times New Roman"/>
      <w:noProof/>
      <w:sz w:val="24"/>
      <w:szCs w:val="20"/>
    </w:rPr>
  </w:style>
  <w:style w:type="character" w:customStyle="1" w:styleId="EndNoteBibliographyChar">
    <w:name w:val="EndNote Bibliography Char"/>
    <w:basedOn w:val="BodyTextChar"/>
    <w:link w:val="EndNoteBibliography"/>
    <w:rsid w:val="00F018E4"/>
    <w:rPr>
      <w:rFonts w:ascii="Times New Roman" w:eastAsia="Times New Roman" w:hAnsi="Times New Roman" w:cs="Times New Roman"/>
      <w:noProof/>
      <w:sz w:val="24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D77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4011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0792">
          <w:marLeft w:val="90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5987">
          <w:marLeft w:val="90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72">
          <w:marLeft w:val="44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8525">
          <w:marLeft w:val="44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uroqol.org/eq-5d-instruments/" TargetMode="External"/><Relationship Id="rId18" Type="http://schemas.openxmlformats.org/officeDocument/2006/relationships/hyperlink" Target="http://www.yorku.ca/rokada/psyctest/socsupp.pdf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cdc.gov/brfss/questionnaires/index.ht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amhsa.gov/data/sites/default/files/NSDUHmrbCAIquex2016v2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dx.doi.org/10.1016/s0740-5472(02)00241-6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dx.doi.org/10.1007/s10862-012-9323-4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amhsa.gov/data/sites/default/files/2015_National_%20Directory_of_Drug_and_Alcohol_Abuse_Treatment_Centers_v1.pdf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dever\AppData\Roaming\Microsoft\Templates\Single%20spaced%20(blank)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05910E47037A43B8994C82BD86E034" ma:contentTypeVersion="5" ma:contentTypeDescription="Create a new document." ma:contentTypeScope="" ma:versionID="50fe7c2f450c81e14ac4661fe6c6f0b6">
  <xsd:schema xmlns:xsd="http://www.w3.org/2001/XMLSchema" xmlns:xs="http://www.w3.org/2001/XMLSchema" xmlns:p="http://schemas.microsoft.com/office/2006/metadata/properties" xmlns:ns2="448e3e5e-248a-4e25-8470-028ccf3e48f0" xmlns:ns3="0e891093-3b0b-48a6-94d7-19c93d1c6ab4" targetNamespace="http://schemas.microsoft.com/office/2006/metadata/properties" ma:root="true" ma:fieldsID="b11ef808ab0c14766113ed7d58d0e57d" ns2:_="" ns3:_="">
    <xsd:import namespace="448e3e5e-248a-4e25-8470-028ccf3e48f0"/>
    <xsd:import namespace="0e891093-3b0b-48a6-94d7-19c93d1c6a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e3e5e-248a-4e25-8470-028ccf3e4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s" ma:index="10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891093-3b0b-48a6-94d7-19c93d1c6ab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448e3e5e-248a-4e25-8470-028ccf3e48f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188CD-2872-4BBC-BF0A-0AEDC07F56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8e3e5e-248a-4e25-8470-028ccf3e48f0"/>
    <ds:schemaRef ds:uri="0e891093-3b0b-48a6-94d7-19c93d1c6a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48e3e5e-248a-4e25-8470-028ccf3e48f0"/>
  </ds:schemaRefs>
</ds:datastoreItem>
</file>

<file path=customXml/itemProps3.xml><?xml version="1.0" encoding="utf-8"?>
<ds:datastoreItem xmlns:ds="http://schemas.openxmlformats.org/officeDocument/2006/customXml" ds:itemID="{F4642D8D-E6A8-4BC5-A3DB-E1D062C4CB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C13773-20B2-4CAF-B0AE-506F1391F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C:\Users\jdever\AppData\Roaming\Microsoft\Templates\Single spaced (blank)(3).dotx</Template>
  <TotalTime>1</TotalTime>
  <Pages>7</Pages>
  <Words>2690</Words>
  <Characters>15338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Dever, Jill</dc:creator>
  <cp:keywords/>
  <dc:description/>
  <cp:lastModifiedBy>Jenny Reising</cp:lastModifiedBy>
  <cp:revision>2</cp:revision>
  <dcterms:created xsi:type="dcterms:W3CDTF">2023-10-24T19:17:00Z</dcterms:created>
  <dcterms:modified xsi:type="dcterms:W3CDTF">2023-10-24T19:17:00Z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0x0101008B05910E47037A43B8994C82BD86E034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  <property fmtid="{D5CDD505-2E9C-101B-9397-08002B2CF9AE}" pid="8" name="MSIP_Label_7b94a7b8-f06c-4dfe-bdcc-9b548fd58c31_Enabled">
    <vt:lpwstr>true</vt:lpwstr>
  </property>
  <property fmtid="{D5CDD505-2E9C-101B-9397-08002B2CF9AE}" pid="9" name="MSIP_Label_7b94a7b8-f06c-4dfe-bdcc-9b548fd58c31_SetDate">
    <vt:lpwstr>2021-02-18T22:15:26Z</vt:lpwstr>
  </property>
  <property fmtid="{D5CDD505-2E9C-101B-9397-08002B2CF9AE}" pid="10" name="MSIP_Label_7b94a7b8-f06c-4dfe-bdcc-9b548fd58c31_Method">
    <vt:lpwstr>Privileged</vt:lpwstr>
  </property>
  <property fmtid="{D5CDD505-2E9C-101B-9397-08002B2CF9AE}" pid="11" name="MSIP_Label_7b94a7b8-f06c-4dfe-bdcc-9b548fd58c31_Name">
    <vt:lpwstr>7b94a7b8-f06c-4dfe-bdcc-9b548fd58c31</vt:lpwstr>
  </property>
  <property fmtid="{D5CDD505-2E9C-101B-9397-08002B2CF9AE}" pid="12" name="MSIP_Label_7b94a7b8-f06c-4dfe-bdcc-9b548fd58c31_SiteId">
    <vt:lpwstr>9ce70869-60db-44fd-abe8-d2767077fc8f</vt:lpwstr>
  </property>
  <property fmtid="{D5CDD505-2E9C-101B-9397-08002B2CF9AE}" pid="13" name="MSIP_Label_7b94a7b8-f06c-4dfe-bdcc-9b548fd58c31_ActionId">
    <vt:lpwstr>1f2eefcd-1fdf-430d-b4f7-b567f57d36d8</vt:lpwstr>
  </property>
  <property fmtid="{D5CDD505-2E9C-101B-9397-08002B2CF9AE}" pid="14" name="MSIP_Label_7b94a7b8-f06c-4dfe-bdcc-9b548fd58c31_ContentBits">
    <vt:lpwstr>0</vt:lpwstr>
  </property>
</Properties>
</file>