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F106" w14:textId="77777777" w:rsidR="000F15BA" w:rsidRPr="006155A2" w:rsidRDefault="000F15BA" w:rsidP="000F15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Supplemental Digital Content 1. </w:t>
      </w:r>
      <w:r w:rsidRPr="006155A2">
        <w:rPr>
          <w:rFonts w:ascii="Arial" w:hAnsi="Arial" w:cs="Arial"/>
          <w:sz w:val="20"/>
          <w:szCs w:val="20"/>
        </w:rPr>
        <w:t xml:space="preserve">Overcoming COVID-19 Network Investigators </w:t>
      </w:r>
      <w:r w:rsidRPr="006155A2">
        <w:rPr>
          <w:rFonts w:ascii="Arial" w:hAnsi="Arial" w:cs="Arial"/>
          <w:sz w:val="20"/>
          <w:szCs w:val="20"/>
          <w:u w:val="single"/>
        </w:rPr>
        <w:t>(listed in PubMed, and ordered by U.S. State)</w:t>
      </w:r>
      <w:r>
        <w:rPr>
          <w:rFonts w:ascii="Arial" w:hAnsi="Arial" w:cs="Arial"/>
          <w:sz w:val="20"/>
          <w:szCs w:val="20"/>
          <w:u w:val="single"/>
        </w:rPr>
        <w:br/>
      </w:r>
    </w:p>
    <w:p w14:paraId="1D6F6D34" w14:textId="77777777" w:rsidR="000F15BA" w:rsidRPr="00F97628" w:rsidRDefault="000F15BA" w:rsidP="000F15BA">
      <w:pPr>
        <w:widowControl w:val="0"/>
        <w:autoSpaceDE w:val="0"/>
        <w:autoSpaceDN w:val="0"/>
        <w:spacing w:after="0" w:line="240" w:lineRule="auto"/>
        <w:ind w:right="572"/>
        <w:rPr>
          <w:rFonts w:ascii="Arial" w:eastAsia="Calibri" w:hAnsi="Arial" w:cs="Arial"/>
          <w:sz w:val="20"/>
          <w:szCs w:val="20"/>
          <w:lang w:bidi="en-US"/>
        </w:rPr>
      </w:pPr>
      <w:r w:rsidRPr="00F97628">
        <w:rPr>
          <w:rFonts w:ascii="Arial" w:eastAsia="Calibri" w:hAnsi="Arial" w:cs="Arial"/>
          <w:sz w:val="20"/>
          <w:szCs w:val="20"/>
          <w:lang w:bidi="en-US"/>
        </w:rPr>
        <w:t>The following group members were all closely involved with the design, implementation, and oversight of the Overcoming COVID-19 investigation.</w:t>
      </w:r>
    </w:p>
    <w:p w14:paraId="56BD230E" w14:textId="77777777" w:rsidR="000F15BA" w:rsidRPr="00F97628" w:rsidRDefault="000F15BA" w:rsidP="000F15BA">
      <w:pPr>
        <w:widowControl w:val="0"/>
        <w:autoSpaceDE w:val="0"/>
        <w:autoSpaceDN w:val="0"/>
        <w:spacing w:after="0" w:line="240" w:lineRule="auto"/>
        <w:ind w:right="572"/>
        <w:rPr>
          <w:rFonts w:ascii="Arial" w:eastAsia="Calibri" w:hAnsi="Arial" w:cs="Arial"/>
          <w:sz w:val="20"/>
          <w:szCs w:val="20"/>
          <w:lang w:bidi="en-US"/>
        </w:rPr>
      </w:pPr>
    </w:p>
    <w:p w14:paraId="30F6AEA6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Alabam</w:t>
      </w:r>
      <w:r w:rsidRPr="00F97628">
        <w:rPr>
          <w:rFonts w:ascii="Arial" w:hAnsi="Arial" w:cs="Arial"/>
          <w:b/>
          <w:bCs/>
          <w:sz w:val="20"/>
          <w:szCs w:val="20"/>
        </w:rPr>
        <w:t>a</w:t>
      </w:r>
      <w:r w:rsidRPr="00F97628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Pr="00F97628">
        <w:rPr>
          <w:rFonts w:ascii="Arial" w:hAnsi="Arial" w:cs="Arial"/>
          <w:sz w:val="20"/>
          <w:szCs w:val="20"/>
          <w:u w:val="single"/>
        </w:rPr>
        <w:t>Children’s</w:t>
      </w:r>
      <w:proofErr w:type="gramEnd"/>
      <w:r w:rsidRPr="00F97628">
        <w:rPr>
          <w:rFonts w:ascii="Arial" w:hAnsi="Arial" w:cs="Arial"/>
          <w:sz w:val="20"/>
          <w:szCs w:val="20"/>
          <w:u w:val="single"/>
        </w:rPr>
        <w:t xml:space="preserve"> of Alabama, Birmingham.</w:t>
      </w:r>
      <w:r w:rsidRPr="00F97628">
        <w:rPr>
          <w:rFonts w:ascii="Arial" w:hAnsi="Arial" w:cs="Arial"/>
          <w:sz w:val="20"/>
          <w:szCs w:val="20"/>
        </w:rPr>
        <w:t xml:space="preserve"> Michele Kong, MD</w:t>
      </w:r>
      <w:r>
        <w:rPr>
          <w:rFonts w:ascii="Arial" w:hAnsi="Arial" w:cs="Arial"/>
          <w:sz w:val="20"/>
          <w:szCs w:val="20"/>
        </w:rPr>
        <w:t>; Meghan Murdock, RN; Heather Kelley, RN</w:t>
      </w:r>
      <w:r w:rsidRPr="00F97628">
        <w:rPr>
          <w:rFonts w:ascii="Arial" w:hAnsi="Arial" w:cs="Arial"/>
          <w:sz w:val="20"/>
          <w:szCs w:val="20"/>
        </w:rPr>
        <w:t>.</w:t>
      </w:r>
    </w:p>
    <w:p w14:paraId="0296D2A0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Arkansas: </w:t>
      </w:r>
      <w:r w:rsidRPr="00F97628">
        <w:rPr>
          <w:rFonts w:ascii="Arial" w:hAnsi="Arial" w:cs="Arial"/>
          <w:sz w:val="20"/>
          <w:szCs w:val="20"/>
          <w:u w:val="single"/>
        </w:rPr>
        <w:t>Arkansas Children’s Hospital, Little Rock.</w:t>
      </w:r>
      <w:r w:rsidRPr="00F97628">
        <w:rPr>
          <w:rFonts w:ascii="Arial" w:hAnsi="Arial" w:cs="Arial"/>
          <w:sz w:val="20"/>
          <w:szCs w:val="20"/>
        </w:rPr>
        <w:t xml:space="preserve"> Katherine Irby, MD; Ronald C. Sanders, MD</w:t>
      </w:r>
      <w:r>
        <w:rPr>
          <w:rFonts w:ascii="Arial" w:hAnsi="Arial" w:cs="Arial"/>
          <w:sz w:val="20"/>
          <w:szCs w:val="20"/>
        </w:rPr>
        <w:t xml:space="preserve">; Laura Miron; Hannah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Barkely,MD</w:t>
      </w:r>
      <w:proofErr w:type="spellEnd"/>
      <w:r w:rsidRPr="00F97628">
        <w:rPr>
          <w:rFonts w:ascii="Arial" w:hAnsi="Arial" w:cs="Arial"/>
          <w:sz w:val="20"/>
          <w:szCs w:val="20"/>
        </w:rPr>
        <w:t>.</w:t>
      </w:r>
      <w:proofErr w:type="gramEnd"/>
    </w:p>
    <w:p w14:paraId="6F1B0011" w14:textId="77777777" w:rsidR="000F15BA" w:rsidRPr="00F97628" w:rsidRDefault="000F15BA" w:rsidP="000F15BA">
      <w:pPr>
        <w:pStyle w:val="BodyTex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bCs/>
          <w:sz w:val="20"/>
          <w:szCs w:val="20"/>
        </w:rPr>
        <w:t>California:</w:t>
      </w:r>
      <w:r w:rsidRPr="00F97628">
        <w:rPr>
          <w:rFonts w:ascii="Arial" w:hAnsi="Arial" w:cs="Arial"/>
          <w:sz w:val="20"/>
          <w:szCs w:val="20"/>
        </w:rPr>
        <w:t xml:space="preserve"> </w:t>
      </w:r>
      <w:r w:rsidRPr="00F97628">
        <w:rPr>
          <w:rFonts w:ascii="Arial" w:hAnsi="Arial" w:cs="Arial"/>
          <w:sz w:val="20"/>
          <w:szCs w:val="20"/>
          <w:u w:val="single"/>
        </w:rPr>
        <w:t>Rady Children’s Hospital, San Diego.</w:t>
      </w:r>
      <w:r w:rsidRPr="00F97628">
        <w:rPr>
          <w:rFonts w:ascii="Arial" w:hAnsi="Arial" w:cs="Arial"/>
          <w:sz w:val="20"/>
          <w:szCs w:val="20"/>
        </w:rPr>
        <w:t xml:space="preserve"> Melissa A. Cameron, MD.</w:t>
      </w:r>
    </w:p>
    <w:p w14:paraId="79DE7201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California:</w:t>
      </w:r>
      <w:r w:rsidRPr="00F97628">
        <w:rPr>
          <w:rFonts w:ascii="Arial" w:hAnsi="Arial" w:cs="Arial"/>
          <w:sz w:val="20"/>
          <w:szCs w:val="20"/>
        </w:rPr>
        <w:t xml:space="preserve"> </w:t>
      </w:r>
      <w:r w:rsidRPr="00F97628">
        <w:rPr>
          <w:rFonts w:ascii="Arial" w:hAnsi="Arial" w:cs="Arial"/>
          <w:sz w:val="20"/>
          <w:szCs w:val="20"/>
          <w:u w:val="single"/>
        </w:rPr>
        <w:t>UCSF Benioff Children’s Hospital, San Francisco.</w:t>
      </w:r>
      <w:r w:rsidRPr="00F97628">
        <w:rPr>
          <w:rFonts w:ascii="Arial" w:hAnsi="Arial" w:cs="Arial"/>
          <w:sz w:val="20"/>
          <w:szCs w:val="20"/>
        </w:rPr>
        <w:t xml:space="preserve"> Matt S. Zinter, MD.</w:t>
      </w:r>
    </w:p>
    <w:p w14:paraId="65C87B6F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b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California: </w:t>
      </w:r>
      <w:r w:rsidRPr="00F97628">
        <w:rPr>
          <w:rFonts w:ascii="Arial" w:hAnsi="Arial" w:cs="Arial"/>
          <w:sz w:val="20"/>
          <w:szCs w:val="20"/>
          <w:u w:val="single"/>
        </w:rPr>
        <w:t>UCSF Benioff Children’s Hospital Oakland, Oakland.</w:t>
      </w:r>
      <w:r w:rsidRPr="009410F3">
        <w:rPr>
          <w:rFonts w:ascii="Arial" w:hAnsi="Arial" w:cs="Arial"/>
          <w:sz w:val="20"/>
          <w:szCs w:val="20"/>
        </w:rPr>
        <w:t xml:space="preserve"> </w:t>
      </w:r>
      <w:r w:rsidRPr="00F97628">
        <w:rPr>
          <w:rFonts w:ascii="Arial" w:hAnsi="Arial" w:cs="Arial"/>
          <w:sz w:val="20"/>
          <w:szCs w:val="20"/>
        </w:rPr>
        <w:t xml:space="preserve">Natalie Z. </w:t>
      </w:r>
      <w:proofErr w:type="spellStart"/>
      <w:r w:rsidRPr="00F97628">
        <w:rPr>
          <w:rFonts w:ascii="Arial" w:hAnsi="Arial" w:cs="Arial"/>
          <w:sz w:val="20"/>
          <w:szCs w:val="20"/>
        </w:rPr>
        <w:t>Cvijanovich</w:t>
      </w:r>
      <w:proofErr w:type="spellEnd"/>
      <w:r w:rsidRPr="00F97628">
        <w:rPr>
          <w:rFonts w:ascii="Arial" w:hAnsi="Arial" w:cs="Arial"/>
          <w:sz w:val="20"/>
          <w:szCs w:val="20"/>
        </w:rPr>
        <w:t>, MD.</w:t>
      </w:r>
      <w:r w:rsidRPr="00F97628">
        <w:rPr>
          <w:rFonts w:ascii="Arial" w:hAnsi="Arial" w:cs="Arial"/>
          <w:b/>
          <w:sz w:val="20"/>
          <w:szCs w:val="20"/>
        </w:rPr>
        <w:t xml:space="preserve"> </w:t>
      </w:r>
    </w:p>
    <w:p w14:paraId="573440E4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California: </w:t>
      </w:r>
      <w:r w:rsidRPr="00F97628">
        <w:rPr>
          <w:rFonts w:ascii="Arial" w:hAnsi="Arial" w:cs="Arial"/>
          <w:sz w:val="20"/>
          <w:szCs w:val="20"/>
          <w:u w:val="single"/>
        </w:rPr>
        <w:t>Children’s Hospital Los Angeles, Los Angeles.</w:t>
      </w:r>
      <w:r w:rsidRPr="00F97628">
        <w:rPr>
          <w:rFonts w:ascii="Arial" w:hAnsi="Arial" w:cs="Arial"/>
          <w:sz w:val="20"/>
          <w:szCs w:val="20"/>
        </w:rPr>
        <w:t xml:space="preserve"> Pia S. </w:t>
      </w:r>
      <w:proofErr w:type="spellStart"/>
      <w:r w:rsidRPr="00F97628">
        <w:rPr>
          <w:rFonts w:ascii="Arial" w:hAnsi="Arial" w:cs="Arial"/>
          <w:sz w:val="20"/>
          <w:szCs w:val="20"/>
        </w:rPr>
        <w:t>Pannaraj</w:t>
      </w:r>
      <w:proofErr w:type="spellEnd"/>
      <w:r w:rsidRPr="00F97628">
        <w:rPr>
          <w:rFonts w:ascii="Arial" w:hAnsi="Arial" w:cs="Arial"/>
          <w:sz w:val="20"/>
          <w:szCs w:val="20"/>
        </w:rPr>
        <w:t>, MD, MPH</w:t>
      </w:r>
      <w:r>
        <w:rPr>
          <w:rFonts w:ascii="Arial" w:hAnsi="Arial" w:cs="Arial"/>
          <w:sz w:val="20"/>
          <w:szCs w:val="20"/>
        </w:rPr>
        <w:t xml:space="preserve">; Jaycee </w:t>
      </w:r>
      <w:proofErr w:type="spellStart"/>
      <w:r>
        <w:rPr>
          <w:rFonts w:ascii="Arial" w:hAnsi="Arial" w:cs="Arial"/>
          <w:sz w:val="20"/>
          <w:szCs w:val="20"/>
        </w:rPr>
        <w:t>Jumarang</w:t>
      </w:r>
      <w:proofErr w:type="spellEnd"/>
      <w:r>
        <w:rPr>
          <w:rFonts w:ascii="Arial" w:hAnsi="Arial" w:cs="Arial"/>
          <w:sz w:val="20"/>
          <w:szCs w:val="20"/>
        </w:rPr>
        <w:t xml:space="preserve">, MD; Daniel Hakimi, BS; Liria </w:t>
      </w:r>
      <w:proofErr w:type="spellStart"/>
      <w:r>
        <w:rPr>
          <w:rFonts w:ascii="Arial" w:hAnsi="Arial" w:cs="Arial"/>
          <w:sz w:val="20"/>
          <w:szCs w:val="20"/>
        </w:rPr>
        <w:t>Muriscot</w:t>
      </w:r>
      <w:proofErr w:type="spellEnd"/>
      <w:r>
        <w:rPr>
          <w:rFonts w:ascii="Arial" w:hAnsi="Arial" w:cs="Arial"/>
          <w:sz w:val="20"/>
          <w:szCs w:val="20"/>
        </w:rPr>
        <w:t xml:space="preserve"> Niell, MD</w:t>
      </w:r>
      <w:r w:rsidRPr="00F97628">
        <w:rPr>
          <w:rFonts w:ascii="Arial" w:hAnsi="Arial" w:cs="Arial"/>
          <w:sz w:val="20"/>
          <w:szCs w:val="20"/>
        </w:rPr>
        <w:t>.</w:t>
      </w:r>
    </w:p>
    <w:p w14:paraId="0AAA566E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Colorado: </w:t>
      </w:r>
      <w:r w:rsidRPr="00F97628">
        <w:rPr>
          <w:rFonts w:ascii="Arial" w:hAnsi="Arial" w:cs="Arial"/>
          <w:sz w:val="20"/>
          <w:szCs w:val="20"/>
          <w:u w:val="single"/>
        </w:rPr>
        <w:t>Children’s Hospital Colorado, Aurora.</w:t>
      </w:r>
      <w:r w:rsidRPr="00F97628">
        <w:rPr>
          <w:rFonts w:ascii="Arial" w:hAnsi="Arial" w:cs="Arial"/>
          <w:sz w:val="20"/>
          <w:szCs w:val="20"/>
        </w:rPr>
        <w:t xml:space="preserve"> Aline B. Maddux, MD, MSCS</w:t>
      </w:r>
      <w:r>
        <w:rPr>
          <w:rFonts w:ascii="Arial" w:hAnsi="Arial" w:cs="Arial"/>
          <w:sz w:val="20"/>
          <w:szCs w:val="20"/>
        </w:rPr>
        <w:t xml:space="preserve">; </w:t>
      </w:r>
      <w:r w:rsidRPr="00C254B7">
        <w:rPr>
          <w:rFonts w:ascii="Arial" w:hAnsi="Arial" w:cs="Arial"/>
          <w:sz w:val="20"/>
          <w:szCs w:val="20"/>
        </w:rPr>
        <w:t xml:space="preserve">Natasha Baig, MBBS, Elizabeth Temte, Imogene Thayer, MS, Lexi Petruccelli, Frances </w:t>
      </w:r>
      <w:proofErr w:type="spellStart"/>
      <w:r w:rsidRPr="00C254B7">
        <w:rPr>
          <w:rFonts w:ascii="Arial" w:hAnsi="Arial" w:cs="Arial"/>
          <w:sz w:val="20"/>
          <w:szCs w:val="20"/>
        </w:rPr>
        <w:t>Zorensky</w:t>
      </w:r>
      <w:proofErr w:type="spellEnd"/>
      <w:r w:rsidRPr="00C254B7">
        <w:rPr>
          <w:rFonts w:ascii="Arial" w:hAnsi="Arial" w:cs="Arial"/>
          <w:sz w:val="20"/>
          <w:szCs w:val="20"/>
        </w:rPr>
        <w:t>, Yamila Sierra, MPH, CCRPI.</w:t>
      </w:r>
    </w:p>
    <w:p w14:paraId="43C26725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Georgia: </w:t>
      </w:r>
      <w:r w:rsidRPr="00F97628">
        <w:rPr>
          <w:rFonts w:ascii="Arial" w:hAnsi="Arial" w:cs="Arial"/>
          <w:sz w:val="20"/>
          <w:szCs w:val="20"/>
          <w:u w:val="single"/>
        </w:rPr>
        <w:t>Emory University School of Medicine and Children's Healthcare of Atlanta, Atlanta.</w:t>
      </w:r>
      <w:r w:rsidRPr="00F97628">
        <w:rPr>
          <w:rFonts w:ascii="Arial" w:hAnsi="Arial" w:cs="Arial"/>
          <w:sz w:val="20"/>
          <w:szCs w:val="20"/>
        </w:rPr>
        <w:t xml:space="preserve"> Satoshi </w:t>
      </w:r>
      <w:proofErr w:type="spellStart"/>
      <w:r w:rsidRPr="00F97628">
        <w:rPr>
          <w:rFonts w:ascii="Arial" w:hAnsi="Arial" w:cs="Arial"/>
          <w:sz w:val="20"/>
          <w:szCs w:val="20"/>
        </w:rPr>
        <w:t>Kamidani</w:t>
      </w:r>
      <w:proofErr w:type="spellEnd"/>
      <w:r w:rsidRPr="00F97628">
        <w:rPr>
          <w:rFonts w:ascii="Arial" w:hAnsi="Arial" w:cs="Arial"/>
          <w:sz w:val="20"/>
          <w:szCs w:val="20"/>
        </w:rPr>
        <w:t>, MD</w:t>
      </w:r>
      <w:r>
        <w:rPr>
          <w:rFonts w:ascii="Arial" w:hAnsi="Arial" w:cs="Arial"/>
          <w:sz w:val="20"/>
          <w:szCs w:val="20"/>
        </w:rPr>
        <w:t>, PhD; Mark D. Gonzalez, PhD; Caroline R. Ciric, BS; Jong-Ha C. Choi, BA; Nadine Baida, MPH</w:t>
      </w:r>
      <w:r w:rsidRPr="00F97628">
        <w:rPr>
          <w:rFonts w:ascii="Arial" w:hAnsi="Arial" w:cs="Arial"/>
          <w:sz w:val="20"/>
          <w:szCs w:val="20"/>
        </w:rPr>
        <w:t>.</w:t>
      </w:r>
    </w:p>
    <w:p w14:paraId="13FBBE3A" w14:textId="77777777" w:rsidR="000F15BA" w:rsidRPr="00F97628" w:rsidRDefault="000F15BA" w:rsidP="000F15BA">
      <w:pPr>
        <w:pStyle w:val="BodyTex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Indiana:</w:t>
      </w:r>
      <w:r w:rsidRPr="00F97628">
        <w:rPr>
          <w:rFonts w:ascii="Arial" w:hAnsi="Arial" w:cs="Arial"/>
          <w:sz w:val="20"/>
          <w:szCs w:val="20"/>
        </w:rPr>
        <w:t xml:space="preserve"> </w:t>
      </w:r>
      <w:r w:rsidRPr="00F97628">
        <w:rPr>
          <w:rFonts w:ascii="Arial" w:hAnsi="Arial" w:cs="Arial"/>
          <w:sz w:val="20"/>
          <w:szCs w:val="20"/>
          <w:u w:val="single"/>
        </w:rPr>
        <w:t>Riley Hospital for Children, Indianapolis.</w:t>
      </w:r>
      <w:r w:rsidRPr="00F97628">
        <w:rPr>
          <w:rFonts w:ascii="Arial" w:hAnsi="Arial" w:cs="Arial"/>
          <w:sz w:val="20"/>
          <w:szCs w:val="20"/>
        </w:rPr>
        <w:t xml:space="preserve"> Samina S. </w:t>
      </w:r>
      <w:proofErr w:type="spellStart"/>
      <w:r w:rsidRPr="00F97628">
        <w:rPr>
          <w:rFonts w:ascii="Arial" w:hAnsi="Arial" w:cs="Arial"/>
          <w:sz w:val="20"/>
          <w:szCs w:val="20"/>
        </w:rPr>
        <w:t>Bhumbra</w:t>
      </w:r>
      <w:proofErr w:type="spellEnd"/>
      <w:r w:rsidRPr="00F97628">
        <w:rPr>
          <w:rFonts w:ascii="Arial" w:hAnsi="Arial" w:cs="Arial"/>
          <w:sz w:val="20"/>
          <w:szCs w:val="20"/>
        </w:rPr>
        <w:t>, MD.</w:t>
      </w:r>
    </w:p>
    <w:p w14:paraId="3BBD6AFF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Louisiana: </w:t>
      </w:r>
      <w:r w:rsidRPr="00F97628">
        <w:rPr>
          <w:rFonts w:ascii="Arial" w:hAnsi="Arial" w:cs="Arial"/>
          <w:sz w:val="20"/>
          <w:szCs w:val="20"/>
          <w:u w:val="single"/>
        </w:rPr>
        <w:t>Children's Hospital of New Orleans, New Orleans.</w:t>
      </w:r>
      <w:r w:rsidRPr="00F97628">
        <w:rPr>
          <w:rFonts w:ascii="Arial" w:hAnsi="Arial" w:cs="Arial"/>
          <w:sz w:val="20"/>
          <w:szCs w:val="20"/>
        </w:rPr>
        <w:t xml:space="preserve"> Tamara T. Bradford, MD.</w:t>
      </w:r>
    </w:p>
    <w:p w14:paraId="6CBE8DC1" w14:textId="77777777" w:rsidR="000F15BA" w:rsidRPr="00F97628" w:rsidRDefault="000F15BA" w:rsidP="000F15BA">
      <w:pPr>
        <w:pStyle w:val="BodyTex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Massachusetts: </w:t>
      </w:r>
      <w:r w:rsidRPr="00F97628">
        <w:rPr>
          <w:rFonts w:ascii="Arial" w:hAnsi="Arial" w:cs="Arial"/>
          <w:sz w:val="20"/>
          <w:szCs w:val="20"/>
          <w:u w:val="single"/>
        </w:rPr>
        <w:t>Boston Children’s Hospital, Boston.</w:t>
      </w:r>
      <w:r w:rsidRPr="00F97628">
        <w:rPr>
          <w:rFonts w:ascii="Arial" w:hAnsi="Arial" w:cs="Arial"/>
          <w:sz w:val="20"/>
          <w:szCs w:val="20"/>
        </w:rPr>
        <w:t xml:space="preserve"> Adrienne G. Randolph, MD; Margaret M. </w:t>
      </w:r>
      <w:proofErr w:type="spellStart"/>
      <w:r w:rsidRPr="00F97628">
        <w:rPr>
          <w:rFonts w:ascii="Arial" w:hAnsi="Arial" w:cs="Arial"/>
          <w:sz w:val="20"/>
          <w:szCs w:val="20"/>
        </w:rPr>
        <w:t>Newhams</w:t>
      </w:r>
      <w:proofErr w:type="spellEnd"/>
      <w:r w:rsidRPr="00F97628">
        <w:rPr>
          <w:rFonts w:ascii="Arial" w:hAnsi="Arial" w:cs="Arial"/>
          <w:sz w:val="20"/>
          <w:szCs w:val="20"/>
        </w:rPr>
        <w:t xml:space="preserve">, MPH; Amber O. Orzel-Lockwood, MPH; Suden </w:t>
      </w:r>
      <w:proofErr w:type="spellStart"/>
      <w:r w:rsidRPr="00F97628">
        <w:rPr>
          <w:rFonts w:ascii="Arial" w:hAnsi="Arial" w:cs="Arial"/>
          <w:sz w:val="20"/>
          <w:szCs w:val="20"/>
        </w:rPr>
        <w:t>Kucukak</w:t>
      </w:r>
      <w:proofErr w:type="spellEnd"/>
      <w:r w:rsidRPr="00F97628">
        <w:rPr>
          <w:rFonts w:ascii="Arial" w:hAnsi="Arial" w:cs="Arial"/>
          <w:sz w:val="20"/>
          <w:szCs w:val="20"/>
        </w:rPr>
        <w:t xml:space="preserve">, MD; Eve </w:t>
      </w:r>
      <w:proofErr w:type="spellStart"/>
      <w:r w:rsidRPr="00F97628">
        <w:rPr>
          <w:rFonts w:ascii="Arial" w:hAnsi="Arial" w:cs="Arial"/>
          <w:sz w:val="20"/>
          <w:szCs w:val="20"/>
        </w:rPr>
        <w:t>Listerud</w:t>
      </w:r>
      <w:proofErr w:type="spellEnd"/>
      <w:r w:rsidRPr="00F97628">
        <w:rPr>
          <w:rFonts w:ascii="Arial" w:hAnsi="Arial" w:cs="Arial"/>
          <w:sz w:val="20"/>
          <w:szCs w:val="20"/>
        </w:rPr>
        <w:t>; Maya Clark; Rylie Dittrich.</w:t>
      </w:r>
    </w:p>
    <w:p w14:paraId="65510C23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Minnesota: </w:t>
      </w:r>
      <w:r w:rsidRPr="00F97628">
        <w:rPr>
          <w:rFonts w:ascii="Arial" w:hAnsi="Arial" w:cs="Arial"/>
          <w:sz w:val="20"/>
          <w:szCs w:val="20"/>
          <w:u w:val="single"/>
        </w:rPr>
        <w:t>University of Minnesota Masonic Children’s Hospital, Minneapolis,</w:t>
      </w:r>
      <w:r w:rsidRPr="00F97628">
        <w:rPr>
          <w:rFonts w:ascii="Arial" w:hAnsi="Arial" w:cs="Arial"/>
          <w:sz w:val="20"/>
          <w:szCs w:val="20"/>
        </w:rPr>
        <w:t xml:space="preserve"> Janet R. Hume, MD, PhD.</w:t>
      </w:r>
    </w:p>
    <w:p w14:paraId="714B91A0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Minnesota:</w:t>
      </w:r>
      <w:r w:rsidRPr="00F97628">
        <w:rPr>
          <w:rFonts w:ascii="Arial" w:hAnsi="Arial" w:cs="Arial"/>
          <w:sz w:val="20"/>
          <w:szCs w:val="20"/>
        </w:rPr>
        <w:t xml:space="preserve"> </w:t>
      </w:r>
      <w:r w:rsidRPr="00F97628">
        <w:rPr>
          <w:rFonts w:ascii="Arial" w:hAnsi="Arial" w:cs="Arial"/>
          <w:sz w:val="20"/>
          <w:szCs w:val="20"/>
          <w:u w:val="single"/>
        </w:rPr>
        <w:t>Mayo Clinic, Rochester.</w:t>
      </w:r>
      <w:r w:rsidRPr="00F97628">
        <w:rPr>
          <w:rFonts w:ascii="Arial" w:hAnsi="Arial" w:cs="Arial"/>
          <w:sz w:val="20"/>
          <w:szCs w:val="20"/>
        </w:rPr>
        <w:t xml:space="preserve"> Emily R. Levy, MD</w:t>
      </w:r>
      <w:r>
        <w:rPr>
          <w:rFonts w:ascii="Arial" w:hAnsi="Arial" w:cs="Arial"/>
          <w:sz w:val="20"/>
          <w:szCs w:val="20"/>
        </w:rPr>
        <w:t>; Brandi A. Johnson; Noelle M. Drapeau, BA.</w:t>
      </w:r>
    </w:p>
    <w:p w14:paraId="7B1E8B13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Mississippi: </w:t>
      </w:r>
      <w:r w:rsidRPr="00F97628">
        <w:rPr>
          <w:rFonts w:ascii="Arial" w:hAnsi="Arial" w:cs="Arial"/>
          <w:sz w:val="20"/>
          <w:szCs w:val="20"/>
          <w:u w:val="single"/>
        </w:rPr>
        <w:t>Children’s Hospital of Mississippi, Jackson.</w:t>
      </w:r>
      <w:r w:rsidRPr="00F97628">
        <w:rPr>
          <w:rFonts w:ascii="Arial" w:hAnsi="Arial" w:cs="Arial"/>
          <w:sz w:val="20"/>
          <w:szCs w:val="20"/>
        </w:rPr>
        <w:t xml:space="preserve"> Charlotte V. Hobbs, MD</w:t>
      </w:r>
      <w:r>
        <w:rPr>
          <w:rFonts w:ascii="Arial" w:hAnsi="Arial" w:cs="Arial"/>
          <w:sz w:val="20"/>
          <w:szCs w:val="20"/>
        </w:rPr>
        <w:t>; Lora Martin, MSN; Lacy Malloch, BS; Maygan Martin, RN; Cameron Sanders, BS; Kayla Patterson, MS</w:t>
      </w:r>
      <w:r w:rsidRPr="00F97628">
        <w:rPr>
          <w:rFonts w:ascii="Arial" w:hAnsi="Arial" w:cs="Arial"/>
          <w:sz w:val="20"/>
          <w:szCs w:val="20"/>
        </w:rPr>
        <w:t>.</w:t>
      </w:r>
    </w:p>
    <w:p w14:paraId="5DCA6417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Missouri: </w:t>
      </w:r>
      <w:r w:rsidRPr="00F97628">
        <w:rPr>
          <w:rFonts w:ascii="Arial" w:hAnsi="Arial" w:cs="Arial"/>
          <w:sz w:val="20"/>
          <w:szCs w:val="20"/>
          <w:u w:val="single"/>
        </w:rPr>
        <w:t>Children’s Mercy Kansas City, Kansas City.</w:t>
      </w:r>
      <w:r w:rsidRPr="00F97628">
        <w:rPr>
          <w:rFonts w:ascii="Arial" w:hAnsi="Arial" w:cs="Arial"/>
          <w:sz w:val="20"/>
          <w:szCs w:val="20"/>
        </w:rPr>
        <w:t xml:space="preserve"> Jennifer E. Schuster, MD</w:t>
      </w:r>
      <w:r>
        <w:rPr>
          <w:rFonts w:ascii="Arial" w:hAnsi="Arial" w:cs="Arial"/>
          <w:sz w:val="20"/>
          <w:szCs w:val="20"/>
        </w:rPr>
        <w:t>; Melissa Sullivan, RN, BSN; Shannon Pruitt, RN, BSN</w:t>
      </w:r>
      <w:r w:rsidRPr="00F97628">
        <w:rPr>
          <w:rFonts w:ascii="Arial" w:hAnsi="Arial" w:cs="Arial"/>
          <w:sz w:val="20"/>
          <w:szCs w:val="20"/>
        </w:rPr>
        <w:t>.</w:t>
      </w:r>
    </w:p>
    <w:p w14:paraId="386EC0DD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New Jersey: </w:t>
      </w:r>
      <w:r w:rsidRPr="00F97628">
        <w:rPr>
          <w:rFonts w:ascii="Arial" w:hAnsi="Arial" w:cs="Arial"/>
          <w:sz w:val="20"/>
          <w:szCs w:val="20"/>
          <w:u w:val="single"/>
        </w:rPr>
        <w:t>Cooperman Barnabas Medical Center, Livingston.</w:t>
      </w:r>
      <w:r w:rsidRPr="00F97628">
        <w:rPr>
          <w:rFonts w:ascii="Arial" w:hAnsi="Arial" w:cs="Arial"/>
          <w:sz w:val="20"/>
          <w:szCs w:val="20"/>
        </w:rPr>
        <w:t xml:space="preserve"> Shira J. Gertz, MD.</w:t>
      </w:r>
    </w:p>
    <w:p w14:paraId="0BE9B774" w14:textId="77777777" w:rsidR="000F15BA" w:rsidRPr="00F97628" w:rsidRDefault="000F15BA" w:rsidP="000F15BA">
      <w:pPr>
        <w:pStyle w:val="BodyText"/>
        <w:spacing w:before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New York: </w:t>
      </w:r>
      <w:r w:rsidRPr="009410F3">
        <w:rPr>
          <w:rFonts w:ascii="Arial" w:hAnsi="Arial" w:cs="Arial"/>
          <w:sz w:val="20"/>
          <w:szCs w:val="20"/>
          <w:u w:val="single"/>
        </w:rPr>
        <w:t>Bernard and Millie Duker Children's Hospital, Albany.</w:t>
      </w:r>
      <w:r w:rsidRPr="00F976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Saul Hymes, MD; Ilana </w:t>
      </w:r>
      <w:proofErr w:type="spellStart"/>
      <w:r>
        <w:rPr>
          <w:rFonts w:ascii="Arial" w:hAnsi="Arial" w:cs="Arial"/>
          <w:sz w:val="20"/>
          <w:szCs w:val="20"/>
        </w:rPr>
        <w:t>Harwayne-Gidansky</w:t>
      </w:r>
      <w:proofErr w:type="spellEnd"/>
      <w:r>
        <w:rPr>
          <w:rFonts w:ascii="Arial" w:hAnsi="Arial" w:cs="Arial"/>
          <w:sz w:val="20"/>
          <w:szCs w:val="20"/>
        </w:rPr>
        <w:t>, MD.</w:t>
      </w:r>
    </w:p>
    <w:p w14:paraId="202F9677" w14:textId="77777777" w:rsidR="000F15BA" w:rsidRPr="00F97628" w:rsidRDefault="000F15BA" w:rsidP="000F15BA">
      <w:pPr>
        <w:pStyle w:val="BodyTex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North Carolina:</w:t>
      </w:r>
      <w:r w:rsidRPr="00F97628">
        <w:rPr>
          <w:rFonts w:ascii="Arial" w:hAnsi="Arial" w:cs="Arial"/>
          <w:sz w:val="20"/>
          <w:szCs w:val="20"/>
        </w:rPr>
        <w:t xml:space="preserve"> </w:t>
      </w:r>
      <w:r w:rsidRPr="00F97628">
        <w:rPr>
          <w:rFonts w:ascii="Arial" w:hAnsi="Arial" w:cs="Arial"/>
          <w:sz w:val="20"/>
          <w:szCs w:val="20"/>
          <w:u w:val="single"/>
        </w:rPr>
        <w:t>University of North Carolina at Chapel Hill, Chapel Hill.</w:t>
      </w:r>
      <w:r w:rsidRPr="00F97628">
        <w:rPr>
          <w:rFonts w:ascii="Arial" w:hAnsi="Arial" w:cs="Arial"/>
          <w:sz w:val="20"/>
          <w:szCs w:val="20"/>
        </w:rPr>
        <w:t xml:space="preserve"> Stephanie P. Schwartz, MD; Tracie C. Walker, MD.</w:t>
      </w:r>
    </w:p>
    <w:p w14:paraId="5CAC04FB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Ohio: </w:t>
      </w:r>
      <w:r w:rsidRPr="00F97628">
        <w:rPr>
          <w:rFonts w:ascii="Arial" w:hAnsi="Arial" w:cs="Arial"/>
          <w:sz w:val="20"/>
          <w:szCs w:val="20"/>
          <w:u w:val="single"/>
        </w:rPr>
        <w:t>Akron Children’s Hospital, Akron.</w:t>
      </w:r>
      <w:r w:rsidRPr="00F97628">
        <w:rPr>
          <w:rFonts w:ascii="Arial" w:hAnsi="Arial" w:cs="Arial"/>
          <w:sz w:val="20"/>
          <w:szCs w:val="20"/>
        </w:rPr>
        <w:t xml:space="preserve"> Ryan A. Nofziger, MD</w:t>
      </w:r>
      <w:r>
        <w:rPr>
          <w:rFonts w:ascii="Arial" w:hAnsi="Arial" w:cs="Arial"/>
          <w:sz w:val="20"/>
          <w:szCs w:val="20"/>
        </w:rPr>
        <w:t>, MBA</w:t>
      </w:r>
      <w:r w:rsidRPr="00F97628">
        <w:rPr>
          <w:rFonts w:ascii="Arial" w:hAnsi="Arial" w:cs="Arial"/>
          <w:sz w:val="20"/>
          <w:szCs w:val="20"/>
        </w:rPr>
        <w:t>.</w:t>
      </w:r>
    </w:p>
    <w:p w14:paraId="4E480266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Ohio:</w:t>
      </w:r>
      <w:r w:rsidRPr="00F97628">
        <w:rPr>
          <w:rFonts w:ascii="Arial" w:hAnsi="Arial" w:cs="Arial"/>
          <w:sz w:val="20"/>
          <w:szCs w:val="20"/>
        </w:rPr>
        <w:t xml:space="preserve"> </w:t>
      </w:r>
      <w:r w:rsidRPr="00F97628">
        <w:rPr>
          <w:rFonts w:ascii="Arial" w:hAnsi="Arial" w:cs="Arial"/>
          <w:sz w:val="20"/>
          <w:szCs w:val="20"/>
          <w:u w:val="single"/>
        </w:rPr>
        <w:t>Cincinnati Children’s Hospital, Cincinnati.</w:t>
      </w:r>
      <w:r w:rsidRPr="00F97628">
        <w:rPr>
          <w:rFonts w:ascii="Arial" w:hAnsi="Arial" w:cs="Arial"/>
          <w:sz w:val="20"/>
          <w:szCs w:val="20"/>
        </w:rPr>
        <w:t xml:space="preserve"> Mary Allen Staat, MD, MPH</w:t>
      </w:r>
      <w:r>
        <w:rPr>
          <w:rFonts w:ascii="Arial" w:hAnsi="Arial" w:cs="Arial"/>
          <w:sz w:val="20"/>
          <w:szCs w:val="20"/>
        </w:rPr>
        <w:t xml:space="preserve">; </w:t>
      </w:r>
      <w:r w:rsidRPr="00B341F2">
        <w:rPr>
          <w:rFonts w:ascii="Arial" w:hAnsi="Arial" w:cs="Arial"/>
          <w:sz w:val="20"/>
          <w:szCs w:val="20"/>
        </w:rPr>
        <w:t>Chelsea C. Rohlfs, BS, MBA</w:t>
      </w:r>
      <w:r w:rsidRPr="00F97628">
        <w:rPr>
          <w:rFonts w:ascii="Arial" w:hAnsi="Arial" w:cs="Arial"/>
          <w:sz w:val="20"/>
          <w:szCs w:val="20"/>
        </w:rPr>
        <w:t>.</w:t>
      </w:r>
    </w:p>
    <w:p w14:paraId="3B90EE81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Ohio:</w:t>
      </w:r>
      <w:r w:rsidRPr="00F97628">
        <w:rPr>
          <w:rFonts w:ascii="Arial" w:hAnsi="Arial" w:cs="Arial"/>
          <w:sz w:val="20"/>
          <w:szCs w:val="20"/>
        </w:rPr>
        <w:t xml:space="preserve"> </w:t>
      </w:r>
      <w:r w:rsidRPr="00F97628">
        <w:rPr>
          <w:rFonts w:ascii="Arial" w:hAnsi="Arial" w:cs="Arial"/>
          <w:sz w:val="20"/>
          <w:szCs w:val="20"/>
          <w:u w:val="single"/>
        </w:rPr>
        <w:t>Nationwide Children’s Hospital, Columbus</w:t>
      </w:r>
      <w:r w:rsidRPr="00F97628">
        <w:rPr>
          <w:rFonts w:ascii="Arial" w:hAnsi="Arial" w:cs="Arial"/>
          <w:sz w:val="20"/>
          <w:szCs w:val="20"/>
        </w:rPr>
        <w:t>. Katherine Bline, MD</w:t>
      </w:r>
      <w:r>
        <w:rPr>
          <w:rFonts w:ascii="Arial" w:hAnsi="Arial" w:cs="Arial"/>
          <w:sz w:val="20"/>
          <w:szCs w:val="20"/>
        </w:rPr>
        <w:t>; Amber Wolfe, RN, BSN</w:t>
      </w:r>
      <w:r w:rsidRPr="00F97628">
        <w:rPr>
          <w:rFonts w:ascii="Arial" w:hAnsi="Arial" w:cs="Arial"/>
          <w:sz w:val="20"/>
          <w:szCs w:val="20"/>
        </w:rPr>
        <w:t>.</w:t>
      </w:r>
    </w:p>
    <w:p w14:paraId="421A9079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Oregon:</w:t>
      </w:r>
      <w:r>
        <w:rPr>
          <w:rFonts w:ascii="Arial" w:hAnsi="Arial" w:cs="Arial"/>
          <w:sz w:val="20"/>
          <w:szCs w:val="20"/>
        </w:rPr>
        <w:t xml:space="preserve"> </w:t>
      </w:r>
      <w:r w:rsidRPr="009410F3">
        <w:rPr>
          <w:rFonts w:ascii="Arial" w:hAnsi="Arial" w:cs="Arial"/>
          <w:sz w:val="20"/>
          <w:szCs w:val="20"/>
          <w:u w:val="single"/>
        </w:rPr>
        <w:t>Oregon Health and Science University, Portland.</w:t>
      </w:r>
      <w:r w:rsidRPr="00F97628">
        <w:rPr>
          <w:rFonts w:ascii="Arial" w:hAnsi="Arial" w:cs="Arial"/>
          <w:sz w:val="20"/>
          <w:szCs w:val="20"/>
        </w:rPr>
        <w:t xml:space="preserve"> Judith </w:t>
      </w:r>
      <w:r>
        <w:rPr>
          <w:rFonts w:ascii="Arial" w:hAnsi="Arial" w:cs="Arial"/>
          <w:sz w:val="20"/>
          <w:szCs w:val="20"/>
        </w:rPr>
        <w:t xml:space="preserve">A. </w:t>
      </w:r>
      <w:r w:rsidRPr="00F9762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 w:rsidRPr="00F97628">
        <w:rPr>
          <w:rFonts w:ascii="Arial" w:hAnsi="Arial" w:cs="Arial"/>
          <w:sz w:val="20"/>
          <w:szCs w:val="20"/>
        </w:rPr>
        <w:t xml:space="preserve">zman-Cottrill, </w:t>
      </w:r>
      <w:r>
        <w:rPr>
          <w:rFonts w:ascii="Arial" w:hAnsi="Arial" w:cs="Arial"/>
          <w:sz w:val="20"/>
          <w:szCs w:val="20"/>
        </w:rPr>
        <w:t>DO</w:t>
      </w:r>
      <w:r w:rsidRPr="00F97628">
        <w:rPr>
          <w:rFonts w:ascii="Arial" w:hAnsi="Arial" w:cs="Arial"/>
          <w:sz w:val="20"/>
          <w:szCs w:val="20"/>
        </w:rPr>
        <w:t>.</w:t>
      </w:r>
    </w:p>
    <w:p w14:paraId="102541FC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b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Pennsylvania: </w:t>
      </w:r>
      <w:r w:rsidRPr="00F97628">
        <w:rPr>
          <w:rFonts w:ascii="Arial" w:hAnsi="Arial" w:cs="Arial"/>
          <w:sz w:val="20"/>
          <w:szCs w:val="20"/>
          <w:u w:val="single"/>
        </w:rPr>
        <w:t>Children’s Hospital of Philadelphia, Philadelphia.</w:t>
      </w:r>
      <w:r w:rsidRPr="00F97628">
        <w:rPr>
          <w:rFonts w:ascii="Arial" w:hAnsi="Arial" w:cs="Arial"/>
          <w:sz w:val="20"/>
          <w:szCs w:val="20"/>
        </w:rPr>
        <w:t xml:space="preserve"> Kathleen </w:t>
      </w:r>
      <w:proofErr w:type="spellStart"/>
      <w:r w:rsidRPr="00F97628">
        <w:rPr>
          <w:rFonts w:ascii="Arial" w:hAnsi="Arial" w:cs="Arial"/>
          <w:sz w:val="20"/>
          <w:szCs w:val="20"/>
        </w:rPr>
        <w:t>Chiotos</w:t>
      </w:r>
      <w:proofErr w:type="spellEnd"/>
      <w:r w:rsidRPr="00F97628">
        <w:rPr>
          <w:rFonts w:ascii="Arial" w:hAnsi="Arial" w:cs="Arial"/>
          <w:sz w:val="20"/>
          <w:szCs w:val="20"/>
        </w:rPr>
        <w:t>, MD, MSCE</w:t>
      </w:r>
      <w:r>
        <w:rPr>
          <w:rFonts w:ascii="Arial" w:hAnsi="Arial" w:cs="Arial"/>
          <w:sz w:val="20"/>
          <w:szCs w:val="20"/>
        </w:rPr>
        <w:t xml:space="preserve">; Kathlyn </w:t>
      </w:r>
      <w:proofErr w:type="spellStart"/>
      <w:r>
        <w:rPr>
          <w:rFonts w:ascii="Arial" w:hAnsi="Arial" w:cs="Arial"/>
          <w:sz w:val="20"/>
          <w:szCs w:val="20"/>
        </w:rPr>
        <w:t>Phengchomphet</w:t>
      </w:r>
      <w:proofErr w:type="spellEnd"/>
      <w:r>
        <w:rPr>
          <w:rFonts w:ascii="Arial" w:hAnsi="Arial" w:cs="Arial"/>
          <w:sz w:val="20"/>
          <w:szCs w:val="20"/>
        </w:rPr>
        <w:t>, BA; Jenny Bush, RN, BSN</w:t>
      </w:r>
      <w:r w:rsidRPr="00F97628">
        <w:rPr>
          <w:rFonts w:ascii="Arial" w:hAnsi="Arial" w:cs="Arial"/>
          <w:sz w:val="20"/>
          <w:szCs w:val="20"/>
        </w:rPr>
        <w:t>.</w:t>
      </w:r>
    </w:p>
    <w:p w14:paraId="006113BA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lastRenderedPageBreak/>
        <w:t>South Carolina:</w:t>
      </w:r>
      <w:r w:rsidRPr="00F97628">
        <w:rPr>
          <w:rFonts w:ascii="Arial" w:hAnsi="Arial" w:cs="Arial"/>
          <w:sz w:val="20"/>
          <w:szCs w:val="20"/>
        </w:rPr>
        <w:t xml:space="preserve"> </w:t>
      </w:r>
      <w:r w:rsidRPr="00F97628">
        <w:rPr>
          <w:rFonts w:ascii="Arial" w:hAnsi="Arial" w:cs="Arial"/>
          <w:sz w:val="20"/>
          <w:szCs w:val="20"/>
          <w:u w:val="single"/>
        </w:rPr>
        <w:t>MUSC Children’s Health, Charleston.</w:t>
      </w:r>
      <w:r w:rsidRPr="00F97628">
        <w:rPr>
          <w:rFonts w:ascii="Arial" w:hAnsi="Arial" w:cs="Arial"/>
          <w:sz w:val="20"/>
          <w:szCs w:val="20"/>
        </w:rPr>
        <w:t xml:space="preserve"> Elizabeth H. Mack, MD, MS</w:t>
      </w:r>
      <w:r>
        <w:rPr>
          <w:rFonts w:ascii="Arial" w:hAnsi="Arial" w:cs="Arial"/>
          <w:sz w:val="20"/>
          <w:szCs w:val="20"/>
        </w:rPr>
        <w:t>; Fatima A. Mohammed, BS, BA</w:t>
      </w:r>
      <w:r w:rsidRPr="00F97628">
        <w:rPr>
          <w:rFonts w:ascii="Arial" w:hAnsi="Arial" w:cs="Arial"/>
          <w:sz w:val="20"/>
          <w:szCs w:val="20"/>
        </w:rPr>
        <w:t>.</w:t>
      </w:r>
    </w:p>
    <w:p w14:paraId="273E7C5F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Tennessee: </w:t>
      </w:r>
      <w:r w:rsidRPr="00F97628">
        <w:rPr>
          <w:rFonts w:ascii="Arial" w:hAnsi="Arial" w:cs="Arial"/>
          <w:sz w:val="20"/>
          <w:szCs w:val="20"/>
          <w:u w:val="single"/>
        </w:rPr>
        <w:t>Monroe Carell Jr. Children’s Hospital at Vanderbilt, Nashville.</w:t>
      </w:r>
      <w:r w:rsidRPr="00F97628">
        <w:rPr>
          <w:rFonts w:ascii="Arial" w:hAnsi="Arial" w:cs="Arial"/>
          <w:sz w:val="20"/>
          <w:szCs w:val="20"/>
        </w:rPr>
        <w:t xml:space="preserve"> Natasha B. Halasa, MD, MPH</w:t>
      </w:r>
      <w:r>
        <w:rPr>
          <w:rFonts w:ascii="Arial" w:hAnsi="Arial" w:cs="Arial"/>
          <w:sz w:val="20"/>
          <w:szCs w:val="20"/>
        </w:rPr>
        <w:t>; Laura S. Stewart, PhD; Kailee Fernandez, BS</w:t>
      </w:r>
      <w:r w:rsidRPr="00F97628">
        <w:rPr>
          <w:rFonts w:ascii="Arial" w:hAnsi="Arial" w:cs="Arial"/>
          <w:sz w:val="20"/>
          <w:szCs w:val="20"/>
        </w:rPr>
        <w:t>.</w:t>
      </w:r>
    </w:p>
    <w:p w14:paraId="23360C07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 xml:space="preserve">Texas: </w:t>
      </w:r>
      <w:r w:rsidRPr="00F97628">
        <w:rPr>
          <w:rFonts w:ascii="Arial" w:hAnsi="Arial" w:cs="Arial"/>
          <w:sz w:val="20"/>
          <w:szCs w:val="20"/>
          <w:u w:val="single"/>
        </w:rPr>
        <w:t>Texas Children’s Hospital and Baylor College of Medicine, Houston.</w:t>
      </w:r>
      <w:r w:rsidRPr="00F97628">
        <w:rPr>
          <w:rFonts w:ascii="Arial" w:hAnsi="Arial" w:cs="Arial"/>
          <w:sz w:val="20"/>
          <w:szCs w:val="20"/>
        </w:rPr>
        <w:t xml:space="preserve"> Julie A. Boom, MD; Leila C. Sahni, PhD, MPH</w:t>
      </w:r>
      <w:r>
        <w:rPr>
          <w:rFonts w:ascii="Arial" w:hAnsi="Arial" w:cs="Arial"/>
          <w:sz w:val="20"/>
          <w:szCs w:val="20"/>
        </w:rPr>
        <w:t xml:space="preserve">; Leenah </w:t>
      </w:r>
      <w:proofErr w:type="spellStart"/>
      <w:r>
        <w:rPr>
          <w:rFonts w:ascii="Arial" w:hAnsi="Arial" w:cs="Arial"/>
          <w:sz w:val="20"/>
          <w:szCs w:val="20"/>
        </w:rPr>
        <w:t>Abojaib</w:t>
      </w:r>
      <w:proofErr w:type="spellEnd"/>
      <w:r>
        <w:rPr>
          <w:rFonts w:ascii="Arial" w:hAnsi="Arial" w:cs="Arial"/>
          <w:sz w:val="20"/>
          <w:szCs w:val="20"/>
        </w:rPr>
        <w:t>; Molly J. Kyles</w:t>
      </w:r>
      <w:r w:rsidRPr="00F97628">
        <w:rPr>
          <w:rFonts w:ascii="Arial" w:hAnsi="Arial" w:cs="Arial"/>
          <w:sz w:val="20"/>
          <w:szCs w:val="20"/>
        </w:rPr>
        <w:t>.</w:t>
      </w:r>
    </w:p>
    <w:p w14:paraId="6B781D4A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Texas:</w:t>
      </w:r>
      <w:r w:rsidRPr="00F9762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97628">
        <w:rPr>
          <w:rFonts w:ascii="Arial" w:hAnsi="Arial" w:cs="Arial"/>
          <w:sz w:val="20"/>
          <w:szCs w:val="20"/>
          <w:u w:val="single"/>
        </w:rPr>
        <w:t>University of Texas Southwestern, Children’s Medical Center Dallas, Dallas.</w:t>
      </w:r>
      <w:r w:rsidRPr="00F97628">
        <w:rPr>
          <w:rFonts w:ascii="Arial" w:hAnsi="Arial" w:cs="Arial"/>
          <w:sz w:val="20"/>
          <w:szCs w:val="20"/>
        </w:rPr>
        <w:t xml:space="preserve"> Mia </w:t>
      </w:r>
      <w:proofErr w:type="spellStart"/>
      <w:r w:rsidRPr="00F97628">
        <w:rPr>
          <w:rFonts w:ascii="Arial" w:hAnsi="Arial" w:cs="Arial"/>
          <w:sz w:val="20"/>
          <w:szCs w:val="20"/>
        </w:rPr>
        <w:t>Maamari</w:t>
      </w:r>
      <w:proofErr w:type="spellEnd"/>
      <w:r w:rsidRPr="00F97628">
        <w:rPr>
          <w:rFonts w:ascii="Arial" w:hAnsi="Arial" w:cs="Arial"/>
          <w:sz w:val="20"/>
          <w:szCs w:val="20"/>
        </w:rPr>
        <w:t>, MD; Cindy Bowens, MD, MSCS.</w:t>
      </w:r>
    </w:p>
    <w:p w14:paraId="7A089B49" w14:textId="77777777" w:rsidR="000F15BA" w:rsidRPr="00F97628" w:rsidRDefault="000F15BA" w:rsidP="000F15BA">
      <w:pPr>
        <w:pStyle w:val="BodyText"/>
        <w:spacing w:before="120"/>
        <w:ind w:left="0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sz w:val="20"/>
          <w:szCs w:val="20"/>
        </w:rPr>
        <w:t>Utah:</w:t>
      </w:r>
      <w:r w:rsidRPr="00F976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University of Utah and </w:t>
      </w:r>
      <w:r w:rsidRPr="00F97628">
        <w:rPr>
          <w:rFonts w:ascii="Arial" w:hAnsi="Arial" w:cs="Arial"/>
          <w:sz w:val="20"/>
          <w:szCs w:val="20"/>
          <w:u w:val="single"/>
        </w:rPr>
        <w:t>Primary Children’s Hospital, Salt Lake City.</w:t>
      </w:r>
      <w:r w:rsidRPr="00F97628">
        <w:rPr>
          <w:rFonts w:ascii="Arial" w:hAnsi="Arial" w:cs="Arial"/>
          <w:sz w:val="20"/>
          <w:szCs w:val="20"/>
        </w:rPr>
        <w:t xml:space="preserve"> Hillary Crandall, MD, PhD.</w:t>
      </w:r>
    </w:p>
    <w:p w14:paraId="373A4604" w14:textId="77777777" w:rsidR="000F15BA" w:rsidRPr="00F97628" w:rsidRDefault="000F15BA" w:rsidP="000F1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9CE317" w14:textId="77777777" w:rsidR="000F15BA" w:rsidRPr="00F97628" w:rsidRDefault="000F15BA" w:rsidP="000F1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7628">
        <w:rPr>
          <w:rFonts w:ascii="Arial" w:hAnsi="Arial" w:cs="Arial"/>
          <w:b/>
          <w:bCs/>
          <w:sz w:val="20"/>
          <w:szCs w:val="20"/>
        </w:rPr>
        <w:t>CDC COVID-19 Response Team on Overcoming COVID-19:</w:t>
      </w:r>
      <w:r w:rsidRPr="00F97628">
        <w:rPr>
          <w:rFonts w:ascii="Arial" w:hAnsi="Arial" w:cs="Arial"/>
          <w:sz w:val="20"/>
          <w:szCs w:val="20"/>
        </w:rPr>
        <w:t xml:space="preserve"> Angela P. Campbell, MD, MPH</w:t>
      </w:r>
      <w:r>
        <w:rPr>
          <w:rFonts w:ascii="Arial" w:hAnsi="Arial" w:cs="Arial"/>
          <w:sz w:val="20"/>
          <w:szCs w:val="20"/>
        </w:rPr>
        <w:t xml:space="preserve">; </w:t>
      </w:r>
      <w:r w:rsidRPr="00F97628">
        <w:rPr>
          <w:rFonts w:ascii="Arial" w:hAnsi="Arial" w:cs="Arial"/>
          <w:sz w:val="20"/>
          <w:szCs w:val="20"/>
        </w:rPr>
        <w:t>Katherine E. Fleming-Dutra</w:t>
      </w:r>
      <w:r>
        <w:rPr>
          <w:rFonts w:ascii="Arial" w:hAnsi="Arial" w:cs="Arial"/>
          <w:sz w:val="20"/>
          <w:szCs w:val="20"/>
        </w:rPr>
        <w:t>;</w:t>
      </w:r>
      <w:r w:rsidRPr="00F97628">
        <w:rPr>
          <w:rFonts w:ascii="Arial" w:hAnsi="Arial" w:cs="Arial"/>
          <w:sz w:val="20"/>
          <w:szCs w:val="20"/>
        </w:rPr>
        <w:t xml:space="preserve"> Regina M. Simeone, PhD, MPH, MS; Michael J. Wu, MS</w:t>
      </w:r>
      <w:r>
        <w:rPr>
          <w:rFonts w:ascii="Arial" w:hAnsi="Arial" w:cs="Arial"/>
          <w:sz w:val="20"/>
          <w:szCs w:val="20"/>
        </w:rPr>
        <w:t xml:space="preserve">c; </w:t>
      </w:r>
      <w:r w:rsidRPr="00F97628">
        <w:rPr>
          <w:rFonts w:ascii="Arial" w:hAnsi="Arial" w:cs="Arial"/>
          <w:sz w:val="20"/>
          <w:szCs w:val="20"/>
        </w:rPr>
        <w:t>Laura D. Zambrano, PhD, MPH</w:t>
      </w:r>
    </w:p>
    <w:p w14:paraId="0AC0C8D1" w14:textId="77777777" w:rsidR="000F15BA" w:rsidRPr="00F97628" w:rsidRDefault="000F15BA" w:rsidP="000F15BA">
      <w:pPr>
        <w:widowControl w:val="0"/>
        <w:autoSpaceDE w:val="0"/>
        <w:autoSpaceDN w:val="0"/>
        <w:spacing w:after="0" w:line="240" w:lineRule="auto"/>
        <w:ind w:right="572"/>
        <w:rPr>
          <w:rFonts w:ascii="Arial" w:eastAsia="Calibri" w:hAnsi="Arial" w:cs="Arial"/>
          <w:sz w:val="20"/>
          <w:szCs w:val="20"/>
          <w:lang w:bidi="en-US"/>
        </w:rPr>
      </w:pPr>
    </w:p>
    <w:p w14:paraId="787D8656" w14:textId="77777777" w:rsidR="000F15BA" w:rsidRDefault="000F15BA"/>
    <w:sectPr w:rsidR="000F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BA"/>
    <w:rsid w:val="000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2770"/>
  <w15:chartTrackingRefBased/>
  <w15:docId w15:val="{6B3FCDB0-8410-4D51-A7F5-D24E927B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15BA"/>
    <w:pPr>
      <w:widowControl w:val="0"/>
      <w:autoSpaceDE w:val="0"/>
      <w:autoSpaceDN w:val="0"/>
      <w:spacing w:after="0" w:line="240" w:lineRule="auto"/>
      <w:ind w:left="84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F15BA"/>
    <w:rPr>
      <w:rFonts w:ascii="Calibri" w:eastAsia="Calibri" w:hAnsi="Calibri" w:cs="Calibri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Sue Manley</dc:creator>
  <cp:keywords/>
  <dc:description/>
  <cp:lastModifiedBy>Amy Sue Manley</cp:lastModifiedBy>
  <cp:revision>1</cp:revision>
  <dcterms:created xsi:type="dcterms:W3CDTF">2023-11-06T16:11:00Z</dcterms:created>
  <dcterms:modified xsi:type="dcterms:W3CDTF">2023-11-06T16:11:00Z</dcterms:modified>
</cp:coreProperties>
</file>