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CF13F" w14:textId="77777777" w:rsidR="000D0865" w:rsidRPr="00523750" w:rsidRDefault="00E37348" w:rsidP="000D0865">
      <w:pPr>
        <w:spacing w:line="360" w:lineRule="auto"/>
        <w:rPr>
          <w:b/>
          <w:bCs/>
        </w:rPr>
      </w:pPr>
      <w:r w:rsidRPr="00523750">
        <w:rPr>
          <w:b/>
          <w:bCs/>
        </w:rPr>
        <w:t xml:space="preserve">Title: </w:t>
      </w:r>
    </w:p>
    <w:p w14:paraId="39E8CF00" w14:textId="33FA88E2" w:rsidR="000D0865" w:rsidRPr="00523750" w:rsidRDefault="000D0865" w:rsidP="000D0865">
      <w:pPr>
        <w:spacing w:line="360" w:lineRule="auto"/>
        <w:rPr>
          <w:b/>
          <w:bCs/>
        </w:rPr>
      </w:pPr>
      <w:r w:rsidRPr="00523750">
        <w:rPr>
          <w:b/>
          <w:bCs/>
        </w:rPr>
        <w:t xml:space="preserve">Change in </w:t>
      </w:r>
      <w:r w:rsidR="00B53761" w:rsidRPr="00523750">
        <w:rPr>
          <w:b/>
          <w:bCs/>
        </w:rPr>
        <w:t>testing</w:t>
      </w:r>
      <w:r w:rsidRPr="00523750">
        <w:rPr>
          <w:b/>
          <w:bCs/>
        </w:rPr>
        <w:t xml:space="preserve"> for </w:t>
      </w:r>
      <w:r w:rsidR="0DFC4ACF" w:rsidRPr="00523750">
        <w:rPr>
          <w:b/>
          <w:bCs/>
        </w:rPr>
        <w:t>blood</w:t>
      </w:r>
      <w:r w:rsidR="5624E549" w:rsidRPr="00523750">
        <w:rPr>
          <w:b/>
          <w:bCs/>
        </w:rPr>
        <w:t xml:space="preserve"> </w:t>
      </w:r>
      <w:r w:rsidRPr="00523750">
        <w:rPr>
          <w:b/>
          <w:bCs/>
        </w:rPr>
        <w:t xml:space="preserve">glucose </w:t>
      </w:r>
      <w:r w:rsidR="00CF65DE" w:rsidRPr="00523750">
        <w:rPr>
          <w:b/>
          <w:bCs/>
        </w:rPr>
        <w:t xml:space="preserve">during </w:t>
      </w:r>
      <w:r w:rsidR="00D46857" w:rsidRPr="00523750">
        <w:rPr>
          <w:b/>
          <w:bCs/>
        </w:rPr>
        <w:t xml:space="preserve">the </w:t>
      </w:r>
      <w:r w:rsidR="00CF65DE" w:rsidRPr="00523750">
        <w:rPr>
          <w:b/>
          <w:bCs/>
        </w:rPr>
        <w:t>COVID-19 pandemic</w:t>
      </w:r>
      <w:r w:rsidRPr="00523750">
        <w:rPr>
          <w:b/>
          <w:bCs/>
        </w:rPr>
        <w:t xml:space="preserve">, </w:t>
      </w:r>
      <w:r w:rsidR="001B4D5A" w:rsidRPr="00523750">
        <w:rPr>
          <w:b/>
          <w:bCs/>
        </w:rPr>
        <w:t>United States</w:t>
      </w:r>
      <w:r w:rsidRPr="00523750">
        <w:rPr>
          <w:b/>
          <w:bCs/>
        </w:rPr>
        <w:t xml:space="preserve"> 2019-</w:t>
      </w:r>
      <w:r w:rsidR="009A2ACA" w:rsidRPr="00523750">
        <w:rPr>
          <w:b/>
          <w:bCs/>
        </w:rPr>
        <w:t>2021.</w:t>
      </w:r>
    </w:p>
    <w:p w14:paraId="07C0023D" w14:textId="6FA21443" w:rsidR="00E26B63" w:rsidRPr="00523750" w:rsidRDefault="00E26B63" w:rsidP="00E26B63">
      <w:pPr>
        <w:spacing w:line="360" w:lineRule="auto"/>
      </w:pPr>
      <w:r w:rsidRPr="00523750">
        <w:t xml:space="preserve">Running title: </w:t>
      </w:r>
      <w:r w:rsidR="00B53761" w:rsidRPr="00523750">
        <w:t>Testing</w:t>
      </w:r>
      <w:r w:rsidRPr="00523750">
        <w:t xml:space="preserve"> for glucose during COVID-19 pandemic</w:t>
      </w:r>
    </w:p>
    <w:p w14:paraId="3B9C2627" w14:textId="5464B5E7" w:rsidR="00BE4DC0" w:rsidRPr="00523750" w:rsidRDefault="00BE4DC0" w:rsidP="00D16EBC">
      <w:pPr>
        <w:spacing w:line="360" w:lineRule="auto"/>
      </w:pPr>
      <w:r w:rsidRPr="00523750">
        <w:t xml:space="preserve">Yoshihisa Miyamoto, Ryan Saelee, Alain </w:t>
      </w:r>
      <w:r w:rsidR="00D96979" w:rsidRPr="00523750">
        <w:t xml:space="preserve">K. </w:t>
      </w:r>
      <w:r w:rsidRPr="00523750">
        <w:t xml:space="preserve">Koyama, Ibrahim Zaganjor, Fang Xu, Stephen Onufrak, Meda </w:t>
      </w:r>
      <w:r w:rsidR="00EB01FB" w:rsidRPr="00523750">
        <w:t>E</w:t>
      </w:r>
      <w:r w:rsidR="008D51B9" w:rsidRPr="00523750">
        <w:t>.</w:t>
      </w:r>
      <w:r w:rsidR="00EB01FB" w:rsidRPr="00523750">
        <w:t xml:space="preserve"> </w:t>
      </w:r>
      <w:r w:rsidRPr="00523750">
        <w:t>Pavkov</w:t>
      </w:r>
    </w:p>
    <w:p w14:paraId="3C49C15C" w14:textId="15B6DA79" w:rsidR="00FE245A" w:rsidRPr="00523750" w:rsidRDefault="00FE245A" w:rsidP="00D16EBC">
      <w:pPr>
        <w:spacing w:line="360" w:lineRule="auto"/>
      </w:pPr>
    </w:p>
    <w:p w14:paraId="6EF42B5B" w14:textId="7F87A089" w:rsidR="00BE4DC0" w:rsidRPr="00523750" w:rsidRDefault="00F57BC1" w:rsidP="00D16EBC">
      <w:pPr>
        <w:spacing w:line="360" w:lineRule="auto"/>
      </w:pPr>
      <w:r w:rsidRPr="00523750">
        <w:t xml:space="preserve">Division of Diabetes Translation, National Center for Chronic Disease Prevention and Health Promotion, </w:t>
      </w:r>
      <w:r w:rsidR="00930FBD" w:rsidRPr="00523750">
        <w:rPr>
          <w:rStyle w:val="normaltextrun"/>
          <w:color w:val="000000"/>
          <w:shd w:val="clear" w:color="auto" w:fill="FFFFFF"/>
        </w:rPr>
        <w:t>Centers for Disease Control and Prevention</w:t>
      </w:r>
      <w:r w:rsidR="00930FBD" w:rsidRPr="00523750">
        <w:t xml:space="preserve"> (</w:t>
      </w:r>
      <w:r w:rsidRPr="00523750">
        <w:t>CDC</w:t>
      </w:r>
      <w:r w:rsidR="00930FBD" w:rsidRPr="00523750">
        <w:t>)</w:t>
      </w:r>
      <w:r w:rsidRPr="00523750">
        <w:t xml:space="preserve">, Atlanta, </w:t>
      </w:r>
      <w:r w:rsidR="00930FBD" w:rsidRPr="00523750">
        <w:t>GA</w:t>
      </w:r>
      <w:r w:rsidRPr="00523750">
        <w:t>, USA.</w:t>
      </w:r>
    </w:p>
    <w:p w14:paraId="578DBC3A" w14:textId="57F1F47A" w:rsidR="00F57BC1" w:rsidRPr="00523750" w:rsidRDefault="00F57BC1" w:rsidP="00D16EBC">
      <w:pPr>
        <w:spacing w:line="360" w:lineRule="auto"/>
      </w:pPr>
      <w:r w:rsidRPr="00523750">
        <w:t>Corresponding author</w:t>
      </w:r>
      <w:r w:rsidR="00D77577" w:rsidRPr="00523750">
        <w:t>:</w:t>
      </w:r>
    </w:p>
    <w:p w14:paraId="783CCCE6" w14:textId="313CA3CA" w:rsidR="0051271E" w:rsidRPr="00523750" w:rsidRDefault="0051271E" w:rsidP="00D16EBC">
      <w:pPr>
        <w:spacing w:line="360" w:lineRule="auto"/>
      </w:pPr>
      <w:r w:rsidRPr="00523750">
        <w:t xml:space="preserve">Yoshihisa Miyamoto, MD, PhD, </w:t>
      </w:r>
      <w:r w:rsidR="00F10030" w:rsidRPr="00523750">
        <w:rPr>
          <w:rStyle w:val="normaltextrun"/>
          <w:color w:val="000000"/>
          <w:shd w:val="clear" w:color="auto" w:fill="FFFFFF"/>
        </w:rPr>
        <w:t xml:space="preserve">Division of Diabetes Translation, National Center for Chronic Disease Prevention and Health Promotion, Centers for Disease Control and Prevention, 4770 Buford Hwy NE, Atlanta, GA, 30341. Phone: </w:t>
      </w:r>
      <w:r w:rsidR="00E227FE" w:rsidRPr="00523750">
        <w:rPr>
          <w:rStyle w:val="normaltextrun"/>
          <w:color w:val="000000"/>
          <w:shd w:val="clear" w:color="auto" w:fill="FFFFFF"/>
        </w:rPr>
        <w:t xml:space="preserve">+1 770-488-2548, </w:t>
      </w:r>
      <w:r w:rsidR="00142783" w:rsidRPr="00523750">
        <w:rPr>
          <w:rStyle w:val="normaltextrun"/>
          <w:color w:val="000000"/>
          <w:shd w:val="clear" w:color="auto" w:fill="FFFFFF"/>
        </w:rPr>
        <w:t>E</w:t>
      </w:r>
      <w:r w:rsidR="00E227FE" w:rsidRPr="00523750">
        <w:rPr>
          <w:rStyle w:val="normaltextrun"/>
          <w:color w:val="000000"/>
          <w:shd w:val="clear" w:color="auto" w:fill="FFFFFF"/>
        </w:rPr>
        <w:t>mail: twh8@cdc.gov</w:t>
      </w:r>
    </w:p>
    <w:p w14:paraId="559A730F" w14:textId="213CE396" w:rsidR="006C33E5" w:rsidRPr="00523750" w:rsidRDefault="006C33E5" w:rsidP="000842A9">
      <w:pPr>
        <w:rPr>
          <w:b/>
          <w:bCs/>
        </w:rPr>
      </w:pPr>
    </w:p>
    <w:p w14:paraId="37F3C2DD" w14:textId="77777777" w:rsidR="006C33E5" w:rsidRPr="00523750" w:rsidRDefault="006C33E5" w:rsidP="000842A9"/>
    <w:p w14:paraId="5A32E805" w14:textId="77777777" w:rsidR="0013068E" w:rsidRPr="00523750" w:rsidRDefault="000842A9">
      <w:pPr>
        <w:sectPr w:rsidR="0013068E" w:rsidRPr="00523750" w:rsidSect="005A76B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23750">
        <w:br w:type="page"/>
      </w:r>
    </w:p>
    <w:p w14:paraId="5F680BB5" w14:textId="2C6E82BB" w:rsidR="003E4A64" w:rsidRPr="00523750" w:rsidRDefault="003E4A64" w:rsidP="003E4A64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523750">
        <w:rPr>
          <w:rFonts w:ascii="Calibri" w:eastAsia="Times New Roman" w:hAnsi="Calibri" w:cs="Calibri"/>
          <w:b/>
          <w:bCs/>
          <w:color w:val="000000" w:themeColor="text1"/>
        </w:rPr>
        <w:lastRenderedPageBreak/>
        <w:t xml:space="preserve">Supplemental Table 1.  </w:t>
      </w:r>
      <w:r w:rsidRPr="00523750">
        <w:rPr>
          <w:rFonts w:ascii="Calibri" w:eastAsia="Times New Roman" w:hAnsi="Calibri" w:cs="Calibri"/>
          <w:color w:val="000000" w:themeColor="text1"/>
        </w:rPr>
        <w:t>Crude prevalence of adults without</w:t>
      </w:r>
      <w:r w:rsidR="004E1540" w:rsidRPr="00523750">
        <w:rPr>
          <w:rFonts w:ascii="Calibri" w:eastAsia="Times New Roman" w:hAnsi="Calibri" w:cs="Calibri"/>
          <w:color w:val="000000" w:themeColor="text1"/>
        </w:rPr>
        <w:t xml:space="preserve"> diagnosed</w:t>
      </w:r>
      <w:r w:rsidRPr="00523750">
        <w:rPr>
          <w:rFonts w:ascii="Calibri" w:eastAsia="Times New Roman" w:hAnsi="Calibri" w:cs="Calibri"/>
          <w:color w:val="000000" w:themeColor="text1"/>
        </w:rPr>
        <w:t xml:space="preserve"> diabetes who received </w:t>
      </w:r>
      <w:r w:rsidR="00B53761" w:rsidRPr="00523750">
        <w:rPr>
          <w:rFonts w:ascii="Calibri" w:eastAsia="Times New Roman" w:hAnsi="Calibri" w:cs="Calibri"/>
          <w:color w:val="000000" w:themeColor="text1"/>
        </w:rPr>
        <w:t>testing</w:t>
      </w:r>
      <w:r w:rsidRPr="00523750">
        <w:rPr>
          <w:rFonts w:ascii="Calibri" w:eastAsia="Times New Roman" w:hAnsi="Calibri" w:cs="Calibri"/>
          <w:color w:val="000000" w:themeColor="text1"/>
        </w:rPr>
        <w:t xml:space="preserve"> for blood glucose in the past 12 months, </w:t>
      </w:r>
      <w:r w:rsidR="00052516" w:rsidRPr="00523750">
        <w:rPr>
          <w:rFonts w:ascii="Calibri" w:eastAsia="Times New Roman" w:hAnsi="Calibri" w:cs="Calibri"/>
          <w:color w:val="000000" w:themeColor="text1"/>
        </w:rPr>
        <w:t xml:space="preserve">and age-adjusted change in prevalence between 2019 and 2021, </w:t>
      </w:r>
      <w:r w:rsidRPr="00523750">
        <w:rPr>
          <w:rFonts w:ascii="Calibri" w:eastAsia="Times New Roman" w:hAnsi="Calibri" w:cs="Calibri"/>
          <w:color w:val="000000" w:themeColor="text1"/>
        </w:rPr>
        <w:t>by year and socio-demographic characteristics</w:t>
      </w:r>
      <w:r w:rsidR="00052516" w:rsidRPr="00523750">
        <w:rPr>
          <w:rFonts w:ascii="Calibri" w:eastAsia="Times New Roman" w:hAnsi="Calibri" w:cs="Calibri"/>
          <w:color w:val="000000" w:themeColor="text1"/>
        </w:rPr>
        <w:t>,</w:t>
      </w:r>
      <w:r w:rsidRPr="00523750">
        <w:rPr>
          <w:rFonts w:ascii="Calibri" w:eastAsia="Times New Roman" w:hAnsi="Calibri" w:cs="Calibri"/>
          <w:color w:val="000000" w:themeColor="text1"/>
        </w:rPr>
        <w:t xml:space="preserve"> National Health Interview Survey, United States, 2019 – 2021</w:t>
      </w:r>
      <w:r w:rsidRPr="00523750">
        <w:rPr>
          <w:rFonts w:ascii="Calibri" w:eastAsia="Times New Roman" w:hAnsi="Calibri" w:cs="Calibri"/>
          <w:b/>
          <w:bCs/>
          <w:color w:val="000000" w:themeColor="text1"/>
        </w:rPr>
        <w:t xml:space="preserve"> </w:t>
      </w:r>
    </w:p>
    <w:p w14:paraId="359616DD" w14:textId="77777777" w:rsidR="003E4A64" w:rsidRPr="00523750" w:rsidRDefault="003E4A64" w:rsidP="003E4A64"/>
    <w:tbl>
      <w:tblPr>
        <w:tblW w:w="12060" w:type="dxa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790"/>
        <w:gridCol w:w="1854"/>
        <w:gridCol w:w="1854"/>
        <w:gridCol w:w="1602"/>
        <w:gridCol w:w="252"/>
        <w:gridCol w:w="1854"/>
        <w:gridCol w:w="1854"/>
      </w:tblGrid>
      <w:tr w:rsidR="00052516" w:rsidRPr="00523750" w14:paraId="4B9D4BDE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FCA4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53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100C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Crude Prevalence* (95% CI)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687D" w14:textId="4FF726D3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Change from 2019 to 2021</w:t>
            </w:r>
            <w:r w:rsidR="004E1540"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 xml:space="preserve"> (95% CI)</w:t>
            </w:r>
          </w:p>
        </w:tc>
      </w:tr>
      <w:tr w:rsidR="00327761" w:rsidRPr="00523750" w14:paraId="7E0E94BB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4FEC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B0D7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2019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15EE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2020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1E23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2021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010D9" w14:textId="3A25A2DB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 xml:space="preserve">Absolute change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34FF0" w14:textId="15AD38CF" w:rsidR="003E4A64" w:rsidRPr="00523750" w:rsidRDefault="004E1540" w:rsidP="00107EA2">
            <w:pPr>
              <w:spacing w:after="0" w:line="480" w:lineRule="auto"/>
              <w:jc w:val="center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 xml:space="preserve">Percent </w:t>
            </w:r>
            <w:r w:rsidR="003E4A64"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change</w:t>
            </w:r>
          </w:p>
        </w:tc>
      </w:tr>
      <w:tr w:rsidR="00327761" w:rsidRPr="00523750" w14:paraId="796D0FBC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CD561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Overall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29F1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64.2 (63.3, 65.1)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D04D4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62.7 (61.8, 63.6)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EEE97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60.0 (59.1, 60.9)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3EBD3" w14:textId="06181E87" w:rsidR="003E4A64" w:rsidRPr="00523750" w:rsidRDefault="003E4A64" w:rsidP="6E74D87B">
            <w:pPr>
              <w:spacing w:after="0" w:line="480" w:lineRule="auto"/>
              <w:jc w:val="center"/>
              <w:rPr>
                <w:rFonts w:eastAsia="Times New Roman"/>
                <w:color w:val="0D0D0D" w:themeColor="text1" w:themeTint="F2"/>
              </w:rPr>
            </w:pPr>
            <w:r w:rsidRPr="6E74D87B">
              <w:rPr>
                <w:rFonts w:eastAsia="Times New Roman"/>
                <w:color w:val="0D0D0D" w:themeColor="text1" w:themeTint="F2"/>
              </w:rPr>
              <w:t xml:space="preserve">-4.5 </w:t>
            </w:r>
            <w:r w:rsidR="00CD1A2F">
              <w:rPr>
                <w:rFonts w:eastAsia="Times New Roman"/>
                <w:color w:val="0D0D0D" w:themeColor="text1" w:themeTint="F2"/>
              </w:rPr>
              <w:t>(</w:t>
            </w:r>
            <w:r w:rsidRPr="6E74D87B">
              <w:rPr>
                <w:rFonts w:eastAsia="Times New Roman"/>
                <w:color w:val="0D0D0D" w:themeColor="text1" w:themeTint="F2"/>
              </w:rPr>
              <w:t>-5.6, -3.5</w:t>
            </w:r>
            <w:r w:rsidR="005B50F6">
              <w:rPr>
                <w:rFonts w:eastAsia="Times New Roman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AD6BE" w14:textId="54948C10" w:rsidR="003E4A64" w:rsidRPr="00523750" w:rsidRDefault="003E4A64" w:rsidP="6E74D87B">
            <w:pPr>
              <w:spacing w:after="0" w:line="480" w:lineRule="auto"/>
              <w:jc w:val="center"/>
              <w:rPr>
                <w:rFonts w:eastAsia="Times New Roman"/>
                <w:color w:val="0D0D0D" w:themeColor="text1" w:themeTint="F2"/>
              </w:rPr>
            </w:pPr>
            <w:r w:rsidRPr="6E74D87B">
              <w:rPr>
                <w:rFonts w:eastAsia="Times New Roman"/>
                <w:color w:val="0D0D0D" w:themeColor="text1" w:themeTint="F2"/>
              </w:rPr>
              <w:t xml:space="preserve">-7.1 </w:t>
            </w:r>
            <w:r w:rsidR="004B3F5C">
              <w:rPr>
                <w:rFonts w:eastAsia="Times New Roman"/>
                <w:color w:val="0D0D0D" w:themeColor="text1" w:themeTint="F2"/>
              </w:rPr>
              <w:t>(</w:t>
            </w:r>
            <w:r w:rsidRPr="6E74D87B">
              <w:rPr>
                <w:rFonts w:eastAsia="Times New Roman"/>
                <w:color w:val="0D0D0D" w:themeColor="text1" w:themeTint="F2"/>
              </w:rPr>
              <w:t>-8.6, -5.5</w:t>
            </w:r>
            <w:r w:rsidR="005B50F6">
              <w:rPr>
                <w:rFonts w:eastAsia="Times New Roman"/>
                <w:color w:val="0D0D0D" w:themeColor="text1" w:themeTint="F2"/>
              </w:rPr>
              <w:t>)</w:t>
            </w:r>
          </w:p>
        </w:tc>
      </w:tr>
      <w:tr w:rsidR="00327761" w:rsidRPr="00523750" w14:paraId="1C5B2D5C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A1E5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 Age groups, years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BF1C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64B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C97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424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B2D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4B318454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DAB1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18-39 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A1F4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48.8 (47.5, 50.2)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C59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46.8 (45.3, 48.3)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E5D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43.9 (42.4, 45.3)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24DE" w14:textId="19E5F58C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-5.0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-6.8, -3.2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3D5B" w14:textId="5E2AB5CF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-10.3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-13.7, -6.7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44C625B9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742A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40-64 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4D7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70.2 (69.1, 71.4)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CE4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68.5 (67.3, 69.6)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642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65.0 (63.8, 66.2)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5CD9" w14:textId="7EF6B4AA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-5.2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-6.8, -3.5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D682" w14:textId="4B770699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-7.3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-9.6, -5.1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5A6D1DAD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04A6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≥65 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10FF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84.5 (83.4, 85.6)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E56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84.1 (83.0, 85.1)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3CE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82.3 (81.2, 83.4)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F7A9" w14:textId="61B01495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-2.2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-3.7, -0.8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E4A3" w14:textId="52FAAB98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-2.6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-4.3, -0.9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7BB36BCE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553C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Sex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9B09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A9F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791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4E9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BC1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13E9C396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AE4E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Men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B28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60.4 (59.2, 61.7)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278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59.7 (58.4, 61.0)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611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56.0 (54.9, 57.2)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1FA6" w14:textId="0DFB655B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-4.7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-6.2, -3.3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1126" w14:textId="4CA6163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-7.8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-10.1, -5.5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259C9CDF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10CF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Women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9B5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67.8 (66.7, 68.9)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E652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65.5 (64.3, 66.6)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947C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63.7 (62.6, 64.8)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1178" w14:textId="4AE1EB0B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-4.4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-5.7, -3.1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F9D0" w14:textId="7D4586CA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-6.4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-8.3, -4.6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3A7D2360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D79B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Race and ethnicity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F873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34E2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AB8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2367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D33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32DBF8CF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E267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Hispanic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4830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60.7 (58.4, 63.0)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375E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60.7 (58.1, 63.1)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773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54.7 (52.5, 56.9)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FBC1" w14:textId="11AE7B72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-6.1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-8.8, -3.4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9EA3C" w14:textId="5AD41C99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-10.0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-14.1, -5.6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3F3014F1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DE2A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NH White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B73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64.0 (63.0, 65.0)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920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62.8 (61.8, 63.8)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DB7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60.4 (59.3, 61.5)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B55A" w14:textId="17969CF9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-4.0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-5.2, -2.7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D3C54" w14:textId="05176008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-6.2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-8.1, -4.2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60165235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44C2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NH Black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8CD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70.6 (67.9, 73.1)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B6B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67.2 (64.6, 69.7)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ADE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67.2 (64.8, 69.4)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308A" w14:textId="616C64ED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-4.0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-7.1, -0.9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EBC3" w14:textId="4BC97B7A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-5.7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-9.8, -1.3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0AC6BB42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A833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NH Asian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A16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67.7 (64.6, 70.7)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4722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62.7 (59.5, 65.9)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C53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58.3 (55.1, 61.4)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64A2" w14:textId="1ADC1EA8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-10.0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-13.9, -6.2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87A7" w14:textId="1192411C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-14.8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-20.0, -9.3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5E7F9A97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7F30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lastRenderedPageBreak/>
              <w:t>NH AIAN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0E5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58.7 (52.1, 65.1)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A28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55.6 (44.9, 65.8)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183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61.4 (54.3, 68.2)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249B" w14:textId="37EDA268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 2.5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-7.0, 11.9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4479" w14:textId="655AA7D8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 4.2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-11.0, 21.9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195563E8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7B61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Other single or multiple races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20F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51.7 (44.3, 59.0)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6134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53.9 (46.0, 61.6)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D2D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51.9 (45.4, 58.3)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8E57" w14:textId="502227C3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 1.1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-7.9, 10.1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8774" w14:textId="718C1B54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 2.1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-14.2, 21.6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180DF179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6B02" w14:textId="5915488B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 xml:space="preserve">Weight Status </w:t>
            </w:r>
            <w:r w:rsidR="004E1540" w:rsidRPr="00523750">
              <w:rPr>
                <w:rFonts w:eastAsia="Times New Roman" w:cstheme="minorHAnsi"/>
                <w:b/>
                <w:bCs/>
                <w:color w:val="0D0D0D" w:themeColor="text1" w:themeTint="F2"/>
                <w:vertAlign w:val="superscript"/>
              </w:rPr>
              <w:t>**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209D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0EA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4B4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B8A2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E54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5992061A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5B2A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Underweight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73A8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53.9 (47.8, 59.9)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A9A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57.4 (50.3, 64.4)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7C1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54.6 (49.2, 59.8)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B987" w14:textId="4CDF0D3F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 2.3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-4.</w:t>
            </w:r>
            <w:proofErr w:type="gramStart"/>
            <w:r w:rsidRPr="00523750">
              <w:rPr>
                <w:rFonts w:eastAsia="Times New Roman" w:cstheme="minorHAnsi"/>
                <w:color w:val="0D0D0D" w:themeColor="text1" w:themeTint="F2"/>
              </w:rPr>
              <w:t>7,  9.3</w:t>
            </w:r>
            <w:proofErr w:type="gramEnd"/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3FD7" w14:textId="7E36AE60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 4.3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-8.4, 18.7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1D85A2A7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FBF8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Normal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41D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59.7 (58.3, 61.0)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D2C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57.5 (56.0, 58.9)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4DC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55.0 (53.6, 56.5)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4A9F" w14:textId="4B3F46DC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-5.1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-6.8, -3.4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7740" w14:textId="4FCEAF61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-8.5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-11.3, -5.7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4ECB47FB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9053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Overweight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87B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65.8 (64.5, 67.0)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168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64.5 (63.1, 65.9)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0DF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61.1 (59.8, 62.5)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3C17" w14:textId="55F2D1A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-5.1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-6.6, -3.5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F308" w14:textId="081D59AA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-7.7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-10.0, -5.3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7D5BD004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4C5C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Obese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600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68.3 (66.9, 69.8)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E67F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66.7 (65.2, 68.1)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71B2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64.7 (63.4, 66.1)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B885" w14:textId="15089676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-3.6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-5.5, -1.8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8DB9" w14:textId="3D4DB494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-5.3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-7.9, -2.7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295B181D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132D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Diagnosed Prediabetes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8A93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127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B8F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D67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34D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3F380D31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DB9D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Yes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F007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85.1 (82.9, 87.0)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F5C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83.0 (80.9, 84.9)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178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82.5 (80.6, 84.4)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8B62" w14:textId="769A01CC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-3.0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-5.6, -0.4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F34F" w14:textId="7E94AC05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-3.5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-6.5, -0.5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6A9D4881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F56D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No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A54A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62.6 (61.6, 63.5)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6BE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60.8 (59.9, 61.8)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0E0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57.8 (56.8, 58.8)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2FFBA" w14:textId="68251FA1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-4.9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-6.0, -3.9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415C" w14:textId="487AAE53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-7.9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-9.5, -6.2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56C9DCDC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64CA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Rural-urban classification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70C0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47A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733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AD0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08C0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343CED8C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D3B8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Large central metro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ED9F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65.5 (64.0, 67.0)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B3F2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62.7 (61.1, 64.2)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13D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58.8 (57.2, 60.4)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2F03" w14:textId="039BE6F2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-6.9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-8.5, -5.2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6A1E" w14:textId="4926DA9A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-10.5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-12.8, -8.0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264CFD9C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D5E0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Large fringe metro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A6D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65.7 (64.1, 67.3)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CC3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64.1 (62.4, 65.8)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8179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62.0 (60.4, 63.6)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DB7F" w14:textId="2B15926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-4.0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-6.0, -2.0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5B79" w14:textId="4E223F85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-6.1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-9.0, -3.1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6F285F5D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1C8A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Medium and small metro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D64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63.0 (61.1, 64.9)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ADF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62.2 (60.4, 63.9)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022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59.7 (57.8, 61.6)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454D" w14:textId="765F8BB5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-4.3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-6.2, -2.3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635B" w14:textId="1D8348DC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-6.7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-9.7, -3.7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6CDF6BB6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73A9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Nonmetropolitan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046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61.2 (58.9, 63.5)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579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61.3 (58.6, 63.9)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D43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59.8 (57.9, 61.8)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2F677" w14:textId="46DF8352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-1.1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-3.9, 1.8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DF97" w14:textId="175F6520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-1.7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-6.3, 3.1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3B703D2B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0660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U.S. Census Bureau region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6206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4F27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763D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F1B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582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5ED2628B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6267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Northeast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E3B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67.4 (65.0, 69.6)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6BDF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65.6 (63.4, 67.8)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3109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63.2 (60.7, 65.7)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1D1B" w14:textId="2CEDD969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-3.9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-6.4, -1.5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71CB" w14:textId="775CB199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-5.8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-9.4, -2.2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4DB81E55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5A9E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lastRenderedPageBreak/>
              <w:t>Midwest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3D5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62.1 (60.1, 64.0)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C3B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60.3 (58.4, 62.1)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46C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58.0 (56.0, 59.9)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3CF2" w14:textId="014A493D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-4.2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-6.7, -1.8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D9CC" w14:textId="7F93294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-6.9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-10.6, -2.9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044E6BDF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77B3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South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D92F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66.4 (65.0, 67.8)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9AA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65.3 (63.8, 66.8)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6D9C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64.0 (62.7, 65.3)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CB31" w14:textId="591AFF52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-3.3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-4.8, -1.7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089E" w14:textId="52D14CF6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-4.9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-7.1, -2.6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1DBE0B13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EEA7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West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4FB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60.3 (58.4, 62.2)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F6A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58.7 (56.6, 60.7)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CEF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53.2 (51.2, 55.2)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D98F" w14:textId="23EF05C3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-7.2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-9.3, -5.2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F1826" w14:textId="1F60886E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-12.0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-15.2, -8.7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61B0A825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A442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Health insurance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2EFA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ECBC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BFD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C6E6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FEB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009C7698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8D93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Yes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1D17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67.3 (66.3, 68.2)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C94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65.3 (64.3, 66.2)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A565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63.0 (62.0, 63.9)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1684" w14:textId="2B3D3A55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-4.6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-5.7, -3.5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A57C" w14:textId="29F32B2B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-6.8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-8.3, -5.2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07800EF9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1F4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No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C1F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36.8 (34.2, 39.3)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6BF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38.5 (35.5, 41.6)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1104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30.4 (27.9, 33.1)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8CF5" w14:textId="56C10723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-6.3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(-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10.0, -2.7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9049" w14:textId="7B3D3664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-17.3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-25.9, -7.6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584BCE62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20C0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Educational attainment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4BBA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0094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F7B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326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43E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78AA8092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5ACB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Below high school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0BBF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61.9 (59.2, 64.5)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446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59.0 (55.9, 62.1)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F43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59.5 (56.8, 62.1)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8813" w14:textId="3779AA3F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-3.4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-6.7, -0.1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187D" w14:textId="7926432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-5.4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(-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10.5, -0.1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4F173AE3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6955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High school graduate or GED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CB4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60.9 (59.4, 62.5)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389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61.7 (60.2, 63.3)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D19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57.3 (55.6, 58.9)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D05F" w14:textId="16463B20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-3.5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-5.5, -1.5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94AB" w14:textId="68BC21CA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-5.8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-8.9, -2.5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61C0CAF0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FD57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Some college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5DB8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61.0 (59.0, 62.9)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C91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58.7 (56.6, 60.8)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607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56.1 (54.0, 58.2)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2275" w14:textId="252F2609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-5.3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-7.9, -2.8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98D4" w14:textId="652F08BB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-8.7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-12.6, -4.7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42D2FB99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55CB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≥ College graduate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293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68.4 (67.2, 69.5)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B5A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66.1 (65.0, 67.2)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10D2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63.0 (62.0, 64.1)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23A1" w14:textId="300F04C8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-5.5 </w:t>
            </w:r>
            <w:r w:rsidR="00CD1A2F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-6.8, -4.2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9B14" w14:textId="1E2E9AA3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 xml:space="preserve"> -8.1 </w:t>
            </w:r>
            <w:r w:rsidR="004B3F5C">
              <w:rPr>
                <w:rFonts w:eastAsia="Times New Roman" w:cstheme="minorHAnsi"/>
                <w:color w:val="0D0D0D" w:themeColor="text1" w:themeTint="F2"/>
              </w:rPr>
              <w:t>(</w:t>
            </w:r>
            <w:r w:rsidRPr="00523750">
              <w:rPr>
                <w:rFonts w:eastAsia="Times New Roman" w:cstheme="minorHAnsi"/>
                <w:color w:val="0D0D0D" w:themeColor="text1" w:themeTint="F2"/>
              </w:rPr>
              <w:t>-9.9, -6.2</w:t>
            </w:r>
            <w:r w:rsidR="005B50F6">
              <w:rPr>
                <w:rFonts w:eastAsia="Times New Roman"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34C39060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F24D" w14:textId="2BDDF99F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Family income, %</w:t>
            </w:r>
            <w:r w:rsidRPr="00523750">
              <w:rPr>
                <w:rFonts w:cstheme="minorHAnsi"/>
                <w:b/>
                <w:bCs/>
                <w:color w:val="0D0D0D" w:themeColor="text1" w:themeTint="F2"/>
                <w:vertAlign w:val="superscript"/>
              </w:rPr>
              <w:t xml:space="preserve"> 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4605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b/>
                <w:bCs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03AF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308E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AB9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072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</w:p>
        </w:tc>
      </w:tr>
      <w:tr w:rsidR="00327761" w:rsidRPr="00523750" w14:paraId="02C87DBE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715D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&lt;100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7E95B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57.9 (55.5, 60.2)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02977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57.9 (54.8, 61.0)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3992A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59.1 (56.2, 61.9)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7BF6B" w14:textId="7BDAB464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 0.4 </w:t>
            </w:r>
            <w:r w:rsidR="00CD1A2F">
              <w:rPr>
                <w:rFonts w:cstheme="minorHAnsi"/>
                <w:color w:val="0D0D0D" w:themeColor="text1" w:themeTint="F2"/>
              </w:rPr>
              <w:t>(</w:t>
            </w:r>
            <w:r w:rsidRPr="00523750">
              <w:rPr>
                <w:rFonts w:cstheme="minorHAnsi"/>
                <w:color w:val="0D0D0D" w:themeColor="text1" w:themeTint="F2"/>
              </w:rPr>
              <w:t>-2.8, 3.5</w:t>
            </w:r>
            <w:r w:rsidR="005B50F6">
              <w:rPr>
                <w:rFonts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73992" w14:textId="1BA5A64C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 0.7 </w:t>
            </w:r>
            <w:r w:rsidR="004B3F5C">
              <w:rPr>
                <w:rFonts w:cstheme="minorHAnsi"/>
                <w:color w:val="0D0D0D" w:themeColor="text1" w:themeTint="F2"/>
              </w:rPr>
              <w:t>(</w:t>
            </w:r>
            <w:r w:rsidRPr="00523750">
              <w:rPr>
                <w:rFonts w:cstheme="minorHAnsi"/>
                <w:color w:val="0D0D0D" w:themeColor="text1" w:themeTint="F2"/>
              </w:rPr>
              <w:t>-4.6, 6.2</w:t>
            </w:r>
            <w:r w:rsidR="005B50F6">
              <w:rPr>
                <w:rFonts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199E06EC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A47C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100-300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F0750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61.0 (59.6, 62.4)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83F8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60.0 (58.5, 61.4)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947F3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56.7 (55.2, 58.1)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A1A6E" w14:textId="613C6A23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-4.7 </w:t>
            </w:r>
            <w:r w:rsidR="00CD1A2F">
              <w:rPr>
                <w:rFonts w:cstheme="minorHAnsi"/>
                <w:color w:val="0D0D0D" w:themeColor="text1" w:themeTint="F2"/>
              </w:rPr>
              <w:t>(</w:t>
            </w:r>
            <w:r w:rsidRPr="00523750">
              <w:rPr>
                <w:rFonts w:cstheme="minorHAnsi"/>
                <w:color w:val="0D0D0D" w:themeColor="text1" w:themeTint="F2"/>
              </w:rPr>
              <w:t>-6.5, -3.0</w:t>
            </w:r>
            <w:r w:rsidR="005B50F6">
              <w:rPr>
                <w:rFonts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4D00B" w14:textId="2A465C21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-7.7 </w:t>
            </w:r>
            <w:r w:rsidR="004B3F5C">
              <w:rPr>
                <w:rFonts w:cstheme="minorHAnsi"/>
                <w:color w:val="0D0D0D" w:themeColor="text1" w:themeTint="F2"/>
              </w:rPr>
              <w:t>(</w:t>
            </w:r>
            <w:r w:rsidRPr="00523750">
              <w:rPr>
                <w:rFonts w:cstheme="minorHAnsi"/>
                <w:color w:val="0D0D0D" w:themeColor="text1" w:themeTint="F2"/>
              </w:rPr>
              <w:t>-10.5, -4.9</w:t>
            </w:r>
            <w:r w:rsidR="005B50F6">
              <w:rPr>
                <w:rFonts w:cstheme="minorHAnsi"/>
                <w:color w:val="0D0D0D" w:themeColor="text1" w:themeTint="F2"/>
              </w:rPr>
              <w:t>)</w:t>
            </w:r>
          </w:p>
        </w:tc>
      </w:tr>
      <w:tr w:rsidR="00327761" w:rsidRPr="00523750" w14:paraId="0781221D" w14:textId="77777777" w:rsidTr="6E74D87B">
        <w:trPr>
          <w:trHeight w:val="290"/>
          <w:jc w:val="center"/>
        </w:trPr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C45CD" w14:textId="77777777" w:rsidR="003E4A64" w:rsidRPr="00523750" w:rsidRDefault="003E4A64" w:rsidP="00107EA2">
            <w:pPr>
              <w:spacing w:after="0" w:line="480" w:lineRule="auto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eastAsia="Times New Roman" w:cstheme="minorHAnsi"/>
                <w:color w:val="0D0D0D" w:themeColor="text1" w:themeTint="F2"/>
              </w:rPr>
              <w:t>≥300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8EC0E8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67.5 (66.4, 68.6)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8B72A6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65.2 (64.1, 66.2)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BA3981" w14:textId="77777777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62.0 (61.0, 63.1)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3CAC42" w14:textId="5899D819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-5.5 </w:t>
            </w:r>
            <w:r w:rsidR="00CD1A2F">
              <w:rPr>
                <w:rFonts w:cstheme="minorHAnsi"/>
                <w:color w:val="0D0D0D" w:themeColor="text1" w:themeTint="F2"/>
              </w:rPr>
              <w:t>(</w:t>
            </w:r>
            <w:r w:rsidRPr="00523750">
              <w:rPr>
                <w:rFonts w:cstheme="minorHAnsi"/>
                <w:color w:val="0D0D0D" w:themeColor="text1" w:themeTint="F2"/>
              </w:rPr>
              <w:t>-6.8, -4.2</w:t>
            </w:r>
            <w:r w:rsidR="005B50F6">
              <w:rPr>
                <w:rFonts w:cstheme="minorHAnsi"/>
                <w:color w:val="0D0D0D" w:themeColor="text1" w:themeTint="F2"/>
              </w:rPr>
              <w:t>)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A921C4" w14:textId="4D77522F" w:rsidR="003E4A64" w:rsidRPr="00523750" w:rsidRDefault="003E4A64" w:rsidP="00107EA2">
            <w:pPr>
              <w:spacing w:after="0" w:line="480" w:lineRule="auto"/>
              <w:jc w:val="center"/>
              <w:rPr>
                <w:rFonts w:eastAsia="Times New Roman" w:cstheme="minorHAnsi"/>
                <w:color w:val="0D0D0D" w:themeColor="text1" w:themeTint="F2"/>
              </w:rPr>
            </w:pPr>
            <w:r w:rsidRPr="00523750">
              <w:rPr>
                <w:rFonts w:cstheme="minorHAnsi"/>
                <w:color w:val="0D0D0D" w:themeColor="text1" w:themeTint="F2"/>
              </w:rPr>
              <w:t xml:space="preserve"> -8.1 </w:t>
            </w:r>
            <w:r w:rsidR="005B50F6">
              <w:rPr>
                <w:rFonts w:cstheme="minorHAnsi"/>
                <w:color w:val="0D0D0D" w:themeColor="text1" w:themeTint="F2"/>
              </w:rPr>
              <w:t>(</w:t>
            </w:r>
            <w:r w:rsidRPr="00523750">
              <w:rPr>
                <w:rFonts w:cstheme="minorHAnsi"/>
                <w:color w:val="0D0D0D" w:themeColor="text1" w:themeTint="F2"/>
              </w:rPr>
              <w:t>-9.9, -6.2</w:t>
            </w:r>
            <w:r w:rsidR="005B50F6">
              <w:rPr>
                <w:rFonts w:cstheme="minorHAnsi"/>
                <w:color w:val="0D0D0D" w:themeColor="text1" w:themeTint="F2"/>
              </w:rPr>
              <w:t>)</w:t>
            </w:r>
          </w:p>
        </w:tc>
      </w:tr>
    </w:tbl>
    <w:p w14:paraId="00067813" w14:textId="77777777" w:rsidR="003E4A64" w:rsidRPr="00523750" w:rsidRDefault="003E4A64" w:rsidP="00107EA2">
      <w:pPr>
        <w:spacing w:after="0" w:line="240" w:lineRule="auto"/>
      </w:pPr>
      <w:r w:rsidRPr="00523750">
        <w:t>Abbreviations: AIAN, American Indian and Alaska Native; CI, confidence interval; GED, General Educational Development; NH, non-</w:t>
      </w:r>
      <w:proofErr w:type="gramStart"/>
      <w:r w:rsidRPr="00523750">
        <w:t>Hispanic;</w:t>
      </w:r>
      <w:proofErr w:type="gramEnd"/>
      <w:r w:rsidRPr="00523750">
        <w:t xml:space="preserve"> </w:t>
      </w:r>
    </w:p>
    <w:p w14:paraId="13391399" w14:textId="253FF054" w:rsidR="003E4A64" w:rsidRPr="00523750" w:rsidRDefault="003E4A64" w:rsidP="00107EA2">
      <w:pPr>
        <w:spacing w:after="0" w:line="240" w:lineRule="auto"/>
      </w:pPr>
      <w:r w:rsidRPr="00523750">
        <w:t>* Prevalence was weighted to produce national</w:t>
      </w:r>
      <w:r w:rsidR="00C87CBB">
        <w:t>ly</w:t>
      </w:r>
      <w:r w:rsidRPr="00523750">
        <w:t xml:space="preserve"> representative estimates.</w:t>
      </w:r>
    </w:p>
    <w:p w14:paraId="26FFF1D7" w14:textId="77777777" w:rsidR="000B3BF2" w:rsidRDefault="000B3BF2" w:rsidP="000B3BF2">
      <w:pPr>
        <w:spacing w:after="0" w:line="240" w:lineRule="auto"/>
      </w:pPr>
      <w:r w:rsidRPr="00523750">
        <w:t>**Categories are defined by BMI (kg/m²): underweight &lt;18.5, healthy weight 18.5 to 25, overweight 25 to 30, and obese ≥30.</w:t>
      </w:r>
    </w:p>
    <w:p w14:paraId="42A9D014" w14:textId="119636F0" w:rsidR="00DF7B0C" w:rsidRDefault="00DF7B0C">
      <w:pPr>
        <w:rPr>
          <w:color w:val="0D0D0D" w:themeColor="text1" w:themeTint="F2"/>
        </w:rPr>
      </w:pPr>
      <w:r>
        <w:rPr>
          <w:color w:val="0D0D0D" w:themeColor="text1" w:themeTint="F2"/>
        </w:rPr>
        <w:br w:type="page"/>
      </w:r>
    </w:p>
    <w:p w14:paraId="4B0A37C5" w14:textId="67FDD67E" w:rsidR="00DF7B0C" w:rsidRPr="003B3309" w:rsidRDefault="00DF7B0C" w:rsidP="00DF7B0C">
      <w:pPr>
        <w:spacing w:after="0" w:line="240" w:lineRule="auto"/>
        <w:rPr>
          <w:rFonts w:ascii="Calibri" w:eastAsia="Times New Roman" w:hAnsi="Calibri" w:cs="Calibri"/>
          <w:b/>
          <w:bCs/>
        </w:rPr>
      </w:pPr>
      <w:r w:rsidRPr="003B3309">
        <w:rPr>
          <w:rFonts w:ascii="Calibri" w:eastAsia="Times New Roman" w:hAnsi="Calibri" w:cs="Calibri"/>
          <w:b/>
          <w:bCs/>
        </w:rPr>
        <w:lastRenderedPageBreak/>
        <w:t xml:space="preserve">Supplemental Table 2. </w:t>
      </w:r>
      <w:r w:rsidRPr="003B3309">
        <w:rPr>
          <w:rFonts w:ascii="Calibri" w:eastAsia="Times New Roman" w:hAnsi="Calibri" w:cs="Calibri"/>
        </w:rPr>
        <w:t>Multivariable-adjusted change in prevalence between 2019 and 2021, by year and socio-demographic characteristics, National Health Interview Survey, United States, 2019 – 2021</w:t>
      </w:r>
      <w:r w:rsidRPr="003B3309">
        <w:rPr>
          <w:rFonts w:ascii="Calibri" w:eastAsia="Times New Roman" w:hAnsi="Calibri" w:cs="Calibri"/>
          <w:b/>
          <w:bCs/>
        </w:rPr>
        <w:t xml:space="preserve"> </w:t>
      </w:r>
    </w:p>
    <w:p w14:paraId="4AC65134" w14:textId="3F852E50" w:rsidR="002A514C" w:rsidRPr="00A229E6" w:rsidRDefault="002A514C" w:rsidP="00107EA2">
      <w:pPr>
        <w:spacing w:after="0" w:line="240" w:lineRule="auto"/>
        <w:rPr>
          <w:color w:val="FF0000"/>
          <w:u w:val="single"/>
        </w:rPr>
      </w:pPr>
    </w:p>
    <w:p w14:paraId="734E846F" w14:textId="14DB39AC" w:rsidR="00DF7B0C" w:rsidRPr="00A229E6" w:rsidRDefault="00DF7B0C" w:rsidP="00107EA2">
      <w:pPr>
        <w:spacing w:after="0" w:line="240" w:lineRule="auto"/>
        <w:rPr>
          <w:color w:val="FF0000"/>
          <w:u w:val="single"/>
        </w:rPr>
      </w:pPr>
    </w:p>
    <w:tbl>
      <w:tblPr>
        <w:tblW w:w="6510" w:type="dxa"/>
        <w:tblLook w:val="04A0" w:firstRow="1" w:lastRow="0" w:firstColumn="1" w:lastColumn="0" w:noHBand="0" w:noVBand="1"/>
      </w:tblPr>
      <w:tblGrid>
        <w:gridCol w:w="2794"/>
        <w:gridCol w:w="1858"/>
        <w:gridCol w:w="1858"/>
      </w:tblGrid>
      <w:tr w:rsidR="00813A07" w:rsidRPr="00813A07" w14:paraId="48F8FEFF" w14:textId="77777777" w:rsidTr="00E94BE3">
        <w:trPr>
          <w:trHeight w:val="290"/>
        </w:trPr>
        <w:tc>
          <w:tcPr>
            <w:tcW w:w="27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84E1E5" w14:textId="77777777" w:rsidR="00813A07" w:rsidRPr="00813A07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EF7F71" w14:textId="153BEC63" w:rsidR="00813A07" w:rsidRPr="00813A07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23750">
              <w:rPr>
                <w:rFonts w:eastAsia="Times New Roman" w:cstheme="minorHAnsi"/>
                <w:b/>
                <w:bCs/>
                <w:color w:val="0D0D0D" w:themeColor="text1" w:themeTint="F2"/>
              </w:rPr>
              <w:t>Change from 2019 to 2021 (95% CI)</w:t>
            </w:r>
          </w:p>
        </w:tc>
      </w:tr>
      <w:tr w:rsidR="00813A07" w:rsidRPr="00813A07" w14:paraId="4D238EDF" w14:textId="77777777" w:rsidTr="005D375D">
        <w:trPr>
          <w:trHeight w:val="290"/>
        </w:trPr>
        <w:tc>
          <w:tcPr>
            <w:tcW w:w="2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5629D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8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51612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Absolute change </w:t>
            </w:r>
          </w:p>
        </w:tc>
        <w:tc>
          <w:tcPr>
            <w:tcW w:w="18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CA619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Percent change</w:t>
            </w:r>
          </w:p>
        </w:tc>
      </w:tr>
      <w:tr w:rsidR="00813A07" w:rsidRPr="005D375D" w14:paraId="343F27C3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BB86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Overall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EC47" w14:textId="7E66CE12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-5.2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-6.2, -4.1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4F82" w14:textId="1C1F26E0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-8.0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-9.5, -6.4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3A6C98BD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2F24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 Age groups, years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66F8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31B3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20D8CAEA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561C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18-39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6D02" w14:textId="7D5E1A09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-5.6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-7.4, -3.8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8A84" w14:textId="606E7DCE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-11.3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-14.8, -7.7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04A2C07D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2822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40-64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71E0" w14:textId="43088DE4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-7.5, -4.3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69D3" w14:textId="1B940FEF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-10.5, -6.1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333BD609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2032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≥65 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257C" w14:textId="08B51F4D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-2.8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-4.2, -1.4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E1B0" w14:textId="5539BEF9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-3.3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-4.9, -1.6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286333EA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DA7C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Sex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77E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9CE1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0C93A56E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5920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Men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CE2F" w14:textId="579F1B7D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-6.8, -3.9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A556" w14:textId="0ECD8E50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-8.7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-10.9, -6.4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177EB5C3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E2C3E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Women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F5FE" w14:textId="7F48F7B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-6.3, -3.7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DA98" w14:textId="02EF14EF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-9.2, -5.5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07867569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CAAF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Race and ethnicity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9B6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93C4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6A083D89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30141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Hispanic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071A" w14:textId="3A59643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-6.3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-9.0, -3.5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3B99" w14:textId="7C26C145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-10.2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-14.3, -5.8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181E1CED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B29E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NH White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4F49" w14:textId="107889B9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-6.1, -3.6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6EF8" w14:textId="6EC039EB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-7.5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-9.4, -5.6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1BBE058C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7B40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NH Black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2735" w14:textId="7E864513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-4.5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-7.6, -1.4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F7BE" w14:textId="3E18178A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-6.3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-10.4, -2.0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4074292A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974F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NH Asian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AE88" w14:textId="207DCA3B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-10.4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-14.3, -6.5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6269" w14:textId="3B72D7AC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-15.4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-20.6, -9.8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40D150DB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13FD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NH AIAN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A1AF" w14:textId="735EACC3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3.0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-6.2, 12.2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8913" w14:textId="40EFC401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5.1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-9.8, 22.3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092FE24F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A8D1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Other single or multiple races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29CC" w14:textId="5EDA35CD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1.9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-6.5, 10.4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6914" w14:textId="11C7F650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3.9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-12.1, 22.6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2D8781D8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B377" w14:textId="2A848975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Weight Status</w:t>
            </w:r>
            <w:r w:rsidR="00D058FF">
              <w:rPr>
                <w:rFonts w:eastAsia="Times New Roman" w:cstheme="minorHAnsi"/>
                <w:b/>
                <w:bCs/>
                <w:color w:val="000000"/>
              </w:rPr>
              <w:t>**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89A3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0EE6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0162546A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11B6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Underweight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4F94" w14:textId="16A6DB92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0.1 </w:t>
            </w:r>
            <w:r w:rsidR="005B50F6">
              <w:rPr>
                <w:rFonts w:eastAsia="Times New Roman" w:cstheme="minorHAnsi"/>
                <w:color w:val="000000"/>
              </w:rPr>
              <w:t>(-</w:t>
            </w:r>
            <w:r w:rsidRPr="005D375D">
              <w:rPr>
                <w:rFonts w:eastAsia="Times New Roman" w:cstheme="minorHAnsi"/>
                <w:color w:val="000000"/>
              </w:rPr>
              <w:t>6.9, 7.1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C027" w14:textId="7719E7F5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0.2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-11.9, 14.0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4A78B145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1B7C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Normal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3EA2" w14:textId="7B35C72F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-5.6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-7.3, -3.9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8456" w14:textId="53260A8F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-9.3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-12.0, -6.6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70284629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73F1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Overweight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B028" w14:textId="38FEE043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-5.7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-7.3, -4.1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AC93" w14:textId="5FE6367B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-8.6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-10.9, -6.3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68961672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8D0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Obese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2261" w14:textId="3CC9996D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-6.2, -2.7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BF19" w14:textId="61A4A066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-6.5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-8.9, -3.9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190CBEFF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F0A0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Diagnosed Prediabetes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027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6EFD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1A6F1848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035F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Yes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18F8" w14:textId="4145C680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-3.4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-5.9, -0.9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CA8B" w14:textId="0F92EB34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-6.8, -1.1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68EC6C05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3735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No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B6CF" w14:textId="3C8E41B5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-6.4, -4.3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F2C5" w14:textId="762266DA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-8.5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-10.2, -6.8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7556115B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8F0C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Rural-urban classification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F0E2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1233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0BA0D482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C04E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Large central metro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27B5" w14:textId="4B1618B2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-7.1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-8.7, -5.5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2D83" w14:textId="0287AB81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-10.8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-13.1, -8.3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6F7AD5DE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53181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lastRenderedPageBreak/>
              <w:t>Large fringe metro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F722" w14:textId="1D720EF9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-4.6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-6.7, -2.6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A1F3" w14:textId="0EE38668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-9.9, -3.9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244E7D72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A9BF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Medium and small metro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E737" w14:textId="48E11E0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-5.1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-7.1, -3.1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193A" w14:textId="4CB9E2B4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-10.8, -4.9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477B7D0E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3ACE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Nonmetropolitan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DA1D" w14:textId="529B29BC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-1.7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-4.6, 1.1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45F4" w14:textId="2EC89BEE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-2.8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-7.3, 1.9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6AE445DD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4CA3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U.S. Census Bureau region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FF2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5144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538B786D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16E9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Northeast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CA94" w14:textId="4C6E4788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-6.9, -1.9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52C0" w14:textId="4AB7B2E3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-6.5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-10.1, -2.8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36B4273D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BDFF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Midwest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B5A7" w14:textId="1D989C7E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-7.4, -2.5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B596" w14:textId="736F519D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-11.7, -4.0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41D09DB0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30CB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South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A939" w14:textId="571BC10C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-4.2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-5.8, -2.6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C281" w14:textId="5150723C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-6.2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-8.4, -4.0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51B88A26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4612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West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1847" w14:textId="25C5DA42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-9.6, -5.3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1976" w14:textId="31F7FFE9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-12.3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-15.6, -8.8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66A54F28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BC2E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Health insurance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0B8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F33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006D6207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AAFD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Yes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969B" w14:textId="24F3A416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 xml:space="preserve"> -6.1, -3.9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AB53" w14:textId="108CA43B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 xml:space="preserve"> -9.0, -5.8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06F1A6D6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55F8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No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0A79" w14:textId="57D6B616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-7.1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-10.8, -3.3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A13F" w14:textId="1CEB0380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-18.7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-27.4, -9.0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7988A04C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1503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Educational attainment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19E9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E95F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7A0D2EDB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8C0F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Below high school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C615" w14:textId="58B611D3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-8.3, -1.7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FB09" w14:textId="53F3CBD1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-7.8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-12.7, -2.6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40080EF2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764D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High school graduate or GED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53CC" w14:textId="3C172888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-4.2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-6.2, -2.2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7B33" w14:textId="0516C8C0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-6.9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-10.0, -3.6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58EC9AC7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3554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Some college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A211" w14:textId="45296C1A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-5.1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-7.7, -2.6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5C1E" w14:textId="61B7DD7A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-12.3, -4.3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2B11D95D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A0C2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≥ College graduate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EB7F" w14:textId="408FE83E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-5.7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-7.1, -4.4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49BE" w14:textId="40D493B4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-8.4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-10.2, -6.5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1E704882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885E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5D375D">
              <w:rPr>
                <w:rFonts w:eastAsia="Times New Roman" w:cstheme="minorHAnsi"/>
                <w:b/>
                <w:bCs/>
                <w:color w:val="000000"/>
              </w:rPr>
              <w:t>Poverty Income Ratio, %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7835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5EF9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813A07" w:rsidRPr="005D375D" w14:paraId="487CF25E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52BB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&lt;100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AFEB" w14:textId="2C373F9A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0.7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-2.5, 3.8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9800" w14:textId="14BE7DFF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 1.2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 xml:space="preserve"> -4.1, 6.8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0F1EE91F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ED17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100-300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8F9B" w14:textId="45F48A3F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-5.5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-7.2, -3.8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F7B6" w14:textId="3072F279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-11.5, -6.2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  <w:tr w:rsidR="00813A07" w:rsidRPr="005D375D" w14:paraId="187CA476" w14:textId="77777777" w:rsidTr="005D375D">
        <w:trPr>
          <w:trHeight w:val="290"/>
        </w:trPr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2023C" w14:textId="77777777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>≥300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C8593" w14:textId="5AA20DEE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-6.0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-7.3, -4.7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D20B6" w14:textId="31C63D63" w:rsidR="00813A07" w:rsidRPr="005D375D" w:rsidRDefault="00813A07" w:rsidP="00813A0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D375D">
              <w:rPr>
                <w:rFonts w:eastAsia="Times New Roman" w:cstheme="minorHAnsi"/>
                <w:color w:val="000000"/>
              </w:rPr>
              <w:t xml:space="preserve"> -8.9 </w:t>
            </w:r>
            <w:r w:rsidR="005B50F6">
              <w:rPr>
                <w:rFonts w:eastAsia="Times New Roman" w:cstheme="minorHAnsi"/>
                <w:color w:val="000000"/>
              </w:rPr>
              <w:t>(</w:t>
            </w:r>
            <w:r w:rsidRPr="005D375D">
              <w:rPr>
                <w:rFonts w:eastAsia="Times New Roman" w:cstheme="minorHAnsi"/>
                <w:color w:val="000000"/>
              </w:rPr>
              <w:t>-10.7, -7.0</w:t>
            </w:r>
            <w:r w:rsidR="005B50F6">
              <w:rPr>
                <w:rFonts w:eastAsia="Times New Roman" w:cstheme="minorHAnsi"/>
                <w:color w:val="000000"/>
              </w:rPr>
              <w:t>)</w:t>
            </w:r>
          </w:p>
        </w:tc>
      </w:tr>
    </w:tbl>
    <w:p w14:paraId="39402D63" w14:textId="6C2ECF2C" w:rsidR="00DF7B0C" w:rsidRDefault="00DF7B0C" w:rsidP="00107EA2">
      <w:pPr>
        <w:spacing w:after="0" w:line="240" w:lineRule="auto"/>
        <w:rPr>
          <w:color w:val="0D0D0D" w:themeColor="text1" w:themeTint="F2"/>
        </w:rPr>
      </w:pPr>
    </w:p>
    <w:p w14:paraId="6C18A7E7" w14:textId="331B3101" w:rsidR="00D058FF" w:rsidRPr="003B3309" w:rsidRDefault="00D058FF" w:rsidP="00D058FF">
      <w:pPr>
        <w:spacing w:after="0" w:line="240" w:lineRule="auto"/>
      </w:pPr>
      <w:r w:rsidRPr="003B3309">
        <w:t>Abbreviations: AIAN, American Indian and Alaska Native; CI, confidence interval; GED, General Educational Development; NH, non-</w:t>
      </w:r>
      <w:proofErr w:type="gramStart"/>
      <w:r w:rsidRPr="003B3309">
        <w:t>Hispanic;</w:t>
      </w:r>
      <w:proofErr w:type="gramEnd"/>
      <w:r w:rsidRPr="003B3309">
        <w:t xml:space="preserve"> </w:t>
      </w:r>
    </w:p>
    <w:p w14:paraId="6E483DC3" w14:textId="02D83998" w:rsidR="008A2776" w:rsidRPr="003B3309" w:rsidRDefault="00E52059" w:rsidP="001902FB">
      <w:pPr>
        <w:spacing w:after="0" w:line="240" w:lineRule="auto"/>
      </w:pPr>
      <w:r w:rsidRPr="003B3309">
        <w:t>Multivariable-adjusted absolute and relative changes of testing prevalence were estimated using logistic regression and predictive marginal prevalence</w:t>
      </w:r>
      <w:r w:rsidR="007E702D" w:rsidRPr="003B3309">
        <w:t xml:space="preserve">. The model included all variables shown in the table. </w:t>
      </w:r>
      <w:r w:rsidR="001902FB" w:rsidRPr="003B3309">
        <w:t>For the estimates in</w:t>
      </w:r>
      <w:r w:rsidR="007E702D" w:rsidRPr="003B3309">
        <w:t xml:space="preserve"> each subgroup, </w:t>
      </w:r>
      <w:r w:rsidR="001902FB" w:rsidRPr="003B3309">
        <w:t xml:space="preserve">all variables but the </w:t>
      </w:r>
      <w:r w:rsidR="003B179A" w:rsidRPr="003B3309">
        <w:t>subgroup of interest were adjusted.</w:t>
      </w:r>
    </w:p>
    <w:p w14:paraId="12ACC923" w14:textId="77777777" w:rsidR="005D375D" w:rsidRPr="003B3309" w:rsidRDefault="005D375D" w:rsidP="00D058FF">
      <w:pPr>
        <w:spacing w:after="0" w:line="240" w:lineRule="auto"/>
      </w:pPr>
    </w:p>
    <w:p w14:paraId="3586DDE5" w14:textId="77777777" w:rsidR="00D058FF" w:rsidRPr="003B3309" w:rsidRDefault="00D058FF" w:rsidP="00D058FF">
      <w:pPr>
        <w:spacing w:after="0" w:line="240" w:lineRule="auto"/>
      </w:pPr>
      <w:r w:rsidRPr="003B3309">
        <w:t>**Categories are defined by BMI (kg/m²): underweight &lt;18.5, healthy weight 18.5 to 25, overweight 25 to 30, and obese ≥30.</w:t>
      </w:r>
    </w:p>
    <w:p w14:paraId="5ACEAB1E" w14:textId="77777777" w:rsidR="00813A07" w:rsidRPr="00A229E6" w:rsidRDefault="00813A07" w:rsidP="00107EA2">
      <w:pPr>
        <w:spacing w:after="0" w:line="240" w:lineRule="auto"/>
        <w:rPr>
          <w:color w:val="FF0000"/>
          <w:u w:val="single"/>
        </w:rPr>
      </w:pPr>
    </w:p>
    <w:sectPr w:rsidR="00813A07" w:rsidRPr="00A229E6" w:rsidSect="00EE2D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434AC" w14:textId="77777777" w:rsidR="009E60CD" w:rsidRDefault="009E60CD" w:rsidP="006142D0">
      <w:pPr>
        <w:spacing w:after="0" w:line="240" w:lineRule="auto"/>
      </w:pPr>
      <w:r>
        <w:separator/>
      </w:r>
    </w:p>
  </w:endnote>
  <w:endnote w:type="continuationSeparator" w:id="0">
    <w:p w14:paraId="52820A50" w14:textId="77777777" w:rsidR="009E60CD" w:rsidRDefault="009E60CD" w:rsidP="006142D0">
      <w:pPr>
        <w:spacing w:after="0" w:line="240" w:lineRule="auto"/>
      </w:pPr>
      <w:r>
        <w:continuationSeparator/>
      </w:r>
    </w:p>
  </w:endnote>
  <w:endnote w:type="continuationNotice" w:id="1">
    <w:p w14:paraId="64EA8B44" w14:textId="77777777" w:rsidR="009E60CD" w:rsidRDefault="009E60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2541" w14:textId="77777777" w:rsidR="009E60CD" w:rsidRDefault="009E60CD" w:rsidP="006142D0">
      <w:pPr>
        <w:spacing w:after="0" w:line="240" w:lineRule="auto"/>
      </w:pPr>
      <w:r>
        <w:separator/>
      </w:r>
    </w:p>
  </w:footnote>
  <w:footnote w:type="continuationSeparator" w:id="0">
    <w:p w14:paraId="5654941C" w14:textId="77777777" w:rsidR="009E60CD" w:rsidRDefault="009E60CD" w:rsidP="006142D0">
      <w:pPr>
        <w:spacing w:after="0" w:line="240" w:lineRule="auto"/>
      </w:pPr>
      <w:r>
        <w:continuationSeparator/>
      </w:r>
    </w:p>
  </w:footnote>
  <w:footnote w:type="continuationNotice" w:id="1">
    <w:p w14:paraId="1DC1341E" w14:textId="77777777" w:rsidR="009E60CD" w:rsidRDefault="009E60C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14AB"/>
    <w:multiLevelType w:val="hybridMultilevel"/>
    <w:tmpl w:val="152C8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67D4"/>
    <w:multiLevelType w:val="hybridMultilevel"/>
    <w:tmpl w:val="C86461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BF8"/>
    <w:multiLevelType w:val="hybridMultilevel"/>
    <w:tmpl w:val="BB9A7D8C"/>
    <w:lvl w:ilvl="0" w:tplc="9AFAE0FC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258FE"/>
    <w:multiLevelType w:val="hybridMultilevel"/>
    <w:tmpl w:val="9398B970"/>
    <w:lvl w:ilvl="0" w:tplc="C1E4F4B6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928234">
    <w:abstractNumId w:val="3"/>
  </w:num>
  <w:num w:numId="2" w16cid:durableId="1239947457">
    <w:abstractNumId w:val="2"/>
  </w:num>
  <w:num w:numId="3" w16cid:durableId="544567806">
    <w:abstractNumId w:val="1"/>
  </w:num>
  <w:num w:numId="4" w16cid:durableId="1599875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Diabetes Care Copy2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paztwe5dzdf2evftyx59su2waxrxspeszp&quot;&gt;MyEndNoteLibrary_atl_sep2022&lt;record-ids&gt;&lt;item&gt;1988&lt;/item&gt;&lt;item&gt;2399&lt;/item&gt;&lt;item&gt;2407&lt;/item&gt;&lt;item&gt;2409&lt;/item&gt;&lt;item&gt;2421&lt;/item&gt;&lt;item&gt;3384&lt;/item&gt;&lt;item&gt;3693&lt;/item&gt;&lt;item&gt;3694&lt;/item&gt;&lt;item&gt;3695&lt;/item&gt;&lt;item&gt;3702&lt;/item&gt;&lt;item&gt;3703&lt;/item&gt;&lt;item&gt;3750&lt;/item&gt;&lt;item&gt;3783&lt;/item&gt;&lt;item&gt;4013&lt;/item&gt;&lt;item&gt;4034&lt;/item&gt;&lt;item&gt;4544&lt;/item&gt;&lt;item&gt;4545&lt;/item&gt;&lt;item&gt;4606&lt;/item&gt;&lt;item&gt;4609&lt;/item&gt;&lt;item&gt;4613&lt;/item&gt;&lt;item&gt;4621&lt;/item&gt;&lt;item&gt;4631&lt;/item&gt;&lt;item&gt;4634&lt;/item&gt;&lt;item&gt;4664&lt;/item&gt;&lt;item&gt;4665&lt;/item&gt;&lt;item&gt;4666&lt;/item&gt;&lt;item&gt;4670&lt;/item&gt;&lt;item&gt;4671&lt;/item&gt;&lt;item&gt;4681&lt;/item&gt;&lt;item&gt;4683&lt;/item&gt;&lt;item&gt;4688&lt;/item&gt;&lt;item&gt;4691&lt;/item&gt;&lt;item&gt;4703&lt;/item&gt;&lt;item&gt;4908&lt;/item&gt;&lt;item&gt;4916&lt;/item&gt;&lt;item&gt;4917&lt;/item&gt;&lt;/record-ids&gt;&lt;/item&gt;&lt;/Libraries&gt;"/>
  </w:docVars>
  <w:rsids>
    <w:rsidRoot w:val="006142D0"/>
    <w:rsid w:val="00000796"/>
    <w:rsid w:val="00000EB1"/>
    <w:rsid w:val="000016AF"/>
    <w:rsid w:val="00001D9F"/>
    <w:rsid w:val="00002700"/>
    <w:rsid w:val="00002D4A"/>
    <w:rsid w:val="00004342"/>
    <w:rsid w:val="0000445B"/>
    <w:rsid w:val="00005F3B"/>
    <w:rsid w:val="00005F66"/>
    <w:rsid w:val="000063A7"/>
    <w:rsid w:val="0000709F"/>
    <w:rsid w:val="00007145"/>
    <w:rsid w:val="00007494"/>
    <w:rsid w:val="0000760F"/>
    <w:rsid w:val="0000786D"/>
    <w:rsid w:val="000109EC"/>
    <w:rsid w:val="00011C02"/>
    <w:rsid w:val="000125EF"/>
    <w:rsid w:val="00014104"/>
    <w:rsid w:val="00014A29"/>
    <w:rsid w:val="00014BB8"/>
    <w:rsid w:val="00015031"/>
    <w:rsid w:val="0001554D"/>
    <w:rsid w:val="00015B2C"/>
    <w:rsid w:val="00015B90"/>
    <w:rsid w:val="00015BE7"/>
    <w:rsid w:val="00016AE5"/>
    <w:rsid w:val="00017CDE"/>
    <w:rsid w:val="00017FBA"/>
    <w:rsid w:val="000205F3"/>
    <w:rsid w:val="000209E9"/>
    <w:rsid w:val="00020B68"/>
    <w:rsid w:val="00021CDA"/>
    <w:rsid w:val="00022006"/>
    <w:rsid w:val="0002282F"/>
    <w:rsid w:val="00022964"/>
    <w:rsid w:val="0002316C"/>
    <w:rsid w:val="000232C1"/>
    <w:rsid w:val="000242EE"/>
    <w:rsid w:val="0002472B"/>
    <w:rsid w:val="00024998"/>
    <w:rsid w:val="000254A6"/>
    <w:rsid w:val="000258FB"/>
    <w:rsid w:val="00025A12"/>
    <w:rsid w:val="00025E02"/>
    <w:rsid w:val="00025F0B"/>
    <w:rsid w:val="0002640C"/>
    <w:rsid w:val="000269DC"/>
    <w:rsid w:val="00027564"/>
    <w:rsid w:val="00030154"/>
    <w:rsid w:val="000302A0"/>
    <w:rsid w:val="00030976"/>
    <w:rsid w:val="00030E9C"/>
    <w:rsid w:val="0003270E"/>
    <w:rsid w:val="00032B54"/>
    <w:rsid w:val="000330B3"/>
    <w:rsid w:val="00033181"/>
    <w:rsid w:val="0003354D"/>
    <w:rsid w:val="000338A3"/>
    <w:rsid w:val="00033A44"/>
    <w:rsid w:val="0003403A"/>
    <w:rsid w:val="000341A0"/>
    <w:rsid w:val="000348E6"/>
    <w:rsid w:val="00035B3D"/>
    <w:rsid w:val="00035B5C"/>
    <w:rsid w:val="000361DB"/>
    <w:rsid w:val="00036883"/>
    <w:rsid w:val="00036958"/>
    <w:rsid w:val="00040F30"/>
    <w:rsid w:val="00043898"/>
    <w:rsid w:val="00044458"/>
    <w:rsid w:val="00044901"/>
    <w:rsid w:val="00044F60"/>
    <w:rsid w:val="000453A9"/>
    <w:rsid w:val="000453E2"/>
    <w:rsid w:val="00045508"/>
    <w:rsid w:val="00045A31"/>
    <w:rsid w:val="00045F6F"/>
    <w:rsid w:val="0004700E"/>
    <w:rsid w:val="00050A64"/>
    <w:rsid w:val="000520DD"/>
    <w:rsid w:val="00052250"/>
    <w:rsid w:val="00052330"/>
    <w:rsid w:val="00052516"/>
    <w:rsid w:val="00052BD7"/>
    <w:rsid w:val="00052D4F"/>
    <w:rsid w:val="00053020"/>
    <w:rsid w:val="000530AF"/>
    <w:rsid w:val="0005374E"/>
    <w:rsid w:val="000540D5"/>
    <w:rsid w:val="000551B7"/>
    <w:rsid w:val="000552AE"/>
    <w:rsid w:val="0005536E"/>
    <w:rsid w:val="00055CB8"/>
    <w:rsid w:val="00055CCC"/>
    <w:rsid w:val="00056909"/>
    <w:rsid w:val="00056DAC"/>
    <w:rsid w:val="000576C0"/>
    <w:rsid w:val="0006049C"/>
    <w:rsid w:val="00060583"/>
    <w:rsid w:val="000610DD"/>
    <w:rsid w:val="00061187"/>
    <w:rsid w:val="00061275"/>
    <w:rsid w:val="00061CE5"/>
    <w:rsid w:val="000628B6"/>
    <w:rsid w:val="0006343E"/>
    <w:rsid w:val="000638ED"/>
    <w:rsid w:val="00063B96"/>
    <w:rsid w:val="00063BE1"/>
    <w:rsid w:val="00063D56"/>
    <w:rsid w:val="00064305"/>
    <w:rsid w:val="00064749"/>
    <w:rsid w:val="00065C1E"/>
    <w:rsid w:val="0006726E"/>
    <w:rsid w:val="0006773B"/>
    <w:rsid w:val="00067F5E"/>
    <w:rsid w:val="00070C50"/>
    <w:rsid w:val="00071997"/>
    <w:rsid w:val="000721FD"/>
    <w:rsid w:val="0007260B"/>
    <w:rsid w:val="00072B27"/>
    <w:rsid w:val="00072D9D"/>
    <w:rsid w:val="0007357F"/>
    <w:rsid w:val="00073F3A"/>
    <w:rsid w:val="0007452B"/>
    <w:rsid w:val="00075E0E"/>
    <w:rsid w:val="0007652A"/>
    <w:rsid w:val="00077FAD"/>
    <w:rsid w:val="0008063F"/>
    <w:rsid w:val="00080A59"/>
    <w:rsid w:val="00081BD2"/>
    <w:rsid w:val="000823A4"/>
    <w:rsid w:val="000832A4"/>
    <w:rsid w:val="00083FD6"/>
    <w:rsid w:val="000840B5"/>
    <w:rsid w:val="000842A9"/>
    <w:rsid w:val="00084559"/>
    <w:rsid w:val="000845B9"/>
    <w:rsid w:val="000852C3"/>
    <w:rsid w:val="0008535F"/>
    <w:rsid w:val="000855D9"/>
    <w:rsid w:val="00085855"/>
    <w:rsid w:val="00085BBC"/>
    <w:rsid w:val="00085BFD"/>
    <w:rsid w:val="00085E9F"/>
    <w:rsid w:val="00086C2D"/>
    <w:rsid w:val="00086F41"/>
    <w:rsid w:val="0008708B"/>
    <w:rsid w:val="00087D5D"/>
    <w:rsid w:val="0009112F"/>
    <w:rsid w:val="00092F0E"/>
    <w:rsid w:val="00094F4A"/>
    <w:rsid w:val="0009629A"/>
    <w:rsid w:val="00096DD4"/>
    <w:rsid w:val="00096EA3"/>
    <w:rsid w:val="00097152"/>
    <w:rsid w:val="000979D6"/>
    <w:rsid w:val="00097E6A"/>
    <w:rsid w:val="000A0931"/>
    <w:rsid w:val="000A0AFF"/>
    <w:rsid w:val="000A0FC7"/>
    <w:rsid w:val="000A15EE"/>
    <w:rsid w:val="000A1ECC"/>
    <w:rsid w:val="000A2462"/>
    <w:rsid w:val="000A2ADD"/>
    <w:rsid w:val="000A3529"/>
    <w:rsid w:val="000A3842"/>
    <w:rsid w:val="000A3E2B"/>
    <w:rsid w:val="000A4725"/>
    <w:rsid w:val="000A56F6"/>
    <w:rsid w:val="000A5831"/>
    <w:rsid w:val="000A5CEC"/>
    <w:rsid w:val="000A63C5"/>
    <w:rsid w:val="000A7206"/>
    <w:rsid w:val="000A7549"/>
    <w:rsid w:val="000A766C"/>
    <w:rsid w:val="000B032E"/>
    <w:rsid w:val="000B1565"/>
    <w:rsid w:val="000B26E0"/>
    <w:rsid w:val="000B2889"/>
    <w:rsid w:val="000B3AED"/>
    <w:rsid w:val="000B3BF2"/>
    <w:rsid w:val="000B4434"/>
    <w:rsid w:val="000B451B"/>
    <w:rsid w:val="000B4823"/>
    <w:rsid w:val="000B4E3E"/>
    <w:rsid w:val="000B543B"/>
    <w:rsid w:val="000B6E26"/>
    <w:rsid w:val="000B7F70"/>
    <w:rsid w:val="000C070C"/>
    <w:rsid w:val="000C0A14"/>
    <w:rsid w:val="000C0FAC"/>
    <w:rsid w:val="000C2542"/>
    <w:rsid w:val="000C388F"/>
    <w:rsid w:val="000C394C"/>
    <w:rsid w:val="000C3D7D"/>
    <w:rsid w:val="000C3FCA"/>
    <w:rsid w:val="000C473E"/>
    <w:rsid w:val="000C474E"/>
    <w:rsid w:val="000C480D"/>
    <w:rsid w:val="000C4BBB"/>
    <w:rsid w:val="000C515B"/>
    <w:rsid w:val="000C5560"/>
    <w:rsid w:val="000C5E84"/>
    <w:rsid w:val="000C7632"/>
    <w:rsid w:val="000C7A8B"/>
    <w:rsid w:val="000C7E1F"/>
    <w:rsid w:val="000D0865"/>
    <w:rsid w:val="000D0966"/>
    <w:rsid w:val="000D1499"/>
    <w:rsid w:val="000D14C3"/>
    <w:rsid w:val="000D1B32"/>
    <w:rsid w:val="000D2207"/>
    <w:rsid w:val="000D2522"/>
    <w:rsid w:val="000D25E8"/>
    <w:rsid w:val="000D2C93"/>
    <w:rsid w:val="000D34D4"/>
    <w:rsid w:val="000D3685"/>
    <w:rsid w:val="000D3AC4"/>
    <w:rsid w:val="000D4588"/>
    <w:rsid w:val="000D5F22"/>
    <w:rsid w:val="000D65F0"/>
    <w:rsid w:val="000D6672"/>
    <w:rsid w:val="000D68A7"/>
    <w:rsid w:val="000D71DB"/>
    <w:rsid w:val="000D7568"/>
    <w:rsid w:val="000D7633"/>
    <w:rsid w:val="000D770C"/>
    <w:rsid w:val="000E0229"/>
    <w:rsid w:val="000E071F"/>
    <w:rsid w:val="000E074B"/>
    <w:rsid w:val="000E0E31"/>
    <w:rsid w:val="000E10F9"/>
    <w:rsid w:val="000E1FF5"/>
    <w:rsid w:val="000E208E"/>
    <w:rsid w:val="000E2A78"/>
    <w:rsid w:val="000E35C9"/>
    <w:rsid w:val="000E3D4A"/>
    <w:rsid w:val="000E3E72"/>
    <w:rsid w:val="000E6479"/>
    <w:rsid w:val="000F012F"/>
    <w:rsid w:val="000F03E7"/>
    <w:rsid w:val="000F073C"/>
    <w:rsid w:val="000F0C6B"/>
    <w:rsid w:val="000F1096"/>
    <w:rsid w:val="000F1F54"/>
    <w:rsid w:val="000F377F"/>
    <w:rsid w:val="000F3B04"/>
    <w:rsid w:val="000F43CB"/>
    <w:rsid w:val="000F4433"/>
    <w:rsid w:val="000F4C30"/>
    <w:rsid w:val="000F4E79"/>
    <w:rsid w:val="000F5282"/>
    <w:rsid w:val="000F6112"/>
    <w:rsid w:val="000F6923"/>
    <w:rsid w:val="000F759D"/>
    <w:rsid w:val="000F775F"/>
    <w:rsid w:val="000F7CE4"/>
    <w:rsid w:val="000F7F40"/>
    <w:rsid w:val="001012AC"/>
    <w:rsid w:val="00101322"/>
    <w:rsid w:val="001015B6"/>
    <w:rsid w:val="0010167C"/>
    <w:rsid w:val="00101981"/>
    <w:rsid w:val="00101E1F"/>
    <w:rsid w:val="0010204A"/>
    <w:rsid w:val="00102FB4"/>
    <w:rsid w:val="00104616"/>
    <w:rsid w:val="0010480A"/>
    <w:rsid w:val="00104A32"/>
    <w:rsid w:val="00106B53"/>
    <w:rsid w:val="00106E85"/>
    <w:rsid w:val="00106F4B"/>
    <w:rsid w:val="00107B1F"/>
    <w:rsid w:val="00107B6D"/>
    <w:rsid w:val="00107EA2"/>
    <w:rsid w:val="00110123"/>
    <w:rsid w:val="001101BE"/>
    <w:rsid w:val="001101C0"/>
    <w:rsid w:val="00111157"/>
    <w:rsid w:val="0011197E"/>
    <w:rsid w:val="00111D27"/>
    <w:rsid w:val="00112511"/>
    <w:rsid w:val="00113245"/>
    <w:rsid w:val="00113752"/>
    <w:rsid w:val="001138F2"/>
    <w:rsid w:val="00113C7B"/>
    <w:rsid w:val="00114D6A"/>
    <w:rsid w:val="0011500F"/>
    <w:rsid w:val="001151DA"/>
    <w:rsid w:val="001162E0"/>
    <w:rsid w:val="00117321"/>
    <w:rsid w:val="00120FB1"/>
    <w:rsid w:val="001211E5"/>
    <w:rsid w:val="00121D1E"/>
    <w:rsid w:val="001232B2"/>
    <w:rsid w:val="0012365F"/>
    <w:rsid w:val="00123C44"/>
    <w:rsid w:val="00124695"/>
    <w:rsid w:val="001248A2"/>
    <w:rsid w:val="001264AA"/>
    <w:rsid w:val="001269E7"/>
    <w:rsid w:val="00126B2A"/>
    <w:rsid w:val="001275EA"/>
    <w:rsid w:val="0013068E"/>
    <w:rsid w:val="00131B14"/>
    <w:rsid w:val="001321C0"/>
    <w:rsid w:val="0013259D"/>
    <w:rsid w:val="00132B3E"/>
    <w:rsid w:val="00133988"/>
    <w:rsid w:val="00134B4D"/>
    <w:rsid w:val="0013622F"/>
    <w:rsid w:val="00137DA9"/>
    <w:rsid w:val="00140253"/>
    <w:rsid w:val="0014230C"/>
    <w:rsid w:val="0014258D"/>
    <w:rsid w:val="00142783"/>
    <w:rsid w:val="0014337D"/>
    <w:rsid w:val="00143CF7"/>
    <w:rsid w:val="00143D56"/>
    <w:rsid w:val="00144793"/>
    <w:rsid w:val="00144AA4"/>
    <w:rsid w:val="00144AB5"/>
    <w:rsid w:val="00144D89"/>
    <w:rsid w:val="00144FE9"/>
    <w:rsid w:val="00145482"/>
    <w:rsid w:val="0014583F"/>
    <w:rsid w:val="0014674D"/>
    <w:rsid w:val="00147265"/>
    <w:rsid w:val="001473A0"/>
    <w:rsid w:val="00147AE5"/>
    <w:rsid w:val="0015039C"/>
    <w:rsid w:val="00150A2A"/>
    <w:rsid w:val="00151080"/>
    <w:rsid w:val="001514F5"/>
    <w:rsid w:val="00152A40"/>
    <w:rsid w:val="001533C8"/>
    <w:rsid w:val="0015445F"/>
    <w:rsid w:val="00155044"/>
    <w:rsid w:val="001552F9"/>
    <w:rsid w:val="00155B1D"/>
    <w:rsid w:val="00155E35"/>
    <w:rsid w:val="00156181"/>
    <w:rsid w:val="00156620"/>
    <w:rsid w:val="001578FB"/>
    <w:rsid w:val="001579D7"/>
    <w:rsid w:val="00160A88"/>
    <w:rsid w:val="00161131"/>
    <w:rsid w:val="00162191"/>
    <w:rsid w:val="00163177"/>
    <w:rsid w:val="001634DF"/>
    <w:rsid w:val="00163AC8"/>
    <w:rsid w:val="00163C0D"/>
    <w:rsid w:val="00164AD3"/>
    <w:rsid w:val="00166773"/>
    <w:rsid w:val="001667C8"/>
    <w:rsid w:val="001671AB"/>
    <w:rsid w:val="001673A1"/>
    <w:rsid w:val="00167E38"/>
    <w:rsid w:val="001701E0"/>
    <w:rsid w:val="00170236"/>
    <w:rsid w:val="00170547"/>
    <w:rsid w:val="00170C43"/>
    <w:rsid w:val="00170C95"/>
    <w:rsid w:val="00171996"/>
    <w:rsid w:val="00171EF8"/>
    <w:rsid w:val="00171F7E"/>
    <w:rsid w:val="00171FBA"/>
    <w:rsid w:val="00172A4F"/>
    <w:rsid w:val="00172F10"/>
    <w:rsid w:val="001731E8"/>
    <w:rsid w:val="0017392F"/>
    <w:rsid w:val="001739FA"/>
    <w:rsid w:val="00173AD3"/>
    <w:rsid w:val="00174562"/>
    <w:rsid w:val="0017518E"/>
    <w:rsid w:val="001767EB"/>
    <w:rsid w:val="001778C3"/>
    <w:rsid w:val="001810F7"/>
    <w:rsid w:val="001811C8"/>
    <w:rsid w:val="0018235D"/>
    <w:rsid w:val="00182892"/>
    <w:rsid w:val="00182D2F"/>
    <w:rsid w:val="00182E31"/>
    <w:rsid w:val="001838A3"/>
    <w:rsid w:val="00183BBC"/>
    <w:rsid w:val="0018431D"/>
    <w:rsid w:val="00184F80"/>
    <w:rsid w:val="001851FF"/>
    <w:rsid w:val="001852D8"/>
    <w:rsid w:val="0018562B"/>
    <w:rsid w:val="00185814"/>
    <w:rsid w:val="001861E0"/>
    <w:rsid w:val="00186476"/>
    <w:rsid w:val="00186846"/>
    <w:rsid w:val="00186F69"/>
    <w:rsid w:val="00187B9A"/>
    <w:rsid w:val="001902FB"/>
    <w:rsid w:val="00190313"/>
    <w:rsid w:val="00191650"/>
    <w:rsid w:val="00191F88"/>
    <w:rsid w:val="0019276B"/>
    <w:rsid w:val="00192891"/>
    <w:rsid w:val="00192E48"/>
    <w:rsid w:val="00192FB7"/>
    <w:rsid w:val="00193E5F"/>
    <w:rsid w:val="00194E45"/>
    <w:rsid w:val="001952D3"/>
    <w:rsid w:val="00195435"/>
    <w:rsid w:val="00195635"/>
    <w:rsid w:val="00195F25"/>
    <w:rsid w:val="001960EF"/>
    <w:rsid w:val="001965AD"/>
    <w:rsid w:val="00197DBD"/>
    <w:rsid w:val="001A167B"/>
    <w:rsid w:val="001A24AA"/>
    <w:rsid w:val="001A24E6"/>
    <w:rsid w:val="001A2679"/>
    <w:rsid w:val="001A2E71"/>
    <w:rsid w:val="001A3C57"/>
    <w:rsid w:val="001A4380"/>
    <w:rsid w:val="001A4ADF"/>
    <w:rsid w:val="001A5269"/>
    <w:rsid w:val="001A54C3"/>
    <w:rsid w:val="001A5576"/>
    <w:rsid w:val="001A56F6"/>
    <w:rsid w:val="001A58C0"/>
    <w:rsid w:val="001A675A"/>
    <w:rsid w:val="001A6D13"/>
    <w:rsid w:val="001A78F5"/>
    <w:rsid w:val="001B095F"/>
    <w:rsid w:val="001B0B2A"/>
    <w:rsid w:val="001B0D73"/>
    <w:rsid w:val="001B1040"/>
    <w:rsid w:val="001B2266"/>
    <w:rsid w:val="001B2423"/>
    <w:rsid w:val="001B2B52"/>
    <w:rsid w:val="001B2C1D"/>
    <w:rsid w:val="001B3FE7"/>
    <w:rsid w:val="001B4D5A"/>
    <w:rsid w:val="001B5C76"/>
    <w:rsid w:val="001B5C77"/>
    <w:rsid w:val="001B6633"/>
    <w:rsid w:val="001B78DE"/>
    <w:rsid w:val="001B79D7"/>
    <w:rsid w:val="001C010E"/>
    <w:rsid w:val="001C0437"/>
    <w:rsid w:val="001C065E"/>
    <w:rsid w:val="001C0A9D"/>
    <w:rsid w:val="001C0C2D"/>
    <w:rsid w:val="001C0D0C"/>
    <w:rsid w:val="001C1B53"/>
    <w:rsid w:val="001C1D0A"/>
    <w:rsid w:val="001C25B9"/>
    <w:rsid w:val="001C2813"/>
    <w:rsid w:val="001C29A4"/>
    <w:rsid w:val="001C2B04"/>
    <w:rsid w:val="001C2E0B"/>
    <w:rsid w:val="001C3042"/>
    <w:rsid w:val="001C30F6"/>
    <w:rsid w:val="001C3F4A"/>
    <w:rsid w:val="001C554D"/>
    <w:rsid w:val="001C652E"/>
    <w:rsid w:val="001D089D"/>
    <w:rsid w:val="001D0AD9"/>
    <w:rsid w:val="001D0D6A"/>
    <w:rsid w:val="001D1104"/>
    <w:rsid w:val="001D38C3"/>
    <w:rsid w:val="001D394E"/>
    <w:rsid w:val="001D402D"/>
    <w:rsid w:val="001D486A"/>
    <w:rsid w:val="001D5143"/>
    <w:rsid w:val="001D5F51"/>
    <w:rsid w:val="001D61AC"/>
    <w:rsid w:val="001D6A08"/>
    <w:rsid w:val="001D6C65"/>
    <w:rsid w:val="001D7ABF"/>
    <w:rsid w:val="001E064E"/>
    <w:rsid w:val="001E0963"/>
    <w:rsid w:val="001E109B"/>
    <w:rsid w:val="001E12A4"/>
    <w:rsid w:val="001E14FD"/>
    <w:rsid w:val="001E17B8"/>
    <w:rsid w:val="001E1987"/>
    <w:rsid w:val="001E1D04"/>
    <w:rsid w:val="001E32B1"/>
    <w:rsid w:val="001E3FEE"/>
    <w:rsid w:val="001E431D"/>
    <w:rsid w:val="001E4509"/>
    <w:rsid w:val="001E46C2"/>
    <w:rsid w:val="001E49E9"/>
    <w:rsid w:val="001E5B93"/>
    <w:rsid w:val="001E60EF"/>
    <w:rsid w:val="001E6BF8"/>
    <w:rsid w:val="001E7B58"/>
    <w:rsid w:val="001E7B97"/>
    <w:rsid w:val="001E7DDE"/>
    <w:rsid w:val="001E7ECE"/>
    <w:rsid w:val="001F03AC"/>
    <w:rsid w:val="001F1469"/>
    <w:rsid w:val="001F19F0"/>
    <w:rsid w:val="001F233B"/>
    <w:rsid w:val="001F240D"/>
    <w:rsid w:val="001F2619"/>
    <w:rsid w:val="001F29E9"/>
    <w:rsid w:val="001F33FA"/>
    <w:rsid w:val="001F3504"/>
    <w:rsid w:val="001F3510"/>
    <w:rsid w:val="001F3DE2"/>
    <w:rsid w:val="001F40CF"/>
    <w:rsid w:val="001F42C0"/>
    <w:rsid w:val="001F4CC9"/>
    <w:rsid w:val="001F4CDE"/>
    <w:rsid w:val="001F4DA3"/>
    <w:rsid w:val="001F4E6C"/>
    <w:rsid w:val="001F4F52"/>
    <w:rsid w:val="001F514E"/>
    <w:rsid w:val="001F5F97"/>
    <w:rsid w:val="001F6181"/>
    <w:rsid w:val="001F7159"/>
    <w:rsid w:val="001F73E7"/>
    <w:rsid w:val="001F77F0"/>
    <w:rsid w:val="001F796C"/>
    <w:rsid w:val="001F7E27"/>
    <w:rsid w:val="001F7E6D"/>
    <w:rsid w:val="002004FE"/>
    <w:rsid w:val="002008A5"/>
    <w:rsid w:val="002009DD"/>
    <w:rsid w:val="00200CDA"/>
    <w:rsid w:val="00200CE5"/>
    <w:rsid w:val="00200FCC"/>
    <w:rsid w:val="00201FAA"/>
    <w:rsid w:val="002024F3"/>
    <w:rsid w:val="00202658"/>
    <w:rsid w:val="00202BB0"/>
    <w:rsid w:val="00202F89"/>
    <w:rsid w:val="00204069"/>
    <w:rsid w:val="002049DA"/>
    <w:rsid w:val="00205AA0"/>
    <w:rsid w:val="00205CE1"/>
    <w:rsid w:val="0020609A"/>
    <w:rsid w:val="00207293"/>
    <w:rsid w:val="00207DE1"/>
    <w:rsid w:val="00210BAD"/>
    <w:rsid w:val="00210E30"/>
    <w:rsid w:val="00211363"/>
    <w:rsid w:val="002119DD"/>
    <w:rsid w:val="00211C73"/>
    <w:rsid w:val="0021219B"/>
    <w:rsid w:val="00212203"/>
    <w:rsid w:val="00212B71"/>
    <w:rsid w:val="00213AED"/>
    <w:rsid w:val="00214520"/>
    <w:rsid w:val="002148C4"/>
    <w:rsid w:val="00214ADC"/>
    <w:rsid w:val="00214CD1"/>
    <w:rsid w:val="00214D46"/>
    <w:rsid w:val="00214E1C"/>
    <w:rsid w:val="0021543F"/>
    <w:rsid w:val="0021556B"/>
    <w:rsid w:val="002155A9"/>
    <w:rsid w:val="00215964"/>
    <w:rsid w:val="002159EA"/>
    <w:rsid w:val="00215EDC"/>
    <w:rsid w:val="0021626E"/>
    <w:rsid w:val="002162A3"/>
    <w:rsid w:val="00216448"/>
    <w:rsid w:val="00216F60"/>
    <w:rsid w:val="002170DA"/>
    <w:rsid w:val="002178C2"/>
    <w:rsid w:val="00217E70"/>
    <w:rsid w:val="00220045"/>
    <w:rsid w:val="00220C2F"/>
    <w:rsid w:val="00220F9F"/>
    <w:rsid w:val="00221490"/>
    <w:rsid w:val="00221768"/>
    <w:rsid w:val="00221A09"/>
    <w:rsid w:val="002222BA"/>
    <w:rsid w:val="00222B1B"/>
    <w:rsid w:val="002234D4"/>
    <w:rsid w:val="0022375A"/>
    <w:rsid w:val="002240A7"/>
    <w:rsid w:val="00225099"/>
    <w:rsid w:val="00225BB2"/>
    <w:rsid w:val="00226120"/>
    <w:rsid w:val="002261EA"/>
    <w:rsid w:val="00226638"/>
    <w:rsid w:val="002266E9"/>
    <w:rsid w:val="00226D64"/>
    <w:rsid w:val="00226DD3"/>
    <w:rsid w:val="00227208"/>
    <w:rsid w:val="00227DD1"/>
    <w:rsid w:val="00231945"/>
    <w:rsid w:val="00231B65"/>
    <w:rsid w:val="00232CC0"/>
    <w:rsid w:val="00232CD4"/>
    <w:rsid w:val="0023313A"/>
    <w:rsid w:val="002335C0"/>
    <w:rsid w:val="00233B60"/>
    <w:rsid w:val="002341B0"/>
    <w:rsid w:val="002342E9"/>
    <w:rsid w:val="00235C22"/>
    <w:rsid w:val="00235F1B"/>
    <w:rsid w:val="00236E05"/>
    <w:rsid w:val="002372C1"/>
    <w:rsid w:val="0023741F"/>
    <w:rsid w:val="00237637"/>
    <w:rsid w:val="00237C0C"/>
    <w:rsid w:val="00237F1B"/>
    <w:rsid w:val="0024227E"/>
    <w:rsid w:val="00242889"/>
    <w:rsid w:val="0024297C"/>
    <w:rsid w:val="00242D97"/>
    <w:rsid w:val="00242F4F"/>
    <w:rsid w:val="002430F5"/>
    <w:rsid w:val="0024408D"/>
    <w:rsid w:val="002440CF"/>
    <w:rsid w:val="0024464B"/>
    <w:rsid w:val="00244F75"/>
    <w:rsid w:val="00245B2E"/>
    <w:rsid w:val="00245B64"/>
    <w:rsid w:val="00245E12"/>
    <w:rsid w:val="00246C6F"/>
    <w:rsid w:val="002477BA"/>
    <w:rsid w:val="00247952"/>
    <w:rsid w:val="00250210"/>
    <w:rsid w:val="00250558"/>
    <w:rsid w:val="00251950"/>
    <w:rsid w:val="00251A17"/>
    <w:rsid w:val="00251FC3"/>
    <w:rsid w:val="00252CB4"/>
    <w:rsid w:val="00253339"/>
    <w:rsid w:val="002536DE"/>
    <w:rsid w:val="00253FA2"/>
    <w:rsid w:val="0025429D"/>
    <w:rsid w:val="00254480"/>
    <w:rsid w:val="0025496A"/>
    <w:rsid w:val="00255DD1"/>
    <w:rsid w:val="0025686F"/>
    <w:rsid w:val="002569FD"/>
    <w:rsid w:val="00257884"/>
    <w:rsid w:val="002579CB"/>
    <w:rsid w:val="00257AF9"/>
    <w:rsid w:val="00257F0F"/>
    <w:rsid w:val="002604DB"/>
    <w:rsid w:val="002609B9"/>
    <w:rsid w:val="002618B9"/>
    <w:rsid w:val="00261D4E"/>
    <w:rsid w:val="00261F7C"/>
    <w:rsid w:val="002626FB"/>
    <w:rsid w:val="00263E9E"/>
    <w:rsid w:val="0026627D"/>
    <w:rsid w:val="00266AB8"/>
    <w:rsid w:val="00266ABB"/>
    <w:rsid w:val="00266C1B"/>
    <w:rsid w:val="00271609"/>
    <w:rsid w:val="00271642"/>
    <w:rsid w:val="0027203B"/>
    <w:rsid w:val="00272DA1"/>
    <w:rsid w:val="00273ACD"/>
    <w:rsid w:val="002746DE"/>
    <w:rsid w:val="0027594B"/>
    <w:rsid w:val="002759C6"/>
    <w:rsid w:val="00276156"/>
    <w:rsid w:val="0027718B"/>
    <w:rsid w:val="002779B1"/>
    <w:rsid w:val="002801C2"/>
    <w:rsid w:val="00280518"/>
    <w:rsid w:val="00280E69"/>
    <w:rsid w:val="00281A43"/>
    <w:rsid w:val="00281AF8"/>
    <w:rsid w:val="002836DA"/>
    <w:rsid w:val="00283D76"/>
    <w:rsid w:val="0028490C"/>
    <w:rsid w:val="00284D1C"/>
    <w:rsid w:val="002853B3"/>
    <w:rsid w:val="002863BB"/>
    <w:rsid w:val="0028691A"/>
    <w:rsid w:val="00287388"/>
    <w:rsid w:val="0028761A"/>
    <w:rsid w:val="002900C7"/>
    <w:rsid w:val="002909C6"/>
    <w:rsid w:val="00290F40"/>
    <w:rsid w:val="00291089"/>
    <w:rsid w:val="00291100"/>
    <w:rsid w:val="00291819"/>
    <w:rsid w:val="0029225A"/>
    <w:rsid w:val="002925AF"/>
    <w:rsid w:val="0029382B"/>
    <w:rsid w:val="00293C74"/>
    <w:rsid w:val="00294B54"/>
    <w:rsid w:val="00295182"/>
    <w:rsid w:val="002954A6"/>
    <w:rsid w:val="00296225"/>
    <w:rsid w:val="002971FB"/>
    <w:rsid w:val="0029720E"/>
    <w:rsid w:val="002977DD"/>
    <w:rsid w:val="002A054D"/>
    <w:rsid w:val="002A12C6"/>
    <w:rsid w:val="002A12FA"/>
    <w:rsid w:val="002A170F"/>
    <w:rsid w:val="002A1A4D"/>
    <w:rsid w:val="002A21B7"/>
    <w:rsid w:val="002A21FF"/>
    <w:rsid w:val="002A3114"/>
    <w:rsid w:val="002A31E2"/>
    <w:rsid w:val="002A31FF"/>
    <w:rsid w:val="002A3740"/>
    <w:rsid w:val="002A4B96"/>
    <w:rsid w:val="002A514C"/>
    <w:rsid w:val="002A5276"/>
    <w:rsid w:val="002A5553"/>
    <w:rsid w:val="002A6D8C"/>
    <w:rsid w:val="002A705E"/>
    <w:rsid w:val="002A70A5"/>
    <w:rsid w:val="002A77BE"/>
    <w:rsid w:val="002A7F11"/>
    <w:rsid w:val="002A7F8E"/>
    <w:rsid w:val="002B0083"/>
    <w:rsid w:val="002B0141"/>
    <w:rsid w:val="002B238A"/>
    <w:rsid w:val="002B243D"/>
    <w:rsid w:val="002B272E"/>
    <w:rsid w:val="002B29F4"/>
    <w:rsid w:val="002B3404"/>
    <w:rsid w:val="002B363A"/>
    <w:rsid w:val="002B3893"/>
    <w:rsid w:val="002B3C9B"/>
    <w:rsid w:val="002B3D5A"/>
    <w:rsid w:val="002B4266"/>
    <w:rsid w:val="002B4466"/>
    <w:rsid w:val="002B4520"/>
    <w:rsid w:val="002B4585"/>
    <w:rsid w:val="002B4E62"/>
    <w:rsid w:val="002B5580"/>
    <w:rsid w:val="002B5BCA"/>
    <w:rsid w:val="002B6340"/>
    <w:rsid w:val="002B70B1"/>
    <w:rsid w:val="002B743E"/>
    <w:rsid w:val="002B78ED"/>
    <w:rsid w:val="002B79E5"/>
    <w:rsid w:val="002C09F9"/>
    <w:rsid w:val="002C0DEC"/>
    <w:rsid w:val="002C0E43"/>
    <w:rsid w:val="002C0EA9"/>
    <w:rsid w:val="002C1262"/>
    <w:rsid w:val="002C2457"/>
    <w:rsid w:val="002C2CB4"/>
    <w:rsid w:val="002C3296"/>
    <w:rsid w:val="002C3366"/>
    <w:rsid w:val="002C3B4E"/>
    <w:rsid w:val="002C48D5"/>
    <w:rsid w:val="002C5437"/>
    <w:rsid w:val="002C5818"/>
    <w:rsid w:val="002C5B85"/>
    <w:rsid w:val="002C6073"/>
    <w:rsid w:val="002C6995"/>
    <w:rsid w:val="002C6A3C"/>
    <w:rsid w:val="002C6B46"/>
    <w:rsid w:val="002C7219"/>
    <w:rsid w:val="002D0B9F"/>
    <w:rsid w:val="002D0DC3"/>
    <w:rsid w:val="002D0DF3"/>
    <w:rsid w:val="002D0EAD"/>
    <w:rsid w:val="002D2766"/>
    <w:rsid w:val="002D3720"/>
    <w:rsid w:val="002D3B18"/>
    <w:rsid w:val="002D43CE"/>
    <w:rsid w:val="002D4AC1"/>
    <w:rsid w:val="002D50EA"/>
    <w:rsid w:val="002D55E2"/>
    <w:rsid w:val="002D7075"/>
    <w:rsid w:val="002D7215"/>
    <w:rsid w:val="002D793E"/>
    <w:rsid w:val="002D7DCF"/>
    <w:rsid w:val="002E0631"/>
    <w:rsid w:val="002E10D4"/>
    <w:rsid w:val="002E13F0"/>
    <w:rsid w:val="002E13F2"/>
    <w:rsid w:val="002E1554"/>
    <w:rsid w:val="002E2345"/>
    <w:rsid w:val="002E290C"/>
    <w:rsid w:val="002E3393"/>
    <w:rsid w:val="002E4814"/>
    <w:rsid w:val="002E48D3"/>
    <w:rsid w:val="002E4ECD"/>
    <w:rsid w:val="002E529C"/>
    <w:rsid w:val="002E6487"/>
    <w:rsid w:val="002E656B"/>
    <w:rsid w:val="002E67DD"/>
    <w:rsid w:val="002E6851"/>
    <w:rsid w:val="002E7D02"/>
    <w:rsid w:val="002E7EEA"/>
    <w:rsid w:val="002F04F6"/>
    <w:rsid w:val="002F07D7"/>
    <w:rsid w:val="002F09F8"/>
    <w:rsid w:val="002F1F60"/>
    <w:rsid w:val="002F2CE1"/>
    <w:rsid w:val="002F320C"/>
    <w:rsid w:val="002F369C"/>
    <w:rsid w:val="002F36C6"/>
    <w:rsid w:val="002F44D0"/>
    <w:rsid w:val="002F4B56"/>
    <w:rsid w:val="002F5039"/>
    <w:rsid w:val="002F567B"/>
    <w:rsid w:val="002F629E"/>
    <w:rsid w:val="002F687D"/>
    <w:rsid w:val="002F6997"/>
    <w:rsid w:val="002F72EE"/>
    <w:rsid w:val="002F7BD3"/>
    <w:rsid w:val="00300439"/>
    <w:rsid w:val="00300855"/>
    <w:rsid w:val="0030094B"/>
    <w:rsid w:val="003017DE"/>
    <w:rsid w:val="003038CF"/>
    <w:rsid w:val="00303F07"/>
    <w:rsid w:val="003044F8"/>
    <w:rsid w:val="0030455E"/>
    <w:rsid w:val="00304B80"/>
    <w:rsid w:val="00305DBE"/>
    <w:rsid w:val="00305E2B"/>
    <w:rsid w:val="003069F8"/>
    <w:rsid w:val="00307CCF"/>
    <w:rsid w:val="00310332"/>
    <w:rsid w:val="00310699"/>
    <w:rsid w:val="00311510"/>
    <w:rsid w:val="003119C7"/>
    <w:rsid w:val="00312A63"/>
    <w:rsid w:val="003132E4"/>
    <w:rsid w:val="003133D4"/>
    <w:rsid w:val="00313C8C"/>
    <w:rsid w:val="003140FA"/>
    <w:rsid w:val="0031426A"/>
    <w:rsid w:val="003155EB"/>
    <w:rsid w:val="003164A5"/>
    <w:rsid w:val="003167F2"/>
    <w:rsid w:val="00316B17"/>
    <w:rsid w:val="00316BC2"/>
    <w:rsid w:val="00316C77"/>
    <w:rsid w:val="00317235"/>
    <w:rsid w:val="0032008A"/>
    <w:rsid w:val="0032057D"/>
    <w:rsid w:val="00320B3F"/>
    <w:rsid w:val="003211C3"/>
    <w:rsid w:val="00321212"/>
    <w:rsid w:val="00321655"/>
    <w:rsid w:val="003216F8"/>
    <w:rsid w:val="0032182A"/>
    <w:rsid w:val="003221A8"/>
    <w:rsid w:val="0032268D"/>
    <w:rsid w:val="003239CF"/>
    <w:rsid w:val="00323B31"/>
    <w:rsid w:val="00324503"/>
    <w:rsid w:val="00324775"/>
    <w:rsid w:val="00324EA5"/>
    <w:rsid w:val="003266CC"/>
    <w:rsid w:val="003271B6"/>
    <w:rsid w:val="003272F5"/>
    <w:rsid w:val="00327534"/>
    <w:rsid w:val="00327761"/>
    <w:rsid w:val="00327D33"/>
    <w:rsid w:val="00330C14"/>
    <w:rsid w:val="003322E3"/>
    <w:rsid w:val="00332814"/>
    <w:rsid w:val="00332AA1"/>
    <w:rsid w:val="0033300A"/>
    <w:rsid w:val="00333644"/>
    <w:rsid w:val="00333833"/>
    <w:rsid w:val="0033426D"/>
    <w:rsid w:val="00334A81"/>
    <w:rsid w:val="00334BC7"/>
    <w:rsid w:val="00334EBA"/>
    <w:rsid w:val="003362DB"/>
    <w:rsid w:val="003364F9"/>
    <w:rsid w:val="003400CF"/>
    <w:rsid w:val="0034040E"/>
    <w:rsid w:val="0034067B"/>
    <w:rsid w:val="00340935"/>
    <w:rsid w:val="00340FFC"/>
    <w:rsid w:val="0034170E"/>
    <w:rsid w:val="00342906"/>
    <w:rsid w:val="00342A09"/>
    <w:rsid w:val="00342D52"/>
    <w:rsid w:val="00343080"/>
    <w:rsid w:val="00343AA5"/>
    <w:rsid w:val="003451AE"/>
    <w:rsid w:val="0034541A"/>
    <w:rsid w:val="00345A61"/>
    <w:rsid w:val="00345A77"/>
    <w:rsid w:val="00345D1C"/>
    <w:rsid w:val="00345FEB"/>
    <w:rsid w:val="003463D5"/>
    <w:rsid w:val="003469A6"/>
    <w:rsid w:val="00347DD6"/>
    <w:rsid w:val="003503C9"/>
    <w:rsid w:val="0035053E"/>
    <w:rsid w:val="0035086E"/>
    <w:rsid w:val="003510B4"/>
    <w:rsid w:val="0035134D"/>
    <w:rsid w:val="00351EA7"/>
    <w:rsid w:val="00352BEF"/>
    <w:rsid w:val="00352C0E"/>
    <w:rsid w:val="00352E8C"/>
    <w:rsid w:val="00353F1D"/>
    <w:rsid w:val="00354B37"/>
    <w:rsid w:val="0035568C"/>
    <w:rsid w:val="00356CF7"/>
    <w:rsid w:val="00357922"/>
    <w:rsid w:val="00360651"/>
    <w:rsid w:val="003609FA"/>
    <w:rsid w:val="00360AA1"/>
    <w:rsid w:val="00361989"/>
    <w:rsid w:val="00362392"/>
    <w:rsid w:val="00362ACC"/>
    <w:rsid w:val="00362C87"/>
    <w:rsid w:val="00362D4C"/>
    <w:rsid w:val="00362E15"/>
    <w:rsid w:val="00363A18"/>
    <w:rsid w:val="00363AAC"/>
    <w:rsid w:val="00364738"/>
    <w:rsid w:val="00364DA1"/>
    <w:rsid w:val="00364F54"/>
    <w:rsid w:val="003653DE"/>
    <w:rsid w:val="00365F0C"/>
    <w:rsid w:val="003661A0"/>
    <w:rsid w:val="003665D3"/>
    <w:rsid w:val="00366B7C"/>
    <w:rsid w:val="00370112"/>
    <w:rsid w:val="00370A43"/>
    <w:rsid w:val="00370CD7"/>
    <w:rsid w:val="00370D00"/>
    <w:rsid w:val="003714AA"/>
    <w:rsid w:val="003719E7"/>
    <w:rsid w:val="003735DD"/>
    <w:rsid w:val="0037388F"/>
    <w:rsid w:val="00373A5C"/>
    <w:rsid w:val="00373DE3"/>
    <w:rsid w:val="0037475B"/>
    <w:rsid w:val="003748B0"/>
    <w:rsid w:val="00375834"/>
    <w:rsid w:val="003778BC"/>
    <w:rsid w:val="003779CF"/>
    <w:rsid w:val="00377E10"/>
    <w:rsid w:val="00380189"/>
    <w:rsid w:val="00380729"/>
    <w:rsid w:val="003808EC"/>
    <w:rsid w:val="00380FCC"/>
    <w:rsid w:val="00381A68"/>
    <w:rsid w:val="00381A8E"/>
    <w:rsid w:val="00381D8D"/>
    <w:rsid w:val="00381DDE"/>
    <w:rsid w:val="00382098"/>
    <w:rsid w:val="00382214"/>
    <w:rsid w:val="0038251D"/>
    <w:rsid w:val="003828D5"/>
    <w:rsid w:val="00382997"/>
    <w:rsid w:val="003834F4"/>
    <w:rsid w:val="00383CA0"/>
    <w:rsid w:val="003840AD"/>
    <w:rsid w:val="00384B26"/>
    <w:rsid w:val="00384C6A"/>
    <w:rsid w:val="00385E3C"/>
    <w:rsid w:val="00385F03"/>
    <w:rsid w:val="00386056"/>
    <w:rsid w:val="00386962"/>
    <w:rsid w:val="003879B1"/>
    <w:rsid w:val="00390530"/>
    <w:rsid w:val="00390A4F"/>
    <w:rsid w:val="00391D5F"/>
    <w:rsid w:val="00392E40"/>
    <w:rsid w:val="0039432E"/>
    <w:rsid w:val="00395664"/>
    <w:rsid w:val="0039589D"/>
    <w:rsid w:val="00395C3D"/>
    <w:rsid w:val="00395D6F"/>
    <w:rsid w:val="00395FFA"/>
    <w:rsid w:val="00397581"/>
    <w:rsid w:val="00397BA5"/>
    <w:rsid w:val="003A0DD6"/>
    <w:rsid w:val="003A22A0"/>
    <w:rsid w:val="003A24AF"/>
    <w:rsid w:val="003A2503"/>
    <w:rsid w:val="003A26B1"/>
    <w:rsid w:val="003A302E"/>
    <w:rsid w:val="003A33BE"/>
    <w:rsid w:val="003A3C7D"/>
    <w:rsid w:val="003A3D31"/>
    <w:rsid w:val="003A3EB3"/>
    <w:rsid w:val="003A41EC"/>
    <w:rsid w:val="003A42E4"/>
    <w:rsid w:val="003A4CB3"/>
    <w:rsid w:val="003A5DA8"/>
    <w:rsid w:val="003A5EC8"/>
    <w:rsid w:val="003A6105"/>
    <w:rsid w:val="003A673C"/>
    <w:rsid w:val="003A6CAB"/>
    <w:rsid w:val="003A7BCC"/>
    <w:rsid w:val="003A7D62"/>
    <w:rsid w:val="003B0A55"/>
    <w:rsid w:val="003B1120"/>
    <w:rsid w:val="003B1204"/>
    <w:rsid w:val="003B1365"/>
    <w:rsid w:val="003B179A"/>
    <w:rsid w:val="003B230B"/>
    <w:rsid w:val="003B3309"/>
    <w:rsid w:val="003B3683"/>
    <w:rsid w:val="003B39A8"/>
    <w:rsid w:val="003B3B1B"/>
    <w:rsid w:val="003B4FA9"/>
    <w:rsid w:val="003B502C"/>
    <w:rsid w:val="003B55EA"/>
    <w:rsid w:val="003B5CA0"/>
    <w:rsid w:val="003B6081"/>
    <w:rsid w:val="003B62F1"/>
    <w:rsid w:val="003B7163"/>
    <w:rsid w:val="003B780F"/>
    <w:rsid w:val="003B7E6F"/>
    <w:rsid w:val="003C07F0"/>
    <w:rsid w:val="003C1017"/>
    <w:rsid w:val="003C10D4"/>
    <w:rsid w:val="003C2177"/>
    <w:rsid w:val="003C2532"/>
    <w:rsid w:val="003C288B"/>
    <w:rsid w:val="003C2B21"/>
    <w:rsid w:val="003C3364"/>
    <w:rsid w:val="003C44CB"/>
    <w:rsid w:val="003C478B"/>
    <w:rsid w:val="003C4A59"/>
    <w:rsid w:val="003C4AD7"/>
    <w:rsid w:val="003C4DCC"/>
    <w:rsid w:val="003C7B8E"/>
    <w:rsid w:val="003D10B9"/>
    <w:rsid w:val="003D1D66"/>
    <w:rsid w:val="003D447F"/>
    <w:rsid w:val="003D4AAD"/>
    <w:rsid w:val="003D56A8"/>
    <w:rsid w:val="003D6254"/>
    <w:rsid w:val="003D6ACC"/>
    <w:rsid w:val="003D6F6E"/>
    <w:rsid w:val="003D7128"/>
    <w:rsid w:val="003D7B84"/>
    <w:rsid w:val="003D7CE5"/>
    <w:rsid w:val="003E1DF3"/>
    <w:rsid w:val="003E1FF7"/>
    <w:rsid w:val="003E476D"/>
    <w:rsid w:val="003E4907"/>
    <w:rsid w:val="003E4A64"/>
    <w:rsid w:val="003E4DBC"/>
    <w:rsid w:val="003E4F82"/>
    <w:rsid w:val="003E561F"/>
    <w:rsid w:val="003E5878"/>
    <w:rsid w:val="003E6361"/>
    <w:rsid w:val="003E73FD"/>
    <w:rsid w:val="003E788B"/>
    <w:rsid w:val="003E7998"/>
    <w:rsid w:val="003E7DD3"/>
    <w:rsid w:val="003F0FB3"/>
    <w:rsid w:val="003F0FFA"/>
    <w:rsid w:val="003F1458"/>
    <w:rsid w:val="003F24B2"/>
    <w:rsid w:val="003F2CF3"/>
    <w:rsid w:val="003F307D"/>
    <w:rsid w:val="003F3092"/>
    <w:rsid w:val="003F3A18"/>
    <w:rsid w:val="003F3CEC"/>
    <w:rsid w:val="003F4BD7"/>
    <w:rsid w:val="003F4F67"/>
    <w:rsid w:val="003F67CB"/>
    <w:rsid w:val="003F745D"/>
    <w:rsid w:val="003F755F"/>
    <w:rsid w:val="003F75F2"/>
    <w:rsid w:val="003F7BDB"/>
    <w:rsid w:val="003F7CD0"/>
    <w:rsid w:val="003F7CEE"/>
    <w:rsid w:val="00400232"/>
    <w:rsid w:val="00400651"/>
    <w:rsid w:val="00400E7A"/>
    <w:rsid w:val="00401784"/>
    <w:rsid w:val="00401C70"/>
    <w:rsid w:val="00401EF5"/>
    <w:rsid w:val="00401FA2"/>
    <w:rsid w:val="00401FEC"/>
    <w:rsid w:val="004032E0"/>
    <w:rsid w:val="0040413D"/>
    <w:rsid w:val="00405CBB"/>
    <w:rsid w:val="004060A8"/>
    <w:rsid w:val="004065B0"/>
    <w:rsid w:val="00407BA0"/>
    <w:rsid w:val="00407F58"/>
    <w:rsid w:val="0040C579"/>
    <w:rsid w:val="00410A9A"/>
    <w:rsid w:val="00410C2A"/>
    <w:rsid w:val="0041297E"/>
    <w:rsid w:val="004129CE"/>
    <w:rsid w:val="00412D76"/>
    <w:rsid w:val="00412E30"/>
    <w:rsid w:val="00413240"/>
    <w:rsid w:val="00413776"/>
    <w:rsid w:val="00413CD2"/>
    <w:rsid w:val="00413F02"/>
    <w:rsid w:val="00414339"/>
    <w:rsid w:val="004150DD"/>
    <w:rsid w:val="00415A9E"/>
    <w:rsid w:val="00415FB0"/>
    <w:rsid w:val="00417233"/>
    <w:rsid w:val="00417A53"/>
    <w:rsid w:val="00417B40"/>
    <w:rsid w:val="00417E9C"/>
    <w:rsid w:val="00420B53"/>
    <w:rsid w:val="00421091"/>
    <w:rsid w:val="00421A30"/>
    <w:rsid w:val="0042279E"/>
    <w:rsid w:val="004228B6"/>
    <w:rsid w:val="00422C8F"/>
    <w:rsid w:val="00422CC3"/>
    <w:rsid w:val="00422F75"/>
    <w:rsid w:val="00423524"/>
    <w:rsid w:val="004240D8"/>
    <w:rsid w:val="00425A49"/>
    <w:rsid w:val="00425B7E"/>
    <w:rsid w:val="00425D27"/>
    <w:rsid w:val="0042650C"/>
    <w:rsid w:val="0042669B"/>
    <w:rsid w:val="00426C61"/>
    <w:rsid w:val="00427651"/>
    <w:rsid w:val="00430F02"/>
    <w:rsid w:val="00431206"/>
    <w:rsid w:val="004313C6"/>
    <w:rsid w:val="00431E60"/>
    <w:rsid w:val="004325B0"/>
    <w:rsid w:val="00432A00"/>
    <w:rsid w:val="00432AA0"/>
    <w:rsid w:val="00432BAF"/>
    <w:rsid w:val="00433A2E"/>
    <w:rsid w:val="00433D9F"/>
    <w:rsid w:val="00434619"/>
    <w:rsid w:val="00434818"/>
    <w:rsid w:val="0043733F"/>
    <w:rsid w:val="00437D94"/>
    <w:rsid w:val="00437EB3"/>
    <w:rsid w:val="00440353"/>
    <w:rsid w:val="00441A2A"/>
    <w:rsid w:val="00443BD7"/>
    <w:rsid w:val="00443D97"/>
    <w:rsid w:val="00444793"/>
    <w:rsid w:val="004450D7"/>
    <w:rsid w:val="00445384"/>
    <w:rsid w:val="00445595"/>
    <w:rsid w:val="00446B53"/>
    <w:rsid w:val="00446E84"/>
    <w:rsid w:val="00447325"/>
    <w:rsid w:val="004474E4"/>
    <w:rsid w:val="0044B9B1"/>
    <w:rsid w:val="00450729"/>
    <w:rsid w:val="00450CF6"/>
    <w:rsid w:val="0045102E"/>
    <w:rsid w:val="00451093"/>
    <w:rsid w:val="00452570"/>
    <w:rsid w:val="0045308E"/>
    <w:rsid w:val="0045316E"/>
    <w:rsid w:val="00453659"/>
    <w:rsid w:val="0045392F"/>
    <w:rsid w:val="0045506C"/>
    <w:rsid w:val="0045540B"/>
    <w:rsid w:val="00455939"/>
    <w:rsid w:val="00455B56"/>
    <w:rsid w:val="00455EE2"/>
    <w:rsid w:val="00456BAB"/>
    <w:rsid w:val="00457741"/>
    <w:rsid w:val="004579BF"/>
    <w:rsid w:val="00457AA2"/>
    <w:rsid w:val="00460068"/>
    <w:rsid w:val="004601EE"/>
    <w:rsid w:val="00460757"/>
    <w:rsid w:val="004611EB"/>
    <w:rsid w:val="00461B9E"/>
    <w:rsid w:val="0046201C"/>
    <w:rsid w:val="00462299"/>
    <w:rsid w:val="00462ACE"/>
    <w:rsid w:val="004634A5"/>
    <w:rsid w:val="00463C7D"/>
    <w:rsid w:val="00463D42"/>
    <w:rsid w:val="00464184"/>
    <w:rsid w:val="004648E2"/>
    <w:rsid w:val="00464BC8"/>
    <w:rsid w:val="00466578"/>
    <w:rsid w:val="004666D9"/>
    <w:rsid w:val="00466B34"/>
    <w:rsid w:val="00466B8D"/>
    <w:rsid w:val="004674CA"/>
    <w:rsid w:val="00467B4C"/>
    <w:rsid w:val="004703F2"/>
    <w:rsid w:val="0047073E"/>
    <w:rsid w:val="004707D6"/>
    <w:rsid w:val="00470C5B"/>
    <w:rsid w:val="00470E92"/>
    <w:rsid w:val="00470F47"/>
    <w:rsid w:val="00471488"/>
    <w:rsid w:val="0047323D"/>
    <w:rsid w:val="0047339B"/>
    <w:rsid w:val="004735B3"/>
    <w:rsid w:val="004740B4"/>
    <w:rsid w:val="004746D8"/>
    <w:rsid w:val="0047549B"/>
    <w:rsid w:val="00475826"/>
    <w:rsid w:val="00475B79"/>
    <w:rsid w:val="00475E59"/>
    <w:rsid w:val="00476952"/>
    <w:rsid w:val="00477067"/>
    <w:rsid w:val="00477146"/>
    <w:rsid w:val="00477DAA"/>
    <w:rsid w:val="004800D8"/>
    <w:rsid w:val="00480A74"/>
    <w:rsid w:val="00481A7F"/>
    <w:rsid w:val="00482036"/>
    <w:rsid w:val="00482C20"/>
    <w:rsid w:val="00482F34"/>
    <w:rsid w:val="0048366D"/>
    <w:rsid w:val="00483D7B"/>
    <w:rsid w:val="004840C5"/>
    <w:rsid w:val="00486265"/>
    <w:rsid w:val="004879BF"/>
    <w:rsid w:val="00490175"/>
    <w:rsid w:val="004905F4"/>
    <w:rsid w:val="004909CB"/>
    <w:rsid w:val="00490B3D"/>
    <w:rsid w:val="00490C6B"/>
    <w:rsid w:val="00491656"/>
    <w:rsid w:val="00491E62"/>
    <w:rsid w:val="00492015"/>
    <w:rsid w:val="004928DD"/>
    <w:rsid w:val="00493180"/>
    <w:rsid w:val="00493238"/>
    <w:rsid w:val="00493E77"/>
    <w:rsid w:val="00494FD4"/>
    <w:rsid w:val="00494FE1"/>
    <w:rsid w:val="0049513C"/>
    <w:rsid w:val="00495692"/>
    <w:rsid w:val="00495A08"/>
    <w:rsid w:val="0049608A"/>
    <w:rsid w:val="0049626F"/>
    <w:rsid w:val="004963A6"/>
    <w:rsid w:val="004963E4"/>
    <w:rsid w:val="004964DD"/>
    <w:rsid w:val="00496A60"/>
    <w:rsid w:val="00497B5D"/>
    <w:rsid w:val="004A007C"/>
    <w:rsid w:val="004A1261"/>
    <w:rsid w:val="004A1DA1"/>
    <w:rsid w:val="004A231B"/>
    <w:rsid w:val="004A2F28"/>
    <w:rsid w:val="004A2F2F"/>
    <w:rsid w:val="004A2FF5"/>
    <w:rsid w:val="004A32FA"/>
    <w:rsid w:val="004A3546"/>
    <w:rsid w:val="004A3D33"/>
    <w:rsid w:val="004A47E2"/>
    <w:rsid w:val="004A4B17"/>
    <w:rsid w:val="004A4CA4"/>
    <w:rsid w:val="004A4CF9"/>
    <w:rsid w:val="004A4E73"/>
    <w:rsid w:val="004A6020"/>
    <w:rsid w:val="004A6589"/>
    <w:rsid w:val="004A66BA"/>
    <w:rsid w:val="004A6823"/>
    <w:rsid w:val="004A76EF"/>
    <w:rsid w:val="004A7AF5"/>
    <w:rsid w:val="004B1000"/>
    <w:rsid w:val="004B1DB2"/>
    <w:rsid w:val="004B23A0"/>
    <w:rsid w:val="004B2747"/>
    <w:rsid w:val="004B29A7"/>
    <w:rsid w:val="004B2A7F"/>
    <w:rsid w:val="004B3235"/>
    <w:rsid w:val="004B3A57"/>
    <w:rsid w:val="004B3AA4"/>
    <w:rsid w:val="004B3F5C"/>
    <w:rsid w:val="004B474B"/>
    <w:rsid w:val="004B476C"/>
    <w:rsid w:val="004B49CC"/>
    <w:rsid w:val="004B5925"/>
    <w:rsid w:val="004B6492"/>
    <w:rsid w:val="004B6E47"/>
    <w:rsid w:val="004B7033"/>
    <w:rsid w:val="004B77CC"/>
    <w:rsid w:val="004B7C34"/>
    <w:rsid w:val="004B7D0F"/>
    <w:rsid w:val="004C1548"/>
    <w:rsid w:val="004C1591"/>
    <w:rsid w:val="004C17BA"/>
    <w:rsid w:val="004C2CDD"/>
    <w:rsid w:val="004C2EFC"/>
    <w:rsid w:val="004C3F04"/>
    <w:rsid w:val="004C48DA"/>
    <w:rsid w:val="004C4D35"/>
    <w:rsid w:val="004C508F"/>
    <w:rsid w:val="004C57FF"/>
    <w:rsid w:val="004C585D"/>
    <w:rsid w:val="004C588C"/>
    <w:rsid w:val="004C6625"/>
    <w:rsid w:val="004C7177"/>
    <w:rsid w:val="004C7642"/>
    <w:rsid w:val="004C7670"/>
    <w:rsid w:val="004D03D1"/>
    <w:rsid w:val="004D1349"/>
    <w:rsid w:val="004D1384"/>
    <w:rsid w:val="004D13DE"/>
    <w:rsid w:val="004D359F"/>
    <w:rsid w:val="004D3B65"/>
    <w:rsid w:val="004D3B6F"/>
    <w:rsid w:val="004D3F12"/>
    <w:rsid w:val="004D416E"/>
    <w:rsid w:val="004D4948"/>
    <w:rsid w:val="004D4CC4"/>
    <w:rsid w:val="004D5126"/>
    <w:rsid w:val="004D52E4"/>
    <w:rsid w:val="004D52FE"/>
    <w:rsid w:val="004D5A94"/>
    <w:rsid w:val="004D5E17"/>
    <w:rsid w:val="004D5E6E"/>
    <w:rsid w:val="004D6412"/>
    <w:rsid w:val="004D68A4"/>
    <w:rsid w:val="004D6CFA"/>
    <w:rsid w:val="004D6EB6"/>
    <w:rsid w:val="004D71AB"/>
    <w:rsid w:val="004D7248"/>
    <w:rsid w:val="004D7D26"/>
    <w:rsid w:val="004D7DB7"/>
    <w:rsid w:val="004E0012"/>
    <w:rsid w:val="004E00FC"/>
    <w:rsid w:val="004E074D"/>
    <w:rsid w:val="004E076E"/>
    <w:rsid w:val="004E093D"/>
    <w:rsid w:val="004E0A94"/>
    <w:rsid w:val="004E1365"/>
    <w:rsid w:val="004E1540"/>
    <w:rsid w:val="004E15E7"/>
    <w:rsid w:val="004E236B"/>
    <w:rsid w:val="004E6F59"/>
    <w:rsid w:val="004E70AF"/>
    <w:rsid w:val="004E71A7"/>
    <w:rsid w:val="004E75EE"/>
    <w:rsid w:val="004E7F2C"/>
    <w:rsid w:val="004F0830"/>
    <w:rsid w:val="004F0964"/>
    <w:rsid w:val="004F0B69"/>
    <w:rsid w:val="004F0B7D"/>
    <w:rsid w:val="004F0C26"/>
    <w:rsid w:val="004F1E03"/>
    <w:rsid w:val="004F2675"/>
    <w:rsid w:val="004F32D7"/>
    <w:rsid w:val="004F361C"/>
    <w:rsid w:val="004F3977"/>
    <w:rsid w:val="004F4334"/>
    <w:rsid w:val="004F4B36"/>
    <w:rsid w:val="004F5263"/>
    <w:rsid w:val="004F5859"/>
    <w:rsid w:val="004F610B"/>
    <w:rsid w:val="004F6123"/>
    <w:rsid w:val="004F664B"/>
    <w:rsid w:val="004F6E49"/>
    <w:rsid w:val="004F7313"/>
    <w:rsid w:val="004F7335"/>
    <w:rsid w:val="004F784A"/>
    <w:rsid w:val="004F7D11"/>
    <w:rsid w:val="004F7F5C"/>
    <w:rsid w:val="005000C1"/>
    <w:rsid w:val="005020F3"/>
    <w:rsid w:val="00502445"/>
    <w:rsid w:val="0050326F"/>
    <w:rsid w:val="005033B9"/>
    <w:rsid w:val="0050344B"/>
    <w:rsid w:val="005050B8"/>
    <w:rsid w:val="00505A31"/>
    <w:rsid w:val="00505EA0"/>
    <w:rsid w:val="0050646C"/>
    <w:rsid w:val="0050657D"/>
    <w:rsid w:val="00507173"/>
    <w:rsid w:val="0050767B"/>
    <w:rsid w:val="005104B3"/>
    <w:rsid w:val="005110FF"/>
    <w:rsid w:val="00511705"/>
    <w:rsid w:val="005118F7"/>
    <w:rsid w:val="0051271E"/>
    <w:rsid w:val="0051287D"/>
    <w:rsid w:val="00512DCD"/>
    <w:rsid w:val="00512E11"/>
    <w:rsid w:val="00512F24"/>
    <w:rsid w:val="005134F8"/>
    <w:rsid w:val="0051384A"/>
    <w:rsid w:val="00513E41"/>
    <w:rsid w:val="00514114"/>
    <w:rsid w:val="00515DFB"/>
    <w:rsid w:val="00516E17"/>
    <w:rsid w:val="00517183"/>
    <w:rsid w:val="005172BD"/>
    <w:rsid w:val="00517558"/>
    <w:rsid w:val="00517768"/>
    <w:rsid w:val="00520F24"/>
    <w:rsid w:val="00521301"/>
    <w:rsid w:val="00521399"/>
    <w:rsid w:val="00521406"/>
    <w:rsid w:val="0052141C"/>
    <w:rsid w:val="00521429"/>
    <w:rsid w:val="0052143A"/>
    <w:rsid w:val="0052186F"/>
    <w:rsid w:val="00521F1E"/>
    <w:rsid w:val="005228D6"/>
    <w:rsid w:val="0052292D"/>
    <w:rsid w:val="00523592"/>
    <w:rsid w:val="00523750"/>
    <w:rsid w:val="00523DB1"/>
    <w:rsid w:val="00524029"/>
    <w:rsid w:val="00524A37"/>
    <w:rsid w:val="00524E3B"/>
    <w:rsid w:val="00524E3C"/>
    <w:rsid w:val="0052544D"/>
    <w:rsid w:val="00525510"/>
    <w:rsid w:val="00525D59"/>
    <w:rsid w:val="00526634"/>
    <w:rsid w:val="00526635"/>
    <w:rsid w:val="005273FF"/>
    <w:rsid w:val="00530D55"/>
    <w:rsid w:val="00530F16"/>
    <w:rsid w:val="005311BC"/>
    <w:rsid w:val="00531F95"/>
    <w:rsid w:val="005327ED"/>
    <w:rsid w:val="00532B36"/>
    <w:rsid w:val="005349A3"/>
    <w:rsid w:val="005349D2"/>
    <w:rsid w:val="0053504C"/>
    <w:rsid w:val="00535B3E"/>
    <w:rsid w:val="00535F30"/>
    <w:rsid w:val="005360A5"/>
    <w:rsid w:val="005368D7"/>
    <w:rsid w:val="00536C0B"/>
    <w:rsid w:val="00537142"/>
    <w:rsid w:val="00537454"/>
    <w:rsid w:val="00537B1C"/>
    <w:rsid w:val="0054098A"/>
    <w:rsid w:val="0054291D"/>
    <w:rsid w:val="0054328A"/>
    <w:rsid w:val="00543E22"/>
    <w:rsid w:val="00543F6F"/>
    <w:rsid w:val="005441AB"/>
    <w:rsid w:val="00544F94"/>
    <w:rsid w:val="00545B90"/>
    <w:rsid w:val="00545EE3"/>
    <w:rsid w:val="005463BB"/>
    <w:rsid w:val="00546D7D"/>
    <w:rsid w:val="00550303"/>
    <w:rsid w:val="005505EA"/>
    <w:rsid w:val="00551096"/>
    <w:rsid w:val="00551AEB"/>
    <w:rsid w:val="00551F9B"/>
    <w:rsid w:val="0055208B"/>
    <w:rsid w:val="005525A2"/>
    <w:rsid w:val="00553734"/>
    <w:rsid w:val="005537F9"/>
    <w:rsid w:val="0055389B"/>
    <w:rsid w:val="00554BCC"/>
    <w:rsid w:val="00554EEE"/>
    <w:rsid w:val="00554EFC"/>
    <w:rsid w:val="00556659"/>
    <w:rsid w:val="005566D3"/>
    <w:rsid w:val="0055760D"/>
    <w:rsid w:val="0056018D"/>
    <w:rsid w:val="005603BE"/>
    <w:rsid w:val="0056068B"/>
    <w:rsid w:val="00561329"/>
    <w:rsid w:val="00561CA5"/>
    <w:rsid w:val="00562A99"/>
    <w:rsid w:val="00563A09"/>
    <w:rsid w:val="005641D3"/>
    <w:rsid w:val="005647AD"/>
    <w:rsid w:val="00565121"/>
    <w:rsid w:val="00565522"/>
    <w:rsid w:val="00565787"/>
    <w:rsid w:val="00566339"/>
    <w:rsid w:val="0056692C"/>
    <w:rsid w:val="0056695E"/>
    <w:rsid w:val="005670FD"/>
    <w:rsid w:val="00567430"/>
    <w:rsid w:val="00567627"/>
    <w:rsid w:val="005676B7"/>
    <w:rsid w:val="00570747"/>
    <w:rsid w:val="00571627"/>
    <w:rsid w:val="005721E2"/>
    <w:rsid w:val="00572217"/>
    <w:rsid w:val="005727EA"/>
    <w:rsid w:val="005730A9"/>
    <w:rsid w:val="0057319D"/>
    <w:rsid w:val="0057380E"/>
    <w:rsid w:val="00573C41"/>
    <w:rsid w:val="0057418E"/>
    <w:rsid w:val="00574666"/>
    <w:rsid w:val="005747CF"/>
    <w:rsid w:val="0057490C"/>
    <w:rsid w:val="00574B67"/>
    <w:rsid w:val="00575272"/>
    <w:rsid w:val="005753FD"/>
    <w:rsid w:val="00575669"/>
    <w:rsid w:val="005765E5"/>
    <w:rsid w:val="005766DB"/>
    <w:rsid w:val="00576762"/>
    <w:rsid w:val="0058140D"/>
    <w:rsid w:val="00581DAD"/>
    <w:rsid w:val="005827AF"/>
    <w:rsid w:val="005829B3"/>
    <w:rsid w:val="0058322D"/>
    <w:rsid w:val="00584485"/>
    <w:rsid w:val="00584942"/>
    <w:rsid w:val="00584A26"/>
    <w:rsid w:val="00584D0E"/>
    <w:rsid w:val="00584E8D"/>
    <w:rsid w:val="00585214"/>
    <w:rsid w:val="005857BF"/>
    <w:rsid w:val="00585A5F"/>
    <w:rsid w:val="00585C18"/>
    <w:rsid w:val="0058683E"/>
    <w:rsid w:val="00586D41"/>
    <w:rsid w:val="00587620"/>
    <w:rsid w:val="005902D7"/>
    <w:rsid w:val="005903B2"/>
    <w:rsid w:val="005903C6"/>
    <w:rsid w:val="00590A61"/>
    <w:rsid w:val="0059117B"/>
    <w:rsid w:val="0059185E"/>
    <w:rsid w:val="00591CDB"/>
    <w:rsid w:val="00592329"/>
    <w:rsid w:val="0059333B"/>
    <w:rsid w:val="0059487D"/>
    <w:rsid w:val="00594A26"/>
    <w:rsid w:val="00594F3B"/>
    <w:rsid w:val="00595B56"/>
    <w:rsid w:val="00595DCF"/>
    <w:rsid w:val="005962E2"/>
    <w:rsid w:val="005964C5"/>
    <w:rsid w:val="00596C85"/>
    <w:rsid w:val="005971A6"/>
    <w:rsid w:val="00597480"/>
    <w:rsid w:val="005975F0"/>
    <w:rsid w:val="005A1171"/>
    <w:rsid w:val="005A169C"/>
    <w:rsid w:val="005A1808"/>
    <w:rsid w:val="005A2DCD"/>
    <w:rsid w:val="005A3199"/>
    <w:rsid w:val="005A327B"/>
    <w:rsid w:val="005A38CF"/>
    <w:rsid w:val="005A39DF"/>
    <w:rsid w:val="005A3CAC"/>
    <w:rsid w:val="005A4817"/>
    <w:rsid w:val="005A4BAF"/>
    <w:rsid w:val="005A6C26"/>
    <w:rsid w:val="005A731F"/>
    <w:rsid w:val="005A76BF"/>
    <w:rsid w:val="005A78B0"/>
    <w:rsid w:val="005A7A06"/>
    <w:rsid w:val="005A7DBC"/>
    <w:rsid w:val="005B0E1B"/>
    <w:rsid w:val="005B1B0B"/>
    <w:rsid w:val="005B1D03"/>
    <w:rsid w:val="005B37A3"/>
    <w:rsid w:val="005B3CF9"/>
    <w:rsid w:val="005B3FE0"/>
    <w:rsid w:val="005B40D7"/>
    <w:rsid w:val="005B410B"/>
    <w:rsid w:val="005B50F6"/>
    <w:rsid w:val="005B64E0"/>
    <w:rsid w:val="005B72B7"/>
    <w:rsid w:val="005B7442"/>
    <w:rsid w:val="005B77BD"/>
    <w:rsid w:val="005C0298"/>
    <w:rsid w:val="005C067F"/>
    <w:rsid w:val="005C0A21"/>
    <w:rsid w:val="005C0AF7"/>
    <w:rsid w:val="005C1F92"/>
    <w:rsid w:val="005C2A4A"/>
    <w:rsid w:val="005C4779"/>
    <w:rsid w:val="005C4C14"/>
    <w:rsid w:val="005C541B"/>
    <w:rsid w:val="005C6890"/>
    <w:rsid w:val="005C6BEC"/>
    <w:rsid w:val="005C78D1"/>
    <w:rsid w:val="005C797A"/>
    <w:rsid w:val="005C7ED9"/>
    <w:rsid w:val="005D025A"/>
    <w:rsid w:val="005D057F"/>
    <w:rsid w:val="005D07B7"/>
    <w:rsid w:val="005D0CB2"/>
    <w:rsid w:val="005D0E2C"/>
    <w:rsid w:val="005D1665"/>
    <w:rsid w:val="005D1A98"/>
    <w:rsid w:val="005D1B15"/>
    <w:rsid w:val="005D2275"/>
    <w:rsid w:val="005D29C7"/>
    <w:rsid w:val="005D2A4B"/>
    <w:rsid w:val="005D3737"/>
    <w:rsid w:val="005D375D"/>
    <w:rsid w:val="005D66B4"/>
    <w:rsid w:val="005D70BB"/>
    <w:rsid w:val="005E11E5"/>
    <w:rsid w:val="005E12A8"/>
    <w:rsid w:val="005E137E"/>
    <w:rsid w:val="005E144F"/>
    <w:rsid w:val="005E15F8"/>
    <w:rsid w:val="005E1684"/>
    <w:rsid w:val="005E19C3"/>
    <w:rsid w:val="005E2898"/>
    <w:rsid w:val="005E3534"/>
    <w:rsid w:val="005E35A7"/>
    <w:rsid w:val="005E3F65"/>
    <w:rsid w:val="005E444D"/>
    <w:rsid w:val="005E4582"/>
    <w:rsid w:val="005E4720"/>
    <w:rsid w:val="005E4734"/>
    <w:rsid w:val="005E57F3"/>
    <w:rsid w:val="005E59CE"/>
    <w:rsid w:val="005E5B8A"/>
    <w:rsid w:val="005E61EC"/>
    <w:rsid w:val="005E650B"/>
    <w:rsid w:val="005E6D4A"/>
    <w:rsid w:val="005E6E87"/>
    <w:rsid w:val="005E7110"/>
    <w:rsid w:val="005E7E8C"/>
    <w:rsid w:val="005F09BF"/>
    <w:rsid w:val="005F16FC"/>
    <w:rsid w:val="005F1ADD"/>
    <w:rsid w:val="005F2B76"/>
    <w:rsid w:val="005F3541"/>
    <w:rsid w:val="005F37CD"/>
    <w:rsid w:val="005F38E0"/>
    <w:rsid w:val="005F4108"/>
    <w:rsid w:val="005F48C0"/>
    <w:rsid w:val="005F59BE"/>
    <w:rsid w:val="005F5AC1"/>
    <w:rsid w:val="005F6510"/>
    <w:rsid w:val="005F660E"/>
    <w:rsid w:val="005F6973"/>
    <w:rsid w:val="005F72BC"/>
    <w:rsid w:val="00600015"/>
    <w:rsid w:val="006010AA"/>
    <w:rsid w:val="00601225"/>
    <w:rsid w:val="006013D2"/>
    <w:rsid w:val="006020BF"/>
    <w:rsid w:val="006023A0"/>
    <w:rsid w:val="006027C3"/>
    <w:rsid w:val="00602ECA"/>
    <w:rsid w:val="00603A0D"/>
    <w:rsid w:val="00603A94"/>
    <w:rsid w:val="00603B26"/>
    <w:rsid w:val="00604DE9"/>
    <w:rsid w:val="00605A70"/>
    <w:rsid w:val="00607980"/>
    <w:rsid w:val="0061014C"/>
    <w:rsid w:val="0061140D"/>
    <w:rsid w:val="00611961"/>
    <w:rsid w:val="00611CB2"/>
    <w:rsid w:val="00611CC6"/>
    <w:rsid w:val="00611EB8"/>
    <w:rsid w:val="00611F70"/>
    <w:rsid w:val="006124E9"/>
    <w:rsid w:val="0061255E"/>
    <w:rsid w:val="006125CB"/>
    <w:rsid w:val="00612D52"/>
    <w:rsid w:val="00612DC6"/>
    <w:rsid w:val="00612E20"/>
    <w:rsid w:val="0061332C"/>
    <w:rsid w:val="006138C1"/>
    <w:rsid w:val="006142D0"/>
    <w:rsid w:val="00614417"/>
    <w:rsid w:val="00614759"/>
    <w:rsid w:val="00614CA3"/>
    <w:rsid w:val="00616412"/>
    <w:rsid w:val="00616C90"/>
    <w:rsid w:val="006178DA"/>
    <w:rsid w:val="00617DAA"/>
    <w:rsid w:val="00620874"/>
    <w:rsid w:val="006209A5"/>
    <w:rsid w:val="00620E3B"/>
    <w:rsid w:val="00621A53"/>
    <w:rsid w:val="00621CE6"/>
    <w:rsid w:val="00622076"/>
    <w:rsid w:val="00622584"/>
    <w:rsid w:val="00622783"/>
    <w:rsid w:val="0062283A"/>
    <w:rsid w:val="00622D9D"/>
    <w:rsid w:val="00622DC1"/>
    <w:rsid w:val="006249B6"/>
    <w:rsid w:val="00624E2B"/>
    <w:rsid w:val="006254AE"/>
    <w:rsid w:val="00625769"/>
    <w:rsid w:val="00625AC4"/>
    <w:rsid w:val="0062605F"/>
    <w:rsid w:val="00626070"/>
    <w:rsid w:val="006261C7"/>
    <w:rsid w:val="006264DE"/>
    <w:rsid w:val="00627325"/>
    <w:rsid w:val="00627486"/>
    <w:rsid w:val="00627580"/>
    <w:rsid w:val="0062762F"/>
    <w:rsid w:val="00627777"/>
    <w:rsid w:val="006302E1"/>
    <w:rsid w:val="0063076D"/>
    <w:rsid w:val="00631300"/>
    <w:rsid w:val="006313E6"/>
    <w:rsid w:val="00631911"/>
    <w:rsid w:val="0063191E"/>
    <w:rsid w:val="00631B44"/>
    <w:rsid w:val="00632087"/>
    <w:rsid w:val="0063236F"/>
    <w:rsid w:val="00632E7E"/>
    <w:rsid w:val="006334BD"/>
    <w:rsid w:val="006338AB"/>
    <w:rsid w:val="006342DC"/>
    <w:rsid w:val="006349AA"/>
    <w:rsid w:val="00634B28"/>
    <w:rsid w:val="00634E31"/>
    <w:rsid w:val="00635028"/>
    <w:rsid w:val="00635AB3"/>
    <w:rsid w:val="00635FD7"/>
    <w:rsid w:val="00637C06"/>
    <w:rsid w:val="006414CC"/>
    <w:rsid w:val="006422E0"/>
    <w:rsid w:val="0064265D"/>
    <w:rsid w:val="00642CCF"/>
    <w:rsid w:val="00642CF0"/>
    <w:rsid w:val="00642E38"/>
    <w:rsid w:val="00643037"/>
    <w:rsid w:val="0064452B"/>
    <w:rsid w:val="00644EBB"/>
    <w:rsid w:val="006450CC"/>
    <w:rsid w:val="0064530C"/>
    <w:rsid w:val="00645898"/>
    <w:rsid w:val="00646AFF"/>
    <w:rsid w:val="00646BFE"/>
    <w:rsid w:val="00646E4C"/>
    <w:rsid w:val="0064711E"/>
    <w:rsid w:val="00647256"/>
    <w:rsid w:val="006474DC"/>
    <w:rsid w:val="00647F69"/>
    <w:rsid w:val="006516B6"/>
    <w:rsid w:val="006518D5"/>
    <w:rsid w:val="00651B2E"/>
    <w:rsid w:val="00652540"/>
    <w:rsid w:val="00652952"/>
    <w:rsid w:val="00652AC5"/>
    <w:rsid w:val="0065303E"/>
    <w:rsid w:val="00653750"/>
    <w:rsid w:val="00653F5C"/>
    <w:rsid w:val="00654EE3"/>
    <w:rsid w:val="006552D4"/>
    <w:rsid w:val="0065566B"/>
    <w:rsid w:val="00655CB6"/>
    <w:rsid w:val="00656D36"/>
    <w:rsid w:val="00657614"/>
    <w:rsid w:val="00657CCD"/>
    <w:rsid w:val="006601AE"/>
    <w:rsid w:val="0066079D"/>
    <w:rsid w:val="00660BE6"/>
    <w:rsid w:val="00660E1D"/>
    <w:rsid w:val="006629C2"/>
    <w:rsid w:val="00664173"/>
    <w:rsid w:val="00664532"/>
    <w:rsid w:val="00664872"/>
    <w:rsid w:val="006648DD"/>
    <w:rsid w:val="00665570"/>
    <w:rsid w:val="006658C4"/>
    <w:rsid w:val="006667D3"/>
    <w:rsid w:val="00666813"/>
    <w:rsid w:val="00666A39"/>
    <w:rsid w:val="00667075"/>
    <w:rsid w:val="00667334"/>
    <w:rsid w:val="00670033"/>
    <w:rsid w:val="00670468"/>
    <w:rsid w:val="00670F3B"/>
    <w:rsid w:val="006710BB"/>
    <w:rsid w:val="00671729"/>
    <w:rsid w:val="00671ADC"/>
    <w:rsid w:val="00671C0A"/>
    <w:rsid w:val="00671EB4"/>
    <w:rsid w:val="00672FFB"/>
    <w:rsid w:val="006738A9"/>
    <w:rsid w:val="0067439B"/>
    <w:rsid w:val="0067448E"/>
    <w:rsid w:val="00674F0B"/>
    <w:rsid w:val="00675249"/>
    <w:rsid w:val="00675C62"/>
    <w:rsid w:val="00675E2C"/>
    <w:rsid w:val="006767C8"/>
    <w:rsid w:val="00676BB6"/>
    <w:rsid w:val="00676F08"/>
    <w:rsid w:val="00677F6A"/>
    <w:rsid w:val="006800C6"/>
    <w:rsid w:val="00680316"/>
    <w:rsid w:val="00680575"/>
    <w:rsid w:val="006811F6"/>
    <w:rsid w:val="00682120"/>
    <w:rsid w:val="006853F6"/>
    <w:rsid w:val="00685FBA"/>
    <w:rsid w:val="0068699D"/>
    <w:rsid w:val="00686DEC"/>
    <w:rsid w:val="00690814"/>
    <w:rsid w:val="00690D98"/>
    <w:rsid w:val="00691075"/>
    <w:rsid w:val="006911DC"/>
    <w:rsid w:val="00691A91"/>
    <w:rsid w:val="00692B38"/>
    <w:rsid w:val="00692C8F"/>
    <w:rsid w:val="006937F4"/>
    <w:rsid w:val="00693F4B"/>
    <w:rsid w:val="006943C1"/>
    <w:rsid w:val="006946A4"/>
    <w:rsid w:val="00695571"/>
    <w:rsid w:val="006956B0"/>
    <w:rsid w:val="00695DB2"/>
    <w:rsid w:val="0069620E"/>
    <w:rsid w:val="00696CB3"/>
    <w:rsid w:val="0069707B"/>
    <w:rsid w:val="006971F1"/>
    <w:rsid w:val="00697349"/>
    <w:rsid w:val="006978A4"/>
    <w:rsid w:val="00697B9C"/>
    <w:rsid w:val="006A006D"/>
    <w:rsid w:val="006A035A"/>
    <w:rsid w:val="006A074A"/>
    <w:rsid w:val="006A0862"/>
    <w:rsid w:val="006A10B4"/>
    <w:rsid w:val="006A1149"/>
    <w:rsid w:val="006A13DD"/>
    <w:rsid w:val="006A18B1"/>
    <w:rsid w:val="006A2026"/>
    <w:rsid w:val="006A24F1"/>
    <w:rsid w:val="006A2911"/>
    <w:rsid w:val="006A29CB"/>
    <w:rsid w:val="006A2B03"/>
    <w:rsid w:val="006A2C01"/>
    <w:rsid w:val="006A2DAB"/>
    <w:rsid w:val="006A369F"/>
    <w:rsid w:val="006A3F81"/>
    <w:rsid w:val="006A4ED6"/>
    <w:rsid w:val="006A53B5"/>
    <w:rsid w:val="006A63ED"/>
    <w:rsid w:val="006B08B1"/>
    <w:rsid w:val="006B0B3E"/>
    <w:rsid w:val="006B0C0F"/>
    <w:rsid w:val="006B1AD1"/>
    <w:rsid w:val="006B1C2E"/>
    <w:rsid w:val="006B1CDD"/>
    <w:rsid w:val="006B279C"/>
    <w:rsid w:val="006B3095"/>
    <w:rsid w:val="006B368E"/>
    <w:rsid w:val="006B3B63"/>
    <w:rsid w:val="006B3D9A"/>
    <w:rsid w:val="006B3F5A"/>
    <w:rsid w:val="006B689D"/>
    <w:rsid w:val="006B6978"/>
    <w:rsid w:val="006B6BEE"/>
    <w:rsid w:val="006B755F"/>
    <w:rsid w:val="006C1028"/>
    <w:rsid w:val="006C1C85"/>
    <w:rsid w:val="006C2A5E"/>
    <w:rsid w:val="006C31A4"/>
    <w:rsid w:val="006C33E5"/>
    <w:rsid w:val="006C422E"/>
    <w:rsid w:val="006C4589"/>
    <w:rsid w:val="006C458C"/>
    <w:rsid w:val="006C50E7"/>
    <w:rsid w:val="006C5754"/>
    <w:rsid w:val="006C67FD"/>
    <w:rsid w:val="006C6BD3"/>
    <w:rsid w:val="006C6F5D"/>
    <w:rsid w:val="006C724A"/>
    <w:rsid w:val="006C779F"/>
    <w:rsid w:val="006C792C"/>
    <w:rsid w:val="006D1074"/>
    <w:rsid w:val="006D147A"/>
    <w:rsid w:val="006D153F"/>
    <w:rsid w:val="006D18D1"/>
    <w:rsid w:val="006D1A85"/>
    <w:rsid w:val="006D1DF1"/>
    <w:rsid w:val="006D2CA4"/>
    <w:rsid w:val="006D2D07"/>
    <w:rsid w:val="006D3C81"/>
    <w:rsid w:val="006D4239"/>
    <w:rsid w:val="006D5471"/>
    <w:rsid w:val="006D6D5F"/>
    <w:rsid w:val="006D7D6E"/>
    <w:rsid w:val="006E0247"/>
    <w:rsid w:val="006E03DC"/>
    <w:rsid w:val="006E0594"/>
    <w:rsid w:val="006E1A8A"/>
    <w:rsid w:val="006E22F4"/>
    <w:rsid w:val="006E257F"/>
    <w:rsid w:val="006E2594"/>
    <w:rsid w:val="006E2872"/>
    <w:rsid w:val="006E2C52"/>
    <w:rsid w:val="006E3ADB"/>
    <w:rsid w:val="006E4B20"/>
    <w:rsid w:val="006E52E8"/>
    <w:rsid w:val="006E5DD3"/>
    <w:rsid w:val="006E65CD"/>
    <w:rsid w:val="006E6F71"/>
    <w:rsid w:val="006E736F"/>
    <w:rsid w:val="006E7AA7"/>
    <w:rsid w:val="006F0238"/>
    <w:rsid w:val="006F0507"/>
    <w:rsid w:val="006F1CB3"/>
    <w:rsid w:val="006F396A"/>
    <w:rsid w:val="006F3C9C"/>
    <w:rsid w:val="006F4525"/>
    <w:rsid w:val="006F4E63"/>
    <w:rsid w:val="006F4FC9"/>
    <w:rsid w:val="006F5349"/>
    <w:rsid w:val="006F5731"/>
    <w:rsid w:val="006F703E"/>
    <w:rsid w:val="006F7219"/>
    <w:rsid w:val="006F76BD"/>
    <w:rsid w:val="006F7C45"/>
    <w:rsid w:val="006F7C4B"/>
    <w:rsid w:val="00700765"/>
    <w:rsid w:val="007009FE"/>
    <w:rsid w:val="0070155F"/>
    <w:rsid w:val="00701AC9"/>
    <w:rsid w:val="007023BF"/>
    <w:rsid w:val="007036FB"/>
    <w:rsid w:val="00703C7C"/>
    <w:rsid w:val="00704834"/>
    <w:rsid w:val="00704C13"/>
    <w:rsid w:val="00704C28"/>
    <w:rsid w:val="0070584F"/>
    <w:rsid w:val="00705BB4"/>
    <w:rsid w:val="00706507"/>
    <w:rsid w:val="00706EBA"/>
    <w:rsid w:val="00707573"/>
    <w:rsid w:val="0070B0AF"/>
    <w:rsid w:val="00710307"/>
    <w:rsid w:val="00710E7C"/>
    <w:rsid w:val="00710F5F"/>
    <w:rsid w:val="007117A4"/>
    <w:rsid w:val="0071188E"/>
    <w:rsid w:val="00711EAC"/>
    <w:rsid w:val="00712341"/>
    <w:rsid w:val="00712733"/>
    <w:rsid w:val="00712849"/>
    <w:rsid w:val="007129B1"/>
    <w:rsid w:val="007130FB"/>
    <w:rsid w:val="0071314C"/>
    <w:rsid w:val="00713E9B"/>
    <w:rsid w:val="0071544C"/>
    <w:rsid w:val="007156E8"/>
    <w:rsid w:val="00716371"/>
    <w:rsid w:val="00716E54"/>
    <w:rsid w:val="0071736E"/>
    <w:rsid w:val="007178D0"/>
    <w:rsid w:val="00717B0D"/>
    <w:rsid w:val="007203AC"/>
    <w:rsid w:val="00720724"/>
    <w:rsid w:val="00720D2E"/>
    <w:rsid w:val="00721351"/>
    <w:rsid w:val="00721921"/>
    <w:rsid w:val="00721A79"/>
    <w:rsid w:val="00721B2A"/>
    <w:rsid w:val="00722326"/>
    <w:rsid w:val="0072275B"/>
    <w:rsid w:val="007229F4"/>
    <w:rsid w:val="00723CF7"/>
    <w:rsid w:val="00724AA5"/>
    <w:rsid w:val="00724B6A"/>
    <w:rsid w:val="00725772"/>
    <w:rsid w:val="00725C63"/>
    <w:rsid w:val="00725DBC"/>
    <w:rsid w:val="007272FC"/>
    <w:rsid w:val="0072768E"/>
    <w:rsid w:val="00727FB9"/>
    <w:rsid w:val="00730451"/>
    <w:rsid w:val="0073222C"/>
    <w:rsid w:val="0073356A"/>
    <w:rsid w:val="007335AC"/>
    <w:rsid w:val="007338F3"/>
    <w:rsid w:val="00733FE4"/>
    <w:rsid w:val="00734A22"/>
    <w:rsid w:val="00734F77"/>
    <w:rsid w:val="00734F94"/>
    <w:rsid w:val="00734F9B"/>
    <w:rsid w:val="0073529E"/>
    <w:rsid w:val="0073538C"/>
    <w:rsid w:val="007354E8"/>
    <w:rsid w:val="00735587"/>
    <w:rsid w:val="007362E5"/>
    <w:rsid w:val="007369E6"/>
    <w:rsid w:val="00736FDA"/>
    <w:rsid w:val="00737440"/>
    <w:rsid w:val="007377BD"/>
    <w:rsid w:val="00740508"/>
    <w:rsid w:val="00740E54"/>
    <w:rsid w:val="00742146"/>
    <w:rsid w:val="007425AF"/>
    <w:rsid w:val="00742E9E"/>
    <w:rsid w:val="00743DD5"/>
    <w:rsid w:val="007442BD"/>
    <w:rsid w:val="0074458D"/>
    <w:rsid w:val="00744939"/>
    <w:rsid w:val="0074529B"/>
    <w:rsid w:val="00745331"/>
    <w:rsid w:val="007454B0"/>
    <w:rsid w:val="007454B9"/>
    <w:rsid w:val="00745BFD"/>
    <w:rsid w:val="00745E8F"/>
    <w:rsid w:val="0074689A"/>
    <w:rsid w:val="0074699F"/>
    <w:rsid w:val="007471AC"/>
    <w:rsid w:val="0075006D"/>
    <w:rsid w:val="00750208"/>
    <w:rsid w:val="0075098D"/>
    <w:rsid w:val="00750DFA"/>
    <w:rsid w:val="0075185C"/>
    <w:rsid w:val="0075249F"/>
    <w:rsid w:val="007525AD"/>
    <w:rsid w:val="007526B4"/>
    <w:rsid w:val="00752D07"/>
    <w:rsid w:val="00752E50"/>
    <w:rsid w:val="00753850"/>
    <w:rsid w:val="00754085"/>
    <w:rsid w:val="00755636"/>
    <w:rsid w:val="00755A48"/>
    <w:rsid w:val="00757B56"/>
    <w:rsid w:val="0076067E"/>
    <w:rsid w:val="00760A33"/>
    <w:rsid w:val="00761B42"/>
    <w:rsid w:val="00761B79"/>
    <w:rsid w:val="007625BA"/>
    <w:rsid w:val="00762796"/>
    <w:rsid w:val="00762F7C"/>
    <w:rsid w:val="00763C2D"/>
    <w:rsid w:val="00763DE9"/>
    <w:rsid w:val="00763EA9"/>
    <w:rsid w:val="0076462B"/>
    <w:rsid w:val="007652BE"/>
    <w:rsid w:val="0076626E"/>
    <w:rsid w:val="007662E4"/>
    <w:rsid w:val="00766358"/>
    <w:rsid w:val="007669ED"/>
    <w:rsid w:val="00771008"/>
    <w:rsid w:val="007712FD"/>
    <w:rsid w:val="007713B5"/>
    <w:rsid w:val="00771EEE"/>
    <w:rsid w:val="00772814"/>
    <w:rsid w:val="00772B5D"/>
    <w:rsid w:val="00772B77"/>
    <w:rsid w:val="00772C45"/>
    <w:rsid w:val="00772F89"/>
    <w:rsid w:val="00773C30"/>
    <w:rsid w:val="00774FDD"/>
    <w:rsid w:val="007753F5"/>
    <w:rsid w:val="00775E23"/>
    <w:rsid w:val="00775ECA"/>
    <w:rsid w:val="00777192"/>
    <w:rsid w:val="00777A8F"/>
    <w:rsid w:val="00777E7B"/>
    <w:rsid w:val="00780087"/>
    <w:rsid w:val="0078021A"/>
    <w:rsid w:val="007806B2"/>
    <w:rsid w:val="00780F02"/>
    <w:rsid w:val="007825A3"/>
    <w:rsid w:val="007826F8"/>
    <w:rsid w:val="00782EA7"/>
    <w:rsid w:val="007832F9"/>
    <w:rsid w:val="007836DA"/>
    <w:rsid w:val="0078378E"/>
    <w:rsid w:val="0078452F"/>
    <w:rsid w:val="00784661"/>
    <w:rsid w:val="00784BD5"/>
    <w:rsid w:val="00784BE3"/>
    <w:rsid w:val="00784C0B"/>
    <w:rsid w:val="00785EBF"/>
    <w:rsid w:val="00785F2A"/>
    <w:rsid w:val="007865DB"/>
    <w:rsid w:val="007868D3"/>
    <w:rsid w:val="00787F04"/>
    <w:rsid w:val="007900F8"/>
    <w:rsid w:val="0079050B"/>
    <w:rsid w:val="00791218"/>
    <w:rsid w:val="00791A8B"/>
    <w:rsid w:val="00791E97"/>
    <w:rsid w:val="0079282E"/>
    <w:rsid w:val="00792C89"/>
    <w:rsid w:val="00792F29"/>
    <w:rsid w:val="00793072"/>
    <w:rsid w:val="0079390B"/>
    <w:rsid w:val="00793985"/>
    <w:rsid w:val="00793A1D"/>
    <w:rsid w:val="00793F49"/>
    <w:rsid w:val="00794726"/>
    <w:rsid w:val="00795223"/>
    <w:rsid w:val="00795576"/>
    <w:rsid w:val="00795A24"/>
    <w:rsid w:val="00795B43"/>
    <w:rsid w:val="00796A5F"/>
    <w:rsid w:val="00796EAA"/>
    <w:rsid w:val="00797287"/>
    <w:rsid w:val="007972AB"/>
    <w:rsid w:val="007A0239"/>
    <w:rsid w:val="007A0DCC"/>
    <w:rsid w:val="007A15C9"/>
    <w:rsid w:val="007A1D4F"/>
    <w:rsid w:val="007A2E55"/>
    <w:rsid w:val="007A3FDB"/>
    <w:rsid w:val="007A4A6B"/>
    <w:rsid w:val="007A4F00"/>
    <w:rsid w:val="007A515A"/>
    <w:rsid w:val="007A5DD2"/>
    <w:rsid w:val="007A621D"/>
    <w:rsid w:val="007A62CC"/>
    <w:rsid w:val="007A6699"/>
    <w:rsid w:val="007A74CA"/>
    <w:rsid w:val="007A7597"/>
    <w:rsid w:val="007A7C36"/>
    <w:rsid w:val="007A7F57"/>
    <w:rsid w:val="007B043E"/>
    <w:rsid w:val="007B0CD1"/>
    <w:rsid w:val="007B1249"/>
    <w:rsid w:val="007B1AA8"/>
    <w:rsid w:val="007B292D"/>
    <w:rsid w:val="007B4480"/>
    <w:rsid w:val="007B47E9"/>
    <w:rsid w:val="007B4805"/>
    <w:rsid w:val="007B58F2"/>
    <w:rsid w:val="007B59D9"/>
    <w:rsid w:val="007B736D"/>
    <w:rsid w:val="007B76D3"/>
    <w:rsid w:val="007C01F1"/>
    <w:rsid w:val="007C0419"/>
    <w:rsid w:val="007C0ADA"/>
    <w:rsid w:val="007C287E"/>
    <w:rsid w:val="007C2C33"/>
    <w:rsid w:val="007C2E79"/>
    <w:rsid w:val="007C3015"/>
    <w:rsid w:val="007C3D7E"/>
    <w:rsid w:val="007C527B"/>
    <w:rsid w:val="007C545A"/>
    <w:rsid w:val="007C54BE"/>
    <w:rsid w:val="007C5622"/>
    <w:rsid w:val="007C642B"/>
    <w:rsid w:val="007C6A45"/>
    <w:rsid w:val="007C6D57"/>
    <w:rsid w:val="007C6E55"/>
    <w:rsid w:val="007C6F0A"/>
    <w:rsid w:val="007D0103"/>
    <w:rsid w:val="007D09D7"/>
    <w:rsid w:val="007D0A79"/>
    <w:rsid w:val="007D12FA"/>
    <w:rsid w:val="007D19AD"/>
    <w:rsid w:val="007D1F68"/>
    <w:rsid w:val="007D2A34"/>
    <w:rsid w:val="007D2AE5"/>
    <w:rsid w:val="007D2BDF"/>
    <w:rsid w:val="007D2DA9"/>
    <w:rsid w:val="007D3B14"/>
    <w:rsid w:val="007D3E99"/>
    <w:rsid w:val="007D449F"/>
    <w:rsid w:val="007D45C5"/>
    <w:rsid w:val="007D56CD"/>
    <w:rsid w:val="007D5874"/>
    <w:rsid w:val="007D79D3"/>
    <w:rsid w:val="007D7DBE"/>
    <w:rsid w:val="007D7ECA"/>
    <w:rsid w:val="007E078B"/>
    <w:rsid w:val="007E1310"/>
    <w:rsid w:val="007E13E4"/>
    <w:rsid w:val="007E14C1"/>
    <w:rsid w:val="007E1FEB"/>
    <w:rsid w:val="007E2953"/>
    <w:rsid w:val="007E2CE9"/>
    <w:rsid w:val="007E35C7"/>
    <w:rsid w:val="007E3EC0"/>
    <w:rsid w:val="007E498C"/>
    <w:rsid w:val="007E4A18"/>
    <w:rsid w:val="007E5007"/>
    <w:rsid w:val="007E50AF"/>
    <w:rsid w:val="007E51F5"/>
    <w:rsid w:val="007E6A06"/>
    <w:rsid w:val="007E702D"/>
    <w:rsid w:val="007E712F"/>
    <w:rsid w:val="007E7E8D"/>
    <w:rsid w:val="007F04E9"/>
    <w:rsid w:val="007F05A8"/>
    <w:rsid w:val="007F155C"/>
    <w:rsid w:val="007F1714"/>
    <w:rsid w:val="007F1E6E"/>
    <w:rsid w:val="007F2C7C"/>
    <w:rsid w:val="007F3B3E"/>
    <w:rsid w:val="007F3C09"/>
    <w:rsid w:val="007F3F28"/>
    <w:rsid w:val="007F435F"/>
    <w:rsid w:val="007F4DE9"/>
    <w:rsid w:val="007F5095"/>
    <w:rsid w:val="007F51F5"/>
    <w:rsid w:val="007F5600"/>
    <w:rsid w:val="007F5B64"/>
    <w:rsid w:val="007F5CAB"/>
    <w:rsid w:val="007F611C"/>
    <w:rsid w:val="007F6259"/>
    <w:rsid w:val="007F631E"/>
    <w:rsid w:val="007F6370"/>
    <w:rsid w:val="007F6D05"/>
    <w:rsid w:val="007F70DD"/>
    <w:rsid w:val="007F721C"/>
    <w:rsid w:val="007F73B8"/>
    <w:rsid w:val="007F73D7"/>
    <w:rsid w:val="007F7475"/>
    <w:rsid w:val="007F7AF0"/>
    <w:rsid w:val="008004A2"/>
    <w:rsid w:val="00802554"/>
    <w:rsid w:val="00802599"/>
    <w:rsid w:val="0080278F"/>
    <w:rsid w:val="00802821"/>
    <w:rsid w:val="00802828"/>
    <w:rsid w:val="00802879"/>
    <w:rsid w:val="008030FE"/>
    <w:rsid w:val="008041CD"/>
    <w:rsid w:val="008043CC"/>
    <w:rsid w:val="00805A2F"/>
    <w:rsid w:val="00805EF5"/>
    <w:rsid w:val="008077F9"/>
    <w:rsid w:val="00807AA3"/>
    <w:rsid w:val="00807FDB"/>
    <w:rsid w:val="00811AB6"/>
    <w:rsid w:val="00811BFE"/>
    <w:rsid w:val="0081205C"/>
    <w:rsid w:val="008127D1"/>
    <w:rsid w:val="00813A07"/>
    <w:rsid w:val="008142F8"/>
    <w:rsid w:val="00814D1C"/>
    <w:rsid w:val="0081546A"/>
    <w:rsid w:val="00816420"/>
    <w:rsid w:val="00816AE6"/>
    <w:rsid w:val="00816CFD"/>
    <w:rsid w:val="00816F28"/>
    <w:rsid w:val="00817731"/>
    <w:rsid w:val="00817CD6"/>
    <w:rsid w:val="00817E9D"/>
    <w:rsid w:val="00820506"/>
    <w:rsid w:val="0082112D"/>
    <w:rsid w:val="00821254"/>
    <w:rsid w:val="00821C51"/>
    <w:rsid w:val="008220D2"/>
    <w:rsid w:val="00822203"/>
    <w:rsid w:val="00822AB9"/>
    <w:rsid w:val="00822C8D"/>
    <w:rsid w:val="00822CD3"/>
    <w:rsid w:val="00822DB2"/>
    <w:rsid w:val="008236A0"/>
    <w:rsid w:val="00823824"/>
    <w:rsid w:val="0082496A"/>
    <w:rsid w:val="008252E9"/>
    <w:rsid w:val="00825B10"/>
    <w:rsid w:val="00825F11"/>
    <w:rsid w:val="008266E7"/>
    <w:rsid w:val="00826770"/>
    <w:rsid w:val="00830102"/>
    <w:rsid w:val="008310B0"/>
    <w:rsid w:val="008320CB"/>
    <w:rsid w:val="00833C4D"/>
    <w:rsid w:val="00833FE0"/>
    <w:rsid w:val="00834CF8"/>
    <w:rsid w:val="0083605A"/>
    <w:rsid w:val="00837591"/>
    <w:rsid w:val="008379CA"/>
    <w:rsid w:val="008401F2"/>
    <w:rsid w:val="0084097B"/>
    <w:rsid w:val="00842C9B"/>
    <w:rsid w:val="00845673"/>
    <w:rsid w:val="00845DA1"/>
    <w:rsid w:val="00846252"/>
    <w:rsid w:val="0084662C"/>
    <w:rsid w:val="00846BB0"/>
    <w:rsid w:val="00846D6F"/>
    <w:rsid w:val="00847278"/>
    <w:rsid w:val="008476BB"/>
    <w:rsid w:val="00850969"/>
    <w:rsid w:val="00850A6C"/>
    <w:rsid w:val="00850D73"/>
    <w:rsid w:val="008519E8"/>
    <w:rsid w:val="00851CFE"/>
    <w:rsid w:val="008524B5"/>
    <w:rsid w:val="00853B66"/>
    <w:rsid w:val="00853E0B"/>
    <w:rsid w:val="00853E34"/>
    <w:rsid w:val="008547A6"/>
    <w:rsid w:val="00855728"/>
    <w:rsid w:val="00856D15"/>
    <w:rsid w:val="00856E4D"/>
    <w:rsid w:val="00857069"/>
    <w:rsid w:val="0085737C"/>
    <w:rsid w:val="00857631"/>
    <w:rsid w:val="00857DBE"/>
    <w:rsid w:val="008600F3"/>
    <w:rsid w:val="0086026F"/>
    <w:rsid w:val="00860C27"/>
    <w:rsid w:val="0086130D"/>
    <w:rsid w:val="008615D0"/>
    <w:rsid w:val="0086211D"/>
    <w:rsid w:val="0086232D"/>
    <w:rsid w:val="00862C9E"/>
    <w:rsid w:val="00864997"/>
    <w:rsid w:val="00865A03"/>
    <w:rsid w:val="00865C6E"/>
    <w:rsid w:val="00865DF0"/>
    <w:rsid w:val="00865F7D"/>
    <w:rsid w:val="00866190"/>
    <w:rsid w:val="00866471"/>
    <w:rsid w:val="0086698D"/>
    <w:rsid w:val="00867914"/>
    <w:rsid w:val="008679AE"/>
    <w:rsid w:val="008700C5"/>
    <w:rsid w:val="0087026A"/>
    <w:rsid w:val="0087035B"/>
    <w:rsid w:val="00870E87"/>
    <w:rsid w:val="008714A7"/>
    <w:rsid w:val="00871AD0"/>
    <w:rsid w:val="00871D3A"/>
    <w:rsid w:val="00872697"/>
    <w:rsid w:val="00873B3D"/>
    <w:rsid w:val="00874B20"/>
    <w:rsid w:val="00874BF6"/>
    <w:rsid w:val="0087517A"/>
    <w:rsid w:val="008754B8"/>
    <w:rsid w:val="0087564F"/>
    <w:rsid w:val="00875894"/>
    <w:rsid w:val="008758FF"/>
    <w:rsid w:val="00876181"/>
    <w:rsid w:val="008772FB"/>
    <w:rsid w:val="008775DF"/>
    <w:rsid w:val="00877EC6"/>
    <w:rsid w:val="00881235"/>
    <w:rsid w:val="008814E8"/>
    <w:rsid w:val="008820D0"/>
    <w:rsid w:val="0088237D"/>
    <w:rsid w:val="008824A3"/>
    <w:rsid w:val="00884171"/>
    <w:rsid w:val="0088459D"/>
    <w:rsid w:val="0088526B"/>
    <w:rsid w:val="008854AC"/>
    <w:rsid w:val="00887292"/>
    <w:rsid w:val="008872C9"/>
    <w:rsid w:val="008876B1"/>
    <w:rsid w:val="008877C9"/>
    <w:rsid w:val="00887D87"/>
    <w:rsid w:val="0089041B"/>
    <w:rsid w:val="00890899"/>
    <w:rsid w:val="00891359"/>
    <w:rsid w:val="008918B8"/>
    <w:rsid w:val="008920FF"/>
    <w:rsid w:val="00892B27"/>
    <w:rsid w:val="008930A0"/>
    <w:rsid w:val="00893A8D"/>
    <w:rsid w:val="00894560"/>
    <w:rsid w:val="008946A5"/>
    <w:rsid w:val="00894D81"/>
    <w:rsid w:val="00895405"/>
    <w:rsid w:val="008964C3"/>
    <w:rsid w:val="00896514"/>
    <w:rsid w:val="00896DF6"/>
    <w:rsid w:val="008971FA"/>
    <w:rsid w:val="008973EF"/>
    <w:rsid w:val="00897629"/>
    <w:rsid w:val="0089775E"/>
    <w:rsid w:val="00897F1C"/>
    <w:rsid w:val="008A2776"/>
    <w:rsid w:val="008A2DB2"/>
    <w:rsid w:val="008A3946"/>
    <w:rsid w:val="008A3FCD"/>
    <w:rsid w:val="008A3FF4"/>
    <w:rsid w:val="008A42DF"/>
    <w:rsid w:val="008A44E6"/>
    <w:rsid w:val="008A4642"/>
    <w:rsid w:val="008A4E58"/>
    <w:rsid w:val="008A5257"/>
    <w:rsid w:val="008A59E6"/>
    <w:rsid w:val="008A5C59"/>
    <w:rsid w:val="008A6FFE"/>
    <w:rsid w:val="008A7E4C"/>
    <w:rsid w:val="008B0334"/>
    <w:rsid w:val="008B086E"/>
    <w:rsid w:val="008B139B"/>
    <w:rsid w:val="008B1528"/>
    <w:rsid w:val="008B1BA6"/>
    <w:rsid w:val="008B1CC5"/>
    <w:rsid w:val="008B1F0B"/>
    <w:rsid w:val="008B1FE3"/>
    <w:rsid w:val="008B3953"/>
    <w:rsid w:val="008B3A57"/>
    <w:rsid w:val="008B3B7A"/>
    <w:rsid w:val="008B3CFB"/>
    <w:rsid w:val="008B3FFE"/>
    <w:rsid w:val="008B4472"/>
    <w:rsid w:val="008B4AE4"/>
    <w:rsid w:val="008B5842"/>
    <w:rsid w:val="008B5F66"/>
    <w:rsid w:val="008B71DD"/>
    <w:rsid w:val="008B7440"/>
    <w:rsid w:val="008B78A9"/>
    <w:rsid w:val="008B7B35"/>
    <w:rsid w:val="008B7F33"/>
    <w:rsid w:val="008C0B7D"/>
    <w:rsid w:val="008C13C6"/>
    <w:rsid w:val="008C28B6"/>
    <w:rsid w:val="008C2BFD"/>
    <w:rsid w:val="008C54C8"/>
    <w:rsid w:val="008C571E"/>
    <w:rsid w:val="008C5A73"/>
    <w:rsid w:val="008C6785"/>
    <w:rsid w:val="008C6D00"/>
    <w:rsid w:val="008C7FA9"/>
    <w:rsid w:val="008C93E7"/>
    <w:rsid w:val="008D0CC7"/>
    <w:rsid w:val="008D0F03"/>
    <w:rsid w:val="008D1531"/>
    <w:rsid w:val="008D304C"/>
    <w:rsid w:val="008D390A"/>
    <w:rsid w:val="008D4EB4"/>
    <w:rsid w:val="008D51B9"/>
    <w:rsid w:val="008D5D67"/>
    <w:rsid w:val="008D6167"/>
    <w:rsid w:val="008D64DC"/>
    <w:rsid w:val="008E0C27"/>
    <w:rsid w:val="008E0F2D"/>
    <w:rsid w:val="008E1013"/>
    <w:rsid w:val="008E30E8"/>
    <w:rsid w:val="008E3793"/>
    <w:rsid w:val="008E3FAC"/>
    <w:rsid w:val="008E4214"/>
    <w:rsid w:val="008E55A2"/>
    <w:rsid w:val="008E56E9"/>
    <w:rsid w:val="008E640C"/>
    <w:rsid w:val="008E771C"/>
    <w:rsid w:val="008E7759"/>
    <w:rsid w:val="008E7A4C"/>
    <w:rsid w:val="008F0E15"/>
    <w:rsid w:val="008F203E"/>
    <w:rsid w:val="008F2714"/>
    <w:rsid w:val="008F2DEE"/>
    <w:rsid w:val="008F2F57"/>
    <w:rsid w:val="008F437A"/>
    <w:rsid w:val="008F44DA"/>
    <w:rsid w:val="008F4E89"/>
    <w:rsid w:val="008F5B00"/>
    <w:rsid w:val="008F5CD4"/>
    <w:rsid w:val="008F69D4"/>
    <w:rsid w:val="008F7415"/>
    <w:rsid w:val="008F7AAC"/>
    <w:rsid w:val="008F7DF6"/>
    <w:rsid w:val="008F7F3C"/>
    <w:rsid w:val="009000AB"/>
    <w:rsid w:val="00900DAC"/>
    <w:rsid w:val="009010AD"/>
    <w:rsid w:val="00901751"/>
    <w:rsid w:val="00901C95"/>
    <w:rsid w:val="009020AC"/>
    <w:rsid w:val="009021E3"/>
    <w:rsid w:val="009024A2"/>
    <w:rsid w:val="0090293D"/>
    <w:rsid w:val="00902ADD"/>
    <w:rsid w:val="00902FD0"/>
    <w:rsid w:val="00903D97"/>
    <w:rsid w:val="009048D7"/>
    <w:rsid w:val="00904FDB"/>
    <w:rsid w:val="009059CA"/>
    <w:rsid w:val="00906BFE"/>
    <w:rsid w:val="00906E83"/>
    <w:rsid w:val="00907507"/>
    <w:rsid w:val="009075E2"/>
    <w:rsid w:val="00911712"/>
    <w:rsid w:val="00911A72"/>
    <w:rsid w:val="00911F49"/>
    <w:rsid w:val="00912ACB"/>
    <w:rsid w:val="009134E4"/>
    <w:rsid w:val="009134E7"/>
    <w:rsid w:val="00913C27"/>
    <w:rsid w:val="00914347"/>
    <w:rsid w:val="00914EE0"/>
    <w:rsid w:val="009163DC"/>
    <w:rsid w:val="00916C79"/>
    <w:rsid w:val="00916F87"/>
    <w:rsid w:val="009178D6"/>
    <w:rsid w:val="00917DF9"/>
    <w:rsid w:val="009205D2"/>
    <w:rsid w:val="00921B12"/>
    <w:rsid w:val="00922912"/>
    <w:rsid w:val="00922B35"/>
    <w:rsid w:val="009230AB"/>
    <w:rsid w:val="00923B83"/>
    <w:rsid w:val="00923C38"/>
    <w:rsid w:val="00923DC9"/>
    <w:rsid w:val="00924E5C"/>
    <w:rsid w:val="00924FF8"/>
    <w:rsid w:val="00925F8F"/>
    <w:rsid w:val="009272B0"/>
    <w:rsid w:val="00927718"/>
    <w:rsid w:val="00927E33"/>
    <w:rsid w:val="0093003B"/>
    <w:rsid w:val="00930FBD"/>
    <w:rsid w:val="00931025"/>
    <w:rsid w:val="00931969"/>
    <w:rsid w:val="00931DE9"/>
    <w:rsid w:val="00931F35"/>
    <w:rsid w:val="00932520"/>
    <w:rsid w:val="009335AB"/>
    <w:rsid w:val="00933B80"/>
    <w:rsid w:val="00934EEF"/>
    <w:rsid w:val="0093668A"/>
    <w:rsid w:val="00936D7B"/>
    <w:rsid w:val="00937452"/>
    <w:rsid w:val="009375DD"/>
    <w:rsid w:val="00937869"/>
    <w:rsid w:val="00937896"/>
    <w:rsid w:val="00937AF7"/>
    <w:rsid w:val="0094060D"/>
    <w:rsid w:val="00940B4D"/>
    <w:rsid w:val="0094105E"/>
    <w:rsid w:val="0094199E"/>
    <w:rsid w:val="00941B16"/>
    <w:rsid w:val="00941C9D"/>
    <w:rsid w:val="0094243F"/>
    <w:rsid w:val="00942A54"/>
    <w:rsid w:val="0094377A"/>
    <w:rsid w:val="00943A98"/>
    <w:rsid w:val="00944586"/>
    <w:rsid w:val="00944B8F"/>
    <w:rsid w:val="00944D89"/>
    <w:rsid w:val="00946714"/>
    <w:rsid w:val="0094718F"/>
    <w:rsid w:val="009478A0"/>
    <w:rsid w:val="00947B20"/>
    <w:rsid w:val="00950A3D"/>
    <w:rsid w:val="00950CDB"/>
    <w:rsid w:val="009512B1"/>
    <w:rsid w:val="00951A6D"/>
    <w:rsid w:val="00951CB1"/>
    <w:rsid w:val="009527C6"/>
    <w:rsid w:val="00952A80"/>
    <w:rsid w:val="0095313E"/>
    <w:rsid w:val="009531F8"/>
    <w:rsid w:val="0095332F"/>
    <w:rsid w:val="009533F5"/>
    <w:rsid w:val="009536FA"/>
    <w:rsid w:val="00953BC6"/>
    <w:rsid w:val="00954148"/>
    <w:rsid w:val="0095446A"/>
    <w:rsid w:val="00954801"/>
    <w:rsid w:val="00954CAF"/>
    <w:rsid w:val="00955132"/>
    <w:rsid w:val="0095525D"/>
    <w:rsid w:val="0095538B"/>
    <w:rsid w:val="00955A86"/>
    <w:rsid w:val="00955E7D"/>
    <w:rsid w:val="00956CEC"/>
    <w:rsid w:val="0095761C"/>
    <w:rsid w:val="00957797"/>
    <w:rsid w:val="00960CE7"/>
    <w:rsid w:val="009611AF"/>
    <w:rsid w:val="0096127D"/>
    <w:rsid w:val="00961697"/>
    <w:rsid w:val="00961A6B"/>
    <w:rsid w:val="00961B14"/>
    <w:rsid w:val="00961F69"/>
    <w:rsid w:val="0096246F"/>
    <w:rsid w:val="009626F5"/>
    <w:rsid w:val="00964481"/>
    <w:rsid w:val="00964736"/>
    <w:rsid w:val="00964801"/>
    <w:rsid w:val="00964FA1"/>
    <w:rsid w:val="009670AF"/>
    <w:rsid w:val="009670C9"/>
    <w:rsid w:val="00967110"/>
    <w:rsid w:val="00967C62"/>
    <w:rsid w:val="00970575"/>
    <w:rsid w:val="00970A45"/>
    <w:rsid w:val="009711AA"/>
    <w:rsid w:val="00971D3E"/>
    <w:rsid w:val="0097250B"/>
    <w:rsid w:val="00972BDC"/>
    <w:rsid w:val="00973AF5"/>
    <w:rsid w:val="0097420E"/>
    <w:rsid w:val="0097424C"/>
    <w:rsid w:val="00974817"/>
    <w:rsid w:val="009749B7"/>
    <w:rsid w:val="00974D26"/>
    <w:rsid w:val="0097509D"/>
    <w:rsid w:val="00975139"/>
    <w:rsid w:val="00975421"/>
    <w:rsid w:val="009759EF"/>
    <w:rsid w:val="00975AF6"/>
    <w:rsid w:val="00975FE5"/>
    <w:rsid w:val="009770F6"/>
    <w:rsid w:val="009777E6"/>
    <w:rsid w:val="00977F9F"/>
    <w:rsid w:val="009805DF"/>
    <w:rsid w:val="009806FA"/>
    <w:rsid w:val="00980DA5"/>
    <w:rsid w:val="00980DD6"/>
    <w:rsid w:val="00980DFB"/>
    <w:rsid w:val="0098150B"/>
    <w:rsid w:val="0098150E"/>
    <w:rsid w:val="00981AE4"/>
    <w:rsid w:val="0098201E"/>
    <w:rsid w:val="00982864"/>
    <w:rsid w:val="00982A7D"/>
    <w:rsid w:val="00982C3D"/>
    <w:rsid w:val="00983ADF"/>
    <w:rsid w:val="009845EA"/>
    <w:rsid w:val="00984B8E"/>
    <w:rsid w:val="00984DAA"/>
    <w:rsid w:val="00985F41"/>
    <w:rsid w:val="009860C3"/>
    <w:rsid w:val="00986146"/>
    <w:rsid w:val="009867C3"/>
    <w:rsid w:val="00986A1F"/>
    <w:rsid w:val="00986B95"/>
    <w:rsid w:val="00987E32"/>
    <w:rsid w:val="00987E83"/>
    <w:rsid w:val="00990096"/>
    <w:rsid w:val="009911CC"/>
    <w:rsid w:val="00991BBA"/>
    <w:rsid w:val="00992088"/>
    <w:rsid w:val="0099282E"/>
    <w:rsid w:val="00992D95"/>
    <w:rsid w:val="00992FD4"/>
    <w:rsid w:val="00993471"/>
    <w:rsid w:val="00993588"/>
    <w:rsid w:val="009936E2"/>
    <w:rsid w:val="009942AB"/>
    <w:rsid w:val="009945ED"/>
    <w:rsid w:val="00994CB2"/>
    <w:rsid w:val="0099533D"/>
    <w:rsid w:val="009953BF"/>
    <w:rsid w:val="009958B3"/>
    <w:rsid w:val="00995D54"/>
    <w:rsid w:val="00996E64"/>
    <w:rsid w:val="00997E06"/>
    <w:rsid w:val="009A003E"/>
    <w:rsid w:val="009A1460"/>
    <w:rsid w:val="009A17DD"/>
    <w:rsid w:val="009A1D62"/>
    <w:rsid w:val="009A21B5"/>
    <w:rsid w:val="009A2ACA"/>
    <w:rsid w:val="009A2DF5"/>
    <w:rsid w:val="009A2E5F"/>
    <w:rsid w:val="009A3261"/>
    <w:rsid w:val="009A3649"/>
    <w:rsid w:val="009A370E"/>
    <w:rsid w:val="009A3E0B"/>
    <w:rsid w:val="009A4C71"/>
    <w:rsid w:val="009A576B"/>
    <w:rsid w:val="009A5D3E"/>
    <w:rsid w:val="009A662B"/>
    <w:rsid w:val="009A68C1"/>
    <w:rsid w:val="009A75C8"/>
    <w:rsid w:val="009A7641"/>
    <w:rsid w:val="009B0EB4"/>
    <w:rsid w:val="009B133D"/>
    <w:rsid w:val="009B1364"/>
    <w:rsid w:val="009B1A98"/>
    <w:rsid w:val="009B1ABB"/>
    <w:rsid w:val="009B1F8A"/>
    <w:rsid w:val="009B223D"/>
    <w:rsid w:val="009B25BF"/>
    <w:rsid w:val="009B394A"/>
    <w:rsid w:val="009B45EC"/>
    <w:rsid w:val="009B510C"/>
    <w:rsid w:val="009B610B"/>
    <w:rsid w:val="009B6CF4"/>
    <w:rsid w:val="009B6D44"/>
    <w:rsid w:val="009B7214"/>
    <w:rsid w:val="009B7B14"/>
    <w:rsid w:val="009C04BA"/>
    <w:rsid w:val="009C1191"/>
    <w:rsid w:val="009C1294"/>
    <w:rsid w:val="009C16D2"/>
    <w:rsid w:val="009C1A5F"/>
    <w:rsid w:val="009C1B4E"/>
    <w:rsid w:val="009C2766"/>
    <w:rsid w:val="009C28EA"/>
    <w:rsid w:val="009C3075"/>
    <w:rsid w:val="009C3C85"/>
    <w:rsid w:val="009C3F1C"/>
    <w:rsid w:val="009C4850"/>
    <w:rsid w:val="009C594F"/>
    <w:rsid w:val="009C6A3F"/>
    <w:rsid w:val="009C6B45"/>
    <w:rsid w:val="009C6DC3"/>
    <w:rsid w:val="009C7044"/>
    <w:rsid w:val="009C7EDE"/>
    <w:rsid w:val="009D19D9"/>
    <w:rsid w:val="009D273C"/>
    <w:rsid w:val="009D2BFA"/>
    <w:rsid w:val="009D4E93"/>
    <w:rsid w:val="009D52D4"/>
    <w:rsid w:val="009D614E"/>
    <w:rsid w:val="009D7A55"/>
    <w:rsid w:val="009E0A64"/>
    <w:rsid w:val="009E0A76"/>
    <w:rsid w:val="009E0F53"/>
    <w:rsid w:val="009E1912"/>
    <w:rsid w:val="009E1D3D"/>
    <w:rsid w:val="009E1F42"/>
    <w:rsid w:val="009E2298"/>
    <w:rsid w:val="009E22DC"/>
    <w:rsid w:val="009E23DA"/>
    <w:rsid w:val="009E27A5"/>
    <w:rsid w:val="009E2838"/>
    <w:rsid w:val="009E2A10"/>
    <w:rsid w:val="009E30C5"/>
    <w:rsid w:val="009E35F3"/>
    <w:rsid w:val="009E4450"/>
    <w:rsid w:val="009E4944"/>
    <w:rsid w:val="009E4D26"/>
    <w:rsid w:val="009E5245"/>
    <w:rsid w:val="009E5D86"/>
    <w:rsid w:val="009E5F52"/>
    <w:rsid w:val="009E60CD"/>
    <w:rsid w:val="009E644C"/>
    <w:rsid w:val="009E64CE"/>
    <w:rsid w:val="009E64E7"/>
    <w:rsid w:val="009E6815"/>
    <w:rsid w:val="009E6BBA"/>
    <w:rsid w:val="009E6E83"/>
    <w:rsid w:val="009E708C"/>
    <w:rsid w:val="009E7B9F"/>
    <w:rsid w:val="009F0F1A"/>
    <w:rsid w:val="009F140A"/>
    <w:rsid w:val="009F17C2"/>
    <w:rsid w:val="009F1824"/>
    <w:rsid w:val="009F19DE"/>
    <w:rsid w:val="009F258D"/>
    <w:rsid w:val="009F3043"/>
    <w:rsid w:val="009F363F"/>
    <w:rsid w:val="009F412F"/>
    <w:rsid w:val="009F4166"/>
    <w:rsid w:val="009F4360"/>
    <w:rsid w:val="009F4865"/>
    <w:rsid w:val="009F5115"/>
    <w:rsid w:val="009F5726"/>
    <w:rsid w:val="009F5835"/>
    <w:rsid w:val="009F59F1"/>
    <w:rsid w:val="009F631A"/>
    <w:rsid w:val="009F7558"/>
    <w:rsid w:val="009F75D5"/>
    <w:rsid w:val="009F7EA5"/>
    <w:rsid w:val="00A005D4"/>
    <w:rsid w:val="00A0086B"/>
    <w:rsid w:val="00A009E4"/>
    <w:rsid w:val="00A00AB0"/>
    <w:rsid w:val="00A01800"/>
    <w:rsid w:val="00A01896"/>
    <w:rsid w:val="00A01B61"/>
    <w:rsid w:val="00A01DF1"/>
    <w:rsid w:val="00A020CF"/>
    <w:rsid w:val="00A025A7"/>
    <w:rsid w:val="00A02A84"/>
    <w:rsid w:val="00A035B7"/>
    <w:rsid w:val="00A037FE"/>
    <w:rsid w:val="00A03945"/>
    <w:rsid w:val="00A04077"/>
    <w:rsid w:val="00A041FC"/>
    <w:rsid w:val="00A043B6"/>
    <w:rsid w:val="00A049C5"/>
    <w:rsid w:val="00A04DBD"/>
    <w:rsid w:val="00A05D11"/>
    <w:rsid w:val="00A067C1"/>
    <w:rsid w:val="00A06B53"/>
    <w:rsid w:val="00A07267"/>
    <w:rsid w:val="00A076F1"/>
    <w:rsid w:val="00A10E3F"/>
    <w:rsid w:val="00A1142C"/>
    <w:rsid w:val="00A12BEC"/>
    <w:rsid w:val="00A134D6"/>
    <w:rsid w:val="00A13B89"/>
    <w:rsid w:val="00A16B2B"/>
    <w:rsid w:val="00A1742E"/>
    <w:rsid w:val="00A17595"/>
    <w:rsid w:val="00A20087"/>
    <w:rsid w:val="00A213A7"/>
    <w:rsid w:val="00A21C12"/>
    <w:rsid w:val="00A221CA"/>
    <w:rsid w:val="00A229E6"/>
    <w:rsid w:val="00A22B0C"/>
    <w:rsid w:val="00A22F2E"/>
    <w:rsid w:val="00A24868"/>
    <w:rsid w:val="00A24F0F"/>
    <w:rsid w:val="00A25156"/>
    <w:rsid w:val="00A25704"/>
    <w:rsid w:val="00A275BC"/>
    <w:rsid w:val="00A27C40"/>
    <w:rsid w:val="00A31016"/>
    <w:rsid w:val="00A3128B"/>
    <w:rsid w:val="00A31614"/>
    <w:rsid w:val="00A31D57"/>
    <w:rsid w:val="00A31F87"/>
    <w:rsid w:val="00A32F59"/>
    <w:rsid w:val="00A3331A"/>
    <w:rsid w:val="00A345FC"/>
    <w:rsid w:val="00A35296"/>
    <w:rsid w:val="00A35358"/>
    <w:rsid w:val="00A3554B"/>
    <w:rsid w:val="00A358DF"/>
    <w:rsid w:val="00A35E05"/>
    <w:rsid w:val="00A374F9"/>
    <w:rsid w:val="00A378BB"/>
    <w:rsid w:val="00A37E6D"/>
    <w:rsid w:val="00A40D87"/>
    <w:rsid w:val="00A40F99"/>
    <w:rsid w:val="00A420B2"/>
    <w:rsid w:val="00A420D8"/>
    <w:rsid w:val="00A42477"/>
    <w:rsid w:val="00A4281A"/>
    <w:rsid w:val="00A42BEE"/>
    <w:rsid w:val="00A43FDC"/>
    <w:rsid w:val="00A4442D"/>
    <w:rsid w:val="00A444EF"/>
    <w:rsid w:val="00A44736"/>
    <w:rsid w:val="00A44A6A"/>
    <w:rsid w:val="00A44E8C"/>
    <w:rsid w:val="00A451EB"/>
    <w:rsid w:val="00A45EF1"/>
    <w:rsid w:val="00A45F69"/>
    <w:rsid w:val="00A463D0"/>
    <w:rsid w:val="00A46AE9"/>
    <w:rsid w:val="00A46BB2"/>
    <w:rsid w:val="00A47131"/>
    <w:rsid w:val="00A47B16"/>
    <w:rsid w:val="00A504D0"/>
    <w:rsid w:val="00A52290"/>
    <w:rsid w:val="00A522B0"/>
    <w:rsid w:val="00A52C1C"/>
    <w:rsid w:val="00A54F94"/>
    <w:rsid w:val="00A55097"/>
    <w:rsid w:val="00A551E8"/>
    <w:rsid w:val="00A55810"/>
    <w:rsid w:val="00A55868"/>
    <w:rsid w:val="00A558B4"/>
    <w:rsid w:val="00A55EAD"/>
    <w:rsid w:val="00A56EF7"/>
    <w:rsid w:val="00A56F34"/>
    <w:rsid w:val="00A5703E"/>
    <w:rsid w:val="00A60099"/>
    <w:rsid w:val="00A61989"/>
    <w:rsid w:val="00A61FC0"/>
    <w:rsid w:val="00A62F09"/>
    <w:rsid w:val="00A6317C"/>
    <w:rsid w:val="00A638D8"/>
    <w:rsid w:val="00A651E8"/>
    <w:rsid w:val="00A655F9"/>
    <w:rsid w:val="00A65DB6"/>
    <w:rsid w:val="00A65F20"/>
    <w:rsid w:val="00A661A2"/>
    <w:rsid w:val="00A66448"/>
    <w:rsid w:val="00A67EA3"/>
    <w:rsid w:val="00A70B04"/>
    <w:rsid w:val="00A71011"/>
    <w:rsid w:val="00A714B2"/>
    <w:rsid w:val="00A71579"/>
    <w:rsid w:val="00A71B0E"/>
    <w:rsid w:val="00A71B11"/>
    <w:rsid w:val="00A72169"/>
    <w:rsid w:val="00A7255F"/>
    <w:rsid w:val="00A72952"/>
    <w:rsid w:val="00A73319"/>
    <w:rsid w:val="00A73397"/>
    <w:rsid w:val="00A74679"/>
    <w:rsid w:val="00A756F3"/>
    <w:rsid w:val="00A759D1"/>
    <w:rsid w:val="00A76127"/>
    <w:rsid w:val="00A768C1"/>
    <w:rsid w:val="00A7745E"/>
    <w:rsid w:val="00A80CCA"/>
    <w:rsid w:val="00A80E0F"/>
    <w:rsid w:val="00A8112A"/>
    <w:rsid w:val="00A81887"/>
    <w:rsid w:val="00A82154"/>
    <w:rsid w:val="00A825EB"/>
    <w:rsid w:val="00A82787"/>
    <w:rsid w:val="00A827A0"/>
    <w:rsid w:val="00A831C4"/>
    <w:rsid w:val="00A8348B"/>
    <w:rsid w:val="00A842F5"/>
    <w:rsid w:val="00A84EC4"/>
    <w:rsid w:val="00A85185"/>
    <w:rsid w:val="00A8521C"/>
    <w:rsid w:val="00A85385"/>
    <w:rsid w:val="00A860E2"/>
    <w:rsid w:val="00A86206"/>
    <w:rsid w:val="00A86A63"/>
    <w:rsid w:val="00A86CE3"/>
    <w:rsid w:val="00A871E2"/>
    <w:rsid w:val="00A872F6"/>
    <w:rsid w:val="00A87AC1"/>
    <w:rsid w:val="00A903B8"/>
    <w:rsid w:val="00A90905"/>
    <w:rsid w:val="00A92301"/>
    <w:rsid w:val="00A925EA"/>
    <w:rsid w:val="00A935AA"/>
    <w:rsid w:val="00A93613"/>
    <w:rsid w:val="00A93722"/>
    <w:rsid w:val="00A93830"/>
    <w:rsid w:val="00A9393D"/>
    <w:rsid w:val="00A947C5"/>
    <w:rsid w:val="00A948EC"/>
    <w:rsid w:val="00A958CF"/>
    <w:rsid w:val="00A95BF2"/>
    <w:rsid w:val="00A95F64"/>
    <w:rsid w:val="00A963D2"/>
    <w:rsid w:val="00A967B9"/>
    <w:rsid w:val="00A968D5"/>
    <w:rsid w:val="00A9770B"/>
    <w:rsid w:val="00A978A2"/>
    <w:rsid w:val="00AA022F"/>
    <w:rsid w:val="00AA03A2"/>
    <w:rsid w:val="00AA0D7D"/>
    <w:rsid w:val="00AA0F74"/>
    <w:rsid w:val="00AA1081"/>
    <w:rsid w:val="00AA2D0B"/>
    <w:rsid w:val="00AA46FF"/>
    <w:rsid w:val="00AA4924"/>
    <w:rsid w:val="00AA5900"/>
    <w:rsid w:val="00AA59D0"/>
    <w:rsid w:val="00AA5BF2"/>
    <w:rsid w:val="00AA5E57"/>
    <w:rsid w:val="00AA6113"/>
    <w:rsid w:val="00AA6668"/>
    <w:rsid w:val="00AA7CC4"/>
    <w:rsid w:val="00AB08AD"/>
    <w:rsid w:val="00AB1844"/>
    <w:rsid w:val="00AB1CBA"/>
    <w:rsid w:val="00AB2593"/>
    <w:rsid w:val="00AB2BC3"/>
    <w:rsid w:val="00AB2F4B"/>
    <w:rsid w:val="00AB4813"/>
    <w:rsid w:val="00AB545D"/>
    <w:rsid w:val="00AB551D"/>
    <w:rsid w:val="00AB5663"/>
    <w:rsid w:val="00AB5FB6"/>
    <w:rsid w:val="00AB637E"/>
    <w:rsid w:val="00AB6DE7"/>
    <w:rsid w:val="00AC025E"/>
    <w:rsid w:val="00AC092A"/>
    <w:rsid w:val="00AC1673"/>
    <w:rsid w:val="00AC2042"/>
    <w:rsid w:val="00AC2134"/>
    <w:rsid w:val="00AC2665"/>
    <w:rsid w:val="00AC2A5C"/>
    <w:rsid w:val="00AC2C15"/>
    <w:rsid w:val="00AC2E79"/>
    <w:rsid w:val="00AC2FA8"/>
    <w:rsid w:val="00AC2FB4"/>
    <w:rsid w:val="00AC3063"/>
    <w:rsid w:val="00AC343D"/>
    <w:rsid w:val="00AC3E8E"/>
    <w:rsid w:val="00AC57A7"/>
    <w:rsid w:val="00AC58F6"/>
    <w:rsid w:val="00AC5D83"/>
    <w:rsid w:val="00AC7118"/>
    <w:rsid w:val="00AC735E"/>
    <w:rsid w:val="00AC73A9"/>
    <w:rsid w:val="00AC75B8"/>
    <w:rsid w:val="00AC79FA"/>
    <w:rsid w:val="00AC7B6C"/>
    <w:rsid w:val="00AC7D33"/>
    <w:rsid w:val="00AC7DE9"/>
    <w:rsid w:val="00AD0398"/>
    <w:rsid w:val="00AD0D5C"/>
    <w:rsid w:val="00AD105C"/>
    <w:rsid w:val="00AD11AF"/>
    <w:rsid w:val="00AD13B3"/>
    <w:rsid w:val="00AD19A6"/>
    <w:rsid w:val="00AD1DD1"/>
    <w:rsid w:val="00AD2B9B"/>
    <w:rsid w:val="00AD3397"/>
    <w:rsid w:val="00AD3778"/>
    <w:rsid w:val="00AD40E2"/>
    <w:rsid w:val="00AD430C"/>
    <w:rsid w:val="00AD5290"/>
    <w:rsid w:val="00AD54BF"/>
    <w:rsid w:val="00AD5EEA"/>
    <w:rsid w:val="00AD5EED"/>
    <w:rsid w:val="00AD6161"/>
    <w:rsid w:val="00AD71AE"/>
    <w:rsid w:val="00AD7265"/>
    <w:rsid w:val="00AD734F"/>
    <w:rsid w:val="00AE0728"/>
    <w:rsid w:val="00AE0DA2"/>
    <w:rsid w:val="00AE1848"/>
    <w:rsid w:val="00AE18B5"/>
    <w:rsid w:val="00AE1B2E"/>
    <w:rsid w:val="00AE2227"/>
    <w:rsid w:val="00AE421A"/>
    <w:rsid w:val="00AE42C2"/>
    <w:rsid w:val="00AE5257"/>
    <w:rsid w:val="00AE57D0"/>
    <w:rsid w:val="00AE5AB7"/>
    <w:rsid w:val="00AE5F7B"/>
    <w:rsid w:val="00AE5F89"/>
    <w:rsid w:val="00AE6734"/>
    <w:rsid w:val="00AE6E9C"/>
    <w:rsid w:val="00AE7165"/>
    <w:rsid w:val="00AE7518"/>
    <w:rsid w:val="00AE76B5"/>
    <w:rsid w:val="00AE7890"/>
    <w:rsid w:val="00AE79B6"/>
    <w:rsid w:val="00AE7F83"/>
    <w:rsid w:val="00AF0E79"/>
    <w:rsid w:val="00AF1268"/>
    <w:rsid w:val="00AF1545"/>
    <w:rsid w:val="00AF2006"/>
    <w:rsid w:val="00AF282A"/>
    <w:rsid w:val="00AF2B74"/>
    <w:rsid w:val="00AF2E8E"/>
    <w:rsid w:val="00AF3770"/>
    <w:rsid w:val="00AF4C4C"/>
    <w:rsid w:val="00AF4FC1"/>
    <w:rsid w:val="00AF689E"/>
    <w:rsid w:val="00AF6C87"/>
    <w:rsid w:val="00AF75A0"/>
    <w:rsid w:val="00AF75D9"/>
    <w:rsid w:val="00AF767C"/>
    <w:rsid w:val="00AF7681"/>
    <w:rsid w:val="00B003EE"/>
    <w:rsid w:val="00B01A14"/>
    <w:rsid w:val="00B01D2F"/>
    <w:rsid w:val="00B02A0D"/>
    <w:rsid w:val="00B038F8"/>
    <w:rsid w:val="00B0493B"/>
    <w:rsid w:val="00B0583D"/>
    <w:rsid w:val="00B05F61"/>
    <w:rsid w:val="00B068F8"/>
    <w:rsid w:val="00B0722B"/>
    <w:rsid w:val="00B07380"/>
    <w:rsid w:val="00B1127A"/>
    <w:rsid w:val="00B11544"/>
    <w:rsid w:val="00B1180A"/>
    <w:rsid w:val="00B11DF7"/>
    <w:rsid w:val="00B13025"/>
    <w:rsid w:val="00B13A8D"/>
    <w:rsid w:val="00B14A8C"/>
    <w:rsid w:val="00B14B25"/>
    <w:rsid w:val="00B14BE5"/>
    <w:rsid w:val="00B15199"/>
    <w:rsid w:val="00B15E64"/>
    <w:rsid w:val="00B160F6"/>
    <w:rsid w:val="00B16483"/>
    <w:rsid w:val="00B16A8F"/>
    <w:rsid w:val="00B177CA"/>
    <w:rsid w:val="00B20398"/>
    <w:rsid w:val="00B222FB"/>
    <w:rsid w:val="00B22945"/>
    <w:rsid w:val="00B23D7E"/>
    <w:rsid w:val="00B240DF"/>
    <w:rsid w:val="00B24A57"/>
    <w:rsid w:val="00B24A93"/>
    <w:rsid w:val="00B24B3A"/>
    <w:rsid w:val="00B25256"/>
    <w:rsid w:val="00B2592C"/>
    <w:rsid w:val="00B2672A"/>
    <w:rsid w:val="00B274F3"/>
    <w:rsid w:val="00B27BF9"/>
    <w:rsid w:val="00B27E36"/>
    <w:rsid w:val="00B27ECE"/>
    <w:rsid w:val="00B30163"/>
    <w:rsid w:val="00B3079A"/>
    <w:rsid w:val="00B30BD5"/>
    <w:rsid w:val="00B31406"/>
    <w:rsid w:val="00B31483"/>
    <w:rsid w:val="00B3194C"/>
    <w:rsid w:val="00B319CA"/>
    <w:rsid w:val="00B320E7"/>
    <w:rsid w:val="00B327A9"/>
    <w:rsid w:val="00B32AEC"/>
    <w:rsid w:val="00B32B99"/>
    <w:rsid w:val="00B33476"/>
    <w:rsid w:val="00B33BDA"/>
    <w:rsid w:val="00B33E06"/>
    <w:rsid w:val="00B356CA"/>
    <w:rsid w:val="00B357C3"/>
    <w:rsid w:val="00B35841"/>
    <w:rsid w:val="00B35A07"/>
    <w:rsid w:val="00B35B53"/>
    <w:rsid w:val="00B35C17"/>
    <w:rsid w:val="00B3618C"/>
    <w:rsid w:val="00B36375"/>
    <w:rsid w:val="00B36511"/>
    <w:rsid w:val="00B367AA"/>
    <w:rsid w:val="00B36F7C"/>
    <w:rsid w:val="00B40312"/>
    <w:rsid w:val="00B405A6"/>
    <w:rsid w:val="00B40BC9"/>
    <w:rsid w:val="00B411E6"/>
    <w:rsid w:val="00B41A7F"/>
    <w:rsid w:val="00B41E65"/>
    <w:rsid w:val="00B423DD"/>
    <w:rsid w:val="00B4292B"/>
    <w:rsid w:val="00B43388"/>
    <w:rsid w:val="00B4370C"/>
    <w:rsid w:val="00B43813"/>
    <w:rsid w:val="00B43855"/>
    <w:rsid w:val="00B438B2"/>
    <w:rsid w:val="00B43B34"/>
    <w:rsid w:val="00B43BC0"/>
    <w:rsid w:val="00B441B8"/>
    <w:rsid w:val="00B443B6"/>
    <w:rsid w:val="00B44845"/>
    <w:rsid w:val="00B46053"/>
    <w:rsid w:val="00B4660F"/>
    <w:rsid w:val="00B46D58"/>
    <w:rsid w:val="00B4703D"/>
    <w:rsid w:val="00B50D1E"/>
    <w:rsid w:val="00B522A9"/>
    <w:rsid w:val="00B52E51"/>
    <w:rsid w:val="00B53761"/>
    <w:rsid w:val="00B56305"/>
    <w:rsid w:val="00B56C4C"/>
    <w:rsid w:val="00B56CDB"/>
    <w:rsid w:val="00B56D0B"/>
    <w:rsid w:val="00B576D1"/>
    <w:rsid w:val="00B5795A"/>
    <w:rsid w:val="00B57F7F"/>
    <w:rsid w:val="00B60140"/>
    <w:rsid w:val="00B60270"/>
    <w:rsid w:val="00B60DBD"/>
    <w:rsid w:val="00B61612"/>
    <w:rsid w:val="00B61766"/>
    <w:rsid w:val="00B61B65"/>
    <w:rsid w:val="00B61E3C"/>
    <w:rsid w:val="00B625FD"/>
    <w:rsid w:val="00B633C5"/>
    <w:rsid w:val="00B64CAD"/>
    <w:rsid w:val="00B65B9D"/>
    <w:rsid w:val="00B65BA8"/>
    <w:rsid w:val="00B72B28"/>
    <w:rsid w:val="00B7321B"/>
    <w:rsid w:val="00B73C9D"/>
    <w:rsid w:val="00B74206"/>
    <w:rsid w:val="00B74595"/>
    <w:rsid w:val="00B74A49"/>
    <w:rsid w:val="00B76376"/>
    <w:rsid w:val="00B77188"/>
    <w:rsid w:val="00B7762F"/>
    <w:rsid w:val="00B77667"/>
    <w:rsid w:val="00B77751"/>
    <w:rsid w:val="00B77B7C"/>
    <w:rsid w:val="00B8066A"/>
    <w:rsid w:val="00B808C7"/>
    <w:rsid w:val="00B8112D"/>
    <w:rsid w:val="00B81477"/>
    <w:rsid w:val="00B82168"/>
    <w:rsid w:val="00B8245F"/>
    <w:rsid w:val="00B825BC"/>
    <w:rsid w:val="00B82876"/>
    <w:rsid w:val="00B84D86"/>
    <w:rsid w:val="00B85744"/>
    <w:rsid w:val="00B869D5"/>
    <w:rsid w:val="00B86D17"/>
    <w:rsid w:val="00B90014"/>
    <w:rsid w:val="00B90077"/>
    <w:rsid w:val="00B90299"/>
    <w:rsid w:val="00B90946"/>
    <w:rsid w:val="00B90D53"/>
    <w:rsid w:val="00B9198C"/>
    <w:rsid w:val="00B91D7C"/>
    <w:rsid w:val="00B92429"/>
    <w:rsid w:val="00B92EC0"/>
    <w:rsid w:val="00B9382F"/>
    <w:rsid w:val="00B93895"/>
    <w:rsid w:val="00B94423"/>
    <w:rsid w:val="00B94D54"/>
    <w:rsid w:val="00B94F4C"/>
    <w:rsid w:val="00B95458"/>
    <w:rsid w:val="00B9592A"/>
    <w:rsid w:val="00B959BC"/>
    <w:rsid w:val="00B959F7"/>
    <w:rsid w:val="00B95AA5"/>
    <w:rsid w:val="00B9644A"/>
    <w:rsid w:val="00B967F6"/>
    <w:rsid w:val="00B96AF0"/>
    <w:rsid w:val="00B976B6"/>
    <w:rsid w:val="00B97E79"/>
    <w:rsid w:val="00BA088E"/>
    <w:rsid w:val="00BA0E8D"/>
    <w:rsid w:val="00BA1966"/>
    <w:rsid w:val="00BA1B53"/>
    <w:rsid w:val="00BA1C97"/>
    <w:rsid w:val="00BA1D65"/>
    <w:rsid w:val="00BA2316"/>
    <w:rsid w:val="00BA26E4"/>
    <w:rsid w:val="00BA38C4"/>
    <w:rsid w:val="00BA3D79"/>
    <w:rsid w:val="00BA44E2"/>
    <w:rsid w:val="00BA454A"/>
    <w:rsid w:val="00BA4868"/>
    <w:rsid w:val="00BA48A2"/>
    <w:rsid w:val="00BA4EF5"/>
    <w:rsid w:val="00BA56F6"/>
    <w:rsid w:val="00BA5C89"/>
    <w:rsid w:val="00BA65DF"/>
    <w:rsid w:val="00BA6BD7"/>
    <w:rsid w:val="00BB0930"/>
    <w:rsid w:val="00BB0BB5"/>
    <w:rsid w:val="00BB0D87"/>
    <w:rsid w:val="00BB0E8C"/>
    <w:rsid w:val="00BB1891"/>
    <w:rsid w:val="00BB1897"/>
    <w:rsid w:val="00BB1C28"/>
    <w:rsid w:val="00BB2369"/>
    <w:rsid w:val="00BB2AD7"/>
    <w:rsid w:val="00BB3FFD"/>
    <w:rsid w:val="00BB684D"/>
    <w:rsid w:val="00BB750B"/>
    <w:rsid w:val="00BC01B7"/>
    <w:rsid w:val="00BC1D54"/>
    <w:rsid w:val="00BC1F1A"/>
    <w:rsid w:val="00BC2039"/>
    <w:rsid w:val="00BC2B7D"/>
    <w:rsid w:val="00BC2F07"/>
    <w:rsid w:val="00BC334E"/>
    <w:rsid w:val="00BC3356"/>
    <w:rsid w:val="00BC35F0"/>
    <w:rsid w:val="00BC3C9A"/>
    <w:rsid w:val="00BC4BCD"/>
    <w:rsid w:val="00BC4CA9"/>
    <w:rsid w:val="00BC58BF"/>
    <w:rsid w:val="00BC5B24"/>
    <w:rsid w:val="00BC5BC9"/>
    <w:rsid w:val="00BC5DCB"/>
    <w:rsid w:val="00BC7913"/>
    <w:rsid w:val="00BC7E90"/>
    <w:rsid w:val="00BD003A"/>
    <w:rsid w:val="00BD00B3"/>
    <w:rsid w:val="00BD1226"/>
    <w:rsid w:val="00BD149A"/>
    <w:rsid w:val="00BD1E56"/>
    <w:rsid w:val="00BD2097"/>
    <w:rsid w:val="00BD222A"/>
    <w:rsid w:val="00BD25C1"/>
    <w:rsid w:val="00BD2864"/>
    <w:rsid w:val="00BD2E7F"/>
    <w:rsid w:val="00BD36D1"/>
    <w:rsid w:val="00BD4F35"/>
    <w:rsid w:val="00BD64C7"/>
    <w:rsid w:val="00BD65E1"/>
    <w:rsid w:val="00BD67CE"/>
    <w:rsid w:val="00BD6D0A"/>
    <w:rsid w:val="00BD70A0"/>
    <w:rsid w:val="00BD7BD3"/>
    <w:rsid w:val="00BD7D6D"/>
    <w:rsid w:val="00BE03C6"/>
    <w:rsid w:val="00BE0437"/>
    <w:rsid w:val="00BE069B"/>
    <w:rsid w:val="00BE0917"/>
    <w:rsid w:val="00BE104D"/>
    <w:rsid w:val="00BE1C2B"/>
    <w:rsid w:val="00BE2791"/>
    <w:rsid w:val="00BE2B70"/>
    <w:rsid w:val="00BE31F2"/>
    <w:rsid w:val="00BE32EC"/>
    <w:rsid w:val="00BE4532"/>
    <w:rsid w:val="00BE4BE1"/>
    <w:rsid w:val="00BE4D69"/>
    <w:rsid w:val="00BE4DC0"/>
    <w:rsid w:val="00BE54A0"/>
    <w:rsid w:val="00BE57FB"/>
    <w:rsid w:val="00BE6242"/>
    <w:rsid w:val="00BE69B9"/>
    <w:rsid w:val="00BE6BA4"/>
    <w:rsid w:val="00BF00E3"/>
    <w:rsid w:val="00BF01ED"/>
    <w:rsid w:val="00BF0B7F"/>
    <w:rsid w:val="00BF1EF2"/>
    <w:rsid w:val="00BF1FBB"/>
    <w:rsid w:val="00BF2AC1"/>
    <w:rsid w:val="00BF35B3"/>
    <w:rsid w:val="00BF5144"/>
    <w:rsid w:val="00BF5A41"/>
    <w:rsid w:val="00BF5AAD"/>
    <w:rsid w:val="00BF61BA"/>
    <w:rsid w:val="00BF646C"/>
    <w:rsid w:val="00BF6D30"/>
    <w:rsid w:val="00BF774C"/>
    <w:rsid w:val="00C00902"/>
    <w:rsid w:val="00C00934"/>
    <w:rsid w:val="00C0141C"/>
    <w:rsid w:val="00C018E3"/>
    <w:rsid w:val="00C02C6C"/>
    <w:rsid w:val="00C02CB3"/>
    <w:rsid w:val="00C037A7"/>
    <w:rsid w:val="00C03857"/>
    <w:rsid w:val="00C04E9A"/>
    <w:rsid w:val="00C061A0"/>
    <w:rsid w:val="00C06340"/>
    <w:rsid w:val="00C063D1"/>
    <w:rsid w:val="00C06995"/>
    <w:rsid w:val="00C0708D"/>
    <w:rsid w:val="00C07D0E"/>
    <w:rsid w:val="00C10BB0"/>
    <w:rsid w:val="00C10DA5"/>
    <w:rsid w:val="00C1100F"/>
    <w:rsid w:val="00C1221B"/>
    <w:rsid w:val="00C128E1"/>
    <w:rsid w:val="00C12937"/>
    <w:rsid w:val="00C13A4F"/>
    <w:rsid w:val="00C13F1F"/>
    <w:rsid w:val="00C14455"/>
    <w:rsid w:val="00C146C7"/>
    <w:rsid w:val="00C1592B"/>
    <w:rsid w:val="00C15A39"/>
    <w:rsid w:val="00C16642"/>
    <w:rsid w:val="00C172E7"/>
    <w:rsid w:val="00C178FE"/>
    <w:rsid w:val="00C17EB1"/>
    <w:rsid w:val="00C20B22"/>
    <w:rsid w:val="00C213CC"/>
    <w:rsid w:val="00C21B3F"/>
    <w:rsid w:val="00C21C3C"/>
    <w:rsid w:val="00C2310D"/>
    <w:rsid w:val="00C243FA"/>
    <w:rsid w:val="00C25084"/>
    <w:rsid w:val="00C2593A"/>
    <w:rsid w:val="00C263C0"/>
    <w:rsid w:val="00C26B33"/>
    <w:rsid w:val="00C26DBB"/>
    <w:rsid w:val="00C27BB9"/>
    <w:rsid w:val="00C306FE"/>
    <w:rsid w:val="00C322BF"/>
    <w:rsid w:val="00C330E9"/>
    <w:rsid w:val="00C334B3"/>
    <w:rsid w:val="00C336F1"/>
    <w:rsid w:val="00C337D5"/>
    <w:rsid w:val="00C33873"/>
    <w:rsid w:val="00C33AA0"/>
    <w:rsid w:val="00C34A21"/>
    <w:rsid w:val="00C35BB1"/>
    <w:rsid w:val="00C35CF9"/>
    <w:rsid w:val="00C35D82"/>
    <w:rsid w:val="00C35E98"/>
    <w:rsid w:val="00C368CD"/>
    <w:rsid w:val="00C36EA1"/>
    <w:rsid w:val="00C37260"/>
    <w:rsid w:val="00C378A8"/>
    <w:rsid w:val="00C405A5"/>
    <w:rsid w:val="00C41A2E"/>
    <w:rsid w:val="00C42190"/>
    <w:rsid w:val="00C42867"/>
    <w:rsid w:val="00C42B89"/>
    <w:rsid w:val="00C42F2C"/>
    <w:rsid w:val="00C4312D"/>
    <w:rsid w:val="00C4441E"/>
    <w:rsid w:val="00C4516F"/>
    <w:rsid w:val="00C45269"/>
    <w:rsid w:val="00C4623C"/>
    <w:rsid w:val="00C463CD"/>
    <w:rsid w:val="00C467AC"/>
    <w:rsid w:val="00C469EF"/>
    <w:rsid w:val="00C46D00"/>
    <w:rsid w:val="00C473A5"/>
    <w:rsid w:val="00C47BFA"/>
    <w:rsid w:val="00C5048B"/>
    <w:rsid w:val="00C50D79"/>
    <w:rsid w:val="00C513A9"/>
    <w:rsid w:val="00C51479"/>
    <w:rsid w:val="00C526C7"/>
    <w:rsid w:val="00C52B6A"/>
    <w:rsid w:val="00C52C0F"/>
    <w:rsid w:val="00C531C1"/>
    <w:rsid w:val="00C53E36"/>
    <w:rsid w:val="00C53F4D"/>
    <w:rsid w:val="00C543D3"/>
    <w:rsid w:val="00C548FB"/>
    <w:rsid w:val="00C549B3"/>
    <w:rsid w:val="00C550EA"/>
    <w:rsid w:val="00C55114"/>
    <w:rsid w:val="00C55225"/>
    <w:rsid w:val="00C553B6"/>
    <w:rsid w:val="00C563D8"/>
    <w:rsid w:val="00C56754"/>
    <w:rsid w:val="00C576CF"/>
    <w:rsid w:val="00C57C8F"/>
    <w:rsid w:val="00C602D1"/>
    <w:rsid w:val="00C604A1"/>
    <w:rsid w:val="00C609F7"/>
    <w:rsid w:val="00C61C5B"/>
    <w:rsid w:val="00C621D3"/>
    <w:rsid w:val="00C626A4"/>
    <w:rsid w:val="00C62745"/>
    <w:rsid w:val="00C632B5"/>
    <w:rsid w:val="00C65AC9"/>
    <w:rsid w:val="00C66100"/>
    <w:rsid w:val="00C66F18"/>
    <w:rsid w:val="00C66FFA"/>
    <w:rsid w:val="00C67A76"/>
    <w:rsid w:val="00C70F29"/>
    <w:rsid w:val="00C719BE"/>
    <w:rsid w:val="00C72C92"/>
    <w:rsid w:val="00C739CD"/>
    <w:rsid w:val="00C7477B"/>
    <w:rsid w:val="00C75013"/>
    <w:rsid w:val="00C75115"/>
    <w:rsid w:val="00C76474"/>
    <w:rsid w:val="00C77797"/>
    <w:rsid w:val="00C777A0"/>
    <w:rsid w:val="00C778F8"/>
    <w:rsid w:val="00C77AFF"/>
    <w:rsid w:val="00C8032B"/>
    <w:rsid w:val="00C80A7D"/>
    <w:rsid w:val="00C818D7"/>
    <w:rsid w:val="00C821BF"/>
    <w:rsid w:val="00C82806"/>
    <w:rsid w:val="00C82849"/>
    <w:rsid w:val="00C82DE1"/>
    <w:rsid w:val="00C839B1"/>
    <w:rsid w:val="00C83A51"/>
    <w:rsid w:val="00C848CF"/>
    <w:rsid w:val="00C84D9F"/>
    <w:rsid w:val="00C85886"/>
    <w:rsid w:val="00C858A8"/>
    <w:rsid w:val="00C8617F"/>
    <w:rsid w:val="00C87636"/>
    <w:rsid w:val="00C87CBB"/>
    <w:rsid w:val="00C87FFC"/>
    <w:rsid w:val="00C900E9"/>
    <w:rsid w:val="00C90716"/>
    <w:rsid w:val="00C90E26"/>
    <w:rsid w:val="00C9287A"/>
    <w:rsid w:val="00C92EEE"/>
    <w:rsid w:val="00C938F8"/>
    <w:rsid w:val="00C93F9A"/>
    <w:rsid w:val="00C95F9C"/>
    <w:rsid w:val="00C95FD2"/>
    <w:rsid w:val="00C968FF"/>
    <w:rsid w:val="00C96C52"/>
    <w:rsid w:val="00C96E73"/>
    <w:rsid w:val="00C9719F"/>
    <w:rsid w:val="00C9755F"/>
    <w:rsid w:val="00C977EC"/>
    <w:rsid w:val="00C97A14"/>
    <w:rsid w:val="00CA067F"/>
    <w:rsid w:val="00CA069A"/>
    <w:rsid w:val="00CA1168"/>
    <w:rsid w:val="00CA11F7"/>
    <w:rsid w:val="00CA15FE"/>
    <w:rsid w:val="00CA1617"/>
    <w:rsid w:val="00CA24A8"/>
    <w:rsid w:val="00CA27B2"/>
    <w:rsid w:val="00CA2A3F"/>
    <w:rsid w:val="00CA5565"/>
    <w:rsid w:val="00CA6549"/>
    <w:rsid w:val="00CA69E6"/>
    <w:rsid w:val="00CA7099"/>
    <w:rsid w:val="00CB0011"/>
    <w:rsid w:val="00CB0157"/>
    <w:rsid w:val="00CB0840"/>
    <w:rsid w:val="00CB175B"/>
    <w:rsid w:val="00CB1776"/>
    <w:rsid w:val="00CB1C1C"/>
    <w:rsid w:val="00CB2577"/>
    <w:rsid w:val="00CB2A27"/>
    <w:rsid w:val="00CB2EDB"/>
    <w:rsid w:val="00CB3684"/>
    <w:rsid w:val="00CB3B05"/>
    <w:rsid w:val="00CB3D64"/>
    <w:rsid w:val="00CB4132"/>
    <w:rsid w:val="00CB42ED"/>
    <w:rsid w:val="00CB4500"/>
    <w:rsid w:val="00CB4FCB"/>
    <w:rsid w:val="00CB53E0"/>
    <w:rsid w:val="00CB7F4F"/>
    <w:rsid w:val="00CC02E0"/>
    <w:rsid w:val="00CC05A1"/>
    <w:rsid w:val="00CC0ECA"/>
    <w:rsid w:val="00CC13F5"/>
    <w:rsid w:val="00CC21AC"/>
    <w:rsid w:val="00CC2647"/>
    <w:rsid w:val="00CC2D8F"/>
    <w:rsid w:val="00CC353E"/>
    <w:rsid w:val="00CC3718"/>
    <w:rsid w:val="00CC38E6"/>
    <w:rsid w:val="00CC3B1A"/>
    <w:rsid w:val="00CC40DC"/>
    <w:rsid w:val="00CC58D4"/>
    <w:rsid w:val="00CC617F"/>
    <w:rsid w:val="00CC6C0A"/>
    <w:rsid w:val="00CC6EF5"/>
    <w:rsid w:val="00CC6FA8"/>
    <w:rsid w:val="00CD04D9"/>
    <w:rsid w:val="00CD06C4"/>
    <w:rsid w:val="00CD0F42"/>
    <w:rsid w:val="00CD14DD"/>
    <w:rsid w:val="00CD1690"/>
    <w:rsid w:val="00CD1A2F"/>
    <w:rsid w:val="00CD1E6F"/>
    <w:rsid w:val="00CD2064"/>
    <w:rsid w:val="00CD235A"/>
    <w:rsid w:val="00CD3189"/>
    <w:rsid w:val="00CD368C"/>
    <w:rsid w:val="00CD3BA9"/>
    <w:rsid w:val="00CD45C4"/>
    <w:rsid w:val="00CD4E93"/>
    <w:rsid w:val="00CD5436"/>
    <w:rsid w:val="00CD6620"/>
    <w:rsid w:val="00CD70A4"/>
    <w:rsid w:val="00CD728A"/>
    <w:rsid w:val="00CD7FBB"/>
    <w:rsid w:val="00CE0CD6"/>
    <w:rsid w:val="00CE1537"/>
    <w:rsid w:val="00CE1ADE"/>
    <w:rsid w:val="00CE1C32"/>
    <w:rsid w:val="00CE2975"/>
    <w:rsid w:val="00CE2F71"/>
    <w:rsid w:val="00CE4AC6"/>
    <w:rsid w:val="00CE4BE7"/>
    <w:rsid w:val="00CE4E77"/>
    <w:rsid w:val="00CE5192"/>
    <w:rsid w:val="00CE564B"/>
    <w:rsid w:val="00CE57CB"/>
    <w:rsid w:val="00CE5932"/>
    <w:rsid w:val="00CE6858"/>
    <w:rsid w:val="00CF04BA"/>
    <w:rsid w:val="00CF0500"/>
    <w:rsid w:val="00CF0E77"/>
    <w:rsid w:val="00CF199C"/>
    <w:rsid w:val="00CF318D"/>
    <w:rsid w:val="00CF3257"/>
    <w:rsid w:val="00CF4DF5"/>
    <w:rsid w:val="00CF65DE"/>
    <w:rsid w:val="00CF67C7"/>
    <w:rsid w:val="00CF71BA"/>
    <w:rsid w:val="00CF7220"/>
    <w:rsid w:val="00CF7B0E"/>
    <w:rsid w:val="00CF7B78"/>
    <w:rsid w:val="00CF7D00"/>
    <w:rsid w:val="00D0001B"/>
    <w:rsid w:val="00D008A7"/>
    <w:rsid w:val="00D00BEB"/>
    <w:rsid w:val="00D0188E"/>
    <w:rsid w:val="00D01E18"/>
    <w:rsid w:val="00D03394"/>
    <w:rsid w:val="00D03591"/>
    <w:rsid w:val="00D03848"/>
    <w:rsid w:val="00D03F89"/>
    <w:rsid w:val="00D03F8C"/>
    <w:rsid w:val="00D04A82"/>
    <w:rsid w:val="00D058FF"/>
    <w:rsid w:val="00D07D8A"/>
    <w:rsid w:val="00D112CF"/>
    <w:rsid w:val="00D119D4"/>
    <w:rsid w:val="00D11E72"/>
    <w:rsid w:val="00D1208C"/>
    <w:rsid w:val="00D125D6"/>
    <w:rsid w:val="00D130DC"/>
    <w:rsid w:val="00D135C5"/>
    <w:rsid w:val="00D136A0"/>
    <w:rsid w:val="00D13BDE"/>
    <w:rsid w:val="00D13E7F"/>
    <w:rsid w:val="00D13F90"/>
    <w:rsid w:val="00D13FF7"/>
    <w:rsid w:val="00D1627B"/>
    <w:rsid w:val="00D16A7D"/>
    <w:rsid w:val="00D16D4C"/>
    <w:rsid w:val="00D16D8D"/>
    <w:rsid w:val="00D16EBC"/>
    <w:rsid w:val="00D17368"/>
    <w:rsid w:val="00D17A1D"/>
    <w:rsid w:val="00D17A56"/>
    <w:rsid w:val="00D17BA4"/>
    <w:rsid w:val="00D20580"/>
    <w:rsid w:val="00D20874"/>
    <w:rsid w:val="00D209F9"/>
    <w:rsid w:val="00D20B4B"/>
    <w:rsid w:val="00D20E40"/>
    <w:rsid w:val="00D20F3F"/>
    <w:rsid w:val="00D210A4"/>
    <w:rsid w:val="00D212A9"/>
    <w:rsid w:val="00D2152E"/>
    <w:rsid w:val="00D2155E"/>
    <w:rsid w:val="00D21A96"/>
    <w:rsid w:val="00D2205D"/>
    <w:rsid w:val="00D23BAD"/>
    <w:rsid w:val="00D2466B"/>
    <w:rsid w:val="00D247AF"/>
    <w:rsid w:val="00D24935"/>
    <w:rsid w:val="00D24B7B"/>
    <w:rsid w:val="00D25C7E"/>
    <w:rsid w:val="00D27AC4"/>
    <w:rsid w:val="00D27E2C"/>
    <w:rsid w:val="00D3080C"/>
    <w:rsid w:val="00D30BE1"/>
    <w:rsid w:val="00D30CCD"/>
    <w:rsid w:val="00D31D71"/>
    <w:rsid w:val="00D333E1"/>
    <w:rsid w:val="00D33539"/>
    <w:rsid w:val="00D3425D"/>
    <w:rsid w:val="00D342D0"/>
    <w:rsid w:val="00D3451F"/>
    <w:rsid w:val="00D34DD1"/>
    <w:rsid w:val="00D359F5"/>
    <w:rsid w:val="00D35D41"/>
    <w:rsid w:val="00D3632B"/>
    <w:rsid w:val="00D37DDD"/>
    <w:rsid w:val="00D37E39"/>
    <w:rsid w:val="00D4082E"/>
    <w:rsid w:val="00D40F06"/>
    <w:rsid w:val="00D418AD"/>
    <w:rsid w:val="00D41D1F"/>
    <w:rsid w:val="00D41F70"/>
    <w:rsid w:val="00D42077"/>
    <w:rsid w:val="00D42E00"/>
    <w:rsid w:val="00D43129"/>
    <w:rsid w:val="00D46857"/>
    <w:rsid w:val="00D46EF3"/>
    <w:rsid w:val="00D47B2B"/>
    <w:rsid w:val="00D502BA"/>
    <w:rsid w:val="00D51387"/>
    <w:rsid w:val="00D51F06"/>
    <w:rsid w:val="00D5211E"/>
    <w:rsid w:val="00D52D82"/>
    <w:rsid w:val="00D53D1D"/>
    <w:rsid w:val="00D546E8"/>
    <w:rsid w:val="00D54AB6"/>
    <w:rsid w:val="00D55055"/>
    <w:rsid w:val="00D550C6"/>
    <w:rsid w:val="00D56CDF"/>
    <w:rsid w:val="00D56DF4"/>
    <w:rsid w:val="00D5761F"/>
    <w:rsid w:val="00D57BE9"/>
    <w:rsid w:val="00D60107"/>
    <w:rsid w:val="00D60DC9"/>
    <w:rsid w:val="00D6120E"/>
    <w:rsid w:val="00D619B4"/>
    <w:rsid w:val="00D61E80"/>
    <w:rsid w:val="00D62AC0"/>
    <w:rsid w:val="00D62F00"/>
    <w:rsid w:val="00D630B7"/>
    <w:rsid w:val="00D638DE"/>
    <w:rsid w:val="00D6399E"/>
    <w:rsid w:val="00D648F0"/>
    <w:rsid w:val="00D65E6A"/>
    <w:rsid w:val="00D66727"/>
    <w:rsid w:val="00D673B6"/>
    <w:rsid w:val="00D67966"/>
    <w:rsid w:val="00D704ED"/>
    <w:rsid w:val="00D715AE"/>
    <w:rsid w:val="00D72754"/>
    <w:rsid w:val="00D727FA"/>
    <w:rsid w:val="00D7295D"/>
    <w:rsid w:val="00D72E39"/>
    <w:rsid w:val="00D73314"/>
    <w:rsid w:val="00D73470"/>
    <w:rsid w:val="00D73641"/>
    <w:rsid w:val="00D738F4"/>
    <w:rsid w:val="00D739FC"/>
    <w:rsid w:val="00D73AAD"/>
    <w:rsid w:val="00D73CDB"/>
    <w:rsid w:val="00D74FC8"/>
    <w:rsid w:val="00D75C85"/>
    <w:rsid w:val="00D75F4E"/>
    <w:rsid w:val="00D765EA"/>
    <w:rsid w:val="00D766D3"/>
    <w:rsid w:val="00D768A1"/>
    <w:rsid w:val="00D77577"/>
    <w:rsid w:val="00D80159"/>
    <w:rsid w:val="00D802F6"/>
    <w:rsid w:val="00D80476"/>
    <w:rsid w:val="00D8088A"/>
    <w:rsid w:val="00D80B1A"/>
    <w:rsid w:val="00D80EE1"/>
    <w:rsid w:val="00D815EF"/>
    <w:rsid w:val="00D819AD"/>
    <w:rsid w:val="00D83774"/>
    <w:rsid w:val="00D83AD1"/>
    <w:rsid w:val="00D84D70"/>
    <w:rsid w:val="00D850D4"/>
    <w:rsid w:val="00D902B8"/>
    <w:rsid w:val="00D9031A"/>
    <w:rsid w:val="00D90B88"/>
    <w:rsid w:val="00D91176"/>
    <w:rsid w:val="00D914B8"/>
    <w:rsid w:val="00D91AB5"/>
    <w:rsid w:val="00D91BEB"/>
    <w:rsid w:val="00D92074"/>
    <w:rsid w:val="00D92185"/>
    <w:rsid w:val="00D92308"/>
    <w:rsid w:val="00D92B0B"/>
    <w:rsid w:val="00D92E26"/>
    <w:rsid w:val="00D9321F"/>
    <w:rsid w:val="00D942A2"/>
    <w:rsid w:val="00D9448A"/>
    <w:rsid w:val="00D95074"/>
    <w:rsid w:val="00D951A3"/>
    <w:rsid w:val="00D95620"/>
    <w:rsid w:val="00D96979"/>
    <w:rsid w:val="00D97793"/>
    <w:rsid w:val="00D97847"/>
    <w:rsid w:val="00DA16D1"/>
    <w:rsid w:val="00DA1CB9"/>
    <w:rsid w:val="00DA398E"/>
    <w:rsid w:val="00DA3BDB"/>
    <w:rsid w:val="00DA42B5"/>
    <w:rsid w:val="00DA543A"/>
    <w:rsid w:val="00DA574B"/>
    <w:rsid w:val="00DA5BF3"/>
    <w:rsid w:val="00DA61D3"/>
    <w:rsid w:val="00DA638C"/>
    <w:rsid w:val="00DA6C7D"/>
    <w:rsid w:val="00DA7742"/>
    <w:rsid w:val="00DA77F2"/>
    <w:rsid w:val="00DB0C76"/>
    <w:rsid w:val="00DB0FC1"/>
    <w:rsid w:val="00DB2089"/>
    <w:rsid w:val="00DB3810"/>
    <w:rsid w:val="00DB4B1A"/>
    <w:rsid w:val="00DB4BD5"/>
    <w:rsid w:val="00DB528E"/>
    <w:rsid w:val="00DB5519"/>
    <w:rsid w:val="00DB5B6A"/>
    <w:rsid w:val="00DB6A20"/>
    <w:rsid w:val="00DB7B64"/>
    <w:rsid w:val="00DC0CD4"/>
    <w:rsid w:val="00DC11E1"/>
    <w:rsid w:val="00DC146C"/>
    <w:rsid w:val="00DC18DA"/>
    <w:rsid w:val="00DC24B6"/>
    <w:rsid w:val="00DC29B5"/>
    <w:rsid w:val="00DC2AFB"/>
    <w:rsid w:val="00DC3648"/>
    <w:rsid w:val="00DC46AA"/>
    <w:rsid w:val="00DC50EA"/>
    <w:rsid w:val="00DC57E4"/>
    <w:rsid w:val="00DC5DAC"/>
    <w:rsid w:val="00DC5DC2"/>
    <w:rsid w:val="00DC64B6"/>
    <w:rsid w:val="00DC6A1D"/>
    <w:rsid w:val="00DC761F"/>
    <w:rsid w:val="00DC79BB"/>
    <w:rsid w:val="00DC7E2D"/>
    <w:rsid w:val="00DD082C"/>
    <w:rsid w:val="00DD097C"/>
    <w:rsid w:val="00DD0DEC"/>
    <w:rsid w:val="00DD0EAD"/>
    <w:rsid w:val="00DD218F"/>
    <w:rsid w:val="00DD2310"/>
    <w:rsid w:val="00DD2352"/>
    <w:rsid w:val="00DD2C17"/>
    <w:rsid w:val="00DD35A0"/>
    <w:rsid w:val="00DD4F84"/>
    <w:rsid w:val="00DD5624"/>
    <w:rsid w:val="00DD5C92"/>
    <w:rsid w:val="00DD5CEE"/>
    <w:rsid w:val="00DD6A8A"/>
    <w:rsid w:val="00DD6FD9"/>
    <w:rsid w:val="00DD73FD"/>
    <w:rsid w:val="00DD795C"/>
    <w:rsid w:val="00DE05DC"/>
    <w:rsid w:val="00DE0633"/>
    <w:rsid w:val="00DE0686"/>
    <w:rsid w:val="00DE09CB"/>
    <w:rsid w:val="00DE1A02"/>
    <w:rsid w:val="00DE1FC2"/>
    <w:rsid w:val="00DE24C8"/>
    <w:rsid w:val="00DE2B9D"/>
    <w:rsid w:val="00DE3394"/>
    <w:rsid w:val="00DE3598"/>
    <w:rsid w:val="00DE539D"/>
    <w:rsid w:val="00DE5BA8"/>
    <w:rsid w:val="00DE6DE3"/>
    <w:rsid w:val="00DE7A47"/>
    <w:rsid w:val="00DE7E30"/>
    <w:rsid w:val="00DF0C20"/>
    <w:rsid w:val="00DF0E9E"/>
    <w:rsid w:val="00DF1416"/>
    <w:rsid w:val="00DF180E"/>
    <w:rsid w:val="00DF2388"/>
    <w:rsid w:val="00DF2A35"/>
    <w:rsid w:val="00DF3130"/>
    <w:rsid w:val="00DF3377"/>
    <w:rsid w:val="00DF3404"/>
    <w:rsid w:val="00DF3655"/>
    <w:rsid w:val="00DF396A"/>
    <w:rsid w:val="00DF4CCC"/>
    <w:rsid w:val="00DF6360"/>
    <w:rsid w:val="00DF6CEA"/>
    <w:rsid w:val="00DF7B0C"/>
    <w:rsid w:val="00E0082D"/>
    <w:rsid w:val="00E00B4D"/>
    <w:rsid w:val="00E01335"/>
    <w:rsid w:val="00E0164B"/>
    <w:rsid w:val="00E01870"/>
    <w:rsid w:val="00E018BC"/>
    <w:rsid w:val="00E023A4"/>
    <w:rsid w:val="00E02FC5"/>
    <w:rsid w:val="00E030F8"/>
    <w:rsid w:val="00E03110"/>
    <w:rsid w:val="00E03A73"/>
    <w:rsid w:val="00E03ABE"/>
    <w:rsid w:val="00E0404F"/>
    <w:rsid w:val="00E05F92"/>
    <w:rsid w:val="00E0601C"/>
    <w:rsid w:val="00E0610F"/>
    <w:rsid w:val="00E061DA"/>
    <w:rsid w:val="00E063DB"/>
    <w:rsid w:val="00E06908"/>
    <w:rsid w:val="00E077E3"/>
    <w:rsid w:val="00E07B97"/>
    <w:rsid w:val="00E1093B"/>
    <w:rsid w:val="00E11757"/>
    <w:rsid w:val="00E11819"/>
    <w:rsid w:val="00E1247F"/>
    <w:rsid w:val="00E125D7"/>
    <w:rsid w:val="00E126B2"/>
    <w:rsid w:val="00E134E9"/>
    <w:rsid w:val="00E14335"/>
    <w:rsid w:val="00E1523F"/>
    <w:rsid w:val="00E15767"/>
    <w:rsid w:val="00E15852"/>
    <w:rsid w:val="00E16DA2"/>
    <w:rsid w:val="00E20135"/>
    <w:rsid w:val="00E20BDF"/>
    <w:rsid w:val="00E21012"/>
    <w:rsid w:val="00E214A2"/>
    <w:rsid w:val="00E216A3"/>
    <w:rsid w:val="00E21F8E"/>
    <w:rsid w:val="00E223F0"/>
    <w:rsid w:val="00E227FE"/>
    <w:rsid w:val="00E22918"/>
    <w:rsid w:val="00E2297B"/>
    <w:rsid w:val="00E22AE5"/>
    <w:rsid w:val="00E22CB6"/>
    <w:rsid w:val="00E23123"/>
    <w:rsid w:val="00E23359"/>
    <w:rsid w:val="00E236C8"/>
    <w:rsid w:val="00E2385F"/>
    <w:rsid w:val="00E23AB9"/>
    <w:rsid w:val="00E24738"/>
    <w:rsid w:val="00E24A3E"/>
    <w:rsid w:val="00E24A9A"/>
    <w:rsid w:val="00E25B5F"/>
    <w:rsid w:val="00E261E6"/>
    <w:rsid w:val="00E261FB"/>
    <w:rsid w:val="00E26B63"/>
    <w:rsid w:val="00E26C24"/>
    <w:rsid w:val="00E26E3C"/>
    <w:rsid w:val="00E276BF"/>
    <w:rsid w:val="00E30499"/>
    <w:rsid w:val="00E30F54"/>
    <w:rsid w:val="00E312E4"/>
    <w:rsid w:val="00E3152F"/>
    <w:rsid w:val="00E31A7C"/>
    <w:rsid w:val="00E320CD"/>
    <w:rsid w:val="00E32634"/>
    <w:rsid w:val="00E32AE1"/>
    <w:rsid w:val="00E32BB7"/>
    <w:rsid w:val="00E348A2"/>
    <w:rsid w:val="00E34F0F"/>
    <w:rsid w:val="00E359FF"/>
    <w:rsid w:val="00E35A1F"/>
    <w:rsid w:val="00E35D96"/>
    <w:rsid w:val="00E3607A"/>
    <w:rsid w:val="00E36239"/>
    <w:rsid w:val="00E367B0"/>
    <w:rsid w:val="00E36B61"/>
    <w:rsid w:val="00E37348"/>
    <w:rsid w:val="00E37D37"/>
    <w:rsid w:val="00E413C6"/>
    <w:rsid w:val="00E41DD2"/>
    <w:rsid w:val="00E42D22"/>
    <w:rsid w:val="00E432EE"/>
    <w:rsid w:val="00E43D4B"/>
    <w:rsid w:val="00E444BE"/>
    <w:rsid w:val="00E44897"/>
    <w:rsid w:val="00E44A8C"/>
    <w:rsid w:val="00E44D49"/>
    <w:rsid w:val="00E44DDF"/>
    <w:rsid w:val="00E4502E"/>
    <w:rsid w:val="00E45241"/>
    <w:rsid w:val="00E45F9D"/>
    <w:rsid w:val="00E46834"/>
    <w:rsid w:val="00E4693E"/>
    <w:rsid w:val="00E46CED"/>
    <w:rsid w:val="00E475B7"/>
    <w:rsid w:val="00E47C12"/>
    <w:rsid w:val="00E506CD"/>
    <w:rsid w:val="00E50A18"/>
    <w:rsid w:val="00E50A67"/>
    <w:rsid w:val="00E51151"/>
    <w:rsid w:val="00E52059"/>
    <w:rsid w:val="00E530B3"/>
    <w:rsid w:val="00E53EFB"/>
    <w:rsid w:val="00E5450D"/>
    <w:rsid w:val="00E54740"/>
    <w:rsid w:val="00E5697B"/>
    <w:rsid w:val="00E56BEC"/>
    <w:rsid w:val="00E5732D"/>
    <w:rsid w:val="00E60031"/>
    <w:rsid w:val="00E604B8"/>
    <w:rsid w:val="00E60F31"/>
    <w:rsid w:val="00E61013"/>
    <w:rsid w:val="00E61494"/>
    <w:rsid w:val="00E61C9B"/>
    <w:rsid w:val="00E63AA7"/>
    <w:rsid w:val="00E64068"/>
    <w:rsid w:val="00E64142"/>
    <w:rsid w:val="00E642FA"/>
    <w:rsid w:val="00E64593"/>
    <w:rsid w:val="00E64AD3"/>
    <w:rsid w:val="00E65220"/>
    <w:rsid w:val="00E654BC"/>
    <w:rsid w:val="00E6557D"/>
    <w:rsid w:val="00E658B2"/>
    <w:rsid w:val="00E667BD"/>
    <w:rsid w:val="00E66D31"/>
    <w:rsid w:val="00E6733A"/>
    <w:rsid w:val="00E67345"/>
    <w:rsid w:val="00E700DE"/>
    <w:rsid w:val="00E711C6"/>
    <w:rsid w:val="00E71544"/>
    <w:rsid w:val="00E7158F"/>
    <w:rsid w:val="00E71592"/>
    <w:rsid w:val="00E716E8"/>
    <w:rsid w:val="00E71753"/>
    <w:rsid w:val="00E71B5D"/>
    <w:rsid w:val="00E71C86"/>
    <w:rsid w:val="00E71FED"/>
    <w:rsid w:val="00E7416A"/>
    <w:rsid w:val="00E74310"/>
    <w:rsid w:val="00E74DFE"/>
    <w:rsid w:val="00E74E6E"/>
    <w:rsid w:val="00E756B6"/>
    <w:rsid w:val="00E76274"/>
    <w:rsid w:val="00E7653A"/>
    <w:rsid w:val="00E766B2"/>
    <w:rsid w:val="00E7691C"/>
    <w:rsid w:val="00E76AC1"/>
    <w:rsid w:val="00E76AEA"/>
    <w:rsid w:val="00E772D4"/>
    <w:rsid w:val="00E7738D"/>
    <w:rsid w:val="00E77E8C"/>
    <w:rsid w:val="00E800B1"/>
    <w:rsid w:val="00E80E64"/>
    <w:rsid w:val="00E80EA7"/>
    <w:rsid w:val="00E80FCF"/>
    <w:rsid w:val="00E8142A"/>
    <w:rsid w:val="00E817EE"/>
    <w:rsid w:val="00E81F30"/>
    <w:rsid w:val="00E82142"/>
    <w:rsid w:val="00E826FE"/>
    <w:rsid w:val="00E82B01"/>
    <w:rsid w:val="00E83BE5"/>
    <w:rsid w:val="00E8413D"/>
    <w:rsid w:val="00E844EE"/>
    <w:rsid w:val="00E84C03"/>
    <w:rsid w:val="00E84EDD"/>
    <w:rsid w:val="00E85AAD"/>
    <w:rsid w:val="00E85FC2"/>
    <w:rsid w:val="00E86779"/>
    <w:rsid w:val="00E867A1"/>
    <w:rsid w:val="00E87221"/>
    <w:rsid w:val="00E872F9"/>
    <w:rsid w:val="00E9006C"/>
    <w:rsid w:val="00E91256"/>
    <w:rsid w:val="00E918E6"/>
    <w:rsid w:val="00E91E3A"/>
    <w:rsid w:val="00E92927"/>
    <w:rsid w:val="00E92ABE"/>
    <w:rsid w:val="00E94048"/>
    <w:rsid w:val="00E940B4"/>
    <w:rsid w:val="00E942F6"/>
    <w:rsid w:val="00E943E7"/>
    <w:rsid w:val="00E9544D"/>
    <w:rsid w:val="00E95B91"/>
    <w:rsid w:val="00E95EDE"/>
    <w:rsid w:val="00E96128"/>
    <w:rsid w:val="00E965C5"/>
    <w:rsid w:val="00E970C4"/>
    <w:rsid w:val="00E97C23"/>
    <w:rsid w:val="00EA0B91"/>
    <w:rsid w:val="00EA0E32"/>
    <w:rsid w:val="00EA1989"/>
    <w:rsid w:val="00EA30F9"/>
    <w:rsid w:val="00EA3121"/>
    <w:rsid w:val="00EA3294"/>
    <w:rsid w:val="00EA3C9A"/>
    <w:rsid w:val="00EA417C"/>
    <w:rsid w:val="00EA45E7"/>
    <w:rsid w:val="00EA4742"/>
    <w:rsid w:val="00EA5321"/>
    <w:rsid w:val="00EA66F5"/>
    <w:rsid w:val="00EA7805"/>
    <w:rsid w:val="00EB01FB"/>
    <w:rsid w:val="00EB03AA"/>
    <w:rsid w:val="00EB0B59"/>
    <w:rsid w:val="00EB0EF3"/>
    <w:rsid w:val="00EB10DC"/>
    <w:rsid w:val="00EB16FB"/>
    <w:rsid w:val="00EB19C1"/>
    <w:rsid w:val="00EB2135"/>
    <w:rsid w:val="00EB22B5"/>
    <w:rsid w:val="00EB31D7"/>
    <w:rsid w:val="00EB330F"/>
    <w:rsid w:val="00EB35C7"/>
    <w:rsid w:val="00EB37E0"/>
    <w:rsid w:val="00EB3CB3"/>
    <w:rsid w:val="00EB3D2C"/>
    <w:rsid w:val="00EB410D"/>
    <w:rsid w:val="00EB51E0"/>
    <w:rsid w:val="00EB52BD"/>
    <w:rsid w:val="00EB537D"/>
    <w:rsid w:val="00EB63DF"/>
    <w:rsid w:val="00EB64C6"/>
    <w:rsid w:val="00EB65FF"/>
    <w:rsid w:val="00EB6C39"/>
    <w:rsid w:val="00EB6D0A"/>
    <w:rsid w:val="00EC0453"/>
    <w:rsid w:val="00EC1247"/>
    <w:rsid w:val="00EC291B"/>
    <w:rsid w:val="00EC3881"/>
    <w:rsid w:val="00EC4103"/>
    <w:rsid w:val="00EC49C2"/>
    <w:rsid w:val="00EC5E06"/>
    <w:rsid w:val="00EC673B"/>
    <w:rsid w:val="00EC7B9C"/>
    <w:rsid w:val="00ED087A"/>
    <w:rsid w:val="00ED10EB"/>
    <w:rsid w:val="00ED1443"/>
    <w:rsid w:val="00ED4382"/>
    <w:rsid w:val="00ED464B"/>
    <w:rsid w:val="00ED4A3F"/>
    <w:rsid w:val="00ED5098"/>
    <w:rsid w:val="00ED6146"/>
    <w:rsid w:val="00ED6199"/>
    <w:rsid w:val="00ED7886"/>
    <w:rsid w:val="00ED7C88"/>
    <w:rsid w:val="00ED7EB9"/>
    <w:rsid w:val="00EE1030"/>
    <w:rsid w:val="00EE14A9"/>
    <w:rsid w:val="00EE1CCD"/>
    <w:rsid w:val="00EE218D"/>
    <w:rsid w:val="00EE2D99"/>
    <w:rsid w:val="00EE31D2"/>
    <w:rsid w:val="00EE359D"/>
    <w:rsid w:val="00EE3672"/>
    <w:rsid w:val="00EE3833"/>
    <w:rsid w:val="00EE38C0"/>
    <w:rsid w:val="00EE3E9D"/>
    <w:rsid w:val="00EE3F56"/>
    <w:rsid w:val="00EE54FB"/>
    <w:rsid w:val="00EE723A"/>
    <w:rsid w:val="00EE750F"/>
    <w:rsid w:val="00EE774C"/>
    <w:rsid w:val="00EF1287"/>
    <w:rsid w:val="00EF1AB0"/>
    <w:rsid w:val="00EF1C6E"/>
    <w:rsid w:val="00EF258D"/>
    <w:rsid w:val="00EF25EC"/>
    <w:rsid w:val="00EF2F68"/>
    <w:rsid w:val="00EF42B8"/>
    <w:rsid w:val="00EF47D9"/>
    <w:rsid w:val="00EF549D"/>
    <w:rsid w:val="00EF5E52"/>
    <w:rsid w:val="00EF62A0"/>
    <w:rsid w:val="00EF638F"/>
    <w:rsid w:val="00EF64ED"/>
    <w:rsid w:val="00EF752B"/>
    <w:rsid w:val="00EF7641"/>
    <w:rsid w:val="00F005AD"/>
    <w:rsid w:val="00F00A52"/>
    <w:rsid w:val="00F01648"/>
    <w:rsid w:val="00F01A2A"/>
    <w:rsid w:val="00F01B2E"/>
    <w:rsid w:val="00F01D66"/>
    <w:rsid w:val="00F0347A"/>
    <w:rsid w:val="00F03713"/>
    <w:rsid w:val="00F039A8"/>
    <w:rsid w:val="00F039AC"/>
    <w:rsid w:val="00F03A6F"/>
    <w:rsid w:val="00F04F37"/>
    <w:rsid w:val="00F053F7"/>
    <w:rsid w:val="00F0583E"/>
    <w:rsid w:val="00F05D52"/>
    <w:rsid w:val="00F05E81"/>
    <w:rsid w:val="00F0683F"/>
    <w:rsid w:val="00F06CD6"/>
    <w:rsid w:val="00F07537"/>
    <w:rsid w:val="00F075CB"/>
    <w:rsid w:val="00F10030"/>
    <w:rsid w:val="00F10378"/>
    <w:rsid w:val="00F10E59"/>
    <w:rsid w:val="00F11323"/>
    <w:rsid w:val="00F11BCC"/>
    <w:rsid w:val="00F121B6"/>
    <w:rsid w:val="00F13C0B"/>
    <w:rsid w:val="00F13C2E"/>
    <w:rsid w:val="00F13E05"/>
    <w:rsid w:val="00F14732"/>
    <w:rsid w:val="00F14D8C"/>
    <w:rsid w:val="00F14DF9"/>
    <w:rsid w:val="00F15208"/>
    <w:rsid w:val="00F163C4"/>
    <w:rsid w:val="00F16949"/>
    <w:rsid w:val="00F169F4"/>
    <w:rsid w:val="00F16A00"/>
    <w:rsid w:val="00F16C1B"/>
    <w:rsid w:val="00F16CB0"/>
    <w:rsid w:val="00F17033"/>
    <w:rsid w:val="00F209AB"/>
    <w:rsid w:val="00F211BD"/>
    <w:rsid w:val="00F211C7"/>
    <w:rsid w:val="00F21866"/>
    <w:rsid w:val="00F2293D"/>
    <w:rsid w:val="00F22A53"/>
    <w:rsid w:val="00F22FA1"/>
    <w:rsid w:val="00F24FF6"/>
    <w:rsid w:val="00F25B99"/>
    <w:rsid w:val="00F25F34"/>
    <w:rsid w:val="00F262EB"/>
    <w:rsid w:val="00F271C2"/>
    <w:rsid w:val="00F27324"/>
    <w:rsid w:val="00F307A0"/>
    <w:rsid w:val="00F307F0"/>
    <w:rsid w:val="00F31141"/>
    <w:rsid w:val="00F3183B"/>
    <w:rsid w:val="00F319EC"/>
    <w:rsid w:val="00F32292"/>
    <w:rsid w:val="00F32514"/>
    <w:rsid w:val="00F32609"/>
    <w:rsid w:val="00F32DB3"/>
    <w:rsid w:val="00F33EB8"/>
    <w:rsid w:val="00F3409C"/>
    <w:rsid w:val="00F34236"/>
    <w:rsid w:val="00F34C27"/>
    <w:rsid w:val="00F34C49"/>
    <w:rsid w:val="00F359A2"/>
    <w:rsid w:val="00F35F02"/>
    <w:rsid w:val="00F362FE"/>
    <w:rsid w:val="00F365AE"/>
    <w:rsid w:val="00F36670"/>
    <w:rsid w:val="00F368B5"/>
    <w:rsid w:val="00F3720B"/>
    <w:rsid w:val="00F404E7"/>
    <w:rsid w:val="00F40691"/>
    <w:rsid w:val="00F4177B"/>
    <w:rsid w:val="00F42050"/>
    <w:rsid w:val="00F4215F"/>
    <w:rsid w:val="00F42D1D"/>
    <w:rsid w:val="00F42D9C"/>
    <w:rsid w:val="00F42DC1"/>
    <w:rsid w:val="00F43460"/>
    <w:rsid w:val="00F434A7"/>
    <w:rsid w:val="00F44358"/>
    <w:rsid w:val="00F44949"/>
    <w:rsid w:val="00F45944"/>
    <w:rsid w:val="00F4608D"/>
    <w:rsid w:val="00F46874"/>
    <w:rsid w:val="00F47191"/>
    <w:rsid w:val="00F475FA"/>
    <w:rsid w:val="00F47E08"/>
    <w:rsid w:val="00F47FCB"/>
    <w:rsid w:val="00F503E7"/>
    <w:rsid w:val="00F5129C"/>
    <w:rsid w:val="00F525DB"/>
    <w:rsid w:val="00F52B44"/>
    <w:rsid w:val="00F53972"/>
    <w:rsid w:val="00F53AAB"/>
    <w:rsid w:val="00F54575"/>
    <w:rsid w:val="00F5458E"/>
    <w:rsid w:val="00F5463F"/>
    <w:rsid w:val="00F548ED"/>
    <w:rsid w:val="00F55842"/>
    <w:rsid w:val="00F55C4D"/>
    <w:rsid w:val="00F55DD9"/>
    <w:rsid w:val="00F5662D"/>
    <w:rsid w:val="00F571C4"/>
    <w:rsid w:val="00F5771D"/>
    <w:rsid w:val="00F57BC1"/>
    <w:rsid w:val="00F57BE4"/>
    <w:rsid w:val="00F60552"/>
    <w:rsid w:val="00F60D30"/>
    <w:rsid w:val="00F61AD3"/>
    <w:rsid w:val="00F61F14"/>
    <w:rsid w:val="00F633B5"/>
    <w:rsid w:val="00F63B54"/>
    <w:rsid w:val="00F63D77"/>
    <w:rsid w:val="00F64056"/>
    <w:rsid w:val="00F653DD"/>
    <w:rsid w:val="00F6543F"/>
    <w:rsid w:val="00F658BF"/>
    <w:rsid w:val="00F65A19"/>
    <w:rsid w:val="00F65B2C"/>
    <w:rsid w:val="00F66975"/>
    <w:rsid w:val="00F673D4"/>
    <w:rsid w:val="00F67CD1"/>
    <w:rsid w:val="00F71840"/>
    <w:rsid w:val="00F71850"/>
    <w:rsid w:val="00F71AA2"/>
    <w:rsid w:val="00F71D89"/>
    <w:rsid w:val="00F72960"/>
    <w:rsid w:val="00F72C90"/>
    <w:rsid w:val="00F72D34"/>
    <w:rsid w:val="00F748E8"/>
    <w:rsid w:val="00F75080"/>
    <w:rsid w:val="00F753DE"/>
    <w:rsid w:val="00F759AD"/>
    <w:rsid w:val="00F771CB"/>
    <w:rsid w:val="00F772FE"/>
    <w:rsid w:val="00F7745F"/>
    <w:rsid w:val="00F77F15"/>
    <w:rsid w:val="00F80496"/>
    <w:rsid w:val="00F80AAF"/>
    <w:rsid w:val="00F81AF9"/>
    <w:rsid w:val="00F81BD5"/>
    <w:rsid w:val="00F82575"/>
    <w:rsid w:val="00F826BF"/>
    <w:rsid w:val="00F829A9"/>
    <w:rsid w:val="00F82A91"/>
    <w:rsid w:val="00F8381C"/>
    <w:rsid w:val="00F83EF6"/>
    <w:rsid w:val="00F846D0"/>
    <w:rsid w:val="00F8499F"/>
    <w:rsid w:val="00F855C3"/>
    <w:rsid w:val="00F8699F"/>
    <w:rsid w:val="00F86F6A"/>
    <w:rsid w:val="00F87C2B"/>
    <w:rsid w:val="00F90383"/>
    <w:rsid w:val="00F91892"/>
    <w:rsid w:val="00F919D8"/>
    <w:rsid w:val="00F91A17"/>
    <w:rsid w:val="00F91EC9"/>
    <w:rsid w:val="00F9225F"/>
    <w:rsid w:val="00F925B0"/>
    <w:rsid w:val="00F927E9"/>
    <w:rsid w:val="00F93FFD"/>
    <w:rsid w:val="00F9423B"/>
    <w:rsid w:val="00F94294"/>
    <w:rsid w:val="00F94B00"/>
    <w:rsid w:val="00F94B47"/>
    <w:rsid w:val="00F953FE"/>
    <w:rsid w:val="00F95FB4"/>
    <w:rsid w:val="00F96737"/>
    <w:rsid w:val="00F969D4"/>
    <w:rsid w:val="00F9715E"/>
    <w:rsid w:val="00F9787B"/>
    <w:rsid w:val="00F97951"/>
    <w:rsid w:val="00F97DFC"/>
    <w:rsid w:val="00FA0D80"/>
    <w:rsid w:val="00FA154F"/>
    <w:rsid w:val="00FA2358"/>
    <w:rsid w:val="00FA2936"/>
    <w:rsid w:val="00FA29D8"/>
    <w:rsid w:val="00FA2F54"/>
    <w:rsid w:val="00FA3787"/>
    <w:rsid w:val="00FA4B04"/>
    <w:rsid w:val="00FA5B17"/>
    <w:rsid w:val="00FA6501"/>
    <w:rsid w:val="00FA6512"/>
    <w:rsid w:val="00FA660E"/>
    <w:rsid w:val="00FA69F3"/>
    <w:rsid w:val="00FA7217"/>
    <w:rsid w:val="00FA75AE"/>
    <w:rsid w:val="00FA77DD"/>
    <w:rsid w:val="00FA7988"/>
    <w:rsid w:val="00FA7D4D"/>
    <w:rsid w:val="00FB0005"/>
    <w:rsid w:val="00FB0295"/>
    <w:rsid w:val="00FB08C7"/>
    <w:rsid w:val="00FB0E3A"/>
    <w:rsid w:val="00FB11CE"/>
    <w:rsid w:val="00FB1C14"/>
    <w:rsid w:val="00FB1E56"/>
    <w:rsid w:val="00FB1E66"/>
    <w:rsid w:val="00FB1F23"/>
    <w:rsid w:val="00FB2DDB"/>
    <w:rsid w:val="00FB2E9F"/>
    <w:rsid w:val="00FB3866"/>
    <w:rsid w:val="00FB39D6"/>
    <w:rsid w:val="00FB450D"/>
    <w:rsid w:val="00FB4BCA"/>
    <w:rsid w:val="00FB4C76"/>
    <w:rsid w:val="00FB59A6"/>
    <w:rsid w:val="00FB5A65"/>
    <w:rsid w:val="00FB5AF8"/>
    <w:rsid w:val="00FC040C"/>
    <w:rsid w:val="00FC167E"/>
    <w:rsid w:val="00FC16ED"/>
    <w:rsid w:val="00FC1F61"/>
    <w:rsid w:val="00FC2896"/>
    <w:rsid w:val="00FC2898"/>
    <w:rsid w:val="00FC294E"/>
    <w:rsid w:val="00FC2D4D"/>
    <w:rsid w:val="00FC34C6"/>
    <w:rsid w:val="00FC47FC"/>
    <w:rsid w:val="00FC5486"/>
    <w:rsid w:val="00FC5846"/>
    <w:rsid w:val="00FC6075"/>
    <w:rsid w:val="00FC61A5"/>
    <w:rsid w:val="00FC6856"/>
    <w:rsid w:val="00FC6AEA"/>
    <w:rsid w:val="00FC74C9"/>
    <w:rsid w:val="00FC76CF"/>
    <w:rsid w:val="00FC7842"/>
    <w:rsid w:val="00FC7FB9"/>
    <w:rsid w:val="00FD033E"/>
    <w:rsid w:val="00FD08D4"/>
    <w:rsid w:val="00FD0E5C"/>
    <w:rsid w:val="00FD2004"/>
    <w:rsid w:val="00FD329D"/>
    <w:rsid w:val="00FD3302"/>
    <w:rsid w:val="00FD350C"/>
    <w:rsid w:val="00FD3514"/>
    <w:rsid w:val="00FD571C"/>
    <w:rsid w:val="00FD5D50"/>
    <w:rsid w:val="00FD64AE"/>
    <w:rsid w:val="00FD69D6"/>
    <w:rsid w:val="00FD6DDF"/>
    <w:rsid w:val="00FE0250"/>
    <w:rsid w:val="00FE0719"/>
    <w:rsid w:val="00FE0815"/>
    <w:rsid w:val="00FE146A"/>
    <w:rsid w:val="00FE14C0"/>
    <w:rsid w:val="00FE245A"/>
    <w:rsid w:val="00FE3565"/>
    <w:rsid w:val="00FE3628"/>
    <w:rsid w:val="00FE4725"/>
    <w:rsid w:val="00FE56BF"/>
    <w:rsid w:val="00FE5706"/>
    <w:rsid w:val="00FE5C6C"/>
    <w:rsid w:val="00FE5EFC"/>
    <w:rsid w:val="00FE6646"/>
    <w:rsid w:val="00FE6ED7"/>
    <w:rsid w:val="00FE757F"/>
    <w:rsid w:val="00FE75B1"/>
    <w:rsid w:val="00FE7D3A"/>
    <w:rsid w:val="00FF0E5C"/>
    <w:rsid w:val="00FF1316"/>
    <w:rsid w:val="00FF248D"/>
    <w:rsid w:val="00FF2566"/>
    <w:rsid w:val="00FF2895"/>
    <w:rsid w:val="00FF2F21"/>
    <w:rsid w:val="00FF35A6"/>
    <w:rsid w:val="00FF3769"/>
    <w:rsid w:val="00FF3A3E"/>
    <w:rsid w:val="00FF42A7"/>
    <w:rsid w:val="00FF4500"/>
    <w:rsid w:val="00FF569C"/>
    <w:rsid w:val="00FF5B9F"/>
    <w:rsid w:val="00FF5C39"/>
    <w:rsid w:val="00FF648D"/>
    <w:rsid w:val="00FF67F9"/>
    <w:rsid w:val="00FF6BBD"/>
    <w:rsid w:val="00FF6CCE"/>
    <w:rsid w:val="00FF6F38"/>
    <w:rsid w:val="00FF7787"/>
    <w:rsid w:val="00FF7A5B"/>
    <w:rsid w:val="0130AA0D"/>
    <w:rsid w:val="01347359"/>
    <w:rsid w:val="0154F86D"/>
    <w:rsid w:val="01725C89"/>
    <w:rsid w:val="017FC316"/>
    <w:rsid w:val="0185AB7F"/>
    <w:rsid w:val="01883AE5"/>
    <w:rsid w:val="019D3308"/>
    <w:rsid w:val="01B2EF00"/>
    <w:rsid w:val="01D1C299"/>
    <w:rsid w:val="01DFC745"/>
    <w:rsid w:val="01E43AFC"/>
    <w:rsid w:val="021056C0"/>
    <w:rsid w:val="02185324"/>
    <w:rsid w:val="0227F6C8"/>
    <w:rsid w:val="023B4DBC"/>
    <w:rsid w:val="0255A83E"/>
    <w:rsid w:val="02997C01"/>
    <w:rsid w:val="029E9D5F"/>
    <w:rsid w:val="02C88488"/>
    <w:rsid w:val="02E0996C"/>
    <w:rsid w:val="02FF268F"/>
    <w:rsid w:val="03039F6F"/>
    <w:rsid w:val="033242A4"/>
    <w:rsid w:val="0340BC22"/>
    <w:rsid w:val="0343BC55"/>
    <w:rsid w:val="0353CDE5"/>
    <w:rsid w:val="0360ADD6"/>
    <w:rsid w:val="03849FEC"/>
    <w:rsid w:val="03876E0D"/>
    <w:rsid w:val="03A22DE1"/>
    <w:rsid w:val="03B2C701"/>
    <w:rsid w:val="03B869AB"/>
    <w:rsid w:val="03BA52BF"/>
    <w:rsid w:val="03D674E1"/>
    <w:rsid w:val="03F02296"/>
    <w:rsid w:val="040B9B33"/>
    <w:rsid w:val="0410D560"/>
    <w:rsid w:val="042C08F6"/>
    <w:rsid w:val="04504330"/>
    <w:rsid w:val="045EB1BD"/>
    <w:rsid w:val="04683A5E"/>
    <w:rsid w:val="04824720"/>
    <w:rsid w:val="0485BF59"/>
    <w:rsid w:val="0492DF64"/>
    <w:rsid w:val="049E2730"/>
    <w:rsid w:val="04AE7756"/>
    <w:rsid w:val="04DF47C6"/>
    <w:rsid w:val="04E108B2"/>
    <w:rsid w:val="04FCF265"/>
    <w:rsid w:val="051AAD87"/>
    <w:rsid w:val="051F36CE"/>
    <w:rsid w:val="05264CF8"/>
    <w:rsid w:val="0563225D"/>
    <w:rsid w:val="058EC5B7"/>
    <w:rsid w:val="059C3CFA"/>
    <w:rsid w:val="05CE56EA"/>
    <w:rsid w:val="05F47C6B"/>
    <w:rsid w:val="0613769E"/>
    <w:rsid w:val="06139508"/>
    <w:rsid w:val="0628D802"/>
    <w:rsid w:val="062C77CE"/>
    <w:rsid w:val="0640B588"/>
    <w:rsid w:val="06B4DCAE"/>
    <w:rsid w:val="06B6BEC1"/>
    <w:rsid w:val="06C1D810"/>
    <w:rsid w:val="06C5ED71"/>
    <w:rsid w:val="06C659CF"/>
    <w:rsid w:val="06C9CA96"/>
    <w:rsid w:val="06CD0D82"/>
    <w:rsid w:val="06D07173"/>
    <w:rsid w:val="06DB9E17"/>
    <w:rsid w:val="06E082EC"/>
    <w:rsid w:val="06E46455"/>
    <w:rsid w:val="06F00A6D"/>
    <w:rsid w:val="06F5D193"/>
    <w:rsid w:val="06F9562D"/>
    <w:rsid w:val="06FBD56B"/>
    <w:rsid w:val="07127583"/>
    <w:rsid w:val="071774F0"/>
    <w:rsid w:val="0717EA92"/>
    <w:rsid w:val="0721BE08"/>
    <w:rsid w:val="072676B3"/>
    <w:rsid w:val="07355C47"/>
    <w:rsid w:val="07474B13"/>
    <w:rsid w:val="075D2ED5"/>
    <w:rsid w:val="078B7C8E"/>
    <w:rsid w:val="07A7D5EF"/>
    <w:rsid w:val="07B28096"/>
    <w:rsid w:val="07C2DD74"/>
    <w:rsid w:val="07C8482F"/>
    <w:rsid w:val="07CEA5DC"/>
    <w:rsid w:val="07D13871"/>
    <w:rsid w:val="07E70F37"/>
    <w:rsid w:val="0818251E"/>
    <w:rsid w:val="0823EBC7"/>
    <w:rsid w:val="082B75B3"/>
    <w:rsid w:val="083423F2"/>
    <w:rsid w:val="0843B9E6"/>
    <w:rsid w:val="084E00A8"/>
    <w:rsid w:val="085D1DFC"/>
    <w:rsid w:val="085EEC71"/>
    <w:rsid w:val="08968200"/>
    <w:rsid w:val="0897A5CC"/>
    <w:rsid w:val="089DDF99"/>
    <w:rsid w:val="08A01966"/>
    <w:rsid w:val="08C76539"/>
    <w:rsid w:val="08FFC6C5"/>
    <w:rsid w:val="090A12AA"/>
    <w:rsid w:val="091B32C6"/>
    <w:rsid w:val="091D4520"/>
    <w:rsid w:val="09307B20"/>
    <w:rsid w:val="093737B7"/>
    <w:rsid w:val="094717A5"/>
    <w:rsid w:val="094B1760"/>
    <w:rsid w:val="094BC939"/>
    <w:rsid w:val="0950BD5F"/>
    <w:rsid w:val="09522D39"/>
    <w:rsid w:val="097C7244"/>
    <w:rsid w:val="099A0FD7"/>
    <w:rsid w:val="09B394B3"/>
    <w:rsid w:val="09CCC43D"/>
    <w:rsid w:val="09DA96EB"/>
    <w:rsid w:val="09ED9DBA"/>
    <w:rsid w:val="09FB47C5"/>
    <w:rsid w:val="0A286E63"/>
    <w:rsid w:val="0A33762D"/>
    <w:rsid w:val="0A4257F9"/>
    <w:rsid w:val="0A4464C1"/>
    <w:rsid w:val="0A471331"/>
    <w:rsid w:val="0A59FE7E"/>
    <w:rsid w:val="0A5AEC22"/>
    <w:rsid w:val="0A60C945"/>
    <w:rsid w:val="0A780F11"/>
    <w:rsid w:val="0A7BB8BD"/>
    <w:rsid w:val="0A7D2895"/>
    <w:rsid w:val="0A808C08"/>
    <w:rsid w:val="0ABDB9A1"/>
    <w:rsid w:val="0AC481FF"/>
    <w:rsid w:val="0ACDF341"/>
    <w:rsid w:val="0AD5E73D"/>
    <w:rsid w:val="0ADC1061"/>
    <w:rsid w:val="0AE6E7C1"/>
    <w:rsid w:val="0AF428A4"/>
    <w:rsid w:val="0B031728"/>
    <w:rsid w:val="0B0E6C29"/>
    <w:rsid w:val="0B1F0459"/>
    <w:rsid w:val="0B2C9CAB"/>
    <w:rsid w:val="0B37F35C"/>
    <w:rsid w:val="0B3CE60A"/>
    <w:rsid w:val="0B4084B2"/>
    <w:rsid w:val="0B4A41A7"/>
    <w:rsid w:val="0B582C4A"/>
    <w:rsid w:val="0B61154A"/>
    <w:rsid w:val="0B687703"/>
    <w:rsid w:val="0B7C55B8"/>
    <w:rsid w:val="0B844CB1"/>
    <w:rsid w:val="0B92BE22"/>
    <w:rsid w:val="0B94E62E"/>
    <w:rsid w:val="0B9F51D8"/>
    <w:rsid w:val="0BAEA6C1"/>
    <w:rsid w:val="0BB24A7B"/>
    <w:rsid w:val="0BC431BF"/>
    <w:rsid w:val="0BC4A511"/>
    <w:rsid w:val="0BECE085"/>
    <w:rsid w:val="0C0BBA9D"/>
    <w:rsid w:val="0C2DADF4"/>
    <w:rsid w:val="0C38020C"/>
    <w:rsid w:val="0C4FA6BC"/>
    <w:rsid w:val="0C5925A2"/>
    <w:rsid w:val="0C687D37"/>
    <w:rsid w:val="0C7454C7"/>
    <w:rsid w:val="0C84A156"/>
    <w:rsid w:val="0C96B07F"/>
    <w:rsid w:val="0C96B4E5"/>
    <w:rsid w:val="0CA2789B"/>
    <w:rsid w:val="0CB17D62"/>
    <w:rsid w:val="0CFD4EAE"/>
    <w:rsid w:val="0D0E2BB3"/>
    <w:rsid w:val="0D129E6A"/>
    <w:rsid w:val="0D264125"/>
    <w:rsid w:val="0D30A666"/>
    <w:rsid w:val="0D3755B0"/>
    <w:rsid w:val="0D3DA933"/>
    <w:rsid w:val="0D41285B"/>
    <w:rsid w:val="0D4EEE28"/>
    <w:rsid w:val="0D709366"/>
    <w:rsid w:val="0D73F3EB"/>
    <w:rsid w:val="0DA319BC"/>
    <w:rsid w:val="0DA64E94"/>
    <w:rsid w:val="0DC9E424"/>
    <w:rsid w:val="0DD0C92F"/>
    <w:rsid w:val="0DD1449E"/>
    <w:rsid w:val="0DEE3F17"/>
    <w:rsid w:val="0DF6874C"/>
    <w:rsid w:val="0DF841BB"/>
    <w:rsid w:val="0DFC4ACF"/>
    <w:rsid w:val="0E1ED315"/>
    <w:rsid w:val="0E33F5DD"/>
    <w:rsid w:val="0E5A3069"/>
    <w:rsid w:val="0E6682CB"/>
    <w:rsid w:val="0E8702F1"/>
    <w:rsid w:val="0E92EC00"/>
    <w:rsid w:val="0EB8AF59"/>
    <w:rsid w:val="0EC10135"/>
    <w:rsid w:val="0EC72C96"/>
    <w:rsid w:val="0ED2EC70"/>
    <w:rsid w:val="0EE4EFAB"/>
    <w:rsid w:val="0F00AD04"/>
    <w:rsid w:val="0F32285A"/>
    <w:rsid w:val="0F4E75C4"/>
    <w:rsid w:val="0F5916F7"/>
    <w:rsid w:val="0F67C7B9"/>
    <w:rsid w:val="0F6B075D"/>
    <w:rsid w:val="0F6E625F"/>
    <w:rsid w:val="0FA16464"/>
    <w:rsid w:val="0FA57DB5"/>
    <w:rsid w:val="0FBB7E8B"/>
    <w:rsid w:val="0FC76A55"/>
    <w:rsid w:val="0FD6FF32"/>
    <w:rsid w:val="0FE7E3F3"/>
    <w:rsid w:val="1020CA6F"/>
    <w:rsid w:val="1024DEF8"/>
    <w:rsid w:val="10259391"/>
    <w:rsid w:val="1029D9BA"/>
    <w:rsid w:val="102EBC61"/>
    <w:rsid w:val="1042305B"/>
    <w:rsid w:val="10581859"/>
    <w:rsid w:val="105890D6"/>
    <w:rsid w:val="1075C84E"/>
    <w:rsid w:val="10850701"/>
    <w:rsid w:val="10864283"/>
    <w:rsid w:val="108DC39D"/>
    <w:rsid w:val="10A41F4F"/>
    <w:rsid w:val="1111F73B"/>
    <w:rsid w:val="11171DC6"/>
    <w:rsid w:val="1121ED4E"/>
    <w:rsid w:val="117B16E6"/>
    <w:rsid w:val="1185686F"/>
    <w:rsid w:val="11890BFB"/>
    <w:rsid w:val="1197CCC4"/>
    <w:rsid w:val="11A3BA8F"/>
    <w:rsid w:val="11AE9847"/>
    <w:rsid w:val="11B4BCF9"/>
    <w:rsid w:val="11C21ED1"/>
    <w:rsid w:val="11C4F69F"/>
    <w:rsid w:val="11CF6376"/>
    <w:rsid w:val="11DE2302"/>
    <w:rsid w:val="11F2F241"/>
    <w:rsid w:val="12034AD5"/>
    <w:rsid w:val="121D0BE5"/>
    <w:rsid w:val="122D99AB"/>
    <w:rsid w:val="12433311"/>
    <w:rsid w:val="12469314"/>
    <w:rsid w:val="124DEABD"/>
    <w:rsid w:val="127DCEAC"/>
    <w:rsid w:val="1293F781"/>
    <w:rsid w:val="12B1320E"/>
    <w:rsid w:val="12CB65A0"/>
    <w:rsid w:val="12D18A62"/>
    <w:rsid w:val="12D90526"/>
    <w:rsid w:val="12DB08CB"/>
    <w:rsid w:val="12E4C7B9"/>
    <w:rsid w:val="1300BD8D"/>
    <w:rsid w:val="13046B35"/>
    <w:rsid w:val="130A7745"/>
    <w:rsid w:val="130D94E9"/>
    <w:rsid w:val="13368A06"/>
    <w:rsid w:val="13380763"/>
    <w:rsid w:val="133F2F9D"/>
    <w:rsid w:val="138A03E4"/>
    <w:rsid w:val="13D41E27"/>
    <w:rsid w:val="13D5B4DD"/>
    <w:rsid w:val="13ED6ADE"/>
    <w:rsid w:val="13EDB728"/>
    <w:rsid w:val="1402B1A6"/>
    <w:rsid w:val="14083B7E"/>
    <w:rsid w:val="142EACB7"/>
    <w:rsid w:val="14462A44"/>
    <w:rsid w:val="145B6AF0"/>
    <w:rsid w:val="145ED81F"/>
    <w:rsid w:val="145FF49D"/>
    <w:rsid w:val="1474D587"/>
    <w:rsid w:val="148F478C"/>
    <w:rsid w:val="14972CE1"/>
    <w:rsid w:val="14B13584"/>
    <w:rsid w:val="14B24D00"/>
    <w:rsid w:val="14B5E017"/>
    <w:rsid w:val="14C1301B"/>
    <w:rsid w:val="14D09341"/>
    <w:rsid w:val="14D7A08A"/>
    <w:rsid w:val="14FDD2E6"/>
    <w:rsid w:val="1501180C"/>
    <w:rsid w:val="1511E6C4"/>
    <w:rsid w:val="151CDBFD"/>
    <w:rsid w:val="151E8A9F"/>
    <w:rsid w:val="152B0908"/>
    <w:rsid w:val="152D9D8E"/>
    <w:rsid w:val="157535CE"/>
    <w:rsid w:val="1587A9C8"/>
    <w:rsid w:val="159866FC"/>
    <w:rsid w:val="15B179AA"/>
    <w:rsid w:val="15D2980D"/>
    <w:rsid w:val="15D6C006"/>
    <w:rsid w:val="15E784F1"/>
    <w:rsid w:val="15E9E5F2"/>
    <w:rsid w:val="15EFB835"/>
    <w:rsid w:val="15F5B600"/>
    <w:rsid w:val="15FA1F7A"/>
    <w:rsid w:val="160BA7BA"/>
    <w:rsid w:val="1617665F"/>
    <w:rsid w:val="162AF913"/>
    <w:rsid w:val="162B17ED"/>
    <w:rsid w:val="1640FEE1"/>
    <w:rsid w:val="164F061B"/>
    <w:rsid w:val="1658CFF8"/>
    <w:rsid w:val="165A0C53"/>
    <w:rsid w:val="1666DB88"/>
    <w:rsid w:val="166A12CC"/>
    <w:rsid w:val="16700AE0"/>
    <w:rsid w:val="167CF84F"/>
    <w:rsid w:val="16BCA662"/>
    <w:rsid w:val="16D9F768"/>
    <w:rsid w:val="16E08470"/>
    <w:rsid w:val="170672CD"/>
    <w:rsid w:val="17083765"/>
    <w:rsid w:val="17101C9C"/>
    <w:rsid w:val="17154F40"/>
    <w:rsid w:val="171F3384"/>
    <w:rsid w:val="173A1C25"/>
    <w:rsid w:val="176960E0"/>
    <w:rsid w:val="176ACBBD"/>
    <w:rsid w:val="1776FA4C"/>
    <w:rsid w:val="177F7F6B"/>
    <w:rsid w:val="178494A6"/>
    <w:rsid w:val="1795622C"/>
    <w:rsid w:val="17B82D0D"/>
    <w:rsid w:val="17C7F93A"/>
    <w:rsid w:val="17DE7BA5"/>
    <w:rsid w:val="17E0C8CD"/>
    <w:rsid w:val="17E4C913"/>
    <w:rsid w:val="17E65C59"/>
    <w:rsid w:val="17EFF191"/>
    <w:rsid w:val="17FE263F"/>
    <w:rsid w:val="1808310A"/>
    <w:rsid w:val="180D768B"/>
    <w:rsid w:val="1814669D"/>
    <w:rsid w:val="182680D5"/>
    <w:rsid w:val="18387315"/>
    <w:rsid w:val="184D72C6"/>
    <w:rsid w:val="187EB7B7"/>
    <w:rsid w:val="1894EC22"/>
    <w:rsid w:val="189A7822"/>
    <w:rsid w:val="189CAD18"/>
    <w:rsid w:val="18BB2B0C"/>
    <w:rsid w:val="18D325A0"/>
    <w:rsid w:val="18D4273E"/>
    <w:rsid w:val="18D4FD67"/>
    <w:rsid w:val="18E8C4F4"/>
    <w:rsid w:val="1941F081"/>
    <w:rsid w:val="19504277"/>
    <w:rsid w:val="19511605"/>
    <w:rsid w:val="19571925"/>
    <w:rsid w:val="1962B8AF"/>
    <w:rsid w:val="1970F85E"/>
    <w:rsid w:val="19D460ED"/>
    <w:rsid w:val="19E46D17"/>
    <w:rsid w:val="1A03FC29"/>
    <w:rsid w:val="1A666F28"/>
    <w:rsid w:val="1A7FA3E3"/>
    <w:rsid w:val="1A82892C"/>
    <w:rsid w:val="1A8BB6A2"/>
    <w:rsid w:val="1AB5D11D"/>
    <w:rsid w:val="1AC96806"/>
    <w:rsid w:val="1AE6689F"/>
    <w:rsid w:val="1AFF370F"/>
    <w:rsid w:val="1B0433F7"/>
    <w:rsid w:val="1B0B7F12"/>
    <w:rsid w:val="1B0F420B"/>
    <w:rsid w:val="1B30D02F"/>
    <w:rsid w:val="1B31BEBA"/>
    <w:rsid w:val="1B3A19A8"/>
    <w:rsid w:val="1B49E615"/>
    <w:rsid w:val="1B548AF1"/>
    <w:rsid w:val="1B61F99E"/>
    <w:rsid w:val="1B89F934"/>
    <w:rsid w:val="1B8B7C75"/>
    <w:rsid w:val="1BA8DB56"/>
    <w:rsid w:val="1BE28F49"/>
    <w:rsid w:val="1BE97E12"/>
    <w:rsid w:val="1BE9B3A3"/>
    <w:rsid w:val="1BF14451"/>
    <w:rsid w:val="1C083907"/>
    <w:rsid w:val="1C0DC649"/>
    <w:rsid w:val="1C149A9D"/>
    <w:rsid w:val="1C152D71"/>
    <w:rsid w:val="1C1A077B"/>
    <w:rsid w:val="1C2EE4C2"/>
    <w:rsid w:val="1C40025B"/>
    <w:rsid w:val="1C45DD81"/>
    <w:rsid w:val="1C69A297"/>
    <w:rsid w:val="1C87D4F2"/>
    <w:rsid w:val="1C948F70"/>
    <w:rsid w:val="1C9C925C"/>
    <w:rsid w:val="1CA3344D"/>
    <w:rsid w:val="1CCE962A"/>
    <w:rsid w:val="1CE5BCB1"/>
    <w:rsid w:val="1CF3F5CB"/>
    <w:rsid w:val="1D30E6A7"/>
    <w:rsid w:val="1D44B74C"/>
    <w:rsid w:val="1D9823DE"/>
    <w:rsid w:val="1D99CDE3"/>
    <w:rsid w:val="1DAC5935"/>
    <w:rsid w:val="1DCF814D"/>
    <w:rsid w:val="1DE5D849"/>
    <w:rsid w:val="1DFDDAAD"/>
    <w:rsid w:val="1E0697F0"/>
    <w:rsid w:val="1E087C29"/>
    <w:rsid w:val="1E2B8A3A"/>
    <w:rsid w:val="1E2B96FE"/>
    <w:rsid w:val="1E41F49B"/>
    <w:rsid w:val="1E451209"/>
    <w:rsid w:val="1E500A51"/>
    <w:rsid w:val="1E593DC1"/>
    <w:rsid w:val="1E5BD54F"/>
    <w:rsid w:val="1E6577BA"/>
    <w:rsid w:val="1EABE943"/>
    <w:rsid w:val="1EB0484C"/>
    <w:rsid w:val="1EB3FBE9"/>
    <w:rsid w:val="1EB754D9"/>
    <w:rsid w:val="1EC69341"/>
    <w:rsid w:val="1EC69A5F"/>
    <w:rsid w:val="1EE9B6E9"/>
    <w:rsid w:val="1EF757CA"/>
    <w:rsid w:val="1EF7D929"/>
    <w:rsid w:val="1EFE711C"/>
    <w:rsid w:val="1EFF3763"/>
    <w:rsid w:val="1F07E034"/>
    <w:rsid w:val="1F12A72F"/>
    <w:rsid w:val="1F142DFD"/>
    <w:rsid w:val="1F1E922E"/>
    <w:rsid w:val="1F28E513"/>
    <w:rsid w:val="1F3B5FC0"/>
    <w:rsid w:val="1F3F1110"/>
    <w:rsid w:val="1F407451"/>
    <w:rsid w:val="1F4C1FAA"/>
    <w:rsid w:val="1F68E3D4"/>
    <w:rsid w:val="1F7EF985"/>
    <w:rsid w:val="1F87ED5C"/>
    <w:rsid w:val="1F9FF72E"/>
    <w:rsid w:val="1FA6FB3D"/>
    <w:rsid w:val="1FBAC746"/>
    <w:rsid w:val="1FCD5C14"/>
    <w:rsid w:val="1FDDBE5D"/>
    <w:rsid w:val="2016FC9C"/>
    <w:rsid w:val="2026672A"/>
    <w:rsid w:val="2028496F"/>
    <w:rsid w:val="20584089"/>
    <w:rsid w:val="207596B0"/>
    <w:rsid w:val="207C2B26"/>
    <w:rsid w:val="2085611A"/>
    <w:rsid w:val="2098E577"/>
    <w:rsid w:val="20AB82EA"/>
    <w:rsid w:val="20C4B574"/>
    <w:rsid w:val="20D683F0"/>
    <w:rsid w:val="20EA3D8D"/>
    <w:rsid w:val="21001835"/>
    <w:rsid w:val="2107AEE6"/>
    <w:rsid w:val="21132904"/>
    <w:rsid w:val="2141B4D5"/>
    <w:rsid w:val="214E835D"/>
    <w:rsid w:val="21629E19"/>
    <w:rsid w:val="2164025B"/>
    <w:rsid w:val="21668FB0"/>
    <w:rsid w:val="2187B6E5"/>
    <w:rsid w:val="219C6AAD"/>
    <w:rsid w:val="219FB39A"/>
    <w:rsid w:val="21A0B708"/>
    <w:rsid w:val="21D31CA6"/>
    <w:rsid w:val="21E1529C"/>
    <w:rsid w:val="21FD6DEB"/>
    <w:rsid w:val="225F947F"/>
    <w:rsid w:val="22C2260B"/>
    <w:rsid w:val="22C43711"/>
    <w:rsid w:val="22CA368F"/>
    <w:rsid w:val="22E3E887"/>
    <w:rsid w:val="22F02D57"/>
    <w:rsid w:val="22F71676"/>
    <w:rsid w:val="230C6A14"/>
    <w:rsid w:val="23237B74"/>
    <w:rsid w:val="232F992D"/>
    <w:rsid w:val="23301FBE"/>
    <w:rsid w:val="2334D299"/>
    <w:rsid w:val="233F048D"/>
    <w:rsid w:val="235664CF"/>
    <w:rsid w:val="235B2FA8"/>
    <w:rsid w:val="236389F6"/>
    <w:rsid w:val="2364F8F8"/>
    <w:rsid w:val="236A6F84"/>
    <w:rsid w:val="237DF80D"/>
    <w:rsid w:val="238C1F13"/>
    <w:rsid w:val="23B336E9"/>
    <w:rsid w:val="23C7D0D5"/>
    <w:rsid w:val="23C8E9EB"/>
    <w:rsid w:val="23F4189B"/>
    <w:rsid w:val="240EA944"/>
    <w:rsid w:val="2413FD77"/>
    <w:rsid w:val="241CAC68"/>
    <w:rsid w:val="242464BB"/>
    <w:rsid w:val="2475E1B1"/>
    <w:rsid w:val="249F57C0"/>
    <w:rsid w:val="24A9E875"/>
    <w:rsid w:val="24BF4BD5"/>
    <w:rsid w:val="24CBDE39"/>
    <w:rsid w:val="24ED5502"/>
    <w:rsid w:val="24F361B6"/>
    <w:rsid w:val="24F3C794"/>
    <w:rsid w:val="24FBFBAD"/>
    <w:rsid w:val="250C0847"/>
    <w:rsid w:val="252ABF62"/>
    <w:rsid w:val="255452EB"/>
    <w:rsid w:val="256B7A54"/>
    <w:rsid w:val="256F5D04"/>
    <w:rsid w:val="25715BB0"/>
    <w:rsid w:val="25752553"/>
    <w:rsid w:val="25884D9B"/>
    <w:rsid w:val="25917F0E"/>
    <w:rsid w:val="25970648"/>
    <w:rsid w:val="25B762D4"/>
    <w:rsid w:val="25B95A0B"/>
    <w:rsid w:val="26136954"/>
    <w:rsid w:val="262EB738"/>
    <w:rsid w:val="263DFAFF"/>
    <w:rsid w:val="2643E6C0"/>
    <w:rsid w:val="264DBED7"/>
    <w:rsid w:val="265D0EAA"/>
    <w:rsid w:val="26665F91"/>
    <w:rsid w:val="2666E734"/>
    <w:rsid w:val="267C812A"/>
    <w:rsid w:val="26A9BF29"/>
    <w:rsid w:val="26B8CDA5"/>
    <w:rsid w:val="26EDD437"/>
    <w:rsid w:val="26EF011C"/>
    <w:rsid w:val="26F3834F"/>
    <w:rsid w:val="27057480"/>
    <w:rsid w:val="27102FAE"/>
    <w:rsid w:val="27359B15"/>
    <w:rsid w:val="273CAE52"/>
    <w:rsid w:val="2786F55E"/>
    <w:rsid w:val="278DF75E"/>
    <w:rsid w:val="27933CBA"/>
    <w:rsid w:val="2796C155"/>
    <w:rsid w:val="27C9525F"/>
    <w:rsid w:val="27CC0049"/>
    <w:rsid w:val="27D3BF7B"/>
    <w:rsid w:val="27D83246"/>
    <w:rsid w:val="27E462ED"/>
    <w:rsid w:val="27E672A7"/>
    <w:rsid w:val="27F37D68"/>
    <w:rsid w:val="280020D4"/>
    <w:rsid w:val="2801C727"/>
    <w:rsid w:val="2830268F"/>
    <w:rsid w:val="283D7AF4"/>
    <w:rsid w:val="28BE4DA3"/>
    <w:rsid w:val="28BE79C0"/>
    <w:rsid w:val="28BE9F95"/>
    <w:rsid w:val="28E8F5EE"/>
    <w:rsid w:val="28F0DEB7"/>
    <w:rsid w:val="28FD8852"/>
    <w:rsid w:val="290AEAFF"/>
    <w:rsid w:val="29183028"/>
    <w:rsid w:val="2923C55E"/>
    <w:rsid w:val="2934D0E5"/>
    <w:rsid w:val="293DF78D"/>
    <w:rsid w:val="29889B6A"/>
    <w:rsid w:val="298C0E68"/>
    <w:rsid w:val="29A83476"/>
    <w:rsid w:val="29B32FD0"/>
    <w:rsid w:val="29D8832E"/>
    <w:rsid w:val="29EF59DD"/>
    <w:rsid w:val="2A002132"/>
    <w:rsid w:val="2A049E72"/>
    <w:rsid w:val="2A091512"/>
    <w:rsid w:val="2A1E49E0"/>
    <w:rsid w:val="2A1F5E33"/>
    <w:rsid w:val="2A583DFB"/>
    <w:rsid w:val="2A58DD3F"/>
    <w:rsid w:val="2A659D28"/>
    <w:rsid w:val="2A668D46"/>
    <w:rsid w:val="2A765CB2"/>
    <w:rsid w:val="2A7A2620"/>
    <w:rsid w:val="2A7B0BB9"/>
    <w:rsid w:val="2A8974B2"/>
    <w:rsid w:val="2AD048BF"/>
    <w:rsid w:val="2AD6EFB6"/>
    <w:rsid w:val="2AE440E1"/>
    <w:rsid w:val="2B1DD2BD"/>
    <w:rsid w:val="2B42752A"/>
    <w:rsid w:val="2B577E6F"/>
    <w:rsid w:val="2B8E413D"/>
    <w:rsid w:val="2B93A203"/>
    <w:rsid w:val="2B99F605"/>
    <w:rsid w:val="2B9A13DE"/>
    <w:rsid w:val="2BA4997D"/>
    <w:rsid w:val="2BC0CD61"/>
    <w:rsid w:val="2BD30706"/>
    <w:rsid w:val="2BD91C6C"/>
    <w:rsid w:val="2BEF9985"/>
    <w:rsid w:val="2C006D86"/>
    <w:rsid w:val="2C08DEB0"/>
    <w:rsid w:val="2C21585F"/>
    <w:rsid w:val="2C224714"/>
    <w:rsid w:val="2C233FB0"/>
    <w:rsid w:val="2C349BFC"/>
    <w:rsid w:val="2C467780"/>
    <w:rsid w:val="2C4E1B95"/>
    <w:rsid w:val="2C54502B"/>
    <w:rsid w:val="2C65EB7C"/>
    <w:rsid w:val="2C6F6590"/>
    <w:rsid w:val="2C75C3A8"/>
    <w:rsid w:val="2C9BEDDE"/>
    <w:rsid w:val="2C9E96B0"/>
    <w:rsid w:val="2CAAB328"/>
    <w:rsid w:val="2D02C0CE"/>
    <w:rsid w:val="2D06A44A"/>
    <w:rsid w:val="2D0B0BA9"/>
    <w:rsid w:val="2D0C076C"/>
    <w:rsid w:val="2D1F4669"/>
    <w:rsid w:val="2D2A3468"/>
    <w:rsid w:val="2D32F07B"/>
    <w:rsid w:val="2D33B8CE"/>
    <w:rsid w:val="2D42CF0B"/>
    <w:rsid w:val="2D51B20B"/>
    <w:rsid w:val="2D676777"/>
    <w:rsid w:val="2D781A4D"/>
    <w:rsid w:val="2D94F3A2"/>
    <w:rsid w:val="2DAEBC41"/>
    <w:rsid w:val="2DB40EAC"/>
    <w:rsid w:val="2DB92C13"/>
    <w:rsid w:val="2DB9C799"/>
    <w:rsid w:val="2DC2BBC9"/>
    <w:rsid w:val="2DC46184"/>
    <w:rsid w:val="2DC67CCF"/>
    <w:rsid w:val="2DDD0752"/>
    <w:rsid w:val="2DE137B9"/>
    <w:rsid w:val="2DECE147"/>
    <w:rsid w:val="2E26AB7B"/>
    <w:rsid w:val="2E58CF84"/>
    <w:rsid w:val="2E70B74B"/>
    <w:rsid w:val="2E7CE628"/>
    <w:rsid w:val="2E95DB20"/>
    <w:rsid w:val="2EB91A40"/>
    <w:rsid w:val="2EC18EFD"/>
    <w:rsid w:val="2EC3076A"/>
    <w:rsid w:val="2ECB4004"/>
    <w:rsid w:val="2ED917EA"/>
    <w:rsid w:val="2EF127D9"/>
    <w:rsid w:val="2F22107F"/>
    <w:rsid w:val="2F4B9BE3"/>
    <w:rsid w:val="2F6ADD8E"/>
    <w:rsid w:val="2F7D2BB5"/>
    <w:rsid w:val="2F9E948F"/>
    <w:rsid w:val="2FA1233D"/>
    <w:rsid w:val="2FA5F029"/>
    <w:rsid w:val="2FACFBA6"/>
    <w:rsid w:val="2FB663F0"/>
    <w:rsid w:val="2FCE32D2"/>
    <w:rsid w:val="2FE48350"/>
    <w:rsid w:val="2FF9D5EA"/>
    <w:rsid w:val="300F11C5"/>
    <w:rsid w:val="302B221C"/>
    <w:rsid w:val="303FCFE3"/>
    <w:rsid w:val="3049AF0E"/>
    <w:rsid w:val="305733F3"/>
    <w:rsid w:val="307112F1"/>
    <w:rsid w:val="309A3F45"/>
    <w:rsid w:val="30C5C13B"/>
    <w:rsid w:val="30E393FA"/>
    <w:rsid w:val="311C5978"/>
    <w:rsid w:val="314E60D6"/>
    <w:rsid w:val="315386DA"/>
    <w:rsid w:val="318AA822"/>
    <w:rsid w:val="31947BE6"/>
    <w:rsid w:val="31A1688E"/>
    <w:rsid w:val="31B0497F"/>
    <w:rsid w:val="31B2652E"/>
    <w:rsid w:val="31D53A71"/>
    <w:rsid w:val="31EE3E57"/>
    <w:rsid w:val="31F6FBDB"/>
    <w:rsid w:val="3214C49D"/>
    <w:rsid w:val="321AB57F"/>
    <w:rsid w:val="32354880"/>
    <w:rsid w:val="324A5E79"/>
    <w:rsid w:val="3271E750"/>
    <w:rsid w:val="32786973"/>
    <w:rsid w:val="3285FF65"/>
    <w:rsid w:val="3290E2A5"/>
    <w:rsid w:val="32985151"/>
    <w:rsid w:val="329B696F"/>
    <w:rsid w:val="32B3F508"/>
    <w:rsid w:val="32D0827B"/>
    <w:rsid w:val="331C772D"/>
    <w:rsid w:val="332EF088"/>
    <w:rsid w:val="332F9A1C"/>
    <w:rsid w:val="33470BDB"/>
    <w:rsid w:val="33514435"/>
    <w:rsid w:val="335D9AED"/>
    <w:rsid w:val="336130C1"/>
    <w:rsid w:val="33624CE3"/>
    <w:rsid w:val="337A8699"/>
    <w:rsid w:val="337B5107"/>
    <w:rsid w:val="33A82262"/>
    <w:rsid w:val="33B70EE8"/>
    <w:rsid w:val="33D1804E"/>
    <w:rsid w:val="33D59A0A"/>
    <w:rsid w:val="33D61EC2"/>
    <w:rsid w:val="33E6AF21"/>
    <w:rsid w:val="33EB9E14"/>
    <w:rsid w:val="33F7C109"/>
    <w:rsid w:val="3407CE75"/>
    <w:rsid w:val="342EFA3E"/>
    <w:rsid w:val="34450CF5"/>
    <w:rsid w:val="3472302C"/>
    <w:rsid w:val="349B1993"/>
    <w:rsid w:val="34A37955"/>
    <w:rsid w:val="34CD1637"/>
    <w:rsid w:val="34EBCBB3"/>
    <w:rsid w:val="34FA9CD2"/>
    <w:rsid w:val="3504C536"/>
    <w:rsid w:val="355EAF26"/>
    <w:rsid w:val="356344D3"/>
    <w:rsid w:val="356F8301"/>
    <w:rsid w:val="3578948F"/>
    <w:rsid w:val="357C6B3F"/>
    <w:rsid w:val="3581E3E7"/>
    <w:rsid w:val="35A99D67"/>
    <w:rsid w:val="35C7BD4B"/>
    <w:rsid w:val="35D5D36F"/>
    <w:rsid w:val="35DDB7D7"/>
    <w:rsid w:val="35E414C8"/>
    <w:rsid w:val="35EC50D4"/>
    <w:rsid w:val="366373ED"/>
    <w:rsid w:val="3668155A"/>
    <w:rsid w:val="36798503"/>
    <w:rsid w:val="3684B209"/>
    <w:rsid w:val="368AF9E0"/>
    <w:rsid w:val="368C3E86"/>
    <w:rsid w:val="3699997F"/>
    <w:rsid w:val="36A2718B"/>
    <w:rsid w:val="36A961F7"/>
    <w:rsid w:val="36B85944"/>
    <w:rsid w:val="36C2F1A3"/>
    <w:rsid w:val="36D3F5C5"/>
    <w:rsid w:val="36DCB953"/>
    <w:rsid w:val="36E4EBAF"/>
    <w:rsid w:val="36EAD93C"/>
    <w:rsid w:val="36F94F9D"/>
    <w:rsid w:val="371F7598"/>
    <w:rsid w:val="37264984"/>
    <w:rsid w:val="373D08F3"/>
    <w:rsid w:val="37424CB8"/>
    <w:rsid w:val="3799B157"/>
    <w:rsid w:val="37ABF7D8"/>
    <w:rsid w:val="37B0CF18"/>
    <w:rsid w:val="37B91F11"/>
    <w:rsid w:val="37BFAC59"/>
    <w:rsid w:val="37C7E2FE"/>
    <w:rsid w:val="38147603"/>
    <w:rsid w:val="3833E28E"/>
    <w:rsid w:val="383E7FA9"/>
    <w:rsid w:val="3853AC13"/>
    <w:rsid w:val="38721519"/>
    <w:rsid w:val="387FF1C7"/>
    <w:rsid w:val="388373D9"/>
    <w:rsid w:val="38BBCEC2"/>
    <w:rsid w:val="38CF2DE3"/>
    <w:rsid w:val="38E8ED67"/>
    <w:rsid w:val="38FBE49F"/>
    <w:rsid w:val="391689B1"/>
    <w:rsid w:val="392585C0"/>
    <w:rsid w:val="3925CAFB"/>
    <w:rsid w:val="394114A7"/>
    <w:rsid w:val="39424279"/>
    <w:rsid w:val="39452880"/>
    <w:rsid w:val="395EB2E4"/>
    <w:rsid w:val="395F6C82"/>
    <w:rsid w:val="397E50E1"/>
    <w:rsid w:val="398A2B62"/>
    <w:rsid w:val="39A695B2"/>
    <w:rsid w:val="39CF4129"/>
    <w:rsid w:val="39DE2CD3"/>
    <w:rsid w:val="39E30259"/>
    <w:rsid w:val="39EAFE97"/>
    <w:rsid w:val="39EC3F5C"/>
    <w:rsid w:val="39F1226B"/>
    <w:rsid w:val="39F37B2B"/>
    <w:rsid w:val="39FB8190"/>
    <w:rsid w:val="3A00246A"/>
    <w:rsid w:val="3A008A2B"/>
    <w:rsid w:val="3A1CB0C8"/>
    <w:rsid w:val="3A455AAC"/>
    <w:rsid w:val="3A57165A"/>
    <w:rsid w:val="3A605F9E"/>
    <w:rsid w:val="3A68BE7D"/>
    <w:rsid w:val="3A698ED6"/>
    <w:rsid w:val="3A78091B"/>
    <w:rsid w:val="3ABF4573"/>
    <w:rsid w:val="3AD0646F"/>
    <w:rsid w:val="3ADE1956"/>
    <w:rsid w:val="3AE75A26"/>
    <w:rsid w:val="3B42BA91"/>
    <w:rsid w:val="3B71DE66"/>
    <w:rsid w:val="3B7CD24E"/>
    <w:rsid w:val="3B7E880D"/>
    <w:rsid w:val="3B7FC52B"/>
    <w:rsid w:val="3B8BB627"/>
    <w:rsid w:val="3B99DF64"/>
    <w:rsid w:val="3BA909AA"/>
    <w:rsid w:val="3BB0A36B"/>
    <w:rsid w:val="3BB69DC9"/>
    <w:rsid w:val="3BBF2B8D"/>
    <w:rsid w:val="3BD15654"/>
    <w:rsid w:val="3BD6CE1E"/>
    <w:rsid w:val="3BD7393D"/>
    <w:rsid w:val="3BD9BE5E"/>
    <w:rsid w:val="3BE943FC"/>
    <w:rsid w:val="3BEFCB56"/>
    <w:rsid w:val="3BF5415B"/>
    <w:rsid w:val="3BFB4536"/>
    <w:rsid w:val="3C0C3CC0"/>
    <w:rsid w:val="3C0E6D1B"/>
    <w:rsid w:val="3C164D76"/>
    <w:rsid w:val="3C23178C"/>
    <w:rsid w:val="3C43728F"/>
    <w:rsid w:val="3C62CE8A"/>
    <w:rsid w:val="3C62F861"/>
    <w:rsid w:val="3C88A0D0"/>
    <w:rsid w:val="3C9BB1F3"/>
    <w:rsid w:val="3C9C71DA"/>
    <w:rsid w:val="3CA3240F"/>
    <w:rsid w:val="3CC9B15E"/>
    <w:rsid w:val="3CEBEE3E"/>
    <w:rsid w:val="3CF694C2"/>
    <w:rsid w:val="3D08DF6C"/>
    <w:rsid w:val="3D3E151F"/>
    <w:rsid w:val="3D51090E"/>
    <w:rsid w:val="3D51BC27"/>
    <w:rsid w:val="3D6A36AC"/>
    <w:rsid w:val="3D8E833F"/>
    <w:rsid w:val="3D8FD325"/>
    <w:rsid w:val="3D996437"/>
    <w:rsid w:val="3D99871D"/>
    <w:rsid w:val="3DB5E610"/>
    <w:rsid w:val="3DBBE372"/>
    <w:rsid w:val="3DBE7B2F"/>
    <w:rsid w:val="3DF99872"/>
    <w:rsid w:val="3E12227C"/>
    <w:rsid w:val="3E1E8B00"/>
    <w:rsid w:val="3E3A479C"/>
    <w:rsid w:val="3E60F384"/>
    <w:rsid w:val="3E851354"/>
    <w:rsid w:val="3E8851F9"/>
    <w:rsid w:val="3E9335C9"/>
    <w:rsid w:val="3EA4B662"/>
    <w:rsid w:val="3EC54A0C"/>
    <w:rsid w:val="3ED6E860"/>
    <w:rsid w:val="3F0555AD"/>
    <w:rsid w:val="3F2690DF"/>
    <w:rsid w:val="3F2B5A65"/>
    <w:rsid w:val="3F5185BB"/>
    <w:rsid w:val="3F562856"/>
    <w:rsid w:val="3F56EC7B"/>
    <w:rsid w:val="3F6C2BE3"/>
    <w:rsid w:val="3F6C8FA4"/>
    <w:rsid w:val="3F6F785D"/>
    <w:rsid w:val="3F706A55"/>
    <w:rsid w:val="3F744C82"/>
    <w:rsid w:val="3F84C424"/>
    <w:rsid w:val="3FA5748D"/>
    <w:rsid w:val="3FAF1219"/>
    <w:rsid w:val="3FC72C82"/>
    <w:rsid w:val="3FD1BC7D"/>
    <w:rsid w:val="3FD44855"/>
    <w:rsid w:val="3FE619C3"/>
    <w:rsid w:val="3FF234FD"/>
    <w:rsid w:val="3FF9E587"/>
    <w:rsid w:val="400C7821"/>
    <w:rsid w:val="400FBF23"/>
    <w:rsid w:val="4036878F"/>
    <w:rsid w:val="40461D9D"/>
    <w:rsid w:val="40464325"/>
    <w:rsid w:val="4057B8CF"/>
    <w:rsid w:val="405DE09A"/>
    <w:rsid w:val="4073D89E"/>
    <w:rsid w:val="408682FE"/>
    <w:rsid w:val="40B20407"/>
    <w:rsid w:val="40B744B9"/>
    <w:rsid w:val="40D694A4"/>
    <w:rsid w:val="4102A954"/>
    <w:rsid w:val="4112B600"/>
    <w:rsid w:val="4112D80E"/>
    <w:rsid w:val="411A7AA8"/>
    <w:rsid w:val="4129DA95"/>
    <w:rsid w:val="417A987E"/>
    <w:rsid w:val="4187AE6E"/>
    <w:rsid w:val="418B2B0B"/>
    <w:rsid w:val="418C32CE"/>
    <w:rsid w:val="41945D73"/>
    <w:rsid w:val="41A7E714"/>
    <w:rsid w:val="41A8D50D"/>
    <w:rsid w:val="41AEEB47"/>
    <w:rsid w:val="41B65D2C"/>
    <w:rsid w:val="41C1AB76"/>
    <w:rsid w:val="41F588D6"/>
    <w:rsid w:val="41F971B6"/>
    <w:rsid w:val="4235DF75"/>
    <w:rsid w:val="42389E36"/>
    <w:rsid w:val="42498EA0"/>
    <w:rsid w:val="424B1EC2"/>
    <w:rsid w:val="4250D105"/>
    <w:rsid w:val="425CE172"/>
    <w:rsid w:val="425E3AA6"/>
    <w:rsid w:val="42FFCFBC"/>
    <w:rsid w:val="430DEE6C"/>
    <w:rsid w:val="432FD2C5"/>
    <w:rsid w:val="43365823"/>
    <w:rsid w:val="433F7702"/>
    <w:rsid w:val="434418E3"/>
    <w:rsid w:val="434C4898"/>
    <w:rsid w:val="4367381C"/>
    <w:rsid w:val="43795F57"/>
    <w:rsid w:val="4388399F"/>
    <w:rsid w:val="43A44749"/>
    <w:rsid w:val="43A73A9A"/>
    <w:rsid w:val="43D8DA5E"/>
    <w:rsid w:val="43FF4340"/>
    <w:rsid w:val="4422536E"/>
    <w:rsid w:val="442F1EEF"/>
    <w:rsid w:val="44454AC0"/>
    <w:rsid w:val="44786570"/>
    <w:rsid w:val="448AB3B4"/>
    <w:rsid w:val="449110AE"/>
    <w:rsid w:val="44B2A394"/>
    <w:rsid w:val="44D739FF"/>
    <w:rsid w:val="44D8893B"/>
    <w:rsid w:val="450637B6"/>
    <w:rsid w:val="4519AE20"/>
    <w:rsid w:val="4536EA67"/>
    <w:rsid w:val="4550C6C8"/>
    <w:rsid w:val="456D38A2"/>
    <w:rsid w:val="457D31CD"/>
    <w:rsid w:val="45817075"/>
    <w:rsid w:val="4584B0DC"/>
    <w:rsid w:val="4588A498"/>
    <w:rsid w:val="45999524"/>
    <w:rsid w:val="459B7503"/>
    <w:rsid w:val="45AEBB10"/>
    <w:rsid w:val="45B43B06"/>
    <w:rsid w:val="45C42409"/>
    <w:rsid w:val="45FE364A"/>
    <w:rsid w:val="460131D5"/>
    <w:rsid w:val="460C6B08"/>
    <w:rsid w:val="460DAF63"/>
    <w:rsid w:val="46195D1B"/>
    <w:rsid w:val="46202F20"/>
    <w:rsid w:val="46670537"/>
    <w:rsid w:val="46FB1921"/>
    <w:rsid w:val="472516AB"/>
    <w:rsid w:val="473255D1"/>
    <w:rsid w:val="47376E7F"/>
    <w:rsid w:val="47415026"/>
    <w:rsid w:val="47419170"/>
    <w:rsid w:val="477C7CEB"/>
    <w:rsid w:val="4798FECE"/>
    <w:rsid w:val="47CAB080"/>
    <w:rsid w:val="47E70172"/>
    <w:rsid w:val="480018FF"/>
    <w:rsid w:val="48207879"/>
    <w:rsid w:val="482E62DF"/>
    <w:rsid w:val="4838E860"/>
    <w:rsid w:val="48636787"/>
    <w:rsid w:val="486AA57D"/>
    <w:rsid w:val="48835D13"/>
    <w:rsid w:val="4888C723"/>
    <w:rsid w:val="489AAF0B"/>
    <w:rsid w:val="48A40AFC"/>
    <w:rsid w:val="48B1B526"/>
    <w:rsid w:val="48B9AB18"/>
    <w:rsid w:val="48D1B539"/>
    <w:rsid w:val="48DD24A4"/>
    <w:rsid w:val="48EBDBC8"/>
    <w:rsid w:val="48F91925"/>
    <w:rsid w:val="48FC3B60"/>
    <w:rsid w:val="49097E00"/>
    <w:rsid w:val="49123707"/>
    <w:rsid w:val="491D2EBA"/>
    <w:rsid w:val="496938B6"/>
    <w:rsid w:val="497D7340"/>
    <w:rsid w:val="4992A4BB"/>
    <w:rsid w:val="499D1106"/>
    <w:rsid w:val="49A0BDF3"/>
    <w:rsid w:val="49CFD043"/>
    <w:rsid w:val="49D95824"/>
    <w:rsid w:val="49E695A0"/>
    <w:rsid w:val="49F3C139"/>
    <w:rsid w:val="4A0A9BF7"/>
    <w:rsid w:val="4A101FA5"/>
    <w:rsid w:val="4A30EE65"/>
    <w:rsid w:val="4A3C1F60"/>
    <w:rsid w:val="4A3E98ED"/>
    <w:rsid w:val="4A4FD3AD"/>
    <w:rsid w:val="4A57EED4"/>
    <w:rsid w:val="4A5846D3"/>
    <w:rsid w:val="4A5E06DA"/>
    <w:rsid w:val="4A8E3148"/>
    <w:rsid w:val="4A9B75BF"/>
    <w:rsid w:val="4AC119CC"/>
    <w:rsid w:val="4AC3F082"/>
    <w:rsid w:val="4B1C9C69"/>
    <w:rsid w:val="4B262775"/>
    <w:rsid w:val="4B2FD380"/>
    <w:rsid w:val="4B3469B8"/>
    <w:rsid w:val="4B4D10BC"/>
    <w:rsid w:val="4B62B438"/>
    <w:rsid w:val="4B6BEC6E"/>
    <w:rsid w:val="4B6F9729"/>
    <w:rsid w:val="4B7A676A"/>
    <w:rsid w:val="4B81F0B0"/>
    <w:rsid w:val="4B9F7F8F"/>
    <w:rsid w:val="4B9FDB9D"/>
    <w:rsid w:val="4BA3535E"/>
    <w:rsid w:val="4BB3328B"/>
    <w:rsid w:val="4BD9E7D6"/>
    <w:rsid w:val="4C00C98A"/>
    <w:rsid w:val="4C4AB81E"/>
    <w:rsid w:val="4C4C47F4"/>
    <w:rsid w:val="4C58DECD"/>
    <w:rsid w:val="4C5C6ECD"/>
    <w:rsid w:val="4C5D0CEF"/>
    <w:rsid w:val="4C6BE53F"/>
    <w:rsid w:val="4C7CEA07"/>
    <w:rsid w:val="4C8192EE"/>
    <w:rsid w:val="4C9D4599"/>
    <w:rsid w:val="4CDAE4E8"/>
    <w:rsid w:val="4CE46348"/>
    <w:rsid w:val="4CE89939"/>
    <w:rsid w:val="4D05F7A8"/>
    <w:rsid w:val="4D0987F6"/>
    <w:rsid w:val="4D193841"/>
    <w:rsid w:val="4D2581D8"/>
    <w:rsid w:val="4D3DB4B9"/>
    <w:rsid w:val="4D5D14E7"/>
    <w:rsid w:val="4D6E306E"/>
    <w:rsid w:val="4D6EC4B4"/>
    <w:rsid w:val="4D93A00F"/>
    <w:rsid w:val="4DBC1751"/>
    <w:rsid w:val="4DCED39B"/>
    <w:rsid w:val="4DD1000A"/>
    <w:rsid w:val="4DD264E9"/>
    <w:rsid w:val="4DF0838C"/>
    <w:rsid w:val="4E07D1C7"/>
    <w:rsid w:val="4E09B7C1"/>
    <w:rsid w:val="4E0B8EBA"/>
    <w:rsid w:val="4E0C8750"/>
    <w:rsid w:val="4E1A3555"/>
    <w:rsid w:val="4E21C99C"/>
    <w:rsid w:val="4E3492B2"/>
    <w:rsid w:val="4E49612F"/>
    <w:rsid w:val="4E539432"/>
    <w:rsid w:val="4E55B52C"/>
    <w:rsid w:val="4E72509C"/>
    <w:rsid w:val="4E768DD1"/>
    <w:rsid w:val="4E9869FC"/>
    <w:rsid w:val="4ECA6E09"/>
    <w:rsid w:val="4ED7E52B"/>
    <w:rsid w:val="4EF206ED"/>
    <w:rsid w:val="4EFF92FC"/>
    <w:rsid w:val="4F00D58A"/>
    <w:rsid w:val="4F26C384"/>
    <w:rsid w:val="4F27BD3D"/>
    <w:rsid w:val="4F2C4D5F"/>
    <w:rsid w:val="4F2F7070"/>
    <w:rsid w:val="4F37A590"/>
    <w:rsid w:val="4F4E6B69"/>
    <w:rsid w:val="4F97B959"/>
    <w:rsid w:val="4FA60543"/>
    <w:rsid w:val="4FA79979"/>
    <w:rsid w:val="4FB104CF"/>
    <w:rsid w:val="4FB73BFC"/>
    <w:rsid w:val="4FBC94F8"/>
    <w:rsid w:val="4FD3FF72"/>
    <w:rsid w:val="4FE77D07"/>
    <w:rsid w:val="4FF936B4"/>
    <w:rsid w:val="4FFC40F3"/>
    <w:rsid w:val="5010CB77"/>
    <w:rsid w:val="501C854A"/>
    <w:rsid w:val="502CDD05"/>
    <w:rsid w:val="50306345"/>
    <w:rsid w:val="503F9CE4"/>
    <w:rsid w:val="505A3D88"/>
    <w:rsid w:val="505D8A65"/>
    <w:rsid w:val="50646C58"/>
    <w:rsid w:val="508CD41F"/>
    <w:rsid w:val="50952277"/>
    <w:rsid w:val="50963C6C"/>
    <w:rsid w:val="50A1BD0F"/>
    <w:rsid w:val="50A2EC49"/>
    <w:rsid w:val="50BCF11F"/>
    <w:rsid w:val="50E221BC"/>
    <w:rsid w:val="50E77964"/>
    <w:rsid w:val="50EFB740"/>
    <w:rsid w:val="511AECC8"/>
    <w:rsid w:val="512D3776"/>
    <w:rsid w:val="512F7A23"/>
    <w:rsid w:val="5136496E"/>
    <w:rsid w:val="5145EF3D"/>
    <w:rsid w:val="5146EF2A"/>
    <w:rsid w:val="5149FE55"/>
    <w:rsid w:val="5156ADD6"/>
    <w:rsid w:val="5160D30B"/>
    <w:rsid w:val="5162D957"/>
    <w:rsid w:val="516E7530"/>
    <w:rsid w:val="51A41E51"/>
    <w:rsid w:val="51AB062C"/>
    <w:rsid w:val="51B07478"/>
    <w:rsid w:val="51D1A3C7"/>
    <w:rsid w:val="51DBD80D"/>
    <w:rsid w:val="51EFA5DF"/>
    <w:rsid w:val="521BAB99"/>
    <w:rsid w:val="5253C9E1"/>
    <w:rsid w:val="5254447E"/>
    <w:rsid w:val="526AEBD0"/>
    <w:rsid w:val="52827353"/>
    <w:rsid w:val="52984356"/>
    <w:rsid w:val="52B2CF0A"/>
    <w:rsid w:val="52C9E034"/>
    <w:rsid w:val="52CE75D6"/>
    <w:rsid w:val="52DEE60B"/>
    <w:rsid w:val="52EBECD5"/>
    <w:rsid w:val="53299527"/>
    <w:rsid w:val="532B432E"/>
    <w:rsid w:val="533DA915"/>
    <w:rsid w:val="533DE356"/>
    <w:rsid w:val="5341318D"/>
    <w:rsid w:val="5351CA22"/>
    <w:rsid w:val="536A0047"/>
    <w:rsid w:val="537A72BB"/>
    <w:rsid w:val="538580FF"/>
    <w:rsid w:val="538899E9"/>
    <w:rsid w:val="5393EF48"/>
    <w:rsid w:val="539455D6"/>
    <w:rsid w:val="53BC0650"/>
    <w:rsid w:val="53C2FFAA"/>
    <w:rsid w:val="53C54779"/>
    <w:rsid w:val="53D12265"/>
    <w:rsid w:val="540D6D00"/>
    <w:rsid w:val="541355E7"/>
    <w:rsid w:val="541D6C9F"/>
    <w:rsid w:val="543982B2"/>
    <w:rsid w:val="5445DC9E"/>
    <w:rsid w:val="54547818"/>
    <w:rsid w:val="5466F4DE"/>
    <w:rsid w:val="547E6503"/>
    <w:rsid w:val="54906528"/>
    <w:rsid w:val="54B1D66D"/>
    <w:rsid w:val="54BA496D"/>
    <w:rsid w:val="54BF98E3"/>
    <w:rsid w:val="54D0B385"/>
    <w:rsid w:val="54E010C3"/>
    <w:rsid w:val="54EB8C12"/>
    <w:rsid w:val="55148FBD"/>
    <w:rsid w:val="5516BBFD"/>
    <w:rsid w:val="551CB4A6"/>
    <w:rsid w:val="552589F5"/>
    <w:rsid w:val="5534751C"/>
    <w:rsid w:val="55392D1C"/>
    <w:rsid w:val="553AB3A5"/>
    <w:rsid w:val="5545AB90"/>
    <w:rsid w:val="5552D4F2"/>
    <w:rsid w:val="55568C62"/>
    <w:rsid w:val="558B9913"/>
    <w:rsid w:val="559D816A"/>
    <w:rsid w:val="55AAF650"/>
    <w:rsid w:val="55ACD52B"/>
    <w:rsid w:val="55CE00A6"/>
    <w:rsid w:val="55CE7D4D"/>
    <w:rsid w:val="55D6E1F0"/>
    <w:rsid w:val="55E43F4F"/>
    <w:rsid w:val="55EC8269"/>
    <w:rsid w:val="55F1D2FA"/>
    <w:rsid w:val="55FEF819"/>
    <w:rsid w:val="56097776"/>
    <w:rsid w:val="561050EC"/>
    <w:rsid w:val="56191351"/>
    <w:rsid w:val="562390E6"/>
    <w:rsid w:val="5624E549"/>
    <w:rsid w:val="563D8260"/>
    <w:rsid w:val="5685B347"/>
    <w:rsid w:val="568A2F8B"/>
    <w:rsid w:val="5696B790"/>
    <w:rsid w:val="569A0FD9"/>
    <w:rsid w:val="56A3AFBE"/>
    <w:rsid w:val="56C9EDCB"/>
    <w:rsid w:val="56DD3BD2"/>
    <w:rsid w:val="56F3403D"/>
    <w:rsid w:val="571A5B26"/>
    <w:rsid w:val="572B759E"/>
    <w:rsid w:val="5731C932"/>
    <w:rsid w:val="5744826B"/>
    <w:rsid w:val="57505EDF"/>
    <w:rsid w:val="5752E62C"/>
    <w:rsid w:val="57773660"/>
    <w:rsid w:val="577AF58A"/>
    <w:rsid w:val="577EF83A"/>
    <w:rsid w:val="578D3B07"/>
    <w:rsid w:val="57A70926"/>
    <w:rsid w:val="57B8AD55"/>
    <w:rsid w:val="57B9BA0A"/>
    <w:rsid w:val="57BAB336"/>
    <w:rsid w:val="57BAFD79"/>
    <w:rsid w:val="57C9FD53"/>
    <w:rsid w:val="57D17410"/>
    <w:rsid w:val="57EAE38C"/>
    <w:rsid w:val="58064411"/>
    <w:rsid w:val="580D7935"/>
    <w:rsid w:val="5854C457"/>
    <w:rsid w:val="586B414F"/>
    <w:rsid w:val="58718C57"/>
    <w:rsid w:val="58845C98"/>
    <w:rsid w:val="58928DC9"/>
    <w:rsid w:val="5894C7F2"/>
    <w:rsid w:val="58D98899"/>
    <w:rsid w:val="58E17734"/>
    <w:rsid w:val="58EAFB23"/>
    <w:rsid w:val="5922691A"/>
    <w:rsid w:val="594BEDB4"/>
    <w:rsid w:val="595E235A"/>
    <w:rsid w:val="5966F7FC"/>
    <w:rsid w:val="59689159"/>
    <w:rsid w:val="5975729F"/>
    <w:rsid w:val="59776EAC"/>
    <w:rsid w:val="59777A74"/>
    <w:rsid w:val="5988B8BA"/>
    <w:rsid w:val="59D2273A"/>
    <w:rsid w:val="59DFBEE1"/>
    <w:rsid w:val="5A00721C"/>
    <w:rsid w:val="5A066B18"/>
    <w:rsid w:val="5A0EF035"/>
    <w:rsid w:val="5A23D0E5"/>
    <w:rsid w:val="5A28B6CA"/>
    <w:rsid w:val="5A61EC50"/>
    <w:rsid w:val="5A68F7B3"/>
    <w:rsid w:val="5A8DDEB9"/>
    <w:rsid w:val="5A8EC709"/>
    <w:rsid w:val="5A999250"/>
    <w:rsid w:val="5A9C622F"/>
    <w:rsid w:val="5AA06F4C"/>
    <w:rsid w:val="5AA418C7"/>
    <w:rsid w:val="5AA5BC65"/>
    <w:rsid w:val="5AAF1A1E"/>
    <w:rsid w:val="5AC5DDA7"/>
    <w:rsid w:val="5ACE278E"/>
    <w:rsid w:val="5ACE7134"/>
    <w:rsid w:val="5ADF308A"/>
    <w:rsid w:val="5AE75D77"/>
    <w:rsid w:val="5B1059E6"/>
    <w:rsid w:val="5B12C17B"/>
    <w:rsid w:val="5B28AE16"/>
    <w:rsid w:val="5B2C5741"/>
    <w:rsid w:val="5B35E274"/>
    <w:rsid w:val="5B3F2920"/>
    <w:rsid w:val="5B78FFBD"/>
    <w:rsid w:val="5B7E0AC3"/>
    <w:rsid w:val="5B8660F4"/>
    <w:rsid w:val="5B8AC4BE"/>
    <w:rsid w:val="5B8AD225"/>
    <w:rsid w:val="5B982B65"/>
    <w:rsid w:val="5BA0EB01"/>
    <w:rsid w:val="5BB11A8C"/>
    <w:rsid w:val="5BCBDECC"/>
    <w:rsid w:val="5BF2A594"/>
    <w:rsid w:val="5BFF5304"/>
    <w:rsid w:val="5C0BB250"/>
    <w:rsid w:val="5C0EE4AE"/>
    <w:rsid w:val="5C3D0BD3"/>
    <w:rsid w:val="5C3EC382"/>
    <w:rsid w:val="5C3F9F40"/>
    <w:rsid w:val="5C3FD01E"/>
    <w:rsid w:val="5C5A72A2"/>
    <w:rsid w:val="5C5E5A5E"/>
    <w:rsid w:val="5C668AD9"/>
    <w:rsid w:val="5C7333A0"/>
    <w:rsid w:val="5C93FFFF"/>
    <w:rsid w:val="5CAF62E0"/>
    <w:rsid w:val="5CB7B718"/>
    <w:rsid w:val="5CBAF58C"/>
    <w:rsid w:val="5CBE079D"/>
    <w:rsid w:val="5CCA0DF4"/>
    <w:rsid w:val="5CDB7B7D"/>
    <w:rsid w:val="5CF0FFF6"/>
    <w:rsid w:val="5CF95D9C"/>
    <w:rsid w:val="5D0B8381"/>
    <w:rsid w:val="5D225E72"/>
    <w:rsid w:val="5D23F53A"/>
    <w:rsid w:val="5D2D689A"/>
    <w:rsid w:val="5D342E06"/>
    <w:rsid w:val="5D3CF5A1"/>
    <w:rsid w:val="5D488D7F"/>
    <w:rsid w:val="5D6CA701"/>
    <w:rsid w:val="5D79F2E9"/>
    <w:rsid w:val="5D875E4B"/>
    <w:rsid w:val="5DA64D77"/>
    <w:rsid w:val="5DAC3B5A"/>
    <w:rsid w:val="5DAF4611"/>
    <w:rsid w:val="5DEBDFE8"/>
    <w:rsid w:val="5DF9AB60"/>
    <w:rsid w:val="5E1F8188"/>
    <w:rsid w:val="5E918E51"/>
    <w:rsid w:val="5E9F0D23"/>
    <w:rsid w:val="5EAB51B2"/>
    <w:rsid w:val="5EAD2383"/>
    <w:rsid w:val="5EB49113"/>
    <w:rsid w:val="5EBEB647"/>
    <w:rsid w:val="5ED9F217"/>
    <w:rsid w:val="5F0F7B57"/>
    <w:rsid w:val="5F2567C5"/>
    <w:rsid w:val="5F28E425"/>
    <w:rsid w:val="5F3A5168"/>
    <w:rsid w:val="5F529090"/>
    <w:rsid w:val="5F7236D7"/>
    <w:rsid w:val="5F777FF0"/>
    <w:rsid w:val="5F7789EA"/>
    <w:rsid w:val="5F780D42"/>
    <w:rsid w:val="5F7DD3B7"/>
    <w:rsid w:val="5FA02CD7"/>
    <w:rsid w:val="5FBACE9A"/>
    <w:rsid w:val="5FFA2A07"/>
    <w:rsid w:val="6006986A"/>
    <w:rsid w:val="600815AE"/>
    <w:rsid w:val="600C6B23"/>
    <w:rsid w:val="6014E18D"/>
    <w:rsid w:val="6028DD13"/>
    <w:rsid w:val="603169A7"/>
    <w:rsid w:val="6066CF4D"/>
    <w:rsid w:val="607B9BB5"/>
    <w:rsid w:val="60ADCB1E"/>
    <w:rsid w:val="60C1C60A"/>
    <w:rsid w:val="60CF5664"/>
    <w:rsid w:val="60D284B2"/>
    <w:rsid w:val="611118DD"/>
    <w:rsid w:val="612737EC"/>
    <w:rsid w:val="614F39DC"/>
    <w:rsid w:val="6158E7CD"/>
    <w:rsid w:val="615E004C"/>
    <w:rsid w:val="6163FD43"/>
    <w:rsid w:val="6164BE70"/>
    <w:rsid w:val="616B6DC4"/>
    <w:rsid w:val="6174B622"/>
    <w:rsid w:val="61894168"/>
    <w:rsid w:val="619D8E24"/>
    <w:rsid w:val="61A383D6"/>
    <w:rsid w:val="61A883BC"/>
    <w:rsid w:val="61B0B460"/>
    <w:rsid w:val="61B3F811"/>
    <w:rsid w:val="61B61D21"/>
    <w:rsid w:val="61C2BAB8"/>
    <w:rsid w:val="61D4D20C"/>
    <w:rsid w:val="61DBCA7C"/>
    <w:rsid w:val="61E76992"/>
    <w:rsid w:val="61EA3532"/>
    <w:rsid w:val="61EEB3C7"/>
    <w:rsid w:val="61F63428"/>
    <w:rsid w:val="620BF051"/>
    <w:rsid w:val="621ED2EC"/>
    <w:rsid w:val="62263DFB"/>
    <w:rsid w:val="6233B92A"/>
    <w:rsid w:val="6245BA46"/>
    <w:rsid w:val="628FE049"/>
    <w:rsid w:val="6296E7F3"/>
    <w:rsid w:val="629C2872"/>
    <w:rsid w:val="62A1BE2B"/>
    <w:rsid w:val="62A26642"/>
    <w:rsid w:val="62ABFA75"/>
    <w:rsid w:val="62AF2AAC"/>
    <w:rsid w:val="62B7E3F7"/>
    <w:rsid w:val="62BEA433"/>
    <w:rsid w:val="62E1EB49"/>
    <w:rsid w:val="62F03E6D"/>
    <w:rsid w:val="62F6B045"/>
    <w:rsid w:val="63084217"/>
    <w:rsid w:val="63143994"/>
    <w:rsid w:val="6320C3EA"/>
    <w:rsid w:val="635170D0"/>
    <w:rsid w:val="6357CF92"/>
    <w:rsid w:val="636A8A83"/>
    <w:rsid w:val="63786DB9"/>
    <w:rsid w:val="63928033"/>
    <w:rsid w:val="6396CE52"/>
    <w:rsid w:val="63A245F2"/>
    <w:rsid w:val="63DD4141"/>
    <w:rsid w:val="63E4D468"/>
    <w:rsid w:val="63ED3BD3"/>
    <w:rsid w:val="6402C4BA"/>
    <w:rsid w:val="643035DA"/>
    <w:rsid w:val="644AFB0D"/>
    <w:rsid w:val="6459CDD2"/>
    <w:rsid w:val="646484DC"/>
    <w:rsid w:val="6469B72D"/>
    <w:rsid w:val="649280A6"/>
    <w:rsid w:val="6493A403"/>
    <w:rsid w:val="6494FD58"/>
    <w:rsid w:val="64A2C5FC"/>
    <w:rsid w:val="64AC3151"/>
    <w:rsid w:val="64C451CA"/>
    <w:rsid w:val="64DA5DC3"/>
    <w:rsid w:val="64F2761B"/>
    <w:rsid w:val="650EB378"/>
    <w:rsid w:val="6514F101"/>
    <w:rsid w:val="652F131E"/>
    <w:rsid w:val="653B1119"/>
    <w:rsid w:val="654B0AF6"/>
    <w:rsid w:val="655F7855"/>
    <w:rsid w:val="65689BFA"/>
    <w:rsid w:val="6578FB27"/>
    <w:rsid w:val="657F7F89"/>
    <w:rsid w:val="6580D867"/>
    <w:rsid w:val="65825484"/>
    <w:rsid w:val="65894854"/>
    <w:rsid w:val="65A9C9C0"/>
    <w:rsid w:val="65B35208"/>
    <w:rsid w:val="65CC8264"/>
    <w:rsid w:val="65DC9545"/>
    <w:rsid w:val="65F57891"/>
    <w:rsid w:val="6607F7A7"/>
    <w:rsid w:val="660DCCCD"/>
    <w:rsid w:val="661C0DCD"/>
    <w:rsid w:val="661DCFD1"/>
    <w:rsid w:val="6655F81F"/>
    <w:rsid w:val="665748AF"/>
    <w:rsid w:val="665B25EB"/>
    <w:rsid w:val="6667B883"/>
    <w:rsid w:val="66758C76"/>
    <w:rsid w:val="6687DF94"/>
    <w:rsid w:val="66B5137C"/>
    <w:rsid w:val="66C08EDC"/>
    <w:rsid w:val="66D2FBF2"/>
    <w:rsid w:val="66DF4AB4"/>
    <w:rsid w:val="66EADD39"/>
    <w:rsid w:val="66F19D8C"/>
    <w:rsid w:val="66F4F180"/>
    <w:rsid w:val="66FB7143"/>
    <w:rsid w:val="671F80A7"/>
    <w:rsid w:val="67611CE7"/>
    <w:rsid w:val="6770CE13"/>
    <w:rsid w:val="677FCC79"/>
    <w:rsid w:val="678A0D59"/>
    <w:rsid w:val="67A0DBCB"/>
    <w:rsid w:val="67A9733F"/>
    <w:rsid w:val="67C4954B"/>
    <w:rsid w:val="67C7ABDF"/>
    <w:rsid w:val="67EC8233"/>
    <w:rsid w:val="67EEE133"/>
    <w:rsid w:val="67EFF705"/>
    <w:rsid w:val="67FF9B64"/>
    <w:rsid w:val="6857243C"/>
    <w:rsid w:val="686A5DBB"/>
    <w:rsid w:val="68864E46"/>
    <w:rsid w:val="68AEE6E0"/>
    <w:rsid w:val="68C6BAD2"/>
    <w:rsid w:val="68D8C166"/>
    <w:rsid w:val="68E46E96"/>
    <w:rsid w:val="68F59229"/>
    <w:rsid w:val="6903AFFE"/>
    <w:rsid w:val="6917F013"/>
    <w:rsid w:val="691BE097"/>
    <w:rsid w:val="69373B6D"/>
    <w:rsid w:val="69483C72"/>
    <w:rsid w:val="69488883"/>
    <w:rsid w:val="695EE6F8"/>
    <w:rsid w:val="6963CA91"/>
    <w:rsid w:val="696C1DB8"/>
    <w:rsid w:val="696CF131"/>
    <w:rsid w:val="696F364B"/>
    <w:rsid w:val="6975BC83"/>
    <w:rsid w:val="69768493"/>
    <w:rsid w:val="697A8913"/>
    <w:rsid w:val="697FE726"/>
    <w:rsid w:val="6984E211"/>
    <w:rsid w:val="69B9C01E"/>
    <w:rsid w:val="69C36B07"/>
    <w:rsid w:val="69E592AC"/>
    <w:rsid w:val="69E88A3E"/>
    <w:rsid w:val="6A1BE1DD"/>
    <w:rsid w:val="6A230F77"/>
    <w:rsid w:val="6A26792F"/>
    <w:rsid w:val="6A3BA640"/>
    <w:rsid w:val="6A404611"/>
    <w:rsid w:val="6A50F4A0"/>
    <w:rsid w:val="6A684AEB"/>
    <w:rsid w:val="6A82F9AC"/>
    <w:rsid w:val="6AA0E65A"/>
    <w:rsid w:val="6ABFCDC0"/>
    <w:rsid w:val="6AC48FA4"/>
    <w:rsid w:val="6AC8D49F"/>
    <w:rsid w:val="6ACD5187"/>
    <w:rsid w:val="6ACE294D"/>
    <w:rsid w:val="6AD3B641"/>
    <w:rsid w:val="6AFA8E22"/>
    <w:rsid w:val="6B165C04"/>
    <w:rsid w:val="6B403E80"/>
    <w:rsid w:val="6B6AF573"/>
    <w:rsid w:val="6B6CCA76"/>
    <w:rsid w:val="6B7E8F54"/>
    <w:rsid w:val="6BC37F1C"/>
    <w:rsid w:val="6BC96D00"/>
    <w:rsid w:val="6BD713EE"/>
    <w:rsid w:val="6BFBDC9F"/>
    <w:rsid w:val="6BFDC87F"/>
    <w:rsid w:val="6C25550A"/>
    <w:rsid w:val="6C47FABE"/>
    <w:rsid w:val="6C501007"/>
    <w:rsid w:val="6C621136"/>
    <w:rsid w:val="6C66EF5C"/>
    <w:rsid w:val="6C816DA6"/>
    <w:rsid w:val="6CA19FC6"/>
    <w:rsid w:val="6CA6421B"/>
    <w:rsid w:val="6CA7DD12"/>
    <w:rsid w:val="6CACAD95"/>
    <w:rsid w:val="6CD9C34A"/>
    <w:rsid w:val="6CE2D61B"/>
    <w:rsid w:val="6CE685FB"/>
    <w:rsid w:val="6CEDD139"/>
    <w:rsid w:val="6CF863C0"/>
    <w:rsid w:val="6CFEB1D8"/>
    <w:rsid w:val="6D2B16D6"/>
    <w:rsid w:val="6D30ABC3"/>
    <w:rsid w:val="6D6B3080"/>
    <w:rsid w:val="6D9C1AC5"/>
    <w:rsid w:val="6D9E9454"/>
    <w:rsid w:val="6DA395F8"/>
    <w:rsid w:val="6DAD8433"/>
    <w:rsid w:val="6DCAC7C1"/>
    <w:rsid w:val="6DD5E28B"/>
    <w:rsid w:val="6DE1457F"/>
    <w:rsid w:val="6DFA8AC7"/>
    <w:rsid w:val="6E2320BD"/>
    <w:rsid w:val="6E434646"/>
    <w:rsid w:val="6E5AE851"/>
    <w:rsid w:val="6E5C6354"/>
    <w:rsid w:val="6E66B9E3"/>
    <w:rsid w:val="6E6FA5E8"/>
    <w:rsid w:val="6E74D87B"/>
    <w:rsid w:val="6E905820"/>
    <w:rsid w:val="6EA35A2C"/>
    <w:rsid w:val="6EA5EC50"/>
    <w:rsid w:val="6EC2460F"/>
    <w:rsid w:val="6EDC6301"/>
    <w:rsid w:val="6EED8252"/>
    <w:rsid w:val="6EFB72C1"/>
    <w:rsid w:val="6EFBB971"/>
    <w:rsid w:val="6EFE5F84"/>
    <w:rsid w:val="6F08E81A"/>
    <w:rsid w:val="6F124492"/>
    <w:rsid w:val="6F1D6717"/>
    <w:rsid w:val="6F229D33"/>
    <w:rsid w:val="6F352396"/>
    <w:rsid w:val="6F660576"/>
    <w:rsid w:val="6F6A1614"/>
    <w:rsid w:val="6F6AEDFE"/>
    <w:rsid w:val="6F7271F5"/>
    <w:rsid w:val="6F7DBE4F"/>
    <w:rsid w:val="6F938559"/>
    <w:rsid w:val="6FA359B6"/>
    <w:rsid w:val="6FFB548E"/>
    <w:rsid w:val="6FFB6902"/>
    <w:rsid w:val="702C376A"/>
    <w:rsid w:val="702D295A"/>
    <w:rsid w:val="703EBED8"/>
    <w:rsid w:val="706694FD"/>
    <w:rsid w:val="70864D06"/>
    <w:rsid w:val="7087CDB8"/>
    <w:rsid w:val="70B9C4C3"/>
    <w:rsid w:val="70BB1FDA"/>
    <w:rsid w:val="70E2CC7E"/>
    <w:rsid w:val="70E546E9"/>
    <w:rsid w:val="70E5FF1E"/>
    <w:rsid w:val="70EDC70C"/>
    <w:rsid w:val="711536E1"/>
    <w:rsid w:val="7125851C"/>
    <w:rsid w:val="7134899A"/>
    <w:rsid w:val="713CB718"/>
    <w:rsid w:val="716BC03F"/>
    <w:rsid w:val="7184E7A9"/>
    <w:rsid w:val="71A9B96B"/>
    <w:rsid w:val="71B6091F"/>
    <w:rsid w:val="71B8325C"/>
    <w:rsid w:val="71EB4B58"/>
    <w:rsid w:val="7208B351"/>
    <w:rsid w:val="72134D1D"/>
    <w:rsid w:val="722AC9EB"/>
    <w:rsid w:val="722D3D2D"/>
    <w:rsid w:val="723BA82F"/>
    <w:rsid w:val="723BF0AA"/>
    <w:rsid w:val="7248DA4F"/>
    <w:rsid w:val="7258445A"/>
    <w:rsid w:val="727BCC04"/>
    <w:rsid w:val="727E9CDF"/>
    <w:rsid w:val="72A3418C"/>
    <w:rsid w:val="72ADD241"/>
    <w:rsid w:val="72B58FDB"/>
    <w:rsid w:val="72C351C0"/>
    <w:rsid w:val="72DFEAEE"/>
    <w:rsid w:val="72FF4210"/>
    <w:rsid w:val="73016148"/>
    <w:rsid w:val="73127B2F"/>
    <w:rsid w:val="73419DE7"/>
    <w:rsid w:val="7341B80D"/>
    <w:rsid w:val="737FC993"/>
    <w:rsid w:val="73871BB9"/>
    <w:rsid w:val="7391AC48"/>
    <w:rsid w:val="739A585A"/>
    <w:rsid w:val="73A879FE"/>
    <w:rsid w:val="73DB976A"/>
    <w:rsid w:val="73E36BF5"/>
    <w:rsid w:val="73E57CFB"/>
    <w:rsid w:val="73E71B06"/>
    <w:rsid w:val="7427AFF8"/>
    <w:rsid w:val="743195BC"/>
    <w:rsid w:val="746C5A45"/>
    <w:rsid w:val="7470F2BC"/>
    <w:rsid w:val="747371A4"/>
    <w:rsid w:val="7474B197"/>
    <w:rsid w:val="7482A8EC"/>
    <w:rsid w:val="7493894E"/>
    <w:rsid w:val="74AFD16E"/>
    <w:rsid w:val="74CAEB69"/>
    <w:rsid w:val="750E0800"/>
    <w:rsid w:val="7533F425"/>
    <w:rsid w:val="7535D93A"/>
    <w:rsid w:val="753B361E"/>
    <w:rsid w:val="753D102A"/>
    <w:rsid w:val="753F22F5"/>
    <w:rsid w:val="75493035"/>
    <w:rsid w:val="7567D6D4"/>
    <w:rsid w:val="758E0ED8"/>
    <w:rsid w:val="759DD806"/>
    <w:rsid w:val="759E0D07"/>
    <w:rsid w:val="75C54319"/>
    <w:rsid w:val="75DEE363"/>
    <w:rsid w:val="75E36511"/>
    <w:rsid w:val="76025751"/>
    <w:rsid w:val="76047B38"/>
    <w:rsid w:val="76398CF1"/>
    <w:rsid w:val="764DE6C4"/>
    <w:rsid w:val="76652FD9"/>
    <w:rsid w:val="76968767"/>
    <w:rsid w:val="76D789CE"/>
    <w:rsid w:val="76EC12D1"/>
    <w:rsid w:val="7702D8EB"/>
    <w:rsid w:val="7713FA6E"/>
    <w:rsid w:val="771E197B"/>
    <w:rsid w:val="77239881"/>
    <w:rsid w:val="773FDB6C"/>
    <w:rsid w:val="776E351C"/>
    <w:rsid w:val="777C234B"/>
    <w:rsid w:val="778A178E"/>
    <w:rsid w:val="779D747D"/>
    <w:rsid w:val="77BCD88E"/>
    <w:rsid w:val="77C5D180"/>
    <w:rsid w:val="77C9965F"/>
    <w:rsid w:val="77CF50E6"/>
    <w:rsid w:val="77EF78B0"/>
    <w:rsid w:val="78043EA4"/>
    <w:rsid w:val="7805992B"/>
    <w:rsid w:val="7814BFB5"/>
    <w:rsid w:val="781DAC4F"/>
    <w:rsid w:val="7839D45C"/>
    <w:rsid w:val="786224E0"/>
    <w:rsid w:val="78727613"/>
    <w:rsid w:val="7872B3CB"/>
    <w:rsid w:val="7896079C"/>
    <w:rsid w:val="789BF681"/>
    <w:rsid w:val="78D78947"/>
    <w:rsid w:val="78DCCEBA"/>
    <w:rsid w:val="78F29547"/>
    <w:rsid w:val="78FD80AE"/>
    <w:rsid w:val="791DFEAE"/>
    <w:rsid w:val="792C6BF6"/>
    <w:rsid w:val="792D808A"/>
    <w:rsid w:val="79443C86"/>
    <w:rsid w:val="79467B41"/>
    <w:rsid w:val="795942CE"/>
    <w:rsid w:val="7967B408"/>
    <w:rsid w:val="7970EA47"/>
    <w:rsid w:val="797705FA"/>
    <w:rsid w:val="79913603"/>
    <w:rsid w:val="79BB8C8C"/>
    <w:rsid w:val="79F4F085"/>
    <w:rsid w:val="7A155300"/>
    <w:rsid w:val="7A161EC0"/>
    <w:rsid w:val="7A1F0E4A"/>
    <w:rsid w:val="7A7CA58D"/>
    <w:rsid w:val="7A7D38A0"/>
    <w:rsid w:val="7A820748"/>
    <w:rsid w:val="7A89AE32"/>
    <w:rsid w:val="7A8AC8F3"/>
    <w:rsid w:val="7AA36E66"/>
    <w:rsid w:val="7AA38C6A"/>
    <w:rsid w:val="7AA9D06C"/>
    <w:rsid w:val="7AC4CE13"/>
    <w:rsid w:val="7AEAA4D8"/>
    <w:rsid w:val="7AFCBCDC"/>
    <w:rsid w:val="7B002B93"/>
    <w:rsid w:val="7B0FCEFE"/>
    <w:rsid w:val="7B33F32C"/>
    <w:rsid w:val="7B36F0EC"/>
    <w:rsid w:val="7B4A3B16"/>
    <w:rsid w:val="7B5BF86E"/>
    <w:rsid w:val="7B6F893C"/>
    <w:rsid w:val="7B74C31A"/>
    <w:rsid w:val="7B9C2217"/>
    <w:rsid w:val="7BA5FDE7"/>
    <w:rsid w:val="7BA7B2B7"/>
    <w:rsid w:val="7BBB4316"/>
    <w:rsid w:val="7BDA5554"/>
    <w:rsid w:val="7BFE86C6"/>
    <w:rsid w:val="7C2F9D32"/>
    <w:rsid w:val="7C456619"/>
    <w:rsid w:val="7C466863"/>
    <w:rsid w:val="7C5D03BE"/>
    <w:rsid w:val="7C64DAAE"/>
    <w:rsid w:val="7C6E7B8D"/>
    <w:rsid w:val="7C785044"/>
    <w:rsid w:val="7CA064FB"/>
    <w:rsid w:val="7CA652F3"/>
    <w:rsid w:val="7CBBC11D"/>
    <w:rsid w:val="7CFBC10C"/>
    <w:rsid w:val="7D201171"/>
    <w:rsid w:val="7D360B49"/>
    <w:rsid w:val="7D378E06"/>
    <w:rsid w:val="7D414231"/>
    <w:rsid w:val="7D48DB6D"/>
    <w:rsid w:val="7D51BAD7"/>
    <w:rsid w:val="7D604259"/>
    <w:rsid w:val="7D6702FA"/>
    <w:rsid w:val="7D7CC0B8"/>
    <w:rsid w:val="7D968173"/>
    <w:rsid w:val="7D9784A1"/>
    <w:rsid w:val="7D982785"/>
    <w:rsid w:val="7DAF1A43"/>
    <w:rsid w:val="7DC09C7A"/>
    <w:rsid w:val="7DEF7038"/>
    <w:rsid w:val="7E02A783"/>
    <w:rsid w:val="7E1B8975"/>
    <w:rsid w:val="7E1C6696"/>
    <w:rsid w:val="7E1DE2E5"/>
    <w:rsid w:val="7E26DA5E"/>
    <w:rsid w:val="7E461D4D"/>
    <w:rsid w:val="7E5CFE2C"/>
    <w:rsid w:val="7E7EE4B4"/>
    <w:rsid w:val="7E81B043"/>
    <w:rsid w:val="7E84AF38"/>
    <w:rsid w:val="7EAB57E3"/>
    <w:rsid w:val="7EACB52D"/>
    <w:rsid w:val="7EAF3679"/>
    <w:rsid w:val="7EB320C3"/>
    <w:rsid w:val="7EBAD13E"/>
    <w:rsid w:val="7EC1A9B6"/>
    <w:rsid w:val="7EC70B5A"/>
    <w:rsid w:val="7EE50CDD"/>
    <w:rsid w:val="7EFDEF17"/>
    <w:rsid w:val="7F280D4A"/>
    <w:rsid w:val="7F2D5504"/>
    <w:rsid w:val="7F42DC15"/>
    <w:rsid w:val="7F5ABB5F"/>
    <w:rsid w:val="7F715D73"/>
    <w:rsid w:val="7F729708"/>
    <w:rsid w:val="7F7F0AE9"/>
    <w:rsid w:val="7F852E89"/>
    <w:rsid w:val="7F94680D"/>
    <w:rsid w:val="7F989BF5"/>
    <w:rsid w:val="7FBEEF39"/>
    <w:rsid w:val="7FD83056"/>
    <w:rsid w:val="7FDA1C40"/>
    <w:rsid w:val="7FF654BE"/>
    <w:rsid w:val="7FF6E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50ECD"/>
  <w15:chartTrackingRefBased/>
  <w15:docId w15:val="{40E063B4-87FE-4B55-B4DB-4E0837F6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505EA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05EA0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05EA0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05EA0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E530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0B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B6A2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8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3331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335A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74E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4E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4E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E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E6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65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AC9"/>
  </w:style>
  <w:style w:type="paragraph" w:styleId="Footer">
    <w:name w:val="footer"/>
    <w:basedOn w:val="Normal"/>
    <w:link w:val="FooterChar"/>
    <w:uiPriority w:val="99"/>
    <w:unhideWhenUsed/>
    <w:rsid w:val="00C65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AC9"/>
  </w:style>
  <w:style w:type="character" w:customStyle="1" w:styleId="normaltextrun">
    <w:name w:val="normaltextrun"/>
    <w:basedOn w:val="DefaultParagraphFont"/>
    <w:rsid w:val="00F10030"/>
  </w:style>
  <w:style w:type="paragraph" w:styleId="ListParagraph">
    <w:name w:val="List Paragraph"/>
    <w:basedOn w:val="Normal"/>
    <w:uiPriority w:val="34"/>
    <w:qFormat/>
    <w:rsid w:val="00EC3881"/>
    <w:pPr>
      <w:ind w:left="720"/>
      <w:contextualSpacing/>
    </w:pPr>
  </w:style>
  <w:style w:type="character" w:customStyle="1" w:styleId="docsum-pmid">
    <w:name w:val="docsum-pmid"/>
    <w:basedOn w:val="DefaultParagraphFont"/>
    <w:rsid w:val="00517768"/>
  </w:style>
  <w:style w:type="character" w:customStyle="1" w:styleId="citation-part">
    <w:name w:val="citation-part"/>
    <w:basedOn w:val="DefaultParagraphFont"/>
    <w:rsid w:val="0094105E"/>
  </w:style>
  <w:style w:type="character" w:customStyle="1" w:styleId="anchor-text">
    <w:name w:val="anchor-text"/>
    <w:basedOn w:val="DefaultParagraphFont"/>
    <w:rsid w:val="00877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EF3480BC5C5749AA11FB0475CF7A0F" ma:contentTypeVersion="14" ma:contentTypeDescription="Create a new document." ma:contentTypeScope="" ma:versionID="8b21ff9b6b3ace5f2f539562ec090c77">
  <xsd:schema xmlns:xsd="http://www.w3.org/2001/XMLSchema" xmlns:xs="http://www.w3.org/2001/XMLSchema" xmlns:p="http://schemas.microsoft.com/office/2006/metadata/properties" xmlns:ns2="35115c8e-b0f9-4a59-ae7f-8ae068ab1fbd" xmlns:ns3="90bc503b-6eb4-4477-9236-230e894a8c79" targetNamespace="http://schemas.microsoft.com/office/2006/metadata/properties" ma:root="true" ma:fieldsID="cec261fe5ba847eddfb9ac3047896692" ns2:_="" ns3:_="">
    <xsd:import namespace="35115c8e-b0f9-4a59-ae7f-8ae068ab1fbd"/>
    <xsd:import namespace="90bc503b-6eb4-4477-9236-230e894a8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15c8e-b0f9-4a59-ae7f-8ae068ab1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c503b-6eb4-4477-9236-230e894a8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dc01da8-6332-4f45-80d3-54f293ea00a4}" ma:internalName="TaxCatchAll" ma:showField="CatchAllData" ma:web="90bc503b-6eb4-4477-9236-230e894a8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115c8e-b0f9-4a59-ae7f-8ae068ab1fbd">
      <Terms xmlns="http://schemas.microsoft.com/office/infopath/2007/PartnerControls"/>
    </lcf76f155ced4ddcb4097134ff3c332f>
    <TaxCatchAll xmlns="90bc503b-6eb4-4477-9236-230e894a8c79" xsi:nil="true"/>
    <SharedWithUsers xmlns="90bc503b-6eb4-4477-9236-230e894a8c79">
      <UserInfo>
        <DisplayName>Clasp, Samuel (CDC/IOD/OPPE)</DisplayName>
        <AccountId>688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081E-ADD8-4C1B-9344-DC3E90F8D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15c8e-b0f9-4a59-ae7f-8ae068ab1fbd"/>
    <ds:schemaRef ds:uri="90bc503b-6eb4-4477-9236-230e894a8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381E2-BC4B-4AE7-B199-1184BBE87D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2BC63-9885-48C2-9795-731CDEF46822}">
  <ds:schemaRefs>
    <ds:schemaRef ds:uri="http://schemas.microsoft.com/office/2006/metadata/properties"/>
    <ds:schemaRef ds:uri="http://schemas.microsoft.com/office/infopath/2007/PartnerControls"/>
    <ds:schemaRef ds:uri="35115c8e-b0f9-4a59-ae7f-8ae068ab1fbd"/>
    <ds:schemaRef ds:uri="90bc503b-6eb4-4477-9236-230e894a8c79"/>
  </ds:schemaRefs>
</ds:datastoreItem>
</file>

<file path=customXml/itemProps4.xml><?xml version="1.0" encoding="utf-8"?>
<ds:datastoreItem xmlns:ds="http://schemas.openxmlformats.org/officeDocument/2006/customXml" ds:itemID="{17FA53BF-0C7F-49C0-A625-0D3CA79B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Miyamoto, Yoshihisa (CDC/DDNID/NCCDPHP/DDT)</dc:creator>
  <cp:keywords/>
  <dc:description/>
  <cp:lastModifiedBy>Miyamoto, Yoshihisa (CDC/NCCDPHP/DDT)</cp:lastModifiedBy>
  <cp:revision>213</cp:revision>
  <cp:lastPrinted>2023-07-31T23:14:00Z</cp:lastPrinted>
  <dcterms:created xsi:type="dcterms:W3CDTF">2023-08-28T17:36:00Z</dcterms:created>
  <dcterms:modified xsi:type="dcterms:W3CDTF">2023-10-27T15:23:00Z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2023-03-28T13:29:13Z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e5a4cd88-0f65-4168-9385-b088f33bebf6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0x01010019EF3480BC5C5749AA11FB0475CF7A0F</vt:lpwstr>
  </property>
  <property fmtid="{D5CDD505-2E9C-101B-9397-08002B2CF9AE}" pid="10" name="MediaServiceImageTags">
    <vt:lpwstr/>
  </property>
</Properties>
</file>