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EA8F" w14:textId="7623D42C" w:rsidR="003A1FE2" w:rsidRPr="00D100DF" w:rsidRDefault="0078202C" w:rsidP="003A1FE2">
      <w:pPr>
        <w:rPr>
          <w:rFonts w:ascii="Times New Roman" w:hAnsi="Times New Roman" w:cs="Times New Roman"/>
        </w:rPr>
      </w:pPr>
      <w:r w:rsidRPr="00D100DF">
        <w:rPr>
          <w:rFonts w:ascii="Times New Roman" w:hAnsi="Times New Roman" w:cs="Times New Roman"/>
        </w:rPr>
        <w:t>Expanding</w:t>
      </w:r>
      <w:r w:rsidR="003A1FE2" w:rsidRPr="00D100DF">
        <w:rPr>
          <w:rFonts w:ascii="Times New Roman" w:hAnsi="Times New Roman" w:cs="Times New Roman"/>
        </w:rPr>
        <w:t xml:space="preserve"> </w:t>
      </w:r>
      <w:r w:rsidR="00071949" w:rsidRPr="00D100DF">
        <w:rPr>
          <w:rFonts w:ascii="Times New Roman" w:hAnsi="Times New Roman" w:cs="Times New Roman"/>
        </w:rPr>
        <w:t xml:space="preserve">the Massachusetts </w:t>
      </w:r>
      <w:r w:rsidR="003A1FE2" w:rsidRPr="00D100DF">
        <w:rPr>
          <w:rFonts w:ascii="Times New Roman" w:hAnsi="Times New Roman" w:cs="Times New Roman"/>
        </w:rPr>
        <w:t xml:space="preserve">Birth </w:t>
      </w:r>
      <w:r w:rsidR="00071949" w:rsidRPr="00D100DF">
        <w:rPr>
          <w:rFonts w:ascii="Times New Roman" w:hAnsi="Times New Roman" w:cs="Times New Roman"/>
        </w:rPr>
        <w:t>Defects Monitoring Program</w:t>
      </w:r>
      <w:r w:rsidRPr="00D100DF">
        <w:rPr>
          <w:rFonts w:ascii="Times New Roman" w:hAnsi="Times New Roman" w:cs="Times New Roman"/>
        </w:rPr>
        <w:t xml:space="preserve"> to Include Additional Pregnancy </w:t>
      </w:r>
      <w:r w:rsidR="00A161AC">
        <w:rPr>
          <w:rFonts w:ascii="Times New Roman" w:hAnsi="Times New Roman" w:cs="Times New Roman"/>
        </w:rPr>
        <w:t>O</w:t>
      </w:r>
      <w:r w:rsidRPr="00D100DF">
        <w:rPr>
          <w:rFonts w:ascii="Times New Roman" w:hAnsi="Times New Roman" w:cs="Times New Roman"/>
        </w:rPr>
        <w:t>utcomes</w:t>
      </w:r>
      <w:r w:rsidR="008E6019" w:rsidRPr="00D100DF">
        <w:rPr>
          <w:rFonts w:ascii="Times New Roman" w:hAnsi="Times New Roman" w:cs="Times New Roman"/>
        </w:rPr>
        <w:t xml:space="preserve">: </w:t>
      </w:r>
      <w:r w:rsidR="00A60878" w:rsidRPr="00D100DF">
        <w:rPr>
          <w:rFonts w:ascii="Times New Roman" w:hAnsi="Times New Roman" w:cs="Times New Roman"/>
        </w:rPr>
        <w:t xml:space="preserve">Programmatic </w:t>
      </w:r>
      <w:r w:rsidR="00D50191" w:rsidRPr="00D100DF">
        <w:rPr>
          <w:rFonts w:ascii="Times New Roman" w:hAnsi="Times New Roman" w:cs="Times New Roman"/>
        </w:rPr>
        <w:t>Efforts and Impacts on Case Ascertainment</w:t>
      </w:r>
      <w:r w:rsidR="003A1FE2" w:rsidRPr="00D100DF">
        <w:rPr>
          <w:rFonts w:ascii="Times New Roman" w:hAnsi="Times New Roman" w:cs="Times New Roman"/>
        </w:rPr>
        <w:t xml:space="preserve"> 20</w:t>
      </w:r>
      <w:r w:rsidR="009A1624" w:rsidRPr="00D100DF">
        <w:rPr>
          <w:rFonts w:ascii="Times New Roman" w:hAnsi="Times New Roman" w:cs="Times New Roman"/>
        </w:rPr>
        <w:t>12</w:t>
      </w:r>
      <w:r w:rsidR="00070E61" w:rsidRPr="00D100DF">
        <w:rPr>
          <w:rFonts w:ascii="Times New Roman" w:hAnsi="Times New Roman" w:cs="Times New Roman"/>
        </w:rPr>
        <w:t>–</w:t>
      </w:r>
      <w:r w:rsidR="003A1FE2" w:rsidRPr="00D100DF">
        <w:rPr>
          <w:rFonts w:ascii="Times New Roman" w:hAnsi="Times New Roman" w:cs="Times New Roman"/>
        </w:rPr>
        <w:t>20</w:t>
      </w:r>
      <w:r w:rsidR="00282E70" w:rsidRPr="00D100DF">
        <w:rPr>
          <w:rFonts w:ascii="Times New Roman" w:hAnsi="Times New Roman" w:cs="Times New Roman"/>
        </w:rPr>
        <w:t>20</w:t>
      </w:r>
    </w:p>
    <w:p w14:paraId="5B73B5C2" w14:textId="20C78C07" w:rsidR="003A1FE2" w:rsidRPr="00D100DF" w:rsidRDefault="003A1FE2" w:rsidP="003A1FE2">
      <w:pPr>
        <w:rPr>
          <w:rFonts w:ascii="Times New Roman" w:hAnsi="Times New Roman" w:cs="Times New Roman"/>
        </w:rPr>
      </w:pPr>
    </w:p>
    <w:p w14:paraId="6CD64391" w14:textId="49E26D56" w:rsidR="003A1FE2" w:rsidRPr="00D100DF" w:rsidRDefault="003A1FE2" w:rsidP="003A1FE2">
      <w:pPr>
        <w:rPr>
          <w:rFonts w:ascii="Times New Roman" w:hAnsi="Times New Roman" w:cs="Times New Roman"/>
          <w:vertAlign w:val="superscript"/>
        </w:rPr>
      </w:pPr>
      <w:r w:rsidRPr="00D100DF">
        <w:rPr>
          <w:rFonts w:ascii="Times New Roman" w:hAnsi="Times New Roman" w:cs="Times New Roman"/>
        </w:rPr>
        <w:t>Amy Fothergill</w:t>
      </w:r>
      <w:r w:rsidRPr="00D100DF">
        <w:rPr>
          <w:rFonts w:ascii="Times New Roman" w:hAnsi="Times New Roman" w:cs="Times New Roman"/>
          <w:vertAlign w:val="superscript"/>
        </w:rPr>
        <w:t>1</w:t>
      </w:r>
      <w:r w:rsidR="007B3E09" w:rsidRPr="00D100DF">
        <w:rPr>
          <w:rFonts w:ascii="Times New Roman" w:hAnsi="Times New Roman" w:cs="Times New Roman"/>
          <w:vertAlign w:val="superscript"/>
        </w:rPr>
        <w:t>,2</w:t>
      </w:r>
      <w:r w:rsidRPr="00D100DF">
        <w:rPr>
          <w:rFonts w:ascii="Times New Roman" w:hAnsi="Times New Roman" w:cs="Times New Roman"/>
        </w:rPr>
        <w:t>, R</w:t>
      </w:r>
      <w:r w:rsidR="00F3030F" w:rsidRPr="00D100DF">
        <w:rPr>
          <w:rFonts w:ascii="Times New Roman" w:hAnsi="Times New Roman" w:cs="Times New Roman"/>
        </w:rPr>
        <w:t>ebecca</w:t>
      </w:r>
      <w:r w:rsidR="00B70EBB" w:rsidRPr="00D100DF">
        <w:rPr>
          <w:rFonts w:ascii="Times New Roman" w:hAnsi="Times New Roman" w:cs="Times New Roman"/>
        </w:rPr>
        <w:t xml:space="preserve"> F.</w:t>
      </w:r>
      <w:r w:rsidRPr="00D100DF">
        <w:rPr>
          <w:rFonts w:ascii="Times New Roman" w:hAnsi="Times New Roman" w:cs="Times New Roman"/>
        </w:rPr>
        <w:t xml:space="preserve"> Liberman</w:t>
      </w:r>
      <w:r w:rsidR="007B3E09" w:rsidRPr="00D100DF">
        <w:rPr>
          <w:rFonts w:ascii="Times New Roman" w:hAnsi="Times New Roman" w:cs="Times New Roman"/>
          <w:vertAlign w:val="superscript"/>
        </w:rPr>
        <w:t>3</w:t>
      </w:r>
      <w:r w:rsidRPr="00D100DF">
        <w:rPr>
          <w:rFonts w:ascii="Times New Roman" w:hAnsi="Times New Roman" w:cs="Times New Roman"/>
        </w:rPr>
        <w:t>, E</w:t>
      </w:r>
      <w:r w:rsidR="00F3030F" w:rsidRPr="00D100DF">
        <w:rPr>
          <w:rFonts w:ascii="Times New Roman" w:hAnsi="Times New Roman" w:cs="Times New Roman"/>
        </w:rPr>
        <w:t>irini</w:t>
      </w:r>
      <w:r w:rsidRPr="00D100DF">
        <w:rPr>
          <w:rFonts w:ascii="Times New Roman" w:hAnsi="Times New Roman" w:cs="Times New Roman"/>
        </w:rPr>
        <w:t xml:space="preserve"> Nestoridi</w:t>
      </w:r>
      <w:r w:rsidR="007B3E09" w:rsidRPr="00D100DF">
        <w:rPr>
          <w:rFonts w:ascii="Times New Roman" w:hAnsi="Times New Roman" w:cs="Times New Roman"/>
          <w:vertAlign w:val="superscript"/>
        </w:rPr>
        <w:t>3</w:t>
      </w:r>
      <w:r w:rsidRPr="00D100DF">
        <w:rPr>
          <w:rFonts w:ascii="Times New Roman" w:hAnsi="Times New Roman" w:cs="Times New Roman"/>
        </w:rPr>
        <w:t>, C</w:t>
      </w:r>
      <w:r w:rsidR="00F3030F" w:rsidRPr="00D100DF">
        <w:rPr>
          <w:rFonts w:ascii="Times New Roman" w:hAnsi="Times New Roman" w:cs="Times New Roman"/>
        </w:rPr>
        <w:t>ara T.</w:t>
      </w:r>
      <w:r w:rsidRPr="00D100DF">
        <w:rPr>
          <w:rFonts w:ascii="Times New Roman" w:hAnsi="Times New Roman" w:cs="Times New Roman"/>
        </w:rPr>
        <w:t xml:space="preserve"> Mai</w:t>
      </w:r>
      <w:r w:rsidRPr="00D100DF">
        <w:rPr>
          <w:rFonts w:ascii="Times New Roman" w:hAnsi="Times New Roman" w:cs="Times New Roman"/>
          <w:vertAlign w:val="superscript"/>
        </w:rPr>
        <w:t>1</w:t>
      </w:r>
      <w:r w:rsidRPr="00D100DF">
        <w:rPr>
          <w:rFonts w:ascii="Times New Roman" w:hAnsi="Times New Roman" w:cs="Times New Roman"/>
        </w:rPr>
        <w:t>, L</w:t>
      </w:r>
      <w:r w:rsidR="00F3030F" w:rsidRPr="00D100DF">
        <w:rPr>
          <w:rFonts w:ascii="Times New Roman" w:hAnsi="Times New Roman" w:cs="Times New Roman"/>
        </w:rPr>
        <w:t xml:space="preserve">orraine </w:t>
      </w:r>
      <w:r w:rsidR="009A4783" w:rsidRPr="00D100DF">
        <w:rPr>
          <w:rFonts w:ascii="Times New Roman" w:hAnsi="Times New Roman" w:cs="Times New Roman"/>
        </w:rPr>
        <w:t>F</w:t>
      </w:r>
      <w:r w:rsidR="00F3030F" w:rsidRPr="00D100DF">
        <w:rPr>
          <w:rFonts w:ascii="Times New Roman" w:hAnsi="Times New Roman" w:cs="Times New Roman"/>
        </w:rPr>
        <w:t>.</w:t>
      </w:r>
      <w:r w:rsidRPr="00D100DF">
        <w:rPr>
          <w:rFonts w:ascii="Times New Roman" w:hAnsi="Times New Roman" w:cs="Times New Roman"/>
        </w:rPr>
        <w:t xml:space="preserve"> Yeung</w:t>
      </w:r>
      <w:r w:rsidRPr="00D100DF">
        <w:rPr>
          <w:rFonts w:ascii="Times New Roman" w:hAnsi="Times New Roman" w:cs="Times New Roman"/>
          <w:vertAlign w:val="superscript"/>
        </w:rPr>
        <w:t>1</w:t>
      </w:r>
      <w:r w:rsidRPr="00D100DF">
        <w:rPr>
          <w:rFonts w:ascii="Times New Roman" w:hAnsi="Times New Roman" w:cs="Times New Roman"/>
        </w:rPr>
        <w:t>, C</w:t>
      </w:r>
      <w:r w:rsidR="00F3030F" w:rsidRPr="00D100DF">
        <w:rPr>
          <w:rFonts w:ascii="Times New Roman" w:hAnsi="Times New Roman" w:cs="Times New Roman"/>
        </w:rPr>
        <w:t xml:space="preserve">athleen </w:t>
      </w:r>
      <w:r w:rsidRPr="00D100DF">
        <w:rPr>
          <w:rFonts w:ascii="Times New Roman" w:hAnsi="Times New Roman" w:cs="Times New Roman"/>
        </w:rPr>
        <w:t>Higgins</w:t>
      </w:r>
      <w:r w:rsidR="007B3E09" w:rsidRPr="00D100DF">
        <w:rPr>
          <w:rFonts w:ascii="Times New Roman" w:hAnsi="Times New Roman" w:cs="Times New Roman"/>
          <w:vertAlign w:val="superscript"/>
        </w:rPr>
        <w:t>3</w:t>
      </w:r>
      <w:r w:rsidRPr="00D100DF">
        <w:rPr>
          <w:rFonts w:ascii="Times New Roman" w:hAnsi="Times New Roman" w:cs="Times New Roman"/>
        </w:rPr>
        <w:t>, M</w:t>
      </w:r>
      <w:r w:rsidR="00F3030F" w:rsidRPr="00D100DF">
        <w:rPr>
          <w:rFonts w:ascii="Times New Roman" w:hAnsi="Times New Roman" w:cs="Times New Roman"/>
        </w:rPr>
        <w:t>ahsa</w:t>
      </w:r>
      <w:r w:rsidRPr="00D100DF">
        <w:rPr>
          <w:rFonts w:ascii="Times New Roman" w:hAnsi="Times New Roman" w:cs="Times New Roman"/>
        </w:rPr>
        <w:t xml:space="preserve"> </w:t>
      </w:r>
      <w:r w:rsidR="00AE21C5" w:rsidRPr="00D100DF">
        <w:rPr>
          <w:rFonts w:ascii="Times New Roman" w:hAnsi="Times New Roman" w:cs="Times New Roman"/>
        </w:rPr>
        <w:t>M</w:t>
      </w:r>
      <w:r w:rsidR="00BE1769" w:rsidRPr="00D100DF">
        <w:rPr>
          <w:rFonts w:ascii="Times New Roman" w:hAnsi="Times New Roman" w:cs="Times New Roman"/>
        </w:rPr>
        <w:t>.</w:t>
      </w:r>
      <w:r w:rsidR="00AE21C5" w:rsidRPr="00D100DF">
        <w:rPr>
          <w:rFonts w:ascii="Times New Roman" w:hAnsi="Times New Roman" w:cs="Times New Roman"/>
        </w:rPr>
        <w:t xml:space="preserve"> </w:t>
      </w:r>
      <w:r w:rsidRPr="00D100DF">
        <w:rPr>
          <w:rFonts w:ascii="Times New Roman" w:hAnsi="Times New Roman" w:cs="Times New Roman"/>
        </w:rPr>
        <w:t>Yazdy</w:t>
      </w:r>
      <w:r w:rsidR="007B3E09" w:rsidRPr="00D100DF">
        <w:rPr>
          <w:rFonts w:ascii="Times New Roman" w:hAnsi="Times New Roman" w:cs="Times New Roman"/>
          <w:vertAlign w:val="superscript"/>
        </w:rPr>
        <w:t>3</w:t>
      </w:r>
    </w:p>
    <w:p w14:paraId="27342ADC" w14:textId="6C246F8E" w:rsidR="003A1FE2" w:rsidRPr="00D100DF" w:rsidRDefault="003A1FE2" w:rsidP="003A1FE2">
      <w:pPr>
        <w:rPr>
          <w:rFonts w:ascii="Times New Roman" w:hAnsi="Times New Roman" w:cs="Times New Roman"/>
          <w:vertAlign w:val="superscript"/>
        </w:rPr>
      </w:pPr>
    </w:p>
    <w:p w14:paraId="23183532" w14:textId="77777777" w:rsidR="004A60D4" w:rsidRPr="00D100DF" w:rsidRDefault="004A60D4" w:rsidP="004A60D4">
      <w:pPr>
        <w:widowControl w:val="0"/>
        <w:autoSpaceDE w:val="0"/>
        <w:autoSpaceDN w:val="0"/>
        <w:adjustRightInd w:val="0"/>
        <w:snapToGrid w:val="0"/>
        <w:spacing w:line="480" w:lineRule="auto"/>
        <w:contextualSpacing/>
        <w:rPr>
          <w:rFonts w:ascii="Times New Roman" w:hAnsi="Times New Roman" w:cs="Times New Roman"/>
          <w:color w:val="000000"/>
        </w:rPr>
      </w:pPr>
      <w:r w:rsidRPr="00D100DF">
        <w:rPr>
          <w:rFonts w:ascii="Times New Roman" w:hAnsi="Times New Roman" w:cs="Times New Roman"/>
          <w:color w:val="000000"/>
          <w:vertAlign w:val="superscript"/>
        </w:rPr>
        <w:t>1</w:t>
      </w:r>
      <w:r w:rsidRPr="00D100DF">
        <w:rPr>
          <w:rFonts w:ascii="Times New Roman" w:hAnsi="Times New Roman" w:cs="Times New Roman"/>
          <w:color w:val="000000"/>
        </w:rPr>
        <w:t>National Center on Birth Defects and Developmental Disabilities, Centers for Disease Control and Prevention, Atlanta, GA, USA</w:t>
      </w:r>
    </w:p>
    <w:p w14:paraId="1FD9B469" w14:textId="77777777" w:rsidR="008343C5" w:rsidRPr="00D100DF" w:rsidRDefault="004A60D4" w:rsidP="004A60D4">
      <w:pPr>
        <w:widowControl w:val="0"/>
        <w:autoSpaceDE w:val="0"/>
        <w:autoSpaceDN w:val="0"/>
        <w:adjustRightInd w:val="0"/>
        <w:snapToGrid w:val="0"/>
        <w:spacing w:line="480" w:lineRule="auto"/>
        <w:contextualSpacing/>
        <w:rPr>
          <w:rFonts w:ascii="Times New Roman" w:hAnsi="Times New Roman" w:cs="Times New Roman"/>
          <w:color w:val="000000"/>
        </w:rPr>
      </w:pPr>
      <w:r w:rsidRPr="00D100DF">
        <w:rPr>
          <w:rFonts w:ascii="Times New Roman" w:hAnsi="Times New Roman" w:cs="Times New Roman"/>
          <w:color w:val="000000"/>
          <w:vertAlign w:val="superscript"/>
        </w:rPr>
        <w:t>2</w:t>
      </w:r>
      <w:r w:rsidRPr="00D100DF">
        <w:rPr>
          <w:rFonts w:ascii="Times New Roman" w:hAnsi="Times New Roman" w:cs="Times New Roman"/>
          <w:color w:val="000000"/>
        </w:rPr>
        <w:t xml:space="preserve">Epidemic Intelligence Service, Centers for Disease Control and Prevention, Atlanta, GA, USA </w:t>
      </w:r>
    </w:p>
    <w:p w14:paraId="72BD71AA" w14:textId="3F72F52A" w:rsidR="004A60D4" w:rsidRPr="00D100DF" w:rsidRDefault="004A60D4" w:rsidP="004A60D4">
      <w:pPr>
        <w:widowControl w:val="0"/>
        <w:autoSpaceDE w:val="0"/>
        <w:autoSpaceDN w:val="0"/>
        <w:adjustRightInd w:val="0"/>
        <w:snapToGrid w:val="0"/>
        <w:spacing w:line="480" w:lineRule="auto"/>
        <w:contextualSpacing/>
        <w:rPr>
          <w:rFonts w:ascii="Times New Roman" w:hAnsi="Times New Roman" w:cs="Times New Roman"/>
          <w:i/>
          <w:iCs/>
          <w:color w:val="000000"/>
        </w:rPr>
      </w:pPr>
      <w:r w:rsidRPr="00D100DF">
        <w:rPr>
          <w:rFonts w:ascii="Times New Roman" w:hAnsi="Times New Roman" w:cs="Times New Roman"/>
          <w:color w:val="000000"/>
          <w:vertAlign w:val="superscript"/>
        </w:rPr>
        <w:t>3</w:t>
      </w:r>
      <w:r w:rsidR="00C94D54" w:rsidRPr="00D100DF">
        <w:rPr>
          <w:rFonts w:ascii="Times New Roman" w:hAnsi="Times New Roman" w:cs="Times New Roman"/>
          <w:color w:val="000000"/>
        </w:rPr>
        <w:t xml:space="preserve">Division for Surveillance, Research, and </w:t>
      </w:r>
      <w:r w:rsidR="006E08BE" w:rsidRPr="00D100DF">
        <w:rPr>
          <w:rFonts w:ascii="Times New Roman" w:hAnsi="Times New Roman" w:cs="Times New Roman"/>
          <w:color w:val="000000"/>
        </w:rPr>
        <w:t>P</w:t>
      </w:r>
      <w:r w:rsidR="00C94D54" w:rsidRPr="00D100DF">
        <w:rPr>
          <w:rFonts w:ascii="Times New Roman" w:hAnsi="Times New Roman" w:cs="Times New Roman"/>
          <w:color w:val="000000"/>
        </w:rPr>
        <w:t>romotion of Perinatal Health</w:t>
      </w:r>
      <w:r w:rsidRPr="00D100DF">
        <w:rPr>
          <w:rFonts w:ascii="Times New Roman" w:hAnsi="Times New Roman" w:cs="Times New Roman"/>
          <w:color w:val="000000"/>
        </w:rPr>
        <w:t>, Massachusetts Department of Public Health, Boston, MA</w:t>
      </w:r>
      <w:r w:rsidRPr="00D100DF">
        <w:rPr>
          <w:rFonts w:ascii="Times New Roman" w:hAnsi="Times New Roman" w:cs="Times New Roman"/>
          <w:i/>
          <w:iCs/>
          <w:color w:val="000000"/>
        </w:rPr>
        <w:t xml:space="preserve"> </w:t>
      </w:r>
    </w:p>
    <w:p w14:paraId="3E60AA20" w14:textId="1D6B5256" w:rsidR="00A04694" w:rsidRPr="00D100DF" w:rsidRDefault="00A04694" w:rsidP="00F3030F">
      <w:pPr>
        <w:widowControl w:val="0"/>
        <w:autoSpaceDE w:val="0"/>
        <w:autoSpaceDN w:val="0"/>
        <w:adjustRightInd w:val="0"/>
        <w:snapToGrid w:val="0"/>
        <w:spacing w:line="480" w:lineRule="auto"/>
        <w:contextualSpacing/>
        <w:rPr>
          <w:rFonts w:ascii="Times New Roman" w:hAnsi="Times New Roman" w:cs="Times New Roman"/>
          <w:i/>
          <w:iCs/>
          <w:color w:val="000000"/>
        </w:rPr>
      </w:pPr>
    </w:p>
    <w:p w14:paraId="3942765F" w14:textId="77777777" w:rsidR="00A04694" w:rsidRPr="00D100DF" w:rsidRDefault="00A04694" w:rsidP="00F3030F">
      <w:pPr>
        <w:widowControl w:val="0"/>
        <w:autoSpaceDE w:val="0"/>
        <w:autoSpaceDN w:val="0"/>
        <w:adjustRightInd w:val="0"/>
        <w:snapToGrid w:val="0"/>
        <w:spacing w:line="480" w:lineRule="auto"/>
        <w:contextualSpacing/>
        <w:rPr>
          <w:rFonts w:ascii="Times New Roman" w:hAnsi="Times New Roman" w:cs="Times New Roman"/>
          <w:color w:val="000000"/>
        </w:rPr>
      </w:pPr>
    </w:p>
    <w:p w14:paraId="72EB06C9" w14:textId="77777777" w:rsidR="003A1FE2" w:rsidRPr="00D100DF" w:rsidRDefault="003A1FE2" w:rsidP="003A1FE2">
      <w:pPr>
        <w:spacing w:line="480" w:lineRule="auto"/>
        <w:rPr>
          <w:rFonts w:ascii="Times New Roman" w:hAnsi="Times New Roman" w:cs="Times New Roman"/>
          <w:b/>
          <w:bCs/>
        </w:rPr>
      </w:pPr>
    </w:p>
    <w:p w14:paraId="02CA6A41" w14:textId="77777777" w:rsidR="00832475" w:rsidRPr="00D100DF" w:rsidRDefault="00832475" w:rsidP="00832475">
      <w:pPr>
        <w:spacing w:line="360" w:lineRule="auto"/>
        <w:rPr>
          <w:rFonts w:ascii="Times New Roman" w:hAnsi="Times New Roman" w:cs="Times New Roman"/>
        </w:rPr>
      </w:pPr>
      <w:r w:rsidRPr="00D100DF">
        <w:rPr>
          <w:rFonts w:ascii="Times New Roman" w:hAnsi="Times New Roman" w:cs="Times New Roman"/>
        </w:rPr>
        <w:t xml:space="preserve">Author disclosures: None of the authors declare a conflict of interest with respect to this manuscript. </w:t>
      </w:r>
    </w:p>
    <w:p w14:paraId="2A5AFFC1" w14:textId="59B1AAEE" w:rsidR="00832475" w:rsidRDefault="00832475" w:rsidP="00832475">
      <w:pPr>
        <w:spacing w:line="360" w:lineRule="auto"/>
        <w:rPr>
          <w:rFonts w:ascii="Times New Roman" w:hAnsi="Times New Roman" w:cs="Times New Roman"/>
        </w:rPr>
      </w:pPr>
      <w:r w:rsidRPr="00D100DF">
        <w:rPr>
          <w:rFonts w:ascii="Times New Roman" w:hAnsi="Times New Roman" w:cs="Times New Roman"/>
        </w:rPr>
        <w:t>The findings and conclusions in this report are those of the authors and do not necessarily represent the official position of the Centers for Disease Control and Prevention.</w:t>
      </w:r>
    </w:p>
    <w:p w14:paraId="5DF12B98" w14:textId="77777777" w:rsidR="00AF5095" w:rsidRDefault="00AF5095" w:rsidP="006968CE">
      <w:pPr>
        <w:tabs>
          <w:tab w:val="right" w:pos="9360"/>
        </w:tabs>
        <w:spacing w:line="480" w:lineRule="auto"/>
        <w:rPr>
          <w:rFonts w:ascii="Times New Roman" w:hAnsi="Times New Roman" w:cs="Times New Roman"/>
        </w:rPr>
      </w:pPr>
    </w:p>
    <w:p w14:paraId="5AC18DC8" w14:textId="48D2E6E8" w:rsidR="00221FCA" w:rsidRPr="00D100DF" w:rsidRDefault="00221FCA" w:rsidP="006968CE">
      <w:pPr>
        <w:tabs>
          <w:tab w:val="right" w:pos="9360"/>
        </w:tabs>
        <w:spacing w:line="480" w:lineRule="auto"/>
        <w:rPr>
          <w:rFonts w:ascii="Times New Roman" w:hAnsi="Times New Roman" w:cs="Times New Roman"/>
          <w:b/>
          <w:bCs/>
        </w:rPr>
      </w:pPr>
      <w:r w:rsidRPr="00D100DF">
        <w:rPr>
          <w:rFonts w:ascii="Times New Roman" w:hAnsi="Times New Roman" w:cs="Times New Roman"/>
          <w:b/>
          <w:bCs/>
        </w:rPr>
        <w:br w:type="page"/>
      </w:r>
    </w:p>
    <w:p w14:paraId="104C98D1" w14:textId="77777777" w:rsidR="00D71599" w:rsidRPr="00D100DF" w:rsidRDefault="00D71599" w:rsidP="000C0062">
      <w:pPr>
        <w:spacing w:after="0" w:line="480" w:lineRule="auto"/>
        <w:rPr>
          <w:rFonts w:ascii="Times New Roman" w:hAnsi="Times New Roman" w:cs="Times New Roman"/>
        </w:rPr>
        <w:sectPr w:rsidR="00D71599" w:rsidRPr="00D100DF">
          <w:pgSz w:w="12240" w:h="15840"/>
          <w:pgMar w:top="1440" w:right="1440" w:bottom="1440" w:left="1440" w:header="720" w:footer="720" w:gutter="0"/>
          <w:cols w:space="720"/>
          <w:docGrid w:linePitch="360"/>
        </w:sectPr>
      </w:pPr>
    </w:p>
    <w:p w14:paraId="16EDBEBD" w14:textId="6F6F8754" w:rsidR="00321D16" w:rsidRPr="00D100DF" w:rsidRDefault="000C3F06" w:rsidP="000C0062">
      <w:pPr>
        <w:spacing w:after="0" w:line="480" w:lineRule="auto"/>
        <w:rPr>
          <w:rFonts w:ascii="Times New Roman" w:hAnsi="Times New Roman" w:cs="Times New Roman"/>
          <w:b/>
          <w:bCs/>
        </w:rPr>
      </w:pPr>
      <w:r>
        <w:rPr>
          <w:rFonts w:ascii="Times New Roman" w:hAnsi="Times New Roman" w:cs="Times New Roman"/>
          <w:b/>
          <w:bCs/>
        </w:rPr>
        <w:lastRenderedPageBreak/>
        <w:t xml:space="preserve">Supplementary </w:t>
      </w:r>
      <w:r w:rsidR="00321D16" w:rsidRPr="00D100DF">
        <w:rPr>
          <w:rFonts w:ascii="Times New Roman" w:hAnsi="Times New Roman" w:cs="Times New Roman"/>
          <w:b/>
          <w:bCs/>
        </w:rPr>
        <w:t>Tables</w:t>
      </w:r>
      <w:r w:rsidR="004A150B" w:rsidRPr="00D100DF">
        <w:rPr>
          <w:rFonts w:ascii="Times New Roman" w:hAnsi="Times New Roman" w:cs="Times New Roman"/>
          <w:b/>
          <w:bCs/>
        </w:rPr>
        <w:t xml:space="preserve"> </w:t>
      </w:r>
    </w:p>
    <w:p w14:paraId="6F14E2B8" w14:textId="269CDF1F" w:rsidR="004A150B" w:rsidRPr="00D100DF" w:rsidRDefault="004A150B" w:rsidP="000C0062">
      <w:pPr>
        <w:spacing w:after="0" w:line="480" w:lineRule="auto"/>
        <w:rPr>
          <w:rFonts w:ascii="Times New Roman" w:hAnsi="Times New Roman" w:cs="Times New Roman"/>
          <w:b/>
          <w:bCs/>
        </w:rPr>
      </w:pPr>
    </w:p>
    <w:p w14:paraId="6F6FE4F2" w14:textId="3F1F0211" w:rsidR="008B07C5" w:rsidRPr="00D100DF" w:rsidRDefault="008B07C5" w:rsidP="000C0062">
      <w:pPr>
        <w:pStyle w:val="ListParagraph"/>
        <w:numPr>
          <w:ilvl w:val="0"/>
          <w:numId w:val="25"/>
        </w:numPr>
        <w:spacing w:after="0" w:line="480" w:lineRule="auto"/>
        <w:rPr>
          <w:rFonts w:ascii="Times New Roman" w:hAnsi="Times New Roman" w:cs="Times New Roman"/>
          <w:b/>
          <w:bCs/>
        </w:rPr>
      </w:pPr>
      <w:r w:rsidRPr="00D100DF">
        <w:rPr>
          <w:rFonts w:ascii="Times New Roman" w:hAnsi="Times New Roman" w:cs="Times New Roman"/>
          <w:b/>
          <w:bCs/>
        </w:rPr>
        <w:t>Supplemental table S1</w:t>
      </w:r>
      <w:r w:rsidR="00994E14" w:rsidRPr="00D100DF">
        <w:rPr>
          <w:rFonts w:ascii="Times New Roman" w:hAnsi="Times New Roman" w:cs="Times New Roman"/>
          <w:b/>
          <w:bCs/>
        </w:rPr>
        <w:t xml:space="preserve">. </w:t>
      </w:r>
      <w:r w:rsidR="00994E14" w:rsidRPr="00D100DF">
        <w:rPr>
          <w:rFonts w:ascii="Times New Roman" w:hAnsi="Times New Roman" w:cs="Times New Roman"/>
        </w:rPr>
        <w:t xml:space="preserve">Birth defects included in the Massachusetts Birth Defects Monitoring </w:t>
      </w:r>
      <w:r w:rsidR="00A161AC">
        <w:rPr>
          <w:rFonts w:ascii="Times New Roman" w:hAnsi="Times New Roman" w:cs="Times New Roman"/>
        </w:rPr>
        <w:t>P</w:t>
      </w:r>
      <w:r w:rsidR="00994E14" w:rsidRPr="00D100DF">
        <w:rPr>
          <w:rFonts w:ascii="Times New Roman" w:hAnsi="Times New Roman" w:cs="Times New Roman"/>
        </w:rPr>
        <w:t>rogram and year added to the program</w:t>
      </w:r>
      <w:r w:rsidR="005500B3" w:rsidRPr="00D100DF">
        <w:rPr>
          <w:rFonts w:ascii="Times New Roman" w:hAnsi="Times New Roman" w:cs="Times New Roman"/>
        </w:rPr>
        <w:t>.</w:t>
      </w:r>
    </w:p>
    <w:p w14:paraId="110DD542" w14:textId="4863FB6E" w:rsidR="008B07C5" w:rsidRPr="00D100DF" w:rsidRDefault="008B07C5" w:rsidP="000C0062">
      <w:pPr>
        <w:pStyle w:val="ListParagraph"/>
        <w:numPr>
          <w:ilvl w:val="0"/>
          <w:numId w:val="25"/>
        </w:numPr>
        <w:spacing w:after="0" w:line="480" w:lineRule="auto"/>
        <w:rPr>
          <w:rFonts w:ascii="Times New Roman" w:hAnsi="Times New Roman" w:cs="Times New Roman"/>
          <w:b/>
          <w:bCs/>
        </w:rPr>
      </w:pPr>
      <w:r w:rsidRPr="00D100DF">
        <w:rPr>
          <w:rFonts w:ascii="Times New Roman" w:hAnsi="Times New Roman" w:cs="Times New Roman"/>
          <w:b/>
          <w:bCs/>
        </w:rPr>
        <w:t>Supplemental table S2</w:t>
      </w:r>
      <w:r w:rsidR="00994E14" w:rsidRPr="00D100DF">
        <w:rPr>
          <w:rFonts w:ascii="Times New Roman" w:hAnsi="Times New Roman" w:cs="Times New Roman"/>
          <w:b/>
          <w:bCs/>
        </w:rPr>
        <w:t xml:space="preserve">. </w:t>
      </w:r>
      <w:r w:rsidR="00994E14" w:rsidRPr="00D100DF">
        <w:rPr>
          <w:rFonts w:ascii="Times New Roman" w:eastAsia="Times New Roman" w:hAnsi="Times New Roman" w:cs="Times New Roman"/>
          <w:color w:val="000000"/>
        </w:rPr>
        <w:t xml:space="preserve">Counts and prevalence of birth defects </w:t>
      </w:r>
      <w:r w:rsidR="00126079">
        <w:rPr>
          <w:rFonts w:ascii="Times New Roman" w:eastAsia="Times New Roman" w:hAnsi="Times New Roman" w:cs="Times New Roman"/>
          <w:color w:val="000000"/>
        </w:rPr>
        <w:t xml:space="preserve">per 10,000 live births </w:t>
      </w:r>
      <w:r w:rsidR="00994E14" w:rsidRPr="00D100DF">
        <w:rPr>
          <w:rFonts w:ascii="Times New Roman" w:eastAsia="Times New Roman" w:hAnsi="Times New Roman" w:cs="Times New Roman"/>
          <w:color w:val="000000"/>
        </w:rPr>
        <w:t>ascertained by the Massachusetts Birth Defects Monitoring Program, overall and by maternal characteristics, 2012–2020.</w:t>
      </w:r>
    </w:p>
    <w:p w14:paraId="16C1F5DE" w14:textId="69AE2264" w:rsidR="009C0CC3" w:rsidRPr="005B75D0" w:rsidRDefault="00BE7388" w:rsidP="00C6162C">
      <w:pPr>
        <w:pStyle w:val="ListParagraph"/>
        <w:numPr>
          <w:ilvl w:val="0"/>
          <w:numId w:val="25"/>
        </w:numPr>
        <w:spacing w:after="0" w:line="480" w:lineRule="auto"/>
        <w:rPr>
          <w:rFonts w:ascii="Times New Roman" w:hAnsi="Times New Roman" w:cs="Times New Roman"/>
          <w:b/>
          <w:bCs/>
        </w:rPr>
      </w:pPr>
      <w:r w:rsidRPr="005B75D0">
        <w:rPr>
          <w:rFonts w:ascii="Times New Roman" w:hAnsi="Times New Roman" w:cs="Times New Roman"/>
          <w:b/>
          <w:bCs/>
        </w:rPr>
        <w:t xml:space="preserve">Supplemental table S3. </w:t>
      </w:r>
      <w:r w:rsidRPr="005B75D0">
        <w:rPr>
          <w:rFonts w:ascii="Times New Roman" w:eastAsia="Times New Roman" w:hAnsi="Times New Roman" w:cs="Times New Roman"/>
          <w:color w:val="000000"/>
        </w:rPr>
        <w:t xml:space="preserve">Counts and prevalence of </w:t>
      </w:r>
      <w:r w:rsidR="00A161AC" w:rsidRPr="005B75D0">
        <w:rPr>
          <w:rFonts w:ascii="Times New Roman" w:eastAsia="Times New Roman" w:hAnsi="Times New Roman" w:cs="Times New Roman"/>
          <w:color w:val="000000"/>
        </w:rPr>
        <w:t xml:space="preserve">select </w:t>
      </w:r>
      <w:r w:rsidRPr="005B75D0">
        <w:rPr>
          <w:rFonts w:ascii="Times New Roman" w:eastAsia="Times New Roman" w:hAnsi="Times New Roman" w:cs="Times New Roman"/>
          <w:color w:val="000000"/>
        </w:rPr>
        <w:t xml:space="preserve">birth defects </w:t>
      </w:r>
      <w:r w:rsidR="00126079" w:rsidRPr="005B75D0">
        <w:rPr>
          <w:rFonts w:ascii="Times New Roman" w:eastAsia="Times New Roman" w:hAnsi="Times New Roman" w:cs="Times New Roman"/>
          <w:color w:val="000000"/>
        </w:rPr>
        <w:t xml:space="preserve">per 10,000 live births </w:t>
      </w:r>
      <w:r w:rsidRPr="005B75D0">
        <w:rPr>
          <w:rFonts w:ascii="Times New Roman" w:eastAsia="Times New Roman" w:hAnsi="Times New Roman" w:cs="Times New Roman"/>
          <w:color w:val="000000"/>
        </w:rPr>
        <w:t>ascertained by the Massachusetts Birth Defects Monitoring Program, overall and select birth defects types, 2012–2020</w:t>
      </w:r>
      <w:r w:rsidR="005B75D0">
        <w:rPr>
          <w:rFonts w:ascii="Times New Roman" w:eastAsia="Times New Roman" w:hAnsi="Times New Roman" w:cs="Times New Roman"/>
          <w:color w:val="000000"/>
        </w:rPr>
        <w:t>.</w:t>
      </w:r>
    </w:p>
    <w:p w14:paraId="75157CE4" w14:textId="77777777" w:rsidR="00691E34" w:rsidRPr="00D100DF" w:rsidRDefault="00691E34" w:rsidP="00C844F7">
      <w:pPr>
        <w:rPr>
          <w:rFonts w:ascii="Times New Roman" w:hAnsi="Times New Roman" w:cs="Times New Roman"/>
          <w:b/>
          <w:bCs/>
        </w:rPr>
        <w:sectPr w:rsidR="00691E34" w:rsidRPr="00D100DF" w:rsidSect="005B75D0">
          <w:pgSz w:w="12240" w:h="15840"/>
          <w:pgMar w:top="1440" w:right="1440" w:bottom="1440" w:left="1440" w:header="720" w:footer="720" w:gutter="0"/>
          <w:cols w:space="720"/>
          <w:docGrid w:linePitch="360"/>
        </w:sectPr>
      </w:pPr>
    </w:p>
    <w:p w14:paraId="7BDD19C4" w14:textId="25BAF06E" w:rsidR="00021514" w:rsidRPr="00D100DF" w:rsidRDefault="00021514" w:rsidP="00460619">
      <w:pPr>
        <w:rPr>
          <w:rFonts w:ascii="Times New Roman" w:hAnsi="Times New Roman" w:cs="Times New Roman"/>
        </w:rPr>
      </w:pPr>
    </w:p>
    <w:tbl>
      <w:tblPr>
        <w:tblStyle w:val="TableGrid"/>
        <w:tblW w:w="14540" w:type="dxa"/>
        <w:tblLook w:val="04A0" w:firstRow="1" w:lastRow="0" w:firstColumn="1" w:lastColumn="0" w:noHBand="0" w:noVBand="1"/>
      </w:tblPr>
      <w:tblGrid>
        <w:gridCol w:w="3850"/>
        <w:gridCol w:w="1815"/>
        <w:gridCol w:w="2160"/>
        <w:gridCol w:w="3290"/>
        <w:gridCol w:w="1572"/>
        <w:gridCol w:w="1853"/>
      </w:tblGrid>
      <w:tr w:rsidR="0018082E" w:rsidRPr="00D100DF" w14:paraId="408A2F5A" w14:textId="77777777" w:rsidTr="000555BC">
        <w:tc>
          <w:tcPr>
            <w:tcW w:w="14540" w:type="dxa"/>
            <w:gridSpan w:val="6"/>
          </w:tcPr>
          <w:p w14:paraId="79F82AAD" w14:textId="2527DF8C" w:rsidR="0018082E" w:rsidRPr="0080353B" w:rsidRDefault="0023416F" w:rsidP="00460619">
            <w:pPr>
              <w:rPr>
                <w:rFonts w:ascii="Times New Roman" w:hAnsi="Times New Roman" w:cs="Times New Roman"/>
              </w:rPr>
            </w:pPr>
            <w:r w:rsidRPr="0080353B">
              <w:rPr>
                <w:rFonts w:ascii="Times New Roman" w:hAnsi="Times New Roman" w:cs="Times New Roman"/>
                <w:b/>
                <w:bCs/>
              </w:rPr>
              <w:t xml:space="preserve">Supplemental </w:t>
            </w:r>
            <w:r w:rsidR="0018082E" w:rsidRPr="0080353B">
              <w:rPr>
                <w:rFonts w:ascii="Times New Roman" w:hAnsi="Times New Roman" w:cs="Times New Roman"/>
                <w:b/>
                <w:bCs/>
              </w:rPr>
              <w:t>Table S1.</w:t>
            </w:r>
            <w:r w:rsidR="0018082E" w:rsidRPr="0080353B">
              <w:rPr>
                <w:rFonts w:ascii="Times New Roman" w:hAnsi="Times New Roman" w:cs="Times New Roman"/>
              </w:rPr>
              <w:t xml:space="preserve"> Birth defects included in the Massachusetts Birth Defects Monitoring </w:t>
            </w:r>
            <w:r w:rsidR="00A161AC" w:rsidRPr="0080353B">
              <w:rPr>
                <w:rFonts w:ascii="Times New Roman" w:hAnsi="Times New Roman" w:cs="Times New Roman"/>
              </w:rPr>
              <w:t>P</w:t>
            </w:r>
            <w:r w:rsidR="0018082E" w:rsidRPr="0080353B">
              <w:rPr>
                <w:rFonts w:ascii="Times New Roman" w:hAnsi="Times New Roman" w:cs="Times New Roman"/>
              </w:rPr>
              <w:t>rogram and year added to the program</w:t>
            </w:r>
            <w:r w:rsidR="00EE098B" w:rsidRPr="0080353B">
              <w:rPr>
                <w:rFonts w:ascii="Times New Roman" w:hAnsi="Times New Roman" w:cs="Times New Roman"/>
                <w:vertAlign w:val="superscript"/>
              </w:rPr>
              <w:t>a</w:t>
            </w:r>
          </w:p>
        </w:tc>
      </w:tr>
      <w:tr w:rsidR="00EC053D" w:rsidRPr="00D100DF" w14:paraId="60DA50C3" w14:textId="77777777" w:rsidTr="00713D2B">
        <w:tc>
          <w:tcPr>
            <w:tcW w:w="3850" w:type="dxa"/>
            <w:vAlign w:val="center"/>
          </w:tcPr>
          <w:p w14:paraId="6594B084" w14:textId="544D1BC2" w:rsidR="0018082E" w:rsidRPr="0080353B" w:rsidRDefault="0018082E" w:rsidP="00B77A80">
            <w:pPr>
              <w:rPr>
                <w:rFonts w:ascii="Times New Roman" w:hAnsi="Times New Roman" w:cs="Times New Roman"/>
              </w:rPr>
            </w:pPr>
            <w:r w:rsidRPr="0080353B">
              <w:rPr>
                <w:rFonts w:ascii="Times New Roman" w:hAnsi="Times New Roman" w:cs="Times New Roman"/>
                <w:b/>
              </w:rPr>
              <w:t>Birth Defect</w:t>
            </w:r>
          </w:p>
        </w:tc>
        <w:tc>
          <w:tcPr>
            <w:tcW w:w="1815" w:type="dxa"/>
            <w:vAlign w:val="center"/>
          </w:tcPr>
          <w:p w14:paraId="1444A5F3" w14:textId="72C59CE1" w:rsidR="0018082E" w:rsidRPr="0080353B" w:rsidRDefault="0018082E" w:rsidP="007F51C7">
            <w:pPr>
              <w:jc w:val="center"/>
              <w:rPr>
                <w:rFonts w:ascii="Times New Roman" w:hAnsi="Times New Roman" w:cs="Times New Roman"/>
              </w:rPr>
            </w:pPr>
            <w:r w:rsidRPr="0080353B">
              <w:rPr>
                <w:rFonts w:ascii="Times New Roman" w:hAnsi="Times New Roman" w:cs="Times New Roman"/>
                <w:b/>
              </w:rPr>
              <w:t xml:space="preserve">ICD-9-CM </w:t>
            </w:r>
            <w:r w:rsidR="00EE098B" w:rsidRPr="0080353B">
              <w:rPr>
                <w:rFonts w:ascii="Times New Roman" w:hAnsi="Times New Roman" w:cs="Times New Roman"/>
                <w:b/>
              </w:rPr>
              <w:t>Codes</w:t>
            </w:r>
            <w:r w:rsidR="00EE098B" w:rsidRPr="0080353B">
              <w:rPr>
                <w:rFonts w:ascii="Times New Roman" w:hAnsi="Times New Roman" w:cs="Times New Roman"/>
                <w:b/>
                <w:vertAlign w:val="superscript"/>
              </w:rPr>
              <w:t>b</w:t>
            </w:r>
          </w:p>
        </w:tc>
        <w:tc>
          <w:tcPr>
            <w:tcW w:w="2160" w:type="dxa"/>
          </w:tcPr>
          <w:p w14:paraId="7732A742" w14:textId="77777777" w:rsidR="007F51C7" w:rsidRPr="0080353B" w:rsidRDefault="0018082E" w:rsidP="007F51C7">
            <w:pPr>
              <w:jc w:val="center"/>
              <w:rPr>
                <w:rFonts w:ascii="Times New Roman" w:hAnsi="Times New Roman" w:cs="Times New Roman"/>
                <w:b/>
              </w:rPr>
            </w:pPr>
            <w:r w:rsidRPr="0080353B">
              <w:rPr>
                <w:rFonts w:ascii="Times New Roman" w:hAnsi="Times New Roman" w:cs="Times New Roman"/>
                <w:b/>
              </w:rPr>
              <w:t xml:space="preserve">ICD-10-CM </w:t>
            </w:r>
          </w:p>
          <w:p w14:paraId="289F27A2" w14:textId="2EEA2440" w:rsidR="0018082E" w:rsidRPr="0080353B" w:rsidRDefault="00EE098B" w:rsidP="007F51C7">
            <w:pPr>
              <w:jc w:val="center"/>
              <w:rPr>
                <w:rFonts w:ascii="Times New Roman" w:hAnsi="Times New Roman" w:cs="Times New Roman"/>
              </w:rPr>
            </w:pPr>
            <w:r w:rsidRPr="0080353B">
              <w:rPr>
                <w:rFonts w:ascii="Times New Roman" w:hAnsi="Times New Roman" w:cs="Times New Roman"/>
                <w:b/>
              </w:rPr>
              <w:t>Codes</w:t>
            </w:r>
            <w:r w:rsidRPr="0080353B">
              <w:rPr>
                <w:rFonts w:ascii="Times New Roman" w:hAnsi="Times New Roman" w:cs="Times New Roman"/>
                <w:b/>
                <w:vertAlign w:val="superscript"/>
              </w:rPr>
              <w:t>c</w:t>
            </w:r>
          </w:p>
        </w:tc>
        <w:tc>
          <w:tcPr>
            <w:tcW w:w="3290" w:type="dxa"/>
            <w:vAlign w:val="center"/>
          </w:tcPr>
          <w:p w14:paraId="6B332190" w14:textId="77777777" w:rsidR="007F51C7" w:rsidRPr="0080353B" w:rsidRDefault="0018082E" w:rsidP="007F51C7">
            <w:pPr>
              <w:jc w:val="center"/>
              <w:rPr>
                <w:rFonts w:ascii="Times New Roman" w:hAnsi="Times New Roman" w:cs="Times New Roman"/>
                <w:b/>
              </w:rPr>
            </w:pPr>
            <w:r w:rsidRPr="0080353B">
              <w:rPr>
                <w:rFonts w:ascii="Times New Roman" w:hAnsi="Times New Roman" w:cs="Times New Roman"/>
                <w:b/>
              </w:rPr>
              <w:t xml:space="preserve">Modified ICD-9-CM/BPA </w:t>
            </w:r>
          </w:p>
          <w:p w14:paraId="7CC028D8" w14:textId="0F65A811" w:rsidR="0018082E" w:rsidRPr="0080353B" w:rsidRDefault="00EE098B" w:rsidP="007F51C7">
            <w:pPr>
              <w:jc w:val="center"/>
              <w:rPr>
                <w:rFonts w:ascii="Times New Roman" w:hAnsi="Times New Roman" w:cs="Times New Roman"/>
              </w:rPr>
            </w:pPr>
            <w:r w:rsidRPr="0080353B">
              <w:rPr>
                <w:rFonts w:ascii="Times New Roman" w:hAnsi="Times New Roman" w:cs="Times New Roman"/>
                <w:b/>
              </w:rPr>
              <w:t>Codes</w:t>
            </w:r>
            <w:r w:rsidRPr="0080353B">
              <w:rPr>
                <w:rFonts w:ascii="Times New Roman" w:hAnsi="Times New Roman" w:cs="Times New Roman"/>
                <w:b/>
                <w:vertAlign w:val="superscript"/>
              </w:rPr>
              <w:t>d</w:t>
            </w:r>
          </w:p>
        </w:tc>
        <w:tc>
          <w:tcPr>
            <w:tcW w:w="1572" w:type="dxa"/>
          </w:tcPr>
          <w:p w14:paraId="58543791" w14:textId="399CE8AF" w:rsidR="0018082E" w:rsidRPr="0080353B" w:rsidRDefault="0018082E" w:rsidP="00B77A80">
            <w:pPr>
              <w:rPr>
                <w:rFonts w:ascii="Times New Roman" w:hAnsi="Times New Roman" w:cs="Times New Roman"/>
                <w:b/>
              </w:rPr>
            </w:pPr>
            <w:r w:rsidRPr="0080353B">
              <w:rPr>
                <w:rFonts w:ascii="Times New Roman" w:hAnsi="Times New Roman" w:cs="Times New Roman"/>
                <w:b/>
              </w:rPr>
              <w:t>Comments</w:t>
            </w:r>
          </w:p>
        </w:tc>
        <w:tc>
          <w:tcPr>
            <w:tcW w:w="1853" w:type="dxa"/>
            <w:vAlign w:val="center"/>
          </w:tcPr>
          <w:p w14:paraId="72EBF31B" w14:textId="664C618F" w:rsidR="0018082E" w:rsidRPr="0080353B" w:rsidRDefault="000B4B70" w:rsidP="00B77A80">
            <w:pPr>
              <w:rPr>
                <w:rFonts w:ascii="Times New Roman" w:hAnsi="Times New Roman" w:cs="Times New Roman"/>
              </w:rPr>
            </w:pPr>
            <w:r w:rsidRPr="0080353B">
              <w:rPr>
                <w:rFonts w:ascii="Times New Roman" w:hAnsi="Times New Roman" w:cs="Times New Roman"/>
                <w:b/>
              </w:rPr>
              <w:t>Codes changed in 2014 or later</w:t>
            </w:r>
          </w:p>
        </w:tc>
      </w:tr>
      <w:tr w:rsidR="00713D2B" w:rsidRPr="00D100DF" w14:paraId="651E51E2" w14:textId="77777777" w:rsidTr="00713D2B">
        <w:tc>
          <w:tcPr>
            <w:tcW w:w="3850" w:type="dxa"/>
            <w:vAlign w:val="center"/>
          </w:tcPr>
          <w:p w14:paraId="32592FB8" w14:textId="550908B0" w:rsidR="00510C09" w:rsidRPr="0080353B" w:rsidRDefault="00510C09" w:rsidP="00510C09">
            <w:pPr>
              <w:rPr>
                <w:rFonts w:ascii="Times New Roman" w:hAnsi="Times New Roman" w:cs="Times New Roman"/>
              </w:rPr>
            </w:pPr>
            <w:r w:rsidRPr="0080353B">
              <w:rPr>
                <w:rFonts w:ascii="Times New Roman" w:hAnsi="Times New Roman" w:cs="Times New Roman"/>
                <w:b/>
                <w:bCs/>
              </w:rPr>
              <w:t>Central Nervous System</w:t>
            </w:r>
          </w:p>
        </w:tc>
        <w:tc>
          <w:tcPr>
            <w:tcW w:w="1815" w:type="dxa"/>
          </w:tcPr>
          <w:p w14:paraId="22886862" w14:textId="77777777" w:rsidR="00510C09" w:rsidRPr="0080353B" w:rsidRDefault="00510C09" w:rsidP="000B15C0">
            <w:pPr>
              <w:rPr>
                <w:rFonts w:ascii="Times New Roman" w:hAnsi="Times New Roman" w:cs="Times New Roman"/>
              </w:rPr>
            </w:pPr>
          </w:p>
        </w:tc>
        <w:tc>
          <w:tcPr>
            <w:tcW w:w="2160" w:type="dxa"/>
          </w:tcPr>
          <w:p w14:paraId="66193677" w14:textId="77777777" w:rsidR="00510C09" w:rsidRPr="0080353B" w:rsidRDefault="00510C09" w:rsidP="000B15C0">
            <w:pPr>
              <w:rPr>
                <w:rFonts w:ascii="Times New Roman" w:hAnsi="Times New Roman" w:cs="Times New Roman"/>
              </w:rPr>
            </w:pPr>
          </w:p>
        </w:tc>
        <w:tc>
          <w:tcPr>
            <w:tcW w:w="3290" w:type="dxa"/>
          </w:tcPr>
          <w:p w14:paraId="704B5C47" w14:textId="77777777" w:rsidR="00510C09" w:rsidRPr="0080353B" w:rsidRDefault="00510C09" w:rsidP="000B15C0">
            <w:pPr>
              <w:rPr>
                <w:rFonts w:ascii="Times New Roman" w:hAnsi="Times New Roman" w:cs="Times New Roman"/>
              </w:rPr>
            </w:pPr>
          </w:p>
        </w:tc>
        <w:tc>
          <w:tcPr>
            <w:tcW w:w="1572" w:type="dxa"/>
          </w:tcPr>
          <w:p w14:paraId="160203FC" w14:textId="77777777" w:rsidR="00510C09" w:rsidRPr="0080353B" w:rsidRDefault="00510C09" w:rsidP="000B15C0">
            <w:pPr>
              <w:rPr>
                <w:rFonts w:ascii="Times New Roman" w:hAnsi="Times New Roman" w:cs="Times New Roman"/>
              </w:rPr>
            </w:pPr>
          </w:p>
        </w:tc>
        <w:tc>
          <w:tcPr>
            <w:tcW w:w="1853" w:type="dxa"/>
          </w:tcPr>
          <w:p w14:paraId="162002F6" w14:textId="537DA3CE" w:rsidR="00510C09" w:rsidRPr="0080353B" w:rsidRDefault="00510C09" w:rsidP="000B15C0">
            <w:pPr>
              <w:rPr>
                <w:rFonts w:ascii="Times New Roman" w:hAnsi="Times New Roman" w:cs="Times New Roman"/>
              </w:rPr>
            </w:pPr>
          </w:p>
        </w:tc>
      </w:tr>
      <w:tr w:rsidR="00713D2B" w:rsidRPr="00D100DF" w14:paraId="5C6E743E" w14:textId="77777777" w:rsidTr="00713D2B">
        <w:tc>
          <w:tcPr>
            <w:tcW w:w="3850" w:type="dxa"/>
            <w:vAlign w:val="center"/>
          </w:tcPr>
          <w:p w14:paraId="573845FC" w14:textId="569F2D2A" w:rsidR="00510C09" w:rsidRPr="0080353B" w:rsidRDefault="00510C09" w:rsidP="00510C09">
            <w:pPr>
              <w:rPr>
                <w:rFonts w:ascii="Times New Roman" w:hAnsi="Times New Roman" w:cs="Times New Roman"/>
              </w:rPr>
            </w:pPr>
            <w:r w:rsidRPr="0080353B">
              <w:rPr>
                <w:rFonts w:ascii="Times New Roman" w:hAnsi="Times New Roman" w:cs="Times New Roman"/>
              </w:rPr>
              <w:t xml:space="preserve">Anencephaly </w:t>
            </w:r>
          </w:p>
        </w:tc>
        <w:tc>
          <w:tcPr>
            <w:tcW w:w="1815" w:type="dxa"/>
          </w:tcPr>
          <w:p w14:paraId="24E1AA31" w14:textId="33948D4F" w:rsidR="00510C09" w:rsidRPr="0080353B" w:rsidRDefault="00510C09" w:rsidP="000B15C0">
            <w:pPr>
              <w:rPr>
                <w:rFonts w:ascii="Times New Roman" w:hAnsi="Times New Roman" w:cs="Times New Roman"/>
              </w:rPr>
            </w:pPr>
            <w:r w:rsidRPr="0080353B">
              <w:rPr>
                <w:rFonts w:ascii="Times New Roman" w:hAnsi="Times New Roman" w:cs="Times New Roman"/>
              </w:rPr>
              <w:t>740.0-740.1</w:t>
            </w:r>
          </w:p>
        </w:tc>
        <w:tc>
          <w:tcPr>
            <w:tcW w:w="2160" w:type="dxa"/>
          </w:tcPr>
          <w:p w14:paraId="004AE4E2" w14:textId="64FDDC80" w:rsidR="00510C09" w:rsidRPr="0080353B" w:rsidRDefault="00510C09" w:rsidP="000B15C0">
            <w:pPr>
              <w:rPr>
                <w:rFonts w:ascii="Times New Roman" w:hAnsi="Times New Roman" w:cs="Times New Roman"/>
              </w:rPr>
            </w:pPr>
            <w:r w:rsidRPr="0080353B">
              <w:rPr>
                <w:rFonts w:ascii="Times New Roman" w:hAnsi="Times New Roman" w:cs="Times New Roman"/>
              </w:rPr>
              <w:t>Q00.0-Q00.1</w:t>
            </w:r>
          </w:p>
        </w:tc>
        <w:tc>
          <w:tcPr>
            <w:tcW w:w="3290" w:type="dxa"/>
          </w:tcPr>
          <w:p w14:paraId="543B65BA" w14:textId="7A00FB4E" w:rsidR="00510C09" w:rsidRPr="0080353B" w:rsidRDefault="00510C09" w:rsidP="000B15C0">
            <w:pPr>
              <w:rPr>
                <w:rFonts w:ascii="Times New Roman" w:hAnsi="Times New Roman" w:cs="Times New Roman"/>
              </w:rPr>
            </w:pPr>
            <w:r w:rsidRPr="0080353B">
              <w:rPr>
                <w:rFonts w:ascii="Times New Roman" w:hAnsi="Times New Roman" w:cs="Times New Roman"/>
              </w:rPr>
              <w:t>740.00, 740.10</w:t>
            </w:r>
          </w:p>
        </w:tc>
        <w:tc>
          <w:tcPr>
            <w:tcW w:w="1572" w:type="dxa"/>
          </w:tcPr>
          <w:p w14:paraId="67BB9302" w14:textId="77777777" w:rsidR="00510C09" w:rsidRPr="0080353B" w:rsidRDefault="00510C09" w:rsidP="000B15C0">
            <w:pPr>
              <w:rPr>
                <w:rFonts w:ascii="Times New Roman" w:hAnsi="Times New Roman" w:cs="Times New Roman"/>
              </w:rPr>
            </w:pPr>
          </w:p>
        </w:tc>
        <w:tc>
          <w:tcPr>
            <w:tcW w:w="1853" w:type="dxa"/>
          </w:tcPr>
          <w:p w14:paraId="05BA702F" w14:textId="6CD5F8ED" w:rsidR="00510C09" w:rsidRPr="0080353B" w:rsidRDefault="00510C09" w:rsidP="000B15C0">
            <w:pPr>
              <w:rPr>
                <w:rFonts w:ascii="Times New Roman" w:hAnsi="Times New Roman" w:cs="Times New Roman"/>
              </w:rPr>
            </w:pPr>
          </w:p>
        </w:tc>
      </w:tr>
      <w:tr w:rsidR="00713D2B" w:rsidRPr="00D100DF" w14:paraId="51163FF1" w14:textId="77777777" w:rsidTr="00713D2B">
        <w:tc>
          <w:tcPr>
            <w:tcW w:w="3850" w:type="dxa"/>
            <w:vAlign w:val="center"/>
          </w:tcPr>
          <w:p w14:paraId="161CB619" w14:textId="12B5D341" w:rsidR="00510C09" w:rsidRPr="0080353B" w:rsidRDefault="00510C09" w:rsidP="00510C09">
            <w:pPr>
              <w:rPr>
                <w:rFonts w:ascii="Times New Roman" w:hAnsi="Times New Roman" w:cs="Times New Roman"/>
              </w:rPr>
            </w:pPr>
            <w:r w:rsidRPr="0080353B">
              <w:rPr>
                <w:rFonts w:ascii="Times New Roman" w:hAnsi="Times New Roman" w:cs="Times New Roman"/>
              </w:rPr>
              <w:t>Encephalocele</w:t>
            </w:r>
          </w:p>
        </w:tc>
        <w:tc>
          <w:tcPr>
            <w:tcW w:w="1815" w:type="dxa"/>
          </w:tcPr>
          <w:p w14:paraId="668299FF" w14:textId="64761816" w:rsidR="00510C09" w:rsidRPr="0080353B" w:rsidRDefault="00510C09" w:rsidP="000B15C0">
            <w:pPr>
              <w:rPr>
                <w:rFonts w:ascii="Times New Roman" w:hAnsi="Times New Roman" w:cs="Times New Roman"/>
              </w:rPr>
            </w:pPr>
            <w:r w:rsidRPr="0080353B">
              <w:rPr>
                <w:rFonts w:ascii="Times New Roman" w:hAnsi="Times New Roman" w:cs="Times New Roman"/>
              </w:rPr>
              <w:t>742.0</w:t>
            </w:r>
          </w:p>
        </w:tc>
        <w:tc>
          <w:tcPr>
            <w:tcW w:w="2160" w:type="dxa"/>
          </w:tcPr>
          <w:p w14:paraId="3B5ABF54" w14:textId="2186FC08" w:rsidR="00510C09" w:rsidRPr="0080353B" w:rsidRDefault="00510C09" w:rsidP="000B15C0">
            <w:pPr>
              <w:rPr>
                <w:rFonts w:ascii="Times New Roman" w:hAnsi="Times New Roman" w:cs="Times New Roman"/>
              </w:rPr>
            </w:pPr>
            <w:r w:rsidRPr="0080353B">
              <w:rPr>
                <w:rFonts w:ascii="Times New Roman" w:hAnsi="Times New Roman" w:cs="Times New Roman"/>
              </w:rPr>
              <w:t>Q01.0-Q01.9</w:t>
            </w:r>
          </w:p>
        </w:tc>
        <w:tc>
          <w:tcPr>
            <w:tcW w:w="3290" w:type="dxa"/>
          </w:tcPr>
          <w:p w14:paraId="47099B89" w14:textId="578F97C4" w:rsidR="00510C09" w:rsidRPr="0080353B" w:rsidRDefault="00510C09" w:rsidP="000B15C0">
            <w:pPr>
              <w:rPr>
                <w:rFonts w:ascii="Times New Roman" w:hAnsi="Times New Roman" w:cs="Times New Roman"/>
              </w:rPr>
            </w:pPr>
            <w:r w:rsidRPr="0080353B">
              <w:rPr>
                <w:rFonts w:ascii="Times New Roman" w:hAnsi="Times New Roman" w:cs="Times New Roman"/>
              </w:rPr>
              <w:t>742.00</w:t>
            </w:r>
            <w:r w:rsidR="0080353B" w:rsidRPr="0080353B">
              <w:rPr>
                <w:rFonts w:ascii="Times New Roman" w:hAnsi="Times New Roman" w:cs="Times New Roman"/>
              </w:rPr>
              <w:t>-</w:t>
            </w:r>
            <w:r w:rsidRPr="0080353B">
              <w:rPr>
                <w:rFonts w:ascii="Times New Roman" w:hAnsi="Times New Roman" w:cs="Times New Roman"/>
              </w:rPr>
              <w:t>742.09</w:t>
            </w:r>
          </w:p>
        </w:tc>
        <w:tc>
          <w:tcPr>
            <w:tcW w:w="1572" w:type="dxa"/>
          </w:tcPr>
          <w:p w14:paraId="01E5E316" w14:textId="77777777" w:rsidR="00510C09" w:rsidRPr="0080353B" w:rsidRDefault="00510C09" w:rsidP="000B15C0">
            <w:pPr>
              <w:rPr>
                <w:rFonts w:ascii="Times New Roman" w:hAnsi="Times New Roman" w:cs="Times New Roman"/>
              </w:rPr>
            </w:pPr>
          </w:p>
        </w:tc>
        <w:tc>
          <w:tcPr>
            <w:tcW w:w="1853" w:type="dxa"/>
          </w:tcPr>
          <w:p w14:paraId="236ABE60" w14:textId="33BA01DA" w:rsidR="00510C09" w:rsidRPr="0080353B" w:rsidRDefault="00510C09" w:rsidP="000B15C0">
            <w:pPr>
              <w:rPr>
                <w:rFonts w:ascii="Times New Roman" w:hAnsi="Times New Roman" w:cs="Times New Roman"/>
              </w:rPr>
            </w:pPr>
          </w:p>
        </w:tc>
      </w:tr>
      <w:tr w:rsidR="00713D2B" w:rsidRPr="00D100DF" w14:paraId="209070E3" w14:textId="77777777" w:rsidTr="00713D2B">
        <w:tc>
          <w:tcPr>
            <w:tcW w:w="3850" w:type="dxa"/>
            <w:vAlign w:val="center"/>
          </w:tcPr>
          <w:p w14:paraId="5D9FDCF0" w14:textId="7E42AC0C" w:rsidR="00510C09" w:rsidRPr="0080353B" w:rsidRDefault="00510C09" w:rsidP="00510C09">
            <w:pPr>
              <w:rPr>
                <w:rFonts w:ascii="Times New Roman" w:hAnsi="Times New Roman" w:cs="Times New Roman"/>
              </w:rPr>
            </w:pPr>
            <w:r w:rsidRPr="0080353B">
              <w:rPr>
                <w:rFonts w:ascii="Times New Roman" w:hAnsi="Times New Roman" w:cs="Times New Roman"/>
              </w:rPr>
              <w:t>Holoprosencephaly</w:t>
            </w:r>
          </w:p>
        </w:tc>
        <w:tc>
          <w:tcPr>
            <w:tcW w:w="1815" w:type="dxa"/>
          </w:tcPr>
          <w:p w14:paraId="58EBBB9A" w14:textId="5ECF3A79" w:rsidR="00510C09" w:rsidRPr="0080353B" w:rsidRDefault="00510C09" w:rsidP="000B15C0">
            <w:pPr>
              <w:rPr>
                <w:rFonts w:ascii="Times New Roman" w:hAnsi="Times New Roman" w:cs="Times New Roman"/>
              </w:rPr>
            </w:pPr>
            <w:r w:rsidRPr="0080353B">
              <w:rPr>
                <w:rFonts w:ascii="Times New Roman" w:hAnsi="Times New Roman" w:cs="Times New Roman"/>
              </w:rPr>
              <w:t>742.2</w:t>
            </w:r>
          </w:p>
        </w:tc>
        <w:tc>
          <w:tcPr>
            <w:tcW w:w="2160" w:type="dxa"/>
          </w:tcPr>
          <w:p w14:paraId="6688E9AC" w14:textId="4F03265F" w:rsidR="00510C09" w:rsidRPr="0080353B" w:rsidRDefault="00510C09" w:rsidP="000B15C0">
            <w:pPr>
              <w:rPr>
                <w:rFonts w:ascii="Times New Roman" w:hAnsi="Times New Roman" w:cs="Times New Roman"/>
              </w:rPr>
            </w:pPr>
            <w:r w:rsidRPr="0080353B">
              <w:rPr>
                <w:rFonts w:ascii="Times New Roman" w:hAnsi="Times New Roman" w:cs="Times New Roman"/>
              </w:rPr>
              <w:t>Q04.2</w:t>
            </w:r>
          </w:p>
        </w:tc>
        <w:tc>
          <w:tcPr>
            <w:tcW w:w="3290" w:type="dxa"/>
          </w:tcPr>
          <w:p w14:paraId="2F841A96" w14:textId="46E3F25D" w:rsidR="00510C09" w:rsidRPr="0080353B" w:rsidRDefault="00510C09" w:rsidP="000B15C0">
            <w:pPr>
              <w:rPr>
                <w:rFonts w:ascii="Times New Roman" w:hAnsi="Times New Roman" w:cs="Times New Roman"/>
              </w:rPr>
            </w:pPr>
            <w:r w:rsidRPr="0080353B">
              <w:rPr>
                <w:rFonts w:ascii="Times New Roman" w:hAnsi="Times New Roman" w:cs="Times New Roman"/>
              </w:rPr>
              <w:t>742.26</w:t>
            </w:r>
          </w:p>
        </w:tc>
        <w:tc>
          <w:tcPr>
            <w:tcW w:w="1572" w:type="dxa"/>
          </w:tcPr>
          <w:p w14:paraId="28D1B683" w14:textId="77777777" w:rsidR="00510C09" w:rsidRPr="0080353B" w:rsidRDefault="00510C09" w:rsidP="000B15C0">
            <w:pPr>
              <w:rPr>
                <w:rFonts w:ascii="Times New Roman" w:hAnsi="Times New Roman" w:cs="Times New Roman"/>
              </w:rPr>
            </w:pPr>
          </w:p>
        </w:tc>
        <w:tc>
          <w:tcPr>
            <w:tcW w:w="1853" w:type="dxa"/>
          </w:tcPr>
          <w:p w14:paraId="2D794673" w14:textId="5FD9279E" w:rsidR="00510C09" w:rsidRPr="0080353B" w:rsidRDefault="00510C09" w:rsidP="000B15C0">
            <w:pPr>
              <w:rPr>
                <w:rFonts w:ascii="Times New Roman" w:hAnsi="Times New Roman" w:cs="Times New Roman"/>
              </w:rPr>
            </w:pPr>
          </w:p>
        </w:tc>
      </w:tr>
      <w:tr w:rsidR="00713D2B" w:rsidRPr="00D100DF" w14:paraId="4B315015" w14:textId="77777777" w:rsidTr="00713D2B">
        <w:tc>
          <w:tcPr>
            <w:tcW w:w="3850" w:type="dxa"/>
            <w:vAlign w:val="center"/>
          </w:tcPr>
          <w:p w14:paraId="41D86FC1" w14:textId="31D5AA2F" w:rsidR="00510C09" w:rsidRPr="0080353B" w:rsidRDefault="00510C09" w:rsidP="00510C09">
            <w:pPr>
              <w:rPr>
                <w:rFonts w:ascii="Times New Roman" w:hAnsi="Times New Roman" w:cs="Times New Roman"/>
              </w:rPr>
            </w:pPr>
            <w:r w:rsidRPr="0080353B">
              <w:rPr>
                <w:rFonts w:ascii="Times New Roman" w:hAnsi="Times New Roman" w:cs="Times New Roman"/>
              </w:rPr>
              <w:t>Hydrocephaly without Spina Bifida</w:t>
            </w:r>
          </w:p>
        </w:tc>
        <w:tc>
          <w:tcPr>
            <w:tcW w:w="1815" w:type="dxa"/>
          </w:tcPr>
          <w:p w14:paraId="27441834" w14:textId="6CEEA317" w:rsidR="00510C09" w:rsidRPr="0080353B" w:rsidRDefault="00510C09" w:rsidP="000B15C0">
            <w:pPr>
              <w:rPr>
                <w:rFonts w:ascii="Times New Roman" w:hAnsi="Times New Roman" w:cs="Times New Roman"/>
              </w:rPr>
            </w:pPr>
            <w:r w:rsidRPr="0080353B">
              <w:rPr>
                <w:rFonts w:ascii="Times New Roman" w:hAnsi="Times New Roman" w:cs="Times New Roman"/>
              </w:rPr>
              <w:t xml:space="preserve">742.3 </w:t>
            </w:r>
          </w:p>
        </w:tc>
        <w:tc>
          <w:tcPr>
            <w:tcW w:w="2160" w:type="dxa"/>
          </w:tcPr>
          <w:p w14:paraId="7A615B9A" w14:textId="3ABE16BD" w:rsidR="00510C09" w:rsidRPr="0080353B" w:rsidRDefault="00510C09" w:rsidP="000B15C0">
            <w:pPr>
              <w:rPr>
                <w:rFonts w:ascii="Times New Roman" w:hAnsi="Times New Roman" w:cs="Times New Roman"/>
              </w:rPr>
            </w:pPr>
            <w:r w:rsidRPr="0080353B">
              <w:rPr>
                <w:rFonts w:ascii="Times New Roman" w:hAnsi="Times New Roman" w:cs="Times New Roman"/>
              </w:rPr>
              <w:t>Q03.0, Q03.1, Q03.8,</w:t>
            </w:r>
            <w:r w:rsidR="000B15C0">
              <w:rPr>
                <w:rFonts w:ascii="Times New Roman" w:hAnsi="Times New Roman" w:cs="Times New Roman"/>
              </w:rPr>
              <w:t xml:space="preserve"> </w:t>
            </w:r>
            <w:r w:rsidRPr="0080353B">
              <w:rPr>
                <w:rFonts w:ascii="Times New Roman" w:hAnsi="Times New Roman" w:cs="Times New Roman"/>
              </w:rPr>
              <w:t>Q03.9</w:t>
            </w:r>
          </w:p>
        </w:tc>
        <w:tc>
          <w:tcPr>
            <w:tcW w:w="3290" w:type="dxa"/>
          </w:tcPr>
          <w:p w14:paraId="0404258D" w14:textId="30FF4441" w:rsidR="00510C09" w:rsidRPr="0080353B" w:rsidRDefault="00510C09" w:rsidP="000B15C0">
            <w:pPr>
              <w:rPr>
                <w:rFonts w:ascii="Times New Roman" w:hAnsi="Times New Roman" w:cs="Times New Roman"/>
              </w:rPr>
            </w:pPr>
            <w:r w:rsidRPr="0080353B">
              <w:rPr>
                <w:rFonts w:ascii="Times New Roman" w:hAnsi="Times New Roman" w:cs="Times New Roman"/>
              </w:rPr>
              <w:t>742.30-742.32, 742.38-742.39</w:t>
            </w:r>
          </w:p>
        </w:tc>
        <w:tc>
          <w:tcPr>
            <w:tcW w:w="1572" w:type="dxa"/>
          </w:tcPr>
          <w:p w14:paraId="6A2D519B" w14:textId="77777777" w:rsidR="00510C09" w:rsidRPr="0080353B" w:rsidRDefault="00510C09" w:rsidP="000B15C0">
            <w:pPr>
              <w:rPr>
                <w:rFonts w:ascii="Times New Roman" w:hAnsi="Times New Roman" w:cs="Times New Roman"/>
              </w:rPr>
            </w:pPr>
          </w:p>
        </w:tc>
        <w:tc>
          <w:tcPr>
            <w:tcW w:w="1853" w:type="dxa"/>
          </w:tcPr>
          <w:p w14:paraId="2E21366A" w14:textId="75CA3A59" w:rsidR="00510C09" w:rsidRPr="0080353B" w:rsidRDefault="00510C09" w:rsidP="000B15C0">
            <w:pPr>
              <w:rPr>
                <w:rFonts w:ascii="Times New Roman" w:hAnsi="Times New Roman" w:cs="Times New Roman"/>
              </w:rPr>
            </w:pPr>
          </w:p>
        </w:tc>
      </w:tr>
      <w:tr w:rsidR="00713D2B" w:rsidRPr="00D100DF" w14:paraId="0975BFAC" w14:textId="77777777" w:rsidTr="00713D2B">
        <w:tc>
          <w:tcPr>
            <w:tcW w:w="3850" w:type="dxa"/>
            <w:vAlign w:val="center"/>
          </w:tcPr>
          <w:p w14:paraId="3DDA0BB9" w14:textId="4BEA33B3" w:rsidR="00510C09" w:rsidRPr="0080353B" w:rsidRDefault="00510C09" w:rsidP="00510C09">
            <w:pPr>
              <w:rPr>
                <w:rFonts w:ascii="Times New Roman" w:hAnsi="Times New Roman" w:cs="Times New Roman"/>
              </w:rPr>
            </w:pPr>
            <w:r w:rsidRPr="0080353B">
              <w:rPr>
                <w:rFonts w:ascii="Times New Roman" w:hAnsi="Times New Roman" w:cs="Times New Roman"/>
              </w:rPr>
              <w:t>Microcephaly</w:t>
            </w:r>
          </w:p>
        </w:tc>
        <w:tc>
          <w:tcPr>
            <w:tcW w:w="1815" w:type="dxa"/>
          </w:tcPr>
          <w:p w14:paraId="710086BB" w14:textId="72CE3BCE" w:rsidR="00510C09" w:rsidRPr="0080353B" w:rsidRDefault="00510C09" w:rsidP="000B15C0">
            <w:pPr>
              <w:rPr>
                <w:rFonts w:ascii="Times New Roman" w:hAnsi="Times New Roman" w:cs="Times New Roman"/>
              </w:rPr>
            </w:pPr>
            <w:r w:rsidRPr="0080353B">
              <w:rPr>
                <w:rFonts w:ascii="Times New Roman" w:hAnsi="Times New Roman" w:cs="Times New Roman"/>
              </w:rPr>
              <w:t>742.1</w:t>
            </w:r>
          </w:p>
        </w:tc>
        <w:tc>
          <w:tcPr>
            <w:tcW w:w="2160" w:type="dxa"/>
          </w:tcPr>
          <w:p w14:paraId="3C3D9B8F" w14:textId="6CD94F9C" w:rsidR="00510C09" w:rsidRPr="0080353B" w:rsidRDefault="00510C09" w:rsidP="000B15C0">
            <w:pPr>
              <w:rPr>
                <w:rFonts w:ascii="Times New Roman" w:hAnsi="Times New Roman" w:cs="Times New Roman"/>
              </w:rPr>
            </w:pPr>
            <w:r w:rsidRPr="0080353B">
              <w:rPr>
                <w:rFonts w:ascii="Times New Roman" w:hAnsi="Times New Roman" w:cs="Times New Roman"/>
              </w:rPr>
              <w:t>Q02</w:t>
            </w:r>
          </w:p>
        </w:tc>
        <w:tc>
          <w:tcPr>
            <w:tcW w:w="3290" w:type="dxa"/>
          </w:tcPr>
          <w:p w14:paraId="22859EE2" w14:textId="67D00496" w:rsidR="00510C09" w:rsidRPr="0080353B" w:rsidRDefault="00510C09" w:rsidP="000B15C0">
            <w:pPr>
              <w:rPr>
                <w:rFonts w:ascii="Times New Roman" w:hAnsi="Times New Roman" w:cs="Times New Roman"/>
              </w:rPr>
            </w:pPr>
            <w:r w:rsidRPr="0080353B">
              <w:rPr>
                <w:rFonts w:ascii="Times New Roman" w:hAnsi="Times New Roman" w:cs="Times New Roman"/>
              </w:rPr>
              <w:t>742.10, 742.286</w:t>
            </w:r>
          </w:p>
        </w:tc>
        <w:tc>
          <w:tcPr>
            <w:tcW w:w="1572" w:type="dxa"/>
          </w:tcPr>
          <w:p w14:paraId="5920A6D6" w14:textId="77777777" w:rsidR="00510C09" w:rsidRPr="0080353B" w:rsidRDefault="00510C09" w:rsidP="000B15C0">
            <w:pPr>
              <w:rPr>
                <w:rFonts w:ascii="Times New Roman" w:hAnsi="Times New Roman" w:cs="Times New Roman"/>
              </w:rPr>
            </w:pPr>
          </w:p>
        </w:tc>
        <w:tc>
          <w:tcPr>
            <w:tcW w:w="1853" w:type="dxa"/>
          </w:tcPr>
          <w:p w14:paraId="7B2D0716" w14:textId="74B4DA1E" w:rsidR="00510C09" w:rsidRPr="0080353B" w:rsidRDefault="00510C09" w:rsidP="000B15C0">
            <w:pPr>
              <w:rPr>
                <w:rFonts w:ascii="Times New Roman" w:hAnsi="Times New Roman" w:cs="Times New Roman"/>
              </w:rPr>
            </w:pPr>
          </w:p>
        </w:tc>
      </w:tr>
      <w:tr w:rsidR="00713D2B" w:rsidRPr="00D100DF" w14:paraId="4D1A3E89" w14:textId="77777777" w:rsidTr="00713D2B">
        <w:tc>
          <w:tcPr>
            <w:tcW w:w="3850" w:type="dxa"/>
            <w:vAlign w:val="center"/>
          </w:tcPr>
          <w:p w14:paraId="0546D386" w14:textId="324CE481" w:rsidR="00510C09" w:rsidRPr="0080353B" w:rsidRDefault="00510C09" w:rsidP="00510C09">
            <w:pPr>
              <w:rPr>
                <w:rFonts w:ascii="Times New Roman" w:hAnsi="Times New Roman" w:cs="Times New Roman"/>
              </w:rPr>
            </w:pPr>
            <w:r w:rsidRPr="0080353B">
              <w:rPr>
                <w:rFonts w:ascii="Times New Roman" w:hAnsi="Times New Roman" w:cs="Times New Roman"/>
              </w:rPr>
              <w:t xml:space="preserve">Spina bifida with and without Hydrocephaly </w:t>
            </w:r>
          </w:p>
        </w:tc>
        <w:tc>
          <w:tcPr>
            <w:tcW w:w="1815" w:type="dxa"/>
          </w:tcPr>
          <w:p w14:paraId="4AE705ED"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741.0, 741.9</w:t>
            </w:r>
          </w:p>
          <w:p w14:paraId="092D6B56" w14:textId="77777777" w:rsidR="00510C09" w:rsidRPr="0080353B" w:rsidRDefault="00510C09" w:rsidP="000B15C0">
            <w:pPr>
              <w:rPr>
                <w:rFonts w:ascii="Times New Roman" w:hAnsi="Times New Roman" w:cs="Times New Roman"/>
              </w:rPr>
            </w:pPr>
          </w:p>
        </w:tc>
        <w:tc>
          <w:tcPr>
            <w:tcW w:w="2160" w:type="dxa"/>
          </w:tcPr>
          <w:p w14:paraId="1BDB1F81"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Q05.0-Q05.9</w:t>
            </w:r>
          </w:p>
          <w:p w14:paraId="40545980"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Q07.01,</w:t>
            </w:r>
          </w:p>
          <w:p w14:paraId="2E7B89CD" w14:textId="7EFA61D5" w:rsidR="00510C09" w:rsidRPr="0080353B" w:rsidRDefault="00510C09" w:rsidP="000B15C0">
            <w:pPr>
              <w:rPr>
                <w:rFonts w:ascii="Times New Roman" w:hAnsi="Times New Roman" w:cs="Times New Roman"/>
              </w:rPr>
            </w:pPr>
            <w:r w:rsidRPr="0080353B">
              <w:rPr>
                <w:rFonts w:ascii="Times New Roman" w:hAnsi="Times New Roman" w:cs="Times New Roman"/>
              </w:rPr>
              <w:t>Q07.03</w:t>
            </w:r>
          </w:p>
        </w:tc>
        <w:tc>
          <w:tcPr>
            <w:tcW w:w="3290" w:type="dxa"/>
          </w:tcPr>
          <w:p w14:paraId="66881C84" w14:textId="297B3704"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741.00</w:t>
            </w:r>
            <w:r w:rsidR="0080353B" w:rsidRPr="0080353B">
              <w:rPr>
                <w:rFonts w:ascii="Times New Roman" w:hAnsi="Times New Roman" w:cs="Times New Roman"/>
              </w:rPr>
              <w:t>-</w:t>
            </w:r>
            <w:r w:rsidRPr="0080353B">
              <w:rPr>
                <w:rFonts w:ascii="Times New Roman" w:hAnsi="Times New Roman" w:cs="Times New Roman"/>
              </w:rPr>
              <w:t>741.99</w:t>
            </w:r>
          </w:p>
          <w:p w14:paraId="546242DB" w14:textId="77777777" w:rsidR="00510C09" w:rsidRPr="0080353B" w:rsidRDefault="00510C09" w:rsidP="000B15C0">
            <w:pPr>
              <w:rPr>
                <w:rFonts w:ascii="Times New Roman" w:hAnsi="Times New Roman" w:cs="Times New Roman"/>
              </w:rPr>
            </w:pPr>
          </w:p>
        </w:tc>
        <w:tc>
          <w:tcPr>
            <w:tcW w:w="1572" w:type="dxa"/>
          </w:tcPr>
          <w:p w14:paraId="260BB9C8" w14:textId="77777777" w:rsidR="00510C09" w:rsidRPr="0080353B" w:rsidRDefault="00510C09" w:rsidP="000B15C0">
            <w:pPr>
              <w:rPr>
                <w:rFonts w:ascii="Times New Roman" w:hAnsi="Times New Roman" w:cs="Times New Roman"/>
              </w:rPr>
            </w:pPr>
          </w:p>
        </w:tc>
        <w:tc>
          <w:tcPr>
            <w:tcW w:w="1853" w:type="dxa"/>
          </w:tcPr>
          <w:p w14:paraId="58ABAD0A" w14:textId="6750E91C" w:rsidR="00510C09" w:rsidRPr="0080353B" w:rsidRDefault="00510C09" w:rsidP="000B15C0">
            <w:pPr>
              <w:rPr>
                <w:rFonts w:ascii="Times New Roman" w:hAnsi="Times New Roman" w:cs="Times New Roman"/>
              </w:rPr>
            </w:pPr>
          </w:p>
        </w:tc>
      </w:tr>
      <w:tr w:rsidR="00713D2B" w:rsidRPr="00D100DF" w14:paraId="4DEB3440" w14:textId="77777777" w:rsidTr="00713D2B">
        <w:tc>
          <w:tcPr>
            <w:tcW w:w="3850" w:type="dxa"/>
            <w:vAlign w:val="center"/>
          </w:tcPr>
          <w:p w14:paraId="6479501D" w14:textId="6B28195F" w:rsidR="00510C09" w:rsidRPr="0080353B" w:rsidRDefault="00510C09" w:rsidP="00510C09">
            <w:pPr>
              <w:rPr>
                <w:rFonts w:ascii="Times New Roman" w:hAnsi="Times New Roman" w:cs="Times New Roman"/>
              </w:rPr>
            </w:pPr>
            <w:r w:rsidRPr="0080353B">
              <w:rPr>
                <w:rFonts w:ascii="Times New Roman" w:hAnsi="Times New Roman" w:cs="Times New Roman"/>
              </w:rPr>
              <w:t>Spinal Cord anomalies</w:t>
            </w:r>
          </w:p>
        </w:tc>
        <w:tc>
          <w:tcPr>
            <w:tcW w:w="1815" w:type="dxa"/>
          </w:tcPr>
          <w:p w14:paraId="1D0352DC" w14:textId="7C623A7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348.0, 745.51, 742.53, 742.59</w:t>
            </w:r>
          </w:p>
        </w:tc>
        <w:tc>
          <w:tcPr>
            <w:tcW w:w="2160" w:type="dxa"/>
          </w:tcPr>
          <w:p w14:paraId="238E9219" w14:textId="5F6A935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 xml:space="preserve">Q06.0-Q06.4, Q06.8 </w:t>
            </w:r>
          </w:p>
        </w:tc>
        <w:tc>
          <w:tcPr>
            <w:tcW w:w="3290" w:type="dxa"/>
          </w:tcPr>
          <w:p w14:paraId="16A27666"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742.50, 742.51,742.52,742.53,</w:t>
            </w:r>
          </w:p>
          <w:p w14:paraId="2F878A32" w14:textId="71A4F71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742.54,742.58</w:t>
            </w:r>
          </w:p>
        </w:tc>
        <w:tc>
          <w:tcPr>
            <w:tcW w:w="1572" w:type="dxa"/>
          </w:tcPr>
          <w:p w14:paraId="557A7552" w14:textId="536DFDC5" w:rsidR="00510C09" w:rsidRPr="0080353B" w:rsidRDefault="00510C09" w:rsidP="000B15C0">
            <w:pPr>
              <w:rPr>
                <w:rFonts w:ascii="Times New Roman" w:hAnsi="Times New Roman" w:cs="Times New Roman"/>
              </w:rPr>
            </w:pPr>
            <w:r w:rsidRPr="0080353B">
              <w:rPr>
                <w:rFonts w:ascii="Times New Roman" w:hAnsi="Times New Roman" w:cs="Times New Roman"/>
              </w:rPr>
              <w:t>Includes arachnoid cyst</w:t>
            </w:r>
          </w:p>
        </w:tc>
        <w:tc>
          <w:tcPr>
            <w:tcW w:w="1853" w:type="dxa"/>
          </w:tcPr>
          <w:p w14:paraId="7DCD7415" w14:textId="420BB062" w:rsidR="00510C09" w:rsidRPr="0080353B" w:rsidRDefault="00510C09" w:rsidP="000B15C0">
            <w:pPr>
              <w:rPr>
                <w:rFonts w:ascii="Times New Roman" w:hAnsi="Times New Roman" w:cs="Times New Roman"/>
              </w:rPr>
            </w:pPr>
          </w:p>
        </w:tc>
      </w:tr>
      <w:tr w:rsidR="00713D2B" w:rsidRPr="00D100DF" w14:paraId="5C816478" w14:textId="77777777" w:rsidTr="00713D2B">
        <w:tc>
          <w:tcPr>
            <w:tcW w:w="3850" w:type="dxa"/>
            <w:vAlign w:val="center"/>
          </w:tcPr>
          <w:p w14:paraId="5340675F" w14:textId="17DE2213" w:rsidR="00510C09" w:rsidRPr="0080353B" w:rsidRDefault="00510C09" w:rsidP="00510C09">
            <w:pPr>
              <w:rPr>
                <w:rFonts w:ascii="Times New Roman" w:hAnsi="Times New Roman" w:cs="Times New Roman"/>
              </w:rPr>
            </w:pPr>
            <w:r w:rsidRPr="0080353B">
              <w:rPr>
                <w:rFonts w:ascii="Times New Roman" w:hAnsi="Times New Roman" w:cs="Times New Roman"/>
              </w:rPr>
              <w:t>Other Central Nervous System</w:t>
            </w:r>
          </w:p>
        </w:tc>
        <w:tc>
          <w:tcPr>
            <w:tcW w:w="1815" w:type="dxa"/>
          </w:tcPr>
          <w:p w14:paraId="3FCDFD62" w14:textId="5B1C409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742.2, 742.4,</w:t>
            </w:r>
            <w:r w:rsidR="000B15C0">
              <w:rPr>
                <w:rFonts w:ascii="Times New Roman" w:hAnsi="Times New Roman" w:cs="Times New Roman"/>
              </w:rPr>
              <w:t xml:space="preserve"> </w:t>
            </w:r>
            <w:r w:rsidRPr="0080353B">
              <w:rPr>
                <w:rFonts w:ascii="Times New Roman" w:hAnsi="Times New Roman" w:cs="Times New Roman"/>
              </w:rPr>
              <w:t>742.8,</w:t>
            </w:r>
          </w:p>
          <w:p w14:paraId="68CA8578" w14:textId="5C7E6135"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742.9</w:t>
            </w:r>
          </w:p>
        </w:tc>
        <w:tc>
          <w:tcPr>
            <w:tcW w:w="2160" w:type="dxa"/>
          </w:tcPr>
          <w:p w14:paraId="3C6F4441" w14:textId="76FA4C92"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 xml:space="preserve">Q00.2, Q04.0-Q04.9, </w:t>
            </w:r>
            <w:r w:rsidR="000B15C0">
              <w:rPr>
                <w:rFonts w:ascii="Times New Roman" w:hAnsi="Times New Roman" w:cs="Times New Roman"/>
              </w:rPr>
              <w:t>Q</w:t>
            </w:r>
            <w:r w:rsidRPr="0080353B">
              <w:rPr>
                <w:rFonts w:ascii="Times New Roman" w:hAnsi="Times New Roman" w:cs="Times New Roman"/>
              </w:rPr>
              <w:t>06.9, Q07.00, Q07.02, Q07.8, Q07.9, G90.1</w:t>
            </w:r>
          </w:p>
        </w:tc>
        <w:tc>
          <w:tcPr>
            <w:tcW w:w="3290" w:type="dxa"/>
          </w:tcPr>
          <w:p w14:paraId="139A4E87" w14:textId="6EE7FFE4"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740.20,740.21, 740.29,742.20, 742.21,</w:t>
            </w:r>
            <w:r w:rsidR="003D1951">
              <w:rPr>
                <w:rFonts w:ascii="Times New Roman" w:hAnsi="Times New Roman" w:cs="Times New Roman"/>
              </w:rPr>
              <w:t xml:space="preserve"> </w:t>
            </w:r>
            <w:r w:rsidRPr="0080353B">
              <w:rPr>
                <w:rFonts w:ascii="Times New Roman" w:hAnsi="Times New Roman" w:cs="Times New Roman"/>
              </w:rPr>
              <w:t>742.23-742.25, 742.27-742.29, 742.40-742.42, 742.480, 742.485, 742.88, 742.90</w:t>
            </w:r>
          </w:p>
        </w:tc>
        <w:tc>
          <w:tcPr>
            <w:tcW w:w="1572" w:type="dxa"/>
          </w:tcPr>
          <w:p w14:paraId="423FA5BB" w14:textId="77777777" w:rsidR="00510C09" w:rsidRPr="0080353B" w:rsidRDefault="00510C09" w:rsidP="000B15C0">
            <w:pPr>
              <w:rPr>
                <w:rFonts w:ascii="Times New Roman" w:hAnsi="Times New Roman" w:cs="Times New Roman"/>
              </w:rPr>
            </w:pPr>
          </w:p>
        </w:tc>
        <w:tc>
          <w:tcPr>
            <w:tcW w:w="1853" w:type="dxa"/>
          </w:tcPr>
          <w:p w14:paraId="21C34D83" w14:textId="5F2FA7A7" w:rsidR="00510C09" w:rsidRPr="0080353B" w:rsidRDefault="00510C09" w:rsidP="000B15C0">
            <w:pPr>
              <w:rPr>
                <w:rFonts w:ascii="Times New Roman" w:hAnsi="Times New Roman" w:cs="Times New Roman"/>
              </w:rPr>
            </w:pPr>
          </w:p>
        </w:tc>
      </w:tr>
      <w:tr w:rsidR="00713D2B" w:rsidRPr="00D100DF" w14:paraId="1FF2E617" w14:textId="77777777" w:rsidTr="00713D2B">
        <w:tc>
          <w:tcPr>
            <w:tcW w:w="3850" w:type="dxa"/>
            <w:vAlign w:val="center"/>
          </w:tcPr>
          <w:p w14:paraId="6AF82D2D" w14:textId="6084B1F5" w:rsidR="00510C09" w:rsidRPr="0080353B" w:rsidRDefault="00510C09" w:rsidP="00510C09">
            <w:pPr>
              <w:rPr>
                <w:rFonts w:ascii="Times New Roman" w:hAnsi="Times New Roman" w:cs="Times New Roman"/>
              </w:rPr>
            </w:pPr>
            <w:r w:rsidRPr="0080353B">
              <w:rPr>
                <w:rFonts w:ascii="Times New Roman" w:hAnsi="Times New Roman" w:cs="Times New Roman"/>
                <w:b/>
                <w:bCs/>
              </w:rPr>
              <w:t>Eye</w:t>
            </w:r>
          </w:p>
        </w:tc>
        <w:tc>
          <w:tcPr>
            <w:tcW w:w="1815" w:type="dxa"/>
          </w:tcPr>
          <w:p w14:paraId="4DEA1287" w14:textId="77777777" w:rsidR="00510C09" w:rsidRPr="0080353B" w:rsidRDefault="00510C09" w:rsidP="000B15C0">
            <w:pPr>
              <w:spacing w:line="276" w:lineRule="auto"/>
              <w:rPr>
                <w:rFonts w:ascii="Times New Roman" w:hAnsi="Times New Roman" w:cs="Times New Roman"/>
              </w:rPr>
            </w:pPr>
          </w:p>
        </w:tc>
        <w:tc>
          <w:tcPr>
            <w:tcW w:w="2160" w:type="dxa"/>
          </w:tcPr>
          <w:p w14:paraId="27D5B690" w14:textId="77777777" w:rsidR="00510C09" w:rsidRPr="0080353B" w:rsidRDefault="00510C09" w:rsidP="000B15C0">
            <w:pPr>
              <w:spacing w:line="276" w:lineRule="auto"/>
              <w:rPr>
                <w:rFonts w:ascii="Times New Roman" w:hAnsi="Times New Roman" w:cs="Times New Roman"/>
              </w:rPr>
            </w:pPr>
          </w:p>
        </w:tc>
        <w:tc>
          <w:tcPr>
            <w:tcW w:w="3290" w:type="dxa"/>
          </w:tcPr>
          <w:p w14:paraId="4CC96CE8" w14:textId="77777777" w:rsidR="00510C09" w:rsidRPr="0080353B" w:rsidRDefault="00510C09" w:rsidP="000B15C0">
            <w:pPr>
              <w:spacing w:line="276" w:lineRule="auto"/>
              <w:rPr>
                <w:rFonts w:ascii="Times New Roman" w:hAnsi="Times New Roman" w:cs="Times New Roman"/>
              </w:rPr>
            </w:pPr>
          </w:p>
        </w:tc>
        <w:tc>
          <w:tcPr>
            <w:tcW w:w="1572" w:type="dxa"/>
          </w:tcPr>
          <w:p w14:paraId="387CF4FB" w14:textId="77777777" w:rsidR="00510C09" w:rsidRPr="0080353B" w:rsidRDefault="00510C09" w:rsidP="000B15C0">
            <w:pPr>
              <w:rPr>
                <w:rFonts w:ascii="Times New Roman" w:hAnsi="Times New Roman" w:cs="Times New Roman"/>
              </w:rPr>
            </w:pPr>
          </w:p>
        </w:tc>
        <w:tc>
          <w:tcPr>
            <w:tcW w:w="1853" w:type="dxa"/>
          </w:tcPr>
          <w:p w14:paraId="6663DBC4" w14:textId="5CE42C1B" w:rsidR="00510C09" w:rsidRPr="0080353B" w:rsidRDefault="00510C09" w:rsidP="000B15C0">
            <w:pPr>
              <w:rPr>
                <w:rFonts w:ascii="Times New Roman" w:hAnsi="Times New Roman" w:cs="Times New Roman"/>
              </w:rPr>
            </w:pPr>
          </w:p>
        </w:tc>
      </w:tr>
      <w:tr w:rsidR="00713D2B" w:rsidRPr="00D100DF" w14:paraId="0A497F43" w14:textId="77777777" w:rsidTr="00713D2B">
        <w:tc>
          <w:tcPr>
            <w:tcW w:w="3850" w:type="dxa"/>
            <w:vAlign w:val="center"/>
          </w:tcPr>
          <w:p w14:paraId="4471CBCF" w14:textId="5DABEABB" w:rsidR="00510C09" w:rsidRPr="0080353B" w:rsidRDefault="00510C09" w:rsidP="00510C09">
            <w:pPr>
              <w:rPr>
                <w:rFonts w:ascii="Times New Roman" w:hAnsi="Times New Roman" w:cs="Times New Roman"/>
              </w:rPr>
            </w:pPr>
            <w:r w:rsidRPr="0080353B">
              <w:rPr>
                <w:rFonts w:ascii="Times New Roman" w:hAnsi="Times New Roman" w:cs="Times New Roman"/>
              </w:rPr>
              <w:t>Aniridia</w:t>
            </w:r>
          </w:p>
        </w:tc>
        <w:tc>
          <w:tcPr>
            <w:tcW w:w="1815" w:type="dxa"/>
          </w:tcPr>
          <w:p w14:paraId="5CA49AAA" w14:textId="2758E2E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743.45</w:t>
            </w:r>
          </w:p>
        </w:tc>
        <w:tc>
          <w:tcPr>
            <w:tcW w:w="2160" w:type="dxa"/>
          </w:tcPr>
          <w:p w14:paraId="31CE5D20" w14:textId="180558AA"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Q13.1</w:t>
            </w:r>
          </w:p>
        </w:tc>
        <w:tc>
          <w:tcPr>
            <w:tcW w:w="3290" w:type="dxa"/>
          </w:tcPr>
          <w:p w14:paraId="54D767A5" w14:textId="202733B2"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743.420-743.424</w:t>
            </w:r>
          </w:p>
        </w:tc>
        <w:tc>
          <w:tcPr>
            <w:tcW w:w="1572" w:type="dxa"/>
          </w:tcPr>
          <w:p w14:paraId="42EB5E6C" w14:textId="77777777" w:rsidR="00510C09" w:rsidRPr="0080353B" w:rsidRDefault="00510C09" w:rsidP="000B15C0">
            <w:pPr>
              <w:rPr>
                <w:rFonts w:ascii="Times New Roman" w:hAnsi="Times New Roman" w:cs="Times New Roman"/>
              </w:rPr>
            </w:pPr>
          </w:p>
        </w:tc>
        <w:tc>
          <w:tcPr>
            <w:tcW w:w="1853" w:type="dxa"/>
          </w:tcPr>
          <w:p w14:paraId="66B008AB" w14:textId="17A22829" w:rsidR="00510C09" w:rsidRPr="0080353B" w:rsidRDefault="00510C09" w:rsidP="000B15C0">
            <w:pPr>
              <w:rPr>
                <w:rFonts w:ascii="Times New Roman" w:hAnsi="Times New Roman" w:cs="Times New Roman"/>
              </w:rPr>
            </w:pPr>
          </w:p>
        </w:tc>
      </w:tr>
      <w:tr w:rsidR="00713D2B" w:rsidRPr="00D100DF" w14:paraId="3614F5BD" w14:textId="77777777" w:rsidTr="00713D2B">
        <w:tc>
          <w:tcPr>
            <w:tcW w:w="3850" w:type="dxa"/>
            <w:vAlign w:val="center"/>
          </w:tcPr>
          <w:p w14:paraId="40A3D979" w14:textId="5234F039" w:rsidR="00510C09" w:rsidRPr="0080353B" w:rsidRDefault="00510C09" w:rsidP="001B4648">
            <w:pPr>
              <w:spacing w:line="276" w:lineRule="auto"/>
              <w:rPr>
                <w:rFonts w:ascii="Times New Roman" w:hAnsi="Times New Roman" w:cs="Times New Roman"/>
              </w:rPr>
            </w:pPr>
            <w:r w:rsidRPr="0080353B">
              <w:rPr>
                <w:rFonts w:ascii="Times New Roman" w:hAnsi="Times New Roman" w:cs="Times New Roman"/>
              </w:rPr>
              <w:t>Anophthalmia/</w:t>
            </w:r>
            <w:r w:rsidR="00983DD7" w:rsidRPr="0080353B">
              <w:rPr>
                <w:rFonts w:ascii="Times New Roman" w:hAnsi="Times New Roman" w:cs="Times New Roman"/>
              </w:rPr>
              <w:t>Microp</w:t>
            </w:r>
            <w:r w:rsidR="00831FDB">
              <w:rPr>
                <w:rFonts w:ascii="Times New Roman" w:hAnsi="Times New Roman" w:cs="Times New Roman"/>
              </w:rPr>
              <w:t>t</w:t>
            </w:r>
            <w:r w:rsidR="00983DD7" w:rsidRPr="0080353B">
              <w:rPr>
                <w:rFonts w:ascii="Times New Roman" w:hAnsi="Times New Roman" w:cs="Times New Roman"/>
              </w:rPr>
              <w:t>halmia</w:t>
            </w:r>
          </w:p>
        </w:tc>
        <w:tc>
          <w:tcPr>
            <w:tcW w:w="1815" w:type="dxa"/>
          </w:tcPr>
          <w:p w14:paraId="68DAD045" w14:textId="09044CE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743.0, 743.1</w:t>
            </w:r>
          </w:p>
        </w:tc>
        <w:tc>
          <w:tcPr>
            <w:tcW w:w="2160" w:type="dxa"/>
          </w:tcPr>
          <w:p w14:paraId="2D74D4B0" w14:textId="050736E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Q11.0-Q11.2</w:t>
            </w:r>
          </w:p>
        </w:tc>
        <w:tc>
          <w:tcPr>
            <w:tcW w:w="3290" w:type="dxa"/>
          </w:tcPr>
          <w:p w14:paraId="761033CF" w14:textId="5550D2C0"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743.00</w:t>
            </w:r>
            <w:r w:rsidR="0080353B" w:rsidRPr="0080353B">
              <w:rPr>
                <w:rFonts w:ascii="Times New Roman" w:hAnsi="Times New Roman" w:cs="Times New Roman"/>
              </w:rPr>
              <w:t>-</w:t>
            </w:r>
            <w:r w:rsidRPr="0080353B">
              <w:rPr>
                <w:rFonts w:ascii="Times New Roman" w:hAnsi="Times New Roman" w:cs="Times New Roman"/>
              </w:rPr>
              <w:t>743.10</w:t>
            </w:r>
          </w:p>
        </w:tc>
        <w:tc>
          <w:tcPr>
            <w:tcW w:w="1572" w:type="dxa"/>
          </w:tcPr>
          <w:p w14:paraId="6D4E55A9" w14:textId="77777777" w:rsidR="00510C09" w:rsidRPr="0080353B" w:rsidRDefault="00510C09" w:rsidP="000B15C0">
            <w:pPr>
              <w:rPr>
                <w:rFonts w:ascii="Times New Roman" w:hAnsi="Times New Roman" w:cs="Times New Roman"/>
              </w:rPr>
            </w:pPr>
          </w:p>
        </w:tc>
        <w:tc>
          <w:tcPr>
            <w:tcW w:w="1853" w:type="dxa"/>
          </w:tcPr>
          <w:p w14:paraId="66A07E2A" w14:textId="149D3030" w:rsidR="00510C09" w:rsidRPr="0080353B" w:rsidRDefault="00510C09" w:rsidP="000B15C0">
            <w:pPr>
              <w:rPr>
                <w:rFonts w:ascii="Times New Roman" w:hAnsi="Times New Roman" w:cs="Times New Roman"/>
              </w:rPr>
            </w:pPr>
          </w:p>
        </w:tc>
      </w:tr>
      <w:tr w:rsidR="00713D2B" w:rsidRPr="00D100DF" w14:paraId="4861FA9F" w14:textId="77777777" w:rsidTr="00713D2B">
        <w:tc>
          <w:tcPr>
            <w:tcW w:w="3850" w:type="dxa"/>
            <w:vAlign w:val="center"/>
          </w:tcPr>
          <w:p w14:paraId="5D241D63" w14:textId="46AAF99B" w:rsidR="00510C09" w:rsidRPr="0080353B" w:rsidRDefault="00510C09" w:rsidP="001B4648">
            <w:pPr>
              <w:spacing w:line="276" w:lineRule="auto"/>
              <w:rPr>
                <w:rFonts w:ascii="Times New Roman" w:hAnsi="Times New Roman" w:cs="Times New Roman"/>
              </w:rPr>
            </w:pPr>
            <w:r w:rsidRPr="0080353B">
              <w:rPr>
                <w:rFonts w:ascii="Times New Roman" w:hAnsi="Times New Roman" w:cs="Times New Roman"/>
              </w:rPr>
              <w:t>Congenital Glaucoma/</w:t>
            </w:r>
            <w:r w:rsidR="00983DD7" w:rsidRPr="0080353B">
              <w:rPr>
                <w:rFonts w:ascii="Times New Roman" w:hAnsi="Times New Roman" w:cs="Times New Roman"/>
              </w:rPr>
              <w:t xml:space="preserve"> Congenital Cataract</w:t>
            </w:r>
          </w:p>
        </w:tc>
        <w:tc>
          <w:tcPr>
            <w:tcW w:w="1815" w:type="dxa"/>
          </w:tcPr>
          <w:p w14:paraId="4D8854FA" w14:textId="0C5986D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365.14, 743.20-743.22, 743.30 – 743.34</w:t>
            </w:r>
          </w:p>
        </w:tc>
        <w:tc>
          <w:tcPr>
            <w:tcW w:w="2160" w:type="dxa"/>
          </w:tcPr>
          <w:p w14:paraId="0230D7E3" w14:textId="6196ACE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Q12.0, Q15</w:t>
            </w:r>
          </w:p>
        </w:tc>
        <w:tc>
          <w:tcPr>
            <w:tcW w:w="3290" w:type="dxa"/>
          </w:tcPr>
          <w:p w14:paraId="26D6C382" w14:textId="6C74596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 xml:space="preserve">743.20, 743.25, 743.26, 743.32, 743.35, 743.36 </w:t>
            </w:r>
          </w:p>
        </w:tc>
        <w:tc>
          <w:tcPr>
            <w:tcW w:w="1572" w:type="dxa"/>
          </w:tcPr>
          <w:p w14:paraId="25FD114D" w14:textId="77777777" w:rsidR="00510C09" w:rsidRPr="0080353B" w:rsidRDefault="00510C09" w:rsidP="000B15C0">
            <w:pPr>
              <w:rPr>
                <w:rFonts w:ascii="Times New Roman" w:hAnsi="Times New Roman" w:cs="Times New Roman"/>
              </w:rPr>
            </w:pPr>
          </w:p>
        </w:tc>
        <w:tc>
          <w:tcPr>
            <w:tcW w:w="1853" w:type="dxa"/>
          </w:tcPr>
          <w:p w14:paraId="181713DE" w14:textId="40E4D646" w:rsidR="00510C09" w:rsidRPr="0080353B" w:rsidRDefault="00510C09" w:rsidP="000B15C0">
            <w:pPr>
              <w:rPr>
                <w:rFonts w:ascii="Times New Roman" w:hAnsi="Times New Roman" w:cs="Times New Roman"/>
              </w:rPr>
            </w:pPr>
          </w:p>
        </w:tc>
      </w:tr>
      <w:tr w:rsidR="00713D2B" w:rsidRPr="00D100DF" w14:paraId="210B4B0F" w14:textId="77777777" w:rsidTr="00713D2B">
        <w:tc>
          <w:tcPr>
            <w:tcW w:w="3850" w:type="dxa"/>
            <w:vAlign w:val="center"/>
          </w:tcPr>
          <w:p w14:paraId="71D890D5" w14:textId="4697DBA7" w:rsidR="00510C09" w:rsidRPr="0080353B" w:rsidRDefault="00510C09" w:rsidP="00510C09">
            <w:pPr>
              <w:rPr>
                <w:rFonts w:ascii="Times New Roman" w:hAnsi="Times New Roman" w:cs="Times New Roman"/>
              </w:rPr>
            </w:pPr>
            <w:r w:rsidRPr="0080353B">
              <w:rPr>
                <w:rFonts w:ascii="Times New Roman" w:hAnsi="Times New Roman" w:cs="Times New Roman"/>
              </w:rPr>
              <w:t>Other Eye</w:t>
            </w:r>
          </w:p>
        </w:tc>
        <w:tc>
          <w:tcPr>
            <w:tcW w:w="1815" w:type="dxa"/>
          </w:tcPr>
          <w:p w14:paraId="1C392AE0" w14:textId="4AD277E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 xml:space="preserve">743.35-39, 743.41-44, 743.46-743.49, 743.51-743.59, 743.66, 743.8 </w:t>
            </w:r>
          </w:p>
        </w:tc>
        <w:tc>
          <w:tcPr>
            <w:tcW w:w="2160" w:type="dxa"/>
          </w:tcPr>
          <w:p w14:paraId="582E91A4" w14:textId="03B7AD6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 xml:space="preserve">Q10.7, Q12.1-Q12.9, Q13.0, Q13.2, Q13.3-Q13.5, Q13.81, Q13.89, Q13.9, Q14.0-Q14.9, Q15.0, Q15.8 </w:t>
            </w:r>
          </w:p>
        </w:tc>
        <w:tc>
          <w:tcPr>
            <w:tcW w:w="3290" w:type="dxa"/>
          </w:tcPr>
          <w:p w14:paraId="0D96183F" w14:textId="775F5BF4"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743.300-743.314, 743.340-743.344, 743.410, 743.430,</w:t>
            </w:r>
            <w:r w:rsidR="00763770">
              <w:rPr>
                <w:rFonts w:ascii="Times New Roman" w:hAnsi="Times New Roman" w:cs="Times New Roman"/>
              </w:rPr>
              <w:t xml:space="preserve"> </w:t>
            </w:r>
            <w:r w:rsidRPr="0080353B">
              <w:rPr>
                <w:rFonts w:ascii="Times New Roman" w:hAnsi="Times New Roman" w:cs="Times New Roman"/>
              </w:rPr>
              <w:t>743.440,</w:t>
            </w:r>
            <w:r w:rsidR="003D1951">
              <w:rPr>
                <w:rFonts w:ascii="Times New Roman" w:hAnsi="Times New Roman" w:cs="Times New Roman"/>
              </w:rPr>
              <w:t xml:space="preserve"> </w:t>
            </w:r>
            <w:r w:rsidRPr="0080353B">
              <w:rPr>
                <w:rFonts w:ascii="Times New Roman" w:hAnsi="Times New Roman" w:cs="Times New Roman"/>
              </w:rPr>
              <w:t>743.460-743.474, 743.480-743.530, 743.535, 743.580, 743.590,743.610, 743.620, 743.636, 743.650, 743.800</w:t>
            </w:r>
          </w:p>
        </w:tc>
        <w:tc>
          <w:tcPr>
            <w:tcW w:w="1572" w:type="dxa"/>
          </w:tcPr>
          <w:p w14:paraId="5B54D879" w14:textId="77777777" w:rsidR="00510C09" w:rsidRPr="0080353B" w:rsidRDefault="00510C09" w:rsidP="000B15C0">
            <w:pPr>
              <w:rPr>
                <w:rFonts w:ascii="Times New Roman" w:hAnsi="Times New Roman" w:cs="Times New Roman"/>
              </w:rPr>
            </w:pPr>
          </w:p>
        </w:tc>
        <w:tc>
          <w:tcPr>
            <w:tcW w:w="1853" w:type="dxa"/>
          </w:tcPr>
          <w:p w14:paraId="522CF04B" w14:textId="61CEF333" w:rsidR="00510C09" w:rsidRPr="0080353B" w:rsidRDefault="00510C09" w:rsidP="000B15C0">
            <w:pPr>
              <w:rPr>
                <w:rFonts w:ascii="Times New Roman" w:hAnsi="Times New Roman" w:cs="Times New Roman"/>
              </w:rPr>
            </w:pPr>
          </w:p>
        </w:tc>
      </w:tr>
      <w:tr w:rsidR="00713D2B" w:rsidRPr="00D100DF" w14:paraId="0168A196" w14:textId="77777777" w:rsidTr="00713D2B">
        <w:tc>
          <w:tcPr>
            <w:tcW w:w="3850" w:type="dxa"/>
            <w:vAlign w:val="center"/>
          </w:tcPr>
          <w:p w14:paraId="494B41CF" w14:textId="54979D3D" w:rsidR="00510C09" w:rsidRPr="0080353B" w:rsidRDefault="00510C09" w:rsidP="00510C09">
            <w:pPr>
              <w:rPr>
                <w:rFonts w:ascii="Times New Roman" w:hAnsi="Times New Roman" w:cs="Times New Roman"/>
              </w:rPr>
            </w:pPr>
            <w:r w:rsidRPr="0080353B">
              <w:rPr>
                <w:rFonts w:ascii="Times New Roman" w:hAnsi="Times New Roman" w:cs="Times New Roman"/>
                <w:b/>
                <w:bCs/>
              </w:rPr>
              <w:t>Ear</w:t>
            </w:r>
          </w:p>
        </w:tc>
        <w:tc>
          <w:tcPr>
            <w:tcW w:w="1815" w:type="dxa"/>
          </w:tcPr>
          <w:p w14:paraId="6728875A" w14:textId="77777777" w:rsidR="00510C09" w:rsidRPr="0080353B" w:rsidRDefault="00510C09" w:rsidP="000B15C0">
            <w:pPr>
              <w:spacing w:line="276" w:lineRule="auto"/>
              <w:rPr>
                <w:rFonts w:ascii="Times New Roman" w:hAnsi="Times New Roman" w:cs="Times New Roman"/>
              </w:rPr>
            </w:pPr>
          </w:p>
        </w:tc>
        <w:tc>
          <w:tcPr>
            <w:tcW w:w="2160" w:type="dxa"/>
          </w:tcPr>
          <w:p w14:paraId="18DD69C7" w14:textId="77777777" w:rsidR="00510C09" w:rsidRPr="0080353B" w:rsidRDefault="00510C09" w:rsidP="000B15C0">
            <w:pPr>
              <w:spacing w:line="276" w:lineRule="auto"/>
              <w:rPr>
                <w:rFonts w:ascii="Times New Roman" w:hAnsi="Times New Roman" w:cs="Times New Roman"/>
              </w:rPr>
            </w:pPr>
          </w:p>
        </w:tc>
        <w:tc>
          <w:tcPr>
            <w:tcW w:w="3290" w:type="dxa"/>
          </w:tcPr>
          <w:p w14:paraId="012FC838" w14:textId="77777777" w:rsidR="00510C09" w:rsidRPr="0080353B" w:rsidRDefault="00510C09" w:rsidP="000B15C0">
            <w:pPr>
              <w:spacing w:line="276" w:lineRule="auto"/>
              <w:rPr>
                <w:rFonts w:ascii="Times New Roman" w:hAnsi="Times New Roman" w:cs="Times New Roman"/>
              </w:rPr>
            </w:pPr>
          </w:p>
        </w:tc>
        <w:tc>
          <w:tcPr>
            <w:tcW w:w="1572" w:type="dxa"/>
          </w:tcPr>
          <w:p w14:paraId="10E8C989" w14:textId="77777777" w:rsidR="00510C09" w:rsidRPr="0080353B" w:rsidRDefault="00510C09" w:rsidP="000B15C0">
            <w:pPr>
              <w:rPr>
                <w:rFonts w:ascii="Times New Roman" w:hAnsi="Times New Roman" w:cs="Times New Roman"/>
              </w:rPr>
            </w:pPr>
          </w:p>
        </w:tc>
        <w:tc>
          <w:tcPr>
            <w:tcW w:w="1853" w:type="dxa"/>
          </w:tcPr>
          <w:p w14:paraId="2120C66A" w14:textId="36846A24" w:rsidR="00510C09" w:rsidRPr="0080353B" w:rsidRDefault="00510C09" w:rsidP="000B15C0">
            <w:pPr>
              <w:rPr>
                <w:rFonts w:ascii="Times New Roman" w:hAnsi="Times New Roman" w:cs="Times New Roman"/>
              </w:rPr>
            </w:pPr>
          </w:p>
        </w:tc>
      </w:tr>
      <w:tr w:rsidR="00713D2B" w:rsidRPr="00D100DF" w14:paraId="28C85E21" w14:textId="77777777" w:rsidTr="00713D2B">
        <w:tc>
          <w:tcPr>
            <w:tcW w:w="3850" w:type="dxa"/>
            <w:vAlign w:val="center"/>
          </w:tcPr>
          <w:p w14:paraId="260BA4A3" w14:textId="57781875" w:rsidR="00510C09" w:rsidRPr="0080353B" w:rsidRDefault="00510C09" w:rsidP="00510C09">
            <w:pPr>
              <w:rPr>
                <w:rFonts w:ascii="Times New Roman" w:hAnsi="Times New Roman" w:cs="Times New Roman"/>
              </w:rPr>
            </w:pPr>
            <w:r w:rsidRPr="0080353B">
              <w:rPr>
                <w:rFonts w:ascii="Times New Roman" w:hAnsi="Times New Roman" w:cs="Times New Roman"/>
              </w:rPr>
              <w:t>Anotia/Microtia</w:t>
            </w:r>
          </w:p>
        </w:tc>
        <w:tc>
          <w:tcPr>
            <w:tcW w:w="1815" w:type="dxa"/>
          </w:tcPr>
          <w:p w14:paraId="27B7D8B2" w14:textId="354F1E8A"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744.01, 744.23</w:t>
            </w:r>
          </w:p>
        </w:tc>
        <w:tc>
          <w:tcPr>
            <w:tcW w:w="2160" w:type="dxa"/>
          </w:tcPr>
          <w:p w14:paraId="5300F955" w14:textId="37536C6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Q16.0, Q16.1, Q17.2</w:t>
            </w:r>
          </w:p>
        </w:tc>
        <w:tc>
          <w:tcPr>
            <w:tcW w:w="3290" w:type="dxa"/>
          </w:tcPr>
          <w:p w14:paraId="676A1575" w14:textId="16725DD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744.01, 744.21</w:t>
            </w:r>
          </w:p>
        </w:tc>
        <w:tc>
          <w:tcPr>
            <w:tcW w:w="1572" w:type="dxa"/>
          </w:tcPr>
          <w:p w14:paraId="29191AFE" w14:textId="77777777" w:rsidR="00510C09" w:rsidRPr="0080353B" w:rsidRDefault="00510C09" w:rsidP="000B15C0">
            <w:pPr>
              <w:rPr>
                <w:rFonts w:ascii="Times New Roman" w:hAnsi="Times New Roman" w:cs="Times New Roman"/>
              </w:rPr>
            </w:pPr>
          </w:p>
        </w:tc>
        <w:tc>
          <w:tcPr>
            <w:tcW w:w="1853" w:type="dxa"/>
          </w:tcPr>
          <w:p w14:paraId="6BC612B3" w14:textId="02699F83" w:rsidR="00510C09" w:rsidRPr="0080353B" w:rsidRDefault="00510C09" w:rsidP="000B15C0">
            <w:pPr>
              <w:rPr>
                <w:rFonts w:ascii="Times New Roman" w:hAnsi="Times New Roman" w:cs="Times New Roman"/>
              </w:rPr>
            </w:pPr>
          </w:p>
        </w:tc>
      </w:tr>
      <w:tr w:rsidR="00713D2B" w:rsidRPr="00D100DF" w14:paraId="742A57C4" w14:textId="77777777" w:rsidTr="00713D2B">
        <w:tc>
          <w:tcPr>
            <w:tcW w:w="3850" w:type="dxa"/>
            <w:vAlign w:val="center"/>
          </w:tcPr>
          <w:p w14:paraId="29CFF0A1" w14:textId="3C870AAD" w:rsidR="00510C09" w:rsidRPr="0080353B" w:rsidRDefault="00510C09" w:rsidP="00510C09">
            <w:pPr>
              <w:rPr>
                <w:rFonts w:ascii="Times New Roman" w:hAnsi="Times New Roman" w:cs="Times New Roman"/>
              </w:rPr>
            </w:pPr>
            <w:r w:rsidRPr="0080353B">
              <w:rPr>
                <w:rFonts w:ascii="Times New Roman" w:hAnsi="Times New Roman" w:cs="Times New Roman"/>
              </w:rPr>
              <w:lastRenderedPageBreak/>
              <w:t>Other Ear</w:t>
            </w:r>
          </w:p>
        </w:tc>
        <w:tc>
          <w:tcPr>
            <w:tcW w:w="1815" w:type="dxa"/>
          </w:tcPr>
          <w:p w14:paraId="294F25C2" w14:textId="42A5E86A"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744.00, 744.02-744.09, 744.24, 744.29, 744.3</w:t>
            </w:r>
          </w:p>
        </w:tc>
        <w:tc>
          <w:tcPr>
            <w:tcW w:w="2160" w:type="dxa"/>
          </w:tcPr>
          <w:p w14:paraId="5C685213" w14:textId="651E9B3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Q16.2-Q16.9, Q17.3-Q17.9</w:t>
            </w:r>
          </w:p>
        </w:tc>
        <w:tc>
          <w:tcPr>
            <w:tcW w:w="3290" w:type="dxa"/>
          </w:tcPr>
          <w:p w14:paraId="29219180" w14:textId="4450B76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744.00,744.02-744.10, 744.23-744.25, 744.280,744.300</w:t>
            </w:r>
          </w:p>
        </w:tc>
        <w:tc>
          <w:tcPr>
            <w:tcW w:w="1572" w:type="dxa"/>
          </w:tcPr>
          <w:p w14:paraId="6342D059" w14:textId="77777777" w:rsidR="00510C09" w:rsidRPr="0080353B" w:rsidRDefault="00510C09" w:rsidP="000B15C0">
            <w:pPr>
              <w:rPr>
                <w:rFonts w:ascii="Times New Roman" w:hAnsi="Times New Roman" w:cs="Times New Roman"/>
              </w:rPr>
            </w:pPr>
          </w:p>
        </w:tc>
        <w:tc>
          <w:tcPr>
            <w:tcW w:w="1853" w:type="dxa"/>
          </w:tcPr>
          <w:p w14:paraId="07D792E0" w14:textId="18A73FAF" w:rsidR="00510C09" w:rsidRPr="0080353B" w:rsidRDefault="00510C09" w:rsidP="000B15C0">
            <w:pPr>
              <w:rPr>
                <w:rFonts w:ascii="Times New Roman" w:hAnsi="Times New Roman" w:cs="Times New Roman"/>
              </w:rPr>
            </w:pPr>
          </w:p>
        </w:tc>
      </w:tr>
      <w:tr w:rsidR="00713D2B" w:rsidRPr="00D100DF" w14:paraId="508E0549" w14:textId="77777777" w:rsidTr="00713D2B">
        <w:tc>
          <w:tcPr>
            <w:tcW w:w="3850" w:type="dxa"/>
            <w:vAlign w:val="center"/>
          </w:tcPr>
          <w:p w14:paraId="1775E37B" w14:textId="57EEDA72" w:rsidR="00510C09" w:rsidRPr="0080353B" w:rsidRDefault="00510C09" w:rsidP="00510C09">
            <w:pPr>
              <w:rPr>
                <w:rFonts w:ascii="Times New Roman" w:hAnsi="Times New Roman" w:cs="Times New Roman"/>
              </w:rPr>
            </w:pPr>
            <w:r w:rsidRPr="0080353B">
              <w:rPr>
                <w:rFonts w:ascii="Times New Roman" w:hAnsi="Times New Roman" w:cs="Times New Roman"/>
                <w:b/>
                <w:bCs/>
              </w:rPr>
              <w:t>Cardiovascular</w:t>
            </w:r>
          </w:p>
        </w:tc>
        <w:tc>
          <w:tcPr>
            <w:tcW w:w="1815" w:type="dxa"/>
          </w:tcPr>
          <w:p w14:paraId="20A4A11B" w14:textId="77777777" w:rsidR="00510C09" w:rsidRPr="0080353B" w:rsidRDefault="00510C09" w:rsidP="000B15C0">
            <w:pPr>
              <w:spacing w:line="276" w:lineRule="auto"/>
              <w:rPr>
                <w:rFonts w:ascii="Times New Roman" w:hAnsi="Times New Roman" w:cs="Times New Roman"/>
              </w:rPr>
            </w:pPr>
          </w:p>
        </w:tc>
        <w:tc>
          <w:tcPr>
            <w:tcW w:w="2160" w:type="dxa"/>
          </w:tcPr>
          <w:p w14:paraId="66C53DDB" w14:textId="77777777" w:rsidR="00510C09" w:rsidRPr="0080353B" w:rsidRDefault="00510C09" w:rsidP="000B15C0">
            <w:pPr>
              <w:spacing w:line="276" w:lineRule="auto"/>
              <w:rPr>
                <w:rFonts w:ascii="Times New Roman" w:hAnsi="Times New Roman" w:cs="Times New Roman"/>
              </w:rPr>
            </w:pPr>
          </w:p>
        </w:tc>
        <w:tc>
          <w:tcPr>
            <w:tcW w:w="3290" w:type="dxa"/>
          </w:tcPr>
          <w:p w14:paraId="37E2EB7A" w14:textId="77777777" w:rsidR="00510C09" w:rsidRPr="0080353B" w:rsidRDefault="00510C09" w:rsidP="000B15C0">
            <w:pPr>
              <w:spacing w:line="276" w:lineRule="auto"/>
              <w:rPr>
                <w:rFonts w:ascii="Times New Roman" w:hAnsi="Times New Roman" w:cs="Times New Roman"/>
              </w:rPr>
            </w:pPr>
          </w:p>
        </w:tc>
        <w:tc>
          <w:tcPr>
            <w:tcW w:w="1572" w:type="dxa"/>
          </w:tcPr>
          <w:p w14:paraId="6638C1C9" w14:textId="77777777" w:rsidR="00510C09" w:rsidRPr="0080353B" w:rsidRDefault="00510C09" w:rsidP="000B15C0">
            <w:pPr>
              <w:rPr>
                <w:rFonts w:ascii="Times New Roman" w:hAnsi="Times New Roman" w:cs="Times New Roman"/>
              </w:rPr>
            </w:pPr>
          </w:p>
        </w:tc>
        <w:tc>
          <w:tcPr>
            <w:tcW w:w="1853" w:type="dxa"/>
          </w:tcPr>
          <w:p w14:paraId="177076E6" w14:textId="1CEDB4AB" w:rsidR="00510C09" w:rsidRPr="0080353B" w:rsidRDefault="00510C09" w:rsidP="000B15C0">
            <w:pPr>
              <w:rPr>
                <w:rFonts w:ascii="Times New Roman" w:hAnsi="Times New Roman" w:cs="Times New Roman"/>
              </w:rPr>
            </w:pPr>
          </w:p>
        </w:tc>
      </w:tr>
      <w:tr w:rsidR="00713D2B" w:rsidRPr="00D100DF" w14:paraId="7B6F3281" w14:textId="77777777" w:rsidTr="00713D2B">
        <w:tc>
          <w:tcPr>
            <w:tcW w:w="3850" w:type="dxa"/>
            <w:vAlign w:val="center"/>
          </w:tcPr>
          <w:p w14:paraId="736D900B" w14:textId="013F2C46" w:rsidR="00510C09" w:rsidRPr="0080353B" w:rsidRDefault="00510C09" w:rsidP="00510C09">
            <w:pPr>
              <w:rPr>
                <w:rFonts w:ascii="Times New Roman" w:hAnsi="Times New Roman" w:cs="Times New Roman"/>
              </w:rPr>
            </w:pPr>
            <w:r w:rsidRPr="0080353B">
              <w:rPr>
                <w:rFonts w:ascii="Times New Roman" w:hAnsi="Times New Roman" w:cs="Times New Roman"/>
              </w:rPr>
              <w:t>Aortic Arch Atresia</w:t>
            </w:r>
          </w:p>
        </w:tc>
        <w:tc>
          <w:tcPr>
            <w:tcW w:w="1815" w:type="dxa"/>
          </w:tcPr>
          <w:p w14:paraId="4D3BDD9F" w14:textId="6F92194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747.22</w:t>
            </w:r>
          </w:p>
        </w:tc>
        <w:tc>
          <w:tcPr>
            <w:tcW w:w="2160" w:type="dxa"/>
          </w:tcPr>
          <w:p w14:paraId="0CB1FEB2" w14:textId="52E073D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Q25.21, Q25.29, Q25.3, Q25.41, Q25.42, Q25.9</w:t>
            </w:r>
          </w:p>
        </w:tc>
        <w:tc>
          <w:tcPr>
            <w:tcW w:w="3290" w:type="dxa"/>
          </w:tcPr>
          <w:p w14:paraId="2384B5A7" w14:textId="07C8C33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747.200</w:t>
            </w:r>
          </w:p>
        </w:tc>
        <w:tc>
          <w:tcPr>
            <w:tcW w:w="1572" w:type="dxa"/>
          </w:tcPr>
          <w:p w14:paraId="03932BCC" w14:textId="6D642416" w:rsidR="00510C09" w:rsidRPr="0080353B" w:rsidRDefault="00510C09" w:rsidP="000B15C0">
            <w:pPr>
              <w:rPr>
                <w:rFonts w:ascii="Times New Roman" w:hAnsi="Times New Roman" w:cs="Times New Roman"/>
              </w:rPr>
            </w:pPr>
          </w:p>
        </w:tc>
        <w:tc>
          <w:tcPr>
            <w:tcW w:w="1853" w:type="dxa"/>
          </w:tcPr>
          <w:p w14:paraId="353989FB" w14:textId="645DF52A" w:rsidR="00510C09" w:rsidRPr="0080353B" w:rsidRDefault="00510C09" w:rsidP="000B15C0">
            <w:pPr>
              <w:rPr>
                <w:rFonts w:ascii="Times New Roman" w:hAnsi="Times New Roman" w:cs="Times New Roman"/>
              </w:rPr>
            </w:pPr>
          </w:p>
        </w:tc>
      </w:tr>
      <w:tr w:rsidR="00713D2B" w:rsidRPr="00D100DF" w14:paraId="0C3498CA" w14:textId="77777777" w:rsidTr="00713D2B">
        <w:tc>
          <w:tcPr>
            <w:tcW w:w="3850" w:type="dxa"/>
            <w:vAlign w:val="center"/>
          </w:tcPr>
          <w:p w14:paraId="73F17446" w14:textId="657B9896" w:rsidR="00510C09" w:rsidRPr="0080353B" w:rsidRDefault="00510C09" w:rsidP="00510C09">
            <w:pPr>
              <w:rPr>
                <w:rFonts w:ascii="Times New Roman" w:hAnsi="Times New Roman" w:cs="Times New Roman"/>
              </w:rPr>
            </w:pPr>
            <w:r w:rsidRPr="0080353B">
              <w:rPr>
                <w:rFonts w:ascii="Times New Roman" w:hAnsi="Times New Roman" w:cs="Times New Roman"/>
              </w:rPr>
              <w:t>Aortic Valve Stenosis</w:t>
            </w:r>
          </w:p>
        </w:tc>
        <w:tc>
          <w:tcPr>
            <w:tcW w:w="1815" w:type="dxa"/>
          </w:tcPr>
          <w:p w14:paraId="1106938C" w14:textId="5199AD8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746.3</w:t>
            </w:r>
          </w:p>
        </w:tc>
        <w:tc>
          <w:tcPr>
            <w:tcW w:w="2160" w:type="dxa"/>
          </w:tcPr>
          <w:p w14:paraId="44572DE9" w14:textId="0FA2D14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Q23.0, Q23.8, Q23.9</w:t>
            </w:r>
          </w:p>
        </w:tc>
        <w:tc>
          <w:tcPr>
            <w:tcW w:w="3290" w:type="dxa"/>
          </w:tcPr>
          <w:p w14:paraId="5F892B7E" w14:textId="7442BA2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746.30</w:t>
            </w:r>
          </w:p>
        </w:tc>
        <w:tc>
          <w:tcPr>
            <w:tcW w:w="1572" w:type="dxa"/>
          </w:tcPr>
          <w:p w14:paraId="5F2A6826" w14:textId="77777777" w:rsidR="00510C09" w:rsidRPr="0080353B" w:rsidRDefault="00510C09" w:rsidP="000B15C0">
            <w:pPr>
              <w:rPr>
                <w:rFonts w:ascii="Times New Roman" w:hAnsi="Times New Roman" w:cs="Times New Roman"/>
              </w:rPr>
            </w:pPr>
          </w:p>
        </w:tc>
        <w:tc>
          <w:tcPr>
            <w:tcW w:w="1853" w:type="dxa"/>
          </w:tcPr>
          <w:p w14:paraId="2C567789" w14:textId="6B13517F" w:rsidR="00510C09" w:rsidRPr="0080353B" w:rsidRDefault="00510C09" w:rsidP="000B15C0">
            <w:pPr>
              <w:rPr>
                <w:rFonts w:ascii="Times New Roman" w:hAnsi="Times New Roman" w:cs="Times New Roman"/>
              </w:rPr>
            </w:pPr>
          </w:p>
        </w:tc>
      </w:tr>
      <w:tr w:rsidR="00713D2B" w:rsidRPr="00D100DF" w14:paraId="441ECBAD" w14:textId="77777777" w:rsidTr="00713D2B">
        <w:tc>
          <w:tcPr>
            <w:tcW w:w="3850" w:type="dxa"/>
            <w:vAlign w:val="center"/>
          </w:tcPr>
          <w:p w14:paraId="58D644F0" w14:textId="3EED2B16" w:rsidR="00510C09" w:rsidRPr="0080353B" w:rsidRDefault="00510C09" w:rsidP="00510C09">
            <w:pPr>
              <w:rPr>
                <w:rFonts w:ascii="Times New Roman" w:hAnsi="Times New Roman" w:cs="Times New Roman"/>
              </w:rPr>
            </w:pPr>
            <w:r w:rsidRPr="0080353B">
              <w:rPr>
                <w:rFonts w:ascii="Times New Roman" w:hAnsi="Times New Roman" w:cs="Times New Roman"/>
              </w:rPr>
              <w:t>Atrioventricular Septal Defect</w:t>
            </w:r>
          </w:p>
        </w:tc>
        <w:tc>
          <w:tcPr>
            <w:tcW w:w="1815" w:type="dxa"/>
          </w:tcPr>
          <w:p w14:paraId="6B4FF31E" w14:textId="0502FB5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745.60, 745.61,</w:t>
            </w:r>
          </w:p>
          <w:p w14:paraId="752EBADC" w14:textId="5E72140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745.66, 745.69</w:t>
            </w:r>
          </w:p>
          <w:p w14:paraId="2F1F96F0" w14:textId="77777777" w:rsidR="00510C09" w:rsidRPr="0080353B" w:rsidRDefault="00510C09" w:rsidP="000B15C0">
            <w:pPr>
              <w:spacing w:line="276" w:lineRule="auto"/>
              <w:rPr>
                <w:rFonts w:ascii="Times New Roman" w:hAnsi="Times New Roman" w:cs="Times New Roman"/>
              </w:rPr>
            </w:pPr>
          </w:p>
        </w:tc>
        <w:tc>
          <w:tcPr>
            <w:tcW w:w="2160" w:type="dxa"/>
          </w:tcPr>
          <w:p w14:paraId="69EE304E" w14:textId="1CC3789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Q21.2, Q21.0</w:t>
            </w:r>
          </w:p>
        </w:tc>
        <w:tc>
          <w:tcPr>
            <w:tcW w:w="3290" w:type="dxa"/>
          </w:tcPr>
          <w:p w14:paraId="71C0063C" w14:textId="11F61DA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745.60,745.61, 745.62, 745.63, 745.68, 745.69, 745.685</w:t>
            </w:r>
          </w:p>
        </w:tc>
        <w:tc>
          <w:tcPr>
            <w:tcW w:w="1572" w:type="dxa"/>
          </w:tcPr>
          <w:p w14:paraId="5A521ABA" w14:textId="117C1F1F" w:rsidR="00510C09" w:rsidRPr="0080353B" w:rsidRDefault="00510C09" w:rsidP="000B15C0">
            <w:pPr>
              <w:rPr>
                <w:rFonts w:ascii="Times New Roman" w:hAnsi="Times New Roman" w:cs="Times New Roman"/>
              </w:rPr>
            </w:pPr>
            <w:r w:rsidRPr="0080353B">
              <w:rPr>
                <w:rFonts w:ascii="Times New Roman" w:hAnsi="Times New Roman" w:cs="Times New Roman"/>
              </w:rPr>
              <w:t xml:space="preserve">Includes </w:t>
            </w:r>
            <w:r w:rsidR="00EC053D">
              <w:rPr>
                <w:rFonts w:ascii="Times New Roman" w:hAnsi="Times New Roman" w:cs="Times New Roman"/>
              </w:rPr>
              <w:t>a</w:t>
            </w:r>
            <w:r w:rsidR="00EC053D" w:rsidRPr="0080353B">
              <w:rPr>
                <w:rFonts w:ascii="Times New Roman" w:hAnsi="Times New Roman" w:cs="Times New Roman"/>
              </w:rPr>
              <w:t xml:space="preserve">trial </w:t>
            </w:r>
            <w:r w:rsidR="00EC053D">
              <w:rPr>
                <w:rFonts w:ascii="Times New Roman" w:hAnsi="Times New Roman" w:cs="Times New Roman"/>
              </w:rPr>
              <w:t>s</w:t>
            </w:r>
            <w:r w:rsidR="00EC053D" w:rsidRPr="0080353B">
              <w:rPr>
                <w:rFonts w:ascii="Times New Roman" w:hAnsi="Times New Roman" w:cs="Times New Roman"/>
              </w:rPr>
              <w:t xml:space="preserve">eptal </w:t>
            </w:r>
            <w:r w:rsidR="00EC053D">
              <w:rPr>
                <w:rFonts w:ascii="Times New Roman" w:hAnsi="Times New Roman" w:cs="Times New Roman"/>
              </w:rPr>
              <w:t>d</w:t>
            </w:r>
            <w:r w:rsidR="00EC053D" w:rsidRPr="0080353B">
              <w:rPr>
                <w:rFonts w:ascii="Times New Roman" w:hAnsi="Times New Roman" w:cs="Times New Roman"/>
              </w:rPr>
              <w:t xml:space="preserve">efect </w:t>
            </w:r>
            <w:r w:rsidR="00EC053D">
              <w:rPr>
                <w:rFonts w:ascii="Times New Roman" w:hAnsi="Times New Roman" w:cs="Times New Roman"/>
              </w:rPr>
              <w:t>p</w:t>
            </w:r>
            <w:r w:rsidR="00EC053D" w:rsidRPr="0080353B">
              <w:rPr>
                <w:rFonts w:ascii="Times New Roman" w:hAnsi="Times New Roman" w:cs="Times New Roman"/>
              </w:rPr>
              <w:t>rimum</w:t>
            </w:r>
            <w:r w:rsidRPr="0080353B">
              <w:rPr>
                <w:rFonts w:ascii="Times New Roman" w:hAnsi="Times New Roman" w:cs="Times New Roman"/>
              </w:rPr>
              <w:t xml:space="preserve">, </w:t>
            </w:r>
            <w:r w:rsidR="00EC053D">
              <w:rPr>
                <w:rFonts w:ascii="Times New Roman" w:hAnsi="Times New Roman" w:cs="Times New Roman"/>
              </w:rPr>
              <w:t>c</w:t>
            </w:r>
            <w:r w:rsidR="00EC053D" w:rsidRPr="0080353B">
              <w:rPr>
                <w:rFonts w:ascii="Times New Roman" w:hAnsi="Times New Roman" w:cs="Times New Roman"/>
              </w:rPr>
              <w:t xml:space="preserve">ommon </w:t>
            </w:r>
            <w:r w:rsidR="00EC053D">
              <w:rPr>
                <w:rFonts w:ascii="Times New Roman" w:hAnsi="Times New Roman" w:cs="Times New Roman"/>
              </w:rPr>
              <w:t>a</w:t>
            </w:r>
            <w:r w:rsidR="00EC053D" w:rsidRPr="0080353B">
              <w:rPr>
                <w:rFonts w:ascii="Times New Roman" w:hAnsi="Times New Roman" w:cs="Times New Roman"/>
              </w:rPr>
              <w:t>trium</w:t>
            </w:r>
            <w:r w:rsidRPr="0080353B">
              <w:rPr>
                <w:rFonts w:ascii="Times New Roman" w:hAnsi="Times New Roman" w:cs="Times New Roman"/>
              </w:rPr>
              <w:t xml:space="preserve">, </w:t>
            </w:r>
            <w:r w:rsidR="00EC053D">
              <w:rPr>
                <w:rFonts w:ascii="Times New Roman" w:hAnsi="Times New Roman" w:cs="Times New Roman"/>
              </w:rPr>
              <w:t>c</w:t>
            </w:r>
            <w:r w:rsidR="00EC053D" w:rsidRPr="0080353B">
              <w:rPr>
                <w:rFonts w:ascii="Times New Roman" w:hAnsi="Times New Roman" w:cs="Times New Roman"/>
              </w:rPr>
              <w:t xml:space="preserve">omplete </w:t>
            </w:r>
            <w:r w:rsidRPr="0080353B">
              <w:rPr>
                <w:rFonts w:ascii="Times New Roman" w:hAnsi="Times New Roman" w:cs="Times New Roman"/>
              </w:rPr>
              <w:t xml:space="preserve">atrioventricular canal, </w:t>
            </w:r>
            <w:r w:rsidR="00EC053D">
              <w:rPr>
                <w:rFonts w:ascii="Times New Roman" w:hAnsi="Times New Roman" w:cs="Times New Roman"/>
              </w:rPr>
              <w:t>e</w:t>
            </w:r>
            <w:r w:rsidR="00EC053D" w:rsidRPr="0080353B">
              <w:rPr>
                <w:rFonts w:ascii="Times New Roman" w:hAnsi="Times New Roman" w:cs="Times New Roman"/>
              </w:rPr>
              <w:t xml:space="preserve">ndocardial </w:t>
            </w:r>
            <w:r w:rsidRPr="0080353B">
              <w:rPr>
                <w:rFonts w:ascii="Times New Roman" w:hAnsi="Times New Roman" w:cs="Times New Roman"/>
              </w:rPr>
              <w:t xml:space="preserve">cushion defect, </w:t>
            </w:r>
            <w:r w:rsidR="00EC053D">
              <w:rPr>
                <w:rFonts w:ascii="Times New Roman" w:hAnsi="Times New Roman" w:cs="Times New Roman"/>
              </w:rPr>
              <w:t>v</w:t>
            </w:r>
            <w:r w:rsidR="00EC053D" w:rsidRPr="0080353B">
              <w:rPr>
                <w:rFonts w:ascii="Times New Roman" w:hAnsi="Times New Roman" w:cs="Times New Roman"/>
              </w:rPr>
              <w:t xml:space="preserve">entricular </w:t>
            </w:r>
            <w:r w:rsidR="00EC053D">
              <w:rPr>
                <w:rFonts w:ascii="Times New Roman" w:hAnsi="Times New Roman" w:cs="Times New Roman"/>
              </w:rPr>
              <w:t>s</w:t>
            </w:r>
            <w:r w:rsidR="00EC053D" w:rsidRPr="0080353B">
              <w:rPr>
                <w:rFonts w:ascii="Times New Roman" w:hAnsi="Times New Roman" w:cs="Times New Roman"/>
              </w:rPr>
              <w:t xml:space="preserve">eptal </w:t>
            </w:r>
            <w:r w:rsidR="00EC053D">
              <w:rPr>
                <w:rFonts w:ascii="Times New Roman" w:hAnsi="Times New Roman" w:cs="Times New Roman"/>
              </w:rPr>
              <w:t>d</w:t>
            </w:r>
            <w:r w:rsidR="00EC053D" w:rsidRPr="0080353B">
              <w:rPr>
                <w:rFonts w:ascii="Times New Roman" w:hAnsi="Times New Roman" w:cs="Times New Roman"/>
              </w:rPr>
              <w:t>efect</w:t>
            </w:r>
            <w:r w:rsidRPr="0080353B">
              <w:rPr>
                <w:rFonts w:ascii="Times New Roman" w:hAnsi="Times New Roman" w:cs="Times New Roman"/>
              </w:rPr>
              <w:t xml:space="preserve">, </w:t>
            </w:r>
            <w:r w:rsidR="00EC053D">
              <w:rPr>
                <w:rFonts w:ascii="Times New Roman" w:hAnsi="Times New Roman" w:cs="Times New Roman"/>
              </w:rPr>
              <w:t>c</w:t>
            </w:r>
            <w:r w:rsidR="00EC053D" w:rsidRPr="0080353B">
              <w:rPr>
                <w:rFonts w:ascii="Times New Roman" w:hAnsi="Times New Roman" w:cs="Times New Roman"/>
              </w:rPr>
              <w:t xml:space="preserve">anal </w:t>
            </w:r>
            <w:r w:rsidRPr="0080353B">
              <w:rPr>
                <w:rFonts w:ascii="Times New Roman" w:hAnsi="Times New Roman" w:cs="Times New Roman"/>
              </w:rPr>
              <w:t xml:space="preserve">type </w:t>
            </w:r>
          </w:p>
        </w:tc>
        <w:tc>
          <w:tcPr>
            <w:tcW w:w="1853" w:type="dxa"/>
          </w:tcPr>
          <w:p w14:paraId="6EBC2D32" w14:textId="5231C4A7" w:rsidR="00510C09" w:rsidRPr="0080353B" w:rsidRDefault="00510C09" w:rsidP="000B15C0">
            <w:pPr>
              <w:rPr>
                <w:rFonts w:ascii="Times New Roman" w:hAnsi="Times New Roman" w:cs="Times New Roman"/>
              </w:rPr>
            </w:pPr>
          </w:p>
        </w:tc>
      </w:tr>
      <w:tr w:rsidR="00713D2B" w:rsidRPr="00D100DF" w14:paraId="7C023BA3" w14:textId="77777777" w:rsidTr="00713D2B">
        <w:tc>
          <w:tcPr>
            <w:tcW w:w="3850" w:type="dxa"/>
            <w:vAlign w:val="center"/>
          </w:tcPr>
          <w:p w14:paraId="6C789711" w14:textId="2A7491C1" w:rsidR="00510C09" w:rsidRPr="0080353B" w:rsidRDefault="00EC5145" w:rsidP="00510C09">
            <w:pPr>
              <w:rPr>
                <w:rFonts w:ascii="Times New Roman" w:hAnsi="Times New Roman" w:cs="Times New Roman"/>
              </w:rPr>
            </w:pPr>
            <w:r w:rsidRPr="0080353B">
              <w:rPr>
                <w:rFonts w:ascii="Times New Roman" w:hAnsi="Times New Roman" w:cs="Times New Roman"/>
              </w:rPr>
              <w:t>Atrial Septal Defect</w:t>
            </w:r>
            <w:r w:rsidR="00510C09" w:rsidRPr="0080353B">
              <w:rPr>
                <w:rFonts w:ascii="Times New Roman" w:hAnsi="Times New Roman" w:cs="Times New Roman"/>
              </w:rPr>
              <w:t>, Secundum, and Other</w:t>
            </w:r>
          </w:p>
        </w:tc>
        <w:tc>
          <w:tcPr>
            <w:tcW w:w="1815" w:type="dxa"/>
          </w:tcPr>
          <w:p w14:paraId="6948649B" w14:textId="10D266A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745.5</w:t>
            </w:r>
          </w:p>
        </w:tc>
        <w:tc>
          <w:tcPr>
            <w:tcW w:w="2160" w:type="dxa"/>
          </w:tcPr>
          <w:p w14:paraId="19486AD9" w14:textId="72BA040A"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Q21.1, Q21.8, Q21.9</w:t>
            </w:r>
          </w:p>
        </w:tc>
        <w:tc>
          <w:tcPr>
            <w:tcW w:w="3290" w:type="dxa"/>
          </w:tcPr>
          <w:p w14:paraId="0A37C6D3" w14:textId="6539E3E0"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745.51, 745.58,745.59</w:t>
            </w:r>
          </w:p>
        </w:tc>
        <w:tc>
          <w:tcPr>
            <w:tcW w:w="1572" w:type="dxa"/>
          </w:tcPr>
          <w:p w14:paraId="0AFD2E89" w14:textId="77777777" w:rsidR="00510C09" w:rsidRPr="0080353B" w:rsidRDefault="00510C09" w:rsidP="000B15C0">
            <w:pPr>
              <w:rPr>
                <w:rFonts w:ascii="Times New Roman" w:hAnsi="Times New Roman" w:cs="Times New Roman"/>
              </w:rPr>
            </w:pPr>
          </w:p>
        </w:tc>
        <w:tc>
          <w:tcPr>
            <w:tcW w:w="1853" w:type="dxa"/>
          </w:tcPr>
          <w:p w14:paraId="18D344C7" w14:textId="4AB132F8" w:rsidR="00510C09" w:rsidRPr="0080353B" w:rsidRDefault="00510C09" w:rsidP="000B15C0">
            <w:pPr>
              <w:rPr>
                <w:rFonts w:ascii="Times New Roman" w:hAnsi="Times New Roman" w:cs="Times New Roman"/>
              </w:rPr>
            </w:pPr>
          </w:p>
        </w:tc>
      </w:tr>
      <w:tr w:rsidR="00713D2B" w:rsidRPr="00D100DF" w14:paraId="2547A7EB" w14:textId="77777777" w:rsidTr="00713D2B">
        <w:tc>
          <w:tcPr>
            <w:tcW w:w="3850" w:type="dxa"/>
            <w:vAlign w:val="center"/>
          </w:tcPr>
          <w:p w14:paraId="7CB6E900" w14:textId="73F9C1E6" w:rsidR="00510C09" w:rsidRPr="0080353B" w:rsidRDefault="00510C09" w:rsidP="00510C09">
            <w:pPr>
              <w:rPr>
                <w:rFonts w:ascii="Times New Roman" w:hAnsi="Times New Roman" w:cs="Times New Roman"/>
              </w:rPr>
            </w:pPr>
            <w:r w:rsidRPr="0080353B">
              <w:rPr>
                <w:rFonts w:ascii="Times New Roman" w:hAnsi="Times New Roman" w:cs="Times New Roman"/>
              </w:rPr>
              <w:t>Coarctation of Aorta</w:t>
            </w:r>
            <w:r w:rsidR="006F1680" w:rsidRPr="0080353B">
              <w:rPr>
                <w:rFonts w:ascii="Times New Roman" w:hAnsi="Times New Roman" w:cs="Times New Roman"/>
                <w:vertAlign w:val="superscript"/>
              </w:rPr>
              <w:t>d</w:t>
            </w:r>
          </w:p>
        </w:tc>
        <w:tc>
          <w:tcPr>
            <w:tcW w:w="1815" w:type="dxa"/>
          </w:tcPr>
          <w:p w14:paraId="1015B0E5" w14:textId="7373A2E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747.10</w:t>
            </w:r>
          </w:p>
        </w:tc>
        <w:tc>
          <w:tcPr>
            <w:tcW w:w="2160" w:type="dxa"/>
          </w:tcPr>
          <w:p w14:paraId="2B2FF977" w14:textId="363E478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Q25.1</w:t>
            </w:r>
          </w:p>
        </w:tc>
        <w:tc>
          <w:tcPr>
            <w:tcW w:w="3290" w:type="dxa"/>
          </w:tcPr>
          <w:p w14:paraId="6A820D84" w14:textId="61C2AE5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747.10</w:t>
            </w:r>
            <w:r w:rsidR="0080353B" w:rsidRPr="00D100DF">
              <w:rPr>
                <w:rFonts w:ascii="Times New Roman" w:hAnsi="Times New Roman" w:cs="Times New Roman"/>
              </w:rPr>
              <w:t>-</w:t>
            </w:r>
            <w:r w:rsidRPr="0080353B">
              <w:rPr>
                <w:rFonts w:ascii="Times New Roman" w:hAnsi="Times New Roman" w:cs="Times New Roman"/>
              </w:rPr>
              <w:t>747.19</w:t>
            </w:r>
          </w:p>
        </w:tc>
        <w:tc>
          <w:tcPr>
            <w:tcW w:w="1572" w:type="dxa"/>
          </w:tcPr>
          <w:p w14:paraId="48E8B2C5" w14:textId="77777777" w:rsidR="00510C09" w:rsidRPr="0080353B" w:rsidRDefault="00510C09" w:rsidP="000B15C0">
            <w:pPr>
              <w:rPr>
                <w:rFonts w:ascii="Times New Roman" w:hAnsi="Times New Roman" w:cs="Times New Roman"/>
              </w:rPr>
            </w:pPr>
          </w:p>
        </w:tc>
        <w:tc>
          <w:tcPr>
            <w:tcW w:w="1853" w:type="dxa"/>
          </w:tcPr>
          <w:p w14:paraId="1A4D5F24" w14:textId="03615AE5" w:rsidR="00510C09" w:rsidRPr="0080353B" w:rsidRDefault="00510C09" w:rsidP="000B15C0">
            <w:pPr>
              <w:rPr>
                <w:rFonts w:ascii="Times New Roman" w:hAnsi="Times New Roman" w:cs="Times New Roman"/>
              </w:rPr>
            </w:pPr>
          </w:p>
        </w:tc>
      </w:tr>
      <w:tr w:rsidR="00713D2B" w:rsidRPr="00D100DF" w14:paraId="4B5A80FC" w14:textId="77777777" w:rsidTr="00713D2B">
        <w:tc>
          <w:tcPr>
            <w:tcW w:w="3850" w:type="dxa"/>
            <w:vAlign w:val="center"/>
          </w:tcPr>
          <w:p w14:paraId="4901B2EB" w14:textId="38385BE8" w:rsidR="00510C09" w:rsidRPr="0080353B" w:rsidRDefault="00510C09" w:rsidP="00510C09">
            <w:pPr>
              <w:rPr>
                <w:rFonts w:ascii="Times New Roman" w:hAnsi="Times New Roman" w:cs="Times New Roman"/>
              </w:rPr>
            </w:pPr>
            <w:r w:rsidRPr="0080353B">
              <w:rPr>
                <w:rFonts w:ascii="Times New Roman" w:hAnsi="Times New Roman" w:cs="Times New Roman"/>
              </w:rPr>
              <w:t>Dextro-Transposition of the Great Arteries</w:t>
            </w:r>
            <w:r w:rsidR="006F1680" w:rsidRPr="0080353B">
              <w:rPr>
                <w:rFonts w:ascii="Times New Roman" w:hAnsi="Times New Roman" w:cs="Times New Roman"/>
                <w:vertAlign w:val="superscript"/>
              </w:rPr>
              <w:t xml:space="preserve"> d</w:t>
            </w:r>
            <w:r w:rsidRPr="0080353B">
              <w:rPr>
                <w:rFonts w:ascii="Times New Roman" w:hAnsi="Times New Roman" w:cs="Times New Roman"/>
              </w:rPr>
              <w:t xml:space="preserve"> </w:t>
            </w:r>
          </w:p>
        </w:tc>
        <w:tc>
          <w:tcPr>
            <w:tcW w:w="1815" w:type="dxa"/>
          </w:tcPr>
          <w:p w14:paraId="6139C553" w14:textId="782F675A"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745.10</w:t>
            </w:r>
          </w:p>
        </w:tc>
        <w:tc>
          <w:tcPr>
            <w:tcW w:w="2160" w:type="dxa"/>
          </w:tcPr>
          <w:p w14:paraId="0053E6D6" w14:textId="4D9CD69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Q20.3, Q20.5, Q20.8</w:t>
            </w:r>
          </w:p>
        </w:tc>
        <w:tc>
          <w:tcPr>
            <w:tcW w:w="3290" w:type="dxa"/>
          </w:tcPr>
          <w:p w14:paraId="2DCB3F83" w14:textId="14E1321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745.10, 745.11</w:t>
            </w:r>
          </w:p>
        </w:tc>
        <w:tc>
          <w:tcPr>
            <w:tcW w:w="1572" w:type="dxa"/>
          </w:tcPr>
          <w:p w14:paraId="22047E1E" w14:textId="71B8985D" w:rsidR="00510C09" w:rsidRPr="0080353B" w:rsidRDefault="00510C09" w:rsidP="000B15C0">
            <w:pPr>
              <w:rPr>
                <w:rFonts w:ascii="Times New Roman" w:hAnsi="Times New Roman" w:cs="Times New Roman"/>
              </w:rPr>
            </w:pPr>
            <w:r w:rsidRPr="0080353B">
              <w:rPr>
                <w:rFonts w:ascii="Times New Roman" w:hAnsi="Times New Roman" w:cs="Times New Roman"/>
              </w:rPr>
              <w:t xml:space="preserve">Excludes 745.19 </w:t>
            </w:r>
          </w:p>
        </w:tc>
        <w:tc>
          <w:tcPr>
            <w:tcW w:w="1853" w:type="dxa"/>
          </w:tcPr>
          <w:p w14:paraId="69505F07" w14:textId="78DF1A65" w:rsidR="00510C09" w:rsidRPr="0080353B" w:rsidRDefault="00510C09" w:rsidP="000B15C0">
            <w:pPr>
              <w:rPr>
                <w:rFonts w:ascii="Times New Roman" w:hAnsi="Times New Roman" w:cs="Times New Roman"/>
              </w:rPr>
            </w:pPr>
          </w:p>
        </w:tc>
      </w:tr>
      <w:tr w:rsidR="00713D2B" w:rsidRPr="00D100DF" w14:paraId="3602AD3B" w14:textId="77777777" w:rsidTr="00713D2B">
        <w:tc>
          <w:tcPr>
            <w:tcW w:w="3850" w:type="dxa"/>
            <w:vAlign w:val="center"/>
          </w:tcPr>
          <w:p w14:paraId="6A131D89" w14:textId="168A35CC" w:rsidR="00510C09" w:rsidRPr="0080353B" w:rsidRDefault="00510C09" w:rsidP="00510C09">
            <w:pPr>
              <w:rPr>
                <w:rFonts w:ascii="Times New Roman" w:hAnsi="Times New Roman" w:cs="Times New Roman"/>
              </w:rPr>
            </w:pPr>
            <w:r w:rsidRPr="0080353B">
              <w:rPr>
                <w:rFonts w:ascii="Times New Roman" w:hAnsi="Times New Roman" w:cs="Times New Roman"/>
              </w:rPr>
              <w:t>Double Outlet Right Ventricle</w:t>
            </w:r>
            <w:r w:rsidR="006F1680" w:rsidRPr="0080353B">
              <w:rPr>
                <w:rFonts w:ascii="Times New Roman" w:hAnsi="Times New Roman" w:cs="Times New Roman"/>
                <w:vertAlign w:val="superscript"/>
              </w:rPr>
              <w:t>d</w:t>
            </w:r>
          </w:p>
        </w:tc>
        <w:tc>
          <w:tcPr>
            <w:tcW w:w="1815" w:type="dxa"/>
          </w:tcPr>
          <w:p w14:paraId="7A60F060" w14:textId="2358D53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745.11</w:t>
            </w:r>
          </w:p>
        </w:tc>
        <w:tc>
          <w:tcPr>
            <w:tcW w:w="2160" w:type="dxa"/>
          </w:tcPr>
          <w:p w14:paraId="73F28A62" w14:textId="21F92D8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Q20.1, Q20.3, Q20.5, Q20.8</w:t>
            </w:r>
          </w:p>
        </w:tc>
        <w:tc>
          <w:tcPr>
            <w:tcW w:w="3290" w:type="dxa"/>
          </w:tcPr>
          <w:p w14:paraId="3AB3C704" w14:textId="6F552A0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745.185, 745.186, 745.188, 745.189</w:t>
            </w:r>
          </w:p>
        </w:tc>
        <w:tc>
          <w:tcPr>
            <w:tcW w:w="1572" w:type="dxa"/>
          </w:tcPr>
          <w:p w14:paraId="696690AE" w14:textId="77777777" w:rsidR="00510C09" w:rsidRPr="0080353B" w:rsidRDefault="00510C09" w:rsidP="000B15C0">
            <w:pPr>
              <w:rPr>
                <w:rFonts w:ascii="Times New Roman" w:hAnsi="Times New Roman" w:cs="Times New Roman"/>
              </w:rPr>
            </w:pPr>
          </w:p>
        </w:tc>
        <w:tc>
          <w:tcPr>
            <w:tcW w:w="1853" w:type="dxa"/>
          </w:tcPr>
          <w:p w14:paraId="1DE6B035" w14:textId="0CFD3853" w:rsidR="00510C09" w:rsidRPr="0080353B" w:rsidRDefault="00510C09" w:rsidP="000B15C0">
            <w:pPr>
              <w:rPr>
                <w:rFonts w:ascii="Times New Roman" w:hAnsi="Times New Roman" w:cs="Times New Roman"/>
              </w:rPr>
            </w:pPr>
          </w:p>
        </w:tc>
      </w:tr>
      <w:tr w:rsidR="00713D2B" w:rsidRPr="00D100DF" w14:paraId="0B99B0C2" w14:textId="77777777" w:rsidTr="00713D2B">
        <w:tc>
          <w:tcPr>
            <w:tcW w:w="3850" w:type="dxa"/>
            <w:vAlign w:val="center"/>
          </w:tcPr>
          <w:p w14:paraId="1FBC9151" w14:textId="53BDF56A" w:rsidR="00510C09" w:rsidRPr="0080353B" w:rsidRDefault="00510C09" w:rsidP="00510C09">
            <w:pPr>
              <w:rPr>
                <w:rFonts w:ascii="Times New Roman" w:hAnsi="Times New Roman" w:cs="Times New Roman"/>
              </w:rPr>
            </w:pPr>
            <w:r w:rsidRPr="0080353B">
              <w:rPr>
                <w:rFonts w:ascii="Times New Roman" w:hAnsi="Times New Roman" w:cs="Times New Roman"/>
              </w:rPr>
              <w:t>Ebstein Anomaly</w:t>
            </w:r>
            <w:r w:rsidR="006F1680" w:rsidRPr="0080353B">
              <w:rPr>
                <w:rFonts w:ascii="Times New Roman" w:hAnsi="Times New Roman" w:cs="Times New Roman"/>
                <w:vertAlign w:val="superscript"/>
              </w:rPr>
              <w:t>d</w:t>
            </w:r>
          </w:p>
        </w:tc>
        <w:tc>
          <w:tcPr>
            <w:tcW w:w="1815" w:type="dxa"/>
          </w:tcPr>
          <w:p w14:paraId="201FA4F2" w14:textId="1E8550DA"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746.2</w:t>
            </w:r>
          </w:p>
        </w:tc>
        <w:tc>
          <w:tcPr>
            <w:tcW w:w="2160" w:type="dxa"/>
          </w:tcPr>
          <w:p w14:paraId="7907AD8E" w14:textId="7B7B7E0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Q22.5</w:t>
            </w:r>
          </w:p>
        </w:tc>
        <w:tc>
          <w:tcPr>
            <w:tcW w:w="3290" w:type="dxa"/>
          </w:tcPr>
          <w:p w14:paraId="369A1207" w14:textId="4B9ED3A5"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746.20</w:t>
            </w:r>
          </w:p>
        </w:tc>
        <w:tc>
          <w:tcPr>
            <w:tcW w:w="1572" w:type="dxa"/>
          </w:tcPr>
          <w:p w14:paraId="0BE96AD5" w14:textId="77777777" w:rsidR="00510C09" w:rsidRPr="0080353B" w:rsidRDefault="00510C09" w:rsidP="000B15C0">
            <w:pPr>
              <w:rPr>
                <w:rFonts w:ascii="Times New Roman" w:hAnsi="Times New Roman" w:cs="Times New Roman"/>
              </w:rPr>
            </w:pPr>
          </w:p>
        </w:tc>
        <w:tc>
          <w:tcPr>
            <w:tcW w:w="1853" w:type="dxa"/>
          </w:tcPr>
          <w:p w14:paraId="4FB270AE" w14:textId="063A76BA" w:rsidR="00510C09" w:rsidRPr="0080353B" w:rsidRDefault="00510C09" w:rsidP="000B15C0">
            <w:pPr>
              <w:rPr>
                <w:rFonts w:ascii="Times New Roman" w:hAnsi="Times New Roman" w:cs="Times New Roman"/>
              </w:rPr>
            </w:pPr>
          </w:p>
        </w:tc>
      </w:tr>
      <w:tr w:rsidR="00713D2B" w:rsidRPr="00D100DF" w14:paraId="03805724" w14:textId="77777777" w:rsidTr="00713D2B">
        <w:tc>
          <w:tcPr>
            <w:tcW w:w="3850" w:type="dxa"/>
            <w:vAlign w:val="center"/>
          </w:tcPr>
          <w:p w14:paraId="221ECB62" w14:textId="20996FA7" w:rsidR="00510C09" w:rsidRPr="0080353B" w:rsidRDefault="00510C09" w:rsidP="00510C09">
            <w:pPr>
              <w:rPr>
                <w:rFonts w:ascii="Times New Roman" w:hAnsi="Times New Roman" w:cs="Times New Roman"/>
              </w:rPr>
            </w:pPr>
            <w:r w:rsidRPr="0080353B">
              <w:rPr>
                <w:rFonts w:ascii="Times New Roman" w:hAnsi="Times New Roman" w:cs="Times New Roman"/>
              </w:rPr>
              <w:t>Hypoplastic Left Heart Syndrome</w:t>
            </w:r>
            <w:r w:rsidR="006F1680" w:rsidRPr="0080353B">
              <w:rPr>
                <w:rFonts w:ascii="Times New Roman" w:hAnsi="Times New Roman" w:cs="Times New Roman"/>
                <w:vertAlign w:val="superscript"/>
              </w:rPr>
              <w:t>d</w:t>
            </w:r>
            <w:r w:rsidRPr="0080353B">
              <w:rPr>
                <w:rFonts w:ascii="Times New Roman" w:hAnsi="Times New Roman" w:cs="Times New Roman"/>
              </w:rPr>
              <w:t xml:space="preserve"> </w:t>
            </w:r>
          </w:p>
        </w:tc>
        <w:tc>
          <w:tcPr>
            <w:tcW w:w="1815" w:type="dxa"/>
          </w:tcPr>
          <w:p w14:paraId="126D3E54" w14:textId="19EFDE6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746.7</w:t>
            </w:r>
          </w:p>
        </w:tc>
        <w:tc>
          <w:tcPr>
            <w:tcW w:w="2160" w:type="dxa"/>
          </w:tcPr>
          <w:p w14:paraId="03FCDA30" w14:textId="2233BDA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Q23.4</w:t>
            </w:r>
          </w:p>
        </w:tc>
        <w:tc>
          <w:tcPr>
            <w:tcW w:w="3290" w:type="dxa"/>
          </w:tcPr>
          <w:p w14:paraId="164B035C" w14:textId="35FF9E4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746.70</w:t>
            </w:r>
          </w:p>
        </w:tc>
        <w:tc>
          <w:tcPr>
            <w:tcW w:w="1572" w:type="dxa"/>
          </w:tcPr>
          <w:p w14:paraId="67BF99DE" w14:textId="77777777" w:rsidR="00510C09" w:rsidRPr="0080353B" w:rsidRDefault="00510C09" w:rsidP="000B15C0">
            <w:pPr>
              <w:rPr>
                <w:rFonts w:ascii="Times New Roman" w:hAnsi="Times New Roman" w:cs="Times New Roman"/>
              </w:rPr>
            </w:pPr>
          </w:p>
        </w:tc>
        <w:tc>
          <w:tcPr>
            <w:tcW w:w="1853" w:type="dxa"/>
          </w:tcPr>
          <w:p w14:paraId="56CCA26F" w14:textId="1D33D002" w:rsidR="00510C09" w:rsidRPr="0080353B" w:rsidRDefault="00510C09" w:rsidP="000B15C0">
            <w:pPr>
              <w:rPr>
                <w:rFonts w:ascii="Times New Roman" w:hAnsi="Times New Roman" w:cs="Times New Roman"/>
              </w:rPr>
            </w:pPr>
          </w:p>
        </w:tc>
      </w:tr>
      <w:tr w:rsidR="00713D2B" w:rsidRPr="00D100DF" w14:paraId="4BD5F4C3" w14:textId="77777777" w:rsidTr="00713D2B">
        <w:tc>
          <w:tcPr>
            <w:tcW w:w="3850" w:type="dxa"/>
            <w:vAlign w:val="center"/>
          </w:tcPr>
          <w:p w14:paraId="6D9BB93F" w14:textId="661C0671" w:rsidR="00510C09" w:rsidRPr="0080353B" w:rsidRDefault="00510C09" w:rsidP="00510C09">
            <w:pPr>
              <w:rPr>
                <w:rFonts w:ascii="Times New Roman" w:hAnsi="Times New Roman" w:cs="Times New Roman"/>
              </w:rPr>
            </w:pPr>
            <w:r w:rsidRPr="0080353B">
              <w:rPr>
                <w:rFonts w:ascii="Times New Roman" w:hAnsi="Times New Roman" w:cs="Times New Roman"/>
              </w:rPr>
              <w:t>Interrupted Aortic Arch</w:t>
            </w:r>
            <w:r w:rsidR="006F1680" w:rsidRPr="0080353B">
              <w:rPr>
                <w:rFonts w:ascii="Times New Roman" w:hAnsi="Times New Roman" w:cs="Times New Roman"/>
                <w:vertAlign w:val="superscript"/>
              </w:rPr>
              <w:t>d</w:t>
            </w:r>
          </w:p>
        </w:tc>
        <w:tc>
          <w:tcPr>
            <w:tcW w:w="1815" w:type="dxa"/>
          </w:tcPr>
          <w:p w14:paraId="0A1E966F" w14:textId="582B11A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747.11</w:t>
            </w:r>
          </w:p>
        </w:tc>
        <w:tc>
          <w:tcPr>
            <w:tcW w:w="2160" w:type="dxa"/>
          </w:tcPr>
          <w:p w14:paraId="527DCD35" w14:textId="0751434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Q25.21, Q25.29, Q25.49</w:t>
            </w:r>
          </w:p>
        </w:tc>
        <w:tc>
          <w:tcPr>
            <w:tcW w:w="3290" w:type="dxa"/>
          </w:tcPr>
          <w:p w14:paraId="3F363C87" w14:textId="04A6534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747.215</w:t>
            </w:r>
            <w:r w:rsidR="0080353B" w:rsidRPr="00D100DF">
              <w:rPr>
                <w:rFonts w:ascii="Times New Roman" w:hAnsi="Times New Roman" w:cs="Times New Roman"/>
              </w:rPr>
              <w:t>-</w:t>
            </w:r>
            <w:r w:rsidRPr="0080353B">
              <w:rPr>
                <w:rFonts w:ascii="Times New Roman" w:hAnsi="Times New Roman" w:cs="Times New Roman"/>
              </w:rPr>
              <w:t>747.217</w:t>
            </w:r>
          </w:p>
        </w:tc>
        <w:tc>
          <w:tcPr>
            <w:tcW w:w="1572" w:type="dxa"/>
          </w:tcPr>
          <w:p w14:paraId="3E4A7BC0" w14:textId="3E89CC26" w:rsidR="00510C09" w:rsidRPr="0080353B" w:rsidRDefault="00510C09" w:rsidP="000B15C0">
            <w:pPr>
              <w:rPr>
                <w:rFonts w:ascii="Times New Roman" w:hAnsi="Times New Roman" w:cs="Times New Roman"/>
              </w:rPr>
            </w:pPr>
          </w:p>
        </w:tc>
        <w:tc>
          <w:tcPr>
            <w:tcW w:w="1853" w:type="dxa"/>
          </w:tcPr>
          <w:p w14:paraId="1EBCCB74" w14:textId="79E416C5" w:rsidR="00510C09" w:rsidRPr="0080353B" w:rsidRDefault="00510C09" w:rsidP="000B15C0">
            <w:pPr>
              <w:rPr>
                <w:rFonts w:ascii="Times New Roman" w:hAnsi="Times New Roman" w:cs="Times New Roman"/>
              </w:rPr>
            </w:pPr>
          </w:p>
        </w:tc>
      </w:tr>
      <w:tr w:rsidR="00713D2B" w:rsidRPr="00D100DF" w14:paraId="70512DEF" w14:textId="77777777" w:rsidTr="00713D2B">
        <w:tc>
          <w:tcPr>
            <w:tcW w:w="3850" w:type="dxa"/>
            <w:vAlign w:val="center"/>
          </w:tcPr>
          <w:p w14:paraId="6A1BAB96" w14:textId="477F00BA" w:rsidR="00510C09" w:rsidRPr="0080353B" w:rsidRDefault="00510C09" w:rsidP="00510C09">
            <w:pPr>
              <w:rPr>
                <w:rFonts w:ascii="Times New Roman" w:hAnsi="Times New Roman" w:cs="Times New Roman"/>
              </w:rPr>
            </w:pPr>
            <w:r w:rsidRPr="0080353B">
              <w:rPr>
                <w:rFonts w:ascii="Times New Roman" w:hAnsi="Times New Roman" w:cs="Times New Roman"/>
              </w:rPr>
              <w:t>Levo-Transposition of the Great Arteries</w:t>
            </w:r>
          </w:p>
        </w:tc>
        <w:tc>
          <w:tcPr>
            <w:tcW w:w="1815" w:type="dxa"/>
          </w:tcPr>
          <w:p w14:paraId="42929606" w14:textId="6E4BAEC4"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745.12</w:t>
            </w:r>
          </w:p>
        </w:tc>
        <w:tc>
          <w:tcPr>
            <w:tcW w:w="2160" w:type="dxa"/>
          </w:tcPr>
          <w:p w14:paraId="0C9239AD" w14:textId="687C952E"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Q20.5, Q20.8</w:t>
            </w:r>
          </w:p>
        </w:tc>
        <w:tc>
          <w:tcPr>
            <w:tcW w:w="3290" w:type="dxa"/>
          </w:tcPr>
          <w:p w14:paraId="60BB5EFD" w14:textId="0E73E8D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 xml:space="preserve">745.12 </w:t>
            </w:r>
            <w:r w:rsidRPr="0080353B">
              <w:rPr>
                <w:rFonts w:ascii="Times New Roman" w:hAnsi="Times New Roman" w:cs="Times New Roman"/>
              </w:rPr>
              <w:br/>
            </w:r>
          </w:p>
        </w:tc>
        <w:tc>
          <w:tcPr>
            <w:tcW w:w="1572" w:type="dxa"/>
          </w:tcPr>
          <w:p w14:paraId="6CC8303A" w14:textId="77777777" w:rsidR="00510C09" w:rsidRPr="0080353B" w:rsidRDefault="00510C09" w:rsidP="000B15C0">
            <w:pPr>
              <w:autoSpaceDE w:val="0"/>
              <w:autoSpaceDN w:val="0"/>
              <w:adjustRightInd w:val="0"/>
              <w:spacing w:line="276" w:lineRule="auto"/>
              <w:rPr>
                <w:rFonts w:ascii="Times New Roman" w:hAnsi="Times New Roman" w:cs="Times New Roman"/>
              </w:rPr>
            </w:pPr>
          </w:p>
          <w:p w14:paraId="56EEFF7B" w14:textId="77777777" w:rsidR="00510C09" w:rsidRPr="0080353B" w:rsidRDefault="00510C09" w:rsidP="000B15C0">
            <w:pPr>
              <w:autoSpaceDE w:val="0"/>
              <w:autoSpaceDN w:val="0"/>
              <w:adjustRightInd w:val="0"/>
              <w:spacing w:line="276" w:lineRule="auto"/>
              <w:rPr>
                <w:rFonts w:ascii="Times New Roman" w:hAnsi="Times New Roman" w:cs="Times New Roman"/>
              </w:rPr>
            </w:pPr>
          </w:p>
          <w:p w14:paraId="0414210D" w14:textId="77777777" w:rsidR="00510C09" w:rsidRPr="0080353B" w:rsidRDefault="00510C09" w:rsidP="000B15C0">
            <w:pPr>
              <w:rPr>
                <w:rFonts w:ascii="Times New Roman" w:hAnsi="Times New Roman" w:cs="Times New Roman"/>
              </w:rPr>
            </w:pPr>
          </w:p>
        </w:tc>
        <w:tc>
          <w:tcPr>
            <w:tcW w:w="1853" w:type="dxa"/>
          </w:tcPr>
          <w:p w14:paraId="0F37F225" w14:textId="3B0D30C1" w:rsidR="00510C09" w:rsidRPr="0080353B" w:rsidRDefault="00510C09" w:rsidP="000B15C0">
            <w:pPr>
              <w:rPr>
                <w:rFonts w:ascii="Times New Roman" w:hAnsi="Times New Roman" w:cs="Times New Roman"/>
              </w:rPr>
            </w:pPr>
          </w:p>
        </w:tc>
      </w:tr>
      <w:tr w:rsidR="00713D2B" w:rsidRPr="00D100DF" w14:paraId="49B7D301" w14:textId="77777777" w:rsidTr="00713D2B">
        <w:tc>
          <w:tcPr>
            <w:tcW w:w="3850" w:type="dxa"/>
            <w:vAlign w:val="center"/>
          </w:tcPr>
          <w:p w14:paraId="755C2860" w14:textId="1B449A80" w:rsidR="00510C09" w:rsidRPr="0080353B" w:rsidRDefault="00510C09" w:rsidP="00510C09">
            <w:pPr>
              <w:rPr>
                <w:rFonts w:ascii="Times New Roman" w:hAnsi="Times New Roman" w:cs="Times New Roman"/>
              </w:rPr>
            </w:pPr>
            <w:r w:rsidRPr="0080353B">
              <w:rPr>
                <w:rFonts w:ascii="Times New Roman" w:hAnsi="Times New Roman" w:cs="Times New Roman"/>
              </w:rPr>
              <w:t>Partial anomalous pulmonary venous connection</w:t>
            </w:r>
          </w:p>
        </w:tc>
        <w:tc>
          <w:tcPr>
            <w:tcW w:w="1815" w:type="dxa"/>
          </w:tcPr>
          <w:p w14:paraId="6B85E322" w14:textId="31E7DD9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747.42</w:t>
            </w:r>
          </w:p>
        </w:tc>
        <w:tc>
          <w:tcPr>
            <w:tcW w:w="2160" w:type="dxa"/>
          </w:tcPr>
          <w:p w14:paraId="0A677DB9" w14:textId="272BDEF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Q26.3, Q26.4</w:t>
            </w:r>
          </w:p>
        </w:tc>
        <w:tc>
          <w:tcPr>
            <w:tcW w:w="3290" w:type="dxa"/>
          </w:tcPr>
          <w:p w14:paraId="3F4EEB1D" w14:textId="5914802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747.43</w:t>
            </w:r>
          </w:p>
        </w:tc>
        <w:tc>
          <w:tcPr>
            <w:tcW w:w="1572" w:type="dxa"/>
          </w:tcPr>
          <w:p w14:paraId="75BECEF3" w14:textId="77777777" w:rsidR="00510C09" w:rsidRPr="0080353B" w:rsidRDefault="00510C09" w:rsidP="000B15C0">
            <w:pPr>
              <w:rPr>
                <w:rFonts w:ascii="Times New Roman" w:hAnsi="Times New Roman" w:cs="Times New Roman"/>
              </w:rPr>
            </w:pPr>
          </w:p>
        </w:tc>
        <w:tc>
          <w:tcPr>
            <w:tcW w:w="1853" w:type="dxa"/>
          </w:tcPr>
          <w:p w14:paraId="519E8742" w14:textId="04A980CC" w:rsidR="00510C09" w:rsidRPr="0080353B" w:rsidRDefault="00510C09" w:rsidP="000B15C0">
            <w:pPr>
              <w:rPr>
                <w:rFonts w:ascii="Times New Roman" w:hAnsi="Times New Roman" w:cs="Times New Roman"/>
              </w:rPr>
            </w:pPr>
          </w:p>
        </w:tc>
      </w:tr>
      <w:tr w:rsidR="00713D2B" w:rsidRPr="00D100DF" w14:paraId="758D6988" w14:textId="77777777" w:rsidTr="00713D2B">
        <w:tc>
          <w:tcPr>
            <w:tcW w:w="3850" w:type="dxa"/>
            <w:vAlign w:val="center"/>
          </w:tcPr>
          <w:p w14:paraId="2C26BA03" w14:textId="231BB180" w:rsidR="00510C09" w:rsidRPr="0080353B" w:rsidRDefault="00510C09" w:rsidP="00510C09">
            <w:pPr>
              <w:rPr>
                <w:rFonts w:ascii="Times New Roman" w:hAnsi="Times New Roman" w:cs="Times New Roman"/>
              </w:rPr>
            </w:pPr>
            <w:r w:rsidRPr="0080353B">
              <w:rPr>
                <w:rFonts w:ascii="Times New Roman" w:hAnsi="Times New Roman" w:cs="Times New Roman"/>
              </w:rPr>
              <w:t>Pulmonary Valve Atresia</w:t>
            </w:r>
            <w:r w:rsidR="006F1680" w:rsidRPr="0080353B">
              <w:rPr>
                <w:rFonts w:ascii="Times New Roman" w:hAnsi="Times New Roman" w:cs="Times New Roman"/>
                <w:vertAlign w:val="superscript"/>
              </w:rPr>
              <w:t>d</w:t>
            </w:r>
          </w:p>
        </w:tc>
        <w:tc>
          <w:tcPr>
            <w:tcW w:w="1815" w:type="dxa"/>
          </w:tcPr>
          <w:p w14:paraId="64BAC71A" w14:textId="618DA30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746.00, 746.01</w:t>
            </w:r>
          </w:p>
        </w:tc>
        <w:tc>
          <w:tcPr>
            <w:tcW w:w="2160" w:type="dxa"/>
          </w:tcPr>
          <w:p w14:paraId="6C750B42" w14:textId="11B43F7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Q22.0, Q22.3</w:t>
            </w:r>
          </w:p>
        </w:tc>
        <w:tc>
          <w:tcPr>
            <w:tcW w:w="3290" w:type="dxa"/>
          </w:tcPr>
          <w:p w14:paraId="613DC282" w14:textId="4AF4066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746.00, 746.03</w:t>
            </w:r>
          </w:p>
        </w:tc>
        <w:tc>
          <w:tcPr>
            <w:tcW w:w="1572" w:type="dxa"/>
          </w:tcPr>
          <w:p w14:paraId="3B228B2D" w14:textId="767D5359" w:rsidR="00510C09" w:rsidRPr="0080353B" w:rsidRDefault="00510C09" w:rsidP="000B15C0">
            <w:pPr>
              <w:rPr>
                <w:rFonts w:ascii="Times New Roman" w:hAnsi="Times New Roman" w:cs="Times New Roman"/>
              </w:rPr>
            </w:pPr>
            <w:r w:rsidRPr="0080353B">
              <w:rPr>
                <w:rFonts w:ascii="Times New Roman" w:hAnsi="Times New Roman" w:cs="Times New Roman"/>
              </w:rPr>
              <w:t xml:space="preserve">With or without </w:t>
            </w:r>
            <w:r w:rsidR="00EC053D">
              <w:rPr>
                <w:rFonts w:ascii="Times New Roman" w:hAnsi="Times New Roman" w:cs="Times New Roman"/>
              </w:rPr>
              <w:lastRenderedPageBreak/>
              <w:t>v</w:t>
            </w:r>
            <w:r w:rsidR="00EC053D" w:rsidRPr="0080353B">
              <w:rPr>
                <w:rFonts w:ascii="Times New Roman" w:hAnsi="Times New Roman" w:cs="Times New Roman"/>
              </w:rPr>
              <w:t xml:space="preserve">entricular </w:t>
            </w:r>
            <w:r w:rsidR="00EC053D">
              <w:rPr>
                <w:rFonts w:ascii="Times New Roman" w:hAnsi="Times New Roman" w:cs="Times New Roman"/>
              </w:rPr>
              <w:t>s</w:t>
            </w:r>
            <w:r w:rsidR="00EC053D" w:rsidRPr="0080353B">
              <w:rPr>
                <w:rFonts w:ascii="Times New Roman" w:hAnsi="Times New Roman" w:cs="Times New Roman"/>
              </w:rPr>
              <w:t xml:space="preserve">eptal </w:t>
            </w:r>
            <w:r w:rsidR="00EC053D">
              <w:rPr>
                <w:rFonts w:ascii="Times New Roman" w:hAnsi="Times New Roman" w:cs="Times New Roman"/>
              </w:rPr>
              <w:t>d</w:t>
            </w:r>
            <w:r w:rsidR="00EC053D" w:rsidRPr="0080353B">
              <w:rPr>
                <w:rFonts w:ascii="Times New Roman" w:hAnsi="Times New Roman" w:cs="Times New Roman"/>
              </w:rPr>
              <w:t xml:space="preserve">efect </w:t>
            </w:r>
          </w:p>
        </w:tc>
        <w:tc>
          <w:tcPr>
            <w:tcW w:w="1853" w:type="dxa"/>
          </w:tcPr>
          <w:p w14:paraId="195BE5D9" w14:textId="2C2C50BF" w:rsidR="00510C09" w:rsidRPr="0080353B" w:rsidRDefault="00510C09" w:rsidP="000B15C0">
            <w:pPr>
              <w:rPr>
                <w:rFonts w:ascii="Times New Roman" w:hAnsi="Times New Roman" w:cs="Times New Roman"/>
              </w:rPr>
            </w:pPr>
          </w:p>
        </w:tc>
      </w:tr>
      <w:tr w:rsidR="00713D2B" w:rsidRPr="00D100DF" w14:paraId="2E1C98CB" w14:textId="77777777" w:rsidTr="00713D2B">
        <w:tc>
          <w:tcPr>
            <w:tcW w:w="3850" w:type="dxa"/>
            <w:vAlign w:val="center"/>
          </w:tcPr>
          <w:p w14:paraId="4D166CFC" w14:textId="507FE735" w:rsidR="00510C09" w:rsidRPr="0080353B" w:rsidRDefault="00510C09" w:rsidP="00510C09">
            <w:pPr>
              <w:rPr>
                <w:rFonts w:ascii="Times New Roman" w:hAnsi="Times New Roman" w:cs="Times New Roman"/>
              </w:rPr>
            </w:pPr>
            <w:r w:rsidRPr="0080353B">
              <w:rPr>
                <w:rFonts w:ascii="Times New Roman" w:hAnsi="Times New Roman" w:cs="Times New Roman"/>
              </w:rPr>
              <w:t>Pulmonary Stenosis, Valvular</w:t>
            </w:r>
          </w:p>
        </w:tc>
        <w:tc>
          <w:tcPr>
            <w:tcW w:w="1815" w:type="dxa"/>
          </w:tcPr>
          <w:p w14:paraId="705FCCA5" w14:textId="55D5B0D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746.02</w:t>
            </w:r>
          </w:p>
        </w:tc>
        <w:tc>
          <w:tcPr>
            <w:tcW w:w="2160" w:type="dxa"/>
          </w:tcPr>
          <w:p w14:paraId="263AD2A0" w14:textId="01EE517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Q22.1</w:t>
            </w:r>
          </w:p>
        </w:tc>
        <w:tc>
          <w:tcPr>
            <w:tcW w:w="3290" w:type="dxa"/>
          </w:tcPr>
          <w:p w14:paraId="39AF0131" w14:textId="2EB7495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746.01</w:t>
            </w:r>
          </w:p>
        </w:tc>
        <w:tc>
          <w:tcPr>
            <w:tcW w:w="1572" w:type="dxa"/>
          </w:tcPr>
          <w:p w14:paraId="2D528CCB" w14:textId="77777777" w:rsidR="00510C09" w:rsidRPr="0080353B" w:rsidRDefault="00510C09" w:rsidP="000B15C0">
            <w:pPr>
              <w:rPr>
                <w:rFonts w:ascii="Times New Roman" w:hAnsi="Times New Roman" w:cs="Times New Roman"/>
              </w:rPr>
            </w:pPr>
          </w:p>
        </w:tc>
        <w:tc>
          <w:tcPr>
            <w:tcW w:w="1853" w:type="dxa"/>
          </w:tcPr>
          <w:p w14:paraId="09CD9011" w14:textId="219D5F02" w:rsidR="00510C09" w:rsidRPr="0080353B" w:rsidRDefault="00510C09" w:rsidP="000B15C0">
            <w:pPr>
              <w:rPr>
                <w:rFonts w:ascii="Times New Roman" w:hAnsi="Times New Roman" w:cs="Times New Roman"/>
              </w:rPr>
            </w:pPr>
          </w:p>
        </w:tc>
      </w:tr>
      <w:tr w:rsidR="00713D2B" w:rsidRPr="00D100DF" w14:paraId="3EFB5266" w14:textId="77777777" w:rsidTr="00713D2B">
        <w:tc>
          <w:tcPr>
            <w:tcW w:w="3850" w:type="dxa"/>
            <w:vAlign w:val="center"/>
          </w:tcPr>
          <w:p w14:paraId="1A1E7B91" w14:textId="48869BE1" w:rsidR="00510C09" w:rsidRPr="0080353B" w:rsidRDefault="00510C09" w:rsidP="00510C09">
            <w:pPr>
              <w:rPr>
                <w:rFonts w:ascii="Times New Roman" w:hAnsi="Times New Roman" w:cs="Times New Roman"/>
              </w:rPr>
            </w:pPr>
            <w:r w:rsidRPr="0080353B">
              <w:rPr>
                <w:rFonts w:ascii="Times New Roman" w:hAnsi="Times New Roman" w:cs="Times New Roman"/>
              </w:rPr>
              <w:t>Single Ventricle</w:t>
            </w:r>
          </w:p>
        </w:tc>
        <w:tc>
          <w:tcPr>
            <w:tcW w:w="1815" w:type="dxa"/>
          </w:tcPr>
          <w:p w14:paraId="1E7718A8" w14:textId="6F16D37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745.3</w:t>
            </w:r>
          </w:p>
        </w:tc>
        <w:tc>
          <w:tcPr>
            <w:tcW w:w="2160" w:type="dxa"/>
          </w:tcPr>
          <w:p w14:paraId="59F9BA99" w14:textId="59BB561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Q20.4, Q20.8</w:t>
            </w:r>
          </w:p>
        </w:tc>
        <w:tc>
          <w:tcPr>
            <w:tcW w:w="3290" w:type="dxa"/>
          </w:tcPr>
          <w:p w14:paraId="5C786A0E" w14:textId="6D280555"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745.30-745.33, 745.38</w:t>
            </w:r>
          </w:p>
        </w:tc>
        <w:tc>
          <w:tcPr>
            <w:tcW w:w="1572" w:type="dxa"/>
          </w:tcPr>
          <w:p w14:paraId="04670763" w14:textId="77777777" w:rsidR="00510C09" w:rsidRPr="0080353B" w:rsidRDefault="00510C09" w:rsidP="000B15C0">
            <w:pPr>
              <w:rPr>
                <w:rFonts w:ascii="Times New Roman" w:hAnsi="Times New Roman" w:cs="Times New Roman"/>
              </w:rPr>
            </w:pPr>
          </w:p>
        </w:tc>
        <w:tc>
          <w:tcPr>
            <w:tcW w:w="1853" w:type="dxa"/>
          </w:tcPr>
          <w:p w14:paraId="12897933" w14:textId="694E8591" w:rsidR="00510C09" w:rsidRPr="0080353B" w:rsidRDefault="00510C09" w:rsidP="000B15C0">
            <w:pPr>
              <w:rPr>
                <w:rFonts w:ascii="Times New Roman" w:hAnsi="Times New Roman" w:cs="Times New Roman"/>
              </w:rPr>
            </w:pPr>
          </w:p>
        </w:tc>
      </w:tr>
      <w:tr w:rsidR="00713D2B" w:rsidRPr="00D100DF" w14:paraId="6C496876" w14:textId="77777777" w:rsidTr="00713D2B">
        <w:tc>
          <w:tcPr>
            <w:tcW w:w="3850" w:type="dxa"/>
            <w:vAlign w:val="center"/>
          </w:tcPr>
          <w:p w14:paraId="4A94E7B9" w14:textId="29E74AE1" w:rsidR="00510C09" w:rsidRPr="0080353B" w:rsidRDefault="00510C09" w:rsidP="00510C09">
            <w:pPr>
              <w:rPr>
                <w:rFonts w:ascii="Times New Roman" w:hAnsi="Times New Roman" w:cs="Times New Roman"/>
              </w:rPr>
            </w:pPr>
            <w:r w:rsidRPr="0080353B">
              <w:rPr>
                <w:rFonts w:ascii="Times New Roman" w:hAnsi="Times New Roman" w:cs="Times New Roman"/>
              </w:rPr>
              <w:t>Tetralogy of Fallot</w:t>
            </w:r>
          </w:p>
        </w:tc>
        <w:tc>
          <w:tcPr>
            <w:tcW w:w="1815" w:type="dxa"/>
          </w:tcPr>
          <w:p w14:paraId="4D8A87C9" w14:textId="293063D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745.2</w:t>
            </w:r>
          </w:p>
        </w:tc>
        <w:tc>
          <w:tcPr>
            <w:tcW w:w="2160" w:type="dxa"/>
          </w:tcPr>
          <w:p w14:paraId="56881338" w14:textId="4073389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Q21.3, Q21.8</w:t>
            </w:r>
          </w:p>
        </w:tc>
        <w:tc>
          <w:tcPr>
            <w:tcW w:w="3290" w:type="dxa"/>
          </w:tcPr>
          <w:p w14:paraId="3D562615" w14:textId="1F4F2B5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745.20, 747.31</w:t>
            </w:r>
          </w:p>
        </w:tc>
        <w:tc>
          <w:tcPr>
            <w:tcW w:w="1572" w:type="dxa"/>
          </w:tcPr>
          <w:p w14:paraId="252CEE1F" w14:textId="77777777" w:rsidR="00510C09" w:rsidRPr="0080353B" w:rsidRDefault="00510C09" w:rsidP="000B15C0">
            <w:pPr>
              <w:rPr>
                <w:rFonts w:ascii="Times New Roman" w:hAnsi="Times New Roman" w:cs="Times New Roman"/>
              </w:rPr>
            </w:pPr>
          </w:p>
        </w:tc>
        <w:tc>
          <w:tcPr>
            <w:tcW w:w="1853" w:type="dxa"/>
          </w:tcPr>
          <w:p w14:paraId="2CFFCC32" w14:textId="7E0872E6" w:rsidR="00510C09" w:rsidRPr="0080353B" w:rsidRDefault="00510C09" w:rsidP="000B15C0">
            <w:pPr>
              <w:rPr>
                <w:rFonts w:ascii="Times New Roman" w:hAnsi="Times New Roman" w:cs="Times New Roman"/>
              </w:rPr>
            </w:pPr>
          </w:p>
        </w:tc>
      </w:tr>
      <w:tr w:rsidR="00713D2B" w:rsidRPr="00D100DF" w14:paraId="7349AB8F" w14:textId="77777777" w:rsidTr="00713D2B">
        <w:tc>
          <w:tcPr>
            <w:tcW w:w="3850" w:type="dxa"/>
            <w:vAlign w:val="center"/>
          </w:tcPr>
          <w:p w14:paraId="57396FF3" w14:textId="3B3E4F58" w:rsidR="00510C09" w:rsidRPr="0080353B" w:rsidRDefault="00510C09" w:rsidP="00510C09">
            <w:pPr>
              <w:rPr>
                <w:rFonts w:ascii="Times New Roman" w:hAnsi="Times New Roman" w:cs="Times New Roman"/>
              </w:rPr>
            </w:pPr>
            <w:r w:rsidRPr="0080353B">
              <w:rPr>
                <w:rFonts w:ascii="Times New Roman" w:hAnsi="Times New Roman" w:cs="Times New Roman"/>
              </w:rPr>
              <w:t>Total anomalous pulmonary venous connection</w:t>
            </w:r>
          </w:p>
        </w:tc>
        <w:tc>
          <w:tcPr>
            <w:tcW w:w="1815" w:type="dxa"/>
          </w:tcPr>
          <w:p w14:paraId="5188AB7F" w14:textId="6076B94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747.41</w:t>
            </w:r>
          </w:p>
        </w:tc>
        <w:tc>
          <w:tcPr>
            <w:tcW w:w="2160" w:type="dxa"/>
          </w:tcPr>
          <w:p w14:paraId="03280866" w14:textId="45AF08F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Q26.2, Q26.4</w:t>
            </w:r>
          </w:p>
        </w:tc>
        <w:tc>
          <w:tcPr>
            <w:tcW w:w="3290" w:type="dxa"/>
          </w:tcPr>
          <w:p w14:paraId="31D6DBB1" w14:textId="66F72D8A"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747.42</w:t>
            </w:r>
          </w:p>
        </w:tc>
        <w:tc>
          <w:tcPr>
            <w:tcW w:w="1572" w:type="dxa"/>
          </w:tcPr>
          <w:p w14:paraId="17B87C0B" w14:textId="77777777" w:rsidR="00510C09" w:rsidRPr="0080353B" w:rsidRDefault="00510C09" w:rsidP="000B15C0">
            <w:pPr>
              <w:rPr>
                <w:rFonts w:ascii="Times New Roman" w:hAnsi="Times New Roman" w:cs="Times New Roman"/>
              </w:rPr>
            </w:pPr>
          </w:p>
        </w:tc>
        <w:tc>
          <w:tcPr>
            <w:tcW w:w="1853" w:type="dxa"/>
          </w:tcPr>
          <w:p w14:paraId="1AB6D658" w14:textId="6B82E5D8" w:rsidR="00510C09" w:rsidRPr="0080353B" w:rsidRDefault="00510C09" w:rsidP="000B15C0">
            <w:pPr>
              <w:rPr>
                <w:rFonts w:ascii="Times New Roman" w:hAnsi="Times New Roman" w:cs="Times New Roman"/>
              </w:rPr>
            </w:pPr>
          </w:p>
        </w:tc>
      </w:tr>
      <w:tr w:rsidR="00713D2B" w:rsidRPr="00D100DF" w14:paraId="6B48E8CD" w14:textId="77777777" w:rsidTr="00713D2B">
        <w:tc>
          <w:tcPr>
            <w:tcW w:w="3850" w:type="dxa"/>
            <w:vAlign w:val="center"/>
          </w:tcPr>
          <w:p w14:paraId="6C4772A0" w14:textId="3F93372E" w:rsidR="00510C09" w:rsidRPr="0080353B" w:rsidRDefault="00510C09" w:rsidP="00510C09">
            <w:pPr>
              <w:rPr>
                <w:rFonts w:ascii="Times New Roman" w:hAnsi="Times New Roman" w:cs="Times New Roman"/>
              </w:rPr>
            </w:pPr>
            <w:r w:rsidRPr="0080353B">
              <w:rPr>
                <w:rFonts w:ascii="Times New Roman" w:hAnsi="Times New Roman" w:cs="Times New Roman"/>
              </w:rPr>
              <w:t>Tricuspid Valve Atresia</w:t>
            </w:r>
            <w:r w:rsidR="006F1680" w:rsidRPr="0080353B">
              <w:rPr>
                <w:rFonts w:ascii="Times New Roman" w:hAnsi="Times New Roman" w:cs="Times New Roman"/>
                <w:vertAlign w:val="superscript"/>
              </w:rPr>
              <w:t>d</w:t>
            </w:r>
          </w:p>
        </w:tc>
        <w:tc>
          <w:tcPr>
            <w:tcW w:w="1815" w:type="dxa"/>
          </w:tcPr>
          <w:p w14:paraId="0C0550B3" w14:textId="5914325A"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746.1</w:t>
            </w:r>
          </w:p>
        </w:tc>
        <w:tc>
          <w:tcPr>
            <w:tcW w:w="2160" w:type="dxa"/>
          </w:tcPr>
          <w:p w14:paraId="42F59E25" w14:textId="76DC7C0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Q22.4, Q22.6, Q22.8, Q22.9</w:t>
            </w:r>
          </w:p>
        </w:tc>
        <w:tc>
          <w:tcPr>
            <w:tcW w:w="3290" w:type="dxa"/>
          </w:tcPr>
          <w:p w14:paraId="63C0D758" w14:textId="038F6134"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746.10</w:t>
            </w:r>
          </w:p>
        </w:tc>
        <w:tc>
          <w:tcPr>
            <w:tcW w:w="1572" w:type="dxa"/>
          </w:tcPr>
          <w:p w14:paraId="65FFB3A5" w14:textId="0E53CE26" w:rsidR="00510C09" w:rsidRPr="0080353B" w:rsidRDefault="00510C09" w:rsidP="000B15C0">
            <w:pPr>
              <w:rPr>
                <w:rFonts w:ascii="Times New Roman" w:hAnsi="Times New Roman" w:cs="Times New Roman"/>
              </w:rPr>
            </w:pPr>
            <w:r w:rsidRPr="0080353B">
              <w:rPr>
                <w:rFonts w:ascii="Times New Roman" w:hAnsi="Times New Roman" w:cs="Times New Roman"/>
              </w:rPr>
              <w:t>Excludes tricuspid valve stenosis (746.106)</w:t>
            </w:r>
          </w:p>
        </w:tc>
        <w:tc>
          <w:tcPr>
            <w:tcW w:w="1853" w:type="dxa"/>
          </w:tcPr>
          <w:p w14:paraId="78122601" w14:textId="05F6BEBB" w:rsidR="00510C09" w:rsidRPr="0080353B" w:rsidRDefault="00510C09" w:rsidP="000B15C0">
            <w:pPr>
              <w:rPr>
                <w:rFonts w:ascii="Times New Roman" w:hAnsi="Times New Roman" w:cs="Times New Roman"/>
              </w:rPr>
            </w:pPr>
          </w:p>
        </w:tc>
      </w:tr>
      <w:tr w:rsidR="00713D2B" w:rsidRPr="00D100DF" w14:paraId="23B13F57" w14:textId="77777777" w:rsidTr="00713D2B">
        <w:tc>
          <w:tcPr>
            <w:tcW w:w="3850" w:type="dxa"/>
            <w:vAlign w:val="center"/>
          </w:tcPr>
          <w:p w14:paraId="6717E4CD" w14:textId="03F4B9DB" w:rsidR="00510C09" w:rsidRPr="0080353B" w:rsidRDefault="00510C09" w:rsidP="00510C09">
            <w:pPr>
              <w:rPr>
                <w:rFonts w:ascii="Times New Roman" w:hAnsi="Times New Roman" w:cs="Times New Roman"/>
              </w:rPr>
            </w:pPr>
            <w:r w:rsidRPr="0080353B">
              <w:rPr>
                <w:rFonts w:ascii="Times New Roman" w:hAnsi="Times New Roman" w:cs="Times New Roman"/>
              </w:rPr>
              <w:t>Truncus Arteriosus (Common Truncus)</w:t>
            </w:r>
          </w:p>
        </w:tc>
        <w:tc>
          <w:tcPr>
            <w:tcW w:w="1815" w:type="dxa"/>
          </w:tcPr>
          <w:p w14:paraId="1AB16EB5" w14:textId="5E8AB72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745.0</w:t>
            </w:r>
          </w:p>
        </w:tc>
        <w:tc>
          <w:tcPr>
            <w:tcW w:w="2160" w:type="dxa"/>
          </w:tcPr>
          <w:p w14:paraId="23F0CE40" w14:textId="0AA281D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Q20.0, Q21.4</w:t>
            </w:r>
          </w:p>
        </w:tc>
        <w:tc>
          <w:tcPr>
            <w:tcW w:w="3290" w:type="dxa"/>
          </w:tcPr>
          <w:p w14:paraId="68254570" w14:textId="25BBA70E"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745.00 (excluding 745.01)</w:t>
            </w:r>
          </w:p>
        </w:tc>
        <w:tc>
          <w:tcPr>
            <w:tcW w:w="1572" w:type="dxa"/>
          </w:tcPr>
          <w:p w14:paraId="351EBD90" w14:textId="77777777" w:rsidR="00510C09" w:rsidRPr="0080353B" w:rsidRDefault="00510C09" w:rsidP="000B15C0">
            <w:pPr>
              <w:rPr>
                <w:rFonts w:ascii="Times New Roman" w:hAnsi="Times New Roman" w:cs="Times New Roman"/>
              </w:rPr>
            </w:pPr>
          </w:p>
        </w:tc>
        <w:tc>
          <w:tcPr>
            <w:tcW w:w="1853" w:type="dxa"/>
          </w:tcPr>
          <w:p w14:paraId="78E5D1DF" w14:textId="4B73D0D1" w:rsidR="00510C09" w:rsidRPr="0080353B" w:rsidRDefault="00510C09" w:rsidP="000B15C0">
            <w:pPr>
              <w:rPr>
                <w:rFonts w:ascii="Times New Roman" w:hAnsi="Times New Roman" w:cs="Times New Roman"/>
              </w:rPr>
            </w:pPr>
          </w:p>
        </w:tc>
      </w:tr>
      <w:tr w:rsidR="00713D2B" w:rsidRPr="00D100DF" w14:paraId="11E1653F" w14:textId="77777777" w:rsidTr="00713D2B">
        <w:tc>
          <w:tcPr>
            <w:tcW w:w="3850" w:type="dxa"/>
            <w:vAlign w:val="center"/>
          </w:tcPr>
          <w:p w14:paraId="61D7B2A9" w14:textId="3BBF7666" w:rsidR="00510C09" w:rsidRPr="0080353B" w:rsidRDefault="00DF0DB1" w:rsidP="00510C09">
            <w:pPr>
              <w:rPr>
                <w:rFonts w:ascii="Times New Roman" w:hAnsi="Times New Roman" w:cs="Times New Roman"/>
              </w:rPr>
            </w:pPr>
            <w:r w:rsidRPr="0080353B">
              <w:rPr>
                <w:rFonts w:ascii="Times New Roman" w:hAnsi="Times New Roman" w:cs="Times New Roman"/>
              </w:rPr>
              <w:t>Ventricular Septal Defect</w:t>
            </w:r>
            <w:r w:rsidR="00510C09" w:rsidRPr="0080353B">
              <w:rPr>
                <w:rFonts w:ascii="Times New Roman" w:hAnsi="Times New Roman" w:cs="Times New Roman"/>
              </w:rPr>
              <w:t>, Muscular, Membranous or Other</w:t>
            </w:r>
          </w:p>
        </w:tc>
        <w:tc>
          <w:tcPr>
            <w:tcW w:w="1815" w:type="dxa"/>
          </w:tcPr>
          <w:p w14:paraId="2AEDF73B" w14:textId="4058DCE4"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745.4</w:t>
            </w:r>
          </w:p>
        </w:tc>
        <w:tc>
          <w:tcPr>
            <w:tcW w:w="2160" w:type="dxa"/>
          </w:tcPr>
          <w:p w14:paraId="06325340" w14:textId="2C1EFD42"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Q21.0, Q21.8, Q21.9</w:t>
            </w:r>
          </w:p>
        </w:tc>
        <w:tc>
          <w:tcPr>
            <w:tcW w:w="3290" w:type="dxa"/>
          </w:tcPr>
          <w:p w14:paraId="53B0764C" w14:textId="3BE68C1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745.485, 745.486,745.49</w:t>
            </w:r>
          </w:p>
        </w:tc>
        <w:tc>
          <w:tcPr>
            <w:tcW w:w="1572" w:type="dxa"/>
          </w:tcPr>
          <w:p w14:paraId="358E8684" w14:textId="77777777" w:rsidR="00510C09" w:rsidRPr="0080353B" w:rsidRDefault="00510C09" w:rsidP="000B15C0">
            <w:pPr>
              <w:rPr>
                <w:rFonts w:ascii="Times New Roman" w:hAnsi="Times New Roman" w:cs="Times New Roman"/>
              </w:rPr>
            </w:pPr>
          </w:p>
        </w:tc>
        <w:tc>
          <w:tcPr>
            <w:tcW w:w="1853" w:type="dxa"/>
          </w:tcPr>
          <w:p w14:paraId="33B7165B" w14:textId="37AD9DBF" w:rsidR="00510C09" w:rsidRPr="0080353B" w:rsidRDefault="00217983" w:rsidP="000B15C0">
            <w:pPr>
              <w:rPr>
                <w:rFonts w:ascii="Times New Roman" w:hAnsi="Times New Roman" w:cs="Times New Roman"/>
              </w:rPr>
            </w:pPr>
            <w:r w:rsidRPr="0080353B">
              <w:rPr>
                <w:rFonts w:ascii="Times New Roman" w:hAnsi="Times New Roman" w:cs="Times New Roman"/>
              </w:rPr>
              <w:t>Prior to 2014, excluded Muscular VSD</w:t>
            </w:r>
          </w:p>
        </w:tc>
      </w:tr>
      <w:tr w:rsidR="00713D2B" w:rsidRPr="00D100DF" w14:paraId="4DC3FC11" w14:textId="77777777" w:rsidTr="00713D2B">
        <w:tc>
          <w:tcPr>
            <w:tcW w:w="3850" w:type="dxa"/>
            <w:vAlign w:val="center"/>
          </w:tcPr>
          <w:p w14:paraId="0EF5E09B" w14:textId="3B2E07F0" w:rsidR="00510C09" w:rsidRPr="0080353B" w:rsidRDefault="00DF0DB1" w:rsidP="00510C09">
            <w:pPr>
              <w:rPr>
                <w:rFonts w:ascii="Times New Roman" w:hAnsi="Times New Roman" w:cs="Times New Roman"/>
              </w:rPr>
            </w:pPr>
            <w:r w:rsidRPr="0080353B">
              <w:rPr>
                <w:rFonts w:ascii="Times New Roman" w:hAnsi="Times New Roman" w:cs="Times New Roman"/>
              </w:rPr>
              <w:t>Ventricular Septal Defect</w:t>
            </w:r>
            <w:r w:rsidR="00510C09" w:rsidRPr="0080353B">
              <w:rPr>
                <w:rFonts w:ascii="Times New Roman" w:hAnsi="Times New Roman" w:cs="Times New Roman"/>
              </w:rPr>
              <w:t>, Conoventricular or Malalignment</w:t>
            </w:r>
          </w:p>
        </w:tc>
        <w:tc>
          <w:tcPr>
            <w:tcW w:w="1815" w:type="dxa"/>
          </w:tcPr>
          <w:p w14:paraId="09B64F10" w14:textId="69D3290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745.4</w:t>
            </w:r>
          </w:p>
        </w:tc>
        <w:tc>
          <w:tcPr>
            <w:tcW w:w="2160" w:type="dxa"/>
          </w:tcPr>
          <w:p w14:paraId="3203C77E" w14:textId="64D8ED4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Q21.0, Q21.8, Q21.9</w:t>
            </w:r>
          </w:p>
        </w:tc>
        <w:tc>
          <w:tcPr>
            <w:tcW w:w="3290" w:type="dxa"/>
          </w:tcPr>
          <w:p w14:paraId="56090CD5" w14:textId="71143F9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745.487</w:t>
            </w:r>
          </w:p>
        </w:tc>
        <w:tc>
          <w:tcPr>
            <w:tcW w:w="1572" w:type="dxa"/>
          </w:tcPr>
          <w:p w14:paraId="5FACE01D" w14:textId="77777777" w:rsidR="00510C09" w:rsidRPr="0080353B" w:rsidRDefault="00510C09" w:rsidP="000B15C0">
            <w:pPr>
              <w:rPr>
                <w:rFonts w:ascii="Times New Roman" w:hAnsi="Times New Roman" w:cs="Times New Roman"/>
              </w:rPr>
            </w:pPr>
          </w:p>
        </w:tc>
        <w:tc>
          <w:tcPr>
            <w:tcW w:w="1853" w:type="dxa"/>
          </w:tcPr>
          <w:p w14:paraId="343E1BF9" w14:textId="0ACC6E37" w:rsidR="00510C09" w:rsidRPr="0080353B" w:rsidRDefault="00510C09" w:rsidP="000B15C0">
            <w:pPr>
              <w:rPr>
                <w:rFonts w:ascii="Times New Roman" w:hAnsi="Times New Roman" w:cs="Times New Roman"/>
              </w:rPr>
            </w:pPr>
          </w:p>
        </w:tc>
      </w:tr>
      <w:tr w:rsidR="00713D2B" w:rsidRPr="00D100DF" w14:paraId="51E1D08C" w14:textId="77777777" w:rsidTr="00713D2B">
        <w:tc>
          <w:tcPr>
            <w:tcW w:w="3850" w:type="dxa"/>
            <w:vAlign w:val="center"/>
          </w:tcPr>
          <w:p w14:paraId="72AA057E" w14:textId="30D892E5" w:rsidR="00510C09" w:rsidRPr="0080353B" w:rsidRDefault="00510C09" w:rsidP="00510C09">
            <w:pPr>
              <w:rPr>
                <w:rFonts w:ascii="Times New Roman" w:hAnsi="Times New Roman" w:cs="Times New Roman"/>
              </w:rPr>
            </w:pPr>
            <w:r w:rsidRPr="0080353B">
              <w:rPr>
                <w:rFonts w:ascii="Times New Roman" w:hAnsi="Times New Roman" w:cs="Times New Roman"/>
              </w:rPr>
              <w:t>Other Cardiovascular</w:t>
            </w:r>
          </w:p>
        </w:tc>
        <w:tc>
          <w:tcPr>
            <w:tcW w:w="1815" w:type="dxa"/>
          </w:tcPr>
          <w:p w14:paraId="7FA1B37F" w14:textId="028210CE"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745.8, 746.09, 746.4, 746.5, 746.8, 746.9, 747.2, 747.32, 747.40, 747.49, 747.6, 747.8</w:t>
            </w:r>
          </w:p>
        </w:tc>
        <w:tc>
          <w:tcPr>
            <w:tcW w:w="2160" w:type="dxa"/>
          </w:tcPr>
          <w:p w14:paraId="797011BC" w14:textId="793CF9EE"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Q20.8, Q20.9, Q21.8, Q21.9, Q22.2, Q22.3, Q23.2, Q23.8, Q23.9, Q24.0- Q24.3, Q24.5, Q24.8, Q24.9, Q25.40, Q25.43-Q25.49, Q25.9, Q25.6, Q25.79, Q25.9, Q26.0, Q26.1, Q26.6, Q26.8, Q26.9, Q27.1-Q27.9, Q28.2-Q28.9</w:t>
            </w:r>
          </w:p>
        </w:tc>
        <w:tc>
          <w:tcPr>
            <w:tcW w:w="3290" w:type="dxa"/>
          </w:tcPr>
          <w:p w14:paraId="334D0B35"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745.010, 746.080, 746.090, 746.106,</w:t>
            </w:r>
          </w:p>
          <w:p w14:paraId="5B654A36" w14:textId="0061116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746.400-746.505, 746.600,</w:t>
            </w:r>
            <w:r w:rsidR="00763770">
              <w:rPr>
                <w:rFonts w:ascii="Times New Roman" w:hAnsi="Times New Roman" w:cs="Times New Roman"/>
              </w:rPr>
              <w:t xml:space="preserve"> </w:t>
            </w:r>
            <w:r w:rsidRPr="0080353B">
              <w:rPr>
                <w:rFonts w:ascii="Times New Roman" w:hAnsi="Times New Roman" w:cs="Times New Roman"/>
              </w:rPr>
              <w:t>746.800,</w:t>
            </w:r>
            <w:r w:rsidR="00763770">
              <w:rPr>
                <w:rFonts w:ascii="Times New Roman" w:hAnsi="Times New Roman" w:cs="Times New Roman"/>
              </w:rPr>
              <w:t xml:space="preserve"> </w:t>
            </w:r>
            <w:r w:rsidRPr="0080353B">
              <w:rPr>
                <w:rFonts w:ascii="Times New Roman" w:hAnsi="Times New Roman" w:cs="Times New Roman"/>
              </w:rPr>
              <w:t>746.820, 746.830, 746.850, 746.880-746.882, 746.885, 746.900, 746.995, 747.210, 747.220, 747.230, 747.250, 747.270, 747.280, 747.300, 747.320, 747.380, 747.410, 747.480,</w:t>
            </w:r>
            <w:r w:rsidR="00763770">
              <w:rPr>
                <w:rFonts w:ascii="Times New Roman" w:hAnsi="Times New Roman" w:cs="Times New Roman"/>
              </w:rPr>
              <w:t xml:space="preserve"> </w:t>
            </w:r>
            <w:r w:rsidRPr="0080353B">
              <w:rPr>
                <w:rFonts w:ascii="Times New Roman" w:hAnsi="Times New Roman" w:cs="Times New Roman"/>
              </w:rPr>
              <w:t>747.490, 747.620, 747.640, 747.650, 747.680, 747.800, 747.810, 747.880</w:t>
            </w:r>
          </w:p>
        </w:tc>
        <w:tc>
          <w:tcPr>
            <w:tcW w:w="1572" w:type="dxa"/>
          </w:tcPr>
          <w:p w14:paraId="652AE60E" w14:textId="77777777" w:rsidR="00510C09" w:rsidRPr="0080353B" w:rsidRDefault="00510C09" w:rsidP="000B15C0">
            <w:pPr>
              <w:rPr>
                <w:rFonts w:ascii="Times New Roman" w:hAnsi="Times New Roman" w:cs="Times New Roman"/>
              </w:rPr>
            </w:pPr>
          </w:p>
        </w:tc>
        <w:tc>
          <w:tcPr>
            <w:tcW w:w="1853" w:type="dxa"/>
          </w:tcPr>
          <w:p w14:paraId="57DCEFA1" w14:textId="47997504" w:rsidR="00510C09" w:rsidRPr="0080353B" w:rsidRDefault="00510C09" w:rsidP="000B15C0">
            <w:pPr>
              <w:rPr>
                <w:rFonts w:ascii="Times New Roman" w:hAnsi="Times New Roman" w:cs="Times New Roman"/>
              </w:rPr>
            </w:pPr>
          </w:p>
        </w:tc>
      </w:tr>
      <w:tr w:rsidR="00713D2B" w:rsidRPr="00D100DF" w14:paraId="6AD49C17" w14:textId="77777777" w:rsidTr="00713D2B">
        <w:tc>
          <w:tcPr>
            <w:tcW w:w="3850" w:type="dxa"/>
            <w:vAlign w:val="center"/>
          </w:tcPr>
          <w:p w14:paraId="5F0A7BA0" w14:textId="573320DD" w:rsidR="00510C09" w:rsidRPr="0080353B" w:rsidRDefault="00510C09" w:rsidP="00510C09">
            <w:pPr>
              <w:rPr>
                <w:rFonts w:ascii="Times New Roman" w:hAnsi="Times New Roman" w:cs="Times New Roman"/>
              </w:rPr>
            </w:pPr>
            <w:r w:rsidRPr="0080353B">
              <w:rPr>
                <w:rFonts w:ascii="Times New Roman" w:hAnsi="Times New Roman" w:cs="Times New Roman"/>
                <w:b/>
                <w:bCs/>
              </w:rPr>
              <w:t>Respiratory</w:t>
            </w:r>
          </w:p>
        </w:tc>
        <w:tc>
          <w:tcPr>
            <w:tcW w:w="1815" w:type="dxa"/>
          </w:tcPr>
          <w:p w14:paraId="30359120" w14:textId="77777777" w:rsidR="00510C09" w:rsidRPr="0080353B" w:rsidRDefault="00510C09" w:rsidP="000B15C0">
            <w:pPr>
              <w:spacing w:line="276" w:lineRule="auto"/>
              <w:rPr>
                <w:rFonts w:ascii="Times New Roman" w:hAnsi="Times New Roman" w:cs="Times New Roman"/>
              </w:rPr>
            </w:pPr>
          </w:p>
        </w:tc>
        <w:tc>
          <w:tcPr>
            <w:tcW w:w="2160" w:type="dxa"/>
          </w:tcPr>
          <w:p w14:paraId="120D56F6" w14:textId="77777777" w:rsidR="00510C09" w:rsidRPr="0080353B" w:rsidRDefault="00510C09" w:rsidP="000B15C0">
            <w:pPr>
              <w:spacing w:line="276" w:lineRule="auto"/>
              <w:rPr>
                <w:rFonts w:ascii="Times New Roman" w:hAnsi="Times New Roman" w:cs="Times New Roman"/>
              </w:rPr>
            </w:pPr>
          </w:p>
        </w:tc>
        <w:tc>
          <w:tcPr>
            <w:tcW w:w="3290" w:type="dxa"/>
          </w:tcPr>
          <w:p w14:paraId="24CDE925" w14:textId="77777777" w:rsidR="00510C09" w:rsidRPr="0080353B" w:rsidRDefault="00510C09" w:rsidP="000B15C0">
            <w:pPr>
              <w:spacing w:line="276" w:lineRule="auto"/>
              <w:rPr>
                <w:rFonts w:ascii="Times New Roman" w:hAnsi="Times New Roman" w:cs="Times New Roman"/>
              </w:rPr>
            </w:pPr>
          </w:p>
        </w:tc>
        <w:tc>
          <w:tcPr>
            <w:tcW w:w="1572" w:type="dxa"/>
          </w:tcPr>
          <w:p w14:paraId="4C3014D2" w14:textId="77777777" w:rsidR="00510C09" w:rsidRPr="0080353B" w:rsidRDefault="00510C09" w:rsidP="000B15C0">
            <w:pPr>
              <w:rPr>
                <w:rFonts w:ascii="Times New Roman" w:hAnsi="Times New Roman" w:cs="Times New Roman"/>
              </w:rPr>
            </w:pPr>
          </w:p>
        </w:tc>
        <w:tc>
          <w:tcPr>
            <w:tcW w:w="1853" w:type="dxa"/>
          </w:tcPr>
          <w:p w14:paraId="0A75F8C0" w14:textId="4A0C128A" w:rsidR="00510C09" w:rsidRPr="0080353B" w:rsidRDefault="00510C09" w:rsidP="000B15C0">
            <w:pPr>
              <w:rPr>
                <w:rFonts w:ascii="Times New Roman" w:hAnsi="Times New Roman" w:cs="Times New Roman"/>
              </w:rPr>
            </w:pPr>
          </w:p>
        </w:tc>
      </w:tr>
      <w:tr w:rsidR="00713D2B" w:rsidRPr="00D100DF" w14:paraId="3C6454E1" w14:textId="77777777" w:rsidTr="00713D2B">
        <w:tc>
          <w:tcPr>
            <w:tcW w:w="3850" w:type="dxa"/>
            <w:vAlign w:val="center"/>
          </w:tcPr>
          <w:p w14:paraId="7974FCFD" w14:textId="5F80B2A6" w:rsidR="00510C09" w:rsidRPr="0080353B" w:rsidRDefault="00510C09" w:rsidP="00510C09">
            <w:pPr>
              <w:rPr>
                <w:rFonts w:ascii="Times New Roman" w:hAnsi="Times New Roman" w:cs="Times New Roman"/>
              </w:rPr>
            </w:pPr>
            <w:r w:rsidRPr="0080353B">
              <w:rPr>
                <w:rFonts w:ascii="Times New Roman" w:hAnsi="Times New Roman" w:cs="Times New Roman"/>
              </w:rPr>
              <w:t>Choanal Atresia</w:t>
            </w:r>
          </w:p>
        </w:tc>
        <w:tc>
          <w:tcPr>
            <w:tcW w:w="1815" w:type="dxa"/>
          </w:tcPr>
          <w:p w14:paraId="181A5FA3" w14:textId="6752678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748.0</w:t>
            </w:r>
          </w:p>
        </w:tc>
        <w:tc>
          <w:tcPr>
            <w:tcW w:w="2160" w:type="dxa"/>
          </w:tcPr>
          <w:p w14:paraId="46D3AF14" w14:textId="5F5A0B4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Q30.0</w:t>
            </w:r>
          </w:p>
        </w:tc>
        <w:tc>
          <w:tcPr>
            <w:tcW w:w="3290" w:type="dxa"/>
          </w:tcPr>
          <w:p w14:paraId="41F07B51" w14:textId="1C701C02"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748.01</w:t>
            </w:r>
          </w:p>
        </w:tc>
        <w:tc>
          <w:tcPr>
            <w:tcW w:w="1572" w:type="dxa"/>
          </w:tcPr>
          <w:p w14:paraId="3A5101E0" w14:textId="77777777" w:rsidR="00510C09" w:rsidRPr="0080353B" w:rsidRDefault="00510C09" w:rsidP="000B15C0">
            <w:pPr>
              <w:rPr>
                <w:rFonts w:ascii="Times New Roman" w:hAnsi="Times New Roman" w:cs="Times New Roman"/>
              </w:rPr>
            </w:pPr>
          </w:p>
        </w:tc>
        <w:tc>
          <w:tcPr>
            <w:tcW w:w="1853" w:type="dxa"/>
          </w:tcPr>
          <w:p w14:paraId="41B79F3A" w14:textId="5AB7053E" w:rsidR="00510C09" w:rsidRPr="0080353B" w:rsidRDefault="00510C09" w:rsidP="000B15C0">
            <w:pPr>
              <w:rPr>
                <w:rFonts w:ascii="Times New Roman" w:hAnsi="Times New Roman" w:cs="Times New Roman"/>
              </w:rPr>
            </w:pPr>
          </w:p>
        </w:tc>
      </w:tr>
      <w:tr w:rsidR="00713D2B" w:rsidRPr="00D100DF" w14:paraId="741B62C4" w14:textId="77777777" w:rsidTr="00713D2B">
        <w:tc>
          <w:tcPr>
            <w:tcW w:w="3850" w:type="dxa"/>
            <w:vAlign w:val="center"/>
          </w:tcPr>
          <w:p w14:paraId="70190949" w14:textId="13EF3173" w:rsidR="00510C09" w:rsidRPr="0080353B" w:rsidRDefault="00510C09" w:rsidP="00510C09">
            <w:pPr>
              <w:rPr>
                <w:rFonts w:ascii="Times New Roman" w:hAnsi="Times New Roman" w:cs="Times New Roman"/>
              </w:rPr>
            </w:pPr>
            <w:r w:rsidRPr="0080353B">
              <w:rPr>
                <w:rFonts w:ascii="Times New Roman" w:hAnsi="Times New Roman" w:cs="Times New Roman"/>
              </w:rPr>
              <w:t>Lung Anomalies</w:t>
            </w:r>
          </w:p>
        </w:tc>
        <w:tc>
          <w:tcPr>
            <w:tcW w:w="1815" w:type="dxa"/>
          </w:tcPr>
          <w:p w14:paraId="0B8635A7" w14:textId="5A48CF82"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748.4, 748.5</w:t>
            </w:r>
          </w:p>
        </w:tc>
        <w:tc>
          <w:tcPr>
            <w:tcW w:w="2160" w:type="dxa"/>
          </w:tcPr>
          <w:p w14:paraId="36C4EC29" w14:textId="364D9A0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Q33.0, Q33.2, Q33.3, Q33.6, Q33.8</w:t>
            </w:r>
          </w:p>
        </w:tc>
        <w:tc>
          <w:tcPr>
            <w:tcW w:w="3290" w:type="dxa"/>
          </w:tcPr>
          <w:p w14:paraId="3BA4A5FB" w14:textId="5A1BA6C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748.40, 748.41, 748.48, 748.50, 748.51, 748.52, 748.58</w:t>
            </w:r>
          </w:p>
        </w:tc>
        <w:tc>
          <w:tcPr>
            <w:tcW w:w="1572" w:type="dxa"/>
          </w:tcPr>
          <w:p w14:paraId="3431893F" w14:textId="77777777" w:rsidR="00510C09" w:rsidRPr="0080353B" w:rsidRDefault="00510C09" w:rsidP="000B15C0">
            <w:pPr>
              <w:rPr>
                <w:rFonts w:ascii="Times New Roman" w:hAnsi="Times New Roman" w:cs="Times New Roman"/>
              </w:rPr>
            </w:pPr>
          </w:p>
        </w:tc>
        <w:tc>
          <w:tcPr>
            <w:tcW w:w="1853" w:type="dxa"/>
          </w:tcPr>
          <w:p w14:paraId="368053CB" w14:textId="77E20047" w:rsidR="00510C09" w:rsidRPr="0080353B" w:rsidRDefault="00510C09" w:rsidP="000B15C0">
            <w:pPr>
              <w:rPr>
                <w:rFonts w:ascii="Times New Roman" w:hAnsi="Times New Roman" w:cs="Times New Roman"/>
              </w:rPr>
            </w:pPr>
          </w:p>
        </w:tc>
      </w:tr>
      <w:tr w:rsidR="00713D2B" w:rsidRPr="00D100DF" w14:paraId="47AB0607" w14:textId="77777777" w:rsidTr="00713D2B">
        <w:tc>
          <w:tcPr>
            <w:tcW w:w="3850" w:type="dxa"/>
            <w:vAlign w:val="center"/>
          </w:tcPr>
          <w:p w14:paraId="59A8F91B" w14:textId="71DB34FA" w:rsidR="00510C09" w:rsidRPr="0080353B" w:rsidRDefault="00510C09" w:rsidP="00510C09">
            <w:pPr>
              <w:rPr>
                <w:rFonts w:ascii="Times New Roman" w:hAnsi="Times New Roman" w:cs="Times New Roman"/>
              </w:rPr>
            </w:pPr>
            <w:r w:rsidRPr="0080353B">
              <w:rPr>
                <w:rFonts w:ascii="Times New Roman" w:hAnsi="Times New Roman" w:cs="Times New Roman"/>
              </w:rPr>
              <w:t>Other Respiratory</w:t>
            </w:r>
          </w:p>
        </w:tc>
        <w:tc>
          <w:tcPr>
            <w:tcW w:w="1815" w:type="dxa"/>
          </w:tcPr>
          <w:p w14:paraId="42695D0C" w14:textId="018C5C9A"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748.3,748.6, 748.8</w:t>
            </w:r>
          </w:p>
        </w:tc>
        <w:tc>
          <w:tcPr>
            <w:tcW w:w="2160" w:type="dxa"/>
          </w:tcPr>
          <w:p w14:paraId="5F235FD6" w14:textId="00C92424"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Q31.1-Q31.9, Q32.0-Q32.9, Q33.1, Q33.4, Q33.5, Q33.8, Q33.9, Q34.0-Q34.8</w:t>
            </w:r>
          </w:p>
        </w:tc>
        <w:tc>
          <w:tcPr>
            <w:tcW w:w="3290" w:type="dxa"/>
          </w:tcPr>
          <w:p w14:paraId="6B2083B5" w14:textId="434EB7CA"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 xml:space="preserve">748.000, 748.100, 748.185, 748.205, 748.209, 748.310, 748.330-748.350, 748.380, </w:t>
            </w:r>
            <w:r w:rsidRPr="0080353B">
              <w:rPr>
                <w:rFonts w:ascii="Times New Roman" w:hAnsi="Times New Roman" w:cs="Times New Roman"/>
              </w:rPr>
              <w:lastRenderedPageBreak/>
              <w:t>748.385, 748.390, 748.625, 748.690, 748.88</w:t>
            </w:r>
          </w:p>
        </w:tc>
        <w:tc>
          <w:tcPr>
            <w:tcW w:w="1572" w:type="dxa"/>
          </w:tcPr>
          <w:p w14:paraId="6588D44B" w14:textId="40184685" w:rsidR="00510C09" w:rsidRPr="0080353B" w:rsidRDefault="00510C09" w:rsidP="000B15C0">
            <w:pPr>
              <w:rPr>
                <w:rFonts w:ascii="Times New Roman" w:hAnsi="Times New Roman" w:cs="Times New Roman"/>
              </w:rPr>
            </w:pPr>
            <w:r w:rsidRPr="0080353B">
              <w:rPr>
                <w:rFonts w:ascii="Times New Roman" w:hAnsi="Times New Roman" w:cs="Times New Roman"/>
              </w:rPr>
              <w:lastRenderedPageBreak/>
              <w:t>Excludes laryngo-tracheomalacia</w:t>
            </w:r>
          </w:p>
        </w:tc>
        <w:tc>
          <w:tcPr>
            <w:tcW w:w="1853" w:type="dxa"/>
          </w:tcPr>
          <w:p w14:paraId="5969B754" w14:textId="0592A321" w:rsidR="00510C09" w:rsidRPr="0080353B" w:rsidRDefault="00510C09" w:rsidP="000B15C0">
            <w:pPr>
              <w:rPr>
                <w:rFonts w:ascii="Times New Roman" w:hAnsi="Times New Roman" w:cs="Times New Roman"/>
              </w:rPr>
            </w:pPr>
          </w:p>
        </w:tc>
      </w:tr>
      <w:tr w:rsidR="00713D2B" w:rsidRPr="00D100DF" w14:paraId="7DE02B1E" w14:textId="77777777" w:rsidTr="00713D2B">
        <w:tc>
          <w:tcPr>
            <w:tcW w:w="3850" w:type="dxa"/>
            <w:vAlign w:val="center"/>
          </w:tcPr>
          <w:p w14:paraId="071325B2" w14:textId="4F639473" w:rsidR="00510C09" w:rsidRPr="0080353B" w:rsidRDefault="00510C09" w:rsidP="00510C09">
            <w:pPr>
              <w:rPr>
                <w:rFonts w:ascii="Times New Roman" w:hAnsi="Times New Roman" w:cs="Times New Roman"/>
              </w:rPr>
            </w:pPr>
            <w:r w:rsidRPr="0080353B">
              <w:rPr>
                <w:rFonts w:ascii="Times New Roman" w:hAnsi="Times New Roman" w:cs="Times New Roman"/>
                <w:b/>
                <w:bCs/>
              </w:rPr>
              <w:t>Orofacial</w:t>
            </w:r>
          </w:p>
        </w:tc>
        <w:tc>
          <w:tcPr>
            <w:tcW w:w="1815" w:type="dxa"/>
          </w:tcPr>
          <w:p w14:paraId="0499C767" w14:textId="77777777" w:rsidR="00510C09" w:rsidRPr="0080353B" w:rsidRDefault="00510C09" w:rsidP="000B15C0">
            <w:pPr>
              <w:spacing w:line="276" w:lineRule="auto"/>
              <w:rPr>
                <w:rFonts w:ascii="Times New Roman" w:hAnsi="Times New Roman" w:cs="Times New Roman"/>
              </w:rPr>
            </w:pPr>
          </w:p>
        </w:tc>
        <w:tc>
          <w:tcPr>
            <w:tcW w:w="2160" w:type="dxa"/>
          </w:tcPr>
          <w:p w14:paraId="1A837491" w14:textId="77777777" w:rsidR="00510C09" w:rsidRPr="0080353B" w:rsidRDefault="00510C09" w:rsidP="000B15C0">
            <w:pPr>
              <w:spacing w:line="276" w:lineRule="auto"/>
              <w:rPr>
                <w:rFonts w:ascii="Times New Roman" w:hAnsi="Times New Roman" w:cs="Times New Roman"/>
              </w:rPr>
            </w:pPr>
          </w:p>
        </w:tc>
        <w:tc>
          <w:tcPr>
            <w:tcW w:w="3290" w:type="dxa"/>
          </w:tcPr>
          <w:p w14:paraId="401B905B" w14:textId="77777777" w:rsidR="00510C09" w:rsidRPr="0080353B" w:rsidRDefault="00510C09" w:rsidP="000B15C0">
            <w:pPr>
              <w:spacing w:line="276" w:lineRule="auto"/>
              <w:rPr>
                <w:rFonts w:ascii="Times New Roman" w:hAnsi="Times New Roman" w:cs="Times New Roman"/>
              </w:rPr>
            </w:pPr>
          </w:p>
        </w:tc>
        <w:tc>
          <w:tcPr>
            <w:tcW w:w="1572" w:type="dxa"/>
          </w:tcPr>
          <w:p w14:paraId="35A879B5" w14:textId="77777777" w:rsidR="00510C09" w:rsidRPr="0080353B" w:rsidRDefault="00510C09" w:rsidP="000B15C0">
            <w:pPr>
              <w:rPr>
                <w:rFonts w:ascii="Times New Roman" w:hAnsi="Times New Roman" w:cs="Times New Roman"/>
              </w:rPr>
            </w:pPr>
          </w:p>
        </w:tc>
        <w:tc>
          <w:tcPr>
            <w:tcW w:w="1853" w:type="dxa"/>
          </w:tcPr>
          <w:p w14:paraId="7C7DB6F1" w14:textId="20AD5BD3" w:rsidR="00510C09" w:rsidRPr="0080353B" w:rsidRDefault="00510C09" w:rsidP="000B15C0">
            <w:pPr>
              <w:rPr>
                <w:rFonts w:ascii="Times New Roman" w:hAnsi="Times New Roman" w:cs="Times New Roman"/>
              </w:rPr>
            </w:pPr>
          </w:p>
        </w:tc>
      </w:tr>
      <w:tr w:rsidR="00713D2B" w:rsidRPr="00D100DF" w14:paraId="11932615" w14:textId="77777777" w:rsidTr="00713D2B">
        <w:tc>
          <w:tcPr>
            <w:tcW w:w="3850" w:type="dxa"/>
            <w:vAlign w:val="center"/>
          </w:tcPr>
          <w:p w14:paraId="1BE30993" w14:textId="3A42DEB6" w:rsidR="00510C09" w:rsidRPr="0080353B" w:rsidRDefault="00510C09" w:rsidP="00510C09">
            <w:pPr>
              <w:rPr>
                <w:rFonts w:ascii="Times New Roman" w:hAnsi="Times New Roman" w:cs="Times New Roman"/>
              </w:rPr>
            </w:pPr>
            <w:r w:rsidRPr="0080353B">
              <w:rPr>
                <w:rFonts w:ascii="Times New Roman" w:hAnsi="Times New Roman" w:cs="Times New Roman"/>
              </w:rPr>
              <w:t>Cleft Palate without Cleft Lip</w:t>
            </w:r>
          </w:p>
        </w:tc>
        <w:tc>
          <w:tcPr>
            <w:tcW w:w="1815" w:type="dxa"/>
          </w:tcPr>
          <w:p w14:paraId="6FF300A0" w14:textId="3266CB4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749.0</w:t>
            </w:r>
          </w:p>
        </w:tc>
        <w:tc>
          <w:tcPr>
            <w:tcW w:w="2160" w:type="dxa"/>
          </w:tcPr>
          <w:p w14:paraId="586BEB1E" w14:textId="2C91307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Q35.1-Q35.9</w:t>
            </w:r>
          </w:p>
        </w:tc>
        <w:tc>
          <w:tcPr>
            <w:tcW w:w="3290" w:type="dxa"/>
          </w:tcPr>
          <w:p w14:paraId="3F27B471" w14:textId="58FE397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749.00 – 749.07, 749.09</w:t>
            </w:r>
          </w:p>
        </w:tc>
        <w:tc>
          <w:tcPr>
            <w:tcW w:w="1572" w:type="dxa"/>
          </w:tcPr>
          <w:p w14:paraId="7E56376D"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 xml:space="preserve">Excludes 749.08 </w:t>
            </w:r>
          </w:p>
          <w:p w14:paraId="7893D2AB" w14:textId="4C994C01" w:rsidR="00510C09" w:rsidRPr="0080353B" w:rsidRDefault="00510C09" w:rsidP="000B15C0">
            <w:pPr>
              <w:rPr>
                <w:rFonts w:ascii="Times New Roman" w:hAnsi="Times New Roman" w:cs="Times New Roman"/>
              </w:rPr>
            </w:pPr>
            <w:r w:rsidRPr="0080353B">
              <w:rPr>
                <w:rFonts w:ascii="Times New Roman" w:hAnsi="Times New Roman" w:cs="Times New Roman"/>
              </w:rPr>
              <w:t>(cleft uvula)</w:t>
            </w:r>
          </w:p>
        </w:tc>
        <w:tc>
          <w:tcPr>
            <w:tcW w:w="1853" w:type="dxa"/>
          </w:tcPr>
          <w:p w14:paraId="71422505" w14:textId="3BEE9035" w:rsidR="00510C09" w:rsidRPr="0080353B" w:rsidRDefault="005F1B4B" w:rsidP="000B15C0">
            <w:pPr>
              <w:rPr>
                <w:rFonts w:ascii="Times New Roman" w:hAnsi="Times New Roman" w:cs="Times New Roman"/>
              </w:rPr>
            </w:pPr>
            <w:r w:rsidRPr="0080353B">
              <w:rPr>
                <w:rFonts w:ascii="Times New Roman" w:hAnsi="Times New Roman" w:cs="Times New Roman"/>
              </w:rPr>
              <w:t>Prior to 2014, excludes</w:t>
            </w:r>
            <w:r w:rsidR="000555BC" w:rsidRPr="0080353B">
              <w:rPr>
                <w:rFonts w:ascii="Times New Roman" w:hAnsi="Times New Roman" w:cs="Times New Roman"/>
              </w:rPr>
              <w:t xml:space="preserve"> </w:t>
            </w:r>
            <w:r w:rsidRPr="0080353B">
              <w:rPr>
                <w:rFonts w:ascii="Times New Roman" w:hAnsi="Times New Roman" w:cs="Times New Roman"/>
              </w:rPr>
              <w:t>isolated submucous cleft palate</w:t>
            </w:r>
          </w:p>
        </w:tc>
      </w:tr>
      <w:tr w:rsidR="00713D2B" w:rsidRPr="00D100DF" w14:paraId="05308E18" w14:textId="77777777" w:rsidTr="00713D2B">
        <w:tc>
          <w:tcPr>
            <w:tcW w:w="3850" w:type="dxa"/>
            <w:vAlign w:val="center"/>
          </w:tcPr>
          <w:p w14:paraId="5528B172" w14:textId="55C3B32D" w:rsidR="00510C09" w:rsidRPr="0080353B" w:rsidRDefault="00510C09" w:rsidP="00510C09">
            <w:pPr>
              <w:rPr>
                <w:rFonts w:ascii="Times New Roman" w:hAnsi="Times New Roman" w:cs="Times New Roman"/>
              </w:rPr>
            </w:pPr>
            <w:r w:rsidRPr="0080353B">
              <w:rPr>
                <w:rFonts w:ascii="Times New Roman" w:hAnsi="Times New Roman" w:cs="Times New Roman"/>
              </w:rPr>
              <w:t>Cleft lip with/without Cleft Palate</w:t>
            </w:r>
          </w:p>
        </w:tc>
        <w:tc>
          <w:tcPr>
            <w:tcW w:w="1815" w:type="dxa"/>
          </w:tcPr>
          <w:p w14:paraId="152C36A3" w14:textId="4FBDB82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749.1, 749.2</w:t>
            </w:r>
          </w:p>
        </w:tc>
        <w:tc>
          <w:tcPr>
            <w:tcW w:w="2160" w:type="dxa"/>
          </w:tcPr>
          <w:p w14:paraId="3C4DFB0B"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Q36.0-Q36.9</w:t>
            </w:r>
          </w:p>
          <w:p w14:paraId="5C38C4FC" w14:textId="16A4B72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Q37.0-Q37.9</w:t>
            </w:r>
          </w:p>
        </w:tc>
        <w:tc>
          <w:tcPr>
            <w:tcW w:w="3290" w:type="dxa"/>
          </w:tcPr>
          <w:p w14:paraId="08E9D31D" w14:textId="68142E1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749.10</w:t>
            </w:r>
            <w:r w:rsidR="0080353B" w:rsidRPr="00D100DF">
              <w:rPr>
                <w:rFonts w:ascii="Times New Roman" w:hAnsi="Times New Roman" w:cs="Times New Roman"/>
              </w:rPr>
              <w:t>-</w:t>
            </w:r>
            <w:r w:rsidRPr="0080353B">
              <w:rPr>
                <w:rFonts w:ascii="Times New Roman" w:hAnsi="Times New Roman" w:cs="Times New Roman"/>
              </w:rPr>
              <w:t>749.19,</w:t>
            </w:r>
            <w:r w:rsidR="00FE5D82">
              <w:rPr>
                <w:rFonts w:ascii="Times New Roman" w:hAnsi="Times New Roman" w:cs="Times New Roman"/>
              </w:rPr>
              <w:t xml:space="preserve"> </w:t>
            </w:r>
            <w:r w:rsidRPr="0080353B">
              <w:rPr>
                <w:rFonts w:ascii="Times New Roman" w:hAnsi="Times New Roman" w:cs="Times New Roman"/>
              </w:rPr>
              <w:t>749.20-749.29</w:t>
            </w:r>
          </w:p>
        </w:tc>
        <w:tc>
          <w:tcPr>
            <w:tcW w:w="1572" w:type="dxa"/>
          </w:tcPr>
          <w:p w14:paraId="15EFF3A6" w14:textId="3005A27F" w:rsidR="00510C09" w:rsidRPr="0080353B" w:rsidRDefault="00510C09" w:rsidP="000B15C0">
            <w:pPr>
              <w:rPr>
                <w:rFonts w:ascii="Times New Roman" w:hAnsi="Times New Roman" w:cs="Times New Roman"/>
              </w:rPr>
            </w:pPr>
            <w:r w:rsidRPr="0080353B">
              <w:rPr>
                <w:rFonts w:ascii="Times New Roman" w:hAnsi="Times New Roman" w:cs="Times New Roman"/>
              </w:rPr>
              <w:t>Excludes 749.191 (fused lip)</w:t>
            </w:r>
          </w:p>
        </w:tc>
        <w:tc>
          <w:tcPr>
            <w:tcW w:w="1853" w:type="dxa"/>
          </w:tcPr>
          <w:p w14:paraId="0D54B1AA" w14:textId="3C54A2A2" w:rsidR="00510C09" w:rsidRPr="0080353B" w:rsidRDefault="00510C09" w:rsidP="000B15C0">
            <w:pPr>
              <w:rPr>
                <w:rFonts w:ascii="Times New Roman" w:hAnsi="Times New Roman" w:cs="Times New Roman"/>
              </w:rPr>
            </w:pPr>
          </w:p>
        </w:tc>
      </w:tr>
      <w:tr w:rsidR="00713D2B" w:rsidRPr="00D100DF" w14:paraId="4A86A109" w14:textId="77777777" w:rsidTr="00713D2B">
        <w:tc>
          <w:tcPr>
            <w:tcW w:w="3850" w:type="dxa"/>
            <w:vAlign w:val="center"/>
          </w:tcPr>
          <w:p w14:paraId="32C7DF33" w14:textId="149C875F" w:rsidR="00510C09" w:rsidRPr="0080353B" w:rsidRDefault="00510C09" w:rsidP="00510C09">
            <w:pPr>
              <w:rPr>
                <w:rFonts w:ascii="Times New Roman" w:hAnsi="Times New Roman" w:cs="Times New Roman"/>
              </w:rPr>
            </w:pPr>
            <w:r w:rsidRPr="0080353B">
              <w:rPr>
                <w:rFonts w:ascii="Times New Roman" w:hAnsi="Times New Roman" w:cs="Times New Roman"/>
              </w:rPr>
              <w:t>Pierre Robin Sequence</w:t>
            </w:r>
          </w:p>
        </w:tc>
        <w:tc>
          <w:tcPr>
            <w:tcW w:w="1815" w:type="dxa"/>
          </w:tcPr>
          <w:p w14:paraId="38CA6F02" w14:textId="5401FBB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756.0</w:t>
            </w:r>
          </w:p>
        </w:tc>
        <w:tc>
          <w:tcPr>
            <w:tcW w:w="2160" w:type="dxa"/>
          </w:tcPr>
          <w:p w14:paraId="49118481" w14:textId="6B2357CA"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Q87.0, QQ87.08</w:t>
            </w:r>
          </w:p>
        </w:tc>
        <w:tc>
          <w:tcPr>
            <w:tcW w:w="3290" w:type="dxa"/>
          </w:tcPr>
          <w:p w14:paraId="40152E77" w14:textId="45EBC58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524.08</w:t>
            </w:r>
          </w:p>
        </w:tc>
        <w:tc>
          <w:tcPr>
            <w:tcW w:w="1572" w:type="dxa"/>
          </w:tcPr>
          <w:p w14:paraId="6EAE1B83" w14:textId="77777777" w:rsidR="00510C09" w:rsidRPr="0080353B" w:rsidRDefault="00510C09" w:rsidP="000B15C0">
            <w:pPr>
              <w:rPr>
                <w:rFonts w:ascii="Times New Roman" w:hAnsi="Times New Roman" w:cs="Times New Roman"/>
              </w:rPr>
            </w:pPr>
          </w:p>
        </w:tc>
        <w:tc>
          <w:tcPr>
            <w:tcW w:w="1853" w:type="dxa"/>
          </w:tcPr>
          <w:p w14:paraId="07A470C3" w14:textId="7594F5FF" w:rsidR="00510C09" w:rsidRPr="0080353B" w:rsidRDefault="00510C09" w:rsidP="000B15C0">
            <w:pPr>
              <w:rPr>
                <w:rFonts w:ascii="Times New Roman" w:hAnsi="Times New Roman" w:cs="Times New Roman"/>
              </w:rPr>
            </w:pPr>
          </w:p>
        </w:tc>
      </w:tr>
      <w:tr w:rsidR="00713D2B" w:rsidRPr="00D100DF" w14:paraId="5E2A65E3" w14:textId="77777777" w:rsidTr="00713D2B">
        <w:tc>
          <w:tcPr>
            <w:tcW w:w="3850" w:type="dxa"/>
            <w:vAlign w:val="center"/>
          </w:tcPr>
          <w:p w14:paraId="29DCB8F4" w14:textId="0105FB01" w:rsidR="00510C09" w:rsidRPr="0080353B" w:rsidRDefault="00510C09" w:rsidP="00510C09">
            <w:pPr>
              <w:rPr>
                <w:rFonts w:ascii="Times New Roman" w:hAnsi="Times New Roman" w:cs="Times New Roman"/>
              </w:rPr>
            </w:pPr>
            <w:r w:rsidRPr="0080353B">
              <w:rPr>
                <w:rFonts w:ascii="Times New Roman" w:hAnsi="Times New Roman" w:cs="Times New Roman"/>
              </w:rPr>
              <w:t>Other Orofacial</w:t>
            </w:r>
          </w:p>
        </w:tc>
        <w:tc>
          <w:tcPr>
            <w:tcW w:w="1815" w:type="dxa"/>
          </w:tcPr>
          <w:p w14:paraId="13B02496" w14:textId="5D7B0DD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744.4,744.8</w:t>
            </w:r>
          </w:p>
        </w:tc>
        <w:tc>
          <w:tcPr>
            <w:tcW w:w="2160" w:type="dxa"/>
          </w:tcPr>
          <w:p w14:paraId="67784DF4" w14:textId="54CF891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Q18.0-Q18.2</w:t>
            </w:r>
          </w:p>
        </w:tc>
        <w:tc>
          <w:tcPr>
            <w:tcW w:w="3290" w:type="dxa"/>
          </w:tcPr>
          <w:p w14:paraId="0D538414" w14:textId="2204BD2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744.400,744.480,744.880, 748.120, 748.180,750.140</w:t>
            </w:r>
          </w:p>
        </w:tc>
        <w:tc>
          <w:tcPr>
            <w:tcW w:w="1572" w:type="dxa"/>
          </w:tcPr>
          <w:p w14:paraId="4B7C1ED6" w14:textId="6337BDB3" w:rsidR="00510C09" w:rsidRPr="0080353B" w:rsidRDefault="00510C09" w:rsidP="000B15C0">
            <w:pPr>
              <w:rPr>
                <w:rFonts w:ascii="Times New Roman" w:hAnsi="Times New Roman" w:cs="Times New Roman"/>
              </w:rPr>
            </w:pPr>
            <w:r w:rsidRPr="0080353B">
              <w:rPr>
                <w:rFonts w:ascii="Times New Roman" w:hAnsi="Times New Roman" w:cs="Times New Roman"/>
              </w:rPr>
              <w:t>Includes tongue fissure</w:t>
            </w:r>
          </w:p>
        </w:tc>
        <w:tc>
          <w:tcPr>
            <w:tcW w:w="1853" w:type="dxa"/>
          </w:tcPr>
          <w:p w14:paraId="57FE9F19" w14:textId="450427EA" w:rsidR="00510C09" w:rsidRPr="0080353B" w:rsidRDefault="00510C09" w:rsidP="000B15C0">
            <w:pPr>
              <w:rPr>
                <w:rFonts w:ascii="Times New Roman" w:hAnsi="Times New Roman" w:cs="Times New Roman"/>
              </w:rPr>
            </w:pPr>
          </w:p>
        </w:tc>
      </w:tr>
      <w:tr w:rsidR="00713D2B" w:rsidRPr="00D100DF" w14:paraId="0C0996D7" w14:textId="77777777" w:rsidTr="00713D2B">
        <w:tc>
          <w:tcPr>
            <w:tcW w:w="3850" w:type="dxa"/>
            <w:vAlign w:val="center"/>
          </w:tcPr>
          <w:p w14:paraId="1B938D35" w14:textId="474279CD" w:rsidR="00510C09" w:rsidRPr="0080353B" w:rsidRDefault="00510C09" w:rsidP="00510C09">
            <w:pPr>
              <w:rPr>
                <w:rFonts w:ascii="Times New Roman" w:hAnsi="Times New Roman" w:cs="Times New Roman"/>
              </w:rPr>
            </w:pPr>
            <w:r w:rsidRPr="0080353B">
              <w:rPr>
                <w:rFonts w:ascii="Times New Roman" w:hAnsi="Times New Roman" w:cs="Times New Roman"/>
                <w:b/>
                <w:bCs/>
              </w:rPr>
              <w:t>Gastrointestinal</w:t>
            </w:r>
          </w:p>
        </w:tc>
        <w:tc>
          <w:tcPr>
            <w:tcW w:w="1815" w:type="dxa"/>
          </w:tcPr>
          <w:p w14:paraId="069CF8A2" w14:textId="77777777" w:rsidR="00510C09" w:rsidRPr="0080353B" w:rsidRDefault="00510C09" w:rsidP="000B15C0">
            <w:pPr>
              <w:spacing w:line="276" w:lineRule="auto"/>
              <w:rPr>
                <w:rFonts w:ascii="Times New Roman" w:hAnsi="Times New Roman" w:cs="Times New Roman"/>
              </w:rPr>
            </w:pPr>
          </w:p>
        </w:tc>
        <w:tc>
          <w:tcPr>
            <w:tcW w:w="2160" w:type="dxa"/>
          </w:tcPr>
          <w:p w14:paraId="4EFB122D" w14:textId="77777777" w:rsidR="00510C09" w:rsidRPr="0080353B" w:rsidRDefault="00510C09" w:rsidP="000B15C0">
            <w:pPr>
              <w:spacing w:line="276" w:lineRule="auto"/>
              <w:rPr>
                <w:rFonts w:ascii="Times New Roman" w:hAnsi="Times New Roman" w:cs="Times New Roman"/>
              </w:rPr>
            </w:pPr>
          </w:p>
        </w:tc>
        <w:tc>
          <w:tcPr>
            <w:tcW w:w="3290" w:type="dxa"/>
          </w:tcPr>
          <w:p w14:paraId="10F53273" w14:textId="77777777" w:rsidR="00510C09" w:rsidRPr="0080353B" w:rsidRDefault="00510C09" w:rsidP="000B15C0">
            <w:pPr>
              <w:spacing w:line="276" w:lineRule="auto"/>
              <w:rPr>
                <w:rFonts w:ascii="Times New Roman" w:hAnsi="Times New Roman" w:cs="Times New Roman"/>
              </w:rPr>
            </w:pPr>
          </w:p>
        </w:tc>
        <w:tc>
          <w:tcPr>
            <w:tcW w:w="1572" w:type="dxa"/>
          </w:tcPr>
          <w:p w14:paraId="48744815" w14:textId="77777777" w:rsidR="00510C09" w:rsidRPr="0080353B" w:rsidRDefault="00510C09" w:rsidP="000B15C0">
            <w:pPr>
              <w:rPr>
                <w:rFonts w:ascii="Times New Roman" w:hAnsi="Times New Roman" w:cs="Times New Roman"/>
              </w:rPr>
            </w:pPr>
          </w:p>
        </w:tc>
        <w:tc>
          <w:tcPr>
            <w:tcW w:w="1853" w:type="dxa"/>
          </w:tcPr>
          <w:p w14:paraId="299D210C" w14:textId="7A4BC93E" w:rsidR="00510C09" w:rsidRPr="0080353B" w:rsidRDefault="00510C09" w:rsidP="000B15C0">
            <w:pPr>
              <w:rPr>
                <w:rFonts w:ascii="Times New Roman" w:hAnsi="Times New Roman" w:cs="Times New Roman"/>
              </w:rPr>
            </w:pPr>
          </w:p>
        </w:tc>
      </w:tr>
      <w:tr w:rsidR="00713D2B" w:rsidRPr="00D100DF" w14:paraId="467C8EBE" w14:textId="77777777" w:rsidTr="00713D2B">
        <w:tc>
          <w:tcPr>
            <w:tcW w:w="3850" w:type="dxa"/>
            <w:vAlign w:val="center"/>
          </w:tcPr>
          <w:p w14:paraId="66EC6289" w14:textId="5C47970C" w:rsidR="00510C09" w:rsidRPr="0080353B" w:rsidRDefault="00510C09" w:rsidP="00510C09">
            <w:pPr>
              <w:rPr>
                <w:rFonts w:ascii="Times New Roman" w:hAnsi="Times New Roman" w:cs="Times New Roman"/>
              </w:rPr>
            </w:pPr>
            <w:r w:rsidRPr="0080353B">
              <w:rPr>
                <w:rFonts w:ascii="Times New Roman" w:hAnsi="Times New Roman" w:cs="Times New Roman"/>
              </w:rPr>
              <w:t>Biliary Atresia</w:t>
            </w:r>
          </w:p>
        </w:tc>
        <w:tc>
          <w:tcPr>
            <w:tcW w:w="1815" w:type="dxa"/>
          </w:tcPr>
          <w:p w14:paraId="158D16F6" w14:textId="417A7E9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751.61</w:t>
            </w:r>
          </w:p>
        </w:tc>
        <w:tc>
          <w:tcPr>
            <w:tcW w:w="2160" w:type="dxa"/>
          </w:tcPr>
          <w:p w14:paraId="60B69223" w14:textId="1356B7B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Q44.2, Q44.3</w:t>
            </w:r>
          </w:p>
        </w:tc>
        <w:tc>
          <w:tcPr>
            <w:tcW w:w="3290" w:type="dxa"/>
          </w:tcPr>
          <w:p w14:paraId="57114073" w14:textId="00D32AB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751.65</w:t>
            </w:r>
          </w:p>
        </w:tc>
        <w:tc>
          <w:tcPr>
            <w:tcW w:w="1572" w:type="dxa"/>
          </w:tcPr>
          <w:p w14:paraId="36D3BC1E" w14:textId="77777777" w:rsidR="00510C09" w:rsidRPr="0080353B" w:rsidRDefault="00510C09" w:rsidP="000B15C0">
            <w:pPr>
              <w:rPr>
                <w:rFonts w:ascii="Times New Roman" w:hAnsi="Times New Roman" w:cs="Times New Roman"/>
              </w:rPr>
            </w:pPr>
          </w:p>
        </w:tc>
        <w:tc>
          <w:tcPr>
            <w:tcW w:w="1853" w:type="dxa"/>
          </w:tcPr>
          <w:p w14:paraId="4BE25FA8" w14:textId="2AE88F71" w:rsidR="00510C09" w:rsidRPr="0080353B" w:rsidRDefault="00510C09" w:rsidP="000B15C0">
            <w:pPr>
              <w:rPr>
                <w:rFonts w:ascii="Times New Roman" w:hAnsi="Times New Roman" w:cs="Times New Roman"/>
              </w:rPr>
            </w:pPr>
          </w:p>
        </w:tc>
      </w:tr>
      <w:tr w:rsidR="00713D2B" w:rsidRPr="00D100DF" w14:paraId="53217910" w14:textId="77777777" w:rsidTr="00713D2B">
        <w:tc>
          <w:tcPr>
            <w:tcW w:w="3850" w:type="dxa"/>
            <w:vAlign w:val="center"/>
          </w:tcPr>
          <w:p w14:paraId="401BA280" w14:textId="77777777" w:rsidR="00510C09" w:rsidRPr="0080353B" w:rsidRDefault="00510C09" w:rsidP="00510C09">
            <w:pPr>
              <w:spacing w:line="276" w:lineRule="auto"/>
              <w:rPr>
                <w:rFonts w:ascii="Times New Roman" w:hAnsi="Times New Roman" w:cs="Times New Roman"/>
              </w:rPr>
            </w:pPr>
            <w:r w:rsidRPr="0080353B">
              <w:rPr>
                <w:rFonts w:ascii="Times New Roman" w:hAnsi="Times New Roman" w:cs="Times New Roman"/>
              </w:rPr>
              <w:t>Esophageal Atresia/</w:t>
            </w:r>
          </w:p>
          <w:p w14:paraId="337CD947" w14:textId="7F35DC6B" w:rsidR="00510C09" w:rsidRPr="0080353B" w:rsidRDefault="00510C09" w:rsidP="00510C09">
            <w:pPr>
              <w:rPr>
                <w:rFonts w:ascii="Times New Roman" w:hAnsi="Times New Roman" w:cs="Times New Roman"/>
              </w:rPr>
            </w:pPr>
            <w:r w:rsidRPr="0080353B">
              <w:rPr>
                <w:rFonts w:ascii="Times New Roman" w:hAnsi="Times New Roman" w:cs="Times New Roman"/>
              </w:rPr>
              <w:t>Tracheoesophageal Fistula</w:t>
            </w:r>
          </w:p>
        </w:tc>
        <w:tc>
          <w:tcPr>
            <w:tcW w:w="1815" w:type="dxa"/>
          </w:tcPr>
          <w:p w14:paraId="57A852DB" w14:textId="5055EAF5"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750.3</w:t>
            </w:r>
          </w:p>
        </w:tc>
        <w:tc>
          <w:tcPr>
            <w:tcW w:w="2160" w:type="dxa"/>
          </w:tcPr>
          <w:p w14:paraId="6F7F8222" w14:textId="0B239D0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Q39.0-Q39.4, Q39.8</w:t>
            </w:r>
          </w:p>
        </w:tc>
        <w:tc>
          <w:tcPr>
            <w:tcW w:w="3290" w:type="dxa"/>
          </w:tcPr>
          <w:p w14:paraId="09B045BF" w14:textId="693839C2"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750.30</w:t>
            </w:r>
            <w:r w:rsidR="0080353B" w:rsidRPr="00D100DF">
              <w:rPr>
                <w:rFonts w:ascii="Times New Roman" w:hAnsi="Times New Roman" w:cs="Times New Roman"/>
              </w:rPr>
              <w:t>-</w:t>
            </w:r>
            <w:r w:rsidRPr="0080353B">
              <w:rPr>
                <w:rFonts w:ascii="Times New Roman" w:hAnsi="Times New Roman" w:cs="Times New Roman"/>
              </w:rPr>
              <w:t>750.35</w:t>
            </w:r>
          </w:p>
        </w:tc>
        <w:tc>
          <w:tcPr>
            <w:tcW w:w="1572" w:type="dxa"/>
          </w:tcPr>
          <w:p w14:paraId="762BF5F1" w14:textId="77777777" w:rsidR="00510C09" w:rsidRPr="0080353B" w:rsidRDefault="00510C09" w:rsidP="000B15C0">
            <w:pPr>
              <w:rPr>
                <w:rFonts w:ascii="Times New Roman" w:hAnsi="Times New Roman" w:cs="Times New Roman"/>
              </w:rPr>
            </w:pPr>
          </w:p>
        </w:tc>
        <w:tc>
          <w:tcPr>
            <w:tcW w:w="1853" w:type="dxa"/>
          </w:tcPr>
          <w:p w14:paraId="4A70595F" w14:textId="69EAF7A9" w:rsidR="00510C09" w:rsidRPr="0080353B" w:rsidRDefault="00510C09" w:rsidP="000B15C0">
            <w:pPr>
              <w:rPr>
                <w:rFonts w:ascii="Times New Roman" w:hAnsi="Times New Roman" w:cs="Times New Roman"/>
              </w:rPr>
            </w:pPr>
          </w:p>
        </w:tc>
      </w:tr>
      <w:tr w:rsidR="00713D2B" w:rsidRPr="00D100DF" w14:paraId="592D6A31" w14:textId="77777777" w:rsidTr="00713D2B">
        <w:tc>
          <w:tcPr>
            <w:tcW w:w="3850" w:type="dxa"/>
            <w:vAlign w:val="center"/>
          </w:tcPr>
          <w:p w14:paraId="462E35B3" w14:textId="34BC9199" w:rsidR="00510C09" w:rsidRPr="0080353B" w:rsidRDefault="00510C09" w:rsidP="00510C09">
            <w:pPr>
              <w:rPr>
                <w:rFonts w:ascii="Times New Roman" w:hAnsi="Times New Roman" w:cs="Times New Roman"/>
              </w:rPr>
            </w:pPr>
            <w:r w:rsidRPr="0080353B">
              <w:rPr>
                <w:rFonts w:ascii="Times New Roman" w:hAnsi="Times New Roman" w:cs="Times New Roman"/>
              </w:rPr>
              <w:t>Hirschsprung Disease</w:t>
            </w:r>
          </w:p>
        </w:tc>
        <w:tc>
          <w:tcPr>
            <w:tcW w:w="1815" w:type="dxa"/>
          </w:tcPr>
          <w:p w14:paraId="75CEFA87" w14:textId="412A757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751.3</w:t>
            </w:r>
          </w:p>
        </w:tc>
        <w:tc>
          <w:tcPr>
            <w:tcW w:w="2160" w:type="dxa"/>
          </w:tcPr>
          <w:p w14:paraId="206DF977" w14:textId="14E9631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Q43.1, Q43.2</w:t>
            </w:r>
          </w:p>
        </w:tc>
        <w:tc>
          <w:tcPr>
            <w:tcW w:w="3290" w:type="dxa"/>
          </w:tcPr>
          <w:p w14:paraId="36081DC7" w14:textId="588B7C24"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751.30-751.34</w:t>
            </w:r>
          </w:p>
        </w:tc>
        <w:tc>
          <w:tcPr>
            <w:tcW w:w="1572" w:type="dxa"/>
          </w:tcPr>
          <w:p w14:paraId="355D6A1A" w14:textId="77777777" w:rsidR="00510C09" w:rsidRPr="0080353B" w:rsidRDefault="00510C09" w:rsidP="000B15C0">
            <w:pPr>
              <w:rPr>
                <w:rFonts w:ascii="Times New Roman" w:hAnsi="Times New Roman" w:cs="Times New Roman"/>
              </w:rPr>
            </w:pPr>
          </w:p>
        </w:tc>
        <w:tc>
          <w:tcPr>
            <w:tcW w:w="1853" w:type="dxa"/>
          </w:tcPr>
          <w:p w14:paraId="706B2312" w14:textId="077BD9C1" w:rsidR="00510C09" w:rsidRPr="0080353B" w:rsidRDefault="00510C09" w:rsidP="000B15C0">
            <w:pPr>
              <w:rPr>
                <w:rFonts w:ascii="Times New Roman" w:hAnsi="Times New Roman" w:cs="Times New Roman"/>
              </w:rPr>
            </w:pPr>
          </w:p>
        </w:tc>
      </w:tr>
      <w:tr w:rsidR="00713D2B" w:rsidRPr="00D100DF" w14:paraId="49C57FA2" w14:textId="77777777" w:rsidTr="00713D2B">
        <w:tc>
          <w:tcPr>
            <w:tcW w:w="3850" w:type="dxa"/>
            <w:vAlign w:val="center"/>
          </w:tcPr>
          <w:p w14:paraId="3E4FAEFF" w14:textId="7A26448C" w:rsidR="00510C09" w:rsidRPr="0080353B" w:rsidRDefault="00510C09" w:rsidP="00510C09">
            <w:pPr>
              <w:rPr>
                <w:rFonts w:ascii="Times New Roman" w:hAnsi="Times New Roman" w:cs="Times New Roman"/>
              </w:rPr>
            </w:pPr>
            <w:r w:rsidRPr="0080353B">
              <w:rPr>
                <w:rFonts w:ascii="Times New Roman" w:hAnsi="Times New Roman" w:cs="Times New Roman"/>
              </w:rPr>
              <w:t>Rectal and Large Intestinal Atresia/Stenosis</w:t>
            </w:r>
          </w:p>
        </w:tc>
        <w:tc>
          <w:tcPr>
            <w:tcW w:w="1815" w:type="dxa"/>
          </w:tcPr>
          <w:p w14:paraId="11F93445" w14:textId="2920960A"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751.2</w:t>
            </w:r>
          </w:p>
        </w:tc>
        <w:tc>
          <w:tcPr>
            <w:tcW w:w="2160" w:type="dxa"/>
          </w:tcPr>
          <w:p w14:paraId="2057076C" w14:textId="6228B5C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Q42.0-Q42.9</w:t>
            </w:r>
          </w:p>
        </w:tc>
        <w:tc>
          <w:tcPr>
            <w:tcW w:w="3290" w:type="dxa"/>
          </w:tcPr>
          <w:p w14:paraId="45C4713B" w14:textId="2D0CC3C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751.20</w:t>
            </w:r>
            <w:r w:rsidR="0080353B" w:rsidRPr="00D100DF">
              <w:rPr>
                <w:rFonts w:ascii="Times New Roman" w:hAnsi="Times New Roman" w:cs="Times New Roman"/>
              </w:rPr>
              <w:t>-</w:t>
            </w:r>
            <w:r w:rsidRPr="0080353B">
              <w:rPr>
                <w:rFonts w:ascii="Times New Roman" w:hAnsi="Times New Roman" w:cs="Times New Roman"/>
              </w:rPr>
              <w:t>751.24</w:t>
            </w:r>
          </w:p>
        </w:tc>
        <w:tc>
          <w:tcPr>
            <w:tcW w:w="1572" w:type="dxa"/>
          </w:tcPr>
          <w:p w14:paraId="31F37751" w14:textId="77777777" w:rsidR="00510C09" w:rsidRPr="0080353B" w:rsidRDefault="00510C09" w:rsidP="000B15C0">
            <w:pPr>
              <w:rPr>
                <w:rFonts w:ascii="Times New Roman" w:hAnsi="Times New Roman" w:cs="Times New Roman"/>
              </w:rPr>
            </w:pPr>
          </w:p>
        </w:tc>
        <w:tc>
          <w:tcPr>
            <w:tcW w:w="1853" w:type="dxa"/>
          </w:tcPr>
          <w:p w14:paraId="1C38CAB7" w14:textId="42CF9E2A" w:rsidR="00510C09" w:rsidRPr="0080353B" w:rsidRDefault="00510C09" w:rsidP="000B15C0">
            <w:pPr>
              <w:rPr>
                <w:rFonts w:ascii="Times New Roman" w:hAnsi="Times New Roman" w:cs="Times New Roman"/>
              </w:rPr>
            </w:pPr>
          </w:p>
        </w:tc>
      </w:tr>
      <w:tr w:rsidR="00713D2B" w:rsidRPr="00D100DF" w14:paraId="20BFEE47" w14:textId="77777777" w:rsidTr="00713D2B">
        <w:tc>
          <w:tcPr>
            <w:tcW w:w="3850" w:type="dxa"/>
            <w:vAlign w:val="center"/>
          </w:tcPr>
          <w:p w14:paraId="38BE49B0" w14:textId="577AED14" w:rsidR="00510C09" w:rsidRPr="0080353B" w:rsidRDefault="00510C09" w:rsidP="00510C09">
            <w:pPr>
              <w:rPr>
                <w:rFonts w:ascii="Times New Roman" w:hAnsi="Times New Roman" w:cs="Times New Roman"/>
              </w:rPr>
            </w:pPr>
            <w:r w:rsidRPr="0080353B">
              <w:rPr>
                <w:rFonts w:ascii="Times New Roman" w:hAnsi="Times New Roman" w:cs="Times New Roman"/>
              </w:rPr>
              <w:t>Small Intestinal Atresia</w:t>
            </w:r>
          </w:p>
        </w:tc>
        <w:tc>
          <w:tcPr>
            <w:tcW w:w="1815" w:type="dxa"/>
          </w:tcPr>
          <w:p w14:paraId="771DA4A0" w14:textId="21E5FDB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751.1</w:t>
            </w:r>
          </w:p>
        </w:tc>
        <w:tc>
          <w:tcPr>
            <w:tcW w:w="2160" w:type="dxa"/>
          </w:tcPr>
          <w:p w14:paraId="47417719" w14:textId="0F435370"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Q41.0-Q41.9</w:t>
            </w:r>
          </w:p>
        </w:tc>
        <w:tc>
          <w:tcPr>
            <w:tcW w:w="3290" w:type="dxa"/>
          </w:tcPr>
          <w:p w14:paraId="3582E65B" w14:textId="5DBFB69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751.10</w:t>
            </w:r>
            <w:r w:rsidR="00FE5D82" w:rsidRPr="00D100DF">
              <w:rPr>
                <w:rFonts w:ascii="Times New Roman" w:hAnsi="Times New Roman" w:cs="Times New Roman"/>
              </w:rPr>
              <w:t>-</w:t>
            </w:r>
            <w:r w:rsidRPr="0080353B">
              <w:rPr>
                <w:rFonts w:ascii="Times New Roman" w:hAnsi="Times New Roman" w:cs="Times New Roman"/>
              </w:rPr>
              <w:t>751.19</w:t>
            </w:r>
          </w:p>
        </w:tc>
        <w:tc>
          <w:tcPr>
            <w:tcW w:w="1572" w:type="dxa"/>
          </w:tcPr>
          <w:p w14:paraId="56E1D3B1" w14:textId="77777777" w:rsidR="00510C09" w:rsidRPr="0080353B" w:rsidRDefault="00510C09" w:rsidP="000B15C0">
            <w:pPr>
              <w:rPr>
                <w:rFonts w:ascii="Times New Roman" w:hAnsi="Times New Roman" w:cs="Times New Roman"/>
              </w:rPr>
            </w:pPr>
          </w:p>
        </w:tc>
        <w:tc>
          <w:tcPr>
            <w:tcW w:w="1853" w:type="dxa"/>
          </w:tcPr>
          <w:p w14:paraId="79CBF697" w14:textId="7F82C58E" w:rsidR="00510C09" w:rsidRPr="0080353B" w:rsidRDefault="00510C09" w:rsidP="000B15C0">
            <w:pPr>
              <w:rPr>
                <w:rFonts w:ascii="Times New Roman" w:hAnsi="Times New Roman" w:cs="Times New Roman"/>
              </w:rPr>
            </w:pPr>
          </w:p>
        </w:tc>
      </w:tr>
      <w:tr w:rsidR="00713D2B" w:rsidRPr="00D100DF" w14:paraId="7176A12A" w14:textId="77777777" w:rsidTr="00713D2B">
        <w:tc>
          <w:tcPr>
            <w:tcW w:w="3850" w:type="dxa"/>
            <w:vAlign w:val="center"/>
          </w:tcPr>
          <w:p w14:paraId="7E24D129" w14:textId="74459D8E" w:rsidR="00510C09" w:rsidRPr="0080353B" w:rsidRDefault="00510C09" w:rsidP="00510C09">
            <w:pPr>
              <w:rPr>
                <w:rFonts w:ascii="Times New Roman" w:hAnsi="Times New Roman" w:cs="Times New Roman"/>
              </w:rPr>
            </w:pPr>
            <w:r w:rsidRPr="0080353B">
              <w:rPr>
                <w:rFonts w:ascii="Times New Roman" w:hAnsi="Times New Roman" w:cs="Times New Roman"/>
              </w:rPr>
              <w:t>Other Gastrointestinal</w:t>
            </w:r>
          </w:p>
        </w:tc>
        <w:tc>
          <w:tcPr>
            <w:tcW w:w="1815" w:type="dxa"/>
          </w:tcPr>
          <w:p w14:paraId="2DBA39F0"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750.4,750.6,</w:t>
            </w:r>
          </w:p>
          <w:p w14:paraId="5C4D6EA6"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750.7,750.8, 751.0, 751.4,</w:t>
            </w:r>
          </w:p>
          <w:p w14:paraId="65791B03" w14:textId="219AB49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751.5, 751.62, 751.69, 751.7, 751.9</w:t>
            </w:r>
          </w:p>
        </w:tc>
        <w:tc>
          <w:tcPr>
            <w:tcW w:w="2160" w:type="dxa"/>
          </w:tcPr>
          <w:p w14:paraId="720E2B83" w14:textId="470DE57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Q39.5, Q39.6, Q39.8, Q39.9, Q40.1, Q40.2, Q40.8, Q43.0, Q43.3, Q43.4-Q43.9, Q44.0-Q44.7, Q45.0-Q45.3,</w:t>
            </w:r>
          </w:p>
        </w:tc>
        <w:tc>
          <w:tcPr>
            <w:tcW w:w="3290" w:type="dxa"/>
          </w:tcPr>
          <w:p w14:paraId="24A8303C" w14:textId="70E26BE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750.380, 750.430, 750.480, 750.60,</w:t>
            </w:r>
            <w:r w:rsidR="00FE5D82">
              <w:rPr>
                <w:rFonts w:ascii="Times New Roman" w:hAnsi="Times New Roman" w:cs="Times New Roman"/>
              </w:rPr>
              <w:t xml:space="preserve"> </w:t>
            </w:r>
            <w:r w:rsidRPr="0080353B">
              <w:rPr>
                <w:rFonts w:ascii="Times New Roman" w:hAnsi="Times New Roman" w:cs="Times New Roman"/>
              </w:rPr>
              <w:t>750.70, 750.80, 751.00, 751.010, 751.400-751.420, 751.490, 751.495, 751.50,751.52, 751.53, 751.54, 751.56, 751.58, 751.61-751.64, 751.66, 751.67, 751.70, 751.72, 751.74, 751.80</w:t>
            </w:r>
          </w:p>
        </w:tc>
        <w:tc>
          <w:tcPr>
            <w:tcW w:w="1572" w:type="dxa"/>
          </w:tcPr>
          <w:p w14:paraId="1BC2ACBA" w14:textId="77777777" w:rsidR="00510C09" w:rsidRPr="0080353B" w:rsidRDefault="00510C09" w:rsidP="000B15C0">
            <w:pPr>
              <w:rPr>
                <w:rFonts w:ascii="Times New Roman" w:hAnsi="Times New Roman" w:cs="Times New Roman"/>
              </w:rPr>
            </w:pPr>
          </w:p>
        </w:tc>
        <w:tc>
          <w:tcPr>
            <w:tcW w:w="1853" w:type="dxa"/>
          </w:tcPr>
          <w:p w14:paraId="634F3A26" w14:textId="2E7363A6" w:rsidR="00510C09" w:rsidRPr="0080353B" w:rsidRDefault="00510C09" w:rsidP="000B15C0">
            <w:pPr>
              <w:rPr>
                <w:rFonts w:ascii="Times New Roman" w:hAnsi="Times New Roman" w:cs="Times New Roman"/>
              </w:rPr>
            </w:pPr>
          </w:p>
        </w:tc>
      </w:tr>
      <w:tr w:rsidR="00713D2B" w:rsidRPr="00D100DF" w14:paraId="25F3EC31" w14:textId="77777777" w:rsidTr="00713D2B">
        <w:tc>
          <w:tcPr>
            <w:tcW w:w="3850" w:type="dxa"/>
            <w:vAlign w:val="center"/>
          </w:tcPr>
          <w:p w14:paraId="6F11AE88" w14:textId="60A67E9C" w:rsidR="00510C09" w:rsidRPr="0080353B" w:rsidRDefault="00510C09" w:rsidP="00510C09">
            <w:pPr>
              <w:rPr>
                <w:rFonts w:ascii="Times New Roman" w:hAnsi="Times New Roman" w:cs="Times New Roman"/>
              </w:rPr>
            </w:pPr>
            <w:r w:rsidRPr="0080353B">
              <w:rPr>
                <w:rFonts w:ascii="Times New Roman" w:hAnsi="Times New Roman" w:cs="Times New Roman"/>
                <w:b/>
              </w:rPr>
              <w:t>Genitourinary</w:t>
            </w:r>
          </w:p>
        </w:tc>
        <w:tc>
          <w:tcPr>
            <w:tcW w:w="1815" w:type="dxa"/>
          </w:tcPr>
          <w:p w14:paraId="1461955D" w14:textId="77777777" w:rsidR="00510C09" w:rsidRPr="0080353B" w:rsidRDefault="00510C09" w:rsidP="000B15C0">
            <w:pPr>
              <w:spacing w:line="276" w:lineRule="auto"/>
              <w:rPr>
                <w:rFonts w:ascii="Times New Roman" w:hAnsi="Times New Roman" w:cs="Times New Roman"/>
              </w:rPr>
            </w:pPr>
          </w:p>
        </w:tc>
        <w:tc>
          <w:tcPr>
            <w:tcW w:w="2160" w:type="dxa"/>
          </w:tcPr>
          <w:p w14:paraId="7EABD14B" w14:textId="77777777" w:rsidR="00510C09" w:rsidRPr="0080353B" w:rsidRDefault="00510C09" w:rsidP="000B15C0">
            <w:pPr>
              <w:spacing w:line="276" w:lineRule="auto"/>
              <w:rPr>
                <w:rFonts w:ascii="Times New Roman" w:hAnsi="Times New Roman" w:cs="Times New Roman"/>
              </w:rPr>
            </w:pPr>
          </w:p>
        </w:tc>
        <w:tc>
          <w:tcPr>
            <w:tcW w:w="3290" w:type="dxa"/>
          </w:tcPr>
          <w:p w14:paraId="20893983" w14:textId="77777777" w:rsidR="00510C09" w:rsidRPr="0080353B" w:rsidRDefault="00510C09" w:rsidP="000B15C0">
            <w:pPr>
              <w:spacing w:line="276" w:lineRule="auto"/>
              <w:rPr>
                <w:rFonts w:ascii="Times New Roman" w:hAnsi="Times New Roman" w:cs="Times New Roman"/>
              </w:rPr>
            </w:pPr>
          </w:p>
        </w:tc>
        <w:tc>
          <w:tcPr>
            <w:tcW w:w="1572" w:type="dxa"/>
          </w:tcPr>
          <w:p w14:paraId="479B2E22" w14:textId="77777777" w:rsidR="00510C09" w:rsidRPr="0080353B" w:rsidRDefault="00510C09" w:rsidP="000B15C0">
            <w:pPr>
              <w:rPr>
                <w:rFonts w:ascii="Times New Roman" w:hAnsi="Times New Roman" w:cs="Times New Roman"/>
              </w:rPr>
            </w:pPr>
          </w:p>
        </w:tc>
        <w:tc>
          <w:tcPr>
            <w:tcW w:w="1853" w:type="dxa"/>
          </w:tcPr>
          <w:p w14:paraId="4B701574" w14:textId="76481D5B" w:rsidR="00510C09" w:rsidRPr="0080353B" w:rsidRDefault="00510C09" w:rsidP="000B15C0">
            <w:pPr>
              <w:rPr>
                <w:rFonts w:ascii="Times New Roman" w:hAnsi="Times New Roman" w:cs="Times New Roman"/>
              </w:rPr>
            </w:pPr>
          </w:p>
        </w:tc>
      </w:tr>
      <w:tr w:rsidR="00713D2B" w:rsidRPr="00D100DF" w14:paraId="700AEC1C" w14:textId="77777777" w:rsidTr="00713D2B">
        <w:tc>
          <w:tcPr>
            <w:tcW w:w="3850" w:type="dxa"/>
            <w:vAlign w:val="center"/>
          </w:tcPr>
          <w:p w14:paraId="19B8E09B" w14:textId="6E53FEDC" w:rsidR="00510C09" w:rsidRPr="0080353B" w:rsidRDefault="00510C09" w:rsidP="00510C09">
            <w:pPr>
              <w:rPr>
                <w:rFonts w:ascii="Times New Roman" w:hAnsi="Times New Roman" w:cs="Times New Roman"/>
              </w:rPr>
            </w:pPr>
            <w:r w:rsidRPr="0080353B">
              <w:rPr>
                <w:rFonts w:ascii="Times New Roman" w:hAnsi="Times New Roman" w:cs="Times New Roman"/>
              </w:rPr>
              <w:t>Bladder Exstrophy</w:t>
            </w:r>
          </w:p>
        </w:tc>
        <w:tc>
          <w:tcPr>
            <w:tcW w:w="1815" w:type="dxa"/>
          </w:tcPr>
          <w:p w14:paraId="648D54C0" w14:textId="2765361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753.5</w:t>
            </w:r>
          </w:p>
        </w:tc>
        <w:tc>
          <w:tcPr>
            <w:tcW w:w="2160" w:type="dxa"/>
          </w:tcPr>
          <w:p w14:paraId="70D99122"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Q64.10-Q64.12,</w:t>
            </w:r>
          </w:p>
          <w:p w14:paraId="1CF93DAB" w14:textId="65A1B1B2"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Q64.19</w:t>
            </w:r>
          </w:p>
        </w:tc>
        <w:tc>
          <w:tcPr>
            <w:tcW w:w="3290" w:type="dxa"/>
          </w:tcPr>
          <w:p w14:paraId="20BF7C86" w14:textId="072AECA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753.50</w:t>
            </w:r>
          </w:p>
        </w:tc>
        <w:tc>
          <w:tcPr>
            <w:tcW w:w="1572" w:type="dxa"/>
          </w:tcPr>
          <w:p w14:paraId="1C676EA0" w14:textId="77777777" w:rsidR="00510C09" w:rsidRPr="0080353B" w:rsidRDefault="00510C09" w:rsidP="000B15C0">
            <w:pPr>
              <w:rPr>
                <w:rFonts w:ascii="Times New Roman" w:hAnsi="Times New Roman" w:cs="Times New Roman"/>
              </w:rPr>
            </w:pPr>
          </w:p>
        </w:tc>
        <w:tc>
          <w:tcPr>
            <w:tcW w:w="1853" w:type="dxa"/>
          </w:tcPr>
          <w:p w14:paraId="6D18EB61" w14:textId="687645FA" w:rsidR="00510C09" w:rsidRPr="0080353B" w:rsidRDefault="00510C09" w:rsidP="000B15C0">
            <w:pPr>
              <w:rPr>
                <w:rFonts w:ascii="Times New Roman" w:hAnsi="Times New Roman" w:cs="Times New Roman"/>
              </w:rPr>
            </w:pPr>
          </w:p>
        </w:tc>
      </w:tr>
      <w:tr w:rsidR="00713D2B" w:rsidRPr="00D100DF" w14:paraId="615A7A6B" w14:textId="77777777" w:rsidTr="00713D2B">
        <w:tc>
          <w:tcPr>
            <w:tcW w:w="3850" w:type="dxa"/>
            <w:vAlign w:val="center"/>
          </w:tcPr>
          <w:p w14:paraId="6E10E262" w14:textId="14C6A216" w:rsidR="00510C09" w:rsidRPr="0080353B" w:rsidRDefault="00510C09" w:rsidP="00510C09">
            <w:pPr>
              <w:rPr>
                <w:rFonts w:ascii="Times New Roman" w:hAnsi="Times New Roman" w:cs="Times New Roman"/>
              </w:rPr>
            </w:pPr>
            <w:r w:rsidRPr="0080353B">
              <w:rPr>
                <w:rFonts w:ascii="Times New Roman" w:hAnsi="Times New Roman" w:cs="Times New Roman"/>
              </w:rPr>
              <w:t>Cloacal Exstrophy</w:t>
            </w:r>
          </w:p>
        </w:tc>
        <w:tc>
          <w:tcPr>
            <w:tcW w:w="1815" w:type="dxa"/>
          </w:tcPr>
          <w:p w14:paraId="18C9BF51" w14:textId="2344D56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751.5</w:t>
            </w:r>
          </w:p>
        </w:tc>
        <w:tc>
          <w:tcPr>
            <w:tcW w:w="2160" w:type="dxa"/>
          </w:tcPr>
          <w:p w14:paraId="0EBD47B1" w14:textId="22BC6940"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Q64.12</w:t>
            </w:r>
          </w:p>
        </w:tc>
        <w:tc>
          <w:tcPr>
            <w:tcW w:w="3290" w:type="dxa"/>
          </w:tcPr>
          <w:p w14:paraId="0E740CCC" w14:textId="311E8DFF"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751.55</w:t>
            </w:r>
          </w:p>
        </w:tc>
        <w:tc>
          <w:tcPr>
            <w:tcW w:w="1572" w:type="dxa"/>
          </w:tcPr>
          <w:p w14:paraId="45579382" w14:textId="77777777" w:rsidR="00510C09" w:rsidRPr="0080353B" w:rsidRDefault="00510C09" w:rsidP="000B15C0">
            <w:pPr>
              <w:rPr>
                <w:rFonts w:ascii="Times New Roman" w:hAnsi="Times New Roman" w:cs="Times New Roman"/>
              </w:rPr>
            </w:pPr>
          </w:p>
        </w:tc>
        <w:tc>
          <w:tcPr>
            <w:tcW w:w="1853" w:type="dxa"/>
          </w:tcPr>
          <w:p w14:paraId="151BAA21" w14:textId="4D5B5EFB" w:rsidR="00510C09" w:rsidRPr="0080353B" w:rsidRDefault="00510C09" w:rsidP="000B15C0">
            <w:pPr>
              <w:rPr>
                <w:rFonts w:ascii="Times New Roman" w:hAnsi="Times New Roman" w:cs="Times New Roman"/>
              </w:rPr>
            </w:pPr>
          </w:p>
        </w:tc>
      </w:tr>
      <w:tr w:rsidR="00713D2B" w:rsidRPr="00D100DF" w14:paraId="5A0CB9F1" w14:textId="77777777" w:rsidTr="00713D2B">
        <w:tc>
          <w:tcPr>
            <w:tcW w:w="3850" w:type="dxa"/>
            <w:vAlign w:val="center"/>
          </w:tcPr>
          <w:p w14:paraId="6717512E" w14:textId="3D1A4373" w:rsidR="00510C09" w:rsidRPr="0080353B" w:rsidRDefault="00EE098B" w:rsidP="00510C09">
            <w:pPr>
              <w:rPr>
                <w:rFonts w:ascii="Times New Roman" w:hAnsi="Times New Roman" w:cs="Times New Roman"/>
              </w:rPr>
            </w:pPr>
            <w:r w:rsidRPr="0080353B">
              <w:rPr>
                <w:rFonts w:ascii="Times New Roman" w:hAnsi="Times New Roman" w:cs="Times New Roman"/>
              </w:rPr>
              <w:t>Hypospadias</w:t>
            </w:r>
            <w:r w:rsidR="003A24E6" w:rsidRPr="0080353B">
              <w:rPr>
                <w:rFonts w:ascii="Times New Roman" w:hAnsi="Times New Roman" w:cs="Times New Roman"/>
                <w:vertAlign w:val="superscript"/>
              </w:rPr>
              <w:t>f</w:t>
            </w:r>
          </w:p>
        </w:tc>
        <w:tc>
          <w:tcPr>
            <w:tcW w:w="1815" w:type="dxa"/>
          </w:tcPr>
          <w:p w14:paraId="04924AA6" w14:textId="641BB3B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752.61</w:t>
            </w:r>
          </w:p>
        </w:tc>
        <w:tc>
          <w:tcPr>
            <w:tcW w:w="2160" w:type="dxa"/>
          </w:tcPr>
          <w:p w14:paraId="7B467C39" w14:textId="1ECD482E"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Q54.0-Q54.9</w:t>
            </w:r>
            <w:r w:rsidR="0080353B">
              <w:rPr>
                <w:rFonts w:ascii="Times New Roman" w:hAnsi="Times New Roman" w:cs="Times New Roman"/>
              </w:rPr>
              <w:t xml:space="preserve"> (</w:t>
            </w:r>
            <w:r w:rsidRPr="0080353B">
              <w:rPr>
                <w:rFonts w:ascii="Times New Roman" w:hAnsi="Times New Roman" w:cs="Times New Roman"/>
              </w:rPr>
              <w:t>excluding Q54.4</w:t>
            </w:r>
            <w:r w:rsidR="0080353B">
              <w:rPr>
                <w:rFonts w:ascii="Times New Roman" w:hAnsi="Times New Roman" w:cs="Times New Roman"/>
              </w:rPr>
              <w:t>)</w:t>
            </w:r>
          </w:p>
        </w:tc>
        <w:tc>
          <w:tcPr>
            <w:tcW w:w="3290" w:type="dxa"/>
          </w:tcPr>
          <w:p w14:paraId="33381C7F"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752.60, 752.62</w:t>
            </w:r>
          </w:p>
          <w:p w14:paraId="5A188034" w14:textId="77777777" w:rsidR="00510C09" w:rsidRPr="0080353B" w:rsidRDefault="00510C09" w:rsidP="000B15C0">
            <w:pPr>
              <w:spacing w:line="276" w:lineRule="auto"/>
              <w:rPr>
                <w:rFonts w:ascii="Times New Roman" w:hAnsi="Times New Roman" w:cs="Times New Roman"/>
              </w:rPr>
            </w:pPr>
          </w:p>
        </w:tc>
        <w:tc>
          <w:tcPr>
            <w:tcW w:w="1572" w:type="dxa"/>
          </w:tcPr>
          <w:p w14:paraId="66FE12BB" w14:textId="137B2C0F" w:rsidR="00510C09" w:rsidRPr="0080353B" w:rsidRDefault="00510C09" w:rsidP="000B15C0">
            <w:pPr>
              <w:rPr>
                <w:rFonts w:ascii="Times New Roman" w:hAnsi="Times New Roman" w:cs="Times New Roman"/>
              </w:rPr>
            </w:pPr>
            <w:r w:rsidRPr="0080353B">
              <w:rPr>
                <w:rFonts w:ascii="Times New Roman" w:hAnsi="Times New Roman" w:cs="Times New Roman"/>
              </w:rPr>
              <w:t xml:space="preserve">Excludes 752.61 epispadias. </w:t>
            </w:r>
          </w:p>
        </w:tc>
        <w:tc>
          <w:tcPr>
            <w:tcW w:w="1853" w:type="dxa"/>
          </w:tcPr>
          <w:p w14:paraId="78FB4180" w14:textId="59E3A798" w:rsidR="00510C09" w:rsidRPr="0080353B" w:rsidRDefault="005C49C9" w:rsidP="000B15C0">
            <w:pPr>
              <w:rPr>
                <w:rFonts w:ascii="Times New Roman" w:hAnsi="Times New Roman" w:cs="Times New Roman"/>
              </w:rPr>
            </w:pPr>
            <w:r w:rsidRPr="0080353B">
              <w:rPr>
                <w:rFonts w:ascii="Times New Roman" w:hAnsi="Times New Roman" w:cs="Times New Roman"/>
              </w:rPr>
              <w:t>Prior to 2014, excludes 752.600, 752.605, 752.620,</w:t>
            </w:r>
            <w:r w:rsidR="00EC053D">
              <w:rPr>
                <w:rFonts w:ascii="Times New Roman" w:hAnsi="Times New Roman" w:cs="Times New Roman"/>
              </w:rPr>
              <w:t xml:space="preserve"> </w:t>
            </w:r>
            <w:r w:rsidRPr="0080353B">
              <w:rPr>
                <w:rFonts w:ascii="Times New Roman" w:hAnsi="Times New Roman" w:cs="Times New Roman"/>
              </w:rPr>
              <w:t>752.625</w:t>
            </w:r>
          </w:p>
        </w:tc>
      </w:tr>
      <w:tr w:rsidR="00713D2B" w:rsidRPr="00D100DF" w14:paraId="3FAFCE08" w14:textId="77777777" w:rsidTr="00713D2B">
        <w:tc>
          <w:tcPr>
            <w:tcW w:w="3850" w:type="dxa"/>
            <w:vAlign w:val="center"/>
          </w:tcPr>
          <w:p w14:paraId="354648DD" w14:textId="339A63C7" w:rsidR="00510C09" w:rsidRPr="0080353B" w:rsidRDefault="00510C09" w:rsidP="00510C09">
            <w:pPr>
              <w:rPr>
                <w:rFonts w:ascii="Times New Roman" w:hAnsi="Times New Roman" w:cs="Times New Roman"/>
              </w:rPr>
            </w:pPr>
            <w:r w:rsidRPr="0080353B">
              <w:rPr>
                <w:rFonts w:ascii="Times New Roman" w:hAnsi="Times New Roman" w:cs="Times New Roman"/>
              </w:rPr>
              <w:t xml:space="preserve">Posterior Urethral </w:t>
            </w:r>
            <w:r w:rsidR="00EE098B" w:rsidRPr="0080353B">
              <w:rPr>
                <w:rFonts w:ascii="Times New Roman" w:hAnsi="Times New Roman" w:cs="Times New Roman"/>
              </w:rPr>
              <w:t>Valve</w:t>
            </w:r>
            <w:r w:rsidR="003A24E6" w:rsidRPr="0080353B">
              <w:rPr>
                <w:rFonts w:ascii="Times New Roman" w:hAnsi="Times New Roman" w:cs="Times New Roman"/>
                <w:vertAlign w:val="superscript"/>
              </w:rPr>
              <w:t>f</w:t>
            </w:r>
          </w:p>
        </w:tc>
        <w:tc>
          <w:tcPr>
            <w:tcW w:w="1815" w:type="dxa"/>
          </w:tcPr>
          <w:p w14:paraId="646618DB" w14:textId="684779F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753.6</w:t>
            </w:r>
          </w:p>
        </w:tc>
        <w:tc>
          <w:tcPr>
            <w:tcW w:w="2160" w:type="dxa"/>
          </w:tcPr>
          <w:p w14:paraId="3BD469D8" w14:textId="191EE1A2"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Q64.2</w:t>
            </w:r>
          </w:p>
        </w:tc>
        <w:tc>
          <w:tcPr>
            <w:tcW w:w="3290" w:type="dxa"/>
          </w:tcPr>
          <w:p w14:paraId="5EED469A" w14:textId="50C2C2B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753.60</w:t>
            </w:r>
          </w:p>
        </w:tc>
        <w:tc>
          <w:tcPr>
            <w:tcW w:w="1572" w:type="dxa"/>
          </w:tcPr>
          <w:p w14:paraId="31A194F3" w14:textId="60A5F7F0" w:rsidR="00510C09" w:rsidRPr="0080353B" w:rsidRDefault="00510C09" w:rsidP="000B15C0">
            <w:pPr>
              <w:rPr>
                <w:rFonts w:ascii="Times New Roman" w:hAnsi="Times New Roman" w:cs="Times New Roman"/>
              </w:rPr>
            </w:pPr>
          </w:p>
        </w:tc>
        <w:tc>
          <w:tcPr>
            <w:tcW w:w="1853" w:type="dxa"/>
          </w:tcPr>
          <w:p w14:paraId="4FBA788E" w14:textId="4FCE1FAA" w:rsidR="00510C09" w:rsidRPr="0080353B" w:rsidRDefault="00510C09" w:rsidP="000B15C0">
            <w:pPr>
              <w:rPr>
                <w:rFonts w:ascii="Times New Roman" w:hAnsi="Times New Roman" w:cs="Times New Roman"/>
              </w:rPr>
            </w:pPr>
          </w:p>
        </w:tc>
      </w:tr>
      <w:tr w:rsidR="00713D2B" w:rsidRPr="00D100DF" w14:paraId="1547EA95" w14:textId="77777777" w:rsidTr="00713D2B">
        <w:tc>
          <w:tcPr>
            <w:tcW w:w="3850" w:type="dxa"/>
            <w:vAlign w:val="center"/>
          </w:tcPr>
          <w:p w14:paraId="567FD8B4" w14:textId="658A6135" w:rsidR="00510C09" w:rsidRPr="0080353B" w:rsidRDefault="00510C09" w:rsidP="00510C09">
            <w:pPr>
              <w:rPr>
                <w:rFonts w:ascii="Times New Roman" w:hAnsi="Times New Roman" w:cs="Times New Roman"/>
              </w:rPr>
            </w:pPr>
            <w:r w:rsidRPr="0080353B">
              <w:rPr>
                <w:rFonts w:ascii="Times New Roman" w:hAnsi="Times New Roman" w:cs="Times New Roman"/>
              </w:rPr>
              <w:lastRenderedPageBreak/>
              <w:t>Other Obstructive Genitourinary Defect</w:t>
            </w:r>
          </w:p>
        </w:tc>
        <w:tc>
          <w:tcPr>
            <w:tcW w:w="1815" w:type="dxa"/>
          </w:tcPr>
          <w:p w14:paraId="01A95C64" w14:textId="08C00F1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753.2, 753.6</w:t>
            </w:r>
          </w:p>
        </w:tc>
        <w:tc>
          <w:tcPr>
            <w:tcW w:w="2160" w:type="dxa"/>
          </w:tcPr>
          <w:p w14:paraId="594A2A7D" w14:textId="4B0EA65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Q62.0, Q62.10, Q62.11, Q62.12, Q62.2, Q62.31, Q62.32, Q62.39</w:t>
            </w:r>
          </w:p>
        </w:tc>
        <w:tc>
          <w:tcPr>
            <w:tcW w:w="3290" w:type="dxa"/>
          </w:tcPr>
          <w:p w14:paraId="0D4CE62A" w14:textId="597EE034"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753.20</w:t>
            </w:r>
            <w:r w:rsidR="0080353B" w:rsidRPr="00D100DF">
              <w:rPr>
                <w:rFonts w:ascii="Times New Roman" w:hAnsi="Times New Roman" w:cs="Times New Roman"/>
              </w:rPr>
              <w:t>-</w:t>
            </w:r>
            <w:r w:rsidRPr="0080353B">
              <w:rPr>
                <w:rFonts w:ascii="Times New Roman" w:hAnsi="Times New Roman" w:cs="Times New Roman"/>
              </w:rPr>
              <w:t>753.22,753.29,</w:t>
            </w:r>
            <w:r w:rsidR="003D188C">
              <w:rPr>
                <w:rFonts w:ascii="Times New Roman" w:hAnsi="Times New Roman" w:cs="Times New Roman"/>
              </w:rPr>
              <w:t xml:space="preserve"> </w:t>
            </w:r>
            <w:r w:rsidRPr="0080353B">
              <w:rPr>
                <w:rFonts w:ascii="Times New Roman" w:hAnsi="Times New Roman" w:cs="Times New Roman"/>
              </w:rPr>
              <w:t>753.61-753.69</w:t>
            </w:r>
          </w:p>
        </w:tc>
        <w:tc>
          <w:tcPr>
            <w:tcW w:w="1572" w:type="dxa"/>
          </w:tcPr>
          <w:p w14:paraId="0EA54EA5" w14:textId="5A25A713" w:rsidR="00510C09" w:rsidRPr="0080353B" w:rsidRDefault="00510C09" w:rsidP="000B15C0">
            <w:pPr>
              <w:rPr>
                <w:rFonts w:ascii="Times New Roman" w:hAnsi="Times New Roman" w:cs="Times New Roman"/>
              </w:rPr>
            </w:pPr>
          </w:p>
        </w:tc>
        <w:tc>
          <w:tcPr>
            <w:tcW w:w="1853" w:type="dxa"/>
          </w:tcPr>
          <w:p w14:paraId="5A2695A6" w14:textId="5D993411" w:rsidR="00510C09" w:rsidRPr="0080353B" w:rsidRDefault="000B4B70" w:rsidP="000B15C0">
            <w:pPr>
              <w:rPr>
                <w:rFonts w:ascii="Times New Roman" w:hAnsi="Times New Roman" w:cs="Times New Roman"/>
              </w:rPr>
            </w:pPr>
            <w:r w:rsidRPr="0080353B">
              <w:rPr>
                <w:rFonts w:ascii="Times New Roman" w:hAnsi="Times New Roman" w:cs="Times New Roman"/>
              </w:rPr>
              <w:t>For deliveries on or after 7/1/15, surgery not required</w:t>
            </w:r>
          </w:p>
        </w:tc>
      </w:tr>
      <w:tr w:rsidR="00713D2B" w:rsidRPr="00D100DF" w14:paraId="41421B1C" w14:textId="77777777" w:rsidTr="00713D2B">
        <w:tc>
          <w:tcPr>
            <w:tcW w:w="3850" w:type="dxa"/>
            <w:vAlign w:val="center"/>
          </w:tcPr>
          <w:p w14:paraId="628B6185" w14:textId="77777777" w:rsidR="00510C09" w:rsidRPr="0080353B" w:rsidRDefault="00510C09" w:rsidP="00510C09">
            <w:pPr>
              <w:spacing w:line="276" w:lineRule="auto"/>
              <w:rPr>
                <w:rFonts w:ascii="Times New Roman" w:hAnsi="Times New Roman" w:cs="Times New Roman"/>
              </w:rPr>
            </w:pPr>
            <w:r w:rsidRPr="0080353B">
              <w:rPr>
                <w:rFonts w:ascii="Times New Roman" w:hAnsi="Times New Roman" w:cs="Times New Roman"/>
              </w:rPr>
              <w:t>Renal Agenesis/</w:t>
            </w:r>
          </w:p>
          <w:p w14:paraId="02FF117A" w14:textId="182920F5" w:rsidR="00510C09" w:rsidRPr="0080353B" w:rsidRDefault="00510C09" w:rsidP="00510C09">
            <w:pPr>
              <w:rPr>
                <w:rFonts w:ascii="Times New Roman" w:hAnsi="Times New Roman" w:cs="Times New Roman"/>
              </w:rPr>
            </w:pPr>
            <w:r w:rsidRPr="0080353B">
              <w:rPr>
                <w:rFonts w:ascii="Times New Roman" w:hAnsi="Times New Roman" w:cs="Times New Roman"/>
              </w:rPr>
              <w:t xml:space="preserve">Hypoplasia </w:t>
            </w:r>
          </w:p>
        </w:tc>
        <w:tc>
          <w:tcPr>
            <w:tcW w:w="1815" w:type="dxa"/>
          </w:tcPr>
          <w:p w14:paraId="0E4E2368" w14:textId="7CE2113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753.0</w:t>
            </w:r>
          </w:p>
        </w:tc>
        <w:tc>
          <w:tcPr>
            <w:tcW w:w="2160" w:type="dxa"/>
          </w:tcPr>
          <w:p w14:paraId="66B0F518" w14:textId="07BB96B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Q60.0-Q60.6</w:t>
            </w:r>
          </w:p>
        </w:tc>
        <w:tc>
          <w:tcPr>
            <w:tcW w:w="3290" w:type="dxa"/>
          </w:tcPr>
          <w:p w14:paraId="2DB77FEC" w14:textId="736C20A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753.00-753.01</w:t>
            </w:r>
          </w:p>
        </w:tc>
        <w:tc>
          <w:tcPr>
            <w:tcW w:w="1572" w:type="dxa"/>
          </w:tcPr>
          <w:p w14:paraId="533561B4" w14:textId="77777777" w:rsidR="00510C09" w:rsidRPr="0080353B" w:rsidRDefault="00510C09" w:rsidP="000B15C0">
            <w:pPr>
              <w:rPr>
                <w:rFonts w:ascii="Times New Roman" w:hAnsi="Times New Roman" w:cs="Times New Roman"/>
              </w:rPr>
            </w:pPr>
          </w:p>
        </w:tc>
        <w:tc>
          <w:tcPr>
            <w:tcW w:w="1853" w:type="dxa"/>
          </w:tcPr>
          <w:p w14:paraId="73B35148" w14:textId="0C094B52" w:rsidR="00510C09" w:rsidRPr="0080353B" w:rsidRDefault="003E75E4" w:rsidP="000B15C0">
            <w:pPr>
              <w:rPr>
                <w:rFonts w:ascii="Times New Roman" w:hAnsi="Times New Roman" w:cs="Times New Roman"/>
              </w:rPr>
            </w:pPr>
            <w:r w:rsidRPr="0080353B">
              <w:rPr>
                <w:rFonts w:ascii="Times New Roman" w:hAnsi="Times New Roman" w:cs="Times New Roman"/>
              </w:rPr>
              <w:t>Prior to 2014 excludes unilateral renal agenesis</w:t>
            </w:r>
          </w:p>
        </w:tc>
      </w:tr>
      <w:tr w:rsidR="00713D2B" w:rsidRPr="00D100DF" w14:paraId="3A4EBBD0" w14:textId="77777777" w:rsidTr="00713D2B">
        <w:tc>
          <w:tcPr>
            <w:tcW w:w="3850" w:type="dxa"/>
            <w:vAlign w:val="center"/>
          </w:tcPr>
          <w:p w14:paraId="2016E700" w14:textId="6EFCBA40" w:rsidR="00510C09" w:rsidRPr="0080353B" w:rsidRDefault="00510C09" w:rsidP="00510C09">
            <w:pPr>
              <w:rPr>
                <w:rFonts w:ascii="Times New Roman" w:hAnsi="Times New Roman" w:cs="Times New Roman"/>
              </w:rPr>
            </w:pPr>
            <w:r w:rsidRPr="0080353B">
              <w:rPr>
                <w:rFonts w:ascii="Times New Roman" w:hAnsi="Times New Roman" w:cs="Times New Roman"/>
              </w:rPr>
              <w:t>Other Genitourinary</w:t>
            </w:r>
          </w:p>
        </w:tc>
        <w:tc>
          <w:tcPr>
            <w:tcW w:w="1815" w:type="dxa"/>
          </w:tcPr>
          <w:p w14:paraId="70821153"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 xml:space="preserve">752.0, 752.1, </w:t>
            </w:r>
          </w:p>
          <w:p w14:paraId="48DF8288"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 xml:space="preserve">752.2, 752.3, 752.4, </w:t>
            </w:r>
          </w:p>
          <w:p w14:paraId="29A8BF12" w14:textId="419F6C1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752.7, 753.0-753.8</w:t>
            </w:r>
          </w:p>
        </w:tc>
        <w:tc>
          <w:tcPr>
            <w:tcW w:w="2160" w:type="dxa"/>
          </w:tcPr>
          <w:p w14:paraId="49B6E7BC" w14:textId="1C03135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Q50.01, Q50.02, Q50.1, Q50.2, Q50.31, Q50.32, Q50.39, Q50.4-Q50.6, Q51.0, Q51.10, Q51.11, Q51.20-Q51.22, Q51.28, Q51.3, Q51.4, Q51.6, Q51.810, Q51.811, Q51.818, Q51.820, Q51.828, Q51.9, Q52.0, Q52.10- Q52.4, Q52.70, Q52.79, Q52.8, Q52.9, Q56.0-Q56.4</w:t>
            </w:r>
          </w:p>
        </w:tc>
        <w:tc>
          <w:tcPr>
            <w:tcW w:w="3290" w:type="dxa"/>
          </w:tcPr>
          <w:p w14:paraId="08E4FB1B" w14:textId="735026C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752.00, 752.08, 752.085, 752.10,</w:t>
            </w:r>
            <w:r w:rsidR="003D188C">
              <w:rPr>
                <w:rFonts w:ascii="Times New Roman" w:hAnsi="Times New Roman" w:cs="Times New Roman"/>
              </w:rPr>
              <w:t xml:space="preserve"> </w:t>
            </w:r>
            <w:r w:rsidRPr="0080353B">
              <w:rPr>
                <w:rFonts w:ascii="Times New Roman" w:hAnsi="Times New Roman" w:cs="Times New Roman"/>
              </w:rPr>
              <w:t>752.20, 752.30,</w:t>
            </w:r>
            <w:r w:rsidR="003D188C">
              <w:rPr>
                <w:rFonts w:ascii="Times New Roman" w:hAnsi="Times New Roman" w:cs="Times New Roman"/>
              </w:rPr>
              <w:t xml:space="preserve"> </w:t>
            </w:r>
            <w:r w:rsidRPr="0080353B">
              <w:rPr>
                <w:rFonts w:ascii="Times New Roman" w:hAnsi="Times New Roman" w:cs="Times New Roman"/>
              </w:rPr>
              <w:t>752.32, 752.38, 752.40-752.44, 752.48, 752.70, 752.79-752.82, 752.85, 752.860, 752.865,</w:t>
            </w:r>
            <w:r w:rsidR="003D188C">
              <w:rPr>
                <w:rFonts w:ascii="Times New Roman" w:hAnsi="Times New Roman" w:cs="Times New Roman"/>
              </w:rPr>
              <w:t xml:space="preserve"> </w:t>
            </w:r>
            <w:r w:rsidRPr="0080353B">
              <w:rPr>
                <w:rFonts w:ascii="Times New Roman" w:hAnsi="Times New Roman" w:cs="Times New Roman"/>
              </w:rPr>
              <w:t>752.880, 752.901, 753.10-753.12, 753.13 753.16, 753.18, 753.31-753.34,753.38,753.40, 753.410, 753.420,753.480,753.485, 753.70, 753.710, 753.790-753.820, 753.84, 753.88</w:t>
            </w:r>
          </w:p>
        </w:tc>
        <w:tc>
          <w:tcPr>
            <w:tcW w:w="1572" w:type="dxa"/>
          </w:tcPr>
          <w:p w14:paraId="4AC0AB51" w14:textId="77777777" w:rsidR="00510C09" w:rsidRPr="0080353B" w:rsidRDefault="00510C09" w:rsidP="000B15C0">
            <w:pPr>
              <w:rPr>
                <w:rFonts w:ascii="Times New Roman" w:hAnsi="Times New Roman" w:cs="Times New Roman"/>
              </w:rPr>
            </w:pPr>
          </w:p>
        </w:tc>
        <w:tc>
          <w:tcPr>
            <w:tcW w:w="1853" w:type="dxa"/>
          </w:tcPr>
          <w:p w14:paraId="5381EC2F" w14:textId="5EB116B3" w:rsidR="00510C09" w:rsidRPr="0080353B" w:rsidRDefault="00510C09" w:rsidP="000B15C0">
            <w:pPr>
              <w:rPr>
                <w:rFonts w:ascii="Times New Roman" w:hAnsi="Times New Roman" w:cs="Times New Roman"/>
              </w:rPr>
            </w:pPr>
          </w:p>
        </w:tc>
      </w:tr>
      <w:tr w:rsidR="00713D2B" w:rsidRPr="00D100DF" w14:paraId="5A30C070" w14:textId="77777777" w:rsidTr="00713D2B">
        <w:tc>
          <w:tcPr>
            <w:tcW w:w="3850" w:type="dxa"/>
            <w:vAlign w:val="center"/>
          </w:tcPr>
          <w:p w14:paraId="7987F440" w14:textId="381D41C0" w:rsidR="00510C09" w:rsidRPr="0080353B" w:rsidRDefault="00510C09" w:rsidP="00510C09">
            <w:pPr>
              <w:rPr>
                <w:rFonts w:ascii="Times New Roman" w:hAnsi="Times New Roman" w:cs="Times New Roman"/>
              </w:rPr>
            </w:pPr>
            <w:r w:rsidRPr="0080353B">
              <w:rPr>
                <w:rFonts w:ascii="Times New Roman" w:hAnsi="Times New Roman" w:cs="Times New Roman"/>
                <w:b/>
              </w:rPr>
              <w:t>Musculoskeletal</w:t>
            </w:r>
          </w:p>
        </w:tc>
        <w:tc>
          <w:tcPr>
            <w:tcW w:w="1815" w:type="dxa"/>
          </w:tcPr>
          <w:p w14:paraId="6FB22559" w14:textId="77777777" w:rsidR="00510C09" w:rsidRPr="0080353B" w:rsidRDefault="00510C09" w:rsidP="000B15C0">
            <w:pPr>
              <w:spacing w:line="276" w:lineRule="auto"/>
              <w:rPr>
                <w:rFonts w:ascii="Times New Roman" w:hAnsi="Times New Roman" w:cs="Times New Roman"/>
              </w:rPr>
            </w:pPr>
          </w:p>
        </w:tc>
        <w:tc>
          <w:tcPr>
            <w:tcW w:w="2160" w:type="dxa"/>
          </w:tcPr>
          <w:p w14:paraId="204FA8F7" w14:textId="77777777" w:rsidR="00510C09" w:rsidRPr="0080353B" w:rsidRDefault="00510C09" w:rsidP="000B15C0">
            <w:pPr>
              <w:spacing w:line="276" w:lineRule="auto"/>
              <w:rPr>
                <w:rFonts w:ascii="Times New Roman" w:hAnsi="Times New Roman" w:cs="Times New Roman"/>
              </w:rPr>
            </w:pPr>
          </w:p>
        </w:tc>
        <w:tc>
          <w:tcPr>
            <w:tcW w:w="3290" w:type="dxa"/>
          </w:tcPr>
          <w:p w14:paraId="2B11D948" w14:textId="77777777" w:rsidR="00510C09" w:rsidRPr="0080353B" w:rsidRDefault="00510C09" w:rsidP="000B15C0">
            <w:pPr>
              <w:spacing w:line="276" w:lineRule="auto"/>
              <w:rPr>
                <w:rFonts w:ascii="Times New Roman" w:hAnsi="Times New Roman" w:cs="Times New Roman"/>
              </w:rPr>
            </w:pPr>
          </w:p>
        </w:tc>
        <w:tc>
          <w:tcPr>
            <w:tcW w:w="1572" w:type="dxa"/>
          </w:tcPr>
          <w:p w14:paraId="6EE42C27" w14:textId="77777777" w:rsidR="00510C09" w:rsidRPr="0080353B" w:rsidRDefault="00510C09" w:rsidP="000B15C0">
            <w:pPr>
              <w:rPr>
                <w:rFonts w:ascii="Times New Roman" w:hAnsi="Times New Roman" w:cs="Times New Roman"/>
              </w:rPr>
            </w:pPr>
          </w:p>
        </w:tc>
        <w:tc>
          <w:tcPr>
            <w:tcW w:w="1853" w:type="dxa"/>
          </w:tcPr>
          <w:p w14:paraId="66C978EB" w14:textId="2231E328" w:rsidR="00510C09" w:rsidRPr="0080353B" w:rsidRDefault="00510C09" w:rsidP="000B15C0">
            <w:pPr>
              <w:rPr>
                <w:rFonts w:ascii="Times New Roman" w:hAnsi="Times New Roman" w:cs="Times New Roman"/>
              </w:rPr>
            </w:pPr>
          </w:p>
        </w:tc>
      </w:tr>
      <w:tr w:rsidR="00713D2B" w:rsidRPr="00D100DF" w14:paraId="003E1E68" w14:textId="77777777" w:rsidTr="00713D2B">
        <w:tc>
          <w:tcPr>
            <w:tcW w:w="3850" w:type="dxa"/>
            <w:vAlign w:val="center"/>
          </w:tcPr>
          <w:p w14:paraId="1B536633" w14:textId="557036BE" w:rsidR="00510C09" w:rsidRPr="0080353B" w:rsidRDefault="00510C09" w:rsidP="00510C09">
            <w:pPr>
              <w:rPr>
                <w:rFonts w:ascii="Times New Roman" w:hAnsi="Times New Roman" w:cs="Times New Roman"/>
              </w:rPr>
            </w:pPr>
            <w:r w:rsidRPr="0080353B">
              <w:rPr>
                <w:rFonts w:ascii="Times New Roman" w:hAnsi="Times New Roman" w:cs="Times New Roman"/>
              </w:rPr>
              <w:t>Club Foot</w:t>
            </w:r>
          </w:p>
        </w:tc>
        <w:tc>
          <w:tcPr>
            <w:tcW w:w="1815" w:type="dxa"/>
          </w:tcPr>
          <w:p w14:paraId="69848060" w14:textId="4CF1089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754.51, 754.70</w:t>
            </w:r>
          </w:p>
        </w:tc>
        <w:tc>
          <w:tcPr>
            <w:tcW w:w="2160" w:type="dxa"/>
          </w:tcPr>
          <w:p w14:paraId="1B3DD884" w14:textId="55E456F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Q66.0, Q66.89, Q66.90, Q66.91</w:t>
            </w:r>
          </w:p>
        </w:tc>
        <w:tc>
          <w:tcPr>
            <w:tcW w:w="3290" w:type="dxa"/>
          </w:tcPr>
          <w:p w14:paraId="2EA7FA2C" w14:textId="33E8F2B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754.50, 754.51, 754.52, 754.53, 754.59, 754.60, 754.68, 754.69, 754.73 (excluding 754.735)</w:t>
            </w:r>
          </w:p>
        </w:tc>
        <w:tc>
          <w:tcPr>
            <w:tcW w:w="1572" w:type="dxa"/>
          </w:tcPr>
          <w:p w14:paraId="5CBCECD4" w14:textId="7E4326C0" w:rsidR="00510C09" w:rsidRPr="0080353B" w:rsidRDefault="00510C09" w:rsidP="000B15C0">
            <w:pPr>
              <w:rPr>
                <w:rFonts w:ascii="Times New Roman" w:hAnsi="Times New Roman" w:cs="Times New Roman"/>
              </w:rPr>
            </w:pPr>
            <w:r w:rsidRPr="0080353B">
              <w:rPr>
                <w:rFonts w:ascii="Times New Roman" w:hAnsi="Times New Roman" w:cs="Times New Roman"/>
              </w:rPr>
              <w:t>Requires casting or surgery for live births</w:t>
            </w:r>
            <w:r w:rsidR="000B4B70" w:rsidRPr="0080353B">
              <w:rPr>
                <w:rFonts w:ascii="Times New Roman" w:hAnsi="Times New Roman" w:cs="Times New Roman"/>
              </w:rPr>
              <w:t>, other postnatal confirmation (e.g., autopsy) for nonlive births</w:t>
            </w:r>
          </w:p>
        </w:tc>
        <w:tc>
          <w:tcPr>
            <w:tcW w:w="1853" w:type="dxa"/>
          </w:tcPr>
          <w:p w14:paraId="7D3548FD" w14:textId="2FD6C128" w:rsidR="00510C09" w:rsidRPr="0080353B" w:rsidRDefault="00510C09" w:rsidP="000B15C0">
            <w:pPr>
              <w:rPr>
                <w:rFonts w:ascii="Times New Roman" w:hAnsi="Times New Roman" w:cs="Times New Roman"/>
              </w:rPr>
            </w:pPr>
          </w:p>
        </w:tc>
      </w:tr>
      <w:tr w:rsidR="00713D2B" w:rsidRPr="00D100DF" w14:paraId="4098E03F" w14:textId="77777777" w:rsidTr="00713D2B">
        <w:tc>
          <w:tcPr>
            <w:tcW w:w="3850" w:type="dxa"/>
            <w:vAlign w:val="center"/>
          </w:tcPr>
          <w:p w14:paraId="6A211F12" w14:textId="593C8E18" w:rsidR="00510C09" w:rsidRPr="0080353B" w:rsidRDefault="00510C09" w:rsidP="00510C09">
            <w:pPr>
              <w:rPr>
                <w:rFonts w:ascii="Times New Roman" w:hAnsi="Times New Roman" w:cs="Times New Roman"/>
              </w:rPr>
            </w:pPr>
            <w:r w:rsidRPr="0080353B">
              <w:rPr>
                <w:rFonts w:ascii="Times New Roman" w:hAnsi="Times New Roman" w:cs="Times New Roman"/>
              </w:rPr>
              <w:t>Craniosynostosis</w:t>
            </w:r>
          </w:p>
        </w:tc>
        <w:tc>
          <w:tcPr>
            <w:tcW w:w="1815" w:type="dxa"/>
          </w:tcPr>
          <w:p w14:paraId="13B1E496" w14:textId="032416F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756.0</w:t>
            </w:r>
          </w:p>
        </w:tc>
        <w:tc>
          <w:tcPr>
            <w:tcW w:w="2160" w:type="dxa"/>
          </w:tcPr>
          <w:p w14:paraId="2A9B17B3" w14:textId="1A910EC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Q75.0</w:t>
            </w:r>
          </w:p>
        </w:tc>
        <w:tc>
          <w:tcPr>
            <w:tcW w:w="3290" w:type="dxa"/>
          </w:tcPr>
          <w:p w14:paraId="1AE8F344" w14:textId="64EB9EE4"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756.00</w:t>
            </w:r>
            <w:r w:rsidR="0080353B" w:rsidRPr="00D100DF">
              <w:rPr>
                <w:rFonts w:ascii="Times New Roman" w:hAnsi="Times New Roman" w:cs="Times New Roman"/>
              </w:rPr>
              <w:t>-</w:t>
            </w:r>
            <w:r w:rsidRPr="0080353B">
              <w:rPr>
                <w:rFonts w:ascii="Times New Roman" w:hAnsi="Times New Roman" w:cs="Times New Roman"/>
              </w:rPr>
              <w:t>756.02</w:t>
            </w:r>
          </w:p>
        </w:tc>
        <w:tc>
          <w:tcPr>
            <w:tcW w:w="1572" w:type="dxa"/>
          </w:tcPr>
          <w:p w14:paraId="2D11F258" w14:textId="77777777" w:rsidR="00510C09" w:rsidRPr="0080353B" w:rsidRDefault="00510C09" w:rsidP="000B15C0">
            <w:pPr>
              <w:rPr>
                <w:rFonts w:ascii="Times New Roman" w:hAnsi="Times New Roman" w:cs="Times New Roman"/>
              </w:rPr>
            </w:pPr>
          </w:p>
        </w:tc>
        <w:tc>
          <w:tcPr>
            <w:tcW w:w="1853" w:type="dxa"/>
          </w:tcPr>
          <w:p w14:paraId="75C924E2" w14:textId="7EE18756" w:rsidR="00510C09" w:rsidRPr="0080353B" w:rsidRDefault="00510C09" w:rsidP="000B15C0">
            <w:pPr>
              <w:rPr>
                <w:rFonts w:ascii="Times New Roman" w:hAnsi="Times New Roman" w:cs="Times New Roman"/>
              </w:rPr>
            </w:pPr>
          </w:p>
        </w:tc>
      </w:tr>
      <w:tr w:rsidR="00713D2B" w:rsidRPr="00D100DF" w14:paraId="6AB21C57" w14:textId="77777777" w:rsidTr="00713D2B">
        <w:tc>
          <w:tcPr>
            <w:tcW w:w="3850" w:type="dxa"/>
            <w:vAlign w:val="center"/>
          </w:tcPr>
          <w:p w14:paraId="43DFAB53" w14:textId="47AA5C54" w:rsidR="00510C09" w:rsidRPr="0080353B" w:rsidRDefault="00510C09" w:rsidP="00510C09">
            <w:pPr>
              <w:rPr>
                <w:rFonts w:ascii="Times New Roman" w:hAnsi="Times New Roman" w:cs="Times New Roman"/>
              </w:rPr>
            </w:pPr>
            <w:r w:rsidRPr="0080353B">
              <w:rPr>
                <w:rFonts w:ascii="Times New Roman" w:hAnsi="Times New Roman" w:cs="Times New Roman"/>
              </w:rPr>
              <w:t>Diaphragmatic Hernia</w:t>
            </w:r>
          </w:p>
        </w:tc>
        <w:tc>
          <w:tcPr>
            <w:tcW w:w="1815" w:type="dxa"/>
          </w:tcPr>
          <w:p w14:paraId="76BC7234" w14:textId="6DA4D39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756.6</w:t>
            </w:r>
          </w:p>
        </w:tc>
        <w:tc>
          <w:tcPr>
            <w:tcW w:w="2160" w:type="dxa"/>
          </w:tcPr>
          <w:p w14:paraId="36763A0A" w14:textId="67560FD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bCs/>
              </w:rPr>
              <w:t>Q79.0, Q79.1</w:t>
            </w:r>
          </w:p>
        </w:tc>
        <w:tc>
          <w:tcPr>
            <w:tcW w:w="3290" w:type="dxa"/>
          </w:tcPr>
          <w:p w14:paraId="709D62ED" w14:textId="0A3E1F5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bCs/>
              </w:rPr>
              <w:t>756.600</w:t>
            </w:r>
            <w:r w:rsidR="0080353B" w:rsidRPr="00D100DF">
              <w:rPr>
                <w:rFonts w:ascii="Times New Roman" w:hAnsi="Times New Roman" w:cs="Times New Roman"/>
              </w:rPr>
              <w:t>-</w:t>
            </w:r>
            <w:r w:rsidRPr="0080353B">
              <w:rPr>
                <w:rFonts w:ascii="Times New Roman" w:hAnsi="Times New Roman" w:cs="Times New Roman"/>
                <w:bCs/>
              </w:rPr>
              <w:t>756.605, 756.610</w:t>
            </w:r>
            <w:r w:rsidR="0080353B" w:rsidRPr="00D100DF">
              <w:rPr>
                <w:rFonts w:ascii="Times New Roman" w:hAnsi="Times New Roman" w:cs="Times New Roman"/>
              </w:rPr>
              <w:t>-</w:t>
            </w:r>
            <w:r w:rsidRPr="0080353B">
              <w:rPr>
                <w:rFonts w:ascii="Times New Roman" w:hAnsi="Times New Roman" w:cs="Times New Roman"/>
                <w:bCs/>
              </w:rPr>
              <w:t>756.617, 756.618-756.619</w:t>
            </w:r>
          </w:p>
        </w:tc>
        <w:tc>
          <w:tcPr>
            <w:tcW w:w="1572" w:type="dxa"/>
          </w:tcPr>
          <w:p w14:paraId="361FE73C" w14:textId="77777777" w:rsidR="00510C09" w:rsidRPr="0080353B" w:rsidRDefault="00510C09" w:rsidP="000B15C0">
            <w:pPr>
              <w:rPr>
                <w:rFonts w:ascii="Times New Roman" w:hAnsi="Times New Roman" w:cs="Times New Roman"/>
              </w:rPr>
            </w:pPr>
          </w:p>
        </w:tc>
        <w:tc>
          <w:tcPr>
            <w:tcW w:w="1853" w:type="dxa"/>
          </w:tcPr>
          <w:p w14:paraId="60E9215F" w14:textId="338CA843" w:rsidR="00510C09" w:rsidRPr="0080353B" w:rsidRDefault="00510C09" w:rsidP="000B15C0">
            <w:pPr>
              <w:rPr>
                <w:rFonts w:ascii="Times New Roman" w:hAnsi="Times New Roman" w:cs="Times New Roman"/>
              </w:rPr>
            </w:pPr>
          </w:p>
        </w:tc>
      </w:tr>
      <w:tr w:rsidR="00713D2B" w:rsidRPr="00D100DF" w14:paraId="3E6C1E92" w14:textId="77777777" w:rsidTr="00713D2B">
        <w:tc>
          <w:tcPr>
            <w:tcW w:w="3850" w:type="dxa"/>
            <w:vAlign w:val="center"/>
          </w:tcPr>
          <w:p w14:paraId="4DF625D9" w14:textId="3E388566" w:rsidR="00510C09" w:rsidRPr="0080353B" w:rsidRDefault="00510C09" w:rsidP="00510C09">
            <w:pPr>
              <w:rPr>
                <w:rFonts w:ascii="Times New Roman" w:hAnsi="Times New Roman" w:cs="Times New Roman"/>
              </w:rPr>
            </w:pPr>
            <w:r w:rsidRPr="0080353B">
              <w:rPr>
                <w:rFonts w:ascii="Times New Roman" w:hAnsi="Times New Roman" w:cs="Times New Roman"/>
              </w:rPr>
              <w:t>Gastroschisis</w:t>
            </w:r>
          </w:p>
        </w:tc>
        <w:tc>
          <w:tcPr>
            <w:tcW w:w="1815" w:type="dxa"/>
          </w:tcPr>
          <w:p w14:paraId="1962826F" w14:textId="77777777" w:rsidR="00510C09" w:rsidRPr="0080353B" w:rsidRDefault="00510C09" w:rsidP="000B15C0">
            <w:pPr>
              <w:spacing w:line="276" w:lineRule="auto"/>
              <w:rPr>
                <w:rFonts w:ascii="Times New Roman" w:hAnsi="Times New Roman" w:cs="Times New Roman"/>
              </w:rPr>
            </w:pPr>
          </w:p>
          <w:p w14:paraId="7716D36A" w14:textId="733290C5"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lastRenderedPageBreak/>
              <w:t xml:space="preserve">756.73 </w:t>
            </w:r>
            <w:r w:rsidRPr="0080353B">
              <w:rPr>
                <w:rFonts w:ascii="Times New Roman" w:hAnsi="Times New Roman" w:cs="Times New Roman"/>
              </w:rPr>
              <w:br/>
            </w:r>
          </w:p>
        </w:tc>
        <w:tc>
          <w:tcPr>
            <w:tcW w:w="2160" w:type="dxa"/>
          </w:tcPr>
          <w:p w14:paraId="41B984B1" w14:textId="75E8DB7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lastRenderedPageBreak/>
              <w:t>Q79.3</w:t>
            </w:r>
          </w:p>
        </w:tc>
        <w:tc>
          <w:tcPr>
            <w:tcW w:w="3290" w:type="dxa"/>
          </w:tcPr>
          <w:p w14:paraId="05244575" w14:textId="01382E7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756.71</w:t>
            </w:r>
          </w:p>
        </w:tc>
        <w:tc>
          <w:tcPr>
            <w:tcW w:w="1572" w:type="dxa"/>
          </w:tcPr>
          <w:p w14:paraId="5FB32766" w14:textId="77777777" w:rsidR="00510C09" w:rsidRPr="0080353B" w:rsidRDefault="00510C09" w:rsidP="000B15C0">
            <w:pPr>
              <w:rPr>
                <w:rFonts w:ascii="Times New Roman" w:hAnsi="Times New Roman" w:cs="Times New Roman"/>
              </w:rPr>
            </w:pPr>
          </w:p>
        </w:tc>
        <w:tc>
          <w:tcPr>
            <w:tcW w:w="1853" w:type="dxa"/>
          </w:tcPr>
          <w:p w14:paraId="5B895419" w14:textId="4D8E1B1E" w:rsidR="00510C09" w:rsidRPr="0080353B" w:rsidRDefault="00510C09" w:rsidP="000B15C0">
            <w:pPr>
              <w:rPr>
                <w:rFonts w:ascii="Times New Roman" w:hAnsi="Times New Roman" w:cs="Times New Roman"/>
              </w:rPr>
            </w:pPr>
          </w:p>
        </w:tc>
      </w:tr>
      <w:tr w:rsidR="00713D2B" w:rsidRPr="00D100DF" w14:paraId="46461EB1" w14:textId="77777777" w:rsidTr="00713D2B">
        <w:tc>
          <w:tcPr>
            <w:tcW w:w="3850" w:type="dxa"/>
            <w:vAlign w:val="center"/>
          </w:tcPr>
          <w:p w14:paraId="54DD988F" w14:textId="635C252F" w:rsidR="00510C09" w:rsidRPr="0080353B" w:rsidRDefault="00510C09" w:rsidP="00510C09">
            <w:pPr>
              <w:rPr>
                <w:rFonts w:ascii="Times New Roman" w:hAnsi="Times New Roman" w:cs="Times New Roman"/>
              </w:rPr>
            </w:pPr>
            <w:r w:rsidRPr="0080353B">
              <w:rPr>
                <w:rFonts w:ascii="Times New Roman" w:hAnsi="Times New Roman" w:cs="Times New Roman"/>
              </w:rPr>
              <w:t>Omphalocele</w:t>
            </w:r>
          </w:p>
        </w:tc>
        <w:tc>
          <w:tcPr>
            <w:tcW w:w="1815" w:type="dxa"/>
          </w:tcPr>
          <w:p w14:paraId="610B699E"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756.72</w:t>
            </w:r>
          </w:p>
          <w:p w14:paraId="543297C4" w14:textId="0DDFCD22"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br/>
            </w:r>
          </w:p>
        </w:tc>
        <w:tc>
          <w:tcPr>
            <w:tcW w:w="2160" w:type="dxa"/>
          </w:tcPr>
          <w:p w14:paraId="33F510AC" w14:textId="5DCD590E"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Q79.2</w:t>
            </w:r>
          </w:p>
        </w:tc>
        <w:tc>
          <w:tcPr>
            <w:tcW w:w="3290" w:type="dxa"/>
          </w:tcPr>
          <w:p w14:paraId="5B8D617C" w14:textId="29DE67C5"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756.70</w:t>
            </w:r>
          </w:p>
        </w:tc>
        <w:tc>
          <w:tcPr>
            <w:tcW w:w="1572" w:type="dxa"/>
          </w:tcPr>
          <w:p w14:paraId="088A09D0" w14:textId="77777777" w:rsidR="00510C09" w:rsidRPr="0080353B" w:rsidRDefault="00510C09" w:rsidP="000B15C0">
            <w:pPr>
              <w:rPr>
                <w:rFonts w:ascii="Times New Roman" w:hAnsi="Times New Roman" w:cs="Times New Roman"/>
              </w:rPr>
            </w:pPr>
          </w:p>
        </w:tc>
        <w:tc>
          <w:tcPr>
            <w:tcW w:w="1853" w:type="dxa"/>
          </w:tcPr>
          <w:p w14:paraId="59E1CB6E" w14:textId="30CB7667" w:rsidR="00510C09" w:rsidRPr="0080353B" w:rsidRDefault="00510C09" w:rsidP="000B15C0">
            <w:pPr>
              <w:rPr>
                <w:rFonts w:ascii="Times New Roman" w:hAnsi="Times New Roman" w:cs="Times New Roman"/>
              </w:rPr>
            </w:pPr>
          </w:p>
        </w:tc>
      </w:tr>
      <w:tr w:rsidR="00713D2B" w:rsidRPr="00D100DF" w14:paraId="00A329DD" w14:textId="77777777" w:rsidTr="00713D2B">
        <w:tc>
          <w:tcPr>
            <w:tcW w:w="3850" w:type="dxa"/>
            <w:vAlign w:val="center"/>
          </w:tcPr>
          <w:p w14:paraId="543FC9CE" w14:textId="77777777" w:rsidR="00510C09" w:rsidRPr="0080353B" w:rsidRDefault="00510C09" w:rsidP="00510C09">
            <w:pPr>
              <w:spacing w:line="276" w:lineRule="auto"/>
              <w:rPr>
                <w:rFonts w:ascii="Times New Roman" w:hAnsi="Times New Roman" w:cs="Times New Roman"/>
              </w:rPr>
            </w:pPr>
            <w:r w:rsidRPr="0080353B">
              <w:rPr>
                <w:rFonts w:ascii="Times New Roman" w:hAnsi="Times New Roman" w:cs="Times New Roman"/>
              </w:rPr>
              <w:t>Polydactyly/</w:t>
            </w:r>
          </w:p>
          <w:p w14:paraId="1AC5B4A8" w14:textId="2E2DCA7D" w:rsidR="00510C09" w:rsidRPr="0080353B" w:rsidRDefault="00510C09" w:rsidP="00510C09">
            <w:pPr>
              <w:rPr>
                <w:rFonts w:ascii="Times New Roman" w:hAnsi="Times New Roman" w:cs="Times New Roman"/>
              </w:rPr>
            </w:pPr>
            <w:r w:rsidRPr="0080353B">
              <w:rPr>
                <w:rFonts w:ascii="Times New Roman" w:hAnsi="Times New Roman" w:cs="Times New Roman"/>
              </w:rPr>
              <w:t>syndactyly</w:t>
            </w:r>
          </w:p>
        </w:tc>
        <w:tc>
          <w:tcPr>
            <w:tcW w:w="1815" w:type="dxa"/>
          </w:tcPr>
          <w:p w14:paraId="2DB04F13" w14:textId="2DBDF16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755.0, 755.1</w:t>
            </w:r>
          </w:p>
        </w:tc>
        <w:tc>
          <w:tcPr>
            <w:tcW w:w="2160" w:type="dxa"/>
          </w:tcPr>
          <w:p w14:paraId="5FD64EA9" w14:textId="6AE2EE02"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Q69.0-Q69.9, Q70.0-Q70.9</w:t>
            </w:r>
          </w:p>
        </w:tc>
        <w:tc>
          <w:tcPr>
            <w:tcW w:w="3290" w:type="dxa"/>
          </w:tcPr>
          <w:p w14:paraId="3B94A387" w14:textId="1ED1AAA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755.005, 755.01-755.03, 755.095-755.096, 755.10-755.13, 755.19</w:t>
            </w:r>
          </w:p>
        </w:tc>
        <w:tc>
          <w:tcPr>
            <w:tcW w:w="1572" w:type="dxa"/>
          </w:tcPr>
          <w:p w14:paraId="3B3F4991" w14:textId="651F762B" w:rsidR="00510C09" w:rsidRPr="0080353B" w:rsidRDefault="00510C09" w:rsidP="000B15C0">
            <w:pPr>
              <w:rPr>
                <w:rFonts w:ascii="Times New Roman" w:hAnsi="Times New Roman" w:cs="Times New Roman"/>
              </w:rPr>
            </w:pPr>
            <w:r w:rsidRPr="0080353B">
              <w:rPr>
                <w:rFonts w:ascii="Times New Roman" w:hAnsi="Times New Roman" w:cs="Times New Roman"/>
              </w:rPr>
              <w:t>Hands require bone or cartilage involvement. Excludes webbing of toes 2-3</w:t>
            </w:r>
          </w:p>
        </w:tc>
        <w:tc>
          <w:tcPr>
            <w:tcW w:w="1853" w:type="dxa"/>
          </w:tcPr>
          <w:p w14:paraId="50524EBB" w14:textId="52CA7034" w:rsidR="00510C09" w:rsidRPr="0080353B" w:rsidRDefault="00510C09" w:rsidP="000B15C0">
            <w:pPr>
              <w:rPr>
                <w:rFonts w:ascii="Times New Roman" w:hAnsi="Times New Roman" w:cs="Times New Roman"/>
              </w:rPr>
            </w:pPr>
          </w:p>
        </w:tc>
      </w:tr>
      <w:tr w:rsidR="00713D2B" w:rsidRPr="00D100DF" w14:paraId="0ED41C19" w14:textId="77777777" w:rsidTr="00713D2B">
        <w:tc>
          <w:tcPr>
            <w:tcW w:w="3850" w:type="dxa"/>
            <w:vAlign w:val="center"/>
          </w:tcPr>
          <w:p w14:paraId="0E89B32B" w14:textId="69E72B09" w:rsidR="00510C09" w:rsidRPr="0080353B" w:rsidRDefault="00510C09" w:rsidP="00510C09">
            <w:pPr>
              <w:rPr>
                <w:rFonts w:ascii="Times New Roman" w:hAnsi="Times New Roman" w:cs="Times New Roman"/>
              </w:rPr>
            </w:pPr>
            <w:r w:rsidRPr="0080353B">
              <w:rPr>
                <w:rFonts w:ascii="Times New Roman" w:hAnsi="Times New Roman" w:cs="Times New Roman"/>
              </w:rPr>
              <w:t>Limb Reduction Defects</w:t>
            </w:r>
          </w:p>
        </w:tc>
        <w:tc>
          <w:tcPr>
            <w:tcW w:w="1815" w:type="dxa"/>
          </w:tcPr>
          <w:p w14:paraId="53AB2EB8" w14:textId="646AE29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755.2, 755.3, 755.4</w:t>
            </w:r>
          </w:p>
        </w:tc>
        <w:tc>
          <w:tcPr>
            <w:tcW w:w="2160" w:type="dxa"/>
          </w:tcPr>
          <w:p w14:paraId="692C33BA" w14:textId="71B21FF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Q71.0-Q71.9, Q72.0-Q72.9, Q73.0-Q73.9</w:t>
            </w:r>
          </w:p>
        </w:tc>
        <w:tc>
          <w:tcPr>
            <w:tcW w:w="3290" w:type="dxa"/>
          </w:tcPr>
          <w:p w14:paraId="5FC957DC" w14:textId="3A9CA28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755.20-755.29, 755.30-755.39, 755.40-755.49</w:t>
            </w:r>
          </w:p>
        </w:tc>
        <w:tc>
          <w:tcPr>
            <w:tcW w:w="1572" w:type="dxa"/>
          </w:tcPr>
          <w:p w14:paraId="1B625E63" w14:textId="77777777" w:rsidR="00510C09" w:rsidRPr="0080353B" w:rsidRDefault="00510C09" w:rsidP="000B15C0">
            <w:pPr>
              <w:rPr>
                <w:rFonts w:ascii="Times New Roman" w:hAnsi="Times New Roman" w:cs="Times New Roman"/>
              </w:rPr>
            </w:pPr>
          </w:p>
        </w:tc>
        <w:tc>
          <w:tcPr>
            <w:tcW w:w="1853" w:type="dxa"/>
          </w:tcPr>
          <w:p w14:paraId="4A3C8556" w14:textId="27524D0B" w:rsidR="00510C09" w:rsidRPr="0080353B" w:rsidRDefault="00510C09" w:rsidP="000B15C0">
            <w:pPr>
              <w:rPr>
                <w:rFonts w:ascii="Times New Roman" w:hAnsi="Times New Roman" w:cs="Times New Roman"/>
              </w:rPr>
            </w:pPr>
          </w:p>
        </w:tc>
      </w:tr>
      <w:tr w:rsidR="00713D2B" w:rsidRPr="00D100DF" w14:paraId="60C2A164" w14:textId="77777777" w:rsidTr="00713D2B">
        <w:tc>
          <w:tcPr>
            <w:tcW w:w="3850" w:type="dxa"/>
            <w:vAlign w:val="center"/>
          </w:tcPr>
          <w:p w14:paraId="7A46951D" w14:textId="06A5BF2B" w:rsidR="00510C09" w:rsidRPr="0080353B" w:rsidRDefault="00510C09" w:rsidP="00510C09">
            <w:pPr>
              <w:rPr>
                <w:rFonts w:ascii="Times New Roman" w:hAnsi="Times New Roman" w:cs="Times New Roman"/>
              </w:rPr>
            </w:pPr>
            <w:r w:rsidRPr="0080353B">
              <w:rPr>
                <w:rFonts w:ascii="Times New Roman" w:hAnsi="Times New Roman" w:cs="Times New Roman"/>
              </w:rPr>
              <w:t>Skeletal Dysplasia</w:t>
            </w:r>
          </w:p>
        </w:tc>
        <w:tc>
          <w:tcPr>
            <w:tcW w:w="1815" w:type="dxa"/>
          </w:tcPr>
          <w:p w14:paraId="00D375EC" w14:textId="1FA3802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755.55, 756.4, 756.5</w:t>
            </w:r>
          </w:p>
        </w:tc>
        <w:tc>
          <w:tcPr>
            <w:tcW w:w="2160" w:type="dxa"/>
          </w:tcPr>
          <w:p w14:paraId="4B5F7FED" w14:textId="5E784676"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Q87.0, Q77.0-Q77,9, Q78.0-Q78.9</w:t>
            </w:r>
          </w:p>
        </w:tc>
        <w:tc>
          <w:tcPr>
            <w:tcW w:w="3290" w:type="dxa"/>
          </w:tcPr>
          <w:p w14:paraId="29BB92D9" w14:textId="530353D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755.555,</w:t>
            </w:r>
            <w:r w:rsidR="006C083C" w:rsidRPr="0080353B">
              <w:rPr>
                <w:rFonts w:ascii="Times New Roman" w:hAnsi="Times New Roman" w:cs="Times New Roman"/>
              </w:rPr>
              <w:t xml:space="preserve"> </w:t>
            </w:r>
            <w:r w:rsidRPr="0080353B">
              <w:rPr>
                <w:rFonts w:ascii="Times New Roman" w:hAnsi="Times New Roman" w:cs="Times New Roman"/>
              </w:rPr>
              <w:t>756.400,</w:t>
            </w:r>
            <w:r w:rsidR="006C083C" w:rsidRPr="0080353B">
              <w:rPr>
                <w:rFonts w:ascii="Times New Roman" w:hAnsi="Times New Roman" w:cs="Times New Roman"/>
              </w:rPr>
              <w:t xml:space="preserve"> </w:t>
            </w:r>
            <w:r w:rsidRPr="0080353B">
              <w:rPr>
                <w:rFonts w:ascii="Times New Roman" w:hAnsi="Times New Roman" w:cs="Times New Roman"/>
              </w:rPr>
              <w:t>756.41, 756.43, 756.447, 756.46, 756.480, 756.49, 756.50, 756.53, 756.54, 756.575, 756.58, 756.59</w:t>
            </w:r>
          </w:p>
        </w:tc>
        <w:tc>
          <w:tcPr>
            <w:tcW w:w="1572" w:type="dxa"/>
          </w:tcPr>
          <w:p w14:paraId="0C4E1628" w14:textId="77777777" w:rsidR="00510C09" w:rsidRPr="0080353B" w:rsidRDefault="00510C09" w:rsidP="000B15C0">
            <w:pPr>
              <w:rPr>
                <w:rFonts w:ascii="Times New Roman" w:hAnsi="Times New Roman" w:cs="Times New Roman"/>
              </w:rPr>
            </w:pPr>
          </w:p>
        </w:tc>
        <w:tc>
          <w:tcPr>
            <w:tcW w:w="1853" w:type="dxa"/>
          </w:tcPr>
          <w:p w14:paraId="1BFD556B" w14:textId="61A83034" w:rsidR="00510C09" w:rsidRPr="0080353B" w:rsidRDefault="00510C09" w:rsidP="000B15C0">
            <w:pPr>
              <w:rPr>
                <w:rFonts w:ascii="Times New Roman" w:hAnsi="Times New Roman" w:cs="Times New Roman"/>
              </w:rPr>
            </w:pPr>
          </w:p>
        </w:tc>
      </w:tr>
      <w:tr w:rsidR="00713D2B" w:rsidRPr="00D100DF" w14:paraId="604A3E47" w14:textId="77777777" w:rsidTr="00713D2B">
        <w:tc>
          <w:tcPr>
            <w:tcW w:w="3850" w:type="dxa"/>
            <w:vAlign w:val="center"/>
          </w:tcPr>
          <w:p w14:paraId="25B66A06" w14:textId="699F4CFE" w:rsidR="00510C09" w:rsidRPr="0080353B" w:rsidRDefault="00510C09" w:rsidP="00510C09">
            <w:pPr>
              <w:rPr>
                <w:rFonts w:ascii="Times New Roman" w:hAnsi="Times New Roman" w:cs="Times New Roman"/>
              </w:rPr>
            </w:pPr>
            <w:r w:rsidRPr="0080353B">
              <w:rPr>
                <w:rFonts w:ascii="Times New Roman" w:hAnsi="Times New Roman" w:cs="Times New Roman"/>
              </w:rPr>
              <w:t>Other Musculoskeletal</w:t>
            </w:r>
          </w:p>
        </w:tc>
        <w:tc>
          <w:tcPr>
            <w:tcW w:w="1815" w:type="dxa"/>
          </w:tcPr>
          <w:p w14:paraId="1F599C12" w14:textId="777777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754.52, 752.53, 754.59, 755.50-755.54, 755.56, 755.58, 756.11-756.17, 756.19,</w:t>
            </w:r>
          </w:p>
          <w:p w14:paraId="620E22D9" w14:textId="4BC51250"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756.3,756.8</w:t>
            </w:r>
          </w:p>
        </w:tc>
        <w:tc>
          <w:tcPr>
            <w:tcW w:w="2160" w:type="dxa"/>
          </w:tcPr>
          <w:p w14:paraId="535BC149" w14:textId="625C749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Q66.211-Q66.9, Q67.5, Q74.0, Q71.60-Q71.63, Q76.1- Q76.3, Q76.411-Q76.429, Q76.49, Q76.6-Q76.9, Q79.0, Q79.1, Q79.4, Q79.51, Q79.59</w:t>
            </w:r>
          </w:p>
        </w:tc>
        <w:tc>
          <w:tcPr>
            <w:tcW w:w="3290" w:type="dxa"/>
          </w:tcPr>
          <w:p w14:paraId="037AFD72" w14:textId="613152C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754.00,754.20, 754.21, 754.22, 754.400, 754.410, 754.430, 754.440, 754.780, 754.820, 754.840, 754.880, 755.44-755.50, 755.530, 755.536,</w:t>
            </w:r>
          </w:p>
          <w:p w14:paraId="0213014A" w14:textId="05C33432"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755.54, 755.58, 755.585, 755.640, 755.650, 755.680, 755.685, 755.800,</w:t>
            </w:r>
            <w:r w:rsidR="003D188C">
              <w:rPr>
                <w:rFonts w:ascii="Times New Roman" w:hAnsi="Times New Roman" w:cs="Times New Roman"/>
              </w:rPr>
              <w:t xml:space="preserve"> </w:t>
            </w:r>
            <w:r w:rsidRPr="0080353B">
              <w:rPr>
                <w:rFonts w:ascii="Times New Roman" w:hAnsi="Times New Roman" w:cs="Times New Roman"/>
              </w:rPr>
              <w:t>756.080, 756.110, 756.120, 756.140, 756.145, 756.146, 756.150, 756.155, 756.156, 756.160, 756.165, 756.166, 756.170, 756.175, 756.180, 756.185, 756.190, 756.300, 756.310-756.350, 756.380, 756.620, 756.680, 756.690, 756.720, 756.790, 756.795, 756.80, 756.81, 756.84, 756.88</w:t>
            </w:r>
          </w:p>
        </w:tc>
        <w:tc>
          <w:tcPr>
            <w:tcW w:w="1572" w:type="dxa"/>
          </w:tcPr>
          <w:p w14:paraId="113A7474" w14:textId="77777777" w:rsidR="00510C09" w:rsidRPr="0080353B" w:rsidRDefault="00510C09" w:rsidP="000B15C0">
            <w:pPr>
              <w:rPr>
                <w:rFonts w:ascii="Times New Roman" w:hAnsi="Times New Roman" w:cs="Times New Roman"/>
              </w:rPr>
            </w:pPr>
          </w:p>
        </w:tc>
        <w:tc>
          <w:tcPr>
            <w:tcW w:w="1853" w:type="dxa"/>
          </w:tcPr>
          <w:p w14:paraId="2E251959" w14:textId="2CB0AF1B" w:rsidR="00510C09" w:rsidRPr="0080353B" w:rsidRDefault="00510C09" w:rsidP="000B15C0">
            <w:pPr>
              <w:rPr>
                <w:rFonts w:ascii="Times New Roman" w:hAnsi="Times New Roman" w:cs="Times New Roman"/>
              </w:rPr>
            </w:pPr>
          </w:p>
        </w:tc>
      </w:tr>
      <w:tr w:rsidR="00713D2B" w:rsidRPr="00D100DF" w14:paraId="0250B79D" w14:textId="77777777" w:rsidTr="00713D2B">
        <w:tc>
          <w:tcPr>
            <w:tcW w:w="3850" w:type="dxa"/>
            <w:vAlign w:val="center"/>
          </w:tcPr>
          <w:p w14:paraId="1B441D8F" w14:textId="291C0B41" w:rsidR="00510C09" w:rsidRPr="0080353B" w:rsidRDefault="00510C09" w:rsidP="00510C09">
            <w:pPr>
              <w:rPr>
                <w:rFonts w:ascii="Times New Roman" w:hAnsi="Times New Roman" w:cs="Times New Roman"/>
              </w:rPr>
            </w:pPr>
            <w:r w:rsidRPr="0080353B">
              <w:rPr>
                <w:rFonts w:ascii="Times New Roman" w:hAnsi="Times New Roman" w:cs="Times New Roman"/>
                <w:b/>
                <w:bCs/>
              </w:rPr>
              <w:t>Chromosomal</w:t>
            </w:r>
          </w:p>
        </w:tc>
        <w:tc>
          <w:tcPr>
            <w:tcW w:w="1815" w:type="dxa"/>
          </w:tcPr>
          <w:p w14:paraId="1F2EC2C7" w14:textId="77777777" w:rsidR="00510C09" w:rsidRPr="0080353B" w:rsidRDefault="00510C09" w:rsidP="000B15C0">
            <w:pPr>
              <w:spacing w:line="276" w:lineRule="auto"/>
              <w:rPr>
                <w:rFonts w:ascii="Times New Roman" w:hAnsi="Times New Roman" w:cs="Times New Roman"/>
              </w:rPr>
            </w:pPr>
          </w:p>
        </w:tc>
        <w:tc>
          <w:tcPr>
            <w:tcW w:w="2160" w:type="dxa"/>
          </w:tcPr>
          <w:p w14:paraId="5FF31F3D" w14:textId="77777777" w:rsidR="00510C09" w:rsidRPr="0080353B" w:rsidRDefault="00510C09" w:rsidP="000B15C0">
            <w:pPr>
              <w:spacing w:line="276" w:lineRule="auto"/>
              <w:rPr>
                <w:rFonts w:ascii="Times New Roman" w:hAnsi="Times New Roman" w:cs="Times New Roman"/>
              </w:rPr>
            </w:pPr>
          </w:p>
        </w:tc>
        <w:tc>
          <w:tcPr>
            <w:tcW w:w="3290" w:type="dxa"/>
          </w:tcPr>
          <w:p w14:paraId="0D0243ED" w14:textId="77777777" w:rsidR="00510C09" w:rsidRPr="0080353B" w:rsidRDefault="00510C09" w:rsidP="000B15C0">
            <w:pPr>
              <w:spacing w:line="276" w:lineRule="auto"/>
              <w:rPr>
                <w:rFonts w:ascii="Times New Roman" w:hAnsi="Times New Roman" w:cs="Times New Roman"/>
              </w:rPr>
            </w:pPr>
          </w:p>
        </w:tc>
        <w:tc>
          <w:tcPr>
            <w:tcW w:w="1572" w:type="dxa"/>
          </w:tcPr>
          <w:p w14:paraId="3C2C7B8F" w14:textId="77777777" w:rsidR="00510C09" w:rsidRPr="0080353B" w:rsidRDefault="00510C09" w:rsidP="000B15C0">
            <w:pPr>
              <w:rPr>
                <w:rFonts w:ascii="Times New Roman" w:hAnsi="Times New Roman" w:cs="Times New Roman"/>
              </w:rPr>
            </w:pPr>
          </w:p>
        </w:tc>
        <w:tc>
          <w:tcPr>
            <w:tcW w:w="1853" w:type="dxa"/>
          </w:tcPr>
          <w:p w14:paraId="2AF489A1" w14:textId="5AB3BB7C" w:rsidR="00510C09" w:rsidRPr="0080353B" w:rsidRDefault="00510C09" w:rsidP="000B15C0">
            <w:pPr>
              <w:rPr>
                <w:rFonts w:ascii="Times New Roman" w:hAnsi="Times New Roman" w:cs="Times New Roman"/>
              </w:rPr>
            </w:pPr>
          </w:p>
        </w:tc>
      </w:tr>
      <w:tr w:rsidR="00713D2B" w:rsidRPr="00D100DF" w14:paraId="4A4525FE" w14:textId="77777777" w:rsidTr="00713D2B">
        <w:tc>
          <w:tcPr>
            <w:tcW w:w="3850" w:type="dxa"/>
            <w:vAlign w:val="center"/>
          </w:tcPr>
          <w:p w14:paraId="6DA0B881" w14:textId="33E8976D" w:rsidR="00510C09" w:rsidRPr="0080353B" w:rsidRDefault="00510C09" w:rsidP="00510C09">
            <w:pPr>
              <w:rPr>
                <w:rFonts w:ascii="Times New Roman" w:hAnsi="Times New Roman" w:cs="Times New Roman"/>
              </w:rPr>
            </w:pPr>
            <w:r w:rsidRPr="0080353B">
              <w:rPr>
                <w:rFonts w:ascii="Times New Roman" w:hAnsi="Times New Roman" w:cs="Times New Roman"/>
              </w:rPr>
              <w:lastRenderedPageBreak/>
              <w:t>Deletion 22 q11.2</w:t>
            </w:r>
          </w:p>
        </w:tc>
        <w:tc>
          <w:tcPr>
            <w:tcW w:w="1815" w:type="dxa"/>
          </w:tcPr>
          <w:p w14:paraId="49D32F17" w14:textId="7D06102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758.32</w:t>
            </w:r>
          </w:p>
        </w:tc>
        <w:tc>
          <w:tcPr>
            <w:tcW w:w="2160" w:type="dxa"/>
          </w:tcPr>
          <w:p w14:paraId="45C26A6F" w14:textId="2D9B8804"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Q93.81, D82.1</w:t>
            </w:r>
          </w:p>
        </w:tc>
        <w:tc>
          <w:tcPr>
            <w:tcW w:w="3290" w:type="dxa"/>
          </w:tcPr>
          <w:p w14:paraId="4E79FF70" w14:textId="54707F0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279.110, 758.37</w:t>
            </w:r>
          </w:p>
        </w:tc>
        <w:tc>
          <w:tcPr>
            <w:tcW w:w="1572" w:type="dxa"/>
          </w:tcPr>
          <w:p w14:paraId="51007025" w14:textId="77777777" w:rsidR="00510C09" w:rsidRPr="0080353B" w:rsidRDefault="00510C09" w:rsidP="000B15C0">
            <w:pPr>
              <w:rPr>
                <w:rFonts w:ascii="Times New Roman" w:hAnsi="Times New Roman" w:cs="Times New Roman"/>
              </w:rPr>
            </w:pPr>
          </w:p>
        </w:tc>
        <w:tc>
          <w:tcPr>
            <w:tcW w:w="1853" w:type="dxa"/>
          </w:tcPr>
          <w:p w14:paraId="394940BB" w14:textId="4C897954" w:rsidR="00510C09" w:rsidRPr="0080353B" w:rsidRDefault="00510C09" w:rsidP="000B15C0">
            <w:pPr>
              <w:rPr>
                <w:rFonts w:ascii="Times New Roman" w:hAnsi="Times New Roman" w:cs="Times New Roman"/>
              </w:rPr>
            </w:pPr>
          </w:p>
        </w:tc>
      </w:tr>
      <w:tr w:rsidR="00713D2B" w:rsidRPr="00D100DF" w14:paraId="4B6EC7B3" w14:textId="77777777" w:rsidTr="00713D2B">
        <w:tc>
          <w:tcPr>
            <w:tcW w:w="3850" w:type="dxa"/>
            <w:vAlign w:val="center"/>
          </w:tcPr>
          <w:p w14:paraId="59CF55DE" w14:textId="7AC587D4" w:rsidR="00510C09" w:rsidRPr="0080353B" w:rsidRDefault="00510C09" w:rsidP="00510C09">
            <w:pPr>
              <w:rPr>
                <w:rFonts w:ascii="Times New Roman" w:hAnsi="Times New Roman" w:cs="Times New Roman"/>
              </w:rPr>
            </w:pPr>
            <w:r w:rsidRPr="0080353B">
              <w:rPr>
                <w:rFonts w:ascii="Times New Roman" w:hAnsi="Times New Roman" w:cs="Times New Roman"/>
              </w:rPr>
              <w:t>Klinefelter Syndrome</w:t>
            </w:r>
          </w:p>
        </w:tc>
        <w:tc>
          <w:tcPr>
            <w:tcW w:w="1815" w:type="dxa"/>
          </w:tcPr>
          <w:p w14:paraId="021E0244" w14:textId="06F8C5E2"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758.7</w:t>
            </w:r>
          </w:p>
        </w:tc>
        <w:tc>
          <w:tcPr>
            <w:tcW w:w="2160" w:type="dxa"/>
          </w:tcPr>
          <w:p w14:paraId="54498B4C" w14:textId="10CC17F1"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Q98.0, Q98.1, Q98.4</w:t>
            </w:r>
          </w:p>
        </w:tc>
        <w:tc>
          <w:tcPr>
            <w:tcW w:w="3290" w:type="dxa"/>
          </w:tcPr>
          <w:p w14:paraId="2471BCFA" w14:textId="00BF2BCE"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758.70-758.71, 758.79</w:t>
            </w:r>
          </w:p>
        </w:tc>
        <w:tc>
          <w:tcPr>
            <w:tcW w:w="1572" w:type="dxa"/>
          </w:tcPr>
          <w:p w14:paraId="05C7D021" w14:textId="77777777" w:rsidR="00510C09" w:rsidRPr="0080353B" w:rsidRDefault="00510C09" w:rsidP="000B15C0">
            <w:pPr>
              <w:rPr>
                <w:rFonts w:ascii="Times New Roman" w:hAnsi="Times New Roman" w:cs="Times New Roman"/>
              </w:rPr>
            </w:pPr>
          </w:p>
        </w:tc>
        <w:tc>
          <w:tcPr>
            <w:tcW w:w="1853" w:type="dxa"/>
          </w:tcPr>
          <w:p w14:paraId="3A6B8F8C" w14:textId="634C6B93" w:rsidR="00510C09" w:rsidRPr="0080353B" w:rsidRDefault="00510C09" w:rsidP="000B15C0">
            <w:pPr>
              <w:rPr>
                <w:rFonts w:ascii="Times New Roman" w:hAnsi="Times New Roman" w:cs="Times New Roman"/>
              </w:rPr>
            </w:pPr>
          </w:p>
        </w:tc>
      </w:tr>
      <w:tr w:rsidR="00713D2B" w:rsidRPr="00D100DF" w14:paraId="733148ED" w14:textId="77777777" w:rsidTr="00713D2B">
        <w:tc>
          <w:tcPr>
            <w:tcW w:w="3850" w:type="dxa"/>
            <w:vAlign w:val="center"/>
          </w:tcPr>
          <w:p w14:paraId="73EFEFB2" w14:textId="41003A9A" w:rsidR="00510C09" w:rsidRPr="0080353B" w:rsidRDefault="00510C09" w:rsidP="00510C09">
            <w:pPr>
              <w:rPr>
                <w:rFonts w:ascii="Times New Roman" w:hAnsi="Times New Roman" w:cs="Times New Roman"/>
              </w:rPr>
            </w:pPr>
            <w:r w:rsidRPr="0080353B">
              <w:rPr>
                <w:rFonts w:ascii="Times New Roman" w:hAnsi="Times New Roman" w:cs="Times New Roman"/>
              </w:rPr>
              <w:t xml:space="preserve">Trisomy 13 </w:t>
            </w:r>
          </w:p>
        </w:tc>
        <w:tc>
          <w:tcPr>
            <w:tcW w:w="1815" w:type="dxa"/>
          </w:tcPr>
          <w:p w14:paraId="56CB7F6A" w14:textId="40D50BB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758.1</w:t>
            </w:r>
          </w:p>
        </w:tc>
        <w:tc>
          <w:tcPr>
            <w:tcW w:w="2160" w:type="dxa"/>
          </w:tcPr>
          <w:p w14:paraId="57E3FA2C" w14:textId="482EAA9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Q91.4-Q91.7</w:t>
            </w:r>
          </w:p>
        </w:tc>
        <w:tc>
          <w:tcPr>
            <w:tcW w:w="3290" w:type="dxa"/>
          </w:tcPr>
          <w:p w14:paraId="60013CB4" w14:textId="0C45E6D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758.10</w:t>
            </w:r>
            <w:r w:rsidR="0080353B" w:rsidRPr="00D100DF">
              <w:rPr>
                <w:rFonts w:ascii="Times New Roman" w:hAnsi="Times New Roman" w:cs="Times New Roman"/>
              </w:rPr>
              <w:t>-</w:t>
            </w:r>
            <w:r w:rsidRPr="0080353B">
              <w:rPr>
                <w:rFonts w:ascii="Times New Roman" w:hAnsi="Times New Roman" w:cs="Times New Roman"/>
              </w:rPr>
              <w:t>758.19</w:t>
            </w:r>
          </w:p>
        </w:tc>
        <w:tc>
          <w:tcPr>
            <w:tcW w:w="1572" w:type="dxa"/>
          </w:tcPr>
          <w:p w14:paraId="2AB38D8B" w14:textId="77777777" w:rsidR="00510C09" w:rsidRPr="0080353B" w:rsidRDefault="00510C09" w:rsidP="000B15C0">
            <w:pPr>
              <w:rPr>
                <w:rFonts w:ascii="Times New Roman" w:hAnsi="Times New Roman" w:cs="Times New Roman"/>
              </w:rPr>
            </w:pPr>
          </w:p>
        </w:tc>
        <w:tc>
          <w:tcPr>
            <w:tcW w:w="1853" w:type="dxa"/>
          </w:tcPr>
          <w:p w14:paraId="2A82B39D" w14:textId="1790D7CD" w:rsidR="00510C09" w:rsidRPr="0080353B" w:rsidRDefault="00510C09" w:rsidP="000B15C0">
            <w:pPr>
              <w:rPr>
                <w:rFonts w:ascii="Times New Roman" w:hAnsi="Times New Roman" w:cs="Times New Roman"/>
              </w:rPr>
            </w:pPr>
          </w:p>
        </w:tc>
      </w:tr>
      <w:tr w:rsidR="00713D2B" w:rsidRPr="00D100DF" w14:paraId="7D95E491" w14:textId="77777777" w:rsidTr="00713D2B">
        <w:tc>
          <w:tcPr>
            <w:tcW w:w="3850" w:type="dxa"/>
            <w:vAlign w:val="center"/>
          </w:tcPr>
          <w:p w14:paraId="44C7A375" w14:textId="35515C0A" w:rsidR="00510C09" w:rsidRPr="0080353B" w:rsidRDefault="00510C09" w:rsidP="00510C09">
            <w:pPr>
              <w:rPr>
                <w:rFonts w:ascii="Times New Roman" w:hAnsi="Times New Roman" w:cs="Times New Roman"/>
              </w:rPr>
            </w:pPr>
            <w:r w:rsidRPr="0080353B">
              <w:rPr>
                <w:rFonts w:ascii="Times New Roman" w:hAnsi="Times New Roman" w:cs="Times New Roman"/>
              </w:rPr>
              <w:t>Trisomy 18</w:t>
            </w:r>
          </w:p>
        </w:tc>
        <w:tc>
          <w:tcPr>
            <w:tcW w:w="1815" w:type="dxa"/>
          </w:tcPr>
          <w:p w14:paraId="39D6A6FB" w14:textId="0D44B37E"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758.2</w:t>
            </w:r>
          </w:p>
        </w:tc>
        <w:tc>
          <w:tcPr>
            <w:tcW w:w="2160" w:type="dxa"/>
          </w:tcPr>
          <w:p w14:paraId="7AD0BF1A" w14:textId="1FA6A3A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Q91.0-Q91.3</w:t>
            </w:r>
          </w:p>
        </w:tc>
        <w:tc>
          <w:tcPr>
            <w:tcW w:w="3290" w:type="dxa"/>
          </w:tcPr>
          <w:p w14:paraId="35403312" w14:textId="70B668F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758.20</w:t>
            </w:r>
            <w:r w:rsidR="0080353B" w:rsidRPr="00D100DF">
              <w:rPr>
                <w:rFonts w:ascii="Times New Roman" w:hAnsi="Times New Roman" w:cs="Times New Roman"/>
              </w:rPr>
              <w:t>-</w:t>
            </w:r>
            <w:r w:rsidRPr="0080353B">
              <w:rPr>
                <w:rFonts w:ascii="Times New Roman" w:hAnsi="Times New Roman" w:cs="Times New Roman"/>
              </w:rPr>
              <w:t>758.29</w:t>
            </w:r>
          </w:p>
        </w:tc>
        <w:tc>
          <w:tcPr>
            <w:tcW w:w="1572" w:type="dxa"/>
          </w:tcPr>
          <w:p w14:paraId="3D08C450" w14:textId="77777777" w:rsidR="00510C09" w:rsidRPr="0080353B" w:rsidRDefault="00510C09" w:rsidP="000B15C0">
            <w:pPr>
              <w:rPr>
                <w:rFonts w:ascii="Times New Roman" w:hAnsi="Times New Roman" w:cs="Times New Roman"/>
              </w:rPr>
            </w:pPr>
          </w:p>
        </w:tc>
        <w:tc>
          <w:tcPr>
            <w:tcW w:w="1853" w:type="dxa"/>
          </w:tcPr>
          <w:p w14:paraId="7AF3FF4B" w14:textId="343053BA" w:rsidR="00510C09" w:rsidRPr="0080353B" w:rsidRDefault="00510C09" w:rsidP="000B15C0">
            <w:pPr>
              <w:rPr>
                <w:rFonts w:ascii="Times New Roman" w:hAnsi="Times New Roman" w:cs="Times New Roman"/>
              </w:rPr>
            </w:pPr>
          </w:p>
        </w:tc>
      </w:tr>
      <w:tr w:rsidR="00713D2B" w:rsidRPr="00D100DF" w14:paraId="7007C33E" w14:textId="77777777" w:rsidTr="00713D2B">
        <w:tc>
          <w:tcPr>
            <w:tcW w:w="3850" w:type="dxa"/>
            <w:vAlign w:val="center"/>
          </w:tcPr>
          <w:p w14:paraId="7A6E867C" w14:textId="29FB6E4D" w:rsidR="00510C09" w:rsidRPr="0080353B" w:rsidRDefault="00510C09" w:rsidP="00510C09">
            <w:pPr>
              <w:rPr>
                <w:rFonts w:ascii="Times New Roman" w:hAnsi="Times New Roman" w:cs="Times New Roman"/>
              </w:rPr>
            </w:pPr>
            <w:r w:rsidRPr="0080353B">
              <w:rPr>
                <w:rFonts w:ascii="Times New Roman" w:hAnsi="Times New Roman" w:cs="Times New Roman"/>
              </w:rPr>
              <w:t>Trisomy 21 (Down syndrome)</w:t>
            </w:r>
          </w:p>
        </w:tc>
        <w:tc>
          <w:tcPr>
            <w:tcW w:w="1815" w:type="dxa"/>
          </w:tcPr>
          <w:p w14:paraId="7D2A2DF7" w14:textId="2DC34CED"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758.0</w:t>
            </w:r>
          </w:p>
        </w:tc>
        <w:tc>
          <w:tcPr>
            <w:tcW w:w="2160" w:type="dxa"/>
          </w:tcPr>
          <w:p w14:paraId="563264B9" w14:textId="386AE87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Q90.0-Q90.9</w:t>
            </w:r>
          </w:p>
        </w:tc>
        <w:tc>
          <w:tcPr>
            <w:tcW w:w="3290" w:type="dxa"/>
          </w:tcPr>
          <w:p w14:paraId="664F011E" w14:textId="20E61D9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758.00</w:t>
            </w:r>
            <w:r w:rsidR="0080353B" w:rsidRPr="00D100DF">
              <w:rPr>
                <w:rFonts w:ascii="Times New Roman" w:hAnsi="Times New Roman" w:cs="Times New Roman"/>
              </w:rPr>
              <w:t>-</w:t>
            </w:r>
            <w:r w:rsidRPr="0080353B">
              <w:rPr>
                <w:rFonts w:ascii="Times New Roman" w:hAnsi="Times New Roman" w:cs="Times New Roman"/>
              </w:rPr>
              <w:t>758.09</w:t>
            </w:r>
          </w:p>
        </w:tc>
        <w:tc>
          <w:tcPr>
            <w:tcW w:w="1572" w:type="dxa"/>
          </w:tcPr>
          <w:p w14:paraId="6AE2480B" w14:textId="77777777" w:rsidR="00510C09" w:rsidRPr="0080353B" w:rsidRDefault="00510C09" w:rsidP="000B15C0">
            <w:pPr>
              <w:rPr>
                <w:rFonts w:ascii="Times New Roman" w:hAnsi="Times New Roman" w:cs="Times New Roman"/>
              </w:rPr>
            </w:pPr>
          </w:p>
        </w:tc>
        <w:tc>
          <w:tcPr>
            <w:tcW w:w="1853" w:type="dxa"/>
          </w:tcPr>
          <w:p w14:paraId="7FEADC06" w14:textId="046D299E" w:rsidR="00510C09" w:rsidRPr="0080353B" w:rsidRDefault="00510C09" w:rsidP="000B15C0">
            <w:pPr>
              <w:rPr>
                <w:rFonts w:ascii="Times New Roman" w:hAnsi="Times New Roman" w:cs="Times New Roman"/>
              </w:rPr>
            </w:pPr>
          </w:p>
        </w:tc>
      </w:tr>
      <w:tr w:rsidR="00713D2B" w:rsidRPr="00D100DF" w14:paraId="7EAD48DA" w14:textId="77777777" w:rsidTr="00713D2B">
        <w:tc>
          <w:tcPr>
            <w:tcW w:w="3850" w:type="dxa"/>
            <w:vAlign w:val="center"/>
          </w:tcPr>
          <w:p w14:paraId="74DA2578" w14:textId="44F28A55" w:rsidR="00510C09" w:rsidRPr="0080353B" w:rsidRDefault="00510C09" w:rsidP="00510C09">
            <w:pPr>
              <w:rPr>
                <w:rFonts w:ascii="Times New Roman" w:hAnsi="Times New Roman" w:cs="Times New Roman"/>
              </w:rPr>
            </w:pPr>
            <w:r w:rsidRPr="0080353B">
              <w:rPr>
                <w:rFonts w:ascii="Times New Roman" w:hAnsi="Times New Roman" w:cs="Times New Roman"/>
              </w:rPr>
              <w:t xml:space="preserve">Turner </w:t>
            </w:r>
            <w:r w:rsidR="000B4B70" w:rsidRPr="0080353B">
              <w:rPr>
                <w:rFonts w:ascii="Times New Roman" w:hAnsi="Times New Roman" w:cs="Times New Roman"/>
              </w:rPr>
              <w:t>Syndrome</w:t>
            </w:r>
            <w:r w:rsidR="003A24E6" w:rsidRPr="0080353B">
              <w:rPr>
                <w:rFonts w:ascii="Times New Roman" w:hAnsi="Times New Roman" w:cs="Times New Roman"/>
                <w:vertAlign w:val="superscript"/>
              </w:rPr>
              <w:t>g</w:t>
            </w:r>
          </w:p>
        </w:tc>
        <w:tc>
          <w:tcPr>
            <w:tcW w:w="1815" w:type="dxa"/>
          </w:tcPr>
          <w:p w14:paraId="6FDC67D9" w14:textId="43E29E0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758.6</w:t>
            </w:r>
          </w:p>
        </w:tc>
        <w:tc>
          <w:tcPr>
            <w:tcW w:w="2160" w:type="dxa"/>
          </w:tcPr>
          <w:p w14:paraId="7588E864" w14:textId="67D5E6A8"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Q96.0-Q96.9</w:t>
            </w:r>
          </w:p>
        </w:tc>
        <w:tc>
          <w:tcPr>
            <w:tcW w:w="3290" w:type="dxa"/>
          </w:tcPr>
          <w:p w14:paraId="20482836" w14:textId="370A949B"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758.60</w:t>
            </w:r>
            <w:r w:rsidR="0080353B" w:rsidRPr="00D100DF">
              <w:rPr>
                <w:rFonts w:ascii="Times New Roman" w:hAnsi="Times New Roman" w:cs="Times New Roman"/>
              </w:rPr>
              <w:t>-</w:t>
            </w:r>
            <w:r w:rsidRPr="0080353B">
              <w:rPr>
                <w:rFonts w:ascii="Times New Roman" w:hAnsi="Times New Roman" w:cs="Times New Roman"/>
              </w:rPr>
              <w:t>758.69</w:t>
            </w:r>
          </w:p>
        </w:tc>
        <w:tc>
          <w:tcPr>
            <w:tcW w:w="1572" w:type="dxa"/>
          </w:tcPr>
          <w:p w14:paraId="47AB4A2A" w14:textId="178E75EC" w:rsidR="00510C09" w:rsidRPr="0080353B" w:rsidRDefault="00510C09" w:rsidP="000B15C0">
            <w:pPr>
              <w:rPr>
                <w:rFonts w:ascii="Times New Roman" w:hAnsi="Times New Roman" w:cs="Times New Roman"/>
              </w:rPr>
            </w:pPr>
          </w:p>
        </w:tc>
        <w:tc>
          <w:tcPr>
            <w:tcW w:w="1853" w:type="dxa"/>
          </w:tcPr>
          <w:p w14:paraId="0B3B580B" w14:textId="2A778EBA" w:rsidR="00510C09" w:rsidRPr="0080353B" w:rsidRDefault="00510C09" w:rsidP="000B15C0">
            <w:pPr>
              <w:rPr>
                <w:rFonts w:ascii="Times New Roman" w:hAnsi="Times New Roman" w:cs="Times New Roman"/>
              </w:rPr>
            </w:pPr>
          </w:p>
        </w:tc>
      </w:tr>
      <w:tr w:rsidR="00713D2B" w:rsidRPr="00D100DF" w14:paraId="591DD2AB" w14:textId="77777777" w:rsidTr="00713D2B">
        <w:tc>
          <w:tcPr>
            <w:tcW w:w="3850" w:type="dxa"/>
            <w:vAlign w:val="center"/>
          </w:tcPr>
          <w:p w14:paraId="58D0CF80" w14:textId="14935B03" w:rsidR="00510C09" w:rsidRPr="0080353B" w:rsidRDefault="00510C09" w:rsidP="00510C09">
            <w:pPr>
              <w:rPr>
                <w:rFonts w:ascii="Times New Roman" w:hAnsi="Times New Roman" w:cs="Times New Roman"/>
              </w:rPr>
            </w:pPr>
            <w:r w:rsidRPr="0080353B">
              <w:rPr>
                <w:rFonts w:ascii="Times New Roman" w:hAnsi="Times New Roman" w:cs="Times New Roman"/>
              </w:rPr>
              <w:t>Other Chromosomal</w:t>
            </w:r>
          </w:p>
        </w:tc>
        <w:tc>
          <w:tcPr>
            <w:tcW w:w="1815" w:type="dxa"/>
          </w:tcPr>
          <w:p w14:paraId="5DB54886" w14:textId="74174D7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756.83, 758.31-758.6 (except 758.32), 758.81-758.9</w:t>
            </w:r>
          </w:p>
        </w:tc>
        <w:tc>
          <w:tcPr>
            <w:tcW w:w="2160" w:type="dxa"/>
          </w:tcPr>
          <w:p w14:paraId="0EAC3385" w14:textId="2BF3DB3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Q79.60-Q79.69, Q93.0-Q93.9 (except Q93.81), Q95.0, Q95.1-Q95.9, Q96.0-Q96.9, Q97.0-Q97.9, Q98.5-Q98,9, Q99.0, Q99.8, Q99.9</w:t>
            </w:r>
          </w:p>
        </w:tc>
        <w:tc>
          <w:tcPr>
            <w:tcW w:w="3290" w:type="dxa"/>
          </w:tcPr>
          <w:p w14:paraId="5BCE1A24" w14:textId="4B123FEA"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352.600, 756.040, 756.045, 756.046, 756.050,</w:t>
            </w:r>
            <w:r w:rsidR="003D188C">
              <w:rPr>
                <w:rFonts w:ascii="Times New Roman" w:hAnsi="Times New Roman" w:cs="Times New Roman"/>
              </w:rPr>
              <w:t xml:space="preserve"> </w:t>
            </w:r>
            <w:r w:rsidRPr="0080353B">
              <w:rPr>
                <w:rFonts w:ascii="Times New Roman" w:hAnsi="Times New Roman" w:cs="Times New Roman"/>
              </w:rPr>
              <w:t>756.055-756.057, 756.060, 756.065, 756.525</w:t>
            </w:r>
            <w:r w:rsidR="000B15C0">
              <w:rPr>
                <w:rFonts w:ascii="Times New Roman" w:hAnsi="Times New Roman" w:cs="Times New Roman"/>
              </w:rPr>
              <w:t xml:space="preserve">, </w:t>
            </w:r>
            <w:r w:rsidRPr="0080353B">
              <w:rPr>
                <w:rFonts w:ascii="Times New Roman" w:hAnsi="Times New Roman" w:cs="Times New Roman"/>
              </w:rPr>
              <w:t>756.550-756.570, 756.830, 756.850, 757.300,</w:t>
            </w:r>
            <w:r w:rsidR="000B15C0">
              <w:rPr>
                <w:rFonts w:ascii="Times New Roman" w:hAnsi="Times New Roman" w:cs="Times New Roman"/>
              </w:rPr>
              <w:t xml:space="preserve"> </w:t>
            </w:r>
            <w:r w:rsidRPr="0080353B">
              <w:rPr>
                <w:rFonts w:ascii="Times New Roman" w:hAnsi="Times New Roman" w:cs="Times New Roman"/>
              </w:rPr>
              <w:t>758.300-758.400 (except 758.32, 758.37),</w:t>
            </w:r>
          </w:p>
          <w:p w14:paraId="7F412BF0" w14:textId="0B0D9C2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758.50-758.54, 758.580, 758.585, 758.586, 758.590, 758.80-758.86, 758.88, 758.89,</w:t>
            </w:r>
            <w:r w:rsidR="000B15C0">
              <w:rPr>
                <w:rFonts w:ascii="Times New Roman" w:hAnsi="Times New Roman" w:cs="Times New Roman"/>
              </w:rPr>
              <w:t xml:space="preserve"> </w:t>
            </w:r>
            <w:r w:rsidRPr="0080353B">
              <w:rPr>
                <w:rFonts w:ascii="Times New Roman" w:hAnsi="Times New Roman" w:cs="Times New Roman"/>
              </w:rPr>
              <w:t>758.90 - 759.93, 758.990, 758.999, 759.340, 759.400-759.490, 759.500, 759.610, 759.620, 759.800-759.890</w:t>
            </w:r>
          </w:p>
        </w:tc>
        <w:tc>
          <w:tcPr>
            <w:tcW w:w="1572" w:type="dxa"/>
          </w:tcPr>
          <w:p w14:paraId="39C87E97" w14:textId="00AECA21" w:rsidR="00510C09" w:rsidRPr="0080353B" w:rsidRDefault="00510C09" w:rsidP="000B15C0">
            <w:pPr>
              <w:rPr>
                <w:rFonts w:ascii="Times New Roman" w:hAnsi="Times New Roman" w:cs="Times New Roman"/>
              </w:rPr>
            </w:pPr>
          </w:p>
        </w:tc>
        <w:tc>
          <w:tcPr>
            <w:tcW w:w="1853" w:type="dxa"/>
          </w:tcPr>
          <w:p w14:paraId="023F7FFE" w14:textId="0B3CE276" w:rsidR="00510C09" w:rsidRPr="0080353B" w:rsidRDefault="00510C09" w:rsidP="000B15C0">
            <w:pPr>
              <w:rPr>
                <w:rFonts w:ascii="Times New Roman" w:hAnsi="Times New Roman" w:cs="Times New Roman"/>
              </w:rPr>
            </w:pPr>
          </w:p>
        </w:tc>
      </w:tr>
      <w:tr w:rsidR="00713D2B" w:rsidRPr="00D100DF" w14:paraId="2623ADF6" w14:textId="77777777" w:rsidTr="00713D2B">
        <w:tc>
          <w:tcPr>
            <w:tcW w:w="3850" w:type="dxa"/>
            <w:vAlign w:val="center"/>
          </w:tcPr>
          <w:p w14:paraId="6827C815" w14:textId="2146559C" w:rsidR="00510C09" w:rsidRPr="0080353B" w:rsidRDefault="00510C09" w:rsidP="00510C09">
            <w:pPr>
              <w:rPr>
                <w:rFonts w:ascii="Times New Roman" w:hAnsi="Times New Roman" w:cs="Times New Roman"/>
              </w:rPr>
            </w:pPr>
            <w:r w:rsidRPr="0080353B">
              <w:rPr>
                <w:rFonts w:ascii="Times New Roman" w:hAnsi="Times New Roman" w:cs="Times New Roman"/>
                <w:b/>
                <w:bCs/>
              </w:rPr>
              <w:t>Other</w:t>
            </w:r>
          </w:p>
        </w:tc>
        <w:tc>
          <w:tcPr>
            <w:tcW w:w="1815" w:type="dxa"/>
          </w:tcPr>
          <w:p w14:paraId="5933B5EE" w14:textId="77777777" w:rsidR="00510C09" w:rsidRPr="0080353B" w:rsidRDefault="00510C09" w:rsidP="000B15C0">
            <w:pPr>
              <w:spacing w:line="276" w:lineRule="auto"/>
              <w:rPr>
                <w:rFonts w:ascii="Times New Roman" w:hAnsi="Times New Roman" w:cs="Times New Roman"/>
              </w:rPr>
            </w:pPr>
          </w:p>
        </w:tc>
        <w:tc>
          <w:tcPr>
            <w:tcW w:w="2160" w:type="dxa"/>
          </w:tcPr>
          <w:p w14:paraId="2FD73F4F" w14:textId="77777777" w:rsidR="00510C09" w:rsidRPr="0080353B" w:rsidRDefault="00510C09" w:rsidP="000B15C0">
            <w:pPr>
              <w:spacing w:line="276" w:lineRule="auto"/>
              <w:rPr>
                <w:rFonts w:ascii="Times New Roman" w:hAnsi="Times New Roman" w:cs="Times New Roman"/>
              </w:rPr>
            </w:pPr>
          </w:p>
        </w:tc>
        <w:tc>
          <w:tcPr>
            <w:tcW w:w="3290" w:type="dxa"/>
          </w:tcPr>
          <w:p w14:paraId="6FA476FD" w14:textId="77777777" w:rsidR="00510C09" w:rsidRPr="0080353B" w:rsidRDefault="00510C09" w:rsidP="000B15C0">
            <w:pPr>
              <w:spacing w:line="276" w:lineRule="auto"/>
              <w:rPr>
                <w:rFonts w:ascii="Times New Roman" w:hAnsi="Times New Roman" w:cs="Times New Roman"/>
              </w:rPr>
            </w:pPr>
          </w:p>
        </w:tc>
        <w:tc>
          <w:tcPr>
            <w:tcW w:w="1572" w:type="dxa"/>
          </w:tcPr>
          <w:p w14:paraId="34E2779D" w14:textId="77777777" w:rsidR="00510C09" w:rsidRPr="0080353B" w:rsidRDefault="00510C09" w:rsidP="000B15C0">
            <w:pPr>
              <w:rPr>
                <w:rFonts w:ascii="Times New Roman" w:hAnsi="Times New Roman" w:cs="Times New Roman"/>
              </w:rPr>
            </w:pPr>
          </w:p>
        </w:tc>
        <w:tc>
          <w:tcPr>
            <w:tcW w:w="1853" w:type="dxa"/>
          </w:tcPr>
          <w:p w14:paraId="1375B815" w14:textId="17B5CF68" w:rsidR="00510C09" w:rsidRPr="0080353B" w:rsidRDefault="00510C09" w:rsidP="000B15C0">
            <w:pPr>
              <w:rPr>
                <w:rFonts w:ascii="Times New Roman" w:hAnsi="Times New Roman" w:cs="Times New Roman"/>
              </w:rPr>
            </w:pPr>
          </w:p>
        </w:tc>
      </w:tr>
      <w:tr w:rsidR="00713D2B" w:rsidRPr="00D100DF" w14:paraId="3AD4BD65" w14:textId="77777777" w:rsidTr="00713D2B">
        <w:tc>
          <w:tcPr>
            <w:tcW w:w="3850" w:type="dxa"/>
            <w:vAlign w:val="center"/>
          </w:tcPr>
          <w:p w14:paraId="41D56FEA" w14:textId="224F10B9" w:rsidR="00510C09" w:rsidRPr="0080353B" w:rsidRDefault="00510C09" w:rsidP="00510C09">
            <w:pPr>
              <w:rPr>
                <w:rFonts w:ascii="Times New Roman" w:hAnsi="Times New Roman" w:cs="Times New Roman"/>
              </w:rPr>
            </w:pPr>
            <w:r w:rsidRPr="0080353B">
              <w:rPr>
                <w:rFonts w:ascii="Times New Roman" w:hAnsi="Times New Roman" w:cs="Times New Roman"/>
              </w:rPr>
              <w:t>Amniotic Bands</w:t>
            </w:r>
          </w:p>
        </w:tc>
        <w:tc>
          <w:tcPr>
            <w:tcW w:w="1815" w:type="dxa"/>
          </w:tcPr>
          <w:p w14:paraId="34332AAB" w14:textId="4E4154E2"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No specific code</w:t>
            </w:r>
          </w:p>
        </w:tc>
        <w:tc>
          <w:tcPr>
            <w:tcW w:w="2160" w:type="dxa"/>
          </w:tcPr>
          <w:p w14:paraId="29F8A09D" w14:textId="77777777" w:rsidR="00510C09" w:rsidRPr="0080353B" w:rsidRDefault="00510C09" w:rsidP="000B15C0">
            <w:pPr>
              <w:spacing w:line="276" w:lineRule="auto"/>
              <w:rPr>
                <w:rFonts w:ascii="Times New Roman" w:hAnsi="Times New Roman" w:cs="Times New Roman"/>
              </w:rPr>
            </w:pPr>
          </w:p>
        </w:tc>
        <w:tc>
          <w:tcPr>
            <w:tcW w:w="3290" w:type="dxa"/>
          </w:tcPr>
          <w:p w14:paraId="42366D3E" w14:textId="3B624D7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658.80</w:t>
            </w:r>
          </w:p>
        </w:tc>
        <w:tc>
          <w:tcPr>
            <w:tcW w:w="1572" w:type="dxa"/>
          </w:tcPr>
          <w:p w14:paraId="2B890593" w14:textId="77777777" w:rsidR="00510C09" w:rsidRPr="0080353B" w:rsidRDefault="00510C09" w:rsidP="000B15C0">
            <w:pPr>
              <w:rPr>
                <w:rFonts w:ascii="Times New Roman" w:hAnsi="Times New Roman" w:cs="Times New Roman"/>
              </w:rPr>
            </w:pPr>
          </w:p>
        </w:tc>
        <w:tc>
          <w:tcPr>
            <w:tcW w:w="1853" w:type="dxa"/>
          </w:tcPr>
          <w:p w14:paraId="3D09C4EE" w14:textId="0597CC66" w:rsidR="00510C09" w:rsidRPr="0080353B" w:rsidRDefault="00510C09" w:rsidP="000B15C0">
            <w:pPr>
              <w:rPr>
                <w:rFonts w:ascii="Times New Roman" w:hAnsi="Times New Roman" w:cs="Times New Roman"/>
              </w:rPr>
            </w:pPr>
          </w:p>
        </w:tc>
      </w:tr>
      <w:tr w:rsidR="00713D2B" w:rsidRPr="00D100DF" w14:paraId="0DDBA246" w14:textId="77777777" w:rsidTr="00713D2B">
        <w:tc>
          <w:tcPr>
            <w:tcW w:w="3850" w:type="dxa"/>
            <w:vAlign w:val="center"/>
          </w:tcPr>
          <w:p w14:paraId="0E72AADB" w14:textId="4542FFF6" w:rsidR="00510C09" w:rsidRPr="0080353B" w:rsidRDefault="00510C09" w:rsidP="00510C09">
            <w:pPr>
              <w:rPr>
                <w:rFonts w:ascii="Times New Roman" w:hAnsi="Times New Roman" w:cs="Times New Roman"/>
              </w:rPr>
            </w:pPr>
            <w:r w:rsidRPr="0080353B">
              <w:rPr>
                <w:rFonts w:ascii="Times New Roman" w:hAnsi="Times New Roman" w:cs="Times New Roman"/>
              </w:rPr>
              <w:t>Heterotaxy/Situs Inversus</w:t>
            </w:r>
          </w:p>
        </w:tc>
        <w:tc>
          <w:tcPr>
            <w:tcW w:w="1815" w:type="dxa"/>
          </w:tcPr>
          <w:p w14:paraId="60113AE5" w14:textId="3662548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759.3</w:t>
            </w:r>
          </w:p>
        </w:tc>
        <w:tc>
          <w:tcPr>
            <w:tcW w:w="2160" w:type="dxa"/>
          </w:tcPr>
          <w:p w14:paraId="100D4AE5" w14:textId="7550FEC0"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Q89.3, Q20.6</w:t>
            </w:r>
          </w:p>
        </w:tc>
        <w:tc>
          <w:tcPr>
            <w:tcW w:w="3290" w:type="dxa"/>
          </w:tcPr>
          <w:p w14:paraId="68FEF5A7" w14:textId="3F4A11C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759.30-759.33, 759.35-759.395</w:t>
            </w:r>
          </w:p>
        </w:tc>
        <w:tc>
          <w:tcPr>
            <w:tcW w:w="1572" w:type="dxa"/>
          </w:tcPr>
          <w:p w14:paraId="5C2B355F" w14:textId="77777777" w:rsidR="00510C09" w:rsidRPr="0080353B" w:rsidRDefault="00510C09" w:rsidP="000B15C0">
            <w:pPr>
              <w:rPr>
                <w:rFonts w:ascii="Times New Roman" w:hAnsi="Times New Roman" w:cs="Times New Roman"/>
              </w:rPr>
            </w:pPr>
          </w:p>
        </w:tc>
        <w:tc>
          <w:tcPr>
            <w:tcW w:w="1853" w:type="dxa"/>
          </w:tcPr>
          <w:p w14:paraId="1822E5EE" w14:textId="20B1B2F5" w:rsidR="00510C09" w:rsidRPr="0080353B" w:rsidRDefault="00510C09" w:rsidP="000B15C0">
            <w:pPr>
              <w:rPr>
                <w:rFonts w:ascii="Times New Roman" w:hAnsi="Times New Roman" w:cs="Times New Roman"/>
              </w:rPr>
            </w:pPr>
          </w:p>
        </w:tc>
      </w:tr>
      <w:tr w:rsidR="00713D2B" w:rsidRPr="00D100DF" w14:paraId="7800A588" w14:textId="77777777" w:rsidTr="00713D2B">
        <w:tc>
          <w:tcPr>
            <w:tcW w:w="3850" w:type="dxa"/>
            <w:vAlign w:val="center"/>
          </w:tcPr>
          <w:p w14:paraId="3DECFD7E" w14:textId="1799974E" w:rsidR="00510C09" w:rsidRPr="0080353B" w:rsidRDefault="00510C09" w:rsidP="00510C09">
            <w:pPr>
              <w:rPr>
                <w:rFonts w:ascii="Times New Roman" w:hAnsi="Times New Roman" w:cs="Times New Roman"/>
              </w:rPr>
            </w:pPr>
            <w:r w:rsidRPr="0080353B">
              <w:rPr>
                <w:rFonts w:ascii="Times New Roman" w:hAnsi="Times New Roman" w:cs="Times New Roman"/>
              </w:rPr>
              <w:t>Skin Anomalies</w:t>
            </w:r>
          </w:p>
        </w:tc>
        <w:tc>
          <w:tcPr>
            <w:tcW w:w="1815" w:type="dxa"/>
          </w:tcPr>
          <w:p w14:paraId="47C5AF1A" w14:textId="242C36E5"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 xml:space="preserve">757.1, </w:t>
            </w:r>
            <w:r w:rsidR="000B15C0">
              <w:rPr>
                <w:rFonts w:ascii="Times New Roman" w:hAnsi="Times New Roman" w:cs="Times New Roman"/>
              </w:rPr>
              <w:t>7</w:t>
            </w:r>
            <w:r w:rsidRPr="0080353B">
              <w:rPr>
                <w:rFonts w:ascii="Times New Roman" w:hAnsi="Times New Roman" w:cs="Times New Roman"/>
              </w:rPr>
              <w:t>57.31, 757.39</w:t>
            </w:r>
          </w:p>
        </w:tc>
        <w:tc>
          <w:tcPr>
            <w:tcW w:w="2160" w:type="dxa"/>
          </w:tcPr>
          <w:p w14:paraId="05DB5A9B" w14:textId="2598F113"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Q80.0-Q80.9, Q81.0-Q81.9 Q82.1, Q82.4</w:t>
            </w:r>
          </w:p>
        </w:tc>
        <w:tc>
          <w:tcPr>
            <w:tcW w:w="3290" w:type="dxa"/>
          </w:tcPr>
          <w:p w14:paraId="77652BF5" w14:textId="77777777" w:rsidR="00510C09" w:rsidRPr="0080353B" w:rsidRDefault="00510C09" w:rsidP="000B15C0">
            <w:pPr>
              <w:spacing w:line="276" w:lineRule="auto"/>
              <w:rPr>
                <w:rFonts w:ascii="Times New Roman" w:hAnsi="Times New Roman" w:cs="Times New Roman"/>
                <w:highlight w:val="yellow"/>
              </w:rPr>
            </w:pPr>
            <w:r w:rsidRPr="0080353B">
              <w:rPr>
                <w:rFonts w:ascii="Times New Roman" w:hAnsi="Times New Roman" w:cs="Times New Roman"/>
              </w:rPr>
              <w:t xml:space="preserve">757.34, </w:t>
            </w:r>
            <w:r w:rsidRPr="0080353B">
              <w:rPr>
                <w:rFonts w:ascii="Times New Roman" w:hAnsi="Times New Roman" w:cs="Times New Roman"/>
                <w:color w:val="000000"/>
              </w:rPr>
              <w:t>757.36, 757.48,</w:t>
            </w:r>
            <w:r w:rsidRPr="0080353B">
              <w:rPr>
                <w:rFonts w:ascii="Times New Roman" w:hAnsi="Times New Roman" w:cs="Times New Roman"/>
              </w:rPr>
              <w:t xml:space="preserve"> </w:t>
            </w:r>
            <w:r w:rsidRPr="0080353B">
              <w:rPr>
                <w:rFonts w:ascii="Times New Roman" w:hAnsi="Times New Roman" w:cs="Times New Roman"/>
                <w:color w:val="000000"/>
              </w:rPr>
              <w:t>757.80,</w:t>
            </w:r>
            <w:r w:rsidRPr="0080353B">
              <w:rPr>
                <w:rFonts w:ascii="Times New Roman" w:hAnsi="Times New Roman" w:cs="Times New Roman"/>
              </w:rPr>
              <w:t xml:space="preserve"> </w:t>
            </w:r>
            <w:r w:rsidRPr="0080353B">
              <w:rPr>
                <w:rFonts w:ascii="Times New Roman" w:hAnsi="Times New Roman" w:cs="Times New Roman"/>
                <w:color w:val="000000"/>
              </w:rPr>
              <w:t>757.35,</w:t>
            </w:r>
            <w:r w:rsidRPr="0080353B">
              <w:rPr>
                <w:rFonts w:ascii="Times New Roman" w:hAnsi="Times New Roman" w:cs="Times New Roman"/>
              </w:rPr>
              <w:t xml:space="preserve"> </w:t>
            </w:r>
            <w:r w:rsidRPr="0080353B">
              <w:rPr>
                <w:rFonts w:ascii="Times New Roman" w:hAnsi="Times New Roman" w:cs="Times New Roman"/>
                <w:color w:val="000000"/>
              </w:rPr>
              <w:t>757.33,</w:t>
            </w:r>
            <w:r w:rsidRPr="0080353B">
              <w:rPr>
                <w:rFonts w:ascii="Times New Roman" w:hAnsi="Times New Roman" w:cs="Times New Roman"/>
              </w:rPr>
              <w:t xml:space="preserve"> </w:t>
            </w:r>
            <w:r w:rsidRPr="0080353B">
              <w:rPr>
                <w:rFonts w:ascii="Times New Roman" w:hAnsi="Times New Roman" w:cs="Times New Roman"/>
                <w:color w:val="000000"/>
              </w:rPr>
              <w:t>757.11, 757.19, 757.195-757.197</w:t>
            </w:r>
          </w:p>
          <w:p w14:paraId="4B2F9DD6" w14:textId="77777777" w:rsidR="00510C09" w:rsidRPr="0080353B" w:rsidRDefault="00510C09" w:rsidP="000B15C0">
            <w:pPr>
              <w:spacing w:line="276" w:lineRule="auto"/>
              <w:rPr>
                <w:rFonts w:ascii="Times New Roman" w:hAnsi="Times New Roman" w:cs="Times New Roman"/>
              </w:rPr>
            </w:pPr>
          </w:p>
        </w:tc>
        <w:tc>
          <w:tcPr>
            <w:tcW w:w="1572" w:type="dxa"/>
          </w:tcPr>
          <w:p w14:paraId="676EE291" w14:textId="77777777" w:rsidR="00510C09" w:rsidRPr="0080353B" w:rsidRDefault="00510C09" w:rsidP="000B15C0">
            <w:pPr>
              <w:rPr>
                <w:rFonts w:ascii="Times New Roman" w:hAnsi="Times New Roman" w:cs="Times New Roman"/>
              </w:rPr>
            </w:pPr>
          </w:p>
        </w:tc>
        <w:tc>
          <w:tcPr>
            <w:tcW w:w="1853" w:type="dxa"/>
          </w:tcPr>
          <w:p w14:paraId="7CC6F70D" w14:textId="18434305" w:rsidR="00510C09" w:rsidRPr="0080353B" w:rsidRDefault="00510C09" w:rsidP="000B15C0">
            <w:pPr>
              <w:rPr>
                <w:rFonts w:ascii="Times New Roman" w:hAnsi="Times New Roman" w:cs="Times New Roman"/>
              </w:rPr>
            </w:pPr>
          </w:p>
        </w:tc>
      </w:tr>
      <w:tr w:rsidR="00713D2B" w:rsidRPr="00D100DF" w14:paraId="1F489D5E" w14:textId="77777777" w:rsidTr="00713D2B">
        <w:tc>
          <w:tcPr>
            <w:tcW w:w="3850" w:type="dxa"/>
            <w:vAlign w:val="center"/>
          </w:tcPr>
          <w:p w14:paraId="4BDB3D54" w14:textId="7F544FD5" w:rsidR="00510C09" w:rsidRPr="0080353B" w:rsidRDefault="00510C09" w:rsidP="00510C09">
            <w:pPr>
              <w:rPr>
                <w:rFonts w:ascii="Times New Roman" w:hAnsi="Times New Roman" w:cs="Times New Roman"/>
              </w:rPr>
            </w:pPr>
            <w:r w:rsidRPr="0080353B">
              <w:rPr>
                <w:rFonts w:ascii="Times New Roman" w:hAnsi="Times New Roman" w:cs="Times New Roman"/>
              </w:rPr>
              <w:t>Other</w:t>
            </w:r>
          </w:p>
        </w:tc>
        <w:tc>
          <w:tcPr>
            <w:tcW w:w="1815" w:type="dxa"/>
          </w:tcPr>
          <w:p w14:paraId="34CCA126" w14:textId="4FE0F499"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759.0-759.2, others</w:t>
            </w:r>
          </w:p>
        </w:tc>
        <w:tc>
          <w:tcPr>
            <w:tcW w:w="2160" w:type="dxa"/>
          </w:tcPr>
          <w:p w14:paraId="294EFC48" w14:textId="1D758AE7"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Q89.1, Q89.2, Q89.7, others</w:t>
            </w:r>
          </w:p>
        </w:tc>
        <w:tc>
          <w:tcPr>
            <w:tcW w:w="3290" w:type="dxa"/>
          </w:tcPr>
          <w:p w14:paraId="563128F3" w14:textId="0E8717CC" w:rsidR="00510C09" w:rsidRPr="0080353B" w:rsidRDefault="00510C09" w:rsidP="000B15C0">
            <w:pPr>
              <w:spacing w:line="276" w:lineRule="auto"/>
              <w:rPr>
                <w:rFonts w:ascii="Times New Roman" w:hAnsi="Times New Roman" w:cs="Times New Roman"/>
              </w:rPr>
            </w:pPr>
            <w:r w:rsidRPr="0080353B">
              <w:rPr>
                <w:rFonts w:ascii="Times New Roman" w:hAnsi="Times New Roman" w:cs="Times New Roman"/>
              </w:rPr>
              <w:t>255.20, 759.00, 759.01, 759.04, 759.05,</w:t>
            </w:r>
            <w:r w:rsidR="000B15C0">
              <w:rPr>
                <w:rFonts w:ascii="Times New Roman" w:hAnsi="Times New Roman" w:cs="Times New Roman"/>
              </w:rPr>
              <w:t xml:space="preserve"> </w:t>
            </w:r>
            <w:r w:rsidRPr="0080353B">
              <w:rPr>
                <w:rFonts w:ascii="Times New Roman" w:hAnsi="Times New Roman" w:cs="Times New Roman"/>
              </w:rPr>
              <w:t>759.08, 759.11, 759.18, 759.21, 759.22, 759.24, 759.70, 759.90</w:t>
            </w:r>
          </w:p>
        </w:tc>
        <w:tc>
          <w:tcPr>
            <w:tcW w:w="1572" w:type="dxa"/>
          </w:tcPr>
          <w:p w14:paraId="7F9C367B" w14:textId="77777777" w:rsidR="00510C09" w:rsidRPr="0080353B" w:rsidRDefault="00510C09" w:rsidP="000B15C0">
            <w:pPr>
              <w:rPr>
                <w:rFonts w:ascii="Times New Roman" w:hAnsi="Times New Roman" w:cs="Times New Roman"/>
              </w:rPr>
            </w:pPr>
          </w:p>
        </w:tc>
        <w:tc>
          <w:tcPr>
            <w:tcW w:w="1853" w:type="dxa"/>
          </w:tcPr>
          <w:p w14:paraId="36FCE777" w14:textId="55C848C3" w:rsidR="00510C09" w:rsidRPr="0080353B" w:rsidRDefault="00510C09" w:rsidP="000B15C0">
            <w:pPr>
              <w:rPr>
                <w:rFonts w:ascii="Times New Roman" w:hAnsi="Times New Roman" w:cs="Times New Roman"/>
              </w:rPr>
            </w:pPr>
          </w:p>
        </w:tc>
      </w:tr>
      <w:tr w:rsidR="00642640" w:rsidRPr="00D100DF" w14:paraId="7B5B1EAA" w14:textId="77777777" w:rsidTr="006C083C">
        <w:trPr>
          <w:trHeight w:val="1520"/>
        </w:trPr>
        <w:tc>
          <w:tcPr>
            <w:tcW w:w="14540" w:type="dxa"/>
            <w:gridSpan w:val="6"/>
          </w:tcPr>
          <w:p w14:paraId="7F883892" w14:textId="6FA8B5B6" w:rsidR="00642640" w:rsidRPr="00D100DF" w:rsidRDefault="000B4B70" w:rsidP="00460619">
            <w:pPr>
              <w:rPr>
                <w:rFonts w:ascii="Times New Roman" w:hAnsi="Times New Roman" w:cs="Times New Roman"/>
              </w:rPr>
            </w:pPr>
            <w:r w:rsidRPr="00D100DF">
              <w:rPr>
                <w:rFonts w:ascii="Times New Roman" w:hAnsi="Times New Roman" w:cs="Times New Roman"/>
                <w:vertAlign w:val="superscript"/>
              </w:rPr>
              <w:t>a</w:t>
            </w:r>
            <w:r w:rsidRPr="00D100DF">
              <w:rPr>
                <w:rFonts w:ascii="Times New Roman" w:hAnsi="Times New Roman" w:cs="Times New Roman"/>
              </w:rPr>
              <w:t xml:space="preserve">Adapted </w:t>
            </w:r>
            <w:r w:rsidR="00642640" w:rsidRPr="00D100DF">
              <w:rPr>
                <w:rFonts w:ascii="Times New Roman" w:hAnsi="Times New Roman" w:cs="Times New Roman"/>
              </w:rPr>
              <w:t>with permission</w:t>
            </w:r>
            <w:r w:rsidR="00126648" w:rsidRPr="00D100DF">
              <w:rPr>
                <w:rFonts w:ascii="Times New Roman" w:hAnsi="Times New Roman" w:cs="Times New Roman"/>
              </w:rPr>
              <w:t xml:space="preserve"> </w:t>
            </w:r>
            <w:r w:rsidR="0018460C" w:rsidRPr="00D100DF">
              <w:rPr>
                <w:rFonts w:ascii="Times New Roman" w:hAnsi="Times New Roman" w:cs="Times New Roman"/>
              </w:rPr>
              <w:t xml:space="preserve">from </w:t>
            </w:r>
            <w:r w:rsidR="00B01B26">
              <w:rPr>
                <w:rFonts w:ascii="Times New Roman" w:hAnsi="Times New Roman" w:cs="Times New Roman"/>
              </w:rPr>
              <w:t>Massachusetts Birth Defects 2013-2014 and Massachusetts Birth Defects 2015-2018.</w:t>
            </w:r>
          </w:p>
          <w:p w14:paraId="4CB1817D" w14:textId="365007B2" w:rsidR="00642640" w:rsidRPr="00D100DF" w:rsidRDefault="000B4B70" w:rsidP="00460619">
            <w:pPr>
              <w:rPr>
                <w:rFonts w:ascii="Times New Roman" w:hAnsi="Times New Roman" w:cs="Times New Roman"/>
              </w:rPr>
            </w:pPr>
            <w:r w:rsidRPr="00D100DF">
              <w:rPr>
                <w:rFonts w:ascii="Times New Roman" w:hAnsi="Times New Roman" w:cs="Times New Roman"/>
                <w:vertAlign w:val="superscript"/>
              </w:rPr>
              <w:t>b</w:t>
            </w:r>
            <w:r w:rsidRPr="00D100DF">
              <w:rPr>
                <w:rFonts w:ascii="Times New Roman" w:hAnsi="Times New Roman" w:cs="Times New Roman"/>
              </w:rPr>
              <w:t xml:space="preserve">International </w:t>
            </w:r>
            <w:r w:rsidR="004F715E" w:rsidRPr="00D100DF">
              <w:rPr>
                <w:rFonts w:ascii="Times New Roman" w:hAnsi="Times New Roman" w:cs="Times New Roman"/>
              </w:rPr>
              <w:t>Classification of Diseases, 9</w:t>
            </w:r>
            <w:r w:rsidR="004F715E" w:rsidRPr="00D100DF">
              <w:rPr>
                <w:rFonts w:ascii="Times New Roman" w:hAnsi="Times New Roman" w:cs="Times New Roman"/>
                <w:vertAlign w:val="superscript"/>
              </w:rPr>
              <w:t>th</w:t>
            </w:r>
            <w:r w:rsidR="004F715E" w:rsidRPr="00D100DF">
              <w:rPr>
                <w:rFonts w:ascii="Times New Roman" w:hAnsi="Times New Roman" w:cs="Times New Roman"/>
              </w:rPr>
              <w:t xml:space="preserve"> </w:t>
            </w:r>
            <w:r w:rsidR="00766F49">
              <w:rPr>
                <w:rFonts w:ascii="Times New Roman" w:hAnsi="Times New Roman" w:cs="Times New Roman"/>
              </w:rPr>
              <w:t>edition, Clinical Modification</w:t>
            </w:r>
            <w:r w:rsidR="004F715E" w:rsidRPr="00D100DF">
              <w:rPr>
                <w:rFonts w:ascii="Times New Roman" w:hAnsi="Times New Roman" w:cs="Times New Roman"/>
              </w:rPr>
              <w:t>.</w:t>
            </w:r>
          </w:p>
          <w:p w14:paraId="7894756A" w14:textId="374405D1" w:rsidR="00642640" w:rsidRPr="00D100DF" w:rsidRDefault="000B4B70" w:rsidP="00460619">
            <w:pPr>
              <w:rPr>
                <w:rFonts w:ascii="Times New Roman" w:hAnsi="Times New Roman" w:cs="Times New Roman"/>
              </w:rPr>
            </w:pPr>
            <w:r w:rsidRPr="00D100DF">
              <w:rPr>
                <w:rFonts w:ascii="Times New Roman" w:hAnsi="Times New Roman" w:cs="Times New Roman"/>
                <w:vertAlign w:val="superscript"/>
              </w:rPr>
              <w:t>c</w:t>
            </w:r>
            <w:r w:rsidRPr="00D100DF">
              <w:rPr>
                <w:rFonts w:ascii="Times New Roman" w:hAnsi="Times New Roman" w:cs="Times New Roman"/>
              </w:rPr>
              <w:t xml:space="preserve">International </w:t>
            </w:r>
            <w:r w:rsidR="004F715E" w:rsidRPr="00D100DF">
              <w:rPr>
                <w:rFonts w:ascii="Times New Roman" w:hAnsi="Times New Roman" w:cs="Times New Roman"/>
              </w:rPr>
              <w:t>Classification of Diseases, 10</w:t>
            </w:r>
            <w:r w:rsidR="004F715E" w:rsidRPr="00D100DF">
              <w:rPr>
                <w:rFonts w:ascii="Times New Roman" w:hAnsi="Times New Roman" w:cs="Times New Roman"/>
                <w:vertAlign w:val="superscript"/>
              </w:rPr>
              <w:t>th</w:t>
            </w:r>
            <w:r w:rsidR="004F715E" w:rsidRPr="00D100DF">
              <w:rPr>
                <w:rFonts w:ascii="Times New Roman" w:hAnsi="Times New Roman" w:cs="Times New Roman"/>
              </w:rPr>
              <w:t xml:space="preserve"> </w:t>
            </w:r>
            <w:r w:rsidR="00766F49">
              <w:rPr>
                <w:rFonts w:ascii="Times New Roman" w:hAnsi="Times New Roman" w:cs="Times New Roman"/>
              </w:rPr>
              <w:t>edition, Clinical Modification</w:t>
            </w:r>
            <w:r w:rsidR="004F715E" w:rsidRPr="00D100DF">
              <w:rPr>
                <w:rFonts w:ascii="Times New Roman" w:hAnsi="Times New Roman" w:cs="Times New Roman"/>
              </w:rPr>
              <w:t>.</w:t>
            </w:r>
          </w:p>
          <w:p w14:paraId="23D42C63" w14:textId="5CAE12C0" w:rsidR="003A24E6" w:rsidRPr="001B4648" w:rsidRDefault="000B4B70" w:rsidP="00460619">
            <w:pPr>
              <w:rPr>
                <w:rFonts w:ascii="Times New Roman" w:hAnsi="Times New Roman" w:cs="Times New Roman"/>
              </w:rPr>
            </w:pPr>
            <w:r w:rsidRPr="00D100DF">
              <w:rPr>
                <w:rFonts w:ascii="Times New Roman" w:hAnsi="Times New Roman" w:cs="Times New Roman"/>
                <w:vertAlign w:val="superscript"/>
              </w:rPr>
              <w:t>d</w:t>
            </w:r>
            <w:r w:rsidR="003A24E6">
              <w:rPr>
                <w:rFonts w:ascii="Times New Roman" w:hAnsi="Times New Roman" w:cs="Times New Roman"/>
              </w:rPr>
              <w:t>Critical Congenital Heart Defect (CCHD)</w:t>
            </w:r>
          </w:p>
          <w:p w14:paraId="547D0D2F" w14:textId="5C6FAFE5" w:rsidR="00307D4E" w:rsidRDefault="003A24E6" w:rsidP="00460619">
            <w:pPr>
              <w:rPr>
                <w:rFonts w:ascii="Times New Roman" w:eastAsia="MS Gothic" w:hAnsi="Times New Roman" w:cs="Times New Roman"/>
              </w:rPr>
            </w:pPr>
            <w:r w:rsidRPr="001B4648">
              <w:rPr>
                <w:rFonts w:ascii="Times New Roman" w:hAnsi="Times New Roman" w:cs="Times New Roman"/>
                <w:vertAlign w:val="superscript"/>
              </w:rPr>
              <w:t>e</w:t>
            </w:r>
            <w:r w:rsidR="00766F49" w:rsidRPr="006A51A8">
              <w:rPr>
                <w:rFonts w:ascii="Times New Roman" w:eastAsia="MS Gothic" w:hAnsi="Times New Roman" w:cs="Times New Roman"/>
              </w:rPr>
              <w:t>International Classification of Diseases, 9</w:t>
            </w:r>
            <w:r w:rsidR="00766F49" w:rsidRPr="009B73FE">
              <w:rPr>
                <w:rFonts w:ascii="Times New Roman" w:eastAsia="MS Gothic" w:hAnsi="Times New Roman" w:cs="Times New Roman"/>
                <w:vertAlign w:val="superscript"/>
              </w:rPr>
              <w:t>th</w:t>
            </w:r>
            <w:r w:rsidR="00766F49" w:rsidRPr="00AC42F9">
              <w:rPr>
                <w:rFonts w:ascii="Times New Roman" w:eastAsia="MS Gothic" w:hAnsi="Times New Roman" w:cs="Times New Roman"/>
              </w:rPr>
              <w:t xml:space="preserve"> </w:t>
            </w:r>
            <w:r w:rsidR="00766F49" w:rsidRPr="006A51A8">
              <w:rPr>
                <w:rFonts w:ascii="Times New Roman" w:eastAsia="MS Gothic" w:hAnsi="Times New Roman" w:cs="Times New Roman"/>
              </w:rPr>
              <w:t xml:space="preserve">edition, </w:t>
            </w:r>
            <w:r w:rsidR="00766F49">
              <w:rPr>
                <w:rFonts w:ascii="Times New Roman" w:eastAsia="MS Gothic" w:hAnsi="Times New Roman" w:cs="Times New Roman"/>
              </w:rPr>
              <w:t>C</w:t>
            </w:r>
            <w:r w:rsidR="00766F49" w:rsidRPr="006A51A8">
              <w:rPr>
                <w:rFonts w:ascii="Times New Roman" w:eastAsia="MS Gothic" w:hAnsi="Times New Roman" w:cs="Times New Roman"/>
              </w:rPr>
              <w:t xml:space="preserve">linical </w:t>
            </w:r>
            <w:r w:rsidR="00766F49">
              <w:rPr>
                <w:rFonts w:ascii="Times New Roman" w:eastAsia="MS Gothic" w:hAnsi="Times New Roman" w:cs="Times New Roman"/>
              </w:rPr>
              <w:t>M</w:t>
            </w:r>
            <w:r w:rsidR="00766F49" w:rsidRPr="006A51A8">
              <w:rPr>
                <w:rFonts w:ascii="Times New Roman" w:eastAsia="MS Gothic" w:hAnsi="Times New Roman" w:cs="Times New Roman"/>
              </w:rPr>
              <w:t>odification/modified British Pediatric Association (</w:t>
            </w:r>
            <w:r w:rsidR="00766F49">
              <w:rPr>
                <w:rFonts w:ascii="Times New Roman" w:eastAsia="MS Gothic" w:hAnsi="Times New Roman" w:cs="Times New Roman"/>
              </w:rPr>
              <w:t>ICD-9-CM/</w:t>
            </w:r>
            <w:r w:rsidR="00766F49" w:rsidRPr="006A51A8">
              <w:rPr>
                <w:rFonts w:ascii="Times New Roman" w:eastAsia="MS Gothic" w:hAnsi="Times New Roman" w:cs="Times New Roman"/>
              </w:rPr>
              <w:t xml:space="preserve">BPA) </w:t>
            </w:r>
          </w:p>
          <w:p w14:paraId="1223EEFD" w14:textId="6D399103" w:rsidR="00642640" w:rsidRPr="00D100DF" w:rsidRDefault="003A24E6" w:rsidP="00460619">
            <w:pPr>
              <w:rPr>
                <w:rFonts w:ascii="Times New Roman" w:hAnsi="Times New Roman" w:cs="Times New Roman"/>
              </w:rPr>
            </w:pPr>
            <w:r>
              <w:rPr>
                <w:rFonts w:ascii="Times New Roman" w:hAnsi="Times New Roman" w:cs="Times New Roman"/>
                <w:vertAlign w:val="superscript"/>
              </w:rPr>
              <w:t>f</w:t>
            </w:r>
            <w:r w:rsidR="000B4B70" w:rsidRPr="00D100DF">
              <w:rPr>
                <w:rFonts w:ascii="Times New Roman" w:hAnsi="Times New Roman" w:cs="Times New Roman"/>
              </w:rPr>
              <w:t xml:space="preserve">Defect </w:t>
            </w:r>
            <w:r w:rsidR="00B74B95" w:rsidRPr="00D100DF">
              <w:rPr>
                <w:rFonts w:ascii="Times New Roman" w:hAnsi="Times New Roman" w:cs="Times New Roman"/>
              </w:rPr>
              <w:t>reported among males only</w:t>
            </w:r>
          </w:p>
          <w:p w14:paraId="6BCE4026" w14:textId="6619D2C2" w:rsidR="00B74B95" w:rsidRPr="00D100DF" w:rsidRDefault="003A24E6" w:rsidP="00460619">
            <w:pPr>
              <w:rPr>
                <w:rFonts w:ascii="Times New Roman" w:hAnsi="Times New Roman" w:cs="Times New Roman"/>
              </w:rPr>
            </w:pPr>
            <w:r>
              <w:rPr>
                <w:rFonts w:ascii="Times New Roman" w:hAnsi="Times New Roman" w:cs="Times New Roman"/>
                <w:vertAlign w:val="superscript"/>
              </w:rPr>
              <w:lastRenderedPageBreak/>
              <w:t>g</w:t>
            </w:r>
            <w:r w:rsidR="000B4B70" w:rsidRPr="00D100DF">
              <w:rPr>
                <w:rFonts w:ascii="Times New Roman" w:hAnsi="Times New Roman" w:cs="Times New Roman"/>
              </w:rPr>
              <w:t xml:space="preserve">Defect </w:t>
            </w:r>
            <w:r w:rsidR="00B74B95" w:rsidRPr="00D100DF">
              <w:rPr>
                <w:rFonts w:ascii="Times New Roman" w:hAnsi="Times New Roman" w:cs="Times New Roman"/>
              </w:rPr>
              <w:t>reported among females only</w:t>
            </w:r>
          </w:p>
          <w:p w14:paraId="19A21DBA" w14:textId="3413F01B" w:rsidR="00B74B95" w:rsidRPr="00D100DF" w:rsidRDefault="00B74B95" w:rsidP="00460619">
            <w:pPr>
              <w:rPr>
                <w:rFonts w:ascii="Times New Roman" w:hAnsi="Times New Roman" w:cs="Times New Roman"/>
              </w:rPr>
            </w:pPr>
          </w:p>
        </w:tc>
      </w:tr>
    </w:tbl>
    <w:p w14:paraId="6469A564" w14:textId="0F43399E" w:rsidR="00021514" w:rsidRPr="00D100DF" w:rsidRDefault="00021514" w:rsidP="00460619">
      <w:pPr>
        <w:rPr>
          <w:rFonts w:ascii="Times New Roman" w:hAnsi="Times New Roman" w:cs="Times New Roman"/>
        </w:rPr>
      </w:pPr>
    </w:p>
    <w:p w14:paraId="28BD9F9A" w14:textId="15267CF8" w:rsidR="00123559" w:rsidRPr="00D100DF" w:rsidRDefault="00021514" w:rsidP="00460619">
      <w:pPr>
        <w:rPr>
          <w:rFonts w:ascii="Times New Roman" w:hAnsi="Times New Roman" w:cs="Times New Roman"/>
        </w:rPr>
      </w:pPr>
      <w:r w:rsidRPr="00D100DF">
        <w:rPr>
          <w:rFonts w:ascii="Times New Roman" w:hAnsi="Times New Roman" w:cs="Times New Roman"/>
        </w:rPr>
        <w:t xml:space="preserve"> </w:t>
      </w:r>
    </w:p>
    <w:p w14:paraId="2E01D72A" w14:textId="77777777" w:rsidR="0023416F" w:rsidRPr="00D100DF" w:rsidRDefault="0023416F" w:rsidP="00460619">
      <w:pPr>
        <w:rPr>
          <w:rFonts w:ascii="Times New Roman" w:hAnsi="Times New Roman" w:cs="Times New Roman"/>
          <w:b/>
          <w:bCs/>
        </w:rPr>
        <w:sectPr w:rsidR="0023416F" w:rsidRPr="00D100DF" w:rsidSect="00F516CC">
          <w:pgSz w:w="15840" w:h="12240" w:orient="landscape"/>
          <w:pgMar w:top="720" w:right="720" w:bottom="720" w:left="720" w:header="720" w:footer="720" w:gutter="0"/>
          <w:cols w:space="720"/>
          <w:docGrid w:linePitch="360"/>
        </w:sectPr>
      </w:pPr>
    </w:p>
    <w:tbl>
      <w:tblPr>
        <w:tblW w:w="14670" w:type="dxa"/>
        <w:tblLayout w:type="fixed"/>
        <w:tblLook w:val="04A0" w:firstRow="1" w:lastRow="0" w:firstColumn="1" w:lastColumn="0" w:noHBand="0" w:noVBand="1"/>
      </w:tblPr>
      <w:tblGrid>
        <w:gridCol w:w="2520"/>
        <w:gridCol w:w="1350"/>
        <w:gridCol w:w="720"/>
        <w:gridCol w:w="2070"/>
        <w:gridCol w:w="720"/>
        <w:gridCol w:w="2070"/>
        <w:gridCol w:w="720"/>
        <w:gridCol w:w="1890"/>
        <w:gridCol w:w="720"/>
        <w:gridCol w:w="1890"/>
      </w:tblGrid>
      <w:tr w:rsidR="0023416F" w:rsidRPr="006E0417" w14:paraId="03790D4C" w14:textId="77777777" w:rsidTr="00280A85">
        <w:trPr>
          <w:trHeight w:val="290"/>
        </w:trPr>
        <w:tc>
          <w:tcPr>
            <w:tcW w:w="14670" w:type="dxa"/>
            <w:gridSpan w:val="10"/>
            <w:tcBorders>
              <w:bottom w:val="single" w:sz="4" w:space="0" w:color="auto"/>
            </w:tcBorders>
            <w:shd w:val="clear" w:color="auto" w:fill="auto"/>
            <w:noWrap/>
            <w:vAlign w:val="bottom"/>
            <w:hideMark/>
          </w:tcPr>
          <w:p w14:paraId="6C3334AF" w14:textId="75A4D8CC" w:rsidR="0023416F" w:rsidRPr="006E0417" w:rsidRDefault="0023416F" w:rsidP="002810CC">
            <w:pPr>
              <w:spacing w:after="0" w:line="240" w:lineRule="auto"/>
              <w:rPr>
                <w:rFonts w:ascii="Times New Roman" w:eastAsia="Times New Roman" w:hAnsi="Times New Roman" w:cs="Times New Roman"/>
                <w:sz w:val="20"/>
                <w:szCs w:val="20"/>
              </w:rPr>
            </w:pPr>
            <w:r w:rsidRPr="006E0417">
              <w:rPr>
                <w:rFonts w:ascii="Times New Roman" w:eastAsia="Times New Roman" w:hAnsi="Times New Roman" w:cs="Times New Roman"/>
                <w:b/>
                <w:bCs/>
                <w:color w:val="000000"/>
                <w:sz w:val="20"/>
                <w:szCs w:val="20"/>
              </w:rPr>
              <w:lastRenderedPageBreak/>
              <w:t xml:space="preserve">Supplemental Table </w:t>
            </w:r>
            <w:r w:rsidR="003C664B" w:rsidRPr="006E0417">
              <w:rPr>
                <w:rFonts w:ascii="Times New Roman" w:eastAsia="Times New Roman" w:hAnsi="Times New Roman" w:cs="Times New Roman"/>
                <w:b/>
                <w:bCs/>
                <w:color w:val="000000"/>
                <w:sz w:val="20"/>
                <w:szCs w:val="20"/>
              </w:rPr>
              <w:t>S</w:t>
            </w:r>
            <w:r w:rsidR="00BE7388" w:rsidRPr="006E0417">
              <w:rPr>
                <w:rFonts w:ascii="Times New Roman" w:eastAsia="Times New Roman" w:hAnsi="Times New Roman" w:cs="Times New Roman"/>
                <w:b/>
                <w:bCs/>
                <w:color w:val="000000"/>
                <w:sz w:val="20"/>
                <w:szCs w:val="20"/>
              </w:rPr>
              <w:t>2</w:t>
            </w:r>
            <w:r w:rsidRPr="006E0417">
              <w:rPr>
                <w:rFonts w:ascii="Times New Roman" w:eastAsia="Times New Roman" w:hAnsi="Times New Roman" w:cs="Times New Roman"/>
                <w:color w:val="000000"/>
                <w:sz w:val="20"/>
                <w:szCs w:val="20"/>
              </w:rPr>
              <w:t xml:space="preserve">. Counts and prevalence of birth defects </w:t>
            </w:r>
            <w:r w:rsidR="00FF23A2">
              <w:rPr>
                <w:rFonts w:ascii="Times New Roman" w:eastAsia="Times New Roman" w:hAnsi="Times New Roman" w:cs="Times New Roman"/>
                <w:color w:val="000000"/>
                <w:sz w:val="20"/>
                <w:szCs w:val="20"/>
              </w:rPr>
              <w:t xml:space="preserve">per 10,000 live births </w:t>
            </w:r>
            <w:r w:rsidRPr="006E0417">
              <w:rPr>
                <w:rFonts w:ascii="Times New Roman" w:eastAsia="Times New Roman" w:hAnsi="Times New Roman" w:cs="Times New Roman"/>
                <w:color w:val="000000"/>
                <w:sz w:val="20"/>
                <w:szCs w:val="20"/>
              </w:rPr>
              <w:t xml:space="preserve">ascertained by the Massachusetts </w:t>
            </w:r>
            <w:r w:rsidR="003B50E3" w:rsidRPr="006E0417">
              <w:rPr>
                <w:rFonts w:ascii="Times New Roman" w:eastAsia="Times New Roman" w:hAnsi="Times New Roman" w:cs="Times New Roman"/>
                <w:color w:val="000000"/>
                <w:sz w:val="20"/>
                <w:szCs w:val="20"/>
              </w:rPr>
              <w:t>B</w:t>
            </w:r>
            <w:r w:rsidRPr="006E0417">
              <w:rPr>
                <w:rFonts w:ascii="Times New Roman" w:eastAsia="Times New Roman" w:hAnsi="Times New Roman" w:cs="Times New Roman"/>
                <w:color w:val="000000"/>
                <w:sz w:val="20"/>
                <w:szCs w:val="20"/>
              </w:rPr>
              <w:t xml:space="preserve">irth </w:t>
            </w:r>
            <w:r w:rsidR="003B50E3" w:rsidRPr="006E0417">
              <w:rPr>
                <w:rFonts w:ascii="Times New Roman" w:eastAsia="Times New Roman" w:hAnsi="Times New Roman" w:cs="Times New Roman"/>
                <w:color w:val="000000"/>
                <w:sz w:val="20"/>
                <w:szCs w:val="20"/>
              </w:rPr>
              <w:t>D</w:t>
            </w:r>
            <w:r w:rsidRPr="006E0417">
              <w:rPr>
                <w:rFonts w:ascii="Times New Roman" w:eastAsia="Times New Roman" w:hAnsi="Times New Roman" w:cs="Times New Roman"/>
                <w:color w:val="000000"/>
                <w:sz w:val="20"/>
                <w:szCs w:val="20"/>
              </w:rPr>
              <w:t xml:space="preserve">efects </w:t>
            </w:r>
            <w:r w:rsidR="003B50E3" w:rsidRPr="006E0417">
              <w:rPr>
                <w:rFonts w:ascii="Times New Roman" w:eastAsia="Times New Roman" w:hAnsi="Times New Roman" w:cs="Times New Roman"/>
                <w:color w:val="000000"/>
                <w:sz w:val="20"/>
                <w:szCs w:val="20"/>
              </w:rPr>
              <w:t>M</w:t>
            </w:r>
            <w:r w:rsidRPr="006E0417">
              <w:rPr>
                <w:rFonts w:ascii="Times New Roman" w:eastAsia="Times New Roman" w:hAnsi="Times New Roman" w:cs="Times New Roman"/>
                <w:color w:val="000000"/>
                <w:sz w:val="20"/>
                <w:szCs w:val="20"/>
              </w:rPr>
              <w:t xml:space="preserve">onitoring </w:t>
            </w:r>
            <w:r w:rsidR="003B50E3" w:rsidRPr="006E0417">
              <w:rPr>
                <w:rFonts w:ascii="Times New Roman" w:eastAsia="Times New Roman" w:hAnsi="Times New Roman" w:cs="Times New Roman"/>
                <w:color w:val="000000"/>
                <w:sz w:val="20"/>
                <w:szCs w:val="20"/>
              </w:rPr>
              <w:t>P</w:t>
            </w:r>
            <w:r w:rsidRPr="006E0417">
              <w:rPr>
                <w:rFonts w:ascii="Times New Roman" w:eastAsia="Times New Roman" w:hAnsi="Times New Roman" w:cs="Times New Roman"/>
                <w:color w:val="000000"/>
                <w:sz w:val="20"/>
                <w:szCs w:val="20"/>
              </w:rPr>
              <w:t xml:space="preserve">rogram, overall and by maternal characteristics 2012–2020. </w:t>
            </w:r>
          </w:p>
        </w:tc>
      </w:tr>
      <w:tr w:rsidR="0023416F" w:rsidRPr="006E0417" w14:paraId="3F2C2CCD" w14:textId="77777777" w:rsidTr="00280A85">
        <w:trPr>
          <w:trHeight w:val="645"/>
        </w:trPr>
        <w:tc>
          <w:tcPr>
            <w:tcW w:w="2520" w:type="dxa"/>
            <w:tcBorders>
              <w:top w:val="single" w:sz="4" w:space="0" w:color="auto"/>
              <w:bottom w:val="single" w:sz="4" w:space="0" w:color="auto"/>
            </w:tcBorders>
            <w:shd w:val="clear" w:color="auto" w:fill="auto"/>
            <w:noWrap/>
            <w:vAlign w:val="bottom"/>
            <w:hideMark/>
          </w:tcPr>
          <w:p w14:paraId="55FFC97E" w14:textId="77777777" w:rsidR="0023416F" w:rsidRPr="006E0417" w:rsidRDefault="0023416F" w:rsidP="002810CC">
            <w:pPr>
              <w:spacing w:after="0" w:line="240" w:lineRule="auto"/>
              <w:rPr>
                <w:rFonts w:ascii="Times New Roman" w:eastAsia="Times New Roman" w:hAnsi="Times New Roman" w:cs="Times New Roman"/>
                <w:sz w:val="20"/>
                <w:szCs w:val="20"/>
              </w:rPr>
            </w:pPr>
          </w:p>
        </w:tc>
        <w:tc>
          <w:tcPr>
            <w:tcW w:w="1350" w:type="dxa"/>
            <w:tcBorders>
              <w:top w:val="single" w:sz="4" w:space="0" w:color="auto"/>
              <w:bottom w:val="single" w:sz="4" w:space="0" w:color="auto"/>
            </w:tcBorders>
            <w:shd w:val="clear" w:color="auto" w:fill="auto"/>
            <w:noWrap/>
            <w:vAlign w:val="bottom"/>
            <w:hideMark/>
          </w:tcPr>
          <w:p w14:paraId="50E1B90B" w14:textId="77777777" w:rsidR="0023416F" w:rsidRPr="006E0417" w:rsidRDefault="0023416F" w:rsidP="002810CC">
            <w:pPr>
              <w:spacing w:after="0" w:line="240" w:lineRule="auto"/>
              <w:jc w:val="center"/>
              <w:rPr>
                <w:rFonts w:ascii="Times New Roman" w:eastAsia="Times New Roman" w:hAnsi="Times New Roman" w:cs="Times New Roman"/>
                <w:sz w:val="20"/>
                <w:szCs w:val="20"/>
              </w:rPr>
            </w:pPr>
          </w:p>
        </w:tc>
        <w:tc>
          <w:tcPr>
            <w:tcW w:w="2790" w:type="dxa"/>
            <w:gridSpan w:val="2"/>
            <w:tcBorders>
              <w:top w:val="single" w:sz="4" w:space="0" w:color="auto"/>
              <w:bottom w:val="single" w:sz="4" w:space="0" w:color="auto"/>
            </w:tcBorders>
            <w:shd w:val="clear" w:color="auto" w:fill="auto"/>
            <w:vAlign w:val="center"/>
            <w:hideMark/>
          </w:tcPr>
          <w:p w14:paraId="7E84C5C4"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2012–2014</w:t>
            </w:r>
            <w:r w:rsidRPr="006E0417">
              <w:rPr>
                <w:rFonts w:ascii="Times New Roman" w:eastAsia="Times New Roman" w:hAnsi="Times New Roman" w:cs="Times New Roman"/>
                <w:color w:val="000000"/>
                <w:sz w:val="20"/>
                <w:szCs w:val="20"/>
              </w:rPr>
              <w:br/>
              <w:t>(Births: 216,119)</w:t>
            </w:r>
          </w:p>
        </w:tc>
        <w:tc>
          <w:tcPr>
            <w:tcW w:w="2790" w:type="dxa"/>
            <w:gridSpan w:val="2"/>
            <w:tcBorders>
              <w:top w:val="single" w:sz="4" w:space="0" w:color="auto"/>
              <w:bottom w:val="single" w:sz="4" w:space="0" w:color="auto"/>
            </w:tcBorders>
            <w:shd w:val="clear" w:color="auto" w:fill="auto"/>
            <w:vAlign w:val="center"/>
            <w:hideMark/>
          </w:tcPr>
          <w:p w14:paraId="46A3EA30"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2015–2017</w:t>
            </w:r>
            <w:r w:rsidRPr="006E0417">
              <w:rPr>
                <w:rFonts w:ascii="Times New Roman" w:eastAsia="Times New Roman" w:hAnsi="Times New Roman" w:cs="Times New Roman"/>
                <w:color w:val="000000"/>
                <w:sz w:val="20"/>
                <w:szCs w:val="20"/>
              </w:rPr>
              <w:br/>
              <w:t>(Births: 213,509)</w:t>
            </w:r>
          </w:p>
        </w:tc>
        <w:tc>
          <w:tcPr>
            <w:tcW w:w="2610" w:type="dxa"/>
            <w:gridSpan w:val="2"/>
            <w:tcBorders>
              <w:top w:val="single" w:sz="4" w:space="0" w:color="auto"/>
              <w:bottom w:val="single" w:sz="4" w:space="0" w:color="auto"/>
            </w:tcBorders>
            <w:shd w:val="clear" w:color="auto" w:fill="auto"/>
            <w:vAlign w:val="center"/>
            <w:hideMark/>
          </w:tcPr>
          <w:p w14:paraId="195C0231" w14:textId="07EAA06E"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2018–2020</w:t>
            </w:r>
            <w:r w:rsidRPr="006E0417">
              <w:rPr>
                <w:rFonts w:ascii="Times New Roman" w:eastAsia="Times New Roman" w:hAnsi="Times New Roman" w:cs="Times New Roman"/>
                <w:color w:val="000000"/>
                <w:sz w:val="20"/>
                <w:szCs w:val="20"/>
              </w:rPr>
              <w:br/>
              <w:t>(Births: 204,</w:t>
            </w:r>
            <w:r w:rsidR="00C12E12" w:rsidRPr="006E0417">
              <w:rPr>
                <w:rFonts w:ascii="Times New Roman" w:eastAsia="Times New Roman" w:hAnsi="Times New Roman" w:cs="Times New Roman"/>
                <w:color w:val="000000"/>
                <w:sz w:val="20"/>
                <w:szCs w:val="20"/>
              </w:rPr>
              <w:t>6</w:t>
            </w:r>
            <w:r w:rsidR="00C12E12">
              <w:rPr>
                <w:rFonts w:ascii="Times New Roman" w:eastAsia="Times New Roman" w:hAnsi="Times New Roman" w:cs="Times New Roman"/>
                <w:color w:val="000000"/>
                <w:sz w:val="20"/>
                <w:szCs w:val="20"/>
              </w:rPr>
              <w:t>57</w:t>
            </w:r>
            <w:r w:rsidRPr="006E0417">
              <w:rPr>
                <w:rFonts w:ascii="Times New Roman" w:eastAsia="Times New Roman" w:hAnsi="Times New Roman" w:cs="Times New Roman"/>
                <w:color w:val="000000"/>
                <w:sz w:val="20"/>
                <w:szCs w:val="20"/>
              </w:rPr>
              <w:t>)</w:t>
            </w:r>
          </w:p>
        </w:tc>
        <w:tc>
          <w:tcPr>
            <w:tcW w:w="2610" w:type="dxa"/>
            <w:gridSpan w:val="2"/>
            <w:tcBorders>
              <w:top w:val="single" w:sz="4" w:space="0" w:color="auto"/>
              <w:bottom w:val="single" w:sz="4" w:space="0" w:color="auto"/>
            </w:tcBorders>
            <w:shd w:val="clear" w:color="auto" w:fill="auto"/>
            <w:vAlign w:val="center"/>
            <w:hideMark/>
          </w:tcPr>
          <w:p w14:paraId="79CCC19A" w14:textId="4F194DDD"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2012–2020</w:t>
            </w:r>
            <w:r w:rsidRPr="006E0417">
              <w:rPr>
                <w:rFonts w:ascii="Times New Roman" w:eastAsia="Times New Roman" w:hAnsi="Times New Roman" w:cs="Times New Roman"/>
                <w:color w:val="000000"/>
                <w:sz w:val="20"/>
                <w:szCs w:val="20"/>
              </w:rPr>
              <w:br/>
              <w:t>(Births: 634,</w:t>
            </w:r>
            <w:r w:rsidR="00C12E12" w:rsidRPr="006E0417">
              <w:rPr>
                <w:rFonts w:ascii="Times New Roman" w:eastAsia="Times New Roman" w:hAnsi="Times New Roman" w:cs="Times New Roman"/>
                <w:color w:val="000000"/>
                <w:sz w:val="20"/>
                <w:szCs w:val="20"/>
              </w:rPr>
              <w:t>2</w:t>
            </w:r>
            <w:r w:rsidR="00C12E12">
              <w:rPr>
                <w:rFonts w:ascii="Times New Roman" w:eastAsia="Times New Roman" w:hAnsi="Times New Roman" w:cs="Times New Roman"/>
                <w:color w:val="000000"/>
                <w:sz w:val="20"/>
                <w:szCs w:val="20"/>
              </w:rPr>
              <w:t>85</w:t>
            </w:r>
            <w:r w:rsidRPr="006E0417">
              <w:rPr>
                <w:rFonts w:ascii="Times New Roman" w:eastAsia="Times New Roman" w:hAnsi="Times New Roman" w:cs="Times New Roman"/>
                <w:color w:val="000000"/>
                <w:sz w:val="20"/>
                <w:szCs w:val="20"/>
              </w:rPr>
              <w:t>)</w:t>
            </w:r>
          </w:p>
        </w:tc>
      </w:tr>
      <w:tr w:rsidR="0023416F" w:rsidRPr="006E0417" w14:paraId="79345E76" w14:textId="77777777" w:rsidTr="00280A85">
        <w:trPr>
          <w:trHeight w:val="290"/>
        </w:trPr>
        <w:tc>
          <w:tcPr>
            <w:tcW w:w="2520" w:type="dxa"/>
            <w:tcBorders>
              <w:top w:val="single" w:sz="4" w:space="0" w:color="auto"/>
              <w:bottom w:val="single" w:sz="4" w:space="0" w:color="auto"/>
            </w:tcBorders>
            <w:shd w:val="clear" w:color="auto" w:fill="auto"/>
            <w:noWrap/>
            <w:vAlign w:val="bottom"/>
            <w:hideMark/>
          </w:tcPr>
          <w:p w14:paraId="1CBF980E"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1350" w:type="dxa"/>
            <w:tcBorders>
              <w:top w:val="single" w:sz="4" w:space="0" w:color="auto"/>
              <w:bottom w:val="single" w:sz="4" w:space="0" w:color="auto"/>
            </w:tcBorders>
            <w:shd w:val="clear" w:color="auto" w:fill="auto"/>
            <w:noWrap/>
            <w:vAlign w:val="bottom"/>
            <w:hideMark/>
          </w:tcPr>
          <w:p w14:paraId="7D3913EB" w14:textId="57594415"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 xml:space="preserve">Pregnancy outcomes </w:t>
            </w:r>
            <w:r w:rsidR="00EE098B" w:rsidRPr="006E0417">
              <w:rPr>
                <w:rFonts w:ascii="Times New Roman" w:eastAsia="Times New Roman" w:hAnsi="Times New Roman" w:cs="Times New Roman"/>
                <w:color w:val="000000"/>
                <w:sz w:val="20"/>
                <w:szCs w:val="20"/>
              </w:rPr>
              <w:t>included</w:t>
            </w:r>
            <w:r w:rsidR="00EE098B" w:rsidRPr="006E0417">
              <w:rPr>
                <w:rFonts w:ascii="Times New Roman" w:eastAsia="Times New Roman" w:hAnsi="Times New Roman" w:cs="Times New Roman"/>
                <w:color w:val="000000"/>
                <w:sz w:val="20"/>
                <w:szCs w:val="20"/>
                <w:vertAlign w:val="superscript"/>
              </w:rPr>
              <w:t>a</w:t>
            </w:r>
          </w:p>
        </w:tc>
        <w:tc>
          <w:tcPr>
            <w:tcW w:w="720" w:type="dxa"/>
            <w:tcBorders>
              <w:top w:val="single" w:sz="4" w:space="0" w:color="auto"/>
              <w:bottom w:val="single" w:sz="4" w:space="0" w:color="auto"/>
            </w:tcBorders>
            <w:shd w:val="clear" w:color="auto" w:fill="auto"/>
            <w:noWrap/>
            <w:vAlign w:val="center"/>
            <w:hideMark/>
          </w:tcPr>
          <w:p w14:paraId="11BE1F7A"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Count</w:t>
            </w:r>
          </w:p>
        </w:tc>
        <w:tc>
          <w:tcPr>
            <w:tcW w:w="2070" w:type="dxa"/>
            <w:tcBorders>
              <w:top w:val="single" w:sz="4" w:space="0" w:color="auto"/>
              <w:bottom w:val="single" w:sz="4" w:space="0" w:color="auto"/>
            </w:tcBorders>
            <w:shd w:val="clear" w:color="auto" w:fill="auto"/>
            <w:noWrap/>
            <w:vAlign w:val="center"/>
            <w:hideMark/>
          </w:tcPr>
          <w:p w14:paraId="45CA3D99"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 xml:space="preserve">Prevalence </w:t>
            </w:r>
          </w:p>
          <w:p w14:paraId="7AA9EBD9"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(95% CI)</w:t>
            </w:r>
          </w:p>
        </w:tc>
        <w:tc>
          <w:tcPr>
            <w:tcW w:w="720" w:type="dxa"/>
            <w:tcBorders>
              <w:top w:val="single" w:sz="4" w:space="0" w:color="auto"/>
              <w:bottom w:val="single" w:sz="4" w:space="0" w:color="auto"/>
            </w:tcBorders>
            <w:shd w:val="clear" w:color="auto" w:fill="auto"/>
            <w:noWrap/>
            <w:vAlign w:val="center"/>
            <w:hideMark/>
          </w:tcPr>
          <w:p w14:paraId="63C9D8CB"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Count</w:t>
            </w:r>
          </w:p>
        </w:tc>
        <w:tc>
          <w:tcPr>
            <w:tcW w:w="2070" w:type="dxa"/>
            <w:tcBorders>
              <w:top w:val="single" w:sz="4" w:space="0" w:color="auto"/>
              <w:bottom w:val="single" w:sz="4" w:space="0" w:color="auto"/>
            </w:tcBorders>
            <w:shd w:val="clear" w:color="auto" w:fill="auto"/>
            <w:noWrap/>
            <w:vAlign w:val="center"/>
            <w:hideMark/>
          </w:tcPr>
          <w:p w14:paraId="518ED26A"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 xml:space="preserve">Prevalence </w:t>
            </w:r>
          </w:p>
          <w:p w14:paraId="6F2B1135"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(95% CI)</w:t>
            </w:r>
          </w:p>
        </w:tc>
        <w:tc>
          <w:tcPr>
            <w:tcW w:w="720" w:type="dxa"/>
            <w:tcBorders>
              <w:top w:val="single" w:sz="4" w:space="0" w:color="auto"/>
              <w:bottom w:val="single" w:sz="4" w:space="0" w:color="auto"/>
            </w:tcBorders>
            <w:shd w:val="clear" w:color="auto" w:fill="auto"/>
            <w:noWrap/>
            <w:vAlign w:val="center"/>
            <w:hideMark/>
          </w:tcPr>
          <w:p w14:paraId="62402340"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Count</w:t>
            </w:r>
          </w:p>
        </w:tc>
        <w:tc>
          <w:tcPr>
            <w:tcW w:w="1890" w:type="dxa"/>
            <w:tcBorders>
              <w:top w:val="single" w:sz="4" w:space="0" w:color="auto"/>
              <w:bottom w:val="single" w:sz="4" w:space="0" w:color="auto"/>
            </w:tcBorders>
            <w:shd w:val="clear" w:color="auto" w:fill="auto"/>
            <w:noWrap/>
            <w:vAlign w:val="center"/>
            <w:hideMark/>
          </w:tcPr>
          <w:p w14:paraId="519537F9"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 xml:space="preserve">Prevalence </w:t>
            </w:r>
          </w:p>
          <w:p w14:paraId="6491309C"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(95% CI)</w:t>
            </w:r>
          </w:p>
        </w:tc>
        <w:tc>
          <w:tcPr>
            <w:tcW w:w="720" w:type="dxa"/>
            <w:tcBorders>
              <w:top w:val="single" w:sz="4" w:space="0" w:color="auto"/>
              <w:bottom w:val="single" w:sz="4" w:space="0" w:color="auto"/>
            </w:tcBorders>
            <w:shd w:val="clear" w:color="auto" w:fill="auto"/>
            <w:noWrap/>
            <w:vAlign w:val="center"/>
            <w:hideMark/>
          </w:tcPr>
          <w:p w14:paraId="3102B2C1"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Count</w:t>
            </w:r>
          </w:p>
        </w:tc>
        <w:tc>
          <w:tcPr>
            <w:tcW w:w="1890" w:type="dxa"/>
            <w:tcBorders>
              <w:top w:val="single" w:sz="4" w:space="0" w:color="auto"/>
              <w:bottom w:val="single" w:sz="4" w:space="0" w:color="auto"/>
            </w:tcBorders>
            <w:shd w:val="clear" w:color="auto" w:fill="auto"/>
            <w:noWrap/>
            <w:vAlign w:val="center"/>
            <w:hideMark/>
          </w:tcPr>
          <w:p w14:paraId="4F906709"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 xml:space="preserve">Prevalence </w:t>
            </w:r>
          </w:p>
          <w:p w14:paraId="71CDA4B3"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(95% CI)</w:t>
            </w:r>
          </w:p>
        </w:tc>
      </w:tr>
      <w:tr w:rsidR="0023416F" w:rsidRPr="006E0417" w14:paraId="6FAE47FB" w14:textId="77777777" w:rsidTr="00280A85">
        <w:trPr>
          <w:trHeight w:val="290"/>
        </w:trPr>
        <w:tc>
          <w:tcPr>
            <w:tcW w:w="2520" w:type="dxa"/>
            <w:tcBorders>
              <w:top w:val="single" w:sz="4" w:space="0" w:color="auto"/>
            </w:tcBorders>
            <w:shd w:val="clear" w:color="auto" w:fill="auto"/>
            <w:noWrap/>
            <w:vAlign w:val="bottom"/>
          </w:tcPr>
          <w:p w14:paraId="6918C362"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r w:rsidRPr="006E0417">
              <w:rPr>
                <w:rFonts w:ascii="Times New Roman" w:eastAsia="Times New Roman" w:hAnsi="Times New Roman" w:cs="Times New Roman"/>
                <w:b/>
                <w:bCs/>
                <w:color w:val="000000"/>
                <w:sz w:val="20"/>
                <w:szCs w:val="20"/>
              </w:rPr>
              <w:t>Overall</w:t>
            </w:r>
          </w:p>
        </w:tc>
        <w:tc>
          <w:tcPr>
            <w:tcW w:w="1350" w:type="dxa"/>
            <w:tcBorders>
              <w:top w:val="single" w:sz="4" w:space="0" w:color="auto"/>
            </w:tcBorders>
            <w:shd w:val="clear" w:color="auto" w:fill="auto"/>
            <w:noWrap/>
            <w:vAlign w:val="bottom"/>
          </w:tcPr>
          <w:p w14:paraId="760C83CE"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single" w:sz="4" w:space="0" w:color="auto"/>
            </w:tcBorders>
            <w:shd w:val="clear" w:color="auto" w:fill="auto"/>
            <w:noWrap/>
            <w:vAlign w:val="center"/>
          </w:tcPr>
          <w:p w14:paraId="592963AE"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5569</w:t>
            </w:r>
          </w:p>
        </w:tc>
        <w:tc>
          <w:tcPr>
            <w:tcW w:w="2070" w:type="dxa"/>
            <w:tcBorders>
              <w:top w:val="single" w:sz="4" w:space="0" w:color="auto"/>
            </w:tcBorders>
            <w:shd w:val="clear" w:color="auto" w:fill="auto"/>
            <w:noWrap/>
            <w:vAlign w:val="center"/>
          </w:tcPr>
          <w:p w14:paraId="23E1EF24"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257.7 (251.0, 264.5)</w:t>
            </w:r>
          </w:p>
        </w:tc>
        <w:tc>
          <w:tcPr>
            <w:tcW w:w="720" w:type="dxa"/>
            <w:tcBorders>
              <w:top w:val="single" w:sz="4" w:space="0" w:color="auto"/>
            </w:tcBorders>
            <w:shd w:val="clear" w:color="auto" w:fill="auto"/>
            <w:noWrap/>
            <w:vAlign w:val="center"/>
          </w:tcPr>
          <w:p w14:paraId="2DA00541"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7533</w:t>
            </w:r>
          </w:p>
        </w:tc>
        <w:tc>
          <w:tcPr>
            <w:tcW w:w="2070" w:type="dxa"/>
            <w:tcBorders>
              <w:top w:val="single" w:sz="4" w:space="0" w:color="auto"/>
            </w:tcBorders>
            <w:shd w:val="clear" w:color="auto" w:fill="auto"/>
            <w:noWrap/>
            <w:vAlign w:val="center"/>
          </w:tcPr>
          <w:p w14:paraId="6EF66BE5"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352.8 (345.0, 360.7)</w:t>
            </w:r>
          </w:p>
        </w:tc>
        <w:tc>
          <w:tcPr>
            <w:tcW w:w="720" w:type="dxa"/>
            <w:tcBorders>
              <w:top w:val="single" w:sz="4" w:space="0" w:color="auto"/>
            </w:tcBorders>
            <w:shd w:val="clear" w:color="auto" w:fill="auto"/>
            <w:noWrap/>
            <w:vAlign w:val="center"/>
          </w:tcPr>
          <w:p w14:paraId="7E9635DC"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8075</w:t>
            </w:r>
          </w:p>
        </w:tc>
        <w:tc>
          <w:tcPr>
            <w:tcW w:w="1890" w:type="dxa"/>
            <w:tcBorders>
              <w:top w:val="single" w:sz="4" w:space="0" w:color="auto"/>
            </w:tcBorders>
            <w:shd w:val="clear" w:color="auto" w:fill="auto"/>
            <w:noWrap/>
            <w:vAlign w:val="center"/>
          </w:tcPr>
          <w:p w14:paraId="639D3AEC"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394.6 (386.2, 403.1)</w:t>
            </w:r>
          </w:p>
        </w:tc>
        <w:tc>
          <w:tcPr>
            <w:tcW w:w="720" w:type="dxa"/>
            <w:tcBorders>
              <w:top w:val="single" w:sz="4" w:space="0" w:color="auto"/>
            </w:tcBorders>
            <w:shd w:val="clear" w:color="auto" w:fill="auto"/>
            <w:noWrap/>
            <w:vAlign w:val="center"/>
          </w:tcPr>
          <w:p w14:paraId="21EA4F45"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21177</w:t>
            </w:r>
          </w:p>
        </w:tc>
        <w:tc>
          <w:tcPr>
            <w:tcW w:w="1890" w:type="dxa"/>
            <w:tcBorders>
              <w:top w:val="single" w:sz="4" w:space="0" w:color="auto"/>
            </w:tcBorders>
            <w:shd w:val="clear" w:color="auto" w:fill="auto"/>
            <w:noWrap/>
            <w:vAlign w:val="center"/>
          </w:tcPr>
          <w:p w14:paraId="34EFD43F"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333.9 (329.4, 338.4)</w:t>
            </w:r>
          </w:p>
        </w:tc>
      </w:tr>
      <w:tr w:rsidR="0023416F" w:rsidRPr="006E0417" w14:paraId="62074BC1" w14:textId="77777777" w:rsidTr="00280A85">
        <w:trPr>
          <w:trHeight w:val="290"/>
        </w:trPr>
        <w:tc>
          <w:tcPr>
            <w:tcW w:w="2520" w:type="dxa"/>
            <w:shd w:val="clear" w:color="auto" w:fill="auto"/>
            <w:noWrap/>
            <w:vAlign w:val="bottom"/>
          </w:tcPr>
          <w:p w14:paraId="0C0C52E3"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p>
        </w:tc>
        <w:tc>
          <w:tcPr>
            <w:tcW w:w="1350" w:type="dxa"/>
            <w:shd w:val="clear" w:color="auto" w:fill="auto"/>
            <w:noWrap/>
            <w:vAlign w:val="bottom"/>
          </w:tcPr>
          <w:p w14:paraId="4FD474C1"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shd w:val="clear" w:color="auto" w:fill="auto"/>
            <w:noWrap/>
            <w:vAlign w:val="center"/>
          </w:tcPr>
          <w:p w14:paraId="248FE2FC"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4396</w:t>
            </w:r>
          </w:p>
        </w:tc>
        <w:tc>
          <w:tcPr>
            <w:tcW w:w="2070" w:type="dxa"/>
            <w:shd w:val="clear" w:color="auto" w:fill="auto"/>
            <w:noWrap/>
            <w:vAlign w:val="center"/>
          </w:tcPr>
          <w:p w14:paraId="3F03B357"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203.4 (197.5, 209.5)</w:t>
            </w:r>
          </w:p>
        </w:tc>
        <w:tc>
          <w:tcPr>
            <w:tcW w:w="720" w:type="dxa"/>
            <w:shd w:val="clear" w:color="auto" w:fill="auto"/>
            <w:noWrap/>
            <w:vAlign w:val="center"/>
          </w:tcPr>
          <w:p w14:paraId="0C03E9A0"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5920</w:t>
            </w:r>
          </w:p>
        </w:tc>
        <w:tc>
          <w:tcPr>
            <w:tcW w:w="2070" w:type="dxa"/>
            <w:shd w:val="clear" w:color="auto" w:fill="auto"/>
            <w:noWrap/>
            <w:vAlign w:val="center"/>
          </w:tcPr>
          <w:p w14:paraId="0D264A83"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277.3 (270.4, 284.3)</w:t>
            </w:r>
          </w:p>
        </w:tc>
        <w:tc>
          <w:tcPr>
            <w:tcW w:w="720" w:type="dxa"/>
            <w:shd w:val="clear" w:color="auto" w:fill="auto"/>
            <w:noWrap/>
            <w:vAlign w:val="center"/>
          </w:tcPr>
          <w:p w14:paraId="11053D96"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6013</w:t>
            </w:r>
          </w:p>
        </w:tc>
        <w:tc>
          <w:tcPr>
            <w:tcW w:w="1890" w:type="dxa"/>
            <w:shd w:val="clear" w:color="auto" w:fill="auto"/>
            <w:noWrap/>
            <w:vAlign w:val="center"/>
          </w:tcPr>
          <w:p w14:paraId="11186D99"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293.8 (286.5, 301.2)</w:t>
            </w:r>
          </w:p>
        </w:tc>
        <w:tc>
          <w:tcPr>
            <w:tcW w:w="720" w:type="dxa"/>
            <w:shd w:val="clear" w:color="auto" w:fill="auto"/>
            <w:noWrap/>
            <w:vAlign w:val="center"/>
          </w:tcPr>
          <w:p w14:paraId="713152B5"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16329</w:t>
            </w:r>
          </w:p>
        </w:tc>
        <w:tc>
          <w:tcPr>
            <w:tcW w:w="1890" w:type="dxa"/>
            <w:shd w:val="clear" w:color="auto" w:fill="auto"/>
            <w:noWrap/>
            <w:vAlign w:val="center"/>
          </w:tcPr>
          <w:p w14:paraId="0C3ED894"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257.4 (253.5, 261.4)</w:t>
            </w:r>
          </w:p>
        </w:tc>
      </w:tr>
      <w:tr w:rsidR="0023416F" w:rsidRPr="006E0417" w14:paraId="1BFF2E8C" w14:textId="77777777" w:rsidTr="00280A85">
        <w:trPr>
          <w:trHeight w:val="290"/>
        </w:trPr>
        <w:tc>
          <w:tcPr>
            <w:tcW w:w="2520" w:type="dxa"/>
            <w:shd w:val="clear" w:color="auto" w:fill="auto"/>
            <w:noWrap/>
            <w:vAlign w:val="bottom"/>
          </w:tcPr>
          <w:p w14:paraId="4CF20879"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p>
        </w:tc>
        <w:tc>
          <w:tcPr>
            <w:tcW w:w="1350" w:type="dxa"/>
            <w:shd w:val="clear" w:color="auto" w:fill="auto"/>
            <w:noWrap/>
            <w:vAlign w:val="bottom"/>
          </w:tcPr>
          <w:p w14:paraId="7C3BF03B"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center"/>
          </w:tcPr>
          <w:p w14:paraId="227C0551"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2070" w:type="dxa"/>
            <w:shd w:val="clear" w:color="auto" w:fill="auto"/>
            <w:noWrap/>
            <w:vAlign w:val="center"/>
          </w:tcPr>
          <w:p w14:paraId="0AE4ADE6"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720" w:type="dxa"/>
            <w:shd w:val="clear" w:color="auto" w:fill="auto"/>
            <w:noWrap/>
            <w:vAlign w:val="center"/>
          </w:tcPr>
          <w:p w14:paraId="01F0103F"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2070" w:type="dxa"/>
            <w:shd w:val="clear" w:color="auto" w:fill="auto"/>
            <w:noWrap/>
            <w:vAlign w:val="center"/>
          </w:tcPr>
          <w:p w14:paraId="71AC037F"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720" w:type="dxa"/>
            <w:shd w:val="clear" w:color="auto" w:fill="auto"/>
            <w:noWrap/>
            <w:vAlign w:val="center"/>
          </w:tcPr>
          <w:p w14:paraId="6F0F0B55"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1890" w:type="dxa"/>
            <w:shd w:val="clear" w:color="auto" w:fill="auto"/>
            <w:noWrap/>
            <w:vAlign w:val="center"/>
          </w:tcPr>
          <w:p w14:paraId="2F32B7E3"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720" w:type="dxa"/>
            <w:shd w:val="clear" w:color="auto" w:fill="auto"/>
            <w:noWrap/>
            <w:vAlign w:val="center"/>
          </w:tcPr>
          <w:p w14:paraId="47C54A9E"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1890" w:type="dxa"/>
            <w:shd w:val="clear" w:color="auto" w:fill="auto"/>
            <w:noWrap/>
            <w:vAlign w:val="center"/>
          </w:tcPr>
          <w:p w14:paraId="76CC705A"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r>
      <w:tr w:rsidR="0023416F" w:rsidRPr="006E0417" w14:paraId="070CD895" w14:textId="77777777" w:rsidTr="00280A85">
        <w:trPr>
          <w:trHeight w:val="290"/>
        </w:trPr>
        <w:tc>
          <w:tcPr>
            <w:tcW w:w="2520" w:type="dxa"/>
            <w:tcBorders>
              <w:bottom w:val="single" w:sz="4" w:space="0" w:color="auto"/>
            </w:tcBorders>
            <w:shd w:val="clear" w:color="auto" w:fill="auto"/>
            <w:noWrap/>
            <w:vAlign w:val="bottom"/>
          </w:tcPr>
          <w:p w14:paraId="27A98275"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r w:rsidRPr="006E0417">
              <w:rPr>
                <w:rFonts w:ascii="Times New Roman" w:eastAsia="Times New Roman" w:hAnsi="Times New Roman" w:cs="Times New Roman"/>
                <w:b/>
                <w:bCs/>
                <w:color w:val="000000"/>
                <w:sz w:val="20"/>
                <w:szCs w:val="20"/>
              </w:rPr>
              <w:t>Maternal Characteristics</w:t>
            </w:r>
          </w:p>
        </w:tc>
        <w:tc>
          <w:tcPr>
            <w:tcW w:w="1350" w:type="dxa"/>
            <w:tcBorders>
              <w:bottom w:val="single" w:sz="4" w:space="0" w:color="auto"/>
            </w:tcBorders>
            <w:shd w:val="clear" w:color="auto" w:fill="auto"/>
            <w:noWrap/>
            <w:vAlign w:val="bottom"/>
          </w:tcPr>
          <w:p w14:paraId="2CFE94ED"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p>
        </w:tc>
        <w:tc>
          <w:tcPr>
            <w:tcW w:w="720" w:type="dxa"/>
            <w:tcBorders>
              <w:bottom w:val="single" w:sz="4" w:space="0" w:color="auto"/>
            </w:tcBorders>
            <w:shd w:val="clear" w:color="auto" w:fill="auto"/>
            <w:noWrap/>
            <w:vAlign w:val="center"/>
          </w:tcPr>
          <w:p w14:paraId="3DA41A72"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2070" w:type="dxa"/>
            <w:tcBorders>
              <w:bottom w:val="single" w:sz="4" w:space="0" w:color="auto"/>
            </w:tcBorders>
            <w:shd w:val="clear" w:color="auto" w:fill="auto"/>
            <w:noWrap/>
            <w:vAlign w:val="center"/>
          </w:tcPr>
          <w:p w14:paraId="5B9752CA"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720" w:type="dxa"/>
            <w:tcBorders>
              <w:bottom w:val="single" w:sz="4" w:space="0" w:color="auto"/>
            </w:tcBorders>
            <w:shd w:val="clear" w:color="auto" w:fill="auto"/>
            <w:noWrap/>
            <w:vAlign w:val="center"/>
          </w:tcPr>
          <w:p w14:paraId="5750053E"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2070" w:type="dxa"/>
            <w:tcBorders>
              <w:bottom w:val="single" w:sz="4" w:space="0" w:color="auto"/>
            </w:tcBorders>
            <w:shd w:val="clear" w:color="auto" w:fill="auto"/>
            <w:noWrap/>
            <w:vAlign w:val="center"/>
          </w:tcPr>
          <w:p w14:paraId="33E61103"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720" w:type="dxa"/>
            <w:tcBorders>
              <w:bottom w:val="single" w:sz="4" w:space="0" w:color="auto"/>
            </w:tcBorders>
            <w:shd w:val="clear" w:color="auto" w:fill="auto"/>
            <w:noWrap/>
            <w:vAlign w:val="center"/>
          </w:tcPr>
          <w:p w14:paraId="1C2772BD"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1890" w:type="dxa"/>
            <w:tcBorders>
              <w:bottom w:val="single" w:sz="4" w:space="0" w:color="auto"/>
            </w:tcBorders>
            <w:shd w:val="clear" w:color="auto" w:fill="auto"/>
            <w:noWrap/>
            <w:vAlign w:val="center"/>
          </w:tcPr>
          <w:p w14:paraId="30697D8D"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720" w:type="dxa"/>
            <w:tcBorders>
              <w:bottom w:val="single" w:sz="4" w:space="0" w:color="auto"/>
            </w:tcBorders>
            <w:shd w:val="clear" w:color="auto" w:fill="auto"/>
            <w:noWrap/>
            <w:vAlign w:val="center"/>
          </w:tcPr>
          <w:p w14:paraId="5A02493C"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1890" w:type="dxa"/>
            <w:tcBorders>
              <w:bottom w:val="single" w:sz="4" w:space="0" w:color="auto"/>
            </w:tcBorders>
            <w:shd w:val="clear" w:color="auto" w:fill="auto"/>
            <w:noWrap/>
            <w:vAlign w:val="center"/>
          </w:tcPr>
          <w:p w14:paraId="24C079C9"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r>
      <w:tr w:rsidR="0023416F" w:rsidRPr="006E0417" w14:paraId="304D920B" w14:textId="77777777" w:rsidTr="00280A85">
        <w:trPr>
          <w:trHeight w:val="290"/>
        </w:trPr>
        <w:tc>
          <w:tcPr>
            <w:tcW w:w="2520" w:type="dxa"/>
            <w:tcBorders>
              <w:top w:val="single" w:sz="4" w:space="0" w:color="auto"/>
            </w:tcBorders>
            <w:shd w:val="clear" w:color="auto" w:fill="auto"/>
            <w:noWrap/>
            <w:vAlign w:val="bottom"/>
          </w:tcPr>
          <w:p w14:paraId="12DD8753" w14:textId="074C7D31" w:rsidR="0023416F" w:rsidRPr="006E0417" w:rsidRDefault="0023416F" w:rsidP="002810CC">
            <w:pPr>
              <w:spacing w:after="0" w:line="240" w:lineRule="auto"/>
              <w:rPr>
                <w:rFonts w:ascii="Times New Roman" w:eastAsia="Times New Roman" w:hAnsi="Times New Roman" w:cs="Times New Roman"/>
                <w:b/>
                <w:bCs/>
                <w:color w:val="000000"/>
                <w:sz w:val="20"/>
                <w:szCs w:val="20"/>
              </w:rPr>
            </w:pPr>
            <w:r w:rsidRPr="006E0417">
              <w:rPr>
                <w:rFonts w:ascii="Times New Roman" w:eastAsia="Times New Roman" w:hAnsi="Times New Roman" w:cs="Times New Roman"/>
                <w:b/>
                <w:bCs/>
                <w:color w:val="000000"/>
                <w:sz w:val="20"/>
                <w:szCs w:val="20"/>
              </w:rPr>
              <w:t>Age</w:t>
            </w:r>
            <w:r w:rsidRPr="006E0417">
              <w:rPr>
                <w:rFonts w:ascii="Times New Roman" w:eastAsia="Times New Roman" w:hAnsi="Times New Roman" w:cs="Times New Roman"/>
                <w:color w:val="000000"/>
                <w:sz w:val="20"/>
                <w:szCs w:val="20"/>
              </w:rPr>
              <w:t xml:space="preserve">, </w:t>
            </w:r>
            <w:r w:rsidR="00EE098B" w:rsidRPr="006E0417">
              <w:rPr>
                <w:rFonts w:ascii="Times New Roman" w:eastAsia="Times New Roman" w:hAnsi="Times New Roman" w:cs="Times New Roman"/>
                <w:color w:val="000000"/>
                <w:sz w:val="20"/>
                <w:szCs w:val="20"/>
              </w:rPr>
              <w:t>years</w:t>
            </w:r>
            <w:r w:rsidR="00EE098B" w:rsidRPr="006E0417">
              <w:rPr>
                <w:rFonts w:ascii="Times New Roman" w:eastAsia="Times New Roman" w:hAnsi="Times New Roman" w:cs="Times New Roman"/>
                <w:color w:val="000000"/>
                <w:sz w:val="20"/>
                <w:szCs w:val="20"/>
                <w:vertAlign w:val="superscript"/>
              </w:rPr>
              <w:t>b</w:t>
            </w:r>
          </w:p>
        </w:tc>
        <w:tc>
          <w:tcPr>
            <w:tcW w:w="1350" w:type="dxa"/>
            <w:tcBorders>
              <w:top w:val="single" w:sz="4" w:space="0" w:color="auto"/>
            </w:tcBorders>
            <w:shd w:val="clear" w:color="auto" w:fill="auto"/>
            <w:noWrap/>
            <w:vAlign w:val="bottom"/>
          </w:tcPr>
          <w:p w14:paraId="579D41A9"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p>
        </w:tc>
        <w:tc>
          <w:tcPr>
            <w:tcW w:w="720" w:type="dxa"/>
            <w:tcBorders>
              <w:top w:val="single" w:sz="4" w:space="0" w:color="auto"/>
            </w:tcBorders>
            <w:shd w:val="clear" w:color="auto" w:fill="auto"/>
            <w:noWrap/>
            <w:vAlign w:val="center"/>
          </w:tcPr>
          <w:p w14:paraId="46ECC750"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2070" w:type="dxa"/>
            <w:tcBorders>
              <w:top w:val="single" w:sz="4" w:space="0" w:color="auto"/>
            </w:tcBorders>
            <w:shd w:val="clear" w:color="auto" w:fill="auto"/>
            <w:noWrap/>
            <w:vAlign w:val="center"/>
          </w:tcPr>
          <w:p w14:paraId="04A71684"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4" w:space="0" w:color="auto"/>
            </w:tcBorders>
            <w:shd w:val="clear" w:color="auto" w:fill="auto"/>
            <w:noWrap/>
            <w:vAlign w:val="center"/>
          </w:tcPr>
          <w:p w14:paraId="19178040"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2070" w:type="dxa"/>
            <w:tcBorders>
              <w:top w:val="single" w:sz="4" w:space="0" w:color="auto"/>
            </w:tcBorders>
            <w:shd w:val="clear" w:color="auto" w:fill="auto"/>
            <w:noWrap/>
            <w:vAlign w:val="center"/>
          </w:tcPr>
          <w:p w14:paraId="359FD6DD"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4" w:space="0" w:color="auto"/>
            </w:tcBorders>
            <w:shd w:val="clear" w:color="auto" w:fill="auto"/>
            <w:noWrap/>
            <w:vAlign w:val="center"/>
          </w:tcPr>
          <w:p w14:paraId="5002BE4A"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1890" w:type="dxa"/>
            <w:tcBorders>
              <w:top w:val="single" w:sz="4" w:space="0" w:color="auto"/>
            </w:tcBorders>
            <w:shd w:val="clear" w:color="auto" w:fill="auto"/>
            <w:noWrap/>
            <w:vAlign w:val="center"/>
          </w:tcPr>
          <w:p w14:paraId="144B0D34"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4" w:space="0" w:color="auto"/>
            </w:tcBorders>
            <w:shd w:val="clear" w:color="auto" w:fill="auto"/>
            <w:noWrap/>
            <w:vAlign w:val="center"/>
          </w:tcPr>
          <w:p w14:paraId="1E464215"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1890" w:type="dxa"/>
            <w:tcBorders>
              <w:top w:val="single" w:sz="4" w:space="0" w:color="auto"/>
            </w:tcBorders>
            <w:shd w:val="clear" w:color="auto" w:fill="auto"/>
            <w:noWrap/>
            <w:vAlign w:val="center"/>
          </w:tcPr>
          <w:p w14:paraId="0861F055"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r>
      <w:tr w:rsidR="0023416F" w:rsidRPr="006E0417" w14:paraId="5ED6F61B" w14:textId="77777777" w:rsidTr="00280A85">
        <w:trPr>
          <w:trHeight w:val="290"/>
        </w:trPr>
        <w:tc>
          <w:tcPr>
            <w:tcW w:w="2520" w:type="dxa"/>
            <w:shd w:val="clear" w:color="auto" w:fill="auto"/>
            <w:noWrap/>
            <w:vAlign w:val="bottom"/>
          </w:tcPr>
          <w:p w14:paraId="2AE88D6F"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r w:rsidRPr="006E0417">
              <w:rPr>
                <w:rFonts w:ascii="Times New Roman" w:hAnsi="Times New Roman" w:cs="Times New Roman"/>
                <w:color w:val="000000"/>
                <w:sz w:val="20"/>
                <w:szCs w:val="20"/>
              </w:rPr>
              <w:t xml:space="preserve">     &lt;20</w:t>
            </w:r>
          </w:p>
        </w:tc>
        <w:tc>
          <w:tcPr>
            <w:tcW w:w="1350" w:type="dxa"/>
            <w:shd w:val="clear" w:color="auto" w:fill="auto"/>
            <w:noWrap/>
            <w:vAlign w:val="bottom"/>
          </w:tcPr>
          <w:p w14:paraId="3686A235"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shd w:val="clear" w:color="auto" w:fill="auto"/>
            <w:noWrap/>
            <w:vAlign w:val="bottom"/>
          </w:tcPr>
          <w:p w14:paraId="66099EA6"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217</w:t>
            </w:r>
          </w:p>
        </w:tc>
        <w:tc>
          <w:tcPr>
            <w:tcW w:w="2070" w:type="dxa"/>
            <w:shd w:val="clear" w:color="auto" w:fill="auto"/>
            <w:noWrap/>
            <w:vAlign w:val="bottom"/>
          </w:tcPr>
          <w:p w14:paraId="1A182684"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257.1 (224.0, 293.7)</w:t>
            </w:r>
          </w:p>
        </w:tc>
        <w:tc>
          <w:tcPr>
            <w:tcW w:w="720" w:type="dxa"/>
            <w:shd w:val="clear" w:color="auto" w:fill="auto"/>
            <w:noWrap/>
            <w:vAlign w:val="bottom"/>
          </w:tcPr>
          <w:p w14:paraId="2B8A521F"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190</w:t>
            </w:r>
          </w:p>
        </w:tc>
        <w:tc>
          <w:tcPr>
            <w:tcW w:w="2070" w:type="dxa"/>
            <w:shd w:val="clear" w:color="auto" w:fill="auto"/>
            <w:noWrap/>
            <w:vAlign w:val="bottom"/>
          </w:tcPr>
          <w:p w14:paraId="747D43A1"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319.5 (275.7, 368.3)</w:t>
            </w:r>
          </w:p>
        </w:tc>
        <w:tc>
          <w:tcPr>
            <w:tcW w:w="720" w:type="dxa"/>
            <w:shd w:val="clear" w:color="auto" w:fill="auto"/>
            <w:noWrap/>
            <w:vAlign w:val="bottom"/>
          </w:tcPr>
          <w:p w14:paraId="04986590"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158</w:t>
            </w:r>
          </w:p>
        </w:tc>
        <w:tc>
          <w:tcPr>
            <w:tcW w:w="1890" w:type="dxa"/>
            <w:shd w:val="clear" w:color="auto" w:fill="auto"/>
            <w:noWrap/>
            <w:vAlign w:val="bottom"/>
          </w:tcPr>
          <w:p w14:paraId="657CF258"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344.6 (293.0, 402.7)</w:t>
            </w:r>
          </w:p>
        </w:tc>
        <w:tc>
          <w:tcPr>
            <w:tcW w:w="720" w:type="dxa"/>
            <w:shd w:val="clear" w:color="auto" w:fill="auto"/>
            <w:noWrap/>
            <w:vAlign w:val="center"/>
          </w:tcPr>
          <w:p w14:paraId="0569FA2E"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565</w:t>
            </w:r>
          </w:p>
        </w:tc>
        <w:tc>
          <w:tcPr>
            <w:tcW w:w="1890" w:type="dxa"/>
            <w:shd w:val="clear" w:color="auto" w:fill="auto"/>
            <w:noWrap/>
            <w:vAlign w:val="bottom"/>
          </w:tcPr>
          <w:p w14:paraId="4DAF72E1"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297.8 (274.1, 323.0)</w:t>
            </w:r>
          </w:p>
        </w:tc>
      </w:tr>
      <w:tr w:rsidR="0023416F" w:rsidRPr="006E0417" w14:paraId="03345E49" w14:textId="77777777" w:rsidTr="00280A85">
        <w:trPr>
          <w:trHeight w:val="288"/>
        </w:trPr>
        <w:tc>
          <w:tcPr>
            <w:tcW w:w="2520" w:type="dxa"/>
            <w:shd w:val="clear" w:color="auto" w:fill="auto"/>
            <w:noWrap/>
            <w:vAlign w:val="bottom"/>
          </w:tcPr>
          <w:p w14:paraId="77AC57E0"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p>
        </w:tc>
        <w:tc>
          <w:tcPr>
            <w:tcW w:w="1350" w:type="dxa"/>
            <w:shd w:val="clear" w:color="auto" w:fill="auto"/>
            <w:noWrap/>
            <w:vAlign w:val="bottom"/>
          </w:tcPr>
          <w:p w14:paraId="29B4260F"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shd w:val="clear" w:color="auto" w:fill="auto"/>
            <w:noWrap/>
            <w:vAlign w:val="bottom"/>
          </w:tcPr>
          <w:p w14:paraId="7F24E6AF"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197</w:t>
            </w:r>
          </w:p>
        </w:tc>
        <w:tc>
          <w:tcPr>
            <w:tcW w:w="2070" w:type="dxa"/>
            <w:shd w:val="clear" w:color="auto" w:fill="auto"/>
            <w:noWrap/>
            <w:vAlign w:val="bottom"/>
          </w:tcPr>
          <w:p w14:paraId="45B2D497"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233.4 (202.0, 268.4)</w:t>
            </w:r>
          </w:p>
        </w:tc>
        <w:tc>
          <w:tcPr>
            <w:tcW w:w="720" w:type="dxa"/>
            <w:shd w:val="clear" w:color="auto" w:fill="auto"/>
            <w:noWrap/>
            <w:vAlign w:val="bottom"/>
          </w:tcPr>
          <w:p w14:paraId="789278FF"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169</w:t>
            </w:r>
          </w:p>
        </w:tc>
        <w:tc>
          <w:tcPr>
            <w:tcW w:w="2070" w:type="dxa"/>
            <w:shd w:val="clear" w:color="auto" w:fill="auto"/>
            <w:noWrap/>
            <w:vAlign w:val="bottom"/>
          </w:tcPr>
          <w:p w14:paraId="2638CE2B"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284.2 (243.0, 330.4)</w:t>
            </w:r>
          </w:p>
        </w:tc>
        <w:tc>
          <w:tcPr>
            <w:tcW w:w="720" w:type="dxa"/>
            <w:shd w:val="clear" w:color="auto" w:fill="auto"/>
            <w:noWrap/>
            <w:vAlign w:val="bottom"/>
          </w:tcPr>
          <w:p w14:paraId="6C4A0117"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143</w:t>
            </w:r>
          </w:p>
        </w:tc>
        <w:tc>
          <w:tcPr>
            <w:tcW w:w="1890" w:type="dxa"/>
            <w:shd w:val="clear" w:color="auto" w:fill="auto"/>
            <w:noWrap/>
            <w:vAlign w:val="bottom"/>
          </w:tcPr>
          <w:p w14:paraId="6E18B568"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311.9 (262.9, 367.4)</w:t>
            </w:r>
          </w:p>
        </w:tc>
        <w:tc>
          <w:tcPr>
            <w:tcW w:w="720" w:type="dxa"/>
            <w:shd w:val="clear" w:color="auto" w:fill="auto"/>
            <w:noWrap/>
            <w:vAlign w:val="bottom"/>
          </w:tcPr>
          <w:p w14:paraId="44F43FE8"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509</w:t>
            </w:r>
          </w:p>
        </w:tc>
        <w:tc>
          <w:tcPr>
            <w:tcW w:w="1890" w:type="dxa"/>
            <w:shd w:val="clear" w:color="auto" w:fill="auto"/>
            <w:noWrap/>
            <w:vAlign w:val="bottom"/>
          </w:tcPr>
          <w:p w14:paraId="69447B20"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268.3 (245.8, 292.3)</w:t>
            </w:r>
          </w:p>
        </w:tc>
      </w:tr>
      <w:tr w:rsidR="0023416F" w:rsidRPr="006E0417" w14:paraId="655DE08C" w14:textId="77777777" w:rsidTr="00280A85">
        <w:trPr>
          <w:trHeight w:val="290"/>
        </w:trPr>
        <w:tc>
          <w:tcPr>
            <w:tcW w:w="2520" w:type="dxa"/>
            <w:shd w:val="clear" w:color="auto" w:fill="auto"/>
            <w:noWrap/>
            <w:vAlign w:val="bottom"/>
          </w:tcPr>
          <w:p w14:paraId="0B11B9F7"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r w:rsidRPr="006E0417">
              <w:rPr>
                <w:rFonts w:ascii="Times New Roman" w:hAnsi="Times New Roman" w:cs="Times New Roman"/>
                <w:color w:val="000000"/>
                <w:sz w:val="20"/>
                <w:szCs w:val="20"/>
              </w:rPr>
              <w:t xml:space="preserve">     20 to 24</w:t>
            </w:r>
          </w:p>
        </w:tc>
        <w:tc>
          <w:tcPr>
            <w:tcW w:w="1350" w:type="dxa"/>
            <w:shd w:val="clear" w:color="auto" w:fill="auto"/>
            <w:noWrap/>
            <w:vAlign w:val="bottom"/>
          </w:tcPr>
          <w:p w14:paraId="4217E8FD"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shd w:val="clear" w:color="auto" w:fill="auto"/>
            <w:noWrap/>
            <w:vAlign w:val="bottom"/>
          </w:tcPr>
          <w:p w14:paraId="2A51FB7B"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666</w:t>
            </w:r>
          </w:p>
        </w:tc>
        <w:tc>
          <w:tcPr>
            <w:tcW w:w="2070" w:type="dxa"/>
            <w:shd w:val="clear" w:color="auto" w:fill="auto"/>
            <w:noWrap/>
            <w:vAlign w:val="bottom"/>
          </w:tcPr>
          <w:p w14:paraId="2629767A"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218.9 (202.7, 236.0)</w:t>
            </w:r>
          </w:p>
        </w:tc>
        <w:tc>
          <w:tcPr>
            <w:tcW w:w="720" w:type="dxa"/>
            <w:shd w:val="clear" w:color="auto" w:fill="auto"/>
            <w:noWrap/>
            <w:vAlign w:val="bottom"/>
          </w:tcPr>
          <w:p w14:paraId="1FB2E32A"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787</w:t>
            </w:r>
          </w:p>
        </w:tc>
        <w:tc>
          <w:tcPr>
            <w:tcW w:w="2070" w:type="dxa"/>
            <w:shd w:val="clear" w:color="auto" w:fill="auto"/>
            <w:noWrap/>
            <w:vAlign w:val="bottom"/>
          </w:tcPr>
          <w:p w14:paraId="2CC1889E"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306.9 (286.1, 328.7)</w:t>
            </w:r>
          </w:p>
        </w:tc>
        <w:tc>
          <w:tcPr>
            <w:tcW w:w="720" w:type="dxa"/>
            <w:shd w:val="clear" w:color="auto" w:fill="auto"/>
            <w:noWrap/>
            <w:vAlign w:val="bottom"/>
          </w:tcPr>
          <w:p w14:paraId="17A2DE62"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719</w:t>
            </w:r>
          </w:p>
        </w:tc>
        <w:tc>
          <w:tcPr>
            <w:tcW w:w="1890" w:type="dxa"/>
            <w:shd w:val="clear" w:color="auto" w:fill="auto"/>
            <w:noWrap/>
            <w:vAlign w:val="bottom"/>
          </w:tcPr>
          <w:p w14:paraId="5E3A05EE"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333.4 (309.8, 358.2)</w:t>
            </w:r>
          </w:p>
        </w:tc>
        <w:tc>
          <w:tcPr>
            <w:tcW w:w="720" w:type="dxa"/>
            <w:shd w:val="clear" w:color="auto" w:fill="auto"/>
            <w:noWrap/>
            <w:vAlign w:val="bottom"/>
          </w:tcPr>
          <w:p w14:paraId="73025B5E"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2172</w:t>
            </w:r>
          </w:p>
        </w:tc>
        <w:tc>
          <w:tcPr>
            <w:tcW w:w="1890" w:type="dxa"/>
            <w:shd w:val="clear" w:color="auto" w:fill="auto"/>
            <w:noWrap/>
            <w:vAlign w:val="bottom"/>
          </w:tcPr>
          <w:p w14:paraId="3C78122B"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279.8 (268.3, 291.6)</w:t>
            </w:r>
          </w:p>
        </w:tc>
      </w:tr>
      <w:tr w:rsidR="0023416F" w:rsidRPr="006E0417" w14:paraId="2C614066" w14:textId="77777777" w:rsidTr="00280A85">
        <w:trPr>
          <w:trHeight w:val="290"/>
        </w:trPr>
        <w:tc>
          <w:tcPr>
            <w:tcW w:w="2520" w:type="dxa"/>
            <w:shd w:val="clear" w:color="auto" w:fill="auto"/>
            <w:noWrap/>
            <w:vAlign w:val="bottom"/>
          </w:tcPr>
          <w:p w14:paraId="5D7C4E66"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p>
        </w:tc>
        <w:tc>
          <w:tcPr>
            <w:tcW w:w="1350" w:type="dxa"/>
            <w:shd w:val="clear" w:color="auto" w:fill="auto"/>
            <w:noWrap/>
            <w:vAlign w:val="bottom"/>
          </w:tcPr>
          <w:p w14:paraId="04D87C58"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shd w:val="clear" w:color="auto" w:fill="auto"/>
            <w:noWrap/>
            <w:vAlign w:val="bottom"/>
          </w:tcPr>
          <w:p w14:paraId="0026F4EB"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597</w:t>
            </w:r>
          </w:p>
        </w:tc>
        <w:tc>
          <w:tcPr>
            <w:tcW w:w="2070" w:type="dxa"/>
            <w:shd w:val="clear" w:color="auto" w:fill="auto"/>
            <w:noWrap/>
            <w:vAlign w:val="bottom"/>
          </w:tcPr>
          <w:p w14:paraId="718E90A4"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196.2 (180.9, 212.4)</w:t>
            </w:r>
          </w:p>
        </w:tc>
        <w:tc>
          <w:tcPr>
            <w:tcW w:w="720" w:type="dxa"/>
            <w:shd w:val="clear" w:color="auto" w:fill="auto"/>
            <w:noWrap/>
            <w:vAlign w:val="bottom"/>
          </w:tcPr>
          <w:p w14:paraId="054FE968"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712</w:t>
            </w:r>
          </w:p>
        </w:tc>
        <w:tc>
          <w:tcPr>
            <w:tcW w:w="2070" w:type="dxa"/>
            <w:shd w:val="clear" w:color="auto" w:fill="auto"/>
            <w:noWrap/>
            <w:vAlign w:val="bottom"/>
          </w:tcPr>
          <w:p w14:paraId="65B9E603"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277.7 (257.9, 298.5)</w:t>
            </w:r>
          </w:p>
        </w:tc>
        <w:tc>
          <w:tcPr>
            <w:tcW w:w="720" w:type="dxa"/>
            <w:shd w:val="clear" w:color="auto" w:fill="auto"/>
            <w:noWrap/>
            <w:vAlign w:val="bottom"/>
          </w:tcPr>
          <w:p w14:paraId="27B9F9E0"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630</w:t>
            </w:r>
          </w:p>
        </w:tc>
        <w:tc>
          <w:tcPr>
            <w:tcW w:w="1890" w:type="dxa"/>
            <w:shd w:val="clear" w:color="auto" w:fill="auto"/>
            <w:noWrap/>
            <w:vAlign w:val="bottom"/>
          </w:tcPr>
          <w:p w14:paraId="24B3D8B9"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292.1 (270.1, 315.5)</w:t>
            </w:r>
          </w:p>
        </w:tc>
        <w:tc>
          <w:tcPr>
            <w:tcW w:w="720" w:type="dxa"/>
            <w:shd w:val="clear" w:color="auto" w:fill="auto"/>
            <w:noWrap/>
            <w:vAlign w:val="bottom"/>
          </w:tcPr>
          <w:p w14:paraId="228DFC96"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1939</w:t>
            </w:r>
          </w:p>
        </w:tc>
        <w:tc>
          <w:tcPr>
            <w:tcW w:w="1890" w:type="dxa"/>
            <w:shd w:val="clear" w:color="auto" w:fill="auto"/>
            <w:noWrap/>
            <w:vAlign w:val="bottom"/>
          </w:tcPr>
          <w:p w14:paraId="3C1FD5FE"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249.8 (238.9, 261.0)</w:t>
            </w:r>
          </w:p>
        </w:tc>
      </w:tr>
      <w:tr w:rsidR="0023416F" w:rsidRPr="006E0417" w14:paraId="44D0BC7C" w14:textId="77777777" w:rsidTr="00280A85">
        <w:trPr>
          <w:trHeight w:val="290"/>
        </w:trPr>
        <w:tc>
          <w:tcPr>
            <w:tcW w:w="2520" w:type="dxa"/>
            <w:shd w:val="clear" w:color="auto" w:fill="auto"/>
            <w:noWrap/>
            <w:vAlign w:val="bottom"/>
          </w:tcPr>
          <w:p w14:paraId="29F05BB4"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r w:rsidRPr="006E0417">
              <w:rPr>
                <w:rFonts w:ascii="Times New Roman" w:hAnsi="Times New Roman" w:cs="Times New Roman"/>
                <w:color w:val="000000"/>
                <w:sz w:val="20"/>
                <w:szCs w:val="20"/>
              </w:rPr>
              <w:t xml:space="preserve">     25 to 29</w:t>
            </w:r>
          </w:p>
        </w:tc>
        <w:tc>
          <w:tcPr>
            <w:tcW w:w="1350" w:type="dxa"/>
            <w:shd w:val="clear" w:color="auto" w:fill="auto"/>
            <w:noWrap/>
            <w:vAlign w:val="bottom"/>
          </w:tcPr>
          <w:p w14:paraId="04FAC948"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shd w:val="clear" w:color="auto" w:fill="auto"/>
            <w:noWrap/>
            <w:vAlign w:val="bottom"/>
          </w:tcPr>
          <w:p w14:paraId="24088E2C"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1219</w:t>
            </w:r>
          </w:p>
        </w:tc>
        <w:tc>
          <w:tcPr>
            <w:tcW w:w="2070" w:type="dxa"/>
            <w:shd w:val="clear" w:color="auto" w:fill="auto"/>
            <w:noWrap/>
            <w:vAlign w:val="bottom"/>
          </w:tcPr>
          <w:p w14:paraId="7742FE9B"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228.3 (215.8, 241.3)</w:t>
            </w:r>
          </w:p>
        </w:tc>
        <w:tc>
          <w:tcPr>
            <w:tcW w:w="720" w:type="dxa"/>
            <w:shd w:val="clear" w:color="auto" w:fill="auto"/>
            <w:noWrap/>
            <w:vAlign w:val="bottom"/>
          </w:tcPr>
          <w:p w14:paraId="602E6B3B"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1629</w:t>
            </w:r>
          </w:p>
        </w:tc>
        <w:tc>
          <w:tcPr>
            <w:tcW w:w="2070" w:type="dxa"/>
            <w:shd w:val="clear" w:color="auto" w:fill="auto"/>
            <w:noWrap/>
            <w:vAlign w:val="bottom"/>
          </w:tcPr>
          <w:p w14:paraId="6FD49810"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311.6 (296.9, 326.9)</w:t>
            </w:r>
          </w:p>
        </w:tc>
        <w:tc>
          <w:tcPr>
            <w:tcW w:w="720" w:type="dxa"/>
            <w:shd w:val="clear" w:color="auto" w:fill="auto"/>
            <w:noWrap/>
            <w:vAlign w:val="bottom"/>
          </w:tcPr>
          <w:p w14:paraId="49DA91A7"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1530</w:t>
            </w:r>
          </w:p>
        </w:tc>
        <w:tc>
          <w:tcPr>
            <w:tcW w:w="1890" w:type="dxa"/>
            <w:shd w:val="clear" w:color="auto" w:fill="auto"/>
            <w:noWrap/>
            <w:vAlign w:val="bottom"/>
          </w:tcPr>
          <w:p w14:paraId="6112869D"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331.4 (315.2, 348.1)</w:t>
            </w:r>
          </w:p>
        </w:tc>
        <w:tc>
          <w:tcPr>
            <w:tcW w:w="720" w:type="dxa"/>
            <w:shd w:val="clear" w:color="auto" w:fill="auto"/>
            <w:noWrap/>
            <w:vAlign w:val="bottom"/>
          </w:tcPr>
          <w:p w14:paraId="1EC311CC"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4378</w:t>
            </w:r>
          </w:p>
        </w:tc>
        <w:tc>
          <w:tcPr>
            <w:tcW w:w="1890" w:type="dxa"/>
            <w:shd w:val="clear" w:color="auto" w:fill="auto"/>
            <w:noWrap/>
            <w:vAlign w:val="bottom"/>
          </w:tcPr>
          <w:p w14:paraId="3C8E9401"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288.3 (280.0, 296.9)</w:t>
            </w:r>
          </w:p>
        </w:tc>
      </w:tr>
      <w:tr w:rsidR="0023416F" w:rsidRPr="006E0417" w14:paraId="2AF65357" w14:textId="77777777" w:rsidTr="00280A85">
        <w:trPr>
          <w:trHeight w:val="290"/>
        </w:trPr>
        <w:tc>
          <w:tcPr>
            <w:tcW w:w="2520" w:type="dxa"/>
            <w:shd w:val="clear" w:color="auto" w:fill="auto"/>
            <w:noWrap/>
            <w:vAlign w:val="bottom"/>
          </w:tcPr>
          <w:p w14:paraId="16DBBDE3"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p>
        </w:tc>
        <w:tc>
          <w:tcPr>
            <w:tcW w:w="1350" w:type="dxa"/>
            <w:shd w:val="clear" w:color="auto" w:fill="auto"/>
            <w:noWrap/>
            <w:vAlign w:val="bottom"/>
          </w:tcPr>
          <w:p w14:paraId="071062F8"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shd w:val="clear" w:color="auto" w:fill="auto"/>
            <w:noWrap/>
            <w:vAlign w:val="bottom"/>
          </w:tcPr>
          <w:p w14:paraId="1AB16BBC"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1016</w:t>
            </w:r>
          </w:p>
        </w:tc>
        <w:tc>
          <w:tcPr>
            <w:tcW w:w="2070" w:type="dxa"/>
            <w:shd w:val="clear" w:color="auto" w:fill="auto"/>
            <w:noWrap/>
            <w:vAlign w:val="bottom"/>
          </w:tcPr>
          <w:p w14:paraId="237EC225"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190.3 (178.9, 202.2)</w:t>
            </w:r>
          </w:p>
        </w:tc>
        <w:tc>
          <w:tcPr>
            <w:tcW w:w="720" w:type="dxa"/>
            <w:shd w:val="clear" w:color="auto" w:fill="auto"/>
            <w:noWrap/>
            <w:vAlign w:val="bottom"/>
          </w:tcPr>
          <w:p w14:paraId="50EADDC8"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1395</w:t>
            </w:r>
          </w:p>
        </w:tc>
        <w:tc>
          <w:tcPr>
            <w:tcW w:w="2070" w:type="dxa"/>
            <w:shd w:val="clear" w:color="auto" w:fill="auto"/>
            <w:noWrap/>
            <w:vAlign w:val="bottom"/>
          </w:tcPr>
          <w:p w14:paraId="5D4B216A"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266.9 (253.2, 281.1)</w:t>
            </w:r>
          </w:p>
        </w:tc>
        <w:tc>
          <w:tcPr>
            <w:tcW w:w="720" w:type="dxa"/>
            <w:shd w:val="clear" w:color="auto" w:fill="auto"/>
            <w:noWrap/>
            <w:vAlign w:val="bottom"/>
          </w:tcPr>
          <w:p w14:paraId="264DBE98"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1268</w:t>
            </w:r>
          </w:p>
        </w:tc>
        <w:tc>
          <w:tcPr>
            <w:tcW w:w="1890" w:type="dxa"/>
            <w:shd w:val="clear" w:color="auto" w:fill="auto"/>
            <w:noWrap/>
            <w:vAlign w:val="bottom"/>
          </w:tcPr>
          <w:p w14:paraId="0F9593F4"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274.6 (259.9, 289.9)</w:t>
            </w:r>
          </w:p>
        </w:tc>
        <w:tc>
          <w:tcPr>
            <w:tcW w:w="720" w:type="dxa"/>
            <w:shd w:val="clear" w:color="auto" w:fill="auto"/>
            <w:noWrap/>
            <w:vAlign w:val="bottom"/>
          </w:tcPr>
          <w:p w14:paraId="7859BD19"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3679</w:t>
            </w:r>
          </w:p>
        </w:tc>
        <w:tc>
          <w:tcPr>
            <w:tcW w:w="1890" w:type="dxa"/>
            <w:shd w:val="clear" w:color="auto" w:fill="auto"/>
            <w:noWrap/>
            <w:vAlign w:val="bottom"/>
          </w:tcPr>
          <w:p w14:paraId="25B85089"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242.3 (234.6, 250.2)</w:t>
            </w:r>
          </w:p>
        </w:tc>
      </w:tr>
      <w:tr w:rsidR="0023416F" w:rsidRPr="006E0417" w14:paraId="2C517EE1" w14:textId="77777777" w:rsidTr="00280A85">
        <w:trPr>
          <w:trHeight w:val="290"/>
        </w:trPr>
        <w:tc>
          <w:tcPr>
            <w:tcW w:w="2520" w:type="dxa"/>
            <w:shd w:val="clear" w:color="auto" w:fill="auto"/>
            <w:noWrap/>
            <w:vAlign w:val="bottom"/>
          </w:tcPr>
          <w:p w14:paraId="46E7F397"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r w:rsidRPr="006E0417">
              <w:rPr>
                <w:rFonts w:ascii="Times New Roman" w:hAnsi="Times New Roman" w:cs="Times New Roman"/>
                <w:color w:val="000000"/>
                <w:sz w:val="20"/>
                <w:szCs w:val="20"/>
              </w:rPr>
              <w:t xml:space="preserve">     30 to 34</w:t>
            </w:r>
          </w:p>
        </w:tc>
        <w:tc>
          <w:tcPr>
            <w:tcW w:w="1350" w:type="dxa"/>
            <w:shd w:val="clear" w:color="auto" w:fill="auto"/>
            <w:noWrap/>
            <w:vAlign w:val="bottom"/>
          </w:tcPr>
          <w:p w14:paraId="4B78D088"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shd w:val="clear" w:color="auto" w:fill="auto"/>
            <w:noWrap/>
            <w:vAlign w:val="bottom"/>
          </w:tcPr>
          <w:p w14:paraId="74E4C1BA"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1790</w:t>
            </w:r>
          </w:p>
        </w:tc>
        <w:tc>
          <w:tcPr>
            <w:tcW w:w="2070" w:type="dxa"/>
            <w:shd w:val="clear" w:color="auto" w:fill="auto"/>
            <w:noWrap/>
            <w:vAlign w:val="bottom"/>
          </w:tcPr>
          <w:p w14:paraId="06E8F1FD"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241.5 (230.6, 252.8)</w:t>
            </w:r>
          </w:p>
        </w:tc>
        <w:tc>
          <w:tcPr>
            <w:tcW w:w="720" w:type="dxa"/>
            <w:shd w:val="clear" w:color="auto" w:fill="auto"/>
            <w:noWrap/>
            <w:vAlign w:val="bottom"/>
          </w:tcPr>
          <w:p w14:paraId="31981C4D"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2505</w:t>
            </w:r>
          </w:p>
        </w:tc>
        <w:tc>
          <w:tcPr>
            <w:tcW w:w="2070" w:type="dxa"/>
            <w:shd w:val="clear" w:color="auto" w:fill="auto"/>
            <w:noWrap/>
            <w:vAlign w:val="bottom"/>
          </w:tcPr>
          <w:p w14:paraId="338281F3"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324.9 (312.5, 337.6)</w:t>
            </w:r>
          </w:p>
        </w:tc>
        <w:tc>
          <w:tcPr>
            <w:tcW w:w="720" w:type="dxa"/>
            <w:shd w:val="clear" w:color="auto" w:fill="auto"/>
            <w:noWrap/>
            <w:vAlign w:val="bottom"/>
          </w:tcPr>
          <w:p w14:paraId="30C02829"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2792</w:t>
            </w:r>
          </w:p>
        </w:tc>
        <w:tc>
          <w:tcPr>
            <w:tcW w:w="1890" w:type="dxa"/>
            <w:shd w:val="clear" w:color="auto" w:fill="auto"/>
            <w:noWrap/>
            <w:vAlign w:val="bottom"/>
          </w:tcPr>
          <w:p w14:paraId="56D1816A"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363.6 (350.5, 377.1)</w:t>
            </w:r>
          </w:p>
        </w:tc>
        <w:tc>
          <w:tcPr>
            <w:tcW w:w="720" w:type="dxa"/>
            <w:shd w:val="clear" w:color="auto" w:fill="auto"/>
            <w:noWrap/>
            <w:vAlign w:val="bottom"/>
          </w:tcPr>
          <w:p w14:paraId="3E5E9527"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7087</w:t>
            </w:r>
          </w:p>
        </w:tc>
        <w:tc>
          <w:tcPr>
            <w:tcW w:w="1890" w:type="dxa"/>
            <w:shd w:val="clear" w:color="auto" w:fill="auto"/>
            <w:noWrap/>
            <w:vAlign w:val="bottom"/>
          </w:tcPr>
          <w:p w14:paraId="4D8CC43F"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310.8 (303.7, 318.0)</w:t>
            </w:r>
          </w:p>
        </w:tc>
      </w:tr>
      <w:tr w:rsidR="0023416F" w:rsidRPr="006E0417" w14:paraId="4ECD74DE" w14:textId="77777777" w:rsidTr="00280A85">
        <w:trPr>
          <w:trHeight w:val="290"/>
        </w:trPr>
        <w:tc>
          <w:tcPr>
            <w:tcW w:w="2520" w:type="dxa"/>
            <w:shd w:val="clear" w:color="auto" w:fill="auto"/>
            <w:noWrap/>
            <w:vAlign w:val="bottom"/>
          </w:tcPr>
          <w:p w14:paraId="4D7D36FC"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p>
        </w:tc>
        <w:tc>
          <w:tcPr>
            <w:tcW w:w="1350" w:type="dxa"/>
            <w:shd w:val="clear" w:color="auto" w:fill="auto"/>
            <w:noWrap/>
            <w:vAlign w:val="bottom"/>
          </w:tcPr>
          <w:p w14:paraId="57B332B1"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shd w:val="clear" w:color="auto" w:fill="auto"/>
            <w:noWrap/>
            <w:vAlign w:val="bottom"/>
          </w:tcPr>
          <w:p w14:paraId="10ACA5A4"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1466</w:t>
            </w:r>
          </w:p>
        </w:tc>
        <w:tc>
          <w:tcPr>
            <w:tcW w:w="2070" w:type="dxa"/>
            <w:shd w:val="clear" w:color="auto" w:fill="auto"/>
            <w:noWrap/>
            <w:vAlign w:val="bottom"/>
          </w:tcPr>
          <w:p w14:paraId="4A5B4949"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197.8 (187.9, 208.1)</w:t>
            </w:r>
          </w:p>
        </w:tc>
        <w:tc>
          <w:tcPr>
            <w:tcW w:w="720" w:type="dxa"/>
            <w:shd w:val="clear" w:color="auto" w:fill="auto"/>
            <w:noWrap/>
            <w:vAlign w:val="bottom"/>
          </w:tcPr>
          <w:p w14:paraId="2B176504"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2003</w:t>
            </w:r>
          </w:p>
        </w:tc>
        <w:tc>
          <w:tcPr>
            <w:tcW w:w="2070" w:type="dxa"/>
            <w:shd w:val="clear" w:color="auto" w:fill="auto"/>
            <w:noWrap/>
            <w:vAlign w:val="bottom"/>
          </w:tcPr>
          <w:p w14:paraId="3B8B08B8"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259.8 (248.7, 271.2)</w:t>
            </w:r>
          </w:p>
        </w:tc>
        <w:tc>
          <w:tcPr>
            <w:tcW w:w="720" w:type="dxa"/>
            <w:shd w:val="clear" w:color="auto" w:fill="auto"/>
            <w:noWrap/>
            <w:vAlign w:val="bottom"/>
          </w:tcPr>
          <w:p w14:paraId="5FDA5282"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2130</w:t>
            </w:r>
          </w:p>
        </w:tc>
        <w:tc>
          <w:tcPr>
            <w:tcW w:w="1890" w:type="dxa"/>
            <w:shd w:val="clear" w:color="auto" w:fill="auto"/>
            <w:noWrap/>
            <w:vAlign w:val="bottom"/>
          </w:tcPr>
          <w:p w14:paraId="559C32FF"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277.4 (265.9, 289.2)</w:t>
            </w:r>
          </w:p>
        </w:tc>
        <w:tc>
          <w:tcPr>
            <w:tcW w:w="720" w:type="dxa"/>
            <w:shd w:val="clear" w:color="auto" w:fill="auto"/>
            <w:noWrap/>
            <w:vAlign w:val="bottom"/>
          </w:tcPr>
          <w:p w14:paraId="645D3E72"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5599</w:t>
            </w:r>
          </w:p>
        </w:tc>
        <w:tc>
          <w:tcPr>
            <w:tcW w:w="1890" w:type="dxa"/>
            <w:shd w:val="clear" w:color="auto" w:fill="auto"/>
            <w:noWrap/>
            <w:vAlign w:val="bottom"/>
          </w:tcPr>
          <w:p w14:paraId="68318523"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245.6 (239.2, 252.0)</w:t>
            </w:r>
          </w:p>
        </w:tc>
      </w:tr>
      <w:tr w:rsidR="0023416F" w:rsidRPr="006E0417" w14:paraId="50F8E2DC" w14:textId="77777777" w:rsidTr="00280A85">
        <w:trPr>
          <w:trHeight w:val="290"/>
        </w:trPr>
        <w:tc>
          <w:tcPr>
            <w:tcW w:w="2520" w:type="dxa"/>
            <w:shd w:val="clear" w:color="auto" w:fill="auto"/>
            <w:noWrap/>
            <w:vAlign w:val="bottom"/>
          </w:tcPr>
          <w:p w14:paraId="3B094ABB"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r w:rsidRPr="006E0417">
              <w:rPr>
                <w:rFonts w:ascii="Times New Roman" w:hAnsi="Times New Roman" w:cs="Times New Roman"/>
                <w:color w:val="000000"/>
                <w:sz w:val="20"/>
                <w:szCs w:val="20"/>
              </w:rPr>
              <w:t xml:space="preserve">     ≥35</w:t>
            </w:r>
          </w:p>
        </w:tc>
        <w:tc>
          <w:tcPr>
            <w:tcW w:w="1350" w:type="dxa"/>
            <w:shd w:val="clear" w:color="auto" w:fill="auto"/>
            <w:noWrap/>
            <w:vAlign w:val="bottom"/>
          </w:tcPr>
          <w:p w14:paraId="6E84B8DB"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shd w:val="clear" w:color="auto" w:fill="auto"/>
            <w:noWrap/>
            <w:vAlign w:val="bottom"/>
          </w:tcPr>
          <w:p w14:paraId="74B489FD"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1677</w:t>
            </w:r>
          </w:p>
        </w:tc>
        <w:tc>
          <w:tcPr>
            <w:tcW w:w="2070" w:type="dxa"/>
            <w:shd w:val="clear" w:color="auto" w:fill="auto"/>
            <w:noWrap/>
            <w:vAlign w:val="bottom"/>
          </w:tcPr>
          <w:p w14:paraId="4D1EA66C"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337.3 (321.6, 353.5)</w:t>
            </w:r>
          </w:p>
        </w:tc>
        <w:tc>
          <w:tcPr>
            <w:tcW w:w="720" w:type="dxa"/>
            <w:shd w:val="clear" w:color="auto" w:fill="auto"/>
            <w:noWrap/>
            <w:vAlign w:val="bottom"/>
          </w:tcPr>
          <w:p w14:paraId="2BE34C49"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2416</w:t>
            </w:r>
          </w:p>
        </w:tc>
        <w:tc>
          <w:tcPr>
            <w:tcW w:w="2070" w:type="dxa"/>
            <w:shd w:val="clear" w:color="auto" w:fill="auto"/>
            <w:noWrap/>
            <w:vAlign w:val="bottom"/>
          </w:tcPr>
          <w:p w14:paraId="49F25832"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459.9 (442.2, 478.2)</w:t>
            </w:r>
          </w:p>
        </w:tc>
        <w:tc>
          <w:tcPr>
            <w:tcW w:w="720" w:type="dxa"/>
            <w:shd w:val="clear" w:color="auto" w:fill="auto"/>
            <w:noWrap/>
            <w:vAlign w:val="bottom"/>
          </w:tcPr>
          <w:p w14:paraId="712E6189"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2873</w:t>
            </w:r>
          </w:p>
        </w:tc>
        <w:tc>
          <w:tcPr>
            <w:tcW w:w="1890" w:type="dxa"/>
            <w:shd w:val="clear" w:color="auto" w:fill="auto"/>
            <w:noWrap/>
            <w:vAlign w:val="bottom"/>
          </w:tcPr>
          <w:p w14:paraId="1B60A9C7"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517.3 (499.0, 536.0)</w:t>
            </w:r>
          </w:p>
        </w:tc>
        <w:tc>
          <w:tcPr>
            <w:tcW w:w="720" w:type="dxa"/>
            <w:shd w:val="clear" w:color="auto" w:fill="auto"/>
            <w:noWrap/>
            <w:vAlign w:val="bottom"/>
          </w:tcPr>
          <w:p w14:paraId="665DE512"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6966</w:t>
            </w:r>
          </w:p>
        </w:tc>
        <w:tc>
          <w:tcPr>
            <w:tcW w:w="1890" w:type="dxa"/>
            <w:shd w:val="clear" w:color="auto" w:fill="auto"/>
            <w:noWrap/>
            <w:vAlign w:val="bottom"/>
          </w:tcPr>
          <w:p w14:paraId="3B29E311"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441.4 (431.4, 451.7)</w:t>
            </w:r>
          </w:p>
        </w:tc>
      </w:tr>
      <w:tr w:rsidR="0023416F" w:rsidRPr="006E0417" w14:paraId="46B0FD79" w14:textId="77777777" w:rsidTr="00280A85">
        <w:trPr>
          <w:trHeight w:val="288"/>
        </w:trPr>
        <w:tc>
          <w:tcPr>
            <w:tcW w:w="2520" w:type="dxa"/>
            <w:shd w:val="clear" w:color="auto" w:fill="auto"/>
            <w:noWrap/>
            <w:vAlign w:val="bottom"/>
          </w:tcPr>
          <w:p w14:paraId="7723EA09"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p>
        </w:tc>
        <w:tc>
          <w:tcPr>
            <w:tcW w:w="1350" w:type="dxa"/>
            <w:shd w:val="clear" w:color="auto" w:fill="auto"/>
            <w:noWrap/>
            <w:vAlign w:val="bottom"/>
          </w:tcPr>
          <w:p w14:paraId="37D64C7D"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shd w:val="clear" w:color="auto" w:fill="auto"/>
            <w:noWrap/>
            <w:vAlign w:val="bottom"/>
          </w:tcPr>
          <w:p w14:paraId="33411C92"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1120</w:t>
            </w:r>
          </w:p>
        </w:tc>
        <w:tc>
          <w:tcPr>
            <w:tcW w:w="2070" w:type="dxa"/>
            <w:shd w:val="clear" w:color="auto" w:fill="auto"/>
            <w:noWrap/>
            <w:vAlign w:val="bottom"/>
          </w:tcPr>
          <w:p w14:paraId="63F1D99D"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225.2 (212.4, 238.7)</w:t>
            </w:r>
          </w:p>
        </w:tc>
        <w:tc>
          <w:tcPr>
            <w:tcW w:w="720" w:type="dxa"/>
            <w:shd w:val="clear" w:color="auto" w:fill="auto"/>
            <w:noWrap/>
            <w:vAlign w:val="bottom"/>
          </w:tcPr>
          <w:p w14:paraId="50364E4D"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1635</w:t>
            </w:r>
          </w:p>
        </w:tc>
        <w:tc>
          <w:tcPr>
            <w:tcW w:w="2070" w:type="dxa"/>
            <w:shd w:val="clear" w:color="auto" w:fill="auto"/>
            <w:noWrap/>
            <w:vAlign w:val="bottom"/>
          </w:tcPr>
          <w:p w14:paraId="4E66B9E3"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311.2 (296.6, 326.4)</w:t>
            </w:r>
          </w:p>
        </w:tc>
        <w:tc>
          <w:tcPr>
            <w:tcW w:w="720" w:type="dxa"/>
            <w:shd w:val="clear" w:color="auto" w:fill="auto"/>
            <w:noWrap/>
            <w:vAlign w:val="bottom"/>
          </w:tcPr>
          <w:p w14:paraId="55F6121B"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1840</w:t>
            </w:r>
          </w:p>
        </w:tc>
        <w:tc>
          <w:tcPr>
            <w:tcW w:w="1890" w:type="dxa"/>
            <w:shd w:val="clear" w:color="auto" w:fill="auto"/>
            <w:noWrap/>
            <w:vAlign w:val="bottom"/>
          </w:tcPr>
          <w:p w14:paraId="5C216B13"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331.3 (316.6, 346.5)</w:t>
            </w:r>
          </w:p>
        </w:tc>
        <w:tc>
          <w:tcPr>
            <w:tcW w:w="720" w:type="dxa"/>
            <w:shd w:val="clear" w:color="auto" w:fill="auto"/>
            <w:noWrap/>
            <w:vAlign w:val="bottom"/>
          </w:tcPr>
          <w:p w14:paraId="0915ACDE"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4595</w:t>
            </w:r>
          </w:p>
        </w:tc>
        <w:tc>
          <w:tcPr>
            <w:tcW w:w="1890" w:type="dxa"/>
            <w:shd w:val="clear" w:color="auto" w:fill="auto"/>
            <w:noWrap/>
            <w:vAlign w:val="bottom"/>
          </w:tcPr>
          <w:p w14:paraId="1F9588E2"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291.2 (283.0, 299.6)</w:t>
            </w:r>
          </w:p>
        </w:tc>
      </w:tr>
      <w:tr w:rsidR="0023416F" w:rsidRPr="006E0417" w14:paraId="299CF29B" w14:textId="77777777" w:rsidTr="00280A85">
        <w:trPr>
          <w:trHeight w:val="290"/>
        </w:trPr>
        <w:tc>
          <w:tcPr>
            <w:tcW w:w="2520" w:type="dxa"/>
            <w:shd w:val="clear" w:color="auto" w:fill="auto"/>
            <w:noWrap/>
            <w:vAlign w:val="bottom"/>
          </w:tcPr>
          <w:p w14:paraId="0EF8EDB7" w14:textId="170209AB" w:rsidR="0023416F" w:rsidRPr="006E0417" w:rsidRDefault="0023416F" w:rsidP="002810CC">
            <w:pPr>
              <w:spacing w:after="0" w:line="240" w:lineRule="auto"/>
              <w:rPr>
                <w:rFonts w:ascii="Times New Roman" w:eastAsia="Times New Roman" w:hAnsi="Times New Roman" w:cs="Times New Roman"/>
                <w:b/>
                <w:bCs/>
                <w:color w:val="000000"/>
                <w:sz w:val="20"/>
                <w:szCs w:val="20"/>
              </w:rPr>
            </w:pPr>
            <w:r w:rsidRPr="006E0417">
              <w:rPr>
                <w:rFonts w:ascii="Times New Roman" w:eastAsia="Times New Roman" w:hAnsi="Times New Roman" w:cs="Times New Roman"/>
                <w:b/>
                <w:bCs/>
                <w:color w:val="000000"/>
                <w:sz w:val="20"/>
                <w:szCs w:val="20"/>
              </w:rPr>
              <w:t>Race/Ethnicity</w:t>
            </w:r>
          </w:p>
        </w:tc>
        <w:tc>
          <w:tcPr>
            <w:tcW w:w="1350" w:type="dxa"/>
            <w:shd w:val="clear" w:color="auto" w:fill="auto"/>
            <w:noWrap/>
            <w:vAlign w:val="bottom"/>
          </w:tcPr>
          <w:p w14:paraId="7EC44863"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center"/>
          </w:tcPr>
          <w:p w14:paraId="4B1A0609"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p>
        </w:tc>
        <w:tc>
          <w:tcPr>
            <w:tcW w:w="2070" w:type="dxa"/>
            <w:shd w:val="clear" w:color="auto" w:fill="auto"/>
            <w:noWrap/>
            <w:vAlign w:val="center"/>
          </w:tcPr>
          <w:p w14:paraId="40665BB7"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720" w:type="dxa"/>
            <w:shd w:val="clear" w:color="auto" w:fill="auto"/>
            <w:noWrap/>
            <w:vAlign w:val="center"/>
          </w:tcPr>
          <w:p w14:paraId="31D94A28"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2070" w:type="dxa"/>
            <w:shd w:val="clear" w:color="auto" w:fill="auto"/>
            <w:noWrap/>
            <w:vAlign w:val="center"/>
          </w:tcPr>
          <w:p w14:paraId="77FEAFBA"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720" w:type="dxa"/>
            <w:shd w:val="clear" w:color="auto" w:fill="auto"/>
            <w:noWrap/>
            <w:vAlign w:val="center"/>
          </w:tcPr>
          <w:p w14:paraId="00A8728D"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1890" w:type="dxa"/>
            <w:shd w:val="clear" w:color="auto" w:fill="auto"/>
            <w:noWrap/>
            <w:vAlign w:val="center"/>
          </w:tcPr>
          <w:p w14:paraId="593F47FD"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p>
        </w:tc>
        <w:tc>
          <w:tcPr>
            <w:tcW w:w="720" w:type="dxa"/>
            <w:shd w:val="clear" w:color="auto" w:fill="auto"/>
            <w:noWrap/>
            <w:vAlign w:val="center"/>
          </w:tcPr>
          <w:p w14:paraId="6BB99AA9" w14:textId="77777777" w:rsidR="0023416F" w:rsidRPr="006E0417" w:rsidRDefault="0023416F" w:rsidP="002810CC">
            <w:pPr>
              <w:spacing w:after="0" w:line="240" w:lineRule="auto"/>
              <w:jc w:val="center"/>
              <w:rPr>
                <w:rFonts w:ascii="Times New Roman" w:eastAsia="Times New Roman" w:hAnsi="Times New Roman" w:cs="Times New Roman"/>
                <w:i/>
                <w:iCs/>
                <w:color w:val="000000"/>
                <w:sz w:val="20"/>
                <w:szCs w:val="20"/>
              </w:rPr>
            </w:pPr>
          </w:p>
        </w:tc>
        <w:tc>
          <w:tcPr>
            <w:tcW w:w="1890" w:type="dxa"/>
            <w:shd w:val="clear" w:color="auto" w:fill="auto"/>
            <w:noWrap/>
            <w:vAlign w:val="center"/>
          </w:tcPr>
          <w:p w14:paraId="4A6F4453" w14:textId="77777777" w:rsidR="0023416F" w:rsidRPr="006E0417" w:rsidRDefault="0023416F" w:rsidP="002810CC">
            <w:pPr>
              <w:spacing w:after="0" w:line="240" w:lineRule="auto"/>
              <w:jc w:val="center"/>
              <w:rPr>
                <w:rFonts w:ascii="Times New Roman" w:eastAsia="Times New Roman" w:hAnsi="Times New Roman" w:cs="Times New Roman"/>
                <w:i/>
                <w:iCs/>
                <w:color w:val="000000"/>
                <w:sz w:val="20"/>
                <w:szCs w:val="20"/>
              </w:rPr>
            </w:pPr>
          </w:p>
        </w:tc>
      </w:tr>
      <w:tr w:rsidR="0023416F" w:rsidRPr="006E0417" w14:paraId="05333AD7" w14:textId="77777777" w:rsidTr="00280A85">
        <w:trPr>
          <w:trHeight w:val="290"/>
        </w:trPr>
        <w:tc>
          <w:tcPr>
            <w:tcW w:w="2520" w:type="dxa"/>
            <w:shd w:val="clear" w:color="auto" w:fill="auto"/>
            <w:noWrap/>
            <w:vAlign w:val="bottom"/>
          </w:tcPr>
          <w:p w14:paraId="0513DE9B" w14:textId="061EB79F" w:rsidR="0023416F" w:rsidRPr="006E0417" w:rsidRDefault="0023416F" w:rsidP="002810CC">
            <w:pPr>
              <w:spacing w:after="0" w:line="240" w:lineRule="auto"/>
              <w:rPr>
                <w:rFonts w:ascii="Times New Roman" w:eastAsia="Times New Roman" w:hAnsi="Times New Roman" w:cs="Times New Roman"/>
                <w:b/>
                <w:bCs/>
                <w:color w:val="000000"/>
                <w:sz w:val="20"/>
                <w:szCs w:val="20"/>
              </w:rPr>
            </w:pPr>
            <w:r w:rsidRPr="006E0417">
              <w:rPr>
                <w:rFonts w:ascii="Times New Roman" w:hAnsi="Times New Roman" w:cs="Times New Roman"/>
                <w:color w:val="000000"/>
                <w:sz w:val="20"/>
                <w:szCs w:val="20"/>
              </w:rPr>
              <w:t xml:space="preserve">     NH White</w:t>
            </w:r>
          </w:p>
        </w:tc>
        <w:tc>
          <w:tcPr>
            <w:tcW w:w="1350" w:type="dxa"/>
            <w:shd w:val="clear" w:color="auto" w:fill="auto"/>
            <w:noWrap/>
            <w:vAlign w:val="bottom"/>
          </w:tcPr>
          <w:p w14:paraId="664F9FEC"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shd w:val="clear" w:color="auto" w:fill="auto"/>
            <w:noWrap/>
            <w:vAlign w:val="bottom"/>
          </w:tcPr>
          <w:p w14:paraId="17B702BE"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3476</w:t>
            </w:r>
          </w:p>
        </w:tc>
        <w:tc>
          <w:tcPr>
            <w:tcW w:w="2070" w:type="dxa"/>
            <w:shd w:val="clear" w:color="auto" w:fill="auto"/>
            <w:noWrap/>
            <w:vAlign w:val="bottom"/>
          </w:tcPr>
          <w:p w14:paraId="62F0FCFA"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259.9 (251.4, 268.6)</w:t>
            </w:r>
          </w:p>
        </w:tc>
        <w:tc>
          <w:tcPr>
            <w:tcW w:w="720" w:type="dxa"/>
            <w:shd w:val="clear" w:color="auto" w:fill="auto"/>
            <w:noWrap/>
            <w:vAlign w:val="bottom"/>
          </w:tcPr>
          <w:p w14:paraId="5225E760"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4573</w:t>
            </w:r>
          </w:p>
        </w:tc>
        <w:tc>
          <w:tcPr>
            <w:tcW w:w="2070" w:type="dxa"/>
            <w:shd w:val="clear" w:color="auto" w:fill="auto"/>
            <w:noWrap/>
            <w:vAlign w:val="bottom"/>
          </w:tcPr>
          <w:p w14:paraId="132A1E93"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361.0 (350.8, 371.4)</w:t>
            </w:r>
          </w:p>
        </w:tc>
        <w:tc>
          <w:tcPr>
            <w:tcW w:w="720" w:type="dxa"/>
            <w:shd w:val="clear" w:color="auto" w:fill="auto"/>
            <w:noWrap/>
            <w:vAlign w:val="bottom"/>
          </w:tcPr>
          <w:p w14:paraId="51E3B8EE"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4803</w:t>
            </w:r>
          </w:p>
        </w:tc>
        <w:tc>
          <w:tcPr>
            <w:tcW w:w="1890" w:type="dxa"/>
            <w:shd w:val="clear" w:color="auto" w:fill="auto"/>
            <w:noWrap/>
            <w:vAlign w:val="bottom"/>
          </w:tcPr>
          <w:p w14:paraId="283A5FE6"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411.4 (400.0, 422.9)</w:t>
            </w:r>
          </w:p>
        </w:tc>
        <w:tc>
          <w:tcPr>
            <w:tcW w:w="720" w:type="dxa"/>
            <w:shd w:val="clear" w:color="auto" w:fill="auto"/>
            <w:noWrap/>
            <w:vAlign w:val="bottom"/>
          </w:tcPr>
          <w:p w14:paraId="627DC16F"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12852</w:t>
            </w:r>
          </w:p>
        </w:tc>
        <w:tc>
          <w:tcPr>
            <w:tcW w:w="1890" w:type="dxa"/>
            <w:shd w:val="clear" w:color="auto" w:fill="auto"/>
            <w:noWrap/>
            <w:vAlign w:val="bottom"/>
          </w:tcPr>
          <w:p w14:paraId="0D72B916"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340.7 (335.0, 346.6)</w:t>
            </w:r>
          </w:p>
        </w:tc>
      </w:tr>
      <w:tr w:rsidR="0023416F" w:rsidRPr="006E0417" w14:paraId="644E932E" w14:textId="77777777" w:rsidTr="00280A85">
        <w:trPr>
          <w:trHeight w:val="290"/>
        </w:trPr>
        <w:tc>
          <w:tcPr>
            <w:tcW w:w="2520" w:type="dxa"/>
            <w:shd w:val="clear" w:color="auto" w:fill="auto"/>
            <w:noWrap/>
            <w:vAlign w:val="bottom"/>
          </w:tcPr>
          <w:p w14:paraId="19650647" w14:textId="77777777" w:rsidR="0023416F" w:rsidRPr="006E0417" w:rsidRDefault="0023416F" w:rsidP="002810CC">
            <w:pPr>
              <w:spacing w:after="0" w:line="240" w:lineRule="auto"/>
              <w:rPr>
                <w:rFonts w:ascii="Times New Roman" w:eastAsia="Times New Roman" w:hAnsi="Times New Roman" w:cs="Times New Roman"/>
                <w:b/>
                <w:bCs/>
                <w:color w:val="000000"/>
                <w:sz w:val="20"/>
                <w:szCs w:val="20"/>
              </w:rPr>
            </w:pPr>
          </w:p>
        </w:tc>
        <w:tc>
          <w:tcPr>
            <w:tcW w:w="1350" w:type="dxa"/>
            <w:shd w:val="clear" w:color="auto" w:fill="auto"/>
            <w:noWrap/>
            <w:vAlign w:val="bottom"/>
          </w:tcPr>
          <w:p w14:paraId="53AE7FCC"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shd w:val="clear" w:color="auto" w:fill="auto"/>
            <w:noWrap/>
            <w:vAlign w:val="bottom"/>
          </w:tcPr>
          <w:p w14:paraId="6869A32D"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2736</w:t>
            </w:r>
          </w:p>
        </w:tc>
        <w:tc>
          <w:tcPr>
            <w:tcW w:w="2070" w:type="dxa"/>
            <w:shd w:val="clear" w:color="auto" w:fill="auto"/>
            <w:noWrap/>
            <w:vAlign w:val="bottom"/>
          </w:tcPr>
          <w:p w14:paraId="37A5EF08"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204.6 (197.1, 212.3)</w:t>
            </w:r>
          </w:p>
        </w:tc>
        <w:tc>
          <w:tcPr>
            <w:tcW w:w="720" w:type="dxa"/>
            <w:shd w:val="clear" w:color="auto" w:fill="auto"/>
            <w:noWrap/>
            <w:vAlign w:val="bottom"/>
          </w:tcPr>
          <w:p w14:paraId="73CFDF25"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3567</w:t>
            </w:r>
          </w:p>
        </w:tc>
        <w:tc>
          <w:tcPr>
            <w:tcW w:w="2070" w:type="dxa"/>
            <w:shd w:val="clear" w:color="auto" w:fill="auto"/>
            <w:noWrap/>
            <w:vAlign w:val="bottom"/>
          </w:tcPr>
          <w:p w14:paraId="08B07519"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281.5 (272.5, 290.8)</w:t>
            </w:r>
          </w:p>
        </w:tc>
        <w:tc>
          <w:tcPr>
            <w:tcW w:w="720" w:type="dxa"/>
            <w:shd w:val="clear" w:color="auto" w:fill="auto"/>
            <w:noWrap/>
            <w:vAlign w:val="bottom"/>
          </w:tcPr>
          <w:p w14:paraId="7488EDDC"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3438</w:t>
            </w:r>
          </w:p>
        </w:tc>
        <w:tc>
          <w:tcPr>
            <w:tcW w:w="1890" w:type="dxa"/>
            <w:shd w:val="clear" w:color="auto" w:fill="auto"/>
            <w:noWrap/>
            <w:vAlign w:val="bottom"/>
          </w:tcPr>
          <w:p w14:paraId="441A1073"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294.4 (284.8, 304.3)</w:t>
            </w:r>
          </w:p>
        </w:tc>
        <w:tc>
          <w:tcPr>
            <w:tcW w:w="720" w:type="dxa"/>
            <w:shd w:val="clear" w:color="auto" w:fill="auto"/>
            <w:noWrap/>
            <w:vAlign w:val="bottom"/>
          </w:tcPr>
          <w:p w14:paraId="36F5EB9D"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9741</w:t>
            </w:r>
          </w:p>
        </w:tc>
        <w:tc>
          <w:tcPr>
            <w:tcW w:w="1890" w:type="dxa"/>
            <w:shd w:val="clear" w:color="auto" w:fill="auto"/>
            <w:noWrap/>
            <w:vAlign w:val="bottom"/>
          </w:tcPr>
          <w:p w14:paraId="135CA5BA"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258.3 (253.2, 263.4)</w:t>
            </w:r>
          </w:p>
        </w:tc>
      </w:tr>
      <w:tr w:rsidR="0023416F" w:rsidRPr="006E0417" w14:paraId="37D32111" w14:textId="77777777" w:rsidTr="00280A85">
        <w:trPr>
          <w:trHeight w:val="290"/>
        </w:trPr>
        <w:tc>
          <w:tcPr>
            <w:tcW w:w="2520" w:type="dxa"/>
            <w:shd w:val="clear" w:color="auto" w:fill="auto"/>
            <w:noWrap/>
            <w:vAlign w:val="bottom"/>
          </w:tcPr>
          <w:p w14:paraId="357137E9" w14:textId="637709E1" w:rsidR="0023416F" w:rsidRPr="006E0417" w:rsidRDefault="0023416F" w:rsidP="002810CC">
            <w:pPr>
              <w:spacing w:after="0" w:line="240" w:lineRule="auto"/>
              <w:rPr>
                <w:rFonts w:ascii="Times New Roman" w:hAnsi="Times New Roman" w:cs="Times New Roman"/>
                <w:color w:val="000000"/>
                <w:sz w:val="20"/>
                <w:szCs w:val="20"/>
              </w:rPr>
            </w:pPr>
            <w:r w:rsidRPr="006E0417">
              <w:rPr>
                <w:rFonts w:ascii="Times New Roman" w:hAnsi="Times New Roman" w:cs="Times New Roman"/>
                <w:color w:val="000000"/>
                <w:sz w:val="20"/>
                <w:szCs w:val="20"/>
              </w:rPr>
              <w:t xml:space="preserve">     NH Black</w:t>
            </w:r>
          </w:p>
        </w:tc>
        <w:tc>
          <w:tcPr>
            <w:tcW w:w="1350" w:type="dxa"/>
            <w:shd w:val="clear" w:color="auto" w:fill="auto"/>
            <w:noWrap/>
            <w:vAlign w:val="bottom"/>
          </w:tcPr>
          <w:p w14:paraId="537AA435"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shd w:val="clear" w:color="auto" w:fill="auto"/>
            <w:noWrap/>
            <w:vAlign w:val="bottom"/>
          </w:tcPr>
          <w:p w14:paraId="22FA78CC"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548</w:t>
            </w:r>
          </w:p>
        </w:tc>
        <w:tc>
          <w:tcPr>
            <w:tcW w:w="2070" w:type="dxa"/>
            <w:shd w:val="clear" w:color="auto" w:fill="auto"/>
            <w:noWrap/>
            <w:vAlign w:val="bottom"/>
          </w:tcPr>
          <w:p w14:paraId="7DF8E107"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261.1 (240.0, 283.6)</w:t>
            </w:r>
          </w:p>
        </w:tc>
        <w:tc>
          <w:tcPr>
            <w:tcW w:w="720" w:type="dxa"/>
            <w:shd w:val="clear" w:color="auto" w:fill="auto"/>
            <w:noWrap/>
            <w:vAlign w:val="bottom"/>
          </w:tcPr>
          <w:p w14:paraId="4FDDCF37"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678</w:t>
            </w:r>
          </w:p>
        </w:tc>
        <w:tc>
          <w:tcPr>
            <w:tcW w:w="2070" w:type="dxa"/>
            <w:shd w:val="clear" w:color="auto" w:fill="auto"/>
            <w:noWrap/>
            <w:vAlign w:val="bottom"/>
          </w:tcPr>
          <w:p w14:paraId="0B634C9F"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318.4 (295.2, 342.9)</w:t>
            </w:r>
          </w:p>
        </w:tc>
        <w:tc>
          <w:tcPr>
            <w:tcW w:w="720" w:type="dxa"/>
            <w:shd w:val="clear" w:color="auto" w:fill="auto"/>
            <w:noWrap/>
            <w:vAlign w:val="bottom"/>
          </w:tcPr>
          <w:p w14:paraId="7B7F28DB"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794</w:t>
            </w:r>
          </w:p>
        </w:tc>
        <w:tc>
          <w:tcPr>
            <w:tcW w:w="1890" w:type="dxa"/>
            <w:shd w:val="clear" w:color="auto" w:fill="auto"/>
            <w:noWrap/>
            <w:vAlign w:val="bottom"/>
          </w:tcPr>
          <w:p w14:paraId="584F4322"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375.0 (349.8, 401.5)</w:t>
            </w:r>
          </w:p>
        </w:tc>
        <w:tc>
          <w:tcPr>
            <w:tcW w:w="720" w:type="dxa"/>
            <w:shd w:val="clear" w:color="auto" w:fill="auto"/>
            <w:noWrap/>
            <w:vAlign w:val="bottom"/>
          </w:tcPr>
          <w:p w14:paraId="73CF46A4"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2020</w:t>
            </w:r>
          </w:p>
        </w:tc>
        <w:tc>
          <w:tcPr>
            <w:tcW w:w="1890" w:type="dxa"/>
            <w:shd w:val="clear" w:color="auto" w:fill="auto"/>
            <w:noWrap/>
            <w:vAlign w:val="bottom"/>
          </w:tcPr>
          <w:p w14:paraId="71D5F2DE"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318.4 (304.8, 332.3)</w:t>
            </w:r>
          </w:p>
        </w:tc>
      </w:tr>
      <w:tr w:rsidR="0023416F" w:rsidRPr="006E0417" w14:paraId="62140D7C" w14:textId="77777777" w:rsidTr="00280A85">
        <w:trPr>
          <w:trHeight w:val="290"/>
        </w:trPr>
        <w:tc>
          <w:tcPr>
            <w:tcW w:w="2520" w:type="dxa"/>
            <w:shd w:val="clear" w:color="auto" w:fill="auto"/>
            <w:noWrap/>
            <w:vAlign w:val="bottom"/>
          </w:tcPr>
          <w:p w14:paraId="39A84ABD" w14:textId="77777777" w:rsidR="0023416F" w:rsidRPr="006E0417" w:rsidRDefault="0023416F" w:rsidP="002810CC">
            <w:pPr>
              <w:spacing w:after="0" w:line="240" w:lineRule="auto"/>
              <w:rPr>
                <w:rFonts w:ascii="Times New Roman" w:hAnsi="Times New Roman" w:cs="Times New Roman"/>
                <w:color w:val="000000"/>
                <w:sz w:val="20"/>
                <w:szCs w:val="20"/>
              </w:rPr>
            </w:pPr>
          </w:p>
        </w:tc>
        <w:tc>
          <w:tcPr>
            <w:tcW w:w="1350" w:type="dxa"/>
            <w:shd w:val="clear" w:color="auto" w:fill="auto"/>
            <w:noWrap/>
            <w:vAlign w:val="bottom"/>
          </w:tcPr>
          <w:p w14:paraId="08480C08"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shd w:val="clear" w:color="auto" w:fill="auto"/>
            <w:noWrap/>
            <w:vAlign w:val="bottom"/>
          </w:tcPr>
          <w:p w14:paraId="4F023A70"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488</w:t>
            </w:r>
          </w:p>
        </w:tc>
        <w:tc>
          <w:tcPr>
            <w:tcW w:w="2070" w:type="dxa"/>
            <w:shd w:val="clear" w:color="auto" w:fill="auto"/>
            <w:noWrap/>
            <w:vAlign w:val="bottom"/>
          </w:tcPr>
          <w:p w14:paraId="2388C8FC"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232.6 (212.6, 253.9)</w:t>
            </w:r>
          </w:p>
        </w:tc>
        <w:tc>
          <w:tcPr>
            <w:tcW w:w="720" w:type="dxa"/>
            <w:shd w:val="clear" w:color="auto" w:fill="auto"/>
            <w:noWrap/>
            <w:vAlign w:val="bottom"/>
          </w:tcPr>
          <w:p w14:paraId="51932D68"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566</w:t>
            </w:r>
          </w:p>
        </w:tc>
        <w:tc>
          <w:tcPr>
            <w:tcW w:w="2070" w:type="dxa"/>
            <w:shd w:val="clear" w:color="auto" w:fill="auto"/>
            <w:noWrap/>
            <w:vAlign w:val="bottom"/>
          </w:tcPr>
          <w:p w14:paraId="1641E206"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265.8 (244.6, 288.3)</w:t>
            </w:r>
          </w:p>
        </w:tc>
        <w:tc>
          <w:tcPr>
            <w:tcW w:w="720" w:type="dxa"/>
            <w:shd w:val="clear" w:color="auto" w:fill="auto"/>
            <w:noWrap/>
            <w:vAlign w:val="bottom"/>
          </w:tcPr>
          <w:p w14:paraId="7888C197"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665</w:t>
            </w:r>
          </w:p>
        </w:tc>
        <w:tc>
          <w:tcPr>
            <w:tcW w:w="1890" w:type="dxa"/>
            <w:shd w:val="clear" w:color="auto" w:fill="auto"/>
            <w:noWrap/>
            <w:vAlign w:val="bottom"/>
          </w:tcPr>
          <w:p w14:paraId="3177ADA6"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314.1 (291.0, 338.5)</w:t>
            </w:r>
          </w:p>
        </w:tc>
        <w:tc>
          <w:tcPr>
            <w:tcW w:w="720" w:type="dxa"/>
            <w:shd w:val="clear" w:color="auto" w:fill="auto"/>
            <w:noWrap/>
            <w:vAlign w:val="bottom"/>
          </w:tcPr>
          <w:p w14:paraId="574D9371"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1719</w:t>
            </w:r>
          </w:p>
        </w:tc>
        <w:tc>
          <w:tcPr>
            <w:tcW w:w="1890" w:type="dxa"/>
            <w:shd w:val="clear" w:color="auto" w:fill="auto"/>
            <w:noWrap/>
            <w:vAlign w:val="bottom"/>
          </w:tcPr>
          <w:p w14:paraId="561E4398"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270.9 (258.4, 283.8)</w:t>
            </w:r>
          </w:p>
        </w:tc>
      </w:tr>
      <w:tr w:rsidR="0023416F" w:rsidRPr="006E0417" w14:paraId="1C3C3343" w14:textId="77777777" w:rsidTr="00280A85">
        <w:trPr>
          <w:trHeight w:val="290"/>
        </w:trPr>
        <w:tc>
          <w:tcPr>
            <w:tcW w:w="2520" w:type="dxa"/>
            <w:shd w:val="clear" w:color="auto" w:fill="auto"/>
            <w:noWrap/>
            <w:vAlign w:val="bottom"/>
          </w:tcPr>
          <w:p w14:paraId="36564423" w14:textId="177D889E" w:rsidR="0023416F" w:rsidRPr="006E0417" w:rsidRDefault="0023416F" w:rsidP="002810CC">
            <w:pPr>
              <w:spacing w:after="0" w:line="240" w:lineRule="auto"/>
              <w:rPr>
                <w:rFonts w:ascii="Times New Roman" w:hAnsi="Times New Roman" w:cs="Times New Roman"/>
                <w:color w:val="000000"/>
                <w:sz w:val="20"/>
                <w:szCs w:val="20"/>
              </w:rPr>
            </w:pPr>
            <w:r w:rsidRPr="006E0417">
              <w:rPr>
                <w:rFonts w:ascii="Times New Roman" w:hAnsi="Times New Roman" w:cs="Times New Roman"/>
                <w:color w:val="000000"/>
                <w:sz w:val="20"/>
                <w:szCs w:val="20"/>
              </w:rPr>
              <w:t xml:space="preserve">     NH Asian/PI</w:t>
            </w:r>
          </w:p>
        </w:tc>
        <w:tc>
          <w:tcPr>
            <w:tcW w:w="1350" w:type="dxa"/>
            <w:shd w:val="clear" w:color="auto" w:fill="auto"/>
            <w:noWrap/>
            <w:vAlign w:val="bottom"/>
          </w:tcPr>
          <w:p w14:paraId="2680B062"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shd w:val="clear" w:color="auto" w:fill="auto"/>
            <w:noWrap/>
            <w:vAlign w:val="bottom"/>
          </w:tcPr>
          <w:p w14:paraId="31FB65E3"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400</w:t>
            </w:r>
          </w:p>
        </w:tc>
        <w:tc>
          <w:tcPr>
            <w:tcW w:w="2070" w:type="dxa"/>
            <w:shd w:val="clear" w:color="auto" w:fill="auto"/>
            <w:noWrap/>
            <w:vAlign w:val="bottom"/>
          </w:tcPr>
          <w:p w14:paraId="1480777B"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208.5 (188.7, 229.7)</w:t>
            </w:r>
          </w:p>
        </w:tc>
        <w:tc>
          <w:tcPr>
            <w:tcW w:w="720" w:type="dxa"/>
            <w:shd w:val="clear" w:color="auto" w:fill="auto"/>
            <w:noWrap/>
            <w:vAlign w:val="bottom"/>
          </w:tcPr>
          <w:p w14:paraId="1F745E23"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626</w:t>
            </w:r>
          </w:p>
        </w:tc>
        <w:tc>
          <w:tcPr>
            <w:tcW w:w="2070" w:type="dxa"/>
            <w:shd w:val="clear" w:color="auto" w:fill="auto"/>
            <w:noWrap/>
            <w:vAlign w:val="bottom"/>
          </w:tcPr>
          <w:p w14:paraId="4E4C1DE2"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321.7 (297.4, 347.5)</w:t>
            </w:r>
          </w:p>
        </w:tc>
        <w:tc>
          <w:tcPr>
            <w:tcW w:w="720" w:type="dxa"/>
            <w:shd w:val="clear" w:color="auto" w:fill="auto"/>
            <w:noWrap/>
            <w:vAlign w:val="bottom"/>
          </w:tcPr>
          <w:p w14:paraId="592357A5"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655</w:t>
            </w:r>
          </w:p>
        </w:tc>
        <w:tc>
          <w:tcPr>
            <w:tcW w:w="1890" w:type="dxa"/>
            <w:shd w:val="clear" w:color="auto" w:fill="auto"/>
            <w:noWrap/>
            <w:vAlign w:val="bottom"/>
          </w:tcPr>
          <w:p w14:paraId="3BE6280A"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339.7 (314.6, 366.3)</w:t>
            </w:r>
          </w:p>
        </w:tc>
        <w:tc>
          <w:tcPr>
            <w:tcW w:w="720" w:type="dxa"/>
            <w:shd w:val="clear" w:color="auto" w:fill="auto"/>
            <w:noWrap/>
            <w:vAlign w:val="bottom"/>
          </w:tcPr>
          <w:p w14:paraId="079ACBF9"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1681</w:t>
            </w:r>
          </w:p>
        </w:tc>
        <w:tc>
          <w:tcPr>
            <w:tcW w:w="1890" w:type="dxa"/>
            <w:shd w:val="clear" w:color="auto" w:fill="auto"/>
            <w:noWrap/>
            <w:vAlign w:val="bottom"/>
          </w:tcPr>
          <w:p w14:paraId="588FB5BF"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290.2 (276.7, 304.2)</w:t>
            </w:r>
          </w:p>
        </w:tc>
      </w:tr>
      <w:tr w:rsidR="0023416F" w:rsidRPr="006E0417" w14:paraId="6ADB6E2C" w14:textId="77777777" w:rsidTr="00280A85">
        <w:trPr>
          <w:trHeight w:val="290"/>
        </w:trPr>
        <w:tc>
          <w:tcPr>
            <w:tcW w:w="2520" w:type="dxa"/>
            <w:shd w:val="clear" w:color="auto" w:fill="auto"/>
            <w:noWrap/>
            <w:vAlign w:val="bottom"/>
          </w:tcPr>
          <w:p w14:paraId="4C8740C5" w14:textId="77777777" w:rsidR="0023416F" w:rsidRPr="006E0417" w:rsidRDefault="0023416F" w:rsidP="002810CC">
            <w:pPr>
              <w:spacing w:after="0" w:line="240" w:lineRule="auto"/>
              <w:rPr>
                <w:rFonts w:ascii="Times New Roman" w:hAnsi="Times New Roman" w:cs="Times New Roman"/>
                <w:color w:val="000000"/>
                <w:sz w:val="20"/>
                <w:szCs w:val="20"/>
              </w:rPr>
            </w:pPr>
          </w:p>
        </w:tc>
        <w:tc>
          <w:tcPr>
            <w:tcW w:w="1350" w:type="dxa"/>
            <w:shd w:val="clear" w:color="auto" w:fill="auto"/>
            <w:noWrap/>
            <w:vAlign w:val="bottom"/>
          </w:tcPr>
          <w:p w14:paraId="7BCC9E94"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shd w:val="clear" w:color="auto" w:fill="auto"/>
            <w:noWrap/>
            <w:vAlign w:val="bottom"/>
          </w:tcPr>
          <w:p w14:paraId="73EC8BDF"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308</w:t>
            </w:r>
          </w:p>
        </w:tc>
        <w:tc>
          <w:tcPr>
            <w:tcW w:w="2070" w:type="dxa"/>
            <w:shd w:val="clear" w:color="auto" w:fill="auto"/>
            <w:noWrap/>
            <w:vAlign w:val="bottom"/>
          </w:tcPr>
          <w:p w14:paraId="54BEF0CF"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160.5 (143.2, 179.3)</w:t>
            </w:r>
          </w:p>
        </w:tc>
        <w:tc>
          <w:tcPr>
            <w:tcW w:w="720" w:type="dxa"/>
            <w:shd w:val="clear" w:color="auto" w:fill="auto"/>
            <w:noWrap/>
            <w:vAlign w:val="bottom"/>
          </w:tcPr>
          <w:p w14:paraId="3C290659"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441</w:t>
            </w:r>
          </w:p>
        </w:tc>
        <w:tc>
          <w:tcPr>
            <w:tcW w:w="2070" w:type="dxa"/>
            <w:shd w:val="clear" w:color="auto" w:fill="auto"/>
            <w:noWrap/>
            <w:vAlign w:val="bottom"/>
          </w:tcPr>
          <w:p w14:paraId="0CE5534F"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226.6 (206.2, 248.5)</w:t>
            </w:r>
          </w:p>
        </w:tc>
        <w:tc>
          <w:tcPr>
            <w:tcW w:w="720" w:type="dxa"/>
            <w:shd w:val="clear" w:color="auto" w:fill="auto"/>
            <w:noWrap/>
            <w:vAlign w:val="bottom"/>
          </w:tcPr>
          <w:p w14:paraId="54B9C268"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459</w:t>
            </w:r>
          </w:p>
        </w:tc>
        <w:tc>
          <w:tcPr>
            <w:tcW w:w="1890" w:type="dxa"/>
            <w:shd w:val="clear" w:color="auto" w:fill="auto"/>
            <w:noWrap/>
            <w:vAlign w:val="bottom"/>
          </w:tcPr>
          <w:p w14:paraId="7563FF46"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238.1 (217.0, 260.6)</w:t>
            </w:r>
          </w:p>
        </w:tc>
        <w:tc>
          <w:tcPr>
            <w:tcW w:w="720" w:type="dxa"/>
            <w:shd w:val="clear" w:color="auto" w:fill="auto"/>
            <w:noWrap/>
            <w:vAlign w:val="bottom"/>
          </w:tcPr>
          <w:p w14:paraId="18450510"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1208</w:t>
            </w:r>
          </w:p>
        </w:tc>
        <w:tc>
          <w:tcPr>
            <w:tcW w:w="1890" w:type="dxa"/>
            <w:shd w:val="clear" w:color="auto" w:fill="auto"/>
            <w:noWrap/>
            <w:vAlign w:val="bottom"/>
          </w:tcPr>
          <w:p w14:paraId="2ADFE831"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208.6 (197.1, 220.5)</w:t>
            </w:r>
          </w:p>
        </w:tc>
      </w:tr>
      <w:tr w:rsidR="0023416F" w:rsidRPr="006E0417" w14:paraId="38B6DB86" w14:textId="77777777" w:rsidTr="00280A85">
        <w:trPr>
          <w:trHeight w:val="290"/>
        </w:trPr>
        <w:tc>
          <w:tcPr>
            <w:tcW w:w="2520" w:type="dxa"/>
            <w:shd w:val="clear" w:color="auto" w:fill="auto"/>
            <w:noWrap/>
            <w:vAlign w:val="bottom"/>
          </w:tcPr>
          <w:p w14:paraId="7F1E8E09" w14:textId="77777777" w:rsidR="0023416F" w:rsidRPr="006E0417" w:rsidRDefault="0023416F" w:rsidP="002810CC">
            <w:pPr>
              <w:spacing w:after="0" w:line="240" w:lineRule="auto"/>
              <w:rPr>
                <w:rFonts w:ascii="Times New Roman" w:hAnsi="Times New Roman" w:cs="Times New Roman"/>
                <w:color w:val="000000"/>
                <w:sz w:val="20"/>
                <w:szCs w:val="20"/>
              </w:rPr>
            </w:pPr>
            <w:r w:rsidRPr="006E0417">
              <w:rPr>
                <w:rFonts w:ascii="Times New Roman" w:hAnsi="Times New Roman" w:cs="Times New Roman"/>
                <w:color w:val="000000"/>
                <w:sz w:val="20"/>
                <w:szCs w:val="20"/>
              </w:rPr>
              <w:t xml:space="preserve">     NH American Indian</w:t>
            </w:r>
          </w:p>
        </w:tc>
        <w:tc>
          <w:tcPr>
            <w:tcW w:w="1350" w:type="dxa"/>
            <w:shd w:val="clear" w:color="auto" w:fill="auto"/>
            <w:noWrap/>
            <w:vAlign w:val="bottom"/>
          </w:tcPr>
          <w:p w14:paraId="523BD971"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shd w:val="clear" w:color="auto" w:fill="auto"/>
            <w:noWrap/>
            <w:vAlign w:val="bottom"/>
          </w:tcPr>
          <w:p w14:paraId="5D11ACB9"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w:t>
            </w:r>
          </w:p>
        </w:tc>
        <w:tc>
          <w:tcPr>
            <w:tcW w:w="2070" w:type="dxa"/>
            <w:shd w:val="clear" w:color="auto" w:fill="auto"/>
            <w:noWrap/>
            <w:vAlign w:val="bottom"/>
          </w:tcPr>
          <w:p w14:paraId="0A1C2BE6"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164.2 (84.8, 286.8)</w:t>
            </w:r>
          </w:p>
        </w:tc>
        <w:tc>
          <w:tcPr>
            <w:tcW w:w="720" w:type="dxa"/>
            <w:shd w:val="clear" w:color="auto" w:fill="auto"/>
            <w:noWrap/>
            <w:vAlign w:val="bottom"/>
          </w:tcPr>
          <w:p w14:paraId="75CCBF3D"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31</w:t>
            </w:r>
          </w:p>
        </w:tc>
        <w:tc>
          <w:tcPr>
            <w:tcW w:w="2070" w:type="dxa"/>
            <w:shd w:val="clear" w:color="auto" w:fill="auto"/>
            <w:noWrap/>
            <w:vAlign w:val="bottom"/>
          </w:tcPr>
          <w:p w14:paraId="4AD17933"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416.7 (283.1, 591.4)</w:t>
            </w:r>
          </w:p>
        </w:tc>
        <w:tc>
          <w:tcPr>
            <w:tcW w:w="720" w:type="dxa"/>
            <w:shd w:val="clear" w:color="auto" w:fill="auto"/>
            <w:noWrap/>
            <w:vAlign w:val="bottom"/>
          </w:tcPr>
          <w:p w14:paraId="6123850C"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29</w:t>
            </w:r>
          </w:p>
        </w:tc>
        <w:tc>
          <w:tcPr>
            <w:tcW w:w="1890" w:type="dxa"/>
            <w:shd w:val="clear" w:color="auto" w:fill="auto"/>
            <w:noWrap/>
            <w:vAlign w:val="bottom"/>
          </w:tcPr>
          <w:p w14:paraId="2AB4104D"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363.9 (243.7, 522.6)</w:t>
            </w:r>
          </w:p>
        </w:tc>
        <w:tc>
          <w:tcPr>
            <w:tcW w:w="720" w:type="dxa"/>
            <w:shd w:val="clear" w:color="auto" w:fill="auto"/>
            <w:noWrap/>
            <w:vAlign w:val="bottom"/>
          </w:tcPr>
          <w:p w14:paraId="58E225E0"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72</w:t>
            </w:r>
          </w:p>
        </w:tc>
        <w:tc>
          <w:tcPr>
            <w:tcW w:w="1890" w:type="dxa"/>
            <w:shd w:val="clear" w:color="auto" w:fill="auto"/>
            <w:noWrap/>
            <w:vAlign w:val="bottom"/>
          </w:tcPr>
          <w:p w14:paraId="76D3DC49"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316.9 (248.0, 399.1)</w:t>
            </w:r>
          </w:p>
        </w:tc>
      </w:tr>
      <w:tr w:rsidR="0023416F" w:rsidRPr="006E0417" w14:paraId="61C77938" w14:textId="77777777" w:rsidTr="00280A85">
        <w:trPr>
          <w:trHeight w:val="290"/>
        </w:trPr>
        <w:tc>
          <w:tcPr>
            <w:tcW w:w="2520" w:type="dxa"/>
            <w:shd w:val="clear" w:color="auto" w:fill="auto"/>
            <w:noWrap/>
            <w:vAlign w:val="bottom"/>
          </w:tcPr>
          <w:p w14:paraId="5A107906" w14:textId="77777777" w:rsidR="0023416F" w:rsidRPr="006E0417" w:rsidRDefault="0023416F" w:rsidP="002810CC">
            <w:pPr>
              <w:spacing w:after="0" w:line="240" w:lineRule="auto"/>
              <w:rPr>
                <w:rFonts w:ascii="Times New Roman" w:hAnsi="Times New Roman" w:cs="Times New Roman"/>
                <w:color w:val="000000"/>
                <w:sz w:val="20"/>
                <w:szCs w:val="20"/>
              </w:rPr>
            </w:pPr>
          </w:p>
        </w:tc>
        <w:tc>
          <w:tcPr>
            <w:tcW w:w="1350" w:type="dxa"/>
            <w:shd w:val="clear" w:color="auto" w:fill="auto"/>
            <w:noWrap/>
            <w:vAlign w:val="bottom"/>
          </w:tcPr>
          <w:p w14:paraId="44FFB0BF" w14:textId="77777777" w:rsidR="0023416F" w:rsidRPr="006E0417" w:rsidRDefault="0023416F" w:rsidP="002810CC">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shd w:val="clear" w:color="auto" w:fill="auto"/>
            <w:noWrap/>
            <w:vAlign w:val="bottom"/>
          </w:tcPr>
          <w:p w14:paraId="202C79DD" w14:textId="77777777" w:rsidR="0023416F" w:rsidRPr="006E0417" w:rsidRDefault="0023416F" w:rsidP="002810CC">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w:t>
            </w:r>
          </w:p>
        </w:tc>
        <w:tc>
          <w:tcPr>
            <w:tcW w:w="2070" w:type="dxa"/>
            <w:shd w:val="clear" w:color="auto" w:fill="auto"/>
            <w:noWrap/>
            <w:vAlign w:val="bottom"/>
          </w:tcPr>
          <w:p w14:paraId="654BCB08"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164.2 (84.8, 286.8)</w:t>
            </w:r>
          </w:p>
        </w:tc>
        <w:tc>
          <w:tcPr>
            <w:tcW w:w="720" w:type="dxa"/>
            <w:shd w:val="clear" w:color="auto" w:fill="auto"/>
            <w:noWrap/>
            <w:vAlign w:val="bottom"/>
          </w:tcPr>
          <w:p w14:paraId="27B8D124"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w:t>
            </w:r>
          </w:p>
        </w:tc>
        <w:tc>
          <w:tcPr>
            <w:tcW w:w="2070" w:type="dxa"/>
            <w:shd w:val="clear" w:color="auto" w:fill="auto"/>
            <w:noWrap/>
            <w:vAlign w:val="bottom"/>
          </w:tcPr>
          <w:p w14:paraId="783C26BE"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268.8 (164.2, 415.2)</w:t>
            </w:r>
          </w:p>
        </w:tc>
        <w:tc>
          <w:tcPr>
            <w:tcW w:w="720" w:type="dxa"/>
            <w:shd w:val="clear" w:color="auto" w:fill="auto"/>
            <w:noWrap/>
            <w:vAlign w:val="bottom"/>
          </w:tcPr>
          <w:p w14:paraId="36A750F8"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26</w:t>
            </w:r>
          </w:p>
        </w:tc>
        <w:tc>
          <w:tcPr>
            <w:tcW w:w="1890" w:type="dxa"/>
            <w:shd w:val="clear" w:color="auto" w:fill="auto"/>
            <w:noWrap/>
            <w:vAlign w:val="bottom"/>
          </w:tcPr>
          <w:p w14:paraId="4BD9FD01"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326.2 (213.1, 478.0)</w:t>
            </w:r>
          </w:p>
        </w:tc>
        <w:tc>
          <w:tcPr>
            <w:tcW w:w="720" w:type="dxa"/>
            <w:shd w:val="clear" w:color="auto" w:fill="auto"/>
            <w:noWrap/>
            <w:vAlign w:val="bottom"/>
          </w:tcPr>
          <w:p w14:paraId="04CBF113"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58</w:t>
            </w:r>
          </w:p>
        </w:tc>
        <w:tc>
          <w:tcPr>
            <w:tcW w:w="1890" w:type="dxa"/>
            <w:shd w:val="clear" w:color="auto" w:fill="auto"/>
            <w:noWrap/>
            <w:vAlign w:val="bottom"/>
          </w:tcPr>
          <w:p w14:paraId="1EEC13FC" w14:textId="77777777" w:rsidR="0023416F" w:rsidRPr="006E0417" w:rsidRDefault="0023416F" w:rsidP="002810CC">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255.3 (193.9, 330.0)</w:t>
            </w:r>
          </w:p>
        </w:tc>
      </w:tr>
      <w:tr w:rsidR="00A92F1E" w:rsidRPr="006E0417" w14:paraId="072DA13D" w14:textId="77777777" w:rsidTr="00280A85">
        <w:trPr>
          <w:trHeight w:val="290"/>
        </w:trPr>
        <w:tc>
          <w:tcPr>
            <w:tcW w:w="2520" w:type="dxa"/>
            <w:shd w:val="clear" w:color="auto" w:fill="auto"/>
            <w:noWrap/>
            <w:vAlign w:val="bottom"/>
          </w:tcPr>
          <w:p w14:paraId="3F44878D" w14:textId="026CDDE2" w:rsidR="00A92F1E" w:rsidRPr="006E0417" w:rsidRDefault="00A92F1E" w:rsidP="00A92F1E">
            <w:pPr>
              <w:spacing w:after="0" w:line="240" w:lineRule="auto"/>
              <w:rPr>
                <w:rFonts w:ascii="Times New Roman" w:hAnsi="Times New Roman" w:cs="Times New Roman"/>
                <w:color w:val="000000"/>
                <w:sz w:val="20"/>
                <w:szCs w:val="20"/>
              </w:rPr>
            </w:pPr>
            <w:r w:rsidRPr="006E0417">
              <w:rPr>
                <w:rFonts w:ascii="Times New Roman" w:hAnsi="Times New Roman" w:cs="Times New Roman"/>
                <w:color w:val="000000"/>
                <w:sz w:val="20"/>
                <w:szCs w:val="20"/>
              </w:rPr>
              <w:t xml:space="preserve">     </w:t>
            </w:r>
            <w:r>
              <w:rPr>
                <w:rFonts w:ascii="Times New Roman" w:hAnsi="Times New Roman" w:cs="Times New Roman"/>
                <w:color w:val="000000"/>
                <w:sz w:val="20"/>
                <w:szCs w:val="20"/>
              </w:rPr>
              <w:t>Other NH</w:t>
            </w:r>
          </w:p>
        </w:tc>
        <w:tc>
          <w:tcPr>
            <w:tcW w:w="1350" w:type="dxa"/>
            <w:shd w:val="clear" w:color="auto" w:fill="auto"/>
            <w:noWrap/>
            <w:vAlign w:val="bottom"/>
          </w:tcPr>
          <w:p w14:paraId="4310F61A" w14:textId="4A3CA6B9" w:rsidR="00A92F1E" w:rsidRPr="000F5339" w:rsidRDefault="00A92F1E" w:rsidP="00A92F1E">
            <w:pPr>
              <w:spacing w:after="0" w:line="240" w:lineRule="auto"/>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LB, SB, OPL</w:t>
            </w:r>
          </w:p>
        </w:tc>
        <w:tc>
          <w:tcPr>
            <w:tcW w:w="720" w:type="dxa"/>
            <w:shd w:val="clear" w:color="auto" w:fill="auto"/>
            <w:noWrap/>
            <w:vAlign w:val="center"/>
          </w:tcPr>
          <w:p w14:paraId="7CBE2107" w14:textId="7E27DA26" w:rsidR="00A92F1E" w:rsidRPr="000F5339" w:rsidRDefault="00A92F1E" w:rsidP="00A92F1E">
            <w:pPr>
              <w:spacing w:after="0" w:line="240" w:lineRule="auto"/>
              <w:contextualSpacing/>
              <w:jc w:val="center"/>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41</w:t>
            </w:r>
          </w:p>
        </w:tc>
        <w:tc>
          <w:tcPr>
            <w:tcW w:w="2070" w:type="dxa"/>
            <w:shd w:val="clear" w:color="auto" w:fill="auto"/>
            <w:noWrap/>
            <w:vAlign w:val="center"/>
          </w:tcPr>
          <w:p w14:paraId="250604BA" w14:textId="59E8E19C"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544F40">
              <w:rPr>
                <w:rFonts w:ascii="Times New Roman" w:hAnsi="Times New Roman" w:cs="Times New Roman"/>
                <w:color w:val="000000"/>
                <w:sz w:val="20"/>
                <w:szCs w:val="20"/>
              </w:rPr>
              <w:t xml:space="preserve">201.8 (144.8, </w:t>
            </w:r>
            <w:r w:rsidRPr="000F5339">
              <w:rPr>
                <w:rFonts w:ascii="Times New Roman" w:hAnsi="Times New Roman" w:cs="Times New Roman"/>
                <w:color w:val="000000"/>
                <w:sz w:val="20"/>
                <w:szCs w:val="20"/>
              </w:rPr>
              <w:t>273.7)</w:t>
            </w:r>
          </w:p>
        </w:tc>
        <w:tc>
          <w:tcPr>
            <w:tcW w:w="720" w:type="dxa"/>
            <w:shd w:val="clear" w:color="auto" w:fill="auto"/>
            <w:noWrap/>
            <w:vAlign w:val="center"/>
          </w:tcPr>
          <w:p w14:paraId="72F01EB8" w14:textId="5623F69C"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96</w:t>
            </w:r>
          </w:p>
        </w:tc>
        <w:tc>
          <w:tcPr>
            <w:tcW w:w="2070" w:type="dxa"/>
            <w:shd w:val="clear" w:color="auto" w:fill="auto"/>
            <w:noWrap/>
            <w:vAlign w:val="center"/>
          </w:tcPr>
          <w:p w14:paraId="00D7802B" w14:textId="3CB8AFD0"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544F40">
              <w:rPr>
                <w:rFonts w:ascii="Times New Roman" w:hAnsi="Times New Roman" w:cs="Times New Roman"/>
                <w:color w:val="000000"/>
                <w:sz w:val="20"/>
                <w:szCs w:val="20"/>
              </w:rPr>
              <w:t>472.0 (382.3, 576.4)</w:t>
            </w:r>
          </w:p>
        </w:tc>
        <w:tc>
          <w:tcPr>
            <w:tcW w:w="720" w:type="dxa"/>
            <w:shd w:val="clear" w:color="auto" w:fill="auto"/>
            <w:noWrap/>
            <w:vAlign w:val="center"/>
          </w:tcPr>
          <w:p w14:paraId="665CA6E5" w14:textId="143DA30B"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116</w:t>
            </w:r>
          </w:p>
        </w:tc>
        <w:tc>
          <w:tcPr>
            <w:tcW w:w="1890" w:type="dxa"/>
            <w:shd w:val="clear" w:color="auto" w:fill="auto"/>
            <w:noWrap/>
            <w:vAlign w:val="center"/>
          </w:tcPr>
          <w:p w14:paraId="0B7B7EA8" w14:textId="1BA4A6BA"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0F5339">
              <w:rPr>
                <w:rFonts w:ascii="Times New Roman" w:hAnsi="Times New Roman" w:cs="Times New Roman"/>
                <w:color w:val="000000"/>
                <w:sz w:val="20"/>
                <w:szCs w:val="20"/>
              </w:rPr>
              <w:t>498.9 (412.3, 598.4)</w:t>
            </w:r>
          </w:p>
        </w:tc>
        <w:tc>
          <w:tcPr>
            <w:tcW w:w="720" w:type="dxa"/>
            <w:shd w:val="clear" w:color="auto" w:fill="auto"/>
            <w:noWrap/>
            <w:vAlign w:val="center"/>
          </w:tcPr>
          <w:p w14:paraId="1BB69B58" w14:textId="169CFD39"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544F40">
              <w:rPr>
                <w:rFonts w:ascii="Times New Roman" w:hAnsi="Times New Roman" w:cs="Times New Roman"/>
                <w:color w:val="000000"/>
                <w:sz w:val="20"/>
                <w:szCs w:val="20"/>
              </w:rPr>
              <w:t>253</w:t>
            </w:r>
          </w:p>
        </w:tc>
        <w:tc>
          <w:tcPr>
            <w:tcW w:w="1890" w:type="dxa"/>
            <w:shd w:val="clear" w:color="auto" w:fill="auto"/>
            <w:noWrap/>
            <w:vAlign w:val="center"/>
          </w:tcPr>
          <w:p w14:paraId="47724E2B" w14:textId="1FAB2A68"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544F40">
              <w:rPr>
                <w:rFonts w:ascii="Times New Roman" w:hAnsi="Times New Roman" w:cs="Times New Roman"/>
                <w:color w:val="000000"/>
                <w:sz w:val="20"/>
                <w:szCs w:val="20"/>
              </w:rPr>
              <w:t>395.9 (348.6, 447.8)</w:t>
            </w:r>
          </w:p>
        </w:tc>
      </w:tr>
      <w:tr w:rsidR="00A92F1E" w:rsidRPr="006E0417" w14:paraId="7770F340" w14:textId="77777777" w:rsidTr="00280A85">
        <w:trPr>
          <w:trHeight w:val="290"/>
        </w:trPr>
        <w:tc>
          <w:tcPr>
            <w:tcW w:w="2520" w:type="dxa"/>
            <w:shd w:val="clear" w:color="auto" w:fill="auto"/>
            <w:noWrap/>
            <w:vAlign w:val="bottom"/>
          </w:tcPr>
          <w:p w14:paraId="7C8F5DEC" w14:textId="77777777" w:rsidR="00A92F1E" w:rsidRPr="006E0417" w:rsidRDefault="00A92F1E" w:rsidP="00A92F1E">
            <w:pPr>
              <w:spacing w:after="0" w:line="240" w:lineRule="auto"/>
              <w:rPr>
                <w:rFonts w:ascii="Times New Roman" w:hAnsi="Times New Roman" w:cs="Times New Roman"/>
                <w:color w:val="000000"/>
                <w:sz w:val="20"/>
                <w:szCs w:val="20"/>
              </w:rPr>
            </w:pPr>
          </w:p>
        </w:tc>
        <w:tc>
          <w:tcPr>
            <w:tcW w:w="1350" w:type="dxa"/>
            <w:shd w:val="clear" w:color="auto" w:fill="auto"/>
            <w:noWrap/>
            <w:vAlign w:val="center"/>
          </w:tcPr>
          <w:p w14:paraId="231332DA" w14:textId="1BD0294D" w:rsidR="00A92F1E" w:rsidRPr="000F5339" w:rsidRDefault="00A92F1E" w:rsidP="00A92F1E">
            <w:pPr>
              <w:spacing w:after="0" w:line="240" w:lineRule="auto"/>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LB, SB</w:t>
            </w:r>
          </w:p>
        </w:tc>
        <w:tc>
          <w:tcPr>
            <w:tcW w:w="720" w:type="dxa"/>
            <w:shd w:val="clear" w:color="auto" w:fill="auto"/>
            <w:noWrap/>
            <w:vAlign w:val="center"/>
          </w:tcPr>
          <w:p w14:paraId="3292A273" w14:textId="0486A230" w:rsidR="00A92F1E" w:rsidRPr="000F5339" w:rsidRDefault="00A92F1E" w:rsidP="00A92F1E">
            <w:pPr>
              <w:spacing w:after="0" w:line="240" w:lineRule="auto"/>
              <w:contextualSpacing/>
              <w:jc w:val="center"/>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39</w:t>
            </w:r>
          </w:p>
        </w:tc>
        <w:tc>
          <w:tcPr>
            <w:tcW w:w="2070" w:type="dxa"/>
            <w:shd w:val="clear" w:color="auto" w:fill="auto"/>
            <w:noWrap/>
            <w:vAlign w:val="center"/>
          </w:tcPr>
          <w:p w14:paraId="3E6ED3AB" w14:textId="3C08CD13"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0F5339">
              <w:rPr>
                <w:rFonts w:ascii="Times New Roman" w:eastAsia="Times New Roman" w:hAnsi="Times New Roman" w:cs="Times New Roman"/>
                <w:color w:val="000000"/>
                <w:sz w:val="20"/>
                <w:szCs w:val="20"/>
              </w:rPr>
              <w:t>191.9 (136.5, 262.4)</w:t>
            </w:r>
          </w:p>
        </w:tc>
        <w:tc>
          <w:tcPr>
            <w:tcW w:w="720" w:type="dxa"/>
            <w:shd w:val="clear" w:color="auto" w:fill="auto"/>
            <w:noWrap/>
            <w:vAlign w:val="center"/>
          </w:tcPr>
          <w:p w14:paraId="3CBB224F" w14:textId="38B0303D"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62</w:t>
            </w:r>
          </w:p>
        </w:tc>
        <w:tc>
          <w:tcPr>
            <w:tcW w:w="2070" w:type="dxa"/>
            <w:shd w:val="clear" w:color="auto" w:fill="auto"/>
            <w:noWrap/>
            <w:vAlign w:val="center"/>
          </w:tcPr>
          <w:p w14:paraId="72200CB5" w14:textId="5A3761EF"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0F5339">
              <w:rPr>
                <w:rFonts w:ascii="Times New Roman" w:hAnsi="Times New Roman" w:cs="Times New Roman"/>
                <w:color w:val="000000"/>
                <w:sz w:val="20"/>
                <w:szCs w:val="20"/>
              </w:rPr>
              <w:t>304.8 (233.7, 390.8)</w:t>
            </w:r>
          </w:p>
        </w:tc>
        <w:tc>
          <w:tcPr>
            <w:tcW w:w="720" w:type="dxa"/>
            <w:shd w:val="clear" w:color="auto" w:fill="auto"/>
            <w:noWrap/>
            <w:vAlign w:val="center"/>
          </w:tcPr>
          <w:p w14:paraId="52947E0E" w14:textId="19B4FC7F"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78</w:t>
            </w:r>
          </w:p>
        </w:tc>
        <w:tc>
          <w:tcPr>
            <w:tcW w:w="1890" w:type="dxa"/>
            <w:shd w:val="clear" w:color="auto" w:fill="auto"/>
            <w:noWrap/>
            <w:vAlign w:val="center"/>
          </w:tcPr>
          <w:p w14:paraId="25B4B422" w14:textId="4F47527A"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544F40">
              <w:rPr>
                <w:rFonts w:ascii="Times New Roman" w:hAnsi="Times New Roman" w:cs="Times New Roman"/>
                <w:color w:val="000000"/>
                <w:sz w:val="20"/>
                <w:szCs w:val="20"/>
              </w:rPr>
              <w:t>335.5 (265.2, 418.7)</w:t>
            </w:r>
          </w:p>
        </w:tc>
        <w:tc>
          <w:tcPr>
            <w:tcW w:w="720" w:type="dxa"/>
            <w:shd w:val="clear" w:color="auto" w:fill="auto"/>
            <w:noWrap/>
            <w:vAlign w:val="center"/>
          </w:tcPr>
          <w:p w14:paraId="206F360C" w14:textId="7E33F0F4"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544F40">
              <w:rPr>
                <w:rFonts w:ascii="Times New Roman" w:hAnsi="Times New Roman" w:cs="Times New Roman"/>
                <w:color w:val="000000"/>
                <w:sz w:val="20"/>
                <w:szCs w:val="20"/>
              </w:rPr>
              <w:t>179</w:t>
            </w:r>
          </w:p>
        </w:tc>
        <w:tc>
          <w:tcPr>
            <w:tcW w:w="1890" w:type="dxa"/>
            <w:shd w:val="clear" w:color="auto" w:fill="auto"/>
            <w:noWrap/>
            <w:vAlign w:val="center"/>
          </w:tcPr>
          <w:p w14:paraId="65793EF4" w14:textId="29AFAA4B" w:rsidR="00A92F1E" w:rsidRPr="000F5339" w:rsidRDefault="00A92F1E" w:rsidP="00A92F1E">
            <w:pPr>
              <w:spacing w:after="0" w:line="240" w:lineRule="auto"/>
              <w:jc w:val="center"/>
              <w:rPr>
                <w:rFonts w:ascii="Times New Roman" w:eastAsia="Times New Roman" w:hAnsi="Times New Roman" w:cs="Times New Roman"/>
                <w:color w:val="000000"/>
                <w:sz w:val="20"/>
                <w:szCs w:val="20"/>
              </w:rPr>
            </w:pPr>
            <w:r w:rsidRPr="00544F40">
              <w:rPr>
                <w:rFonts w:ascii="Times New Roman" w:hAnsi="Times New Roman" w:cs="Times New Roman"/>
                <w:color w:val="000000"/>
                <w:sz w:val="20"/>
                <w:szCs w:val="20"/>
              </w:rPr>
              <w:t>280.1 (240.6, 324.3)</w:t>
            </w:r>
          </w:p>
        </w:tc>
      </w:tr>
      <w:tr w:rsidR="00ED6D29" w:rsidRPr="006E0417" w14:paraId="5B409B1D" w14:textId="77777777" w:rsidTr="00280A85">
        <w:trPr>
          <w:trHeight w:val="290"/>
        </w:trPr>
        <w:tc>
          <w:tcPr>
            <w:tcW w:w="2520" w:type="dxa"/>
            <w:shd w:val="clear" w:color="auto" w:fill="auto"/>
            <w:noWrap/>
            <w:vAlign w:val="bottom"/>
          </w:tcPr>
          <w:p w14:paraId="6A50CCFC" w14:textId="77777777" w:rsidR="00ED6D29" w:rsidRPr="006E0417" w:rsidRDefault="00ED6D29" w:rsidP="00ED6D29">
            <w:pPr>
              <w:spacing w:after="0" w:line="240" w:lineRule="auto"/>
              <w:rPr>
                <w:rFonts w:ascii="Times New Roman" w:hAnsi="Times New Roman" w:cs="Times New Roman"/>
                <w:color w:val="000000"/>
                <w:sz w:val="20"/>
                <w:szCs w:val="20"/>
              </w:rPr>
            </w:pPr>
            <w:r w:rsidRPr="006E0417">
              <w:rPr>
                <w:rFonts w:ascii="Times New Roman" w:hAnsi="Times New Roman" w:cs="Times New Roman"/>
                <w:color w:val="000000"/>
                <w:sz w:val="20"/>
                <w:szCs w:val="20"/>
              </w:rPr>
              <w:t xml:space="preserve">     Hispanic</w:t>
            </w:r>
          </w:p>
        </w:tc>
        <w:tc>
          <w:tcPr>
            <w:tcW w:w="1350" w:type="dxa"/>
            <w:shd w:val="clear" w:color="auto" w:fill="auto"/>
            <w:noWrap/>
            <w:vAlign w:val="bottom"/>
          </w:tcPr>
          <w:p w14:paraId="38D4C6CC" w14:textId="77777777" w:rsidR="00ED6D29" w:rsidRPr="006E0417" w:rsidRDefault="00ED6D29" w:rsidP="00ED6D29">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shd w:val="clear" w:color="auto" w:fill="auto"/>
            <w:noWrap/>
            <w:vAlign w:val="bottom"/>
          </w:tcPr>
          <w:p w14:paraId="55DB657D" w14:textId="77777777" w:rsidR="00ED6D29" w:rsidRPr="006E0417" w:rsidRDefault="00ED6D29" w:rsidP="00ED6D29">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907</w:t>
            </w:r>
          </w:p>
        </w:tc>
        <w:tc>
          <w:tcPr>
            <w:tcW w:w="2070" w:type="dxa"/>
            <w:shd w:val="clear" w:color="auto" w:fill="auto"/>
            <w:noWrap/>
            <w:vAlign w:val="bottom"/>
          </w:tcPr>
          <w:p w14:paraId="5CD13D08"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238.2 (223.1, 254.0)</w:t>
            </w:r>
          </w:p>
        </w:tc>
        <w:tc>
          <w:tcPr>
            <w:tcW w:w="720" w:type="dxa"/>
            <w:shd w:val="clear" w:color="auto" w:fill="auto"/>
            <w:noWrap/>
            <w:vAlign w:val="bottom"/>
          </w:tcPr>
          <w:p w14:paraId="621F46D4"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1311</w:t>
            </w:r>
          </w:p>
        </w:tc>
        <w:tc>
          <w:tcPr>
            <w:tcW w:w="2070" w:type="dxa"/>
            <w:shd w:val="clear" w:color="auto" w:fill="auto"/>
            <w:noWrap/>
            <w:vAlign w:val="bottom"/>
          </w:tcPr>
          <w:p w14:paraId="64ED1492"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331.5 (314.1, 349.7)</w:t>
            </w:r>
          </w:p>
        </w:tc>
        <w:tc>
          <w:tcPr>
            <w:tcW w:w="720" w:type="dxa"/>
            <w:shd w:val="clear" w:color="auto" w:fill="auto"/>
            <w:noWrap/>
            <w:vAlign w:val="bottom"/>
          </w:tcPr>
          <w:p w14:paraId="763B11E8"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1481</w:t>
            </w:r>
          </w:p>
        </w:tc>
        <w:tc>
          <w:tcPr>
            <w:tcW w:w="1890" w:type="dxa"/>
            <w:shd w:val="clear" w:color="auto" w:fill="auto"/>
            <w:noWrap/>
            <w:vAlign w:val="bottom"/>
          </w:tcPr>
          <w:p w14:paraId="532AEE8F"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354.5 (337.0, 372.7)</w:t>
            </w:r>
          </w:p>
        </w:tc>
        <w:tc>
          <w:tcPr>
            <w:tcW w:w="720" w:type="dxa"/>
            <w:shd w:val="clear" w:color="auto" w:fill="auto"/>
            <w:noWrap/>
            <w:vAlign w:val="bottom"/>
          </w:tcPr>
          <w:p w14:paraId="310ED8C3"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3699</w:t>
            </w:r>
          </w:p>
        </w:tc>
        <w:tc>
          <w:tcPr>
            <w:tcW w:w="1890" w:type="dxa"/>
            <w:shd w:val="clear" w:color="auto" w:fill="auto"/>
            <w:noWrap/>
            <w:vAlign w:val="bottom"/>
          </w:tcPr>
          <w:p w14:paraId="219E9180"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309.8 (300.1, 319.8)</w:t>
            </w:r>
          </w:p>
        </w:tc>
      </w:tr>
      <w:tr w:rsidR="00ED6D29" w:rsidRPr="006E0417" w14:paraId="51A5BABA" w14:textId="77777777" w:rsidTr="00280A85">
        <w:trPr>
          <w:trHeight w:val="290"/>
        </w:trPr>
        <w:tc>
          <w:tcPr>
            <w:tcW w:w="2520" w:type="dxa"/>
            <w:shd w:val="clear" w:color="auto" w:fill="auto"/>
            <w:noWrap/>
            <w:vAlign w:val="bottom"/>
          </w:tcPr>
          <w:p w14:paraId="588B898A" w14:textId="77777777" w:rsidR="00ED6D29" w:rsidRPr="006E0417" w:rsidRDefault="00ED6D29" w:rsidP="00ED6D29">
            <w:pPr>
              <w:spacing w:after="0" w:line="240" w:lineRule="auto"/>
              <w:rPr>
                <w:rFonts w:ascii="Times New Roman" w:hAnsi="Times New Roman" w:cs="Times New Roman"/>
                <w:color w:val="000000"/>
                <w:sz w:val="20"/>
                <w:szCs w:val="20"/>
              </w:rPr>
            </w:pPr>
          </w:p>
        </w:tc>
        <w:tc>
          <w:tcPr>
            <w:tcW w:w="1350" w:type="dxa"/>
            <w:shd w:val="clear" w:color="auto" w:fill="auto"/>
            <w:noWrap/>
            <w:vAlign w:val="bottom"/>
          </w:tcPr>
          <w:p w14:paraId="7C286372" w14:textId="77777777" w:rsidR="00ED6D29" w:rsidRPr="006E0417" w:rsidRDefault="00ED6D29" w:rsidP="00ED6D29">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shd w:val="clear" w:color="auto" w:fill="auto"/>
            <w:noWrap/>
            <w:vAlign w:val="bottom"/>
          </w:tcPr>
          <w:p w14:paraId="347C1755" w14:textId="77777777" w:rsidR="00ED6D29" w:rsidRPr="006E0417" w:rsidRDefault="00ED6D29" w:rsidP="00ED6D29">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797</w:t>
            </w:r>
          </w:p>
        </w:tc>
        <w:tc>
          <w:tcPr>
            <w:tcW w:w="2070" w:type="dxa"/>
            <w:shd w:val="clear" w:color="auto" w:fill="auto"/>
            <w:noWrap/>
            <w:vAlign w:val="bottom"/>
          </w:tcPr>
          <w:p w14:paraId="1797E8BB"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209.3 (195.2, 224.2)</w:t>
            </w:r>
          </w:p>
        </w:tc>
        <w:tc>
          <w:tcPr>
            <w:tcW w:w="720" w:type="dxa"/>
            <w:shd w:val="clear" w:color="auto" w:fill="auto"/>
            <w:noWrap/>
            <w:vAlign w:val="bottom"/>
          </w:tcPr>
          <w:p w14:paraId="39C80109"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1155</w:t>
            </w:r>
          </w:p>
        </w:tc>
        <w:tc>
          <w:tcPr>
            <w:tcW w:w="2070" w:type="dxa"/>
            <w:shd w:val="clear" w:color="auto" w:fill="auto"/>
            <w:noWrap/>
            <w:vAlign w:val="bottom"/>
          </w:tcPr>
          <w:p w14:paraId="48DC8B76"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292.1 (275.7, 309.2)</w:t>
            </w:r>
          </w:p>
        </w:tc>
        <w:tc>
          <w:tcPr>
            <w:tcW w:w="720" w:type="dxa"/>
            <w:shd w:val="clear" w:color="auto" w:fill="auto"/>
            <w:noWrap/>
            <w:vAlign w:val="bottom"/>
          </w:tcPr>
          <w:p w14:paraId="4FDF1BDC"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1273</w:t>
            </w:r>
          </w:p>
        </w:tc>
        <w:tc>
          <w:tcPr>
            <w:tcW w:w="1890" w:type="dxa"/>
            <w:shd w:val="clear" w:color="auto" w:fill="auto"/>
            <w:noWrap/>
            <w:vAlign w:val="bottom"/>
          </w:tcPr>
          <w:p w14:paraId="3D3CB9A3"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304.8 (288.5, 321.7)</w:t>
            </w:r>
          </w:p>
        </w:tc>
        <w:tc>
          <w:tcPr>
            <w:tcW w:w="720" w:type="dxa"/>
            <w:shd w:val="clear" w:color="auto" w:fill="auto"/>
            <w:noWrap/>
            <w:vAlign w:val="bottom"/>
          </w:tcPr>
          <w:p w14:paraId="5DAA7F93"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3225</w:t>
            </w:r>
          </w:p>
        </w:tc>
        <w:tc>
          <w:tcPr>
            <w:tcW w:w="1890" w:type="dxa"/>
            <w:shd w:val="clear" w:color="auto" w:fill="auto"/>
            <w:noWrap/>
            <w:vAlign w:val="bottom"/>
          </w:tcPr>
          <w:p w14:paraId="70ED10AD" w14:textId="77777777" w:rsidR="00ED6D29" w:rsidRPr="006E0417" w:rsidRDefault="00ED6D29" w:rsidP="00ED6D29">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270.1 (261.0, 279.5)</w:t>
            </w:r>
          </w:p>
        </w:tc>
      </w:tr>
      <w:tr w:rsidR="00426D46" w:rsidRPr="006E0417" w14:paraId="11A6D57F" w14:textId="77777777" w:rsidTr="00426D46">
        <w:trPr>
          <w:trHeight w:val="290"/>
        </w:trPr>
        <w:tc>
          <w:tcPr>
            <w:tcW w:w="2520" w:type="dxa"/>
            <w:shd w:val="clear" w:color="auto" w:fill="auto"/>
            <w:noWrap/>
            <w:vAlign w:val="bottom"/>
          </w:tcPr>
          <w:p w14:paraId="24EACE9F" w14:textId="42391D64" w:rsidR="00426D46" w:rsidRPr="006E0417" w:rsidRDefault="00426D46" w:rsidP="00426D46">
            <w:pPr>
              <w:spacing w:after="0" w:line="240" w:lineRule="auto"/>
              <w:rPr>
                <w:rFonts w:ascii="Times New Roman" w:eastAsia="Times New Roman" w:hAnsi="Times New Roman" w:cs="Times New Roman"/>
                <w:b/>
                <w:bCs/>
                <w:color w:val="000000"/>
                <w:sz w:val="20"/>
                <w:szCs w:val="20"/>
              </w:rPr>
            </w:pPr>
            <w:r w:rsidRPr="006E0417">
              <w:rPr>
                <w:rFonts w:ascii="Times New Roman" w:hAnsi="Times New Roman" w:cs="Times New Roman"/>
                <w:color w:val="000000"/>
                <w:sz w:val="20"/>
                <w:szCs w:val="20"/>
              </w:rPr>
              <w:t xml:space="preserve">     </w:t>
            </w:r>
            <w:r>
              <w:rPr>
                <w:rFonts w:ascii="Times New Roman" w:hAnsi="Times New Roman" w:cs="Times New Roman"/>
                <w:color w:val="000000"/>
                <w:sz w:val="20"/>
                <w:szCs w:val="20"/>
              </w:rPr>
              <w:t>Unknown/Missing</w:t>
            </w:r>
          </w:p>
        </w:tc>
        <w:tc>
          <w:tcPr>
            <w:tcW w:w="1350" w:type="dxa"/>
            <w:shd w:val="clear" w:color="auto" w:fill="auto"/>
            <w:noWrap/>
            <w:vAlign w:val="bottom"/>
          </w:tcPr>
          <w:p w14:paraId="5F0565B4" w14:textId="3A45EF20" w:rsidR="00426D46" w:rsidRPr="0014391C" w:rsidRDefault="00426D46" w:rsidP="00426D46">
            <w:pPr>
              <w:spacing w:after="0" w:line="240" w:lineRule="auto"/>
              <w:rPr>
                <w:rFonts w:ascii="Times New Roman" w:eastAsia="Times New Roman" w:hAnsi="Times New Roman" w:cs="Times New Roman"/>
                <w:color w:val="000000"/>
                <w:sz w:val="20"/>
                <w:szCs w:val="20"/>
              </w:rPr>
            </w:pPr>
            <w:r w:rsidRPr="0014391C">
              <w:rPr>
                <w:rFonts w:ascii="Times New Roman" w:eastAsia="Times New Roman" w:hAnsi="Times New Roman" w:cs="Times New Roman"/>
                <w:color w:val="000000"/>
                <w:sz w:val="20"/>
                <w:szCs w:val="20"/>
              </w:rPr>
              <w:t>LB, SB, OPL</w:t>
            </w:r>
          </w:p>
        </w:tc>
        <w:tc>
          <w:tcPr>
            <w:tcW w:w="720" w:type="dxa"/>
            <w:shd w:val="clear" w:color="auto" w:fill="auto"/>
            <w:noWrap/>
            <w:vAlign w:val="center"/>
          </w:tcPr>
          <w:p w14:paraId="6D1B9037" w14:textId="702C49BC" w:rsidR="00426D46" w:rsidRPr="0014391C" w:rsidRDefault="00426D46" w:rsidP="00426D46">
            <w:pPr>
              <w:spacing w:after="0" w:line="240" w:lineRule="auto"/>
              <w:contextualSpacing/>
              <w:jc w:val="center"/>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197</w:t>
            </w:r>
          </w:p>
        </w:tc>
        <w:tc>
          <w:tcPr>
            <w:tcW w:w="2070" w:type="dxa"/>
            <w:shd w:val="clear" w:color="auto" w:fill="auto"/>
            <w:noWrap/>
            <w:vAlign w:val="center"/>
          </w:tcPr>
          <w:p w14:paraId="5578886A" w14:textId="02C69933" w:rsidR="00426D46" w:rsidRPr="0014391C" w:rsidRDefault="00426D46" w:rsidP="00426D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noWrap/>
            <w:vAlign w:val="center"/>
          </w:tcPr>
          <w:p w14:paraId="0C161CDC" w14:textId="29C62DAD" w:rsidR="00426D46" w:rsidRPr="0014391C" w:rsidRDefault="00426D46" w:rsidP="00426D46">
            <w:pPr>
              <w:spacing w:after="0" w:line="240" w:lineRule="auto"/>
              <w:jc w:val="center"/>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249</w:t>
            </w:r>
          </w:p>
        </w:tc>
        <w:tc>
          <w:tcPr>
            <w:tcW w:w="2070" w:type="dxa"/>
            <w:shd w:val="clear" w:color="auto" w:fill="auto"/>
            <w:noWrap/>
            <w:vAlign w:val="center"/>
          </w:tcPr>
          <w:p w14:paraId="475DC8F0" w14:textId="3C05AB0D" w:rsidR="00426D46" w:rsidRPr="0014391C" w:rsidRDefault="00426D46" w:rsidP="00426D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noWrap/>
            <w:vAlign w:val="center"/>
          </w:tcPr>
          <w:p w14:paraId="73F26EAF" w14:textId="2562C3C1" w:rsidR="00426D46" w:rsidRPr="0014391C" w:rsidRDefault="00426D46" w:rsidP="00426D46">
            <w:pPr>
              <w:spacing w:after="0" w:line="240" w:lineRule="auto"/>
              <w:jc w:val="center"/>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226</w:t>
            </w:r>
          </w:p>
        </w:tc>
        <w:tc>
          <w:tcPr>
            <w:tcW w:w="1890" w:type="dxa"/>
            <w:shd w:val="clear" w:color="auto" w:fill="auto"/>
            <w:noWrap/>
            <w:vAlign w:val="center"/>
          </w:tcPr>
          <w:p w14:paraId="368D2510" w14:textId="1B3E1962" w:rsidR="00426D46" w:rsidRPr="0014391C" w:rsidRDefault="00426D46" w:rsidP="00426D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noWrap/>
            <w:vAlign w:val="bottom"/>
          </w:tcPr>
          <w:p w14:paraId="5FD3A975" w14:textId="075C2DB0" w:rsidR="00426D46" w:rsidRPr="0014391C" w:rsidRDefault="00426D46" w:rsidP="00426D46">
            <w:pPr>
              <w:spacing w:after="0" w:line="240" w:lineRule="auto"/>
              <w:jc w:val="center"/>
              <w:rPr>
                <w:rFonts w:ascii="Times New Roman" w:eastAsia="Times New Roman" w:hAnsi="Times New Roman" w:cs="Times New Roman"/>
                <w:color w:val="000000"/>
                <w:sz w:val="20"/>
                <w:szCs w:val="20"/>
              </w:rPr>
            </w:pPr>
            <w:r w:rsidRPr="00544F40">
              <w:rPr>
                <w:rFonts w:ascii="Times New Roman" w:hAnsi="Times New Roman" w:cs="Times New Roman"/>
                <w:color w:val="000000"/>
                <w:sz w:val="20"/>
                <w:szCs w:val="20"/>
              </w:rPr>
              <w:t>672</w:t>
            </w:r>
          </w:p>
        </w:tc>
        <w:tc>
          <w:tcPr>
            <w:tcW w:w="1890" w:type="dxa"/>
            <w:shd w:val="clear" w:color="auto" w:fill="auto"/>
            <w:noWrap/>
            <w:vAlign w:val="center"/>
          </w:tcPr>
          <w:p w14:paraId="5618D4C1" w14:textId="5670E215" w:rsidR="00426D46" w:rsidRPr="0014391C" w:rsidRDefault="00426D46" w:rsidP="00426D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426D46" w:rsidRPr="006E0417" w14:paraId="05F6AD60" w14:textId="77777777" w:rsidTr="00426D46">
        <w:trPr>
          <w:trHeight w:val="20"/>
        </w:trPr>
        <w:tc>
          <w:tcPr>
            <w:tcW w:w="2520" w:type="dxa"/>
            <w:tcBorders>
              <w:bottom w:val="single" w:sz="4" w:space="0" w:color="auto"/>
            </w:tcBorders>
            <w:shd w:val="clear" w:color="auto" w:fill="auto"/>
            <w:noWrap/>
            <w:vAlign w:val="bottom"/>
          </w:tcPr>
          <w:p w14:paraId="7209309A" w14:textId="77777777" w:rsidR="00426D46" w:rsidRPr="006E0417" w:rsidRDefault="00426D46" w:rsidP="00426D46">
            <w:pPr>
              <w:spacing w:after="0" w:line="240" w:lineRule="auto"/>
              <w:rPr>
                <w:rFonts w:ascii="Times New Roman" w:eastAsia="Times New Roman" w:hAnsi="Times New Roman" w:cs="Times New Roman"/>
                <w:b/>
                <w:bCs/>
                <w:color w:val="000000"/>
                <w:sz w:val="20"/>
                <w:szCs w:val="20"/>
              </w:rPr>
            </w:pPr>
          </w:p>
        </w:tc>
        <w:tc>
          <w:tcPr>
            <w:tcW w:w="1350" w:type="dxa"/>
            <w:tcBorders>
              <w:bottom w:val="single" w:sz="4" w:space="0" w:color="auto"/>
            </w:tcBorders>
            <w:shd w:val="clear" w:color="auto" w:fill="auto"/>
            <w:noWrap/>
            <w:vAlign w:val="center"/>
          </w:tcPr>
          <w:p w14:paraId="659A7263" w14:textId="27F360F0" w:rsidR="00426D46" w:rsidRPr="0014391C" w:rsidRDefault="00426D46" w:rsidP="00426D46">
            <w:pPr>
              <w:spacing w:after="0" w:line="240" w:lineRule="auto"/>
              <w:rPr>
                <w:rFonts w:ascii="Times New Roman" w:eastAsia="Times New Roman" w:hAnsi="Times New Roman" w:cs="Times New Roman"/>
                <w:color w:val="000000"/>
                <w:sz w:val="20"/>
                <w:szCs w:val="20"/>
              </w:rPr>
            </w:pPr>
            <w:r w:rsidRPr="0014391C">
              <w:rPr>
                <w:rFonts w:ascii="Times New Roman" w:eastAsia="Times New Roman" w:hAnsi="Times New Roman" w:cs="Times New Roman"/>
                <w:color w:val="000000"/>
                <w:sz w:val="20"/>
                <w:szCs w:val="20"/>
              </w:rPr>
              <w:t>LB, SB</w:t>
            </w:r>
          </w:p>
        </w:tc>
        <w:tc>
          <w:tcPr>
            <w:tcW w:w="720" w:type="dxa"/>
            <w:tcBorders>
              <w:bottom w:val="single" w:sz="4" w:space="0" w:color="auto"/>
            </w:tcBorders>
            <w:shd w:val="clear" w:color="auto" w:fill="auto"/>
            <w:noWrap/>
            <w:vAlign w:val="center"/>
          </w:tcPr>
          <w:p w14:paraId="71233646" w14:textId="47631374" w:rsidR="00426D46" w:rsidRPr="0014391C" w:rsidRDefault="00426D46" w:rsidP="00426D46">
            <w:pPr>
              <w:spacing w:after="0" w:line="240" w:lineRule="auto"/>
              <w:contextualSpacing/>
              <w:jc w:val="center"/>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28</w:t>
            </w:r>
          </w:p>
        </w:tc>
        <w:tc>
          <w:tcPr>
            <w:tcW w:w="2070" w:type="dxa"/>
            <w:tcBorders>
              <w:bottom w:val="single" w:sz="4" w:space="0" w:color="auto"/>
            </w:tcBorders>
            <w:shd w:val="clear" w:color="auto" w:fill="auto"/>
            <w:noWrap/>
            <w:vAlign w:val="center"/>
          </w:tcPr>
          <w:p w14:paraId="6EE6145D" w14:textId="3581D73E" w:rsidR="00426D46" w:rsidRPr="0014391C" w:rsidRDefault="00426D46" w:rsidP="00426D4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20" w:type="dxa"/>
            <w:tcBorders>
              <w:bottom w:val="single" w:sz="4" w:space="0" w:color="auto"/>
            </w:tcBorders>
            <w:shd w:val="clear" w:color="auto" w:fill="auto"/>
            <w:noWrap/>
            <w:vAlign w:val="center"/>
          </w:tcPr>
          <w:p w14:paraId="0BA81439" w14:textId="12BDE62E" w:rsidR="00426D46" w:rsidRPr="0014391C" w:rsidRDefault="00426D46" w:rsidP="00426D46">
            <w:pPr>
              <w:spacing w:after="0" w:line="240" w:lineRule="auto"/>
              <w:jc w:val="center"/>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129</w:t>
            </w:r>
          </w:p>
        </w:tc>
        <w:tc>
          <w:tcPr>
            <w:tcW w:w="2070" w:type="dxa"/>
            <w:tcBorders>
              <w:bottom w:val="single" w:sz="4" w:space="0" w:color="auto"/>
            </w:tcBorders>
            <w:shd w:val="clear" w:color="auto" w:fill="auto"/>
            <w:noWrap/>
            <w:vAlign w:val="center"/>
          </w:tcPr>
          <w:p w14:paraId="4A1C797E" w14:textId="0845D06D" w:rsidR="00426D46" w:rsidRPr="0014391C" w:rsidRDefault="00426D46" w:rsidP="00426D4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20" w:type="dxa"/>
            <w:tcBorders>
              <w:bottom w:val="single" w:sz="4" w:space="0" w:color="auto"/>
            </w:tcBorders>
            <w:shd w:val="clear" w:color="auto" w:fill="auto"/>
            <w:noWrap/>
            <w:vAlign w:val="center"/>
          </w:tcPr>
          <w:p w14:paraId="416DA5C0" w14:textId="5623CB9E" w:rsidR="00426D46" w:rsidRPr="0014391C" w:rsidRDefault="00426D46" w:rsidP="00426D46">
            <w:pPr>
              <w:spacing w:after="0" w:line="240" w:lineRule="auto"/>
              <w:jc w:val="center"/>
              <w:rPr>
                <w:rFonts w:ascii="Times New Roman" w:eastAsia="Times New Roman" w:hAnsi="Times New Roman" w:cs="Times New Roman"/>
                <w:color w:val="000000"/>
                <w:sz w:val="20"/>
                <w:szCs w:val="20"/>
              </w:rPr>
            </w:pPr>
            <w:r w:rsidRPr="00544F40">
              <w:rPr>
                <w:rFonts w:ascii="Times New Roman" w:eastAsia="Times New Roman" w:hAnsi="Times New Roman" w:cs="Times New Roman"/>
                <w:color w:val="000000"/>
                <w:sz w:val="20"/>
                <w:szCs w:val="20"/>
              </w:rPr>
              <w:t>100</w:t>
            </w:r>
          </w:p>
        </w:tc>
        <w:tc>
          <w:tcPr>
            <w:tcW w:w="1890" w:type="dxa"/>
            <w:tcBorders>
              <w:bottom w:val="single" w:sz="4" w:space="0" w:color="auto"/>
            </w:tcBorders>
            <w:shd w:val="clear" w:color="auto" w:fill="auto"/>
            <w:noWrap/>
            <w:vAlign w:val="center"/>
          </w:tcPr>
          <w:p w14:paraId="267C7B76" w14:textId="6C46B6C2" w:rsidR="00426D46" w:rsidRPr="0014391C" w:rsidRDefault="00426D46" w:rsidP="00426D4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20" w:type="dxa"/>
            <w:tcBorders>
              <w:bottom w:val="single" w:sz="4" w:space="0" w:color="auto"/>
            </w:tcBorders>
            <w:shd w:val="clear" w:color="auto" w:fill="auto"/>
            <w:noWrap/>
            <w:vAlign w:val="center"/>
          </w:tcPr>
          <w:p w14:paraId="10992700" w14:textId="268045D9" w:rsidR="00426D46" w:rsidRPr="0014391C" w:rsidRDefault="00426D46" w:rsidP="00426D46">
            <w:pPr>
              <w:spacing w:after="0" w:line="240" w:lineRule="auto"/>
              <w:jc w:val="center"/>
              <w:rPr>
                <w:rFonts w:ascii="Times New Roman" w:eastAsia="Times New Roman" w:hAnsi="Times New Roman" w:cs="Times New Roman"/>
                <w:color w:val="000000"/>
                <w:sz w:val="20"/>
                <w:szCs w:val="20"/>
              </w:rPr>
            </w:pPr>
            <w:r w:rsidRPr="00544F40">
              <w:rPr>
                <w:rFonts w:ascii="Times New Roman" w:hAnsi="Times New Roman" w:cs="Times New Roman"/>
                <w:color w:val="000000"/>
                <w:sz w:val="20"/>
                <w:szCs w:val="20"/>
              </w:rPr>
              <w:t>257</w:t>
            </w:r>
          </w:p>
        </w:tc>
        <w:tc>
          <w:tcPr>
            <w:tcW w:w="1890" w:type="dxa"/>
            <w:tcBorders>
              <w:bottom w:val="single" w:sz="4" w:space="0" w:color="auto"/>
            </w:tcBorders>
            <w:shd w:val="clear" w:color="auto" w:fill="auto"/>
            <w:noWrap/>
            <w:vAlign w:val="center"/>
          </w:tcPr>
          <w:p w14:paraId="5E79E944" w14:textId="2734D4E0" w:rsidR="00426D46" w:rsidRPr="0014391C" w:rsidRDefault="00426D46" w:rsidP="00426D46">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w:t>
            </w:r>
          </w:p>
        </w:tc>
      </w:tr>
      <w:tr w:rsidR="00ED6D29" w:rsidRPr="006E0417" w14:paraId="17D1DC33" w14:textId="77777777" w:rsidTr="00280A85">
        <w:trPr>
          <w:trHeight w:val="290"/>
        </w:trPr>
        <w:tc>
          <w:tcPr>
            <w:tcW w:w="14670" w:type="dxa"/>
            <w:gridSpan w:val="10"/>
            <w:tcBorders>
              <w:top w:val="single" w:sz="4" w:space="0" w:color="auto"/>
            </w:tcBorders>
            <w:shd w:val="clear" w:color="auto" w:fill="auto"/>
            <w:noWrap/>
            <w:vAlign w:val="bottom"/>
          </w:tcPr>
          <w:p w14:paraId="7EA15BE7" w14:textId="795F2D65" w:rsidR="00ED6D29" w:rsidRPr="006E0417" w:rsidRDefault="00ED6D29" w:rsidP="00ED6D29">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vertAlign w:val="superscript"/>
              </w:rPr>
              <w:t>a</w:t>
            </w:r>
            <w:r w:rsidRPr="006E0417">
              <w:rPr>
                <w:rFonts w:ascii="Times New Roman" w:eastAsia="Times New Roman" w:hAnsi="Times New Roman" w:cs="Times New Roman"/>
                <w:color w:val="000000"/>
                <w:sz w:val="20"/>
                <w:szCs w:val="20"/>
              </w:rPr>
              <w:t>Live Births (LB), Stillbirths (SB) and other pregnancy losses (OPLs; miscarriage (&lt;20 weeks gestational age (GA)) or elective terminations (any GA)</w:t>
            </w:r>
          </w:p>
          <w:p w14:paraId="35D86123" w14:textId="5C79AEF0" w:rsidR="00210CA0" w:rsidRDefault="00ED6D29" w:rsidP="00ED6D29">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vertAlign w:val="superscript"/>
              </w:rPr>
              <w:lastRenderedPageBreak/>
              <w:t>b</w:t>
            </w:r>
            <w:r w:rsidRPr="006E0417">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 xml:space="preserve"> = 9 </w:t>
            </w:r>
            <w:r w:rsidRPr="006E0417">
              <w:rPr>
                <w:rFonts w:ascii="Times New Roman" w:eastAsia="Times New Roman" w:hAnsi="Times New Roman" w:cs="Times New Roman"/>
                <w:color w:val="000000"/>
                <w:sz w:val="20"/>
                <w:szCs w:val="20"/>
              </w:rPr>
              <w:t>individuals are missing maternal age. Maternal age refers to biological mother, so in cases where donor eggs or embryos are used, we set maternal age to missing</w:t>
            </w:r>
          </w:p>
          <w:p w14:paraId="5BD8661A" w14:textId="68375FAD" w:rsidR="00ED6D29" w:rsidRPr="006E0417" w:rsidRDefault="00ED6D29" w:rsidP="00ED6D29">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 xml:space="preserve">Abbreviations: </w:t>
            </w:r>
            <w:r w:rsidR="00210CA0">
              <w:rPr>
                <w:rFonts w:ascii="Times New Roman" w:eastAsia="Times New Roman" w:hAnsi="Times New Roman" w:cs="Times New Roman"/>
                <w:color w:val="000000"/>
                <w:sz w:val="20"/>
                <w:szCs w:val="20"/>
              </w:rPr>
              <w:t>G</w:t>
            </w:r>
            <w:r w:rsidR="00210CA0" w:rsidRPr="006E0417">
              <w:rPr>
                <w:rFonts w:ascii="Times New Roman" w:eastAsia="Times New Roman" w:hAnsi="Times New Roman" w:cs="Times New Roman"/>
                <w:color w:val="000000"/>
                <w:sz w:val="20"/>
                <w:szCs w:val="20"/>
              </w:rPr>
              <w:t xml:space="preserve">estational </w:t>
            </w:r>
            <w:r w:rsidRPr="006E0417">
              <w:rPr>
                <w:rFonts w:ascii="Times New Roman" w:eastAsia="Times New Roman" w:hAnsi="Times New Roman" w:cs="Times New Roman"/>
                <w:color w:val="000000"/>
                <w:sz w:val="20"/>
                <w:szCs w:val="20"/>
              </w:rPr>
              <w:t xml:space="preserve">age, GA; </w:t>
            </w:r>
            <w:r w:rsidR="00210CA0">
              <w:rPr>
                <w:rFonts w:ascii="Times New Roman" w:eastAsia="Times New Roman" w:hAnsi="Times New Roman" w:cs="Times New Roman"/>
                <w:color w:val="000000"/>
                <w:sz w:val="20"/>
                <w:szCs w:val="20"/>
              </w:rPr>
              <w:t>L</w:t>
            </w:r>
            <w:r w:rsidR="00210CA0" w:rsidRPr="006E0417">
              <w:rPr>
                <w:rFonts w:ascii="Times New Roman" w:eastAsia="Times New Roman" w:hAnsi="Times New Roman" w:cs="Times New Roman"/>
                <w:color w:val="000000"/>
                <w:sz w:val="20"/>
                <w:szCs w:val="20"/>
              </w:rPr>
              <w:t xml:space="preserve">ive </w:t>
            </w:r>
            <w:r w:rsidRPr="006E0417">
              <w:rPr>
                <w:rFonts w:ascii="Times New Roman" w:eastAsia="Times New Roman" w:hAnsi="Times New Roman" w:cs="Times New Roman"/>
                <w:color w:val="000000"/>
                <w:sz w:val="20"/>
                <w:szCs w:val="20"/>
              </w:rPr>
              <w:t xml:space="preserve">births, LB; </w:t>
            </w:r>
            <w:r w:rsidR="00210CA0">
              <w:rPr>
                <w:rFonts w:ascii="Times New Roman" w:eastAsia="Times New Roman" w:hAnsi="Times New Roman" w:cs="Times New Roman"/>
                <w:color w:val="000000"/>
                <w:sz w:val="20"/>
                <w:szCs w:val="20"/>
              </w:rPr>
              <w:t>N</w:t>
            </w:r>
            <w:r w:rsidR="00210CA0" w:rsidRPr="006E0417">
              <w:rPr>
                <w:rFonts w:ascii="Times New Roman" w:eastAsia="Times New Roman" w:hAnsi="Times New Roman" w:cs="Times New Roman"/>
                <w:color w:val="000000"/>
                <w:sz w:val="20"/>
                <w:szCs w:val="20"/>
              </w:rPr>
              <w:t>on</w:t>
            </w:r>
            <w:r w:rsidRPr="006E0417">
              <w:rPr>
                <w:rFonts w:ascii="Times New Roman" w:eastAsia="Times New Roman" w:hAnsi="Times New Roman" w:cs="Times New Roman"/>
                <w:color w:val="000000"/>
                <w:sz w:val="20"/>
                <w:szCs w:val="20"/>
              </w:rPr>
              <w:t xml:space="preserve">-Hispanic, NH; </w:t>
            </w:r>
            <w:r w:rsidR="00210CA0">
              <w:rPr>
                <w:rFonts w:ascii="Times New Roman" w:eastAsia="Times New Roman" w:hAnsi="Times New Roman" w:cs="Times New Roman"/>
                <w:color w:val="000000"/>
                <w:sz w:val="20"/>
                <w:szCs w:val="20"/>
              </w:rPr>
              <w:t>O</w:t>
            </w:r>
            <w:r w:rsidR="00210CA0" w:rsidRPr="006E0417">
              <w:rPr>
                <w:rFonts w:ascii="Times New Roman" w:eastAsia="Times New Roman" w:hAnsi="Times New Roman" w:cs="Times New Roman"/>
                <w:color w:val="000000"/>
                <w:sz w:val="20"/>
                <w:szCs w:val="20"/>
              </w:rPr>
              <w:t xml:space="preserve">ther </w:t>
            </w:r>
            <w:r w:rsidRPr="006E0417">
              <w:rPr>
                <w:rFonts w:ascii="Times New Roman" w:eastAsia="Times New Roman" w:hAnsi="Times New Roman" w:cs="Times New Roman"/>
                <w:color w:val="000000"/>
                <w:sz w:val="20"/>
                <w:szCs w:val="20"/>
              </w:rPr>
              <w:t>pregnancy losses, OPLs; Stillbirths, SB</w:t>
            </w:r>
          </w:p>
        </w:tc>
      </w:tr>
    </w:tbl>
    <w:p w14:paraId="31F6411A" w14:textId="77777777" w:rsidR="0023416F" w:rsidRDefault="0023416F" w:rsidP="00460619">
      <w:pPr>
        <w:rPr>
          <w:rFonts w:ascii="Times New Roman" w:hAnsi="Times New Roman" w:cs="Times New Roman"/>
          <w:b/>
          <w:bCs/>
        </w:rPr>
      </w:pPr>
    </w:p>
    <w:p w14:paraId="631ADB81" w14:textId="77777777" w:rsidR="00332CB4" w:rsidRDefault="00332CB4" w:rsidP="00460619">
      <w:pPr>
        <w:rPr>
          <w:rFonts w:ascii="Times New Roman" w:hAnsi="Times New Roman" w:cs="Times New Roman"/>
          <w:b/>
          <w:bCs/>
        </w:rPr>
        <w:sectPr w:rsidR="00332CB4" w:rsidSect="003F42C4">
          <w:pgSz w:w="15840" w:h="12240" w:orient="landscape"/>
          <w:pgMar w:top="720" w:right="720" w:bottom="720" w:left="720" w:header="720" w:footer="720" w:gutter="0"/>
          <w:cols w:space="720"/>
          <w:docGrid w:linePitch="360"/>
        </w:sectPr>
      </w:pPr>
    </w:p>
    <w:p w14:paraId="41C35752" w14:textId="77777777" w:rsidR="00332CB4" w:rsidRPr="00D100DF" w:rsidRDefault="00332CB4" w:rsidP="00460619">
      <w:pPr>
        <w:rPr>
          <w:rFonts w:ascii="Times New Roman" w:hAnsi="Times New Roman" w:cs="Times New Roman"/>
          <w:b/>
          <w:bCs/>
        </w:rPr>
      </w:pPr>
    </w:p>
    <w:tbl>
      <w:tblPr>
        <w:tblW w:w="14670" w:type="dxa"/>
        <w:tblLayout w:type="fixed"/>
        <w:tblLook w:val="04A0" w:firstRow="1" w:lastRow="0" w:firstColumn="1" w:lastColumn="0" w:noHBand="0" w:noVBand="1"/>
      </w:tblPr>
      <w:tblGrid>
        <w:gridCol w:w="2880"/>
        <w:gridCol w:w="1350"/>
        <w:gridCol w:w="720"/>
        <w:gridCol w:w="1890"/>
        <w:gridCol w:w="720"/>
        <w:gridCol w:w="1890"/>
        <w:gridCol w:w="720"/>
        <w:gridCol w:w="1890"/>
        <w:gridCol w:w="720"/>
        <w:gridCol w:w="1890"/>
      </w:tblGrid>
      <w:tr w:rsidR="003C664B" w:rsidRPr="00D100DF" w14:paraId="1F251CFC" w14:textId="77777777" w:rsidTr="00280A85">
        <w:trPr>
          <w:trHeight w:val="290"/>
        </w:trPr>
        <w:tc>
          <w:tcPr>
            <w:tcW w:w="14670" w:type="dxa"/>
            <w:gridSpan w:val="10"/>
            <w:tcBorders>
              <w:top w:val="nil"/>
              <w:left w:val="nil"/>
              <w:bottom w:val="single" w:sz="4" w:space="0" w:color="auto"/>
              <w:right w:val="nil"/>
            </w:tcBorders>
            <w:shd w:val="clear" w:color="auto" w:fill="auto"/>
            <w:noWrap/>
            <w:vAlign w:val="bottom"/>
            <w:hideMark/>
          </w:tcPr>
          <w:p w14:paraId="5FB43369" w14:textId="563553D8" w:rsidR="003C664B" w:rsidRPr="006E0417" w:rsidRDefault="003C664B" w:rsidP="009A16D0">
            <w:pPr>
              <w:spacing w:after="0" w:line="240" w:lineRule="auto"/>
              <w:rPr>
                <w:rFonts w:ascii="Times New Roman" w:eastAsia="Times New Roman" w:hAnsi="Times New Roman" w:cs="Times New Roman"/>
                <w:sz w:val="20"/>
                <w:szCs w:val="20"/>
              </w:rPr>
            </w:pPr>
            <w:bookmarkStart w:id="0" w:name="_Hlk152146303"/>
            <w:r w:rsidRPr="006E0417">
              <w:rPr>
                <w:rFonts w:ascii="Times New Roman" w:eastAsia="Times New Roman" w:hAnsi="Times New Roman" w:cs="Times New Roman"/>
                <w:b/>
                <w:bCs/>
                <w:color w:val="000000"/>
                <w:sz w:val="20"/>
                <w:szCs w:val="20"/>
              </w:rPr>
              <w:t>Supplemental Table S</w:t>
            </w:r>
            <w:r w:rsidR="00BE7388" w:rsidRPr="006E0417">
              <w:rPr>
                <w:rFonts w:ascii="Times New Roman" w:eastAsia="Times New Roman" w:hAnsi="Times New Roman" w:cs="Times New Roman"/>
                <w:b/>
                <w:bCs/>
                <w:color w:val="000000"/>
                <w:sz w:val="20"/>
                <w:szCs w:val="20"/>
              </w:rPr>
              <w:t>3</w:t>
            </w:r>
            <w:r w:rsidRPr="006E0417">
              <w:rPr>
                <w:rFonts w:ascii="Times New Roman" w:eastAsia="Times New Roman" w:hAnsi="Times New Roman" w:cs="Times New Roman"/>
                <w:color w:val="000000"/>
                <w:sz w:val="20"/>
                <w:szCs w:val="20"/>
              </w:rPr>
              <w:t xml:space="preserve">. Counts and </w:t>
            </w:r>
            <w:r w:rsidRPr="00433692">
              <w:rPr>
                <w:rFonts w:ascii="Times New Roman" w:eastAsia="Times New Roman" w:hAnsi="Times New Roman" w:cs="Times New Roman"/>
                <w:color w:val="000000"/>
                <w:sz w:val="20"/>
                <w:szCs w:val="20"/>
              </w:rPr>
              <w:t xml:space="preserve">prevalence of </w:t>
            </w:r>
            <w:r w:rsidR="00E15910" w:rsidRPr="00433692">
              <w:rPr>
                <w:rFonts w:ascii="Times New Roman" w:eastAsia="Times New Roman" w:hAnsi="Times New Roman" w:cs="Times New Roman"/>
                <w:color w:val="000000"/>
                <w:sz w:val="20"/>
                <w:szCs w:val="20"/>
              </w:rPr>
              <w:t xml:space="preserve">select </w:t>
            </w:r>
            <w:r w:rsidRPr="00433692">
              <w:rPr>
                <w:rFonts w:ascii="Times New Roman" w:eastAsia="Times New Roman" w:hAnsi="Times New Roman" w:cs="Times New Roman"/>
                <w:color w:val="000000"/>
                <w:sz w:val="20"/>
                <w:szCs w:val="20"/>
              </w:rPr>
              <w:t>birth defects</w:t>
            </w:r>
            <w:r w:rsidRPr="006E0417">
              <w:rPr>
                <w:rFonts w:ascii="Times New Roman" w:eastAsia="Times New Roman" w:hAnsi="Times New Roman" w:cs="Times New Roman"/>
                <w:color w:val="000000"/>
                <w:sz w:val="20"/>
                <w:szCs w:val="20"/>
              </w:rPr>
              <w:t xml:space="preserve"> </w:t>
            </w:r>
            <w:r w:rsidR="00D764CD">
              <w:rPr>
                <w:rFonts w:ascii="Times New Roman" w:eastAsia="Times New Roman" w:hAnsi="Times New Roman" w:cs="Times New Roman"/>
                <w:color w:val="000000"/>
                <w:sz w:val="20"/>
                <w:szCs w:val="20"/>
              </w:rPr>
              <w:t xml:space="preserve">per 10,000 live births </w:t>
            </w:r>
            <w:r w:rsidRPr="006E0417">
              <w:rPr>
                <w:rFonts w:ascii="Times New Roman" w:eastAsia="Times New Roman" w:hAnsi="Times New Roman" w:cs="Times New Roman"/>
                <w:color w:val="000000"/>
                <w:sz w:val="20"/>
                <w:szCs w:val="20"/>
              </w:rPr>
              <w:t xml:space="preserve">ascertained by the Massachusetts Birth Defects Monitoring Program, overall and by select birth defects types, 2012–2020. </w:t>
            </w:r>
          </w:p>
        </w:tc>
      </w:tr>
      <w:tr w:rsidR="003C664B" w:rsidRPr="00D100DF" w14:paraId="3C8E2972" w14:textId="77777777" w:rsidTr="00280A85">
        <w:trPr>
          <w:trHeight w:val="645"/>
        </w:trPr>
        <w:tc>
          <w:tcPr>
            <w:tcW w:w="2880" w:type="dxa"/>
            <w:tcBorders>
              <w:top w:val="single" w:sz="4" w:space="0" w:color="auto"/>
              <w:left w:val="nil"/>
              <w:bottom w:val="single" w:sz="4" w:space="0" w:color="auto"/>
              <w:right w:val="nil"/>
            </w:tcBorders>
            <w:shd w:val="clear" w:color="auto" w:fill="auto"/>
            <w:noWrap/>
            <w:vAlign w:val="bottom"/>
            <w:hideMark/>
          </w:tcPr>
          <w:p w14:paraId="6DD5C137" w14:textId="77777777" w:rsidR="003C664B" w:rsidRPr="006E0417" w:rsidRDefault="003C664B" w:rsidP="009A16D0">
            <w:pPr>
              <w:spacing w:after="0" w:line="240" w:lineRule="auto"/>
              <w:rPr>
                <w:rFonts w:ascii="Times New Roman" w:eastAsia="Times New Roman" w:hAnsi="Times New Roman" w:cs="Times New Roman"/>
                <w:sz w:val="20"/>
                <w:szCs w:val="20"/>
              </w:rPr>
            </w:pPr>
          </w:p>
        </w:tc>
        <w:tc>
          <w:tcPr>
            <w:tcW w:w="1350" w:type="dxa"/>
            <w:tcBorders>
              <w:top w:val="single" w:sz="4" w:space="0" w:color="auto"/>
              <w:left w:val="nil"/>
              <w:bottom w:val="single" w:sz="4" w:space="0" w:color="auto"/>
              <w:right w:val="nil"/>
            </w:tcBorders>
            <w:shd w:val="clear" w:color="auto" w:fill="auto"/>
            <w:noWrap/>
            <w:vAlign w:val="bottom"/>
            <w:hideMark/>
          </w:tcPr>
          <w:p w14:paraId="3C625ABC"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p>
        </w:tc>
        <w:tc>
          <w:tcPr>
            <w:tcW w:w="2610" w:type="dxa"/>
            <w:gridSpan w:val="2"/>
            <w:tcBorders>
              <w:top w:val="single" w:sz="4" w:space="0" w:color="auto"/>
              <w:left w:val="nil"/>
              <w:bottom w:val="single" w:sz="4" w:space="0" w:color="auto"/>
              <w:right w:val="nil"/>
            </w:tcBorders>
            <w:shd w:val="clear" w:color="auto" w:fill="auto"/>
            <w:vAlign w:val="center"/>
            <w:hideMark/>
          </w:tcPr>
          <w:p w14:paraId="243FAC99"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2012–2014</w:t>
            </w:r>
            <w:r w:rsidRPr="006E0417">
              <w:rPr>
                <w:rFonts w:ascii="Times New Roman" w:eastAsia="Times New Roman" w:hAnsi="Times New Roman" w:cs="Times New Roman"/>
                <w:color w:val="000000"/>
                <w:sz w:val="20"/>
                <w:szCs w:val="20"/>
              </w:rPr>
              <w:br/>
              <w:t>(Births: 216,119)</w:t>
            </w:r>
          </w:p>
        </w:tc>
        <w:tc>
          <w:tcPr>
            <w:tcW w:w="2610" w:type="dxa"/>
            <w:gridSpan w:val="2"/>
            <w:tcBorders>
              <w:top w:val="single" w:sz="4" w:space="0" w:color="auto"/>
              <w:left w:val="nil"/>
              <w:bottom w:val="single" w:sz="4" w:space="0" w:color="auto"/>
              <w:right w:val="nil"/>
            </w:tcBorders>
            <w:shd w:val="clear" w:color="auto" w:fill="auto"/>
            <w:vAlign w:val="center"/>
            <w:hideMark/>
          </w:tcPr>
          <w:p w14:paraId="39CD3C4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2015–2017</w:t>
            </w:r>
            <w:r w:rsidRPr="006E0417">
              <w:rPr>
                <w:rFonts w:ascii="Times New Roman" w:eastAsia="Times New Roman" w:hAnsi="Times New Roman" w:cs="Times New Roman"/>
                <w:color w:val="000000"/>
                <w:sz w:val="20"/>
                <w:szCs w:val="20"/>
              </w:rPr>
              <w:br/>
              <w:t>(Births: 213,509)</w:t>
            </w:r>
          </w:p>
        </w:tc>
        <w:tc>
          <w:tcPr>
            <w:tcW w:w="2610" w:type="dxa"/>
            <w:gridSpan w:val="2"/>
            <w:tcBorders>
              <w:top w:val="single" w:sz="4" w:space="0" w:color="auto"/>
              <w:left w:val="nil"/>
              <w:bottom w:val="single" w:sz="4" w:space="0" w:color="auto"/>
              <w:right w:val="nil"/>
            </w:tcBorders>
            <w:shd w:val="clear" w:color="auto" w:fill="auto"/>
            <w:vAlign w:val="center"/>
            <w:hideMark/>
          </w:tcPr>
          <w:p w14:paraId="118F4432" w14:textId="1BC8B488"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2018–2020</w:t>
            </w:r>
            <w:r w:rsidRPr="006E0417">
              <w:rPr>
                <w:rFonts w:ascii="Times New Roman" w:eastAsia="Times New Roman" w:hAnsi="Times New Roman" w:cs="Times New Roman"/>
                <w:color w:val="000000"/>
                <w:sz w:val="20"/>
                <w:szCs w:val="20"/>
              </w:rPr>
              <w:br/>
              <w:t>(Births: 204,</w:t>
            </w:r>
            <w:r w:rsidR="00792F07" w:rsidRPr="006E0417">
              <w:rPr>
                <w:rFonts w:ascii="Times New Roman" w:eastAsia="Times New Roman" w:hAnsi="Times New Roman" w:cs="Times New Roman"/>
                <w:color w:val="000000"/>
                <w:sz w:val="20"/>
                <w:szCs w:val="20"/>
              </w:rPr>
              <w:t>6</w:t>
            </w:r>
            <w:r w:rsidR="00792F07">
              <w:rPr>
                <w:rFonts w:ascii="Times New Roman" w:eastAsia="Times New Roman" w:hAnsi="Times New Roman" w:cs="Times New Roman"/>
                <w:color w:val="000000"/>
                <w:sz w:val="20"/>
                <w:szCs w:val="20"/>
              </w:rPr>
              <w:t>57</w:t>
            </w:r>
            <w:r w:rsidRPr="006E0417">
              <w:rPr>
                <w:rFonts w:ascii="Times New Roman" w:eastAsia="Times New Roman" w:hAnsi="Times New Roman" w:cs="Times New Roman"/>
                <w:color w:val="000000"/>
                <w:sz w:val="20"/>
                <w:szCs w:val="20"/>
              </w:rPr>
              <w:t>)</w:t>
            </w:r>
          </w:p>
        </w:tc>
        <w:tc>
          <w:tcPr>
            <w:tcW w:w="2610" w:type="dxa"/>
            <w:gridSpan w:val="2"/>
            <w:tcBorders>
              <w:top w:val="single" w:sz="4" w:space="0" w:color="auto"/>
              <w:left w:val="nil"/>
              <w:bottom w:val="single" w:sz="4" w:space="0" w:color="auto"/>
              <w:right w:val="nil"/>
            </w:tcBorders>
            <w:shd w:val="clear" w:color="auto" w:fill="auto"/>
            <w:vAlign w:val="center"/>
            <w:hideMark/>
          </w:tcPr>
          <w:p w14:paraId="4037ED0F" w14:textId="7DC28E62"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2012–2020</w:t>
            </w:r>
            <w:r w:rsidRPr="006E0417">
              <w:rPr>
                <w:rFonts w:ascii="Times New Roman" w:eastAsia="Times New Roman" w:hAnsi="Times New Roman" w:cs="Times New Roman"/>
                <w:color w:val="000000"/>
                <w:sz w:val="20"/>
                <w:szCs w:val="20"/>
              </w:rPr>
              <w:br/>
              <w:t>(Births: 634,</w:t>
            </w:r>
            <w:r w:rsidR="00792F07" w:rsidRPr="006E0417">
              <w:rPr>
                <w:rFonts w:ascii="Times New Roman" w:eastAsia="Times New Roman" w:hAnsi="Times New Roman" w:cs="Times New Roman"/>
                <w:color w:val="000000"/>
                <w:sz w:val="20"/>
                <w:szCs w:val="20"/>
              </w:rPr>
              <w:t>2</w:t>
            </w:r>
            <w:r w:rsidR="00792F07">
              <w:rPr>
                <w:rFonts w:ascii="Times New Roman" w:eastAsia="Times New Roman" w:hAnsi="Times New Roman" w:cs="Times New Roman"/>
                <w:color w:val="000000"/>
                <w:sz w:val="20"/>
                <w:szCs w:val="20"/>
              </w:rPr>
              <w:t>85</w:t>
            </w:r>
            <w:r w:rsidRPr="006E0417">
              <w:rPr>
                <w:rFonts w:ascii="Times New Roman" w:eastAsia="Times New Roman" w:hAnsi="Times New Roman" w:cs="Times New Roman"/>
                <w:color w:val="000000"/>
                <w:sz w:val="20"/>
                <w:szCs w:val="20"/>
              </w:rPr>
              <w:t>)</w:t>
            </w:r>
          </w:p>
        </w:tc>
      </w:tr>
      <w:tr w:rsidR="003C664B" w:rsidRPr="00D100DF" w14:paraId="6EF1DD81" w14:textId="77777777" w:rsidTr="00280A85">
        <w:trPr>
          <w:trHeight w:val="290"/>
        </w:trPr>
        <w:tc>
          <w:tcPr>
            <w:tcW w:w="2880" w:type="dxa"/>
            <w:tcBorders>
              <w:top w:val="single" w:sz="4" w:space="0" w:color="auto"/>
              <w:left w:val="nil"/>
              <w:bottom w:val="single" w:sz="4" w:space="0" w:color="auto"/>
              <w:right w:val="nil"/>
            </w:tcBorders>
            <w:shd w:val="clear" w:color="auto" w:fill="auto"/>
            <w:noWrap/>
            <w:vAlign w:val="bottom"/>
            <w:hideMark/>
          </w:tcPr>
          <w:p w14:paraId="34D8E1D1"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1350" w:type="dxa"/>
            <w:tcBorders>
              <w:top w:val="single" w:sz="4" w:space="0" w:color="auto"/>
              <w:left w:val="nil"/>
              <w:bottom w:val="single" w:sz="4" w:space="0" w:color="auto"/>
              <w:right w:val="nil"/>
            </w:tcBorders>
            <w:shd w:val="clear" w:color="auto" w:fill="auto"/>
            <w:noWrap/>
            <w:vAlign w:val="bottom"/>
            <w:hideMark/>
          </w:tcPr>
          <w:p w14:paraId="7F5BDBE0" w14:textId="2BDD42A9"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 xml:space="preserve">Pregnancy outcomes </w:t>
            </w:r>
            <w:r w:rsidR="00EE098B" w:rsidRPr="006E0417">
              <w:rPr>
                <w:rFonts w:ascii="Times New Roman" w:eastAsia="Times New Roman" w:hAnsi="Times New Roman" w:cs="Times New Roman"/>
                <w:color w:val="000000"/>
                <w:sz w:val="20"/>
                <w:szCs w:val="20"/>
              </w:rPr>
              <w:t>included</w:t>
            </w:r>
            <w:r w:rsidR="00DE3E94">
              <w:rPr>
                <w:rFonts w:ascii="Times New Roman" w:eastAsia="Times New Roman" w:hAnsi="Times New Roman" w:cs="Times New Roman"/>
                <w:color w:val="000000"/>
                <w:sz w:val="20"/>
                <w:szCs w:val="20"/>
                <w:vertAlign w:val="superscript"/>
              </w:rPr>
              <w:t>b</w:t>
            </w:r>
          </w:p>
        </w:tc>
        <w:tc>
          <w:tcPr>
            <w:tcW w:w="720" w:type="dxa"/>
            <w:tcBorders>
              <w:top w:val="single" w:sz="4" w:space="0" w:color="auto"/>
              <w:left w:val="nil"/>
              <w:bottom w:val="single" w:sz="4" w:space="0" w:color="auto"/>
              <w:right w:val="nil"/>
            </w:tcBorders>
            <w:shd w:val="clear" w:color="auto" w:fill="auto"/>
            <w:noWrap/>
            <w:vAlign w:val="center"/>
            <w:hideMark/>
          </w:tcPr>
          <w:p w14:paraId="020F0F2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Count</w:t>
            </w:r>
          </w:p>
        </w:tc>
        <w:tc>
          <w:tcPr>
            <w:tcW w:w="1890" w:type="dxa"/>
            <w:tcBorders>
              <w:top w:val="single" w:sz="4" w:space="0" w:color="auto"/>
              <w:left w:val="nil"/>
              <w:bottom w:val="single" w:sz="4" w:space="0" w:color="auto"/>
              <w:right w:val="nil"/>
            </w:tcBorders>
            <w:shd w:val="clear" w:color="auto" w:fill="auto"/>
            <w:noWrap/>
            <w:vAlign w:val="center"/>
            <w:hideMark/>
          </w:tcPr>
          <w:p w14:paraId="16C3DDB9"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 xml:space="preserve">Prevalence </w:t>
            </w:r>
          </w:p>
          <w:p w14:paraId="731DC44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(95% CI)</w:t>
            </w:r>
          </w:p>
        </w:tc>
        <w:tc>
          <w:tcPr>
            <w:tcW w:w="720" w:type="dxa"/>
            <w:tcBorders>
              <w:top w:val="single" w:sz="4" w:space="0" w:color="auto"/>
              <w:left w:val="nil"/>
              <w:bottom w:val="single" w:sz="4" w:space="0" w:color="auto"/>
              <w:right w:val="nil"/>
            </w:tcBorders>
            <w:shd w:val="clear" w:color="auto" w:fill="auto"/>
            <w:noWrap/>
            <w:vAlign w:val="center"/>
            <w:hideMark/>
          </w:tcPr>
          <w:p w14:paraId="58006A0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Count</w:t>
            </w:r>
          </w:p>
        </w:tc>
        <w:tc>
          <w:tcPr>
            <w:tcW w:w="1890" w:type="dxa"/>
            <w:tcBorders>
              <w:top w:val="single" w:sz="4" w:space="0" w:color="auto"/>
              <w:left w:val="nil"/>
              <w:bottom w:val="single" w:sz="4" w:space="0" w:color="auto"/>
              <w:right w:val="nil"/>
            </w:tcBorders>
            <w:shd w:val="clear" w:color="auto" w:fill="auto"/>
            <w:noWrap/>
            <w:vAlign w:val="center"/>
            <w:hideMark/>
          </w:tcPr>
          <w:p w14:paraId="22F08741"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 xml:space="preserve">Prevalence </w:t>
            </w:r>
          </w:p>
          <w:p w14:paraId="008193F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(95% CI)</w:t>
            </w:r>
          </w:p>
        </w:tc>
        <w:tc>
          <w:tcPr>
            <w:tcW w:w="720" w:type="dxa"/>
            <w:tcBorders>
              <w:top w:val="single" w:sz="4" w:space="0" w:color="auto"/>
              <w:left w:val="nil"/>
              <w:bottom w:val="single" w:sz="4" w:space="0" w:color="auto"/>
              <w:right w:val="nil"/>
            </w:tcBorders>
            <w:shd w:val="clear" w:color="auto" w:fill="auto"/>
            <w:noWrap/>
            <w:vAlign w:val="center"/>
            <w:hideMark/>
          </w:tcPr>
          <w:p w14:paraId="061746C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Count</w:t>
            </w:r>
          </w:p>
        </w:tc>
        <w:tc>
          <w:tcPr>
            <w:tcW w:w="1890" w:type="dxa"/>
            <w:tcBorders>
              <w:top w:val="single" w:sz="4" w:space="0" w:color="auto"/>
              <w:left w:val="nil"/>
              <w:bottom w:val="single" w:sz="4" w:space="0" w:color="auto"/>
              <w:right w:val="nil"/>
            </w:tcBorders>
            <w:shd w:val="clear" w:color="auto" w:fill="auto"/>
            <w:noWrap/>
            <w:vAlign w:val="center"/>
            <w:hideMark/>
          </w:tcPr>
          <w:p w14:paraId="4602E90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 xml:space="preserve">Prevalence </w:t>
            </w:r>
          </w:p>
          <w:p w14:paraId="78B39C3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(95% CI)</w:t>
            </w:r>
          </w:p>
        </w:tc>
        <w:tc>
          <w:tcPr>
            <w:tcW w:w="720" w:type="dxa"/>
            <w:tcBorders>
              <w:top w:val="single" w:sz="4" w:space="0" w:color="auto"/>
              <w:left w:val="nil"/>
              <w:bottom w:val="single" w:sz="4" w:space="0" w:color="auto"/>
              <w:right w:val="nil"/>
            </w:tcBorders>
            <w:shd w:val="clear" w:color="auto" w:fill="auto"/>
            <w:noWrap/>
            <w:vAlign w:val="center"/>
            <w:hideMark/>
          </w:tcPr>
          <w:p w14:paraId="1D7D4B5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Count</w:t>
            </w:r>
          </w:p>
        </w:tc>
        <w:tc>
          <w:tcPr>
            <w:tcW w:w="1890" w:type="dxa"/>
            <w:tcBorders>
              <w:top w:val="single" w:sz="4" w:space="0" w:color="auto"/>
              <w:left w:val="nil"/>
              <w:bottom w:val="single" w:sz="4" w:space="0" w:color="auto"/>
              <w:right w:val="nil"/>
            </w:tcBorders>
            <w:shd w:val="clear" w:color="auto" w:fill="auto"/>
            <w:noWrap/>
            <w:vAlign w:val="center"/>
            <w:hideMark/>
          </w:tcPr>
          <w:p w14:paraId="6AC1170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 xml:space="preserve">Prevalence </w:t>
            </w:r>
          </w:p>
          <w:p w14:paraId="0C9C9AF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(95% CI)</w:t>
            </w:r>
          </w:p>
        </w:tc>
      </w:tr>
      <w:tr w:rsidR="003C664B" w:rsidRPr="00D100DF" w14:paraId="565C1E77" w14:textId="77777777" w:rsidTr="00280A85">
        <w:trPr>
          <w:trHeight w:val="189"/>
        </w:trPr>
        <w:tc>
          <w:tcPr>
            <w:tcW w:w="2880" w:type="dxa"/>
            <w:tcBorders>
              <w:top w:val="single" w:sz="4" w:space="0" w:color="auto"/>
              <w:left w:val="nil"/>
              <w:right w:val="nil"/>
            </w:tcBorders>
            <w:shd w:val="clear" w:color="auto" w:fill="auto"/>
            <w:noWrap/>
            <w:vAlign w:val="bottom"/>
          </w:tcPr>
          <w:p w14:paraId="4FCB8DA8" w14:textId="394E0971" w:rsidR="003C664B" w:rsidRPr="006E0417" w:rsidRDefault="00CA635A" w:rsidP="009A16D0">
            <w:pPr>
              <w:spacing w:after="0" w:line="240" w:lineRule="auto"/>
              <w:rPr>
                <w:rFonts w:ascii="Times New Roman" w:eastAsia="Times New Roman" w:hAnsi="Times New Roman" w:cs="Times New Roman"/>
                <w:b/>
                <w:bCs/>
                <w:color w:val="000000"/>
                <w:sz w:val="20"/>
                <w:szCs w:val="20"/>
              </w:rPr>
            </w:pPr>
            <w:r w:rsidRPr="006E0417">
              <w:rPr>
                <w:rFonts w:ascii="Times New Roman" w:eastAsia="Times New Roman" w:hAnsi="Times New Roman" w:cs="Times New Roman"/>
                <w:b/>
                <w:bCs/>
                <w:color w:val="000000"/>
                <w:sz w:val="20"/>
                <w:szCs w:val="20"/>
              </w:rPr>
              <w:t>Overall</w:t>
            </w:r>
            <w:r w:rsidRPr="004C2D8F">
              <w:rPr>
                <w:rFonts w:ascii="Times New Roman" w:eastAsia="Times New Roman" w:hAnsi="Times New Roman" w:cs="Times New Roman"/>
                <w:color w:val="000000"/>
                <w:sz w:val="20"/>
                <w:szCs w:val="20"/>
                <w:vertAlign w:val="superscript"/>
              </w:rPr>
              <w:t xml:space="preserve"> a</w:t>
            </w:r>
            <w:r w:rsidRPr="006E0417" w:rsidDel="0063371A">
              <w:rPr>
                <w:rFonts w:ascii="Times New Roman" w:eastAsia="Times New Roman" w:hAnsi="Times New Roman" w:cs="Times New Roman"/>
                <w:b/>
                <w:bCs/>
                <w:color w:val="000000"/>
                <w:sz w:val="20"/>
                <w:szCs w:val="20"/>
              </w:rPr>
              <w:t xml:space="preserve"> </w:t>
            </w:r>
          </w:p>
        </w:tc>
        <w:tc>
          <w:tcPr>
            <w:tcW w:w="1350" w:type="dxa"/>
            <w:tcBorders>
              <w:top w:val="single" w:sz="4" w:space="0" w:color="auto"/>
              <w:left w:val="nil"/>
              <w:right w:val="nil"/>
            </w:tcBorders>
            <w:shd w:val="clear" w:color="auto" w:fill="auto"/>
            <w:noWrap/>
            <w:vAlign w:val="bottom"/>
          </w:tcPr>
          <w:p w14:paraId="4F06402B"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single" w:sz="4" w:space="0" w:color="auto"/>
              <w:left w:val="nil"/>
              <w:right w:val="nil"/>
            </w:tcBorders>
            <w:shd w:val="clear" w:color="auto" w:fill="auto"/>
            <w:noWrap/>
            <w:vAlign w:val="center"/>
          </w:tcPr>
          <w:p w14:paraId="3DD89F2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5569</w:t>
            </w:r>
          </w:p>
        </w:tc>
        <w:tc>
          <w:tcPr>
            <w:tcW w:w="1890" w:type="dxa"/>
            <w:tcBorders>
              <w:top w:val="single" w:sz="4" w:space="0" w:color="auto"/>
              <w:left w:val="nil"/>
              <w:right w:val="nil"/>
            </w:tcBorders>
            <w:shd w:val="clear" w:color="auto" w:fill="auto"/>
            <w:noWrap/>
            <w:vAlign w:val="center"/>
          </w:tcPr>
          <w:p w14:paraId="3A5EFD8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257.7 (251.0, 264.5)</w:t>
            </w:r>
          </w:p>
        </w:tc>
        <w:tc>
          <w:tcPr>
            <w:tcW w:w="720" w:type="dxa"/>
            <w:tcBorders>
              <w:top w:val="single" w:sz="4" w:space="0" w:color="auto"/>
              <w:left w:val="nil"/>
              <w:right w:val="nil"/>
            </w:tcBorders>
            <w:shd w:val="clear" w:color="auto" w:fill="auto"/>
            <w:noWrap/>
            <w:vAlign w:val="center"/>
          </w:tcPr>
          <w:p w14:paraId="6930F3C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7533</w:t>
            </w:r>
          </w:p>
        </w:tc>
        <w:tc>
          <w:tcPr>
            <w:tcW w:w="1890" w:type="dxa"/>
            <w:tcBorders>
              <w:top w:val="single" w:sz="4" w:space="0" w:color="auto"/>
              <w:left w:val="nil"/>
              <w:right w:val="nil"/>
            </w:tcBorders>
            <w:shd w:val="clear" w:color="auto" w:fill="auto"/>
            <w:noWrap/>
            <w:vAlign w:val="center"/>
          </w:tcPr>
          <w:p w14:paraId="16048A3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352.8 (345.0, 360.7)</w:t>
            </w:r>
          </w:p>
        </w:tc>
        <w:tc>
          <w:tcPr>
            <w:tcW w:w="720" w:type="dxa"/>
            <w:tcBorders>
              <w:top w:val="single" w:sz="4" w:space="0" w:color="auto"/>
              <w:left w:val="nil"/>
              <w:right w:val="nil"/>
            </w:tcBorders>
            <w:shd w:val="clear" w:color="auto" w:fill="auto"/>
            <w:noWrap/>
            <w:vAlign w:val="center"/>
          </w:tcPr>
          <w:p w14:paraId="4737E61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8075</w:t>
            </w:r>
          </w:p>
        </w:tc>
        <w:tc>
          <w:tcPr>
            <w:tcW w:w="1890" w:type="dxa"/>
            <w:tcBorders>
              <w:top w:val="single" w:sz="4" w:space="0" w:color="auto"/>
              <w:left w:val="nil"/>
              <w:right w:val="nil"/>
            </w:tcBorders>
            <w:shd w:val="clear" w:color="auto" w:fill="auto"/>
            <w:noWrap/>
            <w:vAlign w:val="center"/>
          </w:tcPr>
          <w:p w14:paraId="468275A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394.6 (386.2, 403.1)</w:t>
            </w:r>
          </w:p>
        </w:tc>
        <w:tc>
          <w:tcPr>
            <w:tcW w:w="720" w:type="dxa"/>
            <w:tcBorders>
              <w:top w:val="single" w:sz="4" w:space="0" w:color="auto"/>
              <w:left w:val="nil"/>
              <w:right w:val="nil"/>
            </w:tcBorders>
            <w:shd w:val="clear" w:color="auto" w:fill="auto"/>
            <w:noWrap/>
            <w:vAlign w:val="center"/>
          </w:tcPr>
          <w:p w14:paraId="15E7EF6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21177</w:t>
            </w:r>
          </w:p>
        </w:tc>
        <w:tc>
          <w:tcPr>
            <w:tcW w:w="1890" w:type="dxa"/>
            <w:tcBorders>
              <w:top w:val="single" w:sz="4" w:space="0" w:color="auto"/>
              <w:left w:val="nil"/>
              <w:right w:val="nil"/>
            </w:tcBorders>
            <w:shd w:val="clear" w:color="auto" w:fill="auto"/>
            <w:noWrap/>
            <w:vAlign w:val="center"/>
          </w:tcPr>
          <w:p w14:paraId="7DD7AED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333.9 (329.4, 338.4)</w:t>
            </w:r>
          </w:p>
        </w:tc>
      </w:tr>
      <w:tr w:rsidR="003C664B" w:rsidRPr="00D100DF" w14:paraId="6C5C9B6A" w14:textId="77777777" w:rsidTr="009A16D0">
        <w:trPr>
          <w:trHeight w:val="290"/>
        </w:trPr>
        <w:tc>
          <w:tcPr>
            <w:tcW w:w="2880" w:type="dxa"/>
            <w:tcBorders>
              <w:left w:val="nil"/>
              <w:right w:val="nil"/>
            </w:tcBorders>
            <w:shd w:val="clear" w:color="auto" w:fill="auto"/>
            <w:noWrap/>
            <w:vAlign w:val="bottom"/>
          </w:tcPr>
          <w:p w14:paraId="27098E7A" w14:textId="77777777" w:rsidR="003C664B" w:rsidRPr="006E0417" w:rsidRDefault="003C664B" w:rsidP="009A16D0">
            <w:pPr>
              <w:spacing w:after="0" w:line="240" w:lineRule="auto"/>
              <w:rPr>
                <w:rFonts w:ascii="Times New Roman" w:eastAsia="Times New Roman" w:hAnsi="Times New Roman" w:cs="Times New Roman"/>
                <w:b/>
                <w:bCs/>
                <w:color w:val="000000"/>
                <w:sz w:val="20"/>
                <w:szCs w:val="20"/>
              </w:rPr>
            </w:pPr>
          </w:p>
        </w:tc>
        <w:tc>
          <w:tcPr>
            <w:tcW w:w="1350" w:type="dxa"/>
            <w:tcBorders>
              <w:left w:val="nil"/>
              <w:right w:val="nil"/>
            </w:tcBorders>
            <w:shd w:val="clear" w:color="auto" w:fill="auto"/>
            <w:noWrap/>
            <w:vAlign w:val="bottom"/>
          </w:tcPr>
          <w:p w14:paraId="34ABB098"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left w:val="nil"/>
              <w:right w:val="nil"/>
            </w:tcBorders>
            <w:shd w:val="clear" w:color="auto" w:fill="auto"/>
            <w:noWrap/>
            <w:vAlign w:val="center"/>
          </w:tcPr>
          <w:p w14:paraId="39A27BA1"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4396</w:t>
            </w:r>
          </w:p>
        </w:tc>
        <w:tc>
          <w:tcPr>
            <w:tcW w:w="1890" w:type="dxa"/>
            <w:tcBorders>
              <w:left w:val="nil"/>
              <w:right w:val="nil"/>
            </w:tcBorders>
            <w:shd w:val="clear" w:color="auto" w:fill="auto"/>
            <w:noWrap/>
            <w:vAlign w:val="center"/>
          </w:tcPr>
          <w:p w14:paraId="296DA31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203.4 (197.5, 209.5)</w:t>
            </w:r>
          </w:p>
        </w:tc>
        <w:tc>
          <w:tcPr>
            <w:tcW w:w="720" w:type="dxa"/>
            <w:tcBorders>
              <w:left w:val="nil"/>
              <w:right w:val="nil"/>
            </w:tcBorders>
            <w:shd w:val="clear" w:color="auto" w:fill="auto"/>
            <w:noWrap/>
            <w:vAlign w:val="center"/>
          </w:tcPr>
          <w:p w14:paraId="6E1737E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5920</w:t>
            </w:r>
          </w:p>
        </w:tc>
        <w:tc>
          <w:tcPr>
            <w:tcW w:w="1890" w:type="dxa"/>
            <w:tcBorders>
              <w:left w:val="nil"/>
              <w:right w:val="nil"/>
            </w:tcBorders>
            <w:shd w:val="clear" w:color="auto" w:fill="auto"/>
            <w:noWrap/>
            <w:vAlign w:val="center"/>
          </w:tcPr>
          <w:p w14:paraId="0BC92EE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277.3 (270.4, 284.3)</w:t>
            </w:r>
          </w:p>
        </w:tc>
        <w:tc>
          <w:tcPr>
            <w:tcW w:w="720" w:type="dxa"/>
            <w:tcBorders>
              <w:left w:val="nil"/>
              <w:right w:val="nil"/>
            </w:tcBorders>
            <w:shd w:val="clear" w:color="auto" w:fill="auto"/>
            <w:noWrap/>
            <w:vAlign w:val="center"/>
          </w:tcPr>
          <w:p w14:paraId="4019299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6013</w:t>
            </w:r>
          </w:p>
        </w:tc>
        <w:tc>
          <w:tcPr>
            <w:tcW w:w="1890" w:type="dxa"/>
            <w:tcBorders>
              <w:left w:val="nil"/>
              <w:right w:val="nil"/>
            </w:tcBorders>
            <w:shd w:val="clear" w:color="auto" w:fill="auto"/>
            <w:noWrap/>
            <w:vAlign w:val="center"/>
          </w:tcPr>
          <w:p w14:paraId="205C446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293.8 (286.5, 301.2)</w:t>
            </w:r>
          </w:p>
        </w:tc>
        <w:tc>
          <w:tcPr>
            <w:tcW w:w="720" w:type="dxa"/>
            <w:tcBorders>
              <w:left w:val="nil"/>
              <w:right w:val="nil"/>
            </w:tcBorders>
            <w:shd w:val="clear" w:color="auto" w:fill="auto"/>
            <w:noWrap/>
            <w:vAlign w:val="center"/>
          </w:tcPr>
          <w:p w14:paraId="0EB88A5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16329</w:t>
            </w:r>
          </w:p>
        </w:tc>
        <w:tc>
          <w:tcPr>
            <w:tcW w:w="1890" w:type="dxa"/>
            <w:tcBorders>
              <w:left w:val="nil"/>
              <w:right w:val="nil"/>
            </w:tcBorders>
            <w:shd w:val="clear" w:color="auto" w:fill="auto"/>
            <w:noWrap/>
            <w:vAlign w:val="center"/>
          </w:tcPr>
          <w:p w14:paraId="589F250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257.4 (253.5, 261.4)</w:t>
            </w:r>
          </w:p>
        </w:tc>
      </w:tr>
      <w:tr w:rsidR="003C664B" w:rsidRPr="00D100DF" w14:paraId="23DB0970" w14:textId="77777777" w:rsidTr="00280A85">
        <w:trPr>
          <w:trHeight w:val="290"/>
        </w:trPr>
        <w:tc>
          <w:tcPr>
            <w:tcW w:w="2880" w:type="dxa"/>
            <w:tcBorders>
              <w:left w:val="nil"/>
              <w:right w:val="nil"/>
            </w:tcBorders>
            <w:shd w:val="clear" w:color="auto" w:fill="auto"/>
            <w:noWrap/>
            <w:vAlign w:val="bottom"/>
          </w:tcPr>
          <w:p w14:paraId="37C326D9" w14:textId="77777777" w:rsidR="003C664B" w:rsidRPr="006E0417" w:rsidRDefault="003C664B" w:rsidP="009A16D0">
            <w:pPr>
              <w:spacing w:after="0" w:line="240" w:lineRule="auto"/>
              <w:rPr>
                <w:rFonts w:ascii="Times New Roman" w:eastAsia="Times New Roman" w:hAnsi="Times New Roman" w:cs="Times New Roman"/>
                <w:b/>
                <w:bCs/>
                <w:color w:val="000000"/>
                <w:sz w:val="20"/>
                <w:szCs w:val="20"/>
              </w:rPr>
            </w:pPr>
          </w:p>
        </w:tc>
        <w:tc>
          <w:tcPr>
            <w:tcW w:w="1350" w:type="dxa"/>
            <w:tcBorders>
              <w:left w:val="nil"/>
              <w:right w:val="nil"/>
            </w:tcBorders>
            <w:shd w:val="clear" w:color="auto" w:fill="auto"/>
            <w:noWrap/>
            <w:vAlign w:val="bottom"/>
          </w:tcPr>
          <w:p w14:paraId="54B617B1"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p>
        </w:tc>
        <w:tc>
          <w:tcPr>
            <w:tcW w:w="720" w:type="dxa"/>
            <w:tcBorders>
              <w:left w:val="nil"/>
              <w:right w:val="nil"/>
            </w:tcBorders>
            <w:shd w:val="clear" w:color="auto" w:fill="auto"/>
            <w:noWrap/>
            <w:vAlign w:val="center"/>
          </w:tcPr>
          <w:p w14:paraId="68B7B85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1890" w:type="dxa"/>
            <w:tcBorders>
              <w:left w:val="nil"/>
              <w:right w:val="nil"/>
            </w:tcBorders>
            <w:shd w:val="clear" w:color="auto" w:fill="auto"/>
            <w:noWrap/>
            <w:vAlign w:val="center"/>
          </w:tcPr>
          <w:p w14:paraId="6B28CA8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720" w:type="dxa"/>
            <w:tcBorders>
              <w:left w:val="nil"/>
              <w:right w:val="nil"/>
            </w:tcBorders>
            <w:shd w:val="clear" w:color="auto" w:fill="auto"/>
            <w:noWrap/>
            <w:vAlign w:val="center"/>
          </w:tcPr>
          <w:p w14:paraId="16EEC23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1890" w:type="dxa"/>
            <w:tcBorders>
              <w:left w:val="nil"/>
              <w:right w:val="nil"/>
            </w:tcBorders>
            <w:shd w:val="clear" w:color="auto" w:fill="auto"/>
            <w:noWrap/>
            <w:vAlign w:val="center"/>
          </w:tcPr>
          <w:p w14:paraId="609C6BC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720" w:type="dxa"/>
            <w:tcBorders>
              <w:left w:val="nil"/>
              <w:right w:val="nil"/>
            </w:tcBorders>
            <w:shd w:val="clear" w:color="auto" w:fill="auto"/>
            <w:noWrap/>
            <w:vAlign w:val="center"/>
          </w:tcPr>
          <w:p w14:paraId="6BE0726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1890" w:type="dxa"/>
            <w:tcBorders>
              <w:left w:val="nil"/>
              <w:right w:val="nil"/>
            </w:tcBorders>
            <w:shd w:val="clear" w:color="auto" w:fill="auto"/>
            <w:noWrap/>
            <w:vAlign w:val="center"/>
          </w:tcPr>
          <w:p w14:paraId="1C92F9C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720" w:type="dxa"/>
            <w:tcBorders>
              <w:left w:val="nil"/>
              <w:right w:val="nil"/>
            </w:tcBorders>
            <w:shd w:val="clear" w:color="auto" w:fill="auto"/>
            <w:noWrap/>
            <w:vAlign w:val="center"/>
          </w:tcPr>
          <w:p w14:paraId="4D85C91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1890" w:type="dxa"/>
            <w:tcBorders>
              <w:left w:val="nil"/>
              <w:right w:val="nil"/>
            </w:tcBorders>
            <w:shd w:val="clear" w:color="auto" w:fill="auto"/>
            <w:noWrap/>
            <w:vAlign w:val="center"/>
          </w:tcPr>
          <w:p w14:paraId="2081851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r>
      <w:tr w:rsidR="003C664B" w:rsidRPr="00D100DF" w14:paraId="5CAA9365" w14:textId="77777777" w:rsidTr="00280A85">
        <w:trPr>
          <w:trHeight w:val="290"/>
        </w:trPr>
        <w:tc>
          <w:tcPr>
            <w:tcW w:w="2880" w:type="dxa"/>
            <w:tcBorders>
              <w:left w:val="nil"/>
              <w:bottom w:val="single" w:sz="4" w:space="0" w:color="auto"/>
              <w:right w:val="nil"/>
            </w:tcBorders>
            <w:shd w:val="clear" w:color="auto" w:fill="auto"/>
            <w:noWrap/>
            <w:vAlign w:val="bottom"/>
          </w:tcPr>
          <w:p w14:paraId="236B7752" w14:textId="1769CEBC"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b/>
                <w:bCs/>
                <w:color w:val="000000"/>
                <w:sz w:val="20"/>
                <w:szCs w:val="20"/>
              </w:rPr>
              <w:t>Birth Defects Types</w:t>
            </w:r>
            <w:r w:rsidR="00FE1F99" w:rsidRPr="006C083C">
              <w:rPr>
                <w:rFonts w:ascii="Times New Roman" w:eastAsia="Times New Roman" w:hAnsi="Times New Roman" w:cs="Times New Roman"/>
                <w:b/>
                <w:bCs/>
                <w:color w:val="000000"/>
                <w:sz w:val="20"/>
                <w:szCs w:val="20"/>
                <w:vertAlign w:val="superscript"/>
              </w:rPr>
              <w:t>c</w:t>
            </w:r>
          </w:p>
        </w:tc>
        <w:tc>
          <w:tcPr>
            <w:tcW w:w="1350" w:type="dxa"/>
            <w:tcBorders>
              <w:left w:val="nil"/>
              <w:bottom w:val="single" w:sz="4" w:space="0" w:color="auto"/>
              <w:right w:val="nil"/>
            </w:tcBorders>
            <w:shd w:val="clear" w:color="auto" w:fill="auto"/>
            <w:noWrap/>
            <w:vAlign w:val="bottom"/>
          </w:tcPr>
          <w:p w14:paraId="6CCD3DBB"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p>
        </w:tc>
        <w:tc>
          <w:tcPr>
            <w:tcW w:w="720" w:type="dxa"/>
            <w:tcBorders>
              <w:left w:val="nil"/>
              <w:bottom w:val="single" w:sz="4" w:space="0" w:color="auto"/>
              <w:right w:val="nil"/>
            </w:tcBorders>
            <w:shd w:val="clear" w:color="auto" w:fill="auto"/>
            <w:noWrap/>
            <w:vAlign w:val="center"/>
          </w:tcPr>
          <w:p w14:paraId="18C630F0"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p>
        </w:tc>
        <w:tc>
          <w:tcPr>
            <w:tcW w:w="1890" w:type="dxa"/>
            <w:tcBorders>
              <w:left w:val="nil"/>
              <w:bottom w:val="single" w:sz="4" w:space="0" w:color="auto"/>
              <w:right w:val="nil"/>
            </w:tcBorders>
            <w:shd w:val="clear" w:color="auto" w:fill="auto"/>
            <w:noWrap/>
            <w:vAlign w:val="center"/>
          </w:tcPr>
          <w:p w14:paraId="0650205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720" w:type="dxa"/>
            <w:tcBorders>
              <w:left w:val="nil"/>
              <w:bottom w:val="single" w:sz="4" w:space="0" w:color="auto"/>
              <w:right w:val="nil"/>
            </w:tcBorders>
            <w:shd w:val="clear" w:color="auto" w:fill="auto"/>
            <w:noWrap/>
            <w:vAlign w:val="center"/>
          </w:tcPr>
          <w:p w14:paraId="4AF6339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1890" w:type="dxa"/>
            <w:tcBorders>
              <w:left w:val="nil"/>
              <w:bottom w:val="single" w:sz="4" w:space="0" w:color="auto"/>
              <w:right w:val="nil"/>
            </w:tcBorders>
            <w:shd w:val="clear" w:color="auto" w:fill="auto"/>
            <w:noWrap/>
            <w:vAlign w:val="center"/>
          </w:tcPr>
          <w:p w14:paraId="62266E0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720" w:type="dxa"/>
            <w:tcBorders>
              <w:left w:val="nil"/>
              <w:bottom w:val="single" w:sz="4" w:space="0" w:color="auto"/>
              <w:right w:val="nil"/>
            </w:tcBorders>
            <w:shd w:val="clear" w:color="auto" w:fill="auto"/>
            <w:noWrap/>
            <w:vAlign w:val="center"/>
          </w:tcPr>
          <w:p w14:paraId="7758605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1890" w:type="dxa"/>
            <w:tcBorders>
              <w:left w:val="nil"/>
              <w:bottom w:val="single" w:sz="4" w:space="0" w:color="auto"/>
              <w:right w:val="nil"/>
            </w:tcBorders>
            <w:shd w:val="clear" w:color="auto" w:fill="auto"/>
            <w:noWrap/>
            <w:vAlign w:val="center"/>
          </w:tcPr>
          <w:p w14:paraId="14746989"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720" w:type="dxa"/>
            <w:tcBorders>
              <w:left w:val="nil"/>
              <w:bottom w:val="single" w:sz="4" w:space="0" w:color="auto"/>
              <w:right w:val="nil"/>
            </w:tcBorders>
            <w:shd w:val="clear" w:color="auto" w:fill="auto"/>
            <w:noWrap/>
            <w:vAlign w:val="center"/>
          </w:tcPr>
          <w:p w14:paraId="5101595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1890" w:type="dxa"/>
            <w:tcBorders>
              <w:left w:val="nil"/>
              <w:bottom w:val="single" w:sz="4" w:space="0" w:color="auto"/>
              <w:right w:val="nil"/>
            </w:tcBorders>
            <w:shd w:val="clear" w:color="auto" w:fill="auto"/>
            <w:noWrap/>
            <w:vAlign w:val="center"/>
          </w:tcPr>
          <w:p w14:paraId="3BCDAE7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r>
      <w:tr w:rsidR="003A1D59" w:rsidRPr="00D100DF" w14:paraId="061BC30E" w14:textId="77777777" w:rsidTr="009A16D0">
        <w:trPr>
          <w:trHeight w:val="290"/>
        </w:trPr>
        <w:tc>
          <w:tcPr>
            <w:tcW w:w="2880" w:type="dxa"/>
            <w:tcBorders>
              <w:top w:val="nil"/>
              <w:left w:val="nil"/>
              <w:bottom w:val="nil"/>
              <w:right w:val="nil"/>
            </w:tcBorders>
            <w:shd w:val="clear" w:color="auto" w:fill="auto"/>
            <w:noWrap/>
            <w:vAlign w:val="bottom"/>
          </w:tcPr>
          <w:p w14:paraId="16E5822E" w14:textId="77777777" w:rsidR="003A1D59" w:rsidRPr="006E0417" w:rsidRDefault="003A1D59" w:rsidP="003A1D59">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b/>
                <w:bCs/>
                <w:color w:val="000000"/>
                <w:sz w:val="20"/>
                <w:szCs w:val="20"/>
              </w:rPr>
              <w:t>Cardiovascular</w:t>
            </w:r>
          </w:p>
        </w:tc>
        <w:tc>
          <w:tcPr>
            <w:tcW w:w="1350" w:type="dxa"/>
            <w:tcBorders>
              <w:top w:val="nil"/>
              <w:left w:val="nil"/>
              <w:bottom w:val="nil"/>
              <w:right w:val="nil"/>
            </w:tcBorders>
            <w:shd w:val="clear" w:color="auto" w:fill="auto"/>
            <w:noWrap/>
            <w:vAlign w:val="bottom"/>
          </w:tcPr>
          <w:p w14:paraId="7DBFD52E" w14:textId="77777777" w:rsidR="003A1D59" w:rsidRPr="006E0417" w:rsidRDefault="003A1D59" w:rsidP="003A1D59">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436247F0" w14:textId="62530703" w:rsidR="003A1D59" w:rsidRPr="00CC1D9A" w:rsidRDefault="003A1D59" w:rsidP="003A1D59">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1496</w:t>
            </w:r>
          </w:p>
        </w:tc>
        <w:tc>
          <w:tcPr>
            <w:tcW w:w="1890" w:type="dxa"/>
            <w:tcBorders>
              <w:top w:val="nil"/>
              <w:left w:val="nil"/>
              <w:bottom w:val="nil"/>
              <w:right w:val="nil"/>
            </w:tcBorders>
            <w:shd w:val="clear" w:color="auto" w:fill="auto"/>
            <w:noWrap/>
            <w:vAlign w:val="center"/>
          </w:tcPr>
          <w:p w14:paraId="2C6E9057" w14:textId="2640F215"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69.2 (65.8, 72.8)</w:t>
            </w:r>
          </w:p>
        </w:tc>
        <w:tc>
          <w:tcPr>
            <w:tcW w:w="720" w:type="dxa"/>
            <w:tcBorders>
              <w:top w:val="nil"/>
              <w:left w:val="nil"/>
              <w:bottom w:val="nil"/>
              <w:right w:val="nil"/>
            </w:tcBorders>
            <w:shd w:val="clear" w:color="auto" w:fill="auto"/>
            <w:noWrap/>
            <w:vAlign w:val="center"/>
          </w:tcPr>
          <w:p w14:paraId="28A41E64" w14:textId="2493CA00"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1774</w:t>
            </w:r>
          </w:p>
        </w:tc>
        <w:tc>
          <w:tcPr>
            <w:tcW w:w="1890" w:type="dxa"/>
            <w:tcBorders>
              <w:top w:val="nil"/>
              <w:left w:val="nil"/>
              <w:bottom w:val="nil"/>
              <w:right w:val="nil"/>
            </w:tcBorders>
            <w:shd w:val="clear" w:color="auto" w:fill="auto"/>
            <w:noWrap/>
            <w:vAlign w:val="center"/>
          </w:tcPr>
          <w:p w14:paraId="3B2EB26D" w14:textId="54B92895"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83.1 (79.3, 87.0)</w:t>
            </w:r>
          </w:p>
        </w:tc>
        <w:tc>
          <w:tcPr>
            <w:tcW w:w="720" w:type="dxa"/>
            <w:tcBorders>
              <w:top w:val="nil"/>
              <w:left w:val="nil"/>
              <w:bottom w:val="nil"/>
              <w:right w:val="nil"/>
            </w:tcBorders>
            <w:shd w:val="clear" w:color="auto" w:fill="auto"/>
            <w:noWrap/>
            <w:vAlign w:val="center"/>
          </w:tcPr>
          <w:p w14:paraId="097FE01C" w14:textId="5E56BA03"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1809</w:t>
            </w:r>
          </w:p>
        </w:tc>
        <w:tc>
          <w:tcPr>
            <w:tcW w:w="1890" w:type="dxa"/>
            <w:tcBorders>
              <w:top w:val="nil"/>
              <w:left w:val="nil"/>
              <w:bottom w:val="nil"/>
              <w:right w:val="nil"/>
            </w:tcBorders>
            <w:shd w:val="clear" w:color="auto" w:fill="auto"/>
            <w:noWrap/>
            <w:vAlign w:val="center"/>
          </w:tcPr>
          <w:p w14:paraId="09C543DA" w14:textId="402AF5C8"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88.4 (84.9, 93.0)</w:t>
            </w:r>
          </w:p>
        </w:tc>
        <w:tc>
          <w:tcPr>
            <w:tcW w:w="720" w:type="dxa"/>
            <w:tcBorders>
              <w:top w:val="nil"/>
              <w:left w:val="nil"/>
              <w:bottom w:val="nil"/>
              <w:right w:val="nil"/>
            </w:tcBorders>
            <w:shd w:val="clear" w:color="auto" w:fill="auto"/>
            <w:noWrap/>
            <w:vAlign w:val="center"/>
          </w:tcPr>
          <w:p w14:paraId="6FC8C614" w14:textId="4B23DAB0"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5079</w:t>
            </w:r>
          </w:p>
        </w:tc>
        <w:tc>
          <w:tcPr>
            <w:tcW w:w="1890" w:type="dxa"/>
            <w:tcBorders>
              <w:top w:val="nil"/>
              <w:left w:val="nil"/>
              <w:bottom w:val="nil"/>
              <w:right w:val="nil"/>
            </w:tcBorders>
            <w:shd w:val="clear" w:color="auto" w:fill="auto"/>
            <w:noWrap/>
            <w:vAlign w:val="center"/>
          </w:tcPr>
          <w:p w14:paraId="0463DCD6" w14:textId="39897465"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80.1 (78.2, 82.7)</w:t>
            </w:r>
          </w:p>
        </w:tc>
      </w:tr>
      <w:tr w:rsidR="003A1D59" w:rsidRPr="00D100DF" w14:paraId="743F5ABB" w14:textId="77777777" w:rsidTr="009A16D0">
        <w:trPr>
          <w:trHeight w:val="290"/>
        </w:trPr>
        <w:tc>
          <w:tcPr>
            <w:tcW w:w="2880" w:type="dxa"/>
            <w:tcBorders>
              <w:top w:val="nil"/>
              <w:left w:val="nil"/>
              <w:bottom w:val="nil"/>
              <w:right w:val="nil"/>
            </w:tcBorders>
            <w:shd w:val="clear" w:color="auto" w:fill="auto"/>
            <w:noWrap/>
            <w:vAlign w:val="bottom"/>
          </w:tcPr>
          <w:p w14:paraId="7216A43C" w14:textId="77777777" w:rsidR="003A1D59" w:rsidRPr="006E0417" w:rsidRDefault="003A1D59" w:rsidP="003A1D59">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69A77BD1" w14:textId="77777777" w:rsidR="003A1D59" w:rsidRPr="006E0417" w:rsidRDefault="003A1D59" w:rsidP="003A1D59">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59460207" w14:textId="69431417" w:rsidR="003A1D59" w:rsidRPr="00CC1D9A" w:rsidRDefault="003A1D59" w:rsidP="003A1D59">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1373</w:t>
            </w:r>
          </w:p>
        </w:tc>
        <w:tc>
          <w:tcPr>
            <w:tcW w:w="1890" w:type="dxa"/>
            <w:tcBorders>
              <w:top w:val="nil"/>
              <w:left w:val="nil"/>
              <w:bottom w:val="nil"/>
              <w:right w:val="nil"/>
            </w:tcBorders>
            <w:shd w:val="clear" w:color="auto" w:fill="auto"/>
            <w:noWrap/>
            <w:vAlign w:val="center"/>
          </w:tcPr>
          <w:p w14:paraId="6DC89F1B" w14:textId="4D66A88C"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63.5 (60.2, 67.0)</w:t>
            </w:r>
          </w:p>
        </w:tc>
        <w:tc>
          <w:tcPr>
            <w:tcW w:w="720" w:type="dxa"/>
            <w:tcBorders>
              <w:top w:val="nil"/>
              <w:left w:val="nil"/>
              <w:bottom w:val="nil"/>
              <w:right w:val="nil"/>
            </w:tcBorders>
            <w:shd w:val="clear" w:color="auto" w:fill="auto"/>
            <w:noWrap/>
            <w:vAlign w:val="center"/>
          </w:tcPr>
          <w:p w14:paraId="448CC379" w14:textId="765CD5CD"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1622</w:t>
            </w:r>
          </w:p>
        </w:tc>
        <w:tc>
          <w:tcPr>
            <w:tcW w:w="1890" w:type="dxa"/>
            <w:tcBorders>
              <w:top w:val="nil"/>
              <w:left w:val="nil"/>
              <w:bottom w:val="nil"/>
              <w:right w:val="nil"/>
            </w:tcBorders>
            <w:shd w:val="clear" w:color="auto" w:fill="auto"/>
            <w:noWrap/>
            <w:vAlign w:val="center"/>
          </w:tcPr>
          <w:p w14:paraId="6733CBC0" w14:textId="62831C98"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76.0 (72.8, 80.2)</w:t>
            </w:r>
          </w:p>
        </w:tc>
        <w:tc>
          <w:tcPr>
            <w:tcW w:w="720" w:type="dxa"/>
            <w:tcBorders>
              <w:top w:val="nil"/>
              <w:left w:val="nil"/>
              <w:bottom w:val="nil"/>
              <w:right w:val="nil"/>
            </w:tcBorders>
            <w:shd w:val="clear" w:color="auto" w:fill="auto"/>
            <w:noWrap/>
            <w:vAlign w:val="center"/>
          </w:tcPr>
          <w:p w14:paraId="491C79F0" w14:textId="5AECEEA0"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1656</w:t>
            </w:r>
          </w:p>
        </w:tc>
        <w:tc>
          <w:tcPr>
            <w:tcW w:w="1890" w:type="dxa"/>
            <w:tcBorders>
              <w:top w:val="nil"/>
              <w:left w:val="nil"/>
              <w:bottom w:val="nil"/>
              <w:right w:val="nil"/>
            </w:tcBorders>
            <w:shd w:val="clear" w:color="auto" w:fill="auto"/>
            <w:noWrap/>
            <w:vAlign w:val="center"/>
          </w:tcPr>
          <w:p w14:paraId="647EC952" w14:textId="4E8B502F"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80.9 (77.6, 85.4)</w:t>
            </w:r>
          </w:p>
        </w:tc>
        <w:tc>
          <w:tcPr>
            <w:tcW w:w="720" w:type="dxa"/>
            <w:tcBorders>
              <w:top w:val="nil"/>
              <w:left w:val="nil"/>
              <w:bottom w:val="nil"/>
              <w:right w:val="nil"/>
            </w:tcBorders>
            <w:shd w:val="clear" w:color="auto" w:fill="auto"/>
            <w:noWrap/>
            <w:vAlign w:val="center"/>
          </w:tcPr>
          <w:p w14:paraId="6EFE4686" w14:textId="518FEFAB"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4651</w:t>
            </w:r>
          </w:p>
        </w:tc>
        <w:tc>
          <w:tcPr>
            <w:tcW w:w="1890" w:type="dxa"/>
            <w:tcBorders>
              <w:top w:val="nil"/>
              <w:left w:val="nil"/>
              <w:bottom w:val="nil"/>
              <w:right w:val="nil"/>
            </w:tcBorders>
            <w:shd w:val="clear" w:color="auto" w:fill="auto"/>
            <w:noWrap/>
            <w:vAlign w:val="center"/>
          </w:tcPr>
          <w:p w14:paraId="2BE46690" w14:textId="19EA4FBC"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73.3 (71.2, 75.9)</w:t>
            </w:r>
          </w:p>
        </w:tc>
      </w:tr>
      <w:tr w:rsidR="003A1D59" w:rsidRPr="00D100DF" w14:paraId="1E370E7D" w14:textId="77777777" w:rsidTr="009A16D0">
        <w:trPr>
          <w:trHeight w:val="290"/>
        </w:trPr>
        <w:tc>
          <w:tcPr>
            <w:tcW w:w="2880" w:type="dxa"/>
            <w:tcBorders>
              <w:top w:val="nil"/>
              <w:left w:val="nil"/>
              <w:bottom w:val="nil"/>
              <w:right w:val="nil"/>
            </w:tcBorders>
            <w:shd w:val="clear" w:color="auto" w:fill="auto"/>
            <w:noWrap/>
            <w:vAlign w:val="bottom"/>
          </w:tcPr>
          <w:p w14:paraId="3D88AF85" w14:textId="4D01A641" w:rsidR="003A1D59" w:rsidRPr="006E0417" w:rsidRDefault="003A1D59" w:rsidP="003A1D59">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color w:val="000000"/>
                <w:sz w:val="20"/>
                <w:szCs w:val="20"/>
              </w:rPr>
              <w:t>Critical Congenital Heart Defects</w:t>
            </w:r>
            <w:r>
              <w:rPr>
                <w:rFonts w:ascii="Times New Roman" w:eastAsia="Times New Roman" w:hAnsi="Times New Roman" w:cs="Times New Roman"/>
                <w:color w:val="000000"/>
                <w:sz w:val="20"/>
                <w:szCs w:val="20"/>
                <w:vertAlign w:val="superscript"/>
              </w:rPr>
              <w:t>d</w:t>
            </w:r>
          </w:p>
        </w:tc>
        <w:tc>
          <w:tcPr>
            <w:tcW w:w="1350" w:type="dxa"/>
            <w:tcBorders>
              <w:top w:val="nil"/>
              <w:left w:val="nil"/>
              <w:bottom w:val="nil"/>
              <w:right w:val="nil"/>
            </w:tcBorders>
            <w:shd w:val="clear" w:color="auto" w:fill="auto"/>
            <w:noWrap/>
            <w:vAlign w:val="bottom"/>
          </w:tcPr>
          <w:p w14:paraId="3FC25742" w14:textId="77777777" w:rsidR="003A1D59" w:rsidRPr="006E0417" w:rsidRDefault="003A1D59" w:rsidP="003A1D59">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1D9A65EE" w14:textId="5353E5FA" w:rsidR="003A1D59" w:rsidRPr="00CC1D9A" w:rsidRDefault="003A1D59" w:rsidP="003A1D59">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424</w:t>
            </w:r>
          </w:p>
        </w:tc>
        <w:tc>
          <w:tcPr>
            <w:tcW w:w="1890" w:type="dxa"/>
            <w:tcBorders>
              <w:top w:val="nil"/>
              <w:left w:val="nil"/>
              <w:bottom w:val="nil"/>
              <w:right w:val="nil"/>
            </w:tcBorders>
            <w:shd w:val="clear" w:color="auto" w:fill="auto"/>
            <w:noWrap/>
            <w:vAlign w:val="center"/>
          </w:tcPr>
          <w:p w14:paraId="474524F7" w14:textId="54AA83E8"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19.6 (17.8, 21.6)</w:t>
            </w:r>
          </w:p>
        </w:tc>
        <w:tc>
          <w:tcPr>
            <w:tcW w:w="720" w:type="dxa"/>
            <w:tcBorders>
              <w:top w:val="nil"/>
              <w:left w:val="nil"/>
              <w:bottom w:val="nil"/>
              <w:right w:val="nil"/>
            </w:tcBorders>
            <w:shd w:val="clear" w:color="auto" w:fill="auto"/>
            <w:noWrap/>
            <w:vAlign w:val="center"/>
          </w:tcPr>
          <w:p w14:paraId="42A7F8D6" w14:textId="2C933E30"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408</w:t>
            </w:r>
          </w:p>
        </w:tc>
        <w:tc>
          <w:tcPr>
            <w:tcW w:w="1890" w:type="dxa"/>
            <w:tcBorders>
              <w:top w:val="nil"/>
              <w:left w:val="nil"/>
              <w:bottom w:val="nil"/>
              <w:right w:val="nil"/>
            </w:tcBorders>
            <w:shd w:val="clear" w:color="auto" w:fill="auto"/>
            <w:noWrap/>
            <w:vAlign w:val="center"/>
          </w:tcPr>
          <w:p w14:paraId="4102132B" w14:textId="600A31FB"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19.1 (17.3, 21.1)</w:t>
            </w:r>
          </w:p>
        </w:tc>
        <w:tc>
          <w:tcPr>
            <w:tcW w:w="720" w:type="dxa"/>
            <w:tcBorders>
              <w:top w:val="nil"/>
              <w:left w:val="nil"/>
              <w:bottom w:val="nil"/>
              <w:right w:val="nil"/>
            </w:tcBorders>
            <w:shd w:val="clear" w:color="auto" w:fill="auto"/>
            <w:noWrap/>
            <w:vAlign w:val="center"/>
          </w:tcPr>
          <w:p w14:paraId="07A621E8" w14:textId="022C65BF"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411</w:t>
            </w:r>
          </w:p>
        </w:tc>
        <w:tc>
          <w:tcPr>
            <w:tcW w:w="1890" w:type="dxa"/>
            <w:tcBorders>
              <w:top w:val="nil"/>
              <w:left w:val="nil"/>
              <w:bottom w:val="nil"/>
              <w:right w:val="nil"/>
            </w:tcBorders>
            <w:shd w:val="clear" w:color="auto" w:fill="auto"/>
            <w:noWrap/>
            <w:vAlign w:val="center"/>
          </w:tcPr>
          <w:p w14:paraId="0B6F6720" w14:textId="7C47F1A7"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20.1 (18.2, 22.1)</w:t>
            </w:r>
          </w:p>
        </w:tc>
        <w:tc>
          <w:tcPr>
            <w:tcW w:w="720" w:type="dxa"/>
            <w:tcBorders>
              <w:top w:val="nil"/>
              <w:left w:val="nil"/>
              <w:bottom w:val="nil"/>
              <w:right w:val="nil"/>
            </w:tcBorders>
            <w:shd w:val="clear" w:color="auto" w:fill="auto"/>
            <w:noWrap/>
            <w:vAlign w:val="center"/>
          </w:tcPr>
          <w:p w14:paraId="4BD3DFAF" w14:textId="6F0E8662"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1243</w:t>
            </w:r>
          </w:p>
        </w:tc>
        <w:tc>
          <w:tcPr>
            <w:tcW w:w="1890" w:type="dxa"/>
            <w:tcBorders>
              <w:top w:val="nil"/>
              <w:left w:val="nil"/>
              <w:bottom w:val="nil"/>
              <w:right w:val="nil"/>
            </w:tcBorders>
            <w:shd w:val="clear" w:color="auto" w:fill="auto"/>
            <w:noWrap/>
            <w:vAlign w:val="center"/>
          </w:tcPr>
          <w:p w14:paraId="1A392B19" w14:textId="1B4651F8"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19.6 (18.5, 20.7)</w:t>
            </w:r>
          </w:p>
        </w:tc>
      </w:tr>
      <w:tr w:rsidR="003A1D59" w:rsidRPr="00D100DF" w14:paraId="244A282D" w14:textId="77777777" w:rsidTr="009A16D0">
        <w:trPr>
          <w:trHeight w:val="290"/>
        </w:trPr>
        <w:tc>
          <w:tcPr>
            <w:tcW w:w="2880" w:type="dxa"/>
            <w:tcBorders>
              <w:top w:val="nil"/>
              <w:left w:val="nil"/>
              <w:bottom w:val="nil"/>
              <w:right w:val="nil"/>
            </w:tcBorders>
            <w:shd w:val="clear" w:color="auto" w:fill="auto"/>
            <w:noWrap/>
            <w:vAlign w:val="bottom"/>
          </w:tcPr>
          <w:p w14:paraId="413391EC" w14:textId="77777777" w:rsidR="003A1D59" w:rsidRPr="006E0417" w:rsidRDefault="003A1D59" w:rsidP="003A1D59">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7271F3A2" w14:textId="77777777" w:rsidR="003A1D59" w:rsidRPr="006E0417" w:rsidRDefault="003A1D59" w:rsidP="003A1D59">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189C7315" w14:textId="73C34E03" w:rsidR="003A1D59" w:rsidRPr="00CC1D9A" w:rsidRDefault="003A1D59" w:rsidP="003A1D59">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368</w:t>
            </w:r>
          </w:p>
        </w:tc>
        <w:tc>
          <w:tcPr>
            <w:tcW w:w="1890" w:type="dxa"/>
            <w:tcBorders>
              <w:top w:val="nil"/>
              <w:left w:val="nil"/>
              <w:bottom w:val="nil"/>
              <w:right w:val="nil"/>
            </w:tcBorders>
            <w:shd w:val="clear" w:color="auto" w:fill="auto"/>
            <w:noWrap/>
            <w:vAlign w:val="center"/>
          </w:tcPr>
          <w:p w14:paraId="44F7AF64" w14:textId="2694CEC4"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17.0 (15.3, 18.9)</w:t>
            </w:r>
          </w:p>
        </w:tc>
        <w:tc>
          <w:tcPr>
            <w:tcW w:w="720" w:type="dxa"/>
            <w:tcBorders>
              <w:top w:val="nil"/>
              <w:left w:val="nil"/>
              <w:bottom w:val="nil"/>
              <w:right w:val="nil"/>
            </w:tcBorders>
            <w:shd w:val="clear" w:color="auto" w:fill="auto"/>
            <w:noWrap/>
            <w:vAlign w:val="center"/>
          </w:tcPr>
          <w:p w14:paraId="6D106318" w14:textId="35CCEA7A"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336</w:t>
            </w:r>
          </w:p>
        </w:tc>
        <w:tc>
          <w:tcPr>
            <w:tcW w:w="1890" w:type="dxa"/>
            <w:tcBorders>
              <w:top w:val="nil"/>
              <w:left w:val="nil"/>
              <w:bottom w:val="nil"/>
              <w:right w:val="nil"/>
            </w:tcBorders>
            <w:shd w:val="clear" w:color="auto" w:fill="auto"/>
            <w:noWrap/>
            <w:vAlign w:val="center"/>
          </w:tcPr>
          <w:p w14:paraId="28B692C5" w14:textId="114C29C8"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15.7 (14.1, 17.5)</w:t>
            </w:r>
          </w:p>
        </w:tc>
        <w:tc>
          <w:tcPr>
            <w:tcW w:w="720" w:type="dxa"/>
            <w:tcBorders>
              <w:top w:val="nil"/>
              <w:left w:val="nil"/>
              <w:bottom w:val="nil"/>
              <w:right w:val="nil"/>
            </w:tcBorders>
            <w:shd w:val="clear" w:color="auto" w:fill="auto"/>
            <w:noWrap/>
            <w:vAlign w:val="center"/>
          </w:tcPr>
          <w:p w14:paraId="7F295D90" w14:textId="31EBA0DE"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333</w:t>
            </w:r>
          </w:p>
        </w:tc>
        <w:tc>
          <w:tcPr>
            <w:tcW w:w="1890" w:type="dxa"/>
            <w:tcBorders>
              <w:top w:val="nil"/>
              <w:left w:val="nil"/>
              <w:bottom w:val="nil"/>
              <w:right w:val="nil"/>
            </w:tcBorders>
            <w:shd w:val="clear" w:color="auto" w:fill="auto"/>
            <w:noWrap/>
            <w:vAlign w:val="center"/>
          </w:tcPr>
          <w:p w14:paraId="70F760E2" w14:textId="37873BDE"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16.3 (14.6, 18.1)</w:t>
            </w:r>
          </w:p>
        </w:tc>
        <w:tc>
          <w:tcPr>
            <w:tcW w:w="720" w:type="dxa"/>
            <w:tcBorders>
              <w:top w:val="nil"/>
              <w:left w:val="nil"/>
              <w:bottom w:val="nil"/>
              <w:right w:val="nil"/>
            </w:tcBorders>
            <w:shd w:val="clear" w:color="auto" w:fill="auto"/>
            <w:noWrap/>
            <w:vAlign w:val="center"/>
          </w:tcPr>
          <w:p w14:paraId="5D4CBCCE" w14:textId="5A10779B"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1037</w:t>
            </w:r>
          </w:p>
        </w:tc>
        <w:tc>
          <w:tcPr>
            <w:tcW w:w="1890" w:type="dxa"/>
            <w:tcBorders>
              <w:top w:val="nil"/>
              <w:left w:val="nil"/>
              <w:bottom w:val="nil"/>
              <w:right w:val="nil"/>
            </w:tcBorders>
            <w:shd w:val="clear" w:color="auto" w:fill="auto"/>
            <w:noWrap/>
            <w:vAlign w:val="center"/>
          </w:tcPr>
          <w:p w14:paraId="63F40AAB" w14:textId="44C96BD8" w:rsidR="003A1D59" w:rsidRPr="00CC1D9A" w:rsidRDefault="003A1D59" w:rsidP="003A1D59">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16.3 (15.4, 17.4)</w:t>
            </w:r>
          </w:p>
        </w:tc>
      </w:tr>
      <w:tr w:rsidR="003C664B" w:rsidRPr="00D100DF" w14:paraId="0454CAEB" w14:textId="77777777" w:rsidTr="009A16D0">
        <w:trPr>
          <w:trHeight w:val="290"/>
        </w:trPr>
        <w:tc>
          <w:tcPr>
            <w:tcW w:w="2880" w:type="dxa"/>
            <w:tcBorders>
              <w:top w:val="nil"/>
              <w:left w:val="nil"/>
              <w:bottom w:val="nil"/>
              <w:right w:val="nil"/>
            </w:tcBorders>
            <w:shd w:val="clear" w:color="auto" w:fill="auto"/>
            <w:noWrap/>
          </w:tcPr>
          <w:p w14:paraId="4BF408F5" w14:textId="77777777" w:rsidR="003C664B" w:rsidRPr="00433692" w:rsidRDefault="003C664B" w:rsidP="009A16D0">
            <w:pPr>
              <w:spacing w:after="0" w:line="240" w:lineRule="auto"/>
              <w:rPr>
                <w:rFonts w:ascii="Times New Roman" w:hAnsi="Times New Roman" w:cs="Times New Roman"/>
                <w:color w:val="000000"/>
                <w:sz w:val="20"/>
                <w:szCs w:val="20"/>
              </w:rPr>
            </w:pPr>
            <w:r w:rsidRPr="00433692">
              <w:rPr>
                <w:rFonts w:ascii="Times New Roman" w:eastAsia="Times New Roman" w:hAnsi="Times New Roman" w:cs="Times New Roman"/>
                <w:sz w:val="20"/>
                <w:szCs w:val="20"/>
              </w:rPr>
              <w:t xml:space="preserve">     Hypoplastic Left Heart Syndrome</w:t>
            </w:r>
          </w:p>
        </w:tc>
        <w:tc>
          <w:tcPr>
            <w:tcW w:w="1350" w:type="dxa"/>
            <w:tcBorders>
              <w:top w:val="nil"/>
              <w:left w:val="nil"/>
              <w:bottom w:val="nil"/>
              <w:right w:val="nil"/>
            </w:tcBorders>
            <w:shd w:val="clear" w:color="auto" w:fill="auto"/>
            <w:noWrap/>
            <w:vAlign w:val="bottom"/>
          </w:tcPr>
          <w:p w14:paraId="6C088B33"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1ED10875" w14:textId="77777777" w:rsidR="003C664B" w:rsidRPr="00CC1D9A"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53</w:t>
            </w:r>
          </w:p>
        </w:tc>
        <w:tc>
          <w:tcPr>
            <w:tcW w:w="1890" w:type="dxa"/>
            <w:tcBorders>
              <w:top w:val="nil"/>
              <w:left w:val="nil"/>
              <w:bottom w:val="nil"/>
              <w:right w:val="nil"/>
            </w:tcBorders>
            <w:shd w:val="clear" w:color="auto" w:fill="auto"/>
            <w:noWrap/>
            <w:vAlign w:val="center"/>
          </w:tcPr>
          <w:p w14:paraId="543E3DC1"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2.5 (1.8, 3.2)</w:t>
            </w:r>
          </w:p>
        </w:tc>
        <w:tc>
          <w:tcPr>
            <w:tcW w:w="720" w:type="dxa"/>
            <w:tcBorders>
              <w:top w:val="nil"/>
              <w:left w:val="nil"/>
              <w:bottom w:val="nil"/>
              <w:right w:val="nil"/>
            </w:tcBorders>
            <w:shd w:val="clear" w:color="auto" w:fill="auto"/>
            <w:noWrap/>
            <w:vAlign w:val="center"/>
          </w:tcPr>
          <w:p w14:paraId="72D3F95D"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61</w:t>
            </w:r>
          </w:p>
        </w:tc>
        <w:tc>
          <w:tcPr>
            <w:tcW w:w="1890" w:type="dxa"/>
            <w:tcBorders>
              <w:top w:val="nil"/>
              <w:left w:val="nil"/>
              <w:bottom w:val="nil"/>
              <w:right w:val="nil"/>
            </w:tcBorders>
            <w:shd w:val="clear" w:color="auto" w:fill="auto"/>
            <w:noWrap/>
            <w:vAlign w:val="center"/>
          </w:tcPr>
          <w:p w14:paraId="49126656"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2.9 (2.2, 3.7)</w:t>
            </w:r>
          </w:p>
        </w:tc>
        <w:tc>
          <w:tcPr>
            <w:tcW w:w="720" w:type="dxa"/>
            <w:tcBorders>
              <w:top w:val="nil"/>
              <w:left w:val="nil"/>
              <w:bottom w:val="nil"/>
              <w:right w:val="nil"/>
            </w:tcBorders>
            <w:shd w:val="clear" w:color="auto" w:fill="auto"/>
            <w:noWrap/>
            <w:vAlign w:val="center"/>
          </w:tcPr>
          <w:p w14:paraId="61ECCD54"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50</w:t>
            </w:r>
          </w:p>
        </w:tc>
        <w:tc>
          <w:tcPr>
            <w:tcW w:w="1890" w:type="dxa"/>
            <w:tcBorders>
              <w:top w:val="nil"/>
              <w:left w:val="nil"/>
              <w:bottom w:val="nil"/>
              <w:right w:val="nil"/>
            </w:tcBorders>
            <w:shd w:val="clear" w:color="auto" w:fill="auto"/>
            <w:noWrap/>
            <w:vAlign w:val="center"/>
          </w:tcPr>
          <w:p w14:paraId="548DF26C"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2.4 (1.8, 3.2)</w:t>
            </w:r>
          </w:p>
        </w:tc>
        <w:tc>
          <w:tcPr>
            <w:tcW w:w="720" w:type="dxa"/>
            <w:tcBorders>
              <w:top w:val="nil"/>
              <w:left w:val="nil"/>
              <w:bottom w:val="nil"/>
              <w:right w:val="nil"/>
            </w:tcBorders>
            <w:shd w:val="clear" w:color="auto" w:fill="auto"/>
            <w:noWrap/>
            <w:vAlign w:val="center"/>
          </w:tcPr>
          <w:p w14:paraId="6499EA15"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164</w:t>
            </w:r>
          </w:p>
        </w:tc>
        <w:tc>
          <w:tcPr>
            <w:tcW w:w="1890" w:type="dxa"/>
            <w:tcBorders>
              <w:top w:val="nil"/>
              <w:left w:val="nil"/>
              <w:bottom w:val="nil"/>
              <w:right w:val="nil"/>
            </w:tcBorders>
            <w:shd w:val="clear" w:color="auto" w:fill="auto"/>
            <w:noWrap/>
            <w:vAlign w:val="center"/>
          </w:tcPr>
          <w:p w14:paraId="7FB60117"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2.6 (2.2, 3.0)</w:t>
            </w:r>
          </w:p>
        </w:tc>
      </w:tr>
      <w:tr w:rsidR="003C664B" w:rsidRPr="00D100DF" w14:paraId="1323A75B" w14:textId="77777777" w:rsidTr="009A16D0">
        <w:trPr>
          <w:trHeight w:val="290"/>
        </w:trPr>
        <w:tc>
          <w:tcPr>
            <w:tcW w:w="2880" w:type="dxa"/>
            <w:tcBorders>
              <w:top w:val="nil"/>
              <w:left w:val="nil"/>
              <w:bottom w:val="nil"/>
              <w:right w:val="nil"/>
            </w:tcBorders>
            <w:shd w:val="clear" w:color="auto" w:fill="auto"/>
            <w:noWrap/>
            <w:vAlign w:val="bottom"/>
          </w:tcPr>
          <w:p w14:paraId="43F93AB7" w14:textId="77777777" w:rsidR="003C664B" w:rsidRPr="00433692"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4B4E51CD"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16A4FEB7" w14:textId="77777777" w:rsidR="003C664B" w:rsidRPr="00CC1D9A"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35</w:t>
            </w:r>
          </w:p>
        </w:tc>
        <w:tc>
          <w:tcPr>
            <w:tcW w:w="1890" w:type="dxa"/>
            <w:tcBorders>
              <w:top w:val="nil"/>
              <w:left w:val="nil"/>
              <w:bottom w:val="nil"/>
              <w:right w:val="nil"/>
            </w:tcBorders>
            <w:shd w:val="clear" w:color="auto" w:fill="auto"/>
            <w:noWrap/>
            <w:vAlign w:val="center"/>
          </w:tcPr>
          <w:p w14:paraId="52CC72C5"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1.6 (1.1, 2.3)</w:t>
            </w:r>
          </w:p>
        </w:tc>
        <w:tc>
          <w:tcPr>
            <w:tcW w:w="720" w:type="dxa"/>
            <w:tcBorders>
              <w:top w:val="nil"/>
              <w:left w:val="nil"/>
              <w:bottom w:val="nil"/>
              <w:right w:val="nil"/>
            </w:tcBorders>
            <w:shd w:val="clear" w:color="auto" w:fill="auto"/>
            <w:noWrap/>
            <w:vAlign w:val="center"/>
          </w:tcPr>
          <w:p w14:paraId="085BC391"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45</w:t>
            </w:r>
          </w:p>
        </w:tc>
        <w:tc>
          <w:tcPr>
            <w:tcW w:w="1890" w:type="dxa"/>
            <w:tcBorders>
              <w:top w:val="nil"/>
              <w:left w:val="nil"/>
              <w:bottom w:val="nil"/>
              <w:right w:val="nil"/>
            </w:tcBorders>
            <w:shd w:val="clear" w:color="auto" w:fill="auto"/>
            <w:noWrap/>
            <w:vAlign w:val="center"/>
          </w:tcPr>
          <w:p w14:paraId="436A368A"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2.1 (1.5, 2.8)</w:t>
            </w:r>
          </w:p>
        </w:tc>
        <w:tc>
          <w:tcPr>
            <w:tcW w:w="720" w:type="dxa"/>
            <w:tcBorders>
              <w:top w:val="nil"/>
              <w:left w:val="nil"/>
              <w:bottom w:val="nil"/>
              <w:right w:val="nil"/>
            </w:tcBorders>
            <w:shd w:val="clear" w:color="auto" w:fill="auto"/>
            <w:noWrap/>
            <w:vAlign w:val="center"/>
          </w:tcPr>
          <w:p w14:paraId="5CBB340F"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28</w:t>
            </w:r>
          </w:p>
        </w:tc>
        <w:tc>
          <w:tcPr>
            <w:tcW w:w="1890" w:type="dxa"/>
            <w:tcBorders>
              <w:top w:val="nil"/>
              <w:left w:val="nil"/>
              <w:bottom w:val="nil"/>
              <w:right w:val="nil"/>
            </w:tcBorders>
            <w:shd w:val="clear" w:color="auto" w:fill="auto"/>
            <w:noWrap/>
            <w:vAlign w:val="center"/>
          </w:tcPr>
          <w:p w14:paraId="14C8FAD2"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1.4 (0.9, 2.0)</w:t>
            </w:r>
          </w:p>
        </w:tc>
        <w:tc>
          <w:tcPr>
            <w:tcW w:w="720" w:type="dxa"/>
            <w:tcBorders>
              <w:top w:val="nil"/>
              <w:left w:val="nil"/>
              <w:bottom w:val="nil"/>
              <w:right w:val="nil"/>
            </w:tcBorders>
            <w:shd w:val="clear" w:color="auto" w:fill="auto"/>
            <w:noWrap/>
            <w:vAlign w:val="center"/>
          </w:tcPr>
          <w:p w14:paraId="7D4AF5D2"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108</w:t>
            </w:r>
          </w:p>
        </w:tc>
        <w:tc>
          <w:tcPr>
            <w:tcW w:w="1890" w:type="dxa"/>
            <w:tcBorders>
              <w:top w:val="nil"/>
              <w:left w:val="nil"/>
              <w:bottom w:val="nil"/>
              <w:right w:val="nil"/>
            </w:tcBorders>
            <w:shd w:val="clear" w:color="auto" w:fill="auto"/>
            <w:noWrap/>
            <w:vAlign w:val="center"/>
          </w:tcPr>
          <w:p w14:paraId="3FC56795"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1.7 (1.4, 2.1)</w:t>
            </w:r>
          </w:p>
        </w:tc>
      </w:tr>
      <w:tr w:rsidR="003C664B" w:rsidRPr="00D100DF" w14:paraId="07AB8B5B" w14:textId="77777777" w:rsidTr="009A16D0">
        <w:trPr>
          <w:trHeight w:val="290"/>
        </w:trPr>
        <w:tc>
          <w:tcPr>
            <w:tcW w:w="2880" w:type="dxa"/>
            <w:tcBorders>
              <w:top w:val="nil"/>
              <w:left w:val="nil"/>
              <w:bottom w:val="nil"/>
              <w:right w:val="nil"/>
            </w:tcBorders>
            <w:shd w:val="clear" w:color="auto" w:fill="auto"/>
            <w:noWrap/>
          </w:tcPr>
          <w:p w14:paraId="59D81AEF" w14:textId="01CCFF5C" w:rsidR="003C664B" w:rsidRPr="00433692" w:rsidRDefault="003C664B" w:rsidP="009A16D0">
            <w:pPr>
              <w:spacing w:after="0" w:line="240" w:lineRule="auto"/>
              <w:rPr>
                <w:rFonts w:ascii="Times New Roman" w:hAnsi="Times New Roman" w:cs="Times New Roman"/>
                <w:color w:val="000000"/>
                <w:sz w:val="20"/>
                <w:szCs w:val="20"/>
              </w:rPr>
            </w:pPr>
            <w:r w:rsidRPr="00433692">
              <w:rPr>
                <w:rFonts w:ascii="Times New Roman" w:eastAsia="Times New Roman" w:hAnsi="Times New Roman" w:cs="Times New Roman"/>
                <w:sz w:val="20"/>
                <w:szCs w:val="20"/>
              </w:rPr>
              <w:t xml:space="preserve">     </w:t>
            </w:r>
            <w:r w:rsidR="003A055C">
              <w:rPr>
                <w:rFonts w:ascii="Times New Roman" w:eastAsia="Times New Roman" w:hAnsi="Times New Roman" w:cs="Times New Roman"/>
                <w:sz w:val="20"/>
                <w:szCs w:val="20"/>
              </w:rPr>
              <w:t>Dextro</w:t>
            </w:r>
            <w:r w:rsidRPr="00433692">
              <w:rPr>
                <w:rFonts w:ascii="Times New Roman" w:eastAsia="Times New Roman" w:hAnsi="Times New Roman" w:cs="Times New Roman"/>
                <w:sz w:val="20"/>
                <w:szCs w:val="20"/>
              </w:rPr>
              <w:t>-Transposition of the Great Arteries</w:t>
            </w:r>
          </w:p>
        </w:tc>
        <w:tc>
          <w:tcPr>
            <w:tcW w:w="1350" w:type="dxa"/>
            <w:tcBorders>
              <w:top w:val="nil"/>
              <w:left w:val="nil"/>
              <w:bottom w:val="nil"/>
              <w:right w:val="nil"/>
            </w:tcBorders>
            <w:shd w:val="clear" w:color="auto" w:fill="auto"/>
            <w:noWrap/>
            <w:vAlign w:val="bottom"/>
          </w:tcPr>
          <w:p w14:paraId="528E2A99"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33051F60" w14:textId="77777777" w:rsidR="003C664B" w:rsidRPr="00CC1D9A"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63</w:t>
            </w:r>
          </w:p>
        </w:tc>
        <w:tc>
          <w:tcPr>
            <w:tcW w:w="1890" w:type="dxa"/>
            <w:tcBorders>
              <w:top w:val="nil"/>
              <w:left w:val="nil"/>
              <w:bottom w:val="nil"/>
              <w:right w:val="nil"/>
            </w:tcBorders>
            <w:shd w:val="clear" w:color="auto" w:fill="auto"/>
            <w:noWrap/>
            <w:vAlign w:val="center"/>
          </w:tcPr>
          <w:p w14:paraId="66918003"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2.9 (2.2, 3.7)</w:t>
            </w:r>
          </w:p>
        </w:tc>
        <w:tc>
          <w:tcPr>
            <w:tcW w:w="720" w:type="dxa"/>
            <w:tcBorders>
              <w:top w:val="nil"/>
              <w:left w:val="nil"/>
              <w:bottom w:val="nil"/>
              <w:right w:val="nil"/>
            </w:tcBorders>
            <w:shd w:val="clear" w:color="auto" w:fill="auto"/>
            <w:noWrap/>
            <w:vAlign w:val="center"/>
          </w:tcPr>
          <w:p w14:paraId="76E8E0A2"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45</w:t>
            </w:r>
          </w:p>
        </w:tc>
        <w:tc>
          <w:tcPr>
            <w:tcW w:w="1890" w:type="dxa"/>
            <w:tcBorders>
              <w:top w:val="nil"/>
              <w:left w:val="nil"/>
              <w:bottom w:val="nil"/>
              <w:right w:val="nil"/>
            </w:tcBorders>
            <w:shd w:val="clear" w:color="auto" w:fill="auto"/>
            <w:noWrap/>
            <w:vAlign w:val="center"/>
          </w:tcPr>
          <w:p w14:paraId="5EFE961E"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2.1 (1.5, 2.8)</w:t>
            </w:r>
          </w:p>
        </w:tc>
        <w:tc>
          <w:tcPr>
            <w:tcW w:w="720" w:type="dxa"/>
            <w:tcBorders>
              <w:top w:val="nil"/>
              <w:left w:val="nil"/>
              <w:bottom w:val="nil"/>
              <w:right w:val="nil"/>
            </w:tcBorders>
            <w:shd w:val="clear" w:color="auto" w:fill="auto"/>
            <w:noWrap/>
            <w:vAlign w:val="center"/>
          </w:tcPr>
          <w:p w14:paraId="67D1F30F"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50</w:t>
            </w:r>
          </w:p>
        </w:tc>
        <w:tc>
          <w:tcPr>
            <w:tcW w:w="1890" w:type="dxa"/>
            <w:tcBorders>
              <w:top w:val="nil"/>
              <w:left w:val="nil"/>
              <w:bottom w:val="nil"/>
              <w:right w:val="nil"/>
            </w:tcBorders>
            <w:shd w:val="clear" w:color="auto" w:fill="auto"/>
            <w:noWrap/>
            <w:vAlign w:val="center"/>
          </w:tcPr>
          <w:p w14:paraId="7C667172"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2.4 (1.8, 3.2)</w:t>
            </w:r>
          </w:p>
        </w:tc>
        <w:tc>
          <w:tcPr>
            <w:tcW w:w="720" w:type="dxa"/>
            <w:tcBorders>
              <w:top w:val="nil"/>
              <w:left w:val="nil"/>
              <w:bottom w:val="nil"/>
              <w:right w:val="nil"/>
            </w:tcBorders>
            <w:shd w:val="clear" w:color="auto" w:fill="auto"/>
            <w:noWrap/>
            <w:vAlign w:val="center"/>
          </w:tcPr>
          <w:p w14:paraId="011B0AF1"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158</w:t>
            </w:r>
          </w:p>
        </w:tc>
        <w:tc>
          <w:tcPr>
            <w:tcW w:w="1890" w:type="dxa"/>
            <w:tcBorders>
              <w:top w:val="nil"/>
              <w:left w:val="nil"/>
              <w:bottom w:val="nil"/>
              <w:right w:val="nil"/>
            </w:tcBorders>
            <w:shd w:val="clear" w:color="auto" w:fill="auto"/>
            <w:noWrap/>
            <w:vAlign w:val="center"/>
          </w:tcPr>
          <w:p w14:paraId="057F8204"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2.5 (2.1, 2.9)</w:t>
            </w:r>
          </w:p>
        </w:tc>
      </w:tr>
      <w:tr w:rsidR="003C664B" w:rsidRPr="00D100DF" w14:paraId="59923A93" w14:textId="77777777" w:rsidTr="009A16D0">
        <w:trPr>
          <w:trHeight w:val="290"/>
        </w:trPr>
        <w:tc>
          <w:tcPr>
            <w:tcW w:w="2880" w:type="dxa"/>
            <w:tcBorders>
              <w:top w:val="nil"/>
              <w:left w:val="nil"/>
              <w:bottom w:val="nil"/>
              <w:right w:val="nil"/>
            </w:tcBorders>
            <w:shd w:val="clear" w:color="auto" w:fill="auto"/>
            <w:noWrap/>
            <w:vAlign w:val="bottom"/>
          </w:tcPr>
          <w:p w14:paraId="5B0DCDFF" w14:textId="77777777" w:rsidR="003C664B" w:rsidRPr="00433692"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3BA4A974"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37058FD2" w14:textId="77777777" w:rsidR="003C664B" w:rsidRPr="00CC1D9A"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57</w:t>
            </w:r>
          </w:p>
        </w:tc>
        <w:tc>
          <w:tcPr>
            <w:tcW w:w="1890" w:type="dxa"/>
            <w:tcBorders>
              <w:top w:val="nil"/>
              <w:left w:val="nil"/>
              <w:bottom w:val="nil"/>
              <w:right w:val="nil"/>
            </w:tcBorders>
            <w:shd w:val="clear" w:color="auto" w:fill="auto"/>
            <w:noWrap/>
            <w:vAlign w:val="center"/>
          </w:tcPr>
          <w:p w14:paraId="6B6B4C78"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2.6 (2.0, 3.4)</w:t>
            </w:r>
          </w:p>
        </w:tc>
        <w:tc>
          <w:tcPr>
            <w:tcW w:w="720" w:type="dxa"/>
            <w:tcBorders>
              <w:top w:val="nil"/>
              <w:left w:val="nil"/>
              <w:bottom w:val="nil"/>
              <w:right w:val="nil"/>
            </w:tcBorders>
            <w:shd w:val="clear" w:color="auto" w:fill="auto"/>
            <w:noWrap/>
            <w:vAlign w:val="center"/>
          </w:tcPr>
          <w:p w14:paraId="0E6187FD"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43</w:t>
            </w:r>
          </w:p>
        </w:tc>
        <w:tc>
          <w:tcPr>
            <w:tcW w:w="1890" w:type="dxa"/>
            <w:tcBorders>
              <w:top w:val="nil"/>
              <w:left w:val="nil"/>
              <w:bottom w:val="nil"/>
              <w:right w:val="nil"/>
            </w:tcBorders>
            <w:shd w:val="clear" w:color="auto" w:fill="auto"/>
            <w:noWrap/>
            <w:vAlign w:val="center"/>
          </w:tcPr>
          <w:p w14:paraId="4EAABA12"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2.0 (1.5, 2.7)</w:t>
            </w:r>
          </w:p>
        </w:tc>
        <w:tc>
          <w:tcPr>
            <w:tcW w:w="720" w:type="dxa"/>
            <w:tcBorders>
              <w:top w:val="nil"/>
              <w:left w:val="nil"/>
              <w:bottom w:val="nil"/>
              <w:right w:val="nil"/>
            </w:tcBorders>
            <w:shd w:val="clear" w:color="auto" w:fill="auto"/>
            <w:noWrap/>
            <w:vAlign w:val="center"/>
          </w:tcPr>
          <w:p w14:paraId="06B1111F"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46</w:t>
            </w:r>
          </w:p>
        </w:tc>
        <w:tc>
          <w:tcPr>
            <w:tcW w:w="1890" w:type="dxa"/>
            <w:tcBorders>
              <w:top w:val="nil"/>
              <w:left w:val="nil"/>
              <w:bottom w:val="nil"/>
              <w:right w:val="nil"/>
            </w:tcBorders>
            <w:shd w:val="clear" w:color="auto" w:fill="auto"/>
            <w:noWrap/>
            <w:vAlign w:val="center"/>
          </w:tcPr>
          <w:p w14:paraId="51EA77CD"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2.3 (1.7, 3.0)</w:t>
            </w:r>
          </w:p>
        </w:tc>
        <w:tc>
          <w:tcPr>
            <w:tcW w:w="720" w:type="dxa"/>
            <w:tcBorders>
              <w:top w:val="nil"/>
              <w:left w:val="nil"/>
              <w:bottom w:val="nil"/>
              <w:right w:val="nil"/>
            </w:tcBorders>
            <w:shd w:val="clear" w:color="auto" w:fill="auto"/>
            <w:noWrap/>
            <w:vAlign w:val="center"/>
          </w:tcPr>
          <w:p w14:paraId="2B02CD63"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146</w:t>
            </w:r>
          </w:p>
        </w:tc>
        <w:tc>
          <w:tcPr>
            <w:tcW w:w="1890" w:type="dxa"/>
            <w:tcBorders>
              <w:top w:val="nil"/>
              <w:left w:val="nil"/>
              <w:bottom w:val="nil"/>
              <w:right w:val="nil"/>
            </w:tcBorders>
            <w:shd w:val="clear" w:color="auto" w:fill="auto"/>
            <w:noWrap/>
            <w:vAlign w:val="center"/>
          </w:tcPr>
          <w:p w14:paraId="258E279B"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2.3 (1.9, 2.7)</w:t>
            </w:r>
          </w:p>
        </w:tc>
      </w:tr>
      <w:tr w:rsidR="003C664B" w:rsidRPr="00D100DF" w14:paraId="0FCB7040" w14:textId="77777777" w:rsidTr="009A16D0">
        <w:trPr>
          <w:trHeight w:val="290"/>
        </w:trPr>
        <w:tc>
          <w:tcPr>
            <w:tcW w:w="2880" w:type="dxa"/>
            <w:tcBorders>
              <w:top w:val="nil"/>
              <w:left w:val="nil"/>
              <w:bottom w:val="nil"/>
              <w:right w:val="nil"/>
            </w:tcBorders>
            <w:shd w:val="clear" w:color="auto" w:fill="auto"/>
            <w:noWrap/>
          </w:tcPr>
          <w:p w14:paraId="59DE0E5D" w14:textId="77777777" w:rsidR="003C664B" w:rsidRPr="00593F1A" w:rsidRDefault="003C664B" w:rsidP="009A16D0">
            <w:pPr>
              <w:spacing w:after="0" w:line="240" w:lineRule="auto"/>
              <w:rPr>
                <w:rFonts w:ascii="Times New Roman" w:hAnsi="Times New Roman" w:cs="Times New Roman"/>
                <w:color w:val="000000"/>
                <w:sz w:val="20"/>
                <w:szCs w:val="20"/>
              </w:rPr>
            </w:pPr>
            <w:r w:rsidRPr="00593F1A">
              <w:rPr>
                <w:rFonts w:ascii="Times New Roman" w:eastAsia="Times New Roman" w:hAnsi="Times New Roman" w:cs="Times New Roman"/>
                <w:sz w:val="20"/>
                <w:szCs w:val="20"/>
              </w:rPr>
              <w:t xml:space="preserve">     Single Ventricle</w:t>
            </w:r>
          </w:p>
        </w:tc>
        <w:tc>
          <w:tcPr>
            <w:tcW w:w="1350" w:type="dxa"/>
            <w:tcBorders>
              <w:top w:val="nil"/>
              <w:left w:val="nil"/>
              <w:bottom w:val="nil"/>
              <w:right w:val="nil"/>
            </w:tcBorders>
            <w:shd w:val="clear" w:color="auto" w:fill="auto"/>
            <w:noWrap/>
            <w:vAlign w:val="bottom"/>
          </w:tcPr>
          <w:p w14:paraId="36D9F461"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62810AF9" w14:textId="77777777" w:rsidR="003C664B" w:rsidRPr="00CC1D9A"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8</w:t>
            </w:r>
          </w:p>
        </w:tc>
        <w:tc>
          <w:tcPr>
            <w:tcW w:w="1890" w:type="dxa"/>
            <w:tcBorders>
              <w:top w:val="nil"/>
              <w:left w:val="nil"/>
              <w:bottom w:val="nil"/>
              <w:right w:val="nil"/>
            </w:tcBorders>
            <w:shd w:val="clear" w:color="auto" w:fill="auto"/>
            <w:noWrap/>
            <w:vAlign w:val="center"/>
          </w:tcPr>
          <w:p w14:paraId="0B8ED537"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0.4 (0.2, 0.7)</w:t>
            </w:r>
          </w:p>
        </w:tc>
        <w:tc>
          <w:tcPr>
            <w:tcW w:w="720" w:type="dxa"/>
            <w:tcBorders>
              <w:top w:val="nil"/>
              <w:left w:val="nil"/>
              <w:bottom w:val="nil"/>
              <w:right w:val="nil"/>
            </w:tcBorders>
            <w:shd w:val="clear" w:color="auto" w:fill="auto"/>
            <w:noWrap/>
            <w:vAlign w:val="center"/>
          </w:tcPr>
          <w:p w14:paraId="019661E5"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19</w:t>
            </w:r>
          </w:p>
        </w:tc>
        <w:tc>
          <w:tcPr>
            <w:tcW w:w="1890" w:type="dxa"/>
            <w:tcBorders>
              <w:top w:val="nil"/>
              <w:left w:val="nil"/>
              <w:bottom w:val="nil"/>
              <w:right w:val="nil"/>
            </w:tcBorders>
            <w:shd w:val="clear" w:color="auto" w:fill="auto"/>
            <w:noWrap/>
            <w:vAlign w:val="center"/>
          </w:tcPr>
          <w:p w14:paraId="0136498A"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0.9 (0.5, 1.4)</w:t>
            </w:r>
          </w:p>
        </w:tc>
        <w:tc>
          <w:tcPr>
            <w:tcW w:w="720" w:type="dxa"/>
            <w:tcBorders>
              <w:top w:val="nil"/>
              <w:left w:val="nil"/>
              <w:bottom w:val="nil"/>
              <w:right w:val="nil"/>
            </w:tcBorders>
            <w:shd w:val="clear" w:color="auto" w:fill="auto"/>
            <w:noWrap/>
            <w:vAlign w:val="center"/>
          </w:tcPr>
          <w:p w14:paraId="1AAFE138"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12</w:t>
            </w:r>
          </w:p>
        </w:tc>
        <w:tc>
          <w:tcPr>
            <w:tcW w:w="1890" w:type="dxa"/>
            <w:tcBorders>
              <w:top w:val="nil"/>
              <w:left w:val="nil"/>
              <w:bottom w:val="nil"/>
              <w:right w:val="nil"/>
            </w:tcBorders>
            <w:shd w:val="clear" w:color="auto" w:fill="auto"/>
            <w:noWrap/>
            <w:vAlign w:val="center"/>
          </w:tcPr>
          <w:p w14:paraId="685FD527"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0.6 (0.3, 1.0)</w:t>
            </w:r>
          </w:p>
        </w:tc>
        <w:tc>
          <w:tcPr>
            <w:tcW w:w="720" w:type="dxa"/>
            <w:tcBorders>
              <w:top w:val="nil"/>
              <w:left w:val="nil"/>
              <w:bottom w:val="nil"/>
              <w:right w:val="nil"/>
            </w:tcBorders>
            <w:shd w:val="clear" w:color="auto" w:fill="auto"/>
            <w:noWrap/>
            <w:vAlign w:val="center"/>
          </w:tcPr>
          <w:p w14:paraId="3F812660"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39</w:t>
            </w:r>
          </w:p>
        </w:tc>
        <w:tc>
          <w:tcPr>
            <w:tcW w:w="1890" w:type="dxa"/>
            <w:tcBorders>
              <w:top w:val="nil"/>
              <w:left w:val="nil"/>
              <w:bottom w:val="nil"/>
              <w:right w:val="nil"/>
            </w:tcBorders>
            <w:shd w:val="clear" w:color="auto" w:fill="auto"/>
            <w:noWrap/>
            <w:vAlign w:val="center"/>
          </w:tcPr>
          <w:p w14:paraId="58AA13EE"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0.6 (0.4, 0.8)</w:t>
            </w:r>
          </w:p>
        </w:tc>
      </w:tr>
      <w:tr w:rsidR="003C664B" w:rsidRPr="00D100DF" w14:paraId="5FE45371" w14:textId="77777777" w:rsidTr="009A16D0">
        <w:trPr>
          <w:trHeight w:val="290"/>
        </w:trPr>
        <w:tc>
          <w:tcPr>
            <w:tcW w:w="2880" w:type="dxa"/>
            <w:tcBorders>
              <w:top w:val="nil"/>
              <w:left w:val="nil"/>
              <w:bottom w:val="nil"/>
              <w:right w:val="nil"/>
            </w:tcBorders>
            <w:shd w:val="clear" w:color="auto" w:fill="auto"/>
            <w:noWrap/>
            <w:vAlign w:val="bottom"/>
          </w:tcPr>
          <w:p w14:paraId="0A9DF21D" w14:textId="77777777" w:rsidR="003C664B" w:rsidRPr="00593F1A"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685DF21D"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771E297C" w14:textId="77777777" w:rsidR="003C664B" w:rsidRPr="00CC1D9A"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6</w:t>
            </w:r>
          </w:p>
        </w:tc>
        <w:tc>
          <w:tcPr>
            <w:tcW w:w="1890" w:type="dxa"/>
            <w:tcBorders>
              <w:top w:val="nil"/>
              <w:left w:val="nil"/>
              <w:bottom w:val="nil"/>
              <w:right w:val="nil"/>
            </w:tcBorders>
            <w:shd w:val="clear" w:color="auto" w:fill="auto"/>
            <w:noWrap/>
            <w:vAlign w:val="center"/>
          </w:tcPr>
          <w:p w14:paraId="5B2A69EA"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0.3 (0.1, 0.6)</w:t>
            </w:r>
          </w:p>
        </w:tc>
        <w:tc>
          <w:tcPr>
            <w:tcW w:w="720" w:type="dxa"/>
            <w:tcBorders>
              <w:top w:val="nil"/>
              <w:left w:val="nil"/>
              <w:bottom w:val="nil"/>
              <w:right w:val="nil"/>
            </w:tcBorders>
            <w:shd w:val="clear" w:color="auto" w:fill="auto"/>
            <w:noWrap/>
            <w:vAlign w:val="center"/>
          </w:tcPr>
          <w:p w14:paraId="052E1732"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9</w:t>
            </w:r>
          </w:p>
        </w:tc>
        <w:tc>
          <w:tcPr>
            <w:tcW w:w="1890" w:type="dxa"/>
            <w:tcBorders>
              <w:top w:val="nil"/>
              <w:left w:val="nil"/>
              <w:bottom w:val="nil"/>
              <w:right w:val="nil"/>
            </w:tcBorders>
            <w:shd w:val="clear" w:color="auto" w:fill="auto"/>
            <w:noWrap/>
            <w:vAlign w:val="center"/>
          </w:tcPr>
          <w:p w14:paraId="543C7CD4"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0.4 (0.2, 0.8)</w:t>
            </w:r>
          </w:p>
        </w:tc>
        <w:tc>
          <w:tcPr>
            <w:tcW w:w="720" w:type="dxa"/>
            <w:tcBorders>
              <w:top w:val="nil"/>
              <w:left w:val="nil"/>
              <w:bottom w:val="nil"/>
              <w:right w:val="nil"/>
            </w:tcBorders>
            <w:shd w:val="clear" w:color="auto" w:fill="auto"/>
            <w:noWrap/>
            <w:vAlign w:val="center"/>
          </w:tcPr>
          <w:p w14:paraId="2F8DBC8A"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9</w:t>
            </w:r>
          </w:p>
        </w:tc>
        <w:tc>
          <w:tcPr>
            <w:tcW w:w="1890" w:type="dxa"/>
            <w:tcBorders>
              <w:top w:val="nil"/>
              <w:left w:val="nil"/>
              <w:bottom w:val="nil"/>
              <w:right w:val="nil"/>
            </w:tcBorders>
            <w:shd w:val="clear" w:color="auto" w:fill="auto"/>
            <w:noWrap/>
            <w:vAlign w:val="center"/>
          </w:tcPr>
          <w:p w14:paraId="6B86C6B5"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0.4 (0.2, 0.8)</w:t>
            </w:r>
          </w:p>
        </w:tc>
        <w:tc>
          <w:tcPr>
            <w:tcW w:w="720" w:type="dxa"/>
            <w:tcBorders>
              <w:top w:val="nil"/>
              <w:left w:val="nil"/>
              <w:bottom w:val="nil"/>
              <w:right w:val="nil"/>
            </w:tcBorders>
            <w:shd w:val="clear" w:color="auto" w:fill="auto"/>
            <w:noWrap/>
            <w:vAlign w:val="center"/>
          </w:tcPr>
          <w:p w14:paraId="2C820005"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24</w:t>
            </w:r>
          </w:p>
        </w:tc>
        <w:tc>
          <w:tcPr>
            <w:tcW w:w="1890" w:type="dxa"/>
            <w:tcBorders>
              <w:top w:val="nil"/>
              <w:left w:val="nil"/>
              <w:bottom w:val="nil"/>
              <w:right w:val="nil"/>
            </w:tcBorders>
            <w:shd w:val="clear" w:color="auto" w:fill="auto"/>
            <w:noWrap/>
            <w:vAlign w:val="center"/>
          </w:tcPr>
          <w:p w14:paraId="124799CF"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0.4 (0.2, 0.6)</w:t>
            </w:r>
          </w:p>
        </w:tc>
      </w:tr>
      <w:tr w:rsidR="003C664B" w:rsidRPr="00D100DF" w14:paraId="6751C9EF" w14:textId="77777777" w:rsidTr="009A16D0">
        <w:trPr>
          <w:trHeight w:val="290"/>
        </w:trPr>
        <w:tc>
          <w:tcPr>
            <w:tcW w:w="2880" w:type="dxa"/>
            <w:tcBorders>
              <w:top w:val="nil"/>
              <w:left w:val="nil"/>
              <w:bottom w:val="nil"/>
              <w:right w:val="nil"/>
            </w:tcBorders>
            <w:shd w:val="clear" w:color="auto" w:fill="auto"/>
            <w:noWrap/>
          </w:tcPr>
          <w:p w14:paraId="55620D8F" w14:textId="77777777" w:rsidR="003C664B" w:rsidRPr="00593F1A" w:rsidRDefault="003C664B" w:rsidP="009A16D0">
            <w:pPr>
              <w:spacing w:after="0" w:line="240" w:lineRule="auto"/>
              <w:rPr>
                <w:rFonts w:ascii="Times New Roman" w:hAnsi="Times New Roman" w:cs="Times New Roman"/>
                <w:color w:val="000000"/>
                <w:sz w:val="20"/>
                <w:szCs w:val="20"/>
              </w:rPr>
            </w:pPr>
            <w:r w:rsidRPr="00593F1A">
              <w:rPr>
                <w:rFonts w:ascii="Times New Roman" w:eastAsia="Times New Roman" w:hAnsi="Times New Roman" w:cs="Times New Roman"/>
                <w:sz w:val="20"/>
                <w:szCs w:val="20"/>
              </w:rPr>
              <w:t xml:space="preserve">     Tetralogy of Fallot </w:t>
            </w:r>
          </w:p>
        </w:tc>
        <w:tc>
          <w:tcPr>
            <w:tcW w:w="1350" w:type="dxa"/>
            <w:tcBorders>
              <w:top w:val="nil"/>
              <w:left w:val="nil"/>
              <w:bottom w:val="nil"/>
              <w:right w:val="nil"/>
            </w:tcBorders>
            <w:shd w:val="clear" w:color="auto" w:fill="auto"/>
            <w:noWrap/>
            <w:vAlign w:val="bottom"/>
          </w:tcPr>
          <w:p w14:paraId="2DAF1C4A"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31DD0798" w14:textId="77777777" w:rsidR="003C664B" w:rsidRPr="00CC1D9A"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113</w:t>
            </w:r>
          </w:p>
        </w:tc>
        <w:tc>
          <w:tcPr>
            <w:tcW w:w="1890" w:type="dxa"/>
            <w:tcBorders>
              <w:top w:val="nil"/>
              <w:left w:val="nil"/>
              <w:bottom w:val="nil"/>
              <w:right w:val="nil"/>
            </w:tcBorders>
            <w:shd w:val="clear" w:color="auto" w:fill="auto"/>
            <w:noWrap/>
            <w:vAlign w:val="center"/>
          </w:tcPr>
          <w:p w14:paraId="07791B5A"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5.2 (4.3, 6.3)</w:t>
            </w:r>
          </w:p>
        </w:tc>
        <w:tc>
          <w:tcPr>
            <w:tcW w:w="720" w:type="dxa"/>
            <w:tcBorders>
              <w:top w:val="nil"/>
              <w:left w:val="nil"/>
              <w:bottom w:val="nil"/>
              <w:right w:val="nil"/>
            </w:tcBorders>
            <w:shd w:val="clear" w:color="auto" w:fill="auto"/>
            <w:noWrap/>
            <w:vAlign w:val="center"/>
          </w:tcPr>
          <w:p w14:paraId="4C1B09F6"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106</w:t>
            </w:r>
          </w:p>
        </w:tc>
        <w:tc>
          <w:tcPr>
            <w:tcW w:w="1890" w:type="dxa"/>
            <w:tcBorders>
              <w:top w:val="nil"/>
              <w:left w:val="nil"/>
              <w:bottom w:val="nil"/>
              <w:right w:val="nil"/>
            </w:tcBorders>
            <w:shd w:val="clear" w:color="auto" w:fill="auto"/>
            <w:noWrap/>
            <w:vAlign w:val="center"/>
          </w:tcPr>
          <w:p w14:paraId="4459FA09"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5.0 (4.1, 6.0)</w:t>
            </w:r>
          </w:p>
        </w:tc>
        <w:tc>
          <w:tcPr>
            <w:tcW w:w="720" w:type="dxa"/>
            <w:tcBorders>
              <w:top w:val="nil"/>
              <w:left w:val="nil"/>
              <w:bottom w:val="nil"/>
              <w:right w:val="nil"/>
            </w:tcBorders>
            <w:shd w:val="clear" w:color="auto" w:fill="auto"/>
            <w:noWrap/>
            <w:vAlign w:val="center"/>
          </w:tcPr>
          <w:p w14:paraId="4AD9F2AD"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114</w:t>
            </w:r>
          </w:p>
        </w:tc>
        <w:tc>
          <w:tcPr>
            <w:tcW w:w="1890" w:type="dxa"/>
            <w:tcBorders>
              <w:top w:val="nil"/>
              <w:left w:val="nil"/>
              <w:bottom w:val="nil"/>
              <w:right w:val="nil"/>
            </w:tcBorders>
            <w:shd w:val="clear" w:color="auto" w:fill="auto"/>
            <w:noWrap/>
            <w:vAlign w:val="center"/>
          </w:tcPr>
          <w:p w14:paraId="263FB4A9"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5.6 (4.6, 6.7)</w:t>
            </w:r>
          </w:p>
        </w:tc>
        <w:tc>
          <w:tcPr>
            <w:tcW w:w="720" w:type="dxa"/>
            <w:tcBorders>
              <w:top w:val="nil"/>
              <w:left w:val="nil"/>
              <w:bottom w:val="nil"/>
              <w:right w:val="nil"/>
            </w:tcBorders>
            <w:shd w:val="clear" w:color="auto" w:fill="auto"/>
            <w:noWrap/>
            <w:vAlign w:val="center"/>
          </w:tcPr>
          <w:p w14:paraId="75027AC1"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333</w:t>
            </w:r>
          </w:p>
        </w:tc>
        <w:tc>
          <w:tcPr>
            <w:tcW w:w="1890" w:type="dxa"/>
            <w:tcBorders>
              <w:top w:val="nil"/>
              <w:left w:val="nil"/>
              <w:bottom w:val="nil"/>
              <w:right w:val="nil"/>
            </w:tcBorders>
            <w:shd w:val="clear" w:color="auto" w:fill="auto"/>
            <w:noWrap/>
            <w:vAlign w:val="center"/>
          </w:tcPr>
          <w:p w14:paraId="7B2C2343"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5.3 (4.7, 5.9)</w:t>
            </w:r>
          </w:p>
        </w:tc>
      </w:tr>
      <w:tr w:rsidR="003C664B" w:rsidRPr="00D100DF" w14:paraId="205C39DB" w14:textId="77777777" w:rsidTr="009A16D0">
        <w:trPr>
          <w:trHeight w:val="290"/>
        </w:trPr>
        <w:tc>
          <w:tcPr>
            <w:tcW w:w="2880" w:type="dxa"/>
            <w:tcBorders>
              <w:top w:val="nil"/>
              <w:left w:val="nil"/>
              <w:bottom w:val="nil"/>
              <w:right w:val="nil"/>
            </w:tcBorders>
            <w:shd w:val="clear" w:color="auto" w:fill="auto"/>
            <w:noWrap/>
            <w:vAlign w:val="bottom"/>
          </w:tcPr>
          <w:p w14:paraId="47BCB4C2"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2D6F55A3"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23351BEB" w14:textId="77777777" w:rsidR="003C664B" w:rsidRPr="00CC1D9A"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98</w:t>
            </w:r>
          </w:p>
        </w:tc>
        <w:tc>
          <w:tcPr>
            <w:tcW w:w="1890" w:type="dxa"/>
            <w:tcBorders>
              <w:top w:val="nil"/>
              <w:left w:val="nil"/>
              <w:bottom w:val="nil"/>
              <w:right w:val="nil"/>
            </w:tcBorders>
            <w:shd w:val="clear" w:color="auto" w:fill="auto"/>
            <w:noWrap/>
            <w:vAlign w:val="center"/>
          </w:tcPr>
          <w:p w14:paraId="477CC7B5"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4.5 (3.7, 5.5)</w:t>
            </w:r>
          </w:p>
        </w:tc>
        <w:tc>
          <w:tcPr>
            <w:tcW w:w="720" w:type="dxa"/>
            <w:tcBorders>
              <w:top w:val="nil"/>
              <w:left w:val="nil"/>
              <w:bottom w:val="nil"/>
              <w:right w:val="nil"/>
            </w:tcBorders>
            <w:shd w:val="clear" w:color="auto" w:fill="auto"/>
            <w:noWrap/>
            <w:vAlign w:val="center"/>
          </w:tcPr>
          <w:p w14:paraId="19065395"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88</w:t>
            </w:r>
          </w:p>
        </w:tc>
        <w:tc>
          <w:tcPr>
            <w:tcW w:w="1890" w:type="dxa"/>
            <w:tcBorders>
              <w:top w:val="nil"/>
              <w:left w:val="nil"/>
              <w:bottom w:val="nil"/>
              <w:right w:val="nil"/>
            </w:tcBorders>
            <w:shd w:val="clear" w:color="auto" w:fill="auto"/>
            <w:noWrap/>
            <w:vAlign w:val="center"/>
          </w:tcPr>
          <w:p w14:paraId="22C13307"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4.1 (3.3, 5.1)</w:t>
            </w:r>
          </w:p>
        </w:tc>
        <w:tc>
          <w:tcPr>
            <w:tcW w:w="720" w:type="dxa"/>
            <w:tcBorders>
              <w:top w:val="nil"/>
              <w:left w:val="nil"/>
              <w:bottom w:val="nil"/>
              <w:right w:val="nil"/>
            </w:tcBorders>
            <w:shd w:val="clear" w:color="auto" w:fill="auto"/>
            <w:noWrap/>
            <w:vAlign w:val="center"/>
          </w:tcPr>
          <w:p w14:paraId="68CF5A59"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89</w:t>
            </w:r>
          </w:p>
        </w:tc>
        <w:tc>
          <w:tcPr>
            <w:tcW w:w="1890" w:type="dxa"/>
            <w:tcBorders>
              <w:top w:val="nil"/>
              <w:left w:val="nil"/>
              <w:bottom w:val="nil"/>
              <w:right w:val="nil"/>
            </w:tcBorders>
            <w:shd w:val="clear" w:color="auto" w:fill="auto"/>
            <w:noWrap/>
            <w:vAlign w:val="center"/>
          </w:tcPr>
          <w:p w14:paraId="75C9FB1F"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4.4 (3.5, 5.4)</w:t>
            </w:r>
          </w:p>
        </w:tc>
        <w:tc>
          <w:tcPr>
            <w:tcW w:w="720" w:type="dxa"/>
            <w:tcBorders>
              <w:top w:val="nil"/>
              <w:left w:val="nil"/>
              <w:bottom w:val="nil"/>
              <w:right w:val="nil"/>
            </w:tcBorders>
            <w:shd w:val="clear" w:color="auto" w:fill="auto"/>
            <w:noWrap/>
            <w:vAlign w:val="center"/>
          </w:tcPr>
          <w:p w14:paraId="60B3B897"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275</w:t>
            </w:r>
          </w:p>
        </w:tc>
        <w:tc>
          <w:tcPr>
            <w:tcW w:w="1890" w:type="dxa"/>
            <w:tcBorders>
              <w:top w:val="nil"/>
              <w:left w:val="nil"/>
              <w:bottom w:val="nil"/>
              <w:right w:val="nil"/>
            </w:tcBorders>
            <w:shd w:val="clear" w:color="auto" w:fill="auto"/>
            <w:noWrap/>
            <w:vAlign w:val="center"/>
          </w:tcPr>
          <w:p w14:paraId="69BD5B16"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sz w:val="20"/>
                <w:szCs w:val="20"/>
              </w:rPr>
              <w:t>4.3 (3.8, 4.9)</w:t>
            </w:r>
          </w:p>
        </w:tc>
      </w:tr>
      <w:tr w:rsidR="003C664B" w:rsidRPr="00D100DF" w14:paraId="2983FD65" w14:textId="77777777" w:rsidTr="009A16D0">
        <w:trPr>
          <w:trHeight w:val="290"/>
        </w:trPr>
        <w:tc>
          <w:tcPr>
            <w:tcW w:w="2880" w:type="dxa"/>
            <w:tcBorders>
              <w:top w:val="nil"/>
              <w:left w:val="nil"/>
              <w:bottom w:val="nil"/>
              <w:right w:val="nil"/>
            </w:tcBorders>
            <w:shd w:val="clear" w:color="auto" w:fill="auto"/>
            <w:noWrap/>
            <w:vAlign w:val="bottom"/>
          </w:tcPr>
          <w:p w14:paraId="0D243864"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4193FFC9"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tcPr>
          <w:p w14:paraId="65C8A958" w14:textId="77777777" w:rsidR="003C664B" w:rsidRPr="00CC1D9A" w:rsidRDefault="003C664B" w:rsidP="009A16D0">
            <w:pPr>
              <w:spacing w:after="0" w:line="240" w:lineRule="auto"/>
              <w:contextualSpacing/>
              <w:jc w:val="center"/>
              <w:rPr>
                <w:rFonts w:ascii="Times New Roman" w:eastAsia="Times New Roman" w:hAnsi="Times New Roman" w:cs="Times New Roman"/>
                <w:color w:val="000000"/>
                <w:sz w:val="20"/>
                <w:szCs w:val="20"/>
              </w:rPr>
            </w:pPr>
          </w:p>
        </w:tc>
        <w:tc>
          <w:tcPr>
            <w:tcW w:w="1890" w:type="dxa"/>
            <w:tcBorders>
              <w:top w:val="nil"/>
              <w:left w:val="nil"/>
              <w:bottom w:val="nil"/>
              <w:right w:val="nil"/>
            </w:tcBorders>
            <w:shd w:val="clear" w:color="auto" w:fill="auto"/>
            <w:noWrap/>
            <w:vAlign w:val="center"/>
          </w:tcPr>
          <w:p w14:paraId="5E158150"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tcPr>
          <w:p w14:paraId="7A0ECCED"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p>
        </w:tc>
        <w:tc>
          <w:tcPr>
            <w:tcW w:w="1890" w:type="dxa"/>
            <w:tcBorders>
              <w:top w:val="nil"/>
              <w:left w:val="nil"/>
              <w:bottom w:val="nil"/>
              <w:right w:val="nil"/>
            </w:tcBorders>
            <w:shd w:val="clear" w:color="auto" w:fill="auto"/>
            <w:noWrap/>
            <w:vAlign w:val="center"/>
          </w:tcPr>
          <w:p w14:paraId="24D88B66"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tcPr>
          <w:p w14:paraId="22687FBB"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p>
        </w:tc>
        <w:tc>
          <w:tcPr>
            <w:tcW w:w="1890" w:type="dxa"/>
            <w:tcBorders>
              <w:top w:val="nil"/>
              <w:left w:val="nil"/>
              <w:bottom w:val="nil"/>
              <w:right w:val="nil"/>
            </w:tcBorders>
            <w:shd w:val="clear" w:color="auto" w:fill="auto"/>
            <w:noWrap/>
            <w:vAlign w:val="center"/>
          </w:tcPr>
          <w:p w14:paraId="1DF8DAD7"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tcPr>
          <w:p w14:paraId="6EF01C88"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p>
        </w:tc>
        <w:tc>
          <w:tcPr>
            <w:tcW w:w="1890" w:type="dxa"/>
            <w:tcBorders>
              <w:top w:val="nil"/>
              <w:left w:val="nil"/>
              <w:bottom w:val="nil"/>
              <w:right w:val="nil"/>
            </w:tcBorders>
            <w:shd w:val="clear" w:color="auto" w:fill="auto"/>
            <w:noWrap/>
            <w:vAlign w:val="center"/>
          </w:tcPr>
          <w:p w14:paraId="0C83709D"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p>
        </w:tc>
      </w:tr>
      <w:tr w:rsidR="003C664B" w:rsidRPr="00D100DF" w14:paraId="4748D30C" w14:textId="77777777" w:rsidTr="009A16D0">
        <w:trPr>
          <w:trHeight w:val="290"/>
        </w:trPr>
        <w:tc>
          <w:tcPr>
            <w:tcW w:w="2880" w:type="dxa"/>
            <w:tcBorders>
              <w:top w:val="nil"/>
              <w:left w:val="nil"/>
              <w:bottom w:val="nil"/>
              <w:right w:val="nil"/>
            </w:tcBorders>
            <w:shd w:val="clear" w:color="auto" w:fill="auto"/>
            <w:noWrap/>
            <w:vAlign w:val="bottom"/>
          </w:tcPr>
          <w:p w14:paraId="479CD4AC"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b/>
                <w:bCs/>
                <w:color w:val="000000"/>
                <w:sz w:val="20"/>
                <w:szCs w:val="20"/>
              </w:rPr>
              <w:t>Central Nervous System</w:t>
            </w:r>
          </w:p>
        </w:tc>
        <w:tc>
          <w:tcPr>
            <w:tcW w:w="1350" w:type="dxa"/>
            <w:tcBorders>
              <w:top w:val="nil"/>
              <w:left w:val="nil"/>
              <w:bottom w:val="nil"/>
              <w:right w:val="nil"/>
            </w:tcBorders>
            <w:shd w:val="clear" w:color="auto" w:fill="auto"/>
            <w:noWrap/>
            <w:vAlign w:val="bottom"/>
          </w:tcPr>
          <w:p w14:paraId="6697A12D"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620F1B41" w14:textId="77777777" w:rsidR="003C664B" w:rsidRPr="00CC1D9A"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613</w:t>
            </w:r>
          </w:p>
        </w:tc>
        <w:tc>
          <w:tcPr>
            <w:tcW w:w="1890" w:type="dxa"/>
            <w:tcBorders>
              <w:top w:val="nil"/>
              <w:left w:val="nil"/>
              <w:bottom w:val="nil"/>
              <w:right w:val="nil"/>
            </w:tcBorders>
            <w:shd w:val="clear" w:color="auto" w:fill="auto"/>
            <w:noWrap/>
            <w:vAlign w:val="center"/>
          </w:tcPr>
          <w:p w14:paraId="789579A1"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28.4 (26.2, 30.7)</w:t>
            </w:r>
          </w:p>
        </w:tc>
        <w:tc>
          <w:tcPr>
            <w:tcW w:w="720" w:type="dxa"/>
            <w:tcBorders>
              <w:top w:val="nil"/>
              <w:left w:val="nil"/>
              <w:bottom w:val="nil"/>
              <w:right w:val="nil"/>
            </w:tcBorders>
            <w:shd w:val="clear" w:color="auto" w:fill="auto"/>
            <w:noWrap/>
            <w:vAlign w:val="center"/>
          </w:tcPr>
          <w:p w14:paraId="196820B5"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753</w:t>
            </w:r>
          </w:p>
        </w:tc>
        <w:tc>
          <w:tcPr>
            <w:tcW w:w="1890" w:type="dxa"/>
            <w:tcBorders>
              <w:top w:val="nil"/>
              <w:left w:val="nil"/>
              <w:bottom w:val="nil"/>
              <w:right w:val="nil"/>
            </w:tcBorders>
            <w:shd w:val="clear" w:color="auto" w:fill="auto"/>
            <w:noWrap/>
            <w:vAlign w:val="center"/>
          </w:tcPr>
          <w:p w14:paraId="4ABB861C"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35.3 (32.8, 37.9)</w:t>
            </w:r>
          </w:p>
        </w:tc>
        <w:tc>
          <w:tcPr>
            <w:tcW w:w="720" w:type="dxa"/>
            <w:tcBorders>
              <w:top w:val="nil"/>
              <w:left w:val="nil"/>
              <w:bottom w:val="nil"/>
              <w:right w:val="nil"/>
            </w:tcBorders>
            <w:shd w:val="clear" w:color="auto" w:fill="auto"/>
            <w:noWrap/>
            <w:vAlign w:val="center"/>
          </w:tcPr>
          <w:p w14:paraId="1714CF85"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752</w:t>
            </w:r>
          </w:p>
        </w:tc>
        <w:tc>
          <w:tcPr>
            <w:tcW w:w="1890" w:type="dxa"/>
            <w:tcBorders>
              <w:top w:val="nil"/>
              <w:left w:val="nil"/>
              <w:bottom w:val="nil"/>
              <w:right w:val="nil"/>
            </w:tcBorders>
            <w:shd w:val="clear" w:color="auto" w:fill="auto"/>
            <w:noWrap/>
            <w:vAlign w:val="center"/>
          </w:tcPr>
          <w:p w14:paraId="1469D1A6"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36.7 (34.2, 39.5)</w:t>
            </w:r>
          </w:p>
        </w:tc>
        <w:tc>
          <w:tcPr>
            <w:tcW w:w="720" w:type="dxa"/>
            <w:tcBorders>
              <w:top w:val="nil"/>
              <w:left w:val="nil"/>
              <w:bottom w:val="nil"/>
              <w:right w:val="nil"/>
            </w:tcBorders>
            <w:shd w:val="clear" w:color="auto" w:fill="auto"/>
            <w:noWrap/>
            <w:vAlign w:val="center"/>
          </w:tcPr>
          <w:p w14:paraId="3A9C86DA"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2118</w:t>
            </w:r>
          </w:p>
        </w:tc>
        <w:tc>
          <w:tcPr>
            <w:tcW w:w="1890" w:type="dxa"/>
            <w:tcBorders>
              <w:top w:val="nil"/>
              <w:left w:val="nil"/>
              <w:bottom w:val="nil"/>
              <w:right w:val="nil"/>
            </w:tcBorders>
            <w:shd w:val="clear" w:color="auto" w:fill="auto"/>
            <w:noWrap/>
            <w:vAlign w:val="center"/>
          </w:tcPr>
          <w:p w14:paraId="21EE1FDB"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33.4 (32.0, 34.8)</w:t>
            </w:r>
          </w:p>
        </w:tc>
      </w:tr>
      <w:tr w:rsidR="003C664B" w:rsidRPr="00D100DF" w14:paraId="26D4494B" w14:textId="77777777" w:rsidTr="009A16D0">
        <w:trPr>
          <w:trHeight w:val="290"/>
        </w:trPr>
        <w:tc>
          <w:tcPr>
            <w:tcW w:w="2880" w:type="dxa"/>
            <w:tcBorders>
              <w:top w:val="nil"/>
              <w:left w:val="nil"/>
              <w:bottom w:val="nil"/>
              <w:right w:val="nil"/>
            </w:tcBorders>
            <w:shd w:val="clear" w:color="auto" w:fill="auto"/>
            <w:noWrap/>
            <w:vAlign w:val="bottom"/>
          </w:tcPr>
          <w:p w14:paraId="4FD55FEE"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47CE0EDE"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471D3995" w14:textId="77777777" w:rsidR="003C664B" w:rsidRPr="00CC1D9A"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430</w:t>
            </w:r>
          </w:p>
        </w:tc>
        <w:tc>
          <w:tcPr>
            <w:tcW w:w="1890" w:type="dxa"/>
            <w:tcBorders>
              <w:top w:val="nil"/>
              <w:left w:val="nil"/>
              <w:bottom w:val="nil"/>
              <w:right w:val="nil"/>
            </w:tcBorders>
            <w:shd w:val="clear" w:color="auto" w:fill="auto"/>
            <w:noWrap/>
            <w:vAlign w:val="center"/>
          </w:tcPr>
          <w:p w14:paraId="4736E84A"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19.9 (18.1, 21.9)</w:t>
            </w:r>
          </w:p>
        </w:tc>
        <w:tc>
          <w:tcPr>
            <w:tcW w:w="720" w:type="dxa"/>
            <w:tcBorders>
              <w:top w:val="nil"/>
              <w:left w:val="nil"/>
              <w:bottom w:val="nil"/>
              <w:right w:val="nil"/>
            </w:tcBorders>
            <w:shd w:val="clear" w:color="auto" w:fill="auto"/>
            <w:noWrap/>
            <w:vAlign w:val="center"/>
          </w:tcPr>
          <w:p w14:paraId="207A2C96"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519</w:t>
            </w:r>
          </w:p>
        </w:tc>
        <w:tc>
          <w:tcPr>
            <w:tcW w:w="1890" w:type="dxa"/>
            <w:tcBorders>
              <w:top w:val="nil"/>
              <w:left w:val="nil"/>
              <w:bottom w:val="nil"/>
              <w:right w:val="nil"/>
            </w:tcBorders>
            <w:shd w:val="clear" w:color="auto" w:fill="auto"/>
            <w:noWrap/>
            <w:vAlign w:val="center"/>
          </w:tcPr>
          <w:p w14:paraId="0A0D37D5"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24.3 (22.3, 26.5)</w:t>
            </w:r>
          </w:p>
        </w:tc>
        <w:tc>
          <w:tcPr>
            <w:tcW w:w="720" w:type="dxa"/>
            <w:tcBorders>
              <w:top w:val="nil"/>
              <w:left w:val="nil"/>
              <w:bottom w:val="nil"/>
              <w:right w:val="nil"/>
            </w:tcBorders>
            <w:shd w:val="clear" w:color="auto" w:fill="auto"/>
            <w:noWrap/>
            <w:vAlign w:val="center"/>
          </w:tcPr>
          <w:p w14:paraId="3823A8D7"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486</w:t>
            </w:r>
          </w:p>
        </w:tc>
        <w:tc>
          <w:tcPr>
            <w:tcW w:w="1890" w:type="dxa"/>
            <w:tcBorders>
              <w:top w:val="nil"/>
              <w:left w:val="nil"/>
              <w:bottom w:val="nil"/>
              <w:right w:val="nil"/>
            </w:tcBorders>
            <w:shd w:val="clear" w:color="auto" w:fill="auto"/>
            <w:noWrap/>
            <w:vAlign w:val="center"/>
          </w:tcPr>
          <w:p w14:paraId="4B111E5D"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23.8 (21.7, 26.0)</w:t>
            </w:r>
          </w:p>
        </w:tc>
        <w:tc>
          <w:tcPr>
            <w:tcW w:w="720" w:type="dxa"/>
            <w:tcBorders>
              <w:top w:val="nil"/>
              <w:left w:val="nil"/>
              <w:bottom w:val="nil"/>
              <w:right w:val="nil"/>
            </w:tcBorders>
            <w:shd w:val="clear" w:color="auto" w:fill="auto"/>
            <w:noWrap/>
            <w:vAlign w:val="center"/>
          </w:tcPr>
          <w:p w14:paraId="6AC6C2F4"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1435</w:t>
            </w:r>
          </w:p>
        </w:tc>
        <w:tc>
          <w:tcPr>
            <w:tcW w:w="1890" w:type="dxa"/>
            <w:tcBorders>
              <w:top w:val="nil"/>
              <w:left w:val="nil"/>
              <w:bottom w:val="nil"/>
              <w:right w:val="nil"/>
            </w:tcBorders>
            <w:shd w:val="clear" w:color="auto" w:fill="auto"/>
            <w:noWrap/>
            <w:vAlign w:val="center"/>
          </w:tcPr>
          <w:p w14:paraId="6631FD6E"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22.6 (21.5, 23.8)</w:t>
            </w:r>
          </w:p>
        </w:tc>
      </w:tr>
      <w:tr w:rsidR="008465D2" w:rsidRPr="00D100DF" w14:paraId="2F1DF4A6" w14:textId="77777777" w:rsidTr="009A16D0">
        <w:trPr>
          <w:trHeight w:val="290"/>
        </w:trPr>
        <w:tc>
          <w:tcPr>
            <w:tcW w:w="2880" w:type="dxa"/>
            <w:tcBorders>
              <w:top w:val="nil"/>
              <w:left w:val="nil"/>
              <w:bottom w:val="nil"/>
              <w:right w:val="nil"/>
            </w:tcBorders>
            <w:shd w:val="clear" w:color="auto" w:fill="auto"/>
            <w:noWrap/>
            <w:vAlign w:val="bottom"/>
          </w:tcPr>
          <w:p w14:paraId="390C7E0A" w14:textId="7E3B24F1" w:rsidR="008465D2" w:rsidRPr="006E0417" w:rsidRDefault="008465D2" w:rsidP="008465D2">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color w:val="000000"/>
                <w:sz w:val="20"/>
                <w:szCs w:val="20"/>
              </w:rPr>
              <w:t>Neural Tube Defects</w:t>
            </w:r>
            <w:r>
              <w:rPr>
                <w:rFonts w:ascii="Times New Roman" w:eastAsia="Times New Roman" w:hAnsi="Times New Roman" w:cs="Times New Roman"/>
                <w:color w:val="000000"/>
                <w:sz w:val="20"/>
                <w:szCs w:val="20"/>
                <w:vertAlign w:val="superscript"/>
              </w:rPr>
              <w:t>e</w:t>
            </w:r>
          </w:p>
        </w:tc>
        <w:tc>
          <w:tcPr>
            <w:tcW w:w="1350" w:type="dxa"/>
            <w:tcBorders>
              <w:top w:val="nil"/>
              <w:left w:val="nil"/>
              <w:bottom w:val="nil"/>
              <w:right w:val="nil"/>
            </w:tcBorders>
            <w:shd w:val="clear" w:color="auto" w:fill="auto"/>
            <w:noWrap/>
            <w:vAlign w:val="bottom"/>
          </w:tcPr>
          <w:p w14:paraId="2F4C1D86" w14:textId="77777777" w:rsidR="008465D2" w:rsidRPr="006E0417" w:rsidRDefault="008465D2" w:rsidP="008465D2">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161579FF" w14:textId="3E052BD6" w:rsidR="008465D2" w:rsidRPr="00CC1D9A" w:rsidRDefault="008465D2" w:rsidP="008465D2">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165</w:t>
            </w:r>
          </w:p>
        </w:tc>
        <w:tc>
          <w:tcPr>
            <w:tcW w:w="1890" w:type="dxa"/>
            <w:tcBorders>
              <w:top w:val="nil"/>
              <w:left w:val="nil"/>
              <w:bottom w:val="nil"/>
              <w:right w:val="nil"/>
            </w:tcBorders>
            <w:shd w:val="clear" w:color="auto" w:fill="auto"/>
            <w:noWrap/>
            <w:vAlign w:val="center"/>
          </w:tcPr>
          <w:p w14:paraId="50F5D6B8" w14:textId="676F7500" w:rsidR="008465D2" w:rsidRPr="00CC1D9A" w:rsidRDefault="008465D2" w:rsidP="008465D2">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7.6 (6.5, 8.9)</w:t>
            </w:r>
          </w:p>
        </w:tc>
        <w:tc>
          <w:tcPr>
            <w:tcW w:w="720" w:type="dxa"/>
            <w:tcBorders>
              <w:top w:val="nil"/>
              <w:left w:val="nil"/>
              <w:bottom w:val="nil"/>
              <w:right w:val="nil"/>
            </w:tcBorders>
            <w:shd w:val="clear" w:color="auto" w:fill="auto"/>
            <w:noWrap/>
            <w:vAlign w:val="center"/>
          </w:tcPr>
          <w:p w14:paraId="023B3BB2" w14:textId="39E86D0C" w:rsidR="008465D2" w:rsidRPr="00CC1D9A" w:rsidRDefault="008465D2" w:rsidP="008465D2">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169</w:t>
            </w:r>
          </w:p>
        </w:tc>
        <w:tc>
          <w:tcPr>
            <w:tcW w:w="1890" w:type="dxa"/>
            <w:tcBorders>
              <w:top w:val="nil"/>
              <w:left w:val="nil"/>
              <w:bottom w:val="nil"/>
              <w:right w:val="nil"/>
            </w:tcBorders>
            <w:shd w:val="clear" w:color="auto" w:fill="auto"/>
            <w:noWrap/>
            <w:vAlign w:val="center"/>
          </w:tcPr>
          <w:p w14:paraId="356DCFE4" w14:textId="24AC3C5A" w:rsidR="008465D2" w:rsidRPr="00CC1D9A" w:rsidRDefault="008465D2" w:rsidP="008465D2">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7.9 (6.8, 9.2)</w:t>
            </w:r>
          </w:p>
        </w:tc>
        <w:tc>
          <w:tcPr>
            <w:tcW w:w="720" w:type="dxa"/>
            <w:tcBorders>
              <w:top w:val="nil"/>
              <w:left w:val="nil"/>
              <w:bottom w:val="nil"/>
              <w:right w:val="nil"/>
            </w:tcBorders>
            <w:shd w:val="clear" w:color="auto" w:fill="auto"/>
            <w:noWrap/>
            <w:vAlign w:val="center"/>
          </w:tcPr>
          <w:p w14:paraId="50CD2875" w14:textId="7E941E1C" w:rsidR="008465D2" w:rsidRPr="00CC1D9A" w:rsidRDefault="008465D2" w:rsidP="008465D2">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193</w:t>
            </w:r>
          </w:p>
        </w:tc>
        <w:tc>
          <w:tcPr>
            <w:tcW w:w="1890" w:type="dxa"/>
            <w:tcBorders>
              <w:top w:val="nil"/>
              <w:left w:val="nil"/>
              <w:bottom w:val="nil"/>
              <w:right w:val="nil"/>
            </w:tcBorders>
            <w:shd w:val="clear" w:color="auto" w:fill="auto"/>
            <w:noWrap/>
            <w:vAlign w:val="center"/>
          </w:tcPr>
          <w:p w14:paraId="6995FE0C" w14:textId="13541B13" w:rsidR="008465D2" w:rsidRPr="00CC1D9A" w:rsidRDefault="008465D2" w:rsidP="008465D2">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9.4 (8.1, 10.9)</w:t>
            </w:r>
          </w:p>
        </w:tc>
        <w:tc>
          <w:tcPr>
            <w:tcW w:w="720" w:type="dxa"/>
            <w:tcBorders>
              <w:top w:val="nil"/>
              <w:left w:val="nil"/>
              <w:bottom w:val="nil"/>
              <w:right w:val="nil"/>
            </w:tcBorders>
            <w:shd w:val="clear" w:color="auto" w:fill="auto"/>
            <w:noWrap/>
            <w:vAlign w:val="center"/>
          </w:tcPr>
          <w:p w14:paraId="3A4001A1" w14:textId="1C9F67F8" w:rsidR="008465D2" w:rsidRPr="00CC1D9A" w:rsidRDefault="008465D2" w:rsidP="008465D2">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527</w:t>
            </w:r>
          </w:p>
        </w:tc>
        <w:tc>
          <w:tcPr>
            <w:tcW w:w="1890" w:type="dxa"/>
            <w:tcBorders>
              <w:top w:val="nil"/>
              <w:left w:val="nil"/>
              <w:bottom w:val="nil"/>
              <w:right w:val="nil"/>
            </w:tcBorders>
            <w:shd w:val="clear" w:color="auto" w:fill="auto"/>
            <w:noWrap/>
            <w:vAlign w:val="center"/>
          </w:tcPr>
          <w:p w14:paraId="448B4D36" w14:textId="2A64542F" w:rsidR="008465D2" w:rsidRPr="00CC1D9A" w:rsidRDefault="008465D2" w:rsidP="008465D2">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8.3 (7.6, 9.0)</w:t>
            </w:r>
          </w:p>
        </w:tc>
      </w:tr>
      <w:tr w:rsidR="003C664B" w:rsidRPr="00D100DF" w14:paraId="66B3DBF4" w14:textId="77777777" w:rsidTr="009A16D0">
        <w:trPr>
          <w:trHeight w:val="290"/>
        </w:trPr>
        <w:tc>
          <w:tcPr>
            <w:tcW w:w="2880" w:type="dxa"/>
            <w:tcBorders>
              <w:top w:val="nil"/>
              <w:left w:val="nil"/>
              <w:bottom w:val="nil"/>
              <w:right w:val="nil"/>
            </w:tcBorders>
            <w:shd w:val="clear" w:color="auto" w:fill="auto"/>
            <w:noWrap/>
            <w:vAlign w:val="bottom"/>
          </w:tcPr>
          <w:p w14:paraId="2B3F4A97"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361D44DE"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1BE7D377" w14:textId="77777777" w:rsidR="003C664B" w:rsidRPr="00CC1D9A"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59</w:t>
            </w:r>
          </w:p>
        </w:tc>
        <w:tc>
          <w:tcPr>
            <w:tcW w:w="1890" w:type="dxa"/>
            <w:tcBorders>
              <w:top w:val="nil"/>
              <w:left w:val="nil"/>
              <w:bottom w:val="nil"/>
              <w:right w:val="nil"/>
            </w:tcBorders>
            <w:shd w:val="clear" w:color="auto" w:fill="auto"/>
            <w:noWrap/>
            <w:vAlign w:val="center"/>
          </w:tcPr>
          <w:p w14:paraId="27A83567"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2.7 (2.1, 3.5)</w:t>
            </w:r>
          </w:p>
        </w:tc>
        <w:tc>
          <w:tcPr>
            <w:tcW w:w="720" w:type="dxa"/>
            <w:tcBorders>
              <w:top w:val="nil"/>
              <w:left w:val="nil"/>
              <w:bottom w:val="nil"/>
              <w:right w:val="nil"/>
            </w:tcBorders>
            <w:shd w:val="clear" w:color="auto" w:fill="auto"/>
            <w:noWrap/>
            <w:vAlign w:val="center"/>
          </w:tcPr>
          <w:p w14:paraId="7B157A98"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67</w:t>
            </w:r>
          </w:p>
        </w:tc>
        <w:tc>
          <w:tcPr>
            <w:tcW w:w="1890" w:type="dxa"/>
            <w:tcBorders>
              <w:top w:val="nil"/>
              <w:left w:val="nil"/>
              <w:bottom w:val="nil"/>
              <w:right w:val="nil"/>
            </w:tcBorders>
            <w:shd w:val="clear" w:color="auto" w:fill="auto"/>
            <w:noWrap/>
            <w:vAlign w:val="center"/>
          </w:tcPr>
          <w:p w14:paraId="020D12AE"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3.1 (2.4, 4.0)</w:t>
            </w:r>
          </w:p>
        </w:tc>
        <w:tc>
          <w:tcPr>
            <w:tcW w:w="720" w:type="dxa"/>
            <w:tcBorders>
              <w:top w:val="nil"/>
              <w:left w:val="nil"/>
              <w:bottom w:val="nil"/>
              <w:right w:val="nil"/>
            </w:tcBorders>
            <w:shd w:val="clear" w:color="auto" w:fill="auto"/>
            <w:noWrap/>
            <w:vAlign w:val="center"/>
          </w:tcPr>
          <w:p w14:paraId="4A92619F"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74</w:t>
            </w:r>
          </w:p>
        </w:tc>
        <w:tc>
          <w:tcPr>
            <w:tcW w:w="1890" w:type="dxa"/>
            <w:tcBorders>
              <w:top w:val="nil"/>
              <w:left w:val="nil"/>
              <w:bottom w:val="nil"/>
              <w:right w:val="nil"/>
            </w:tcBorders>
            <w:shd w:val="clear" w:color="auto" w:fill="auto"/>
            <w:noWrap/>
            <w:vAlign w:val="center"/>
          </w:tcPr>
          <w:p w14:paraId="6CB7E462"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3.6 (2.8, 4.5)</w:t>
            </w:r>
          </w:p>
        </w:tc>
        <w:tc>
          <w:tcPr>
            <w:tcW w:w="720" w:type="dxa"/>
            <w:tcBorders>
              <w:top w:val="nil"/>
              <w:left w:val="nil"/>
              <w:bottom w:val="nil"/>
              <w:right w:val="nil"/>
            </w:tcBorders>
            <w:shd w:val="clear" w:color="auto" w:fill="auto"/>
            <w:noWrap/>
            <w:vAlign w:val="center"/>
          </w:tcPr>
          <w:p w14:paraId="65C1695A"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200</w:t>
            </w:r>
          </w:p>
        </w:tc>
        <w:tc>
          <w:tcPr>
            <w:tcW w:w="1890" w:type="dxa"/>
            <w:tcBorders>
              <w:top w:val="nil"/>
              <w:left w:val="nil"/>
              <w:bottom w:val="nil"/>
              <w:right w:val="nil"/>
            </w:tcBorders>
            <w:shd w:val="clear" w:color="auto" w:fill="auto"/>
            <w:noWrap/>
            <w:vAlign w:val="center"/>
          </w:tcPr>
          <w:p w14:paraId="47F3954F" w14:textId="77777777" w:rsidR="003C664B" w:rsidRPr="00CC1D9A" w:rsidRDefault="003C664B" w:rsidP="009A16D0">
            <w:pPr>
              <w:spacing w:after="0" w:line="240" w:lineRule="auto"/>
              <w:jc w:val="center"/>
              <w:rPr>
                <w:rFonts w:ascii="Times New Roman" w:eastAsia="Times New Roman" w:hAnsi="Times New Roman" w:cs="Times New Roman"/>
                <w:color w:val="000000"/>
                <w:sz w:val="20"/>
                <w:szCs w:val="20"/>
              </w:rPr>
            </w:pPr>
            <w:r w:rsidRPr="00CC1D9A">
              <w:rPr>
                <w:rFonts w:ascii="Times New Roman" w:eastAsia="Times New Roman" w:hAnsi="Times New Roman" w:cs="Times New Roman"/>
                <w:color w:val="000000"/>
                <w:sz w:val="20"/>
                <w:szCs w:val="20"/>
              </w:rPr>
              <w:t>3.2 (2.7, 3.6)</w:t>
            </w:r>
          </w:p>
        </w:tc>
      </w:tr>
      <w:tr w:rsidR="003C664B" w:rsidRPr="00D100DF" w14:paraId="107AF1AD" w14:textId="77777777" w:rsidTr="009A16D0">
        <w:trPr>
          <w:trHeight w:val="290"/>
        </w:trPr>
        <w:tc>
          <w:tcPr>
            <w:tcW w:w="2880" w:type="dxa"/>
            <w:tcBorders>
              <w:top w:val="nil"/>
              <w:left w:val="nil"/>
              <w:bottom w:val="nil"/>
              <w:right w:val="nil"/>
            </w:tcBorders>
            <w:shd w:val="clear" w:color="auto" w:fill="auto"/>
            <w:noWrap/>
            <w:vAlign w:val="bottom"/>
          </w:tcPr>
          <w:p w14:paraId="1D09FAD5"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sz w:val="20"/>
                <w:szCs w:val="20"/>
              </w:rPr>
              <w:t xml:space="preserve">     </w:t>
            </w:r>
            <w:r w:rsidRPr="006E0417">
              <w:rPr>
                <w:rFonts w:ascii="Times New Roman" w:eastAsia="Times New Roman" w:hAnsi="Times New Roman" w:cs="Times New Roman"/>
                <w:color w:val="000000"/>
                <w:sz w:val="20"/>
                <w:szCs w:val="20"/>
              </w:rPr>
              <w:t>Anencephaly</w:t>
            </w:r>
          </w:p>
        </w:tc>
        <w:tc>
          <w:tcPr>
            <w:tcW w:w="1350" w:type="dxa"/>
            <w:tcBorders>
              <w:top w:val="nil"/>
              <w:left w:val="nil"/>
              <w:bottom w:val="nil"/>
              <w:right w:val="nil"/>
            </w:tcBorders>
            <w:shd w:val="clear" w:color="auto" w:fill="auto"/>
            <w:noWrap/>
            <w:vAlign w:val="bottom"/>
          </w:tcPr>
          <w:p w14:paraId="22E87308"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4A91AF7B"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48</w:t>
            </w:r>
          </w:p>
        </w:tc>
        <w:tc>
          <w:tcPr>
            <w:tcW w:w="1890" w:type="dxa"/>
            <w:tcBorders>
              <w:top w:val="nil"/>
              <w:left w:val="nil"/>
              <w:bottom w:val="nil"/>
              <w:right w:val="nil"/>
            </w:tcBorders>
            <w:shd w:val="clear" w:color="auto" w:fill="auto"/>
            <w:noWrap/>
            <w:vAlign w:val="center"/>
          </w:tcPr>
          <w:p w14:paraId="5205D6A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2.2 (1.6, 2.9)</w:t>
            </w:r>
          </w:p>
        </w:tc>
        <w:tc>
          <w:tcPr>
            <w:tcW w:w="720" w:type="dxa"/>
            <w:tcBorders>
              <w:top w:val="nil"/>
              <w:left w:val="nil"/>
              <w:bottom w:val="nil"/>
              <w:right w:val="nil"/>
            </w:tcBorders>
            <w:shd w:val="clear" w:color="auto" w:fill="auto"/>
            <w:noWrap/>
            <w:vAlign w:val="center"/>
          </w:tcPr>
          <w:p w14:paraId="45089DC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60</w:t>
            </w:r>
          </w:p>
        </w:tc>
        <w:tc>
          <w:tcPr>
            <w:tcW w:w="1890" w:type="dxa"/>
            <w:tcBorders>
              <w:top w:val="nil"/>
              <w:left w:val="nil"/>
              <w:bottom w:val="nil"/>
              <w:right w:val="nil"/>
            </w:tcBorders>
            <w:shd w:val="clear" w:color="auto" w:fill="auto"/>
            <w:noWrap/>
            <w:vAlign w:val="center"/>
          </w:tcPr>
          <w:p w14:paraId="7698F43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2.8 (2.1, 3.6)</w:t>
            </w:r>
          </w:p>
        </w:tc>
        <w:tc>
          <w:tcPr>
            <w:tcW w:w="720" w:type="dxa"/>
            <w:tcBorders>
              <w:top w:val="nil"/>
              <w:left w:val="nil"/>
              <w:bottom w:val="nil"/>
              <w:right w:val="nil"/>
            </w:tcBorders>
            <w:shd w:val="clear" w:color="auto" w:fill="auto"/>
            <w:noWrap/>
            <w:vAlign w:val="center"/>
          </w:tcPr>
          <w:p w14:paraId="64DCD809"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74</w:t>
            </w:r>
          </w:p>
        </w:tc>
        <w:tc>
          <w:tcPr>
            <w:tcW w:w="1890" w:type="dxa"/>
            <w:tcBorders>
              <w:top w:val="nil"/>
              <w:left w:val="nil"/>
              <w:bottom w:val="nil"/>
              <w:right w:val="nil"/>
            </w:tcBorders>
            <w:shd w:val="clear" w:color="auto" w:fill="auto"/>
            <w:noWrap/>
            <w:vAlign w:val="center"/>
          </w:tcPr>
          <w:p w14:paraId="0758C231"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3.6 (2.8, 4.5)</w:t>
            </w:r>
          </w:p>
        </w:tc>
        <w:tc>
          <w:tcPr>
            <w:tcW w:w="720" w:type="dxa"/>
            <w:tcBorders>
              <w:top w:val="nil"/>
              <w:left w:val="nil"/>
              <w:bottom w:val="nil"/>
              <w:right w:val="nil"/>
            </w:tcBorders>
            <w:shd w:val="clear" w:color="auto" w:fill="auto"/>
            <w:noWrap/>
            <w:vAlign w:val="center"/>
          </w:tcPr>
          <w:p w14:paraId="731E7B0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182</w:t>
            </w:r>
          </w:p>
        </w:tc>
        <w:tc>
          <w:tcPr>
            <w:tcW w:w="1890" w:type="dxa"/>
            <w:tcBorders>
              <w:top w:val="nil"/>
              <w:left w:val="nil"/>
              <w:bottom w:val="nil"/>
              <w:right w:val="nil"/>
            </w:tcBorders>
            <w:shd w:val="clear" w:color="auto" w:fill="auto"/>
            <w:noWrap/>
            <w:vAlign w:val="center"/>
          </w:tcPr>
          <w:p w14:paraId="7361F82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2.9 (2.5, 3.3)</w:t>
            </w:r>
          </w:p>
        </w:tc>
      </w:tr>
      <w:tr w:rsidR="003C664B" w:rsidRPr="00D100DF" w14:paraId="264C5297" w14:textId="77777777" w:rsidTr="009A16D0">
        <w:trPr>
          <w:trHeight w:val="290"/>
        </w:trPr>
        <w:tc>
          <w:tcPr>
            <w:tcW w:w="2880" w:type="dxa"/>
            <w:tcBorders>
              <w:top w:val="nil"/>
              <w:left w:val="nil"/>
              <w:bottom w:val="nil"/>
              <w:right w:val="nil"/>
            </w:tcBorders>
            <w:shd w:val="clear" w:color="auto" w:fill="auto"/>
            <w:noWrap/>
            <w:vAlign w:val="bottom"/>
          </w:tcPr>
          <w:p w14:paraId="57964227"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3A74B6DF"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2A9867A6"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w:t>
            </w:r>
          </w:p>
        </w:tc>
        <w:tc>
          <w:tcPr>
            <w:tcW w:w="1890" w:type="dxa"/>
            <w:tcBorders>
              <w:top w:val="nil"/>
              <w:left w:val="nil"/>
              <w:bottom w:val="nil"/>
              <w:right w:val="nil"/>
            </w:tcBorders>
            <w:shd w:val="clear" w:color="auto" w:fill="auto"/>
            <w:noWrap/>
            <w:vAlign w:val="center"/>
          </w:tcPr>
          <w:p w14:paraId="33CD0E9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0.1 (0.0, 0.3)</w:t>
            </w:r>
          </w:p>
        </w:tc>
        <w:tc>
          <w:tcPr>
            <w:tcW w:w="720" w:type="dxa"/>
            <w:tcBorders>
              <w:top w:val="nil"/>
              <w:left w:val="nil"/>
              <w:bottom w:val="nil"/>
              <w:right w:val="nil"/>
            </w:tcBorders>
            <w:shd w:val="clear" w:color="auto" w:fill="auto"/>
            <w:noWrap/>
            <w:vAlign w:val="center"/>
          </w:tcPr>
          <w:p w14:paraId="5CB5950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14</w:t>
            </w:r>
          </w:p>
        </w:tc>
        <w:tc>
          <w:tcPr>
            <w:tcW w:w="1890" w:type="dxa"/>
            <w:tcBorders>
              <w:top w:val="nil"/>
              <w:left w:val="nil"/>
              <w:bottom w:val="nil"/>
              <w:right w:val="nil"/>
            </w:tcBorders>
            <w:shd w:val="clear" w:color="auto" w:fill="auto"/>
            <w:noWrap/>
            <w:vAlign w:val="center"/>
          </w:tcPr>
          <w:p w14:paraId="3D2386D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0.7 (0.4, 1.1)</w:t>
            </w:r>
          </w:p>
        </w:tc>
        <w:tc>
          <w:tcPr>
            <w:tcW w:w="720" w:type="dxa"/>
            <w:tcBorders>
              <w:top w:val="nil"/>
              <w:left w:val="nil"/>
              <w:bottom w:val="nil"/>
              <w:right w:val="nil"/>
            </w:tcBorders>
            <w:shd w:val="clear" w:color="auto" w:fill="auto"/>
            <w:noWrap/>
            <w:vAlign w:val="center"/>
          </w:tcPr>
          <w:p w14:paraId="16F8904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w:t>
            </w:r>
          </w:p>
        </w:tc>
        <w:tc>
          <w:tcPr>
            <w:tcW w:w="1890" w:type="dxa"/>
            <w:tcBorders>
              <w:top w:val="nil"/>
              <w:left w:val="nil"/>
              <w:bottom w:val="nil"/>
              <w:right w:val="nil"/>
            </w:tcBorders>
            <w:shd w:val="clear" w:color="auto" w:fill="auto"/>
            <w:noWrap/>
            <w:vAlign w:val="center"/>
          </w:tcPr>
          <w:p w14:paraId="58C44AD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0.4 (0.2, 0.8)</w:t>
            </w:r>
          </w:p>
        </w:tc>
        <w:tc>
          <w:tcPr>
            <w:tcW w:w="720" w:type="dxa"/>
            <w:tcBorders>
              <w:top w:val="nil"/>
              <w:left w:val="nil"/>
              <w:bottom w:val="nil"/>
              <w:right w:val="nil"/>
            </w:tcBorders>
            <w:shd w:val="clear" w:color="auto" w:fill="auto"/>
            <w:noWrap/>
            <w:vAlign w:val="center"/>
          </w:tcPr>
          <w:p w14:paraId="7D77D96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25</w:t>
            </w:r>
          </w:p>
        </w:tc>
        <w:tc>
          <w:tcPr>
            <w:tcW w:w="1890" w:type="dxa"/>
            <w:tcBorders>
              <w:top w:val="nil"/>
              <w:left w:val="nil"/>
              <w:bottom w:val="nil"/>
              <w:right w:val="nil"/>
            </w:tcBorders>
            <w:shd w:val="clear" w:color="auto" w:fill="auto"/>
            <w:noWrap/>
            <w:vAlign w:val="center"/>
          </w:tcPr>
          <w:p w14:paraId="79DCCA5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0.4 (0.3, 0.6)</w:t>
            </w:r>
          </w:p>
        </w:tc>
      </w:tr>
      <w:tr w:rsidR="003C664B" w:rsidRPr="00D100DF" w14:paraId="4B828776" w14:textId="77777777" w:rsidTr="009A16D0">
        <w:trPr>
          <w:trHeight w:val="290"/>
        </w:trPr>
        <w:tc>
          <w:tcPr>
            <w:tcW w:w="2880" w:type="dxa"/>
            <w:tcBorders>
              <w:top w:val="nil"/>
              <w:left w:val="nil"/>
              <w:bottom w:val="nil"/>
              <w:right w:val="nil"/>
            </w:tcBorders>
            <w:shd w:val="clear" w:color="auto" w:fill="auto"/>
            <w:noWrap/>
            <w:vAlign w:val="bottom"/>
          </w:tcPr>
          <w:p w14:paraId="5909279F"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sz w:val="20"/>
                <w:szCs w:val="20"/>
              </w:rPr>
              <w:t xml:space="preserve">     </w:t>
            </w:r>
            <w:r w:rsidRPr="006E0417">
              <w:rPr>
                <w:rFonts w:ascii="Times New Roman" w:eastAsia="Times New Roman" w:hAnsi="Times New Roman" w:cs="Times New Roman"/>
                <w:color w:val="000000"/>
                <w:sz w:val="20"/>
                <w:szCs w:val="20"/>
              </w:rPr>
              <w:t>Spina Bifida</w:t>
            </w:r>
          </w:p>
        </w:tc>
        <w:tc>
          <w:tcPr>
            <w:tcW w:w="1350" w:type="dxa"/>
            <w:tcBorders>
              <w:top w:val="nil"/>
              <w:left w:val="nil"/>
              <w:bottom w:val="nil"/>
              <w:right w:val="nil"/>
            </w:tcBorders>
            <w:shd w:val="clear" w:color="auto" w:fill="auto"/>
            <w:noWrap/>
            <w:vAlign w:val="bottom"/>
          </w:tcPr>
          <w:p w14:paraId="4F41E484"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2DE8690E"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89</w:t>
            </w:r>
          </w:p>
        </w:tc>
        <w:tc>
          <w:tcPr>
            <w:tcW w:w="1890" w:type="dxa"/>
            <w:tcBorders>
              <w:top w:val="nil"/>
              <w:left w:val="nil"/>
              <w:bottom w:val="nil"/>
              <w:right w:val="nil"/>
            </w:tcBorders>
            <w:shd w:val="clear" w:color="auto" w:fill="auto"/>
            <w:noWrap/>
            <w:vAlign w:val="center"/>
          </w:tcPr>
          <w:p w14:paraId="4813146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4.1 (3.3, 5.1)</w:t>
            </w:r>
          </w:p>
        </w:tc>
        <w:tc>
          <w:tcPr>
            <w:tcW w:w="720" w:type="dxa"/>
            <w:tcBorders>
              <w:top w:val="nil"/>
              <w:left w:val="nil"/>
              <w:bottom w:val="nil"/>
              <w:right w:val="nil"/>
            </w:tcBorders>
            <w:shd w:val="clear" w:color="auto" w:fill="auto"/>
            <w:noWrap/>
            <w:vAlign w:val="center"/>
          </w:tcPr>
          <w:p w14:paraId="1F0296D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100</w:t>
            </w:r>
          </w:p>
        </w:tc>
        <w:tc>
          <w:tcPr>
            <w:tcW w:w="1890" w:type="dxa"/>
            <w:tcBorders>
              <w:top w:val="nil"/>
              <w:left w:val="nil"/>
              <w:bottom w:val="nil"/>
              <w:right w:val="nil"/>
            </w:tcBorders>
            <w:shd w:val="clear" w:color="auto" w:fill="auto"/>
            <w:noWrap/>
            <w:vAlign w:val="center"/>
          </w:tcPr>
          <w:p w14:paraId="4161DE1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4.7 (3.8, 5.7)</w:t>
            </w:r>
          </w:p>
        </w:tc>
        <w:tc>
          <w:tcPr>
            <w:tcW w:w="720" w:type="dxa"/>
            <w:tcBorders>
              <w:top w:val="nil"/>
              <w:left w:val="nil"/>
              <w:bottom w:val="nil"/>
              <w:right w:val="nil"/>
            </w:tcBorders>
            <w:shd w:val="clear" w:color="auto" w:fill="auto"/>
            <w:noWrap/>
            <w:vAlign w:val="center"/>
          </w:tcPr>
          <w:p w14:paraId="629221B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87</w:t>
            </w:r>
          </w:p>
        </w:tc>
        <w:tc>
          <w:tcPr>
            <w:tcW w:w="1890" w:type="dxa"/>
            <w:tcBorders>
              <w:top w:val="nil"/>
              <w:left w:val="nil"/>
              <w:bottom w:val="nil"/>
              <w:right w:val="nil"/>
            </w:tcBorders>
            <w:shd w:val="clear" w:color="auto" w:fill="auto"/>
            <w:noWrap/>
            <w:vAlign w:val="center"/>
          </w:tcPr>
          <w:p w14:paraId="1B23A7D9"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4.3 (3.4, 5.2)</w:t>
            </w:r>
          </w:p>
        </w:tc>
        <w:tc>
          <w:tcPr>
            <w:tcW w:w="720" w:type="dxa"/>
            <w:tcBorders>
              <w:top w:val="nil"/>
              <w:left w:val="nil"/>
              <w:bottom w:val="nil"/>
              <w:right w:val="nil"/>
            </w:tcBorders>
            <w:shd w:val="clear" w:color="auto" w:fill="auto"/>
            <w:noWrap/>
            <w:vAlign w:val="center"/>
          </w:tcPr>
          <w:p w14:paraId="41EADED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276</w:t>
            </w:r>
          </w:p>
        </w:tc>
        <w:tc>
          <w:tcPr>
            <w:tcW w:w="1890" w:type="dxa"/>
            <w:tcBorders>
              <w:top w:val="nil"/>
              <w:left w:val="nil"/>
              <w:bottom w:val="nil"/>
              <w:right w:val="nil"/>
            </w:tcBorders>
            <w:shd w:val="clear" w:color="auto" w:fill="auto"/>
            <w:noWrap/>
            <w:vAlign w:val="center"/>
          </w:tcPr>
          <w:p w14:paraId="6A72A721"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4.4 (3.9, 4.9)</w:t>
            </w:r>
          </w:p>
        </w:tc>
      </w:tr>
      <w:tr w:rsidR="003C664B" w:rsidRPr="00D100DF" w14:paraId="0EA790C9" w14:textId="77777777" w:rsidTr="009A16D0">
        <w:trPr>
          <w:trHeight w:val="290"/>
        </w:trPr>
        <w:tc>
          <w:tcPr>
            <w:tcW w:w="2880" w:type="dxa"/>
            <w:tcBorders>
              <w:top w:val="nil"/>
              <w:left w:val="nil"/>
              <w:bottom w:val="nil"/>
              <w:right w:val="nil"/>
            </w:tcBorders>
            <w:shd w:val="clear" w:color="auto" w:fill="auto"/>
            <w:noWrap/>
            <w:vAlign w:val="bottom"/>
          </w:tcPr>
          <w:p w14:paraId="699397FA"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5E3A310D"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7978BAC0"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45</w:t>
            </w:r>
          </w:p>
        </w:tc>
        <w:tc>
          <w:tcPr>
            <w:tcW w:w="1890" w:type="dxa"/>
            <w:tcBorders>
              <w:top w:val="nil"/>
              <w:left w:val="nil"/>
              <w:bottom w:val="nil"/>
              <w:right w:val="nil"/>
            </w:tcBorders>
            <w:shd w:val="clear" w:color="auto" w:fill="auto"/>
            <w:noWrap/>
            <w:vAlign w:val="center"/>
          </w:tcPr>
          <w:p w14:paraId="27A161B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2.1 (1.5, 2.8)</w:t>
            </w:r>
          </w:p>
        </w:tc>
        <w:tc>
          <w:tcPr>
            <w:tcW w:w="720" w:type="dxa"/>
            <w:tcBorders>
              <w:top w:val="nil"/>
              <w:left w:val="nil"/>
              <w:bottom w:val="nil"/>
              <w:right w:val="nil"/>
            </w:tcBorders>
            <w:shd w:val="clear" w:color="auto" w:fill="auto"/>
            <w:noWrap/>
            <w:vAlign w:val="center"/>
          </w:tcPr>
          <w:p w14:paraId="752DAC9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52</w:t>
            </w:r>
          </w:p>
        </w:tc>
        <w:tc>
          <w:tcPr>
            <w:tcW w:w="1890" w:type="dxa"/>
            <w:tcBorders>
              <w:top w:val="nil"/>
              <w:left w:val="nil"/>
              <w:bottom w:val="nil"/>
              <w:right w:val="nil"/>
            </w:tcBorders>
            <w:shd w:val="clear" w:color="auto" w:fill="auto"/>
            <w:noWrap/>
            <w:vAlign w:val="center"/>
          </w:tcPr>
          <w:p w14:paraId="7442651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2.4 (1.8, 3.2)</w:t>
            </w:r>
          </w:p>
        </w:tc>
        <w:tc>
          <w:tcPr>
            <w:tcW w:w="720" w:type="dxa"/>
            <w:tcBorders>
              <w:top w:val="nil"/>
              <w:left w:val="nil"/>
              <w:bottom w:val="nil"/>
              <w:right w:val="nil"/>
            </w:tcBorders>
            <w:shd w:val="clear" w:color="auto" w:fill="auto"/>
            <w:noWrap/>
            <w:vAlign w:val="center"/>
          </w:tcPr>
          <w:p w14:paraId="322DB79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49</w:t>
            </w:r>
          </w:p>
        </w:tc>
        <w:tc>
          <w:tcPr>
            <w:tcW w:w="1890" w:type="dxa"/>
            <w:tcBorders>
              <w:top w:val="nil"/>
              <w:left w:val="nil"/>
              <w:bottom w:val="nil"/>
              <w:right w:val="nil"/>
            </w:tcBorders>
            <w:shd w:val="clear" w:color="auto" w:fill="auto"/>
            <w:noWrap/>
            <w:vAlign w:val="center"/>
          </w:tcPr>
          <w:p w14:paraId="1EE9F72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2.4 (1.8, 3.2)</w:t>
            </w:r>
          </w:p>
        </w:tc>
        <w:tc>
          <w:tcPr>
            <w:tcW w:w="720" w:type="dxa"/>
            <w:tcBorders>
              <w:top w:val="nil"/>
              <w:left w:val="nil"/>
              <w:bottom w:val="nil"/>
              <w:right w:val="nil"/>
            </w:tcBorders>
            <w:shd w:val="clear" w:color="auto" w:fill="auto"/>
            <w:noWrap/>
            <w:vAlign w:val="center"/>
          </w:tcPr>
          <w:p w14:paraId="10BB42F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146</w:t>
            </w:r>
          </w:p>
        </w:tc>
        <w:tc>
          <w:tcPr>
            <w:tcW w:w="1890" w:type="dxa"/>
            <w:tcBorders>
              <w:top w:val="nil"/>
              <w:left w:val="nil"/>
              <w:bottom w:val="nil"/>
              <w:right w:val="nil"/>
            </w:tcBorders>
            <w:shd w:val="clear" w:color="auto" w:fill="auto"/>
            <w:noWrap/>
            <w:vAlign w:val="center"/>
          </w:tcPr>
          <w:p w14:paraId="7B051FF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2.3 (1.9, 2.7)</w:t>
            </w:r>
          </w:p>
        </w:tc>
      </w:tr>
      <w:tr w:rsidR="003C664B" w:rsidRPr="00D100DF" w14:paraId="0CF03B91" w14:textId="77777777" w:rsidTr="009A16D0">
        <w:trPr>
          <w:trHeight w:val="290"/>
        </w:trPr>
        <w:tc>
          <w:tcPr>
            <w:tcW w:w="2880" w:type="dxa"/>
            <w:tcBorders>
              <w:top w:val="nil"/>
              <w:left w:val="nil"/>
              <w:bottom w:val="nil"/>
              <w:right w:val="nil"/>
            </w:tcBorders>
            <w:shd w:val="clear" w:color="auto" w:fill="auto"/>
            <w:noWrap/>
            <w:vAlign w:val="bottom"/>
          </w:tcPr>
          <w:p w14:paraId="4D6A2AE3"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sz w:val="20"/>
                <w:szCs w:val="20"/>
              </w:rPr>
              <w:t xml:space="preserve">     </w:t>
            </w:r>
            <w:r w:rsidRPr="006E0417">
              <w:rPr>
                <w:rFonts w:ascii="Times New Roman" w:eastAsia="Times New Roman" w:hAnsi="Times New Roman" w:cs="Times New Roman"/>
                <w:color w:val="000000"/>
                <w:sz w:val="20"/>
                <w:szCs w:val="20"/>
              </w:rPr>
              <w:t>Encephalocele</w:t>
            </w:r>
          </w:p>
        </w:tc>
        <w:tc>
          <w:tcPr>
            <w:tcW w:w="1350" w:type="dxa"/>
            <w:tcBorders>
              <w:top w:val="nil"/>
              <w:left w:val="nil"/>
              <w:bottom w:val="nil"/>
              <w:right w:val="nil"/>
            </w:tcBorders>
            <w:shd w:val="clear" w:color="auto" w:fill="auto"/>
            <w:noWrap/>
            <w:vAlign w:val="bottom"/>
          </w:tcPr>
          <w:p w14:paraId="7CFC2552"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7030B957"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34</w:t>
            </w:r>
          </w:p>
        </w:tc>
        <w:tc>
          <w:tcPr>
            <w:tcW w:w="1890" w:type="dxa"/>
            <w:tcBorders>
              <w:top w:val="nil"/>
              <w:left w:val="nil"/>
              <w:bottom w:val="nil"/>
              <w:right w:val="nil"/>
            </w:tcBorders>
            <w:shd w:val="clear" w:color="auto" w:fill="auto"/>
            <w:noWrap/>
            <w:vAlign w:val="center"/>
          </w:tcPr>
          <w:p w14:paraId="184336D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1.6 (1.1, 2.2)</w:t>
            </w:r>
          </w:p>
        </w:tc>
        <w:tc>
          <w:tcPr>
            <w:tcW w:w="720" w:type="dxa"/>
            <w:tcBorders>
              <w:top w:val="nil"/>
              <w:left w:val="nil"/>
              <w:bottom w:val="nil"/>
              <w:right w:val="nil"/>
            </w:tcBorders>
            <w:shd w:val="clear" w:color="auto" w:fill="auto"/>
            <w:noWrap/>
            <w:vAlign w:val="center"/>
          </w:tcPr>
          <w:p w14:paraId="659CAAA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w:t>
            </w:r>
          </w:p>
        </w:tc>
        <w:tc>
          <w:tcPr>
            <w:tcW w:w="1890" w:type="dxa"/>
            <w:tcBorders>
              <w:top w:val="nil"/>
              <w:left w:val="nil"/>
              <w:bottom w:val="nil"/>
              <w:right w:val="nil"/>
            </w:tcBorders>
            <w:shd w:val="clear" w:color="auto" w:fill="auto"/>
            <w:noWrap/>
            <w:vAlign w:val="center"/>
          </w:tcPr>
          <w:p w14:paraId="464BB7D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0.5 (0.3, 0.9)</w:t>
            </w:r>
          </w:p>
        </w:tc>
        <w:tc>
          <w:tcPr>
            <w:tcW w:w="720" w:type="dxa"/>
            <w:tcBorders>
              <w:top w:val="nil"/>
              <w:left w:val="nil"/>
              <w:bottom w:val="nil"/>
              <w:right w:val="nil"/>
            </w:tcBorders>
            <w:shd w:val="clear" w:color="auto" w:fill="auto"/>
            <w:noWrap/>
            <w:vAlign w:val="center"/>
          </w:tcPr>
          <w:p w14:paraId="61D9620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35</w:t>
            </w:r>
          </w:p>
        </w:tc>
        <w:tc>
          <w:tcPr>
            <w:tcW w:w="1890" w:type="dxa"/>
            <w:tcBorders>
              <w:top w:val="nil"/>
              <w:left w:val="nil"/>
              <w:bottom w:val="nil"/>
              <w:right w:val="nil"/>
            </w:tcBorders>
            <w:shd w:val="clear" w:color="auto" w:fill="auto"/>
            <w:noWrap/>
            <w:vAlign w:val="center"/>
          </w:tcPr>
          <w:p w14:paraId="6B9301C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1.7 (1.2, 2.4)</w:t>
            </w:r>
          </w:p>
        </w:tc>
        <w:tc>
          <w:tcPr>
            <w:tcW w:w="720" w:type="dxa"/>
            <w:tcBorders>
              <w:top w:val="nil"/>
              <w:left w:val="nil"/>
              <w:bottom w:val="nil"/>
              <w:right w:val="nil"/>
            </w:tcBorders>
            <w:shd w:val="clear" w:color="auto" w:fill="auto"/>
            <w:noWrap/>
            <w:vAlign w:val="center"/>
          </w:tcPr>
          <w:p w14:paraId="01B841E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80</w:t>
            </w:r>
          </w:p>
        </w:tc>
        <w:tc>
          <w:tcPr>
            <w:tcW w:w="1890" w:type="dxa"/>
            <w:tcBorders>
              <w:top w:val="nil"/>
              <w:left w:val="nil"/>
              <w:bottom w:val="nil"/>
              <w:right w:val="nil"/>
            </w:tcBorders>
            <w:shd w:val="clear" w:color="auto" w:fill="auto"/>
            <w:noWrap/>
            <w:vAlign w:val="center"/>
          </w:tcPr>
          <w:p w14:paraId="14C60D1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1.3 (1.0, 1.6)</w:t>
            </w:r>
          </w:p>
        </w:tc>
      </w:tr>
      <w:tr w:rsidR="003C664B" w:rsidRPr="00D100DF" w14:paraId="2A144BD4" w14:textId="77777777" w:rsidTr="009A16D0">
        <w:trPr>
          <w:trHeight w:val="290"/>
        </w:trPr>
        <w:tc>
          <w:tcPr>
            <w:tcW w:w="2880" w:type="dxa"/>
            <w:tcBorders>
              <w:top w:val="nil"/>
              <w:left w:val="nil"/>
              <w:bottom w:val="nil"/>
              <w:right w:val="nil"/>
            </w:tcBorders>
            <w:shd w:val="clear" w:color="auto" w:fill="auto"/>
            <w:noWrap/>
            <w:vAlign w:val="bottom"/>
          </w:tcPr>
          <w:p w14:paraId="7729F3DA"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1F7CEBA8"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16695072"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14</w:t>
            </w:r>
          </w:p>
        </w:tc>
        <w:tc>
          <w:tcPr>
            <w:tcW w:w="1890" w:type="dxa"/>
            <w:tcBorders>
              <w:top w:val="nil"/>
              <w:left w:val="nil"/>
              <w:bottom w:val="nil"/>
              <w:right w:val="nil"/>
            </w:tcBorders>
            <w:shd w:val="clear" w:color="auto" w:fill="auto"/>
            <w:noWrap/>
            <w:vAlign w:val="center"/>
          </w:tcPr>
          <w:p w14:paraId="613FD2A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0.7 (0.4, 1.1)</w:t>
            </w:r>
          </w:p>
        </w:tc>
        <w:tc>
          <w:tcPr>
            <w:tcW w:w="720" w:type="dxa"/>
            <w:tcBorders>
              <w:top w:val="nil"/>
              <w:left w:val="nil"/>
              <w:bottom w:val="nil"/>
              <w:right w:val="nil"/>
            </w:tcBorders>
            <w:shd w:val="clear" w:color="auto" w:fill="auto"/>
            <w:noWrap/>
            <w:vAlign w:val="center"/>
          </w:tcPr>
          <w:p w14:paraId="6881DF3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w:t>
            </w:r>
          </w:p>
        </w:tc>
        <w:tc>
          <w:tcPr>
            <w:tcW w:w="1890" w:type="dxa"/>
            <w:tcBorders>
              <w:top w:val="nil"/>
              <w:left w:val="nil"/>
              <w:bottom w:val="nil"/>
              <w:right w:val="nil"/>
            </w:tcBorders>
            <w:shd w:val="clear" w:color="auto" w:fill="auto"/>
            <w:noWrap/>
            <w:vAlign w:val="center"/>
          </w:tcPr>
          <w:p w14:paraId="595DD6F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0.1 (0,0.3)</w:t>
            </w:r>
          </w:p>
        </w:tc>
        <w:tc>
          <w:tcPr>
            <w:tcW w:w="720" w:type="dxa"/>
            <w:tcBorders>
              <w:top w:val="nil"/>
              <w:left w:val="nil"/>
              <w:bottom w:val="nil"/>
              <w:right w:val="nil"/>
            </w:tcBorders>
            <w:shd w:val="clear" w:color="auto" w:fill="auto"/>
            <w:noWrap/>
            <w:vAlign w:val="center"/>
          </w:tcPr>
          <w:p w14:paraId="000C973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w:t>
            </w:r>
          </w:p>
        </w:tc>
        <w:tc>
          <w:tcPr>
            <w:tcW w:w="1890" w:type="dxa"/>
            <w:tcBorders>
              <w:top w:val="nil"/>
              <w:left w:val="nil"/>
              <w:bottom w:val="nil"/>
              <w:right w:val="nil"/>
            </w:tcBorders>
            <w:shd w:val="clear" w:color="auto" w:fill="auto"/>
            <w:noWrap/>
            <w:vAlign w:val="center"/>
          </w:tcPr>
          <w:p w14:paraId="7E12493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0.8 (0.5, 1.3)</w:t>
            </w:r>
          </w:p>
        </w:tc>
        <w:tc>
          <w:tcPr>
            <w:tcW w:w="720" w:type="dxa"/>
            <w:tcBorders>
              <w:top w:val="nil"/>
              <w:left w:val="nil"/>
              <w:bottom w:val="nil"/>
              <w:right w:val="nil"/>
            </w:tcBorders>
            <w:shd w:val="clear" w:color="auto" w:fill="auto"/>
            <w:noWrap/>
            <w:vAlign w:val="center"/>
          </w:tcPr>
          <w:p w14:paraId="1E8F7ED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32</w:t>
            </w:r>
          </w:p>
        </w:tc>
        <w:tc>
          <w:tcPr>
            <w:tcW w:w="1890" w:type="dxa"/>
            <w:tcBorders>
              <w:top w:val="nil"/>
              <w:left w:val="nil"/>
              <w:bottom w:val="nil"/>
              <w:right w:val="nil"/>
            </w:tcBorders>
            <w:shd w:val="clear" w:color="auto" w:fill="auto"/>
            <w:noWrap/>
            <w:vAlign w:val="center"/>
          </w:tcPr>
          <w:p w14:paraId="02023768" w14:textId="451D6F3E" w:rsidR="003C664B" w:rsidRPr="006E0417" w:rsidRDefault="005079CC" w:rsidP="009A16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3C664B" w:rsidRPr="006E0417">
              <w:rPr>
                <w:rFonts w:ascii="Times New Roman" w:eastAsia="Times New Roman" w:hAnsi="Times New Roman" w:cs="Times New Roman"/>
                <w:sz w:val="20"/>
                <w:szCs w:val="20"/>
              </w:rPr>
              <w:t>.5 (0.4, 0.7)</w:t>
            </w:r>
          </w:p>
        </w:tc>
      </w:tr>
      <w:tr w:rsidR="003C664B" w:rsidRPr="00D100DF" w14:paraId="371FC1A1" w14:textId="77777777" w:rsidTr="009A16D0">
        <w:trPr>
          <w:trHeight w:val="290"/>
        </w:trPr>
        <w:tc>
          <w:tcPr>
            <w:tcW w:w="2880" w:type="dxa"/>
            <w:tcBorders>
              <w:top w:val="nil"/>
              <w:left w:val="nil"/>
              <w:bottom w:val="nil"/>
              <w:right w:val="nil"/>
            </w:tcBorders>
            <w:shd w:val="clear" w:color="auto" w:fill="auto"/>
            <w:noWrap/>
            <w:vAlign w:val="bottom"/>
          </w:tcPr>
          <w:p w14:paraId="67ADBC96"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0F28BCA8"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tcPr>
          <w:p w14:paraId="28DA3DAB"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p>
        </w:tc>
        <w:tc>
          <w:tcPr>
            <w:tcW w:w="1890" w:type="dxa"/>
            <w:tcBorders>
              <w:top w:val="nil"/>
              <w:left w:val="nil"/>
              <w:bottom w:val="nil"/>
              <w:right w:val="nil"/>
            </w:tcBorders>
            <w:shd w:val="clear" w:color="auto" w:fill="auto"/>
            <w:noWrap/>
            <w:vAlign w:val="center"/>
          </w:tcPr>
          <w:p w14:paraId="577C8B4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tcPr>
          <w:p w14:paraId="5FF831E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1890" w:type="dxa"/>
            <w:tcBorders>
              <w:top w:val="nil"/>
              <w:left w:val="nil"/>
              <w:bottom w:val="nil"/>
              <w:right w:val="nil"/>
            </w:tcBorders>
            <w:shd w:val="clear" w:color="auto" w:fill="auto"/>
            <w:noWrap/>
            <w:vAlign w:val="center"/>
          </w:tcPr>
          <w:p w14:paraId="4F9F689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tcPr>
          <w:p w14:paraId="317B9A5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1890" w:type="dxa"/>
            <w:tcBorders>
              <w:top w:val="nil"/>
              <w:left w:val="nil"/>
              <w:bottom w:val="nil"/>
              <w:right w:val="nil"/>
            </w:tcBorders>
            <w:shd w:val="clear" w:color="auto" w:fill="auto"/>
            <w:noWrap/>
            <w:vAlign w:val="center"/>
          </w:tcPr>
          <w:p w14:paraId="6DDC7AE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tcPr>
          <w:p w14:paraId="3E64E45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c>
          <w:tcPr>
            <w:tcW w:w="1890" w:type="dxa"/>
            <w:tcBorders>
              <w:top w:val="nil"/>
              <w:left w:val="nil"/>
              <w:bottom w:val="nil"/>
              <w:right w:val="nil"/>
            </w:tcBorders>
            <w:shd w:val="clear" w:color="auto" w:fill="auto"/>
            <w:noWrap/>
            <w:vAlign w:val="center"/>
          </w:tcPr>
          <w:p w14:paraId="3F97A19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p>
        </w:tc>
      </w:tr>
      <w:tr w:rsidR="003C664B" w:rsidRPr="00D100DF" w14:paraId="0BB73E36" w14:textId="77777777" w:rsidTr="009A16D0">
        <w:trPr>
          <w:trHeight w:val="290"/>
        </w:trPr>
        <w:tc>
          <w:tcPr>
            <w:tcW w:w="2880" w:type="dxa"/>
            <w:tcBorders>
              <w:top w:val="nil"/>
              <w:left w:val="nil"/>
              <w:bottom w:val="nil"/>
              <w:right w:val="nil"/>
            </w:tcBorders>
            <w:shd w:val="clear" w:color="auto" w:fill="auto"/>
            <w:noWrap/>
            <w:vAlign w:val="bottom"/>
          </w:tcPr>
          <w:p w14:paraId="5853FCCD"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b/>
                <w:bCs/>
                <w:color w:val="000000"/>
                <w:sz w:val="20"/>
                <w:szCs w:val="20"/>
              </w:rPr>
              <w:t>Chromosomal</w:t>
            </w:r>
          </w:p>
        </w:tc>
        <w:tc>
          <w:tcPr>
            <w:tcW w:w="1350" w:type="dxa"/>
            <w:tcBorders>
              <w:top w:val="nil"/>
              <w:left w:val="nil"/>
              <w:bottom w:val="nil"/>
              <w:right w:val="nil"/>
            </w:tcBorders>
            <w:shd w:val="clear" w:color="auto" w:fill="auto"/>
            <w:noWrap/>
            <w:vAlign w:val="bottom"/>
          </w:tcPr>
          <w:p w14:paraId="291630F8"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53617488"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1538</w:t>
            </w:r>
          </w:p>
        </w:tc>
        <w:tc>
          <w:tcPr>
            <w:tcW w:w="1890" w:type="dxa"/>
            <w:tcBorders>
              <w:top w:val="nil"/>
              <w:left w:val="nil"/>
              <w:bottom w:val="nil"/>
              <w:right w:val="nil"/>
            </w:tcBorders>
            <w:shd w:val="clear" w:color="auto" w:fill="auto"/>
            <w:noWrap/>
            <w:vAlign w:val="center"/>
          </w:tcPr>
          <w:p w14:paraId="5CC0687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71.2 (67.7, 74.8)</w:t>
            </w:r>
          </w:p>
        </w:tc>
        <w:tc>
          <w:tcPr>
            <w:tcW w:w="720" w:type="dxa"/>
            <w:tcBorders>
              <w:top w:val="nil"/>
              <w:left w:val="nil"/>
              <w:bottom w:val="nil"/>
              <w:right w:val="nil"/>
            </w:tcBorders>
            <w:shd w:val="clear" w:color="auto" w:fill="auto"/>
            <w:noWrap/>
            <w:vAlign w:val="center"/>
          </w:tcPr>
          <w:p w14:paraId="5C7455A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1996</w:t>
            </w:r>
          </w:p>
        </w:tc>
        <w:tc>
          <w:tcPr>
            <w:tcW w:w="1890" w:type="dxa"/>
            <w:tcBorders>
              <w:top w:val="nil"/>
              <w:left w:val="nil"/>
              <w:bottom w:val="nil"/>
              <w:right w:val="nil"/>
            </w:tcBorders>
            <w:shd w:val="clear" w:color="auto" w:fill="auto"/>
            <w:noWrap/>
            <w:vAlign w:val="center"/>
          </w:tcPr>
          <w:p w14:paraId="7606B8E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93.5 (89.5, 97.7)</w:t>
            </w:r>
          </w:p>
        </w:tc>
        <w:tc>
          <w:tcPr>
            <w:tcW w:w="720" w:type="dxa"/>
            <w:tcBorders>
              <w:top w:val="nil"/>
              <w:left w:val="nil"/>
              <w:bottom w:val="nil"/>
              <w:right w:val="nil"/>
            </w:tcBorders>
            <w:shd w:val="clear" w:color="auto" w:fill="auto"/>
            <w:noWrap/>
            <w:vAlign w:val="center"/>
          </w:tcPr>
          <w:p w14:paraId="7AEFD8C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2519</w:t>
            </w:r>
          </w:p>
        </w:tc>
        <w:tc>
          <w:tcPr>
            <w:tcW w:w="1890" w:type="dxa"/>
            <w:tcBorders>
              <w:top w:val="nil"/>
              <w:left w:val="nil"/>
              <w:bottom w:val="nil"/>
              <w:right w:val="nil"/>
            </w:tcBorders>
            <w:shd w:val="clear" w:color="auto" w:fill="auto"/>
            <w:noWrap/>
            <w:vAlign w:val="center"/>
          </w:tcPr>
          <w:p w14:paraId="5E5BE49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123.1 (118.4, 128.0)</w:t>
            </w:r>
          </w:p>
        </w:tc>
        <w:tc>
          <w:tcPr>
            <w:tcW w:w="720" w:type="dxa"/>
            <w:tcBorders>
              <w:top w:val="nil"/>
              <w:left w:val="nil"/>
              <w:bottom w:val="nil"/>
              <w:right w:val="nil"/>
            </w:tcBorders>
            <w:shd w:val="clear" w:color="auto" w:fill="auto"/>
            <w:noWrap/>
            <w:vAlign w:val="center"/>
          </w:tcPr>
          <w:p w14:paraId="065D6BC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6053</w:t>
            </w:r>
          </w:p>
        </w:tc>
        <w:tc>
          <w:tcPr>
            <w:tcW w:w="1890" w:type="dxa"/>
            <w:tcBorders>
              <w:top w:val="nil"/>
              <w:left w:val="nil"/>
              <w:bottom w:val="nil"/>
              <w:right w:val="nil"/>
            </w:tcBorders>
            <w:shd w:val="clear" w:color="auto" w:fill="auto"/>
            <w:noWrap/>
            <w:vAlign w:val="center"/>
          </w:tcPr>
          <w:p w14:paraId="48FC222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95.4 (93.1, 97.9)</w:t>
            </w:r>
          </w:p>
        </w:tc>
      </w:tr>
      <w:tr w:rsidR="003C664B" w:rsidRPr="00D100DF" w14:paraId="0DF8485C" w14:textId="77777777" w:rsidTr="009A16D0">
        <w:trPr>
          <w:trHeight w:val="290"/>
        </w:trPr>
        <w:tc>
          <w:tcPr>
            <w:tcW w:w="2880" w:type="dxa"/>
            <w:tcBorders>
              <w:top w:val="nil"/>
              <w:left w:val="nil"/>
              <w:bottom w:val="nil"/>
              <w:right w:val="nil"/>
            </w:tcBorders>
            <w:shd w:val="clear" w:color="auto" w:fill="auto"/>
            <w:noWrap/>
            <w:vAlign w:val="bottom"/>
          </w:tcPr>
          <w:p w14:paraId="0FDA63C1"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48319730"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3181EF7E"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666</w:t>
            </w:r>
          </w:p>
        </w:tc>
        <w:tc>
          <w:tcPr>
            <w:tcW w:w="1890" w:type="dxa"/>
            <w:tcBorders>
              <w:top w:val="nil"/>
              <w:left w:val="nil"/>
              <w:bottom w:val="nil"/>
              <w:right w:val="nil"/>
            </w:tcBorders>
            <w:shd w:val="clear" w:color="auto" w:fill="auto"/>
            <w:noWrap/>
            <w:vAlign w:val="center"/>
          </w:tcPr>
          <w:p w14:paraId="60CD938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30.8 (28.5, 33.2)</w:t>
            </w:r>
          </w:p>
        </w:tc>
        <w:tc>
          <w:tcPr>
            <w:tcW w:w="720" w:type="dxa"/>
            <w:tcBorders>
              <w:top w:val="nil"/>
              <w:left w:val="nil"/>
              <w:bottom w:val="nil"/>
              <w:right w:val="nil"/>
            </w:tcBorders>
            <w:shd w:val="clear" w:color="auto" w:fill="auto"/>
            <w:noWrap/>
            <w:vAlign w:val="center"/>
          </w:tcPr>
          <w:p w14:paraId="49A2A62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763</w:t>
            </w:r>
          </w:p>
        </w:tc>
        <w:tc>
          <w:tcPr>
            <w:tcW w:w="1890" w:type="dxa"/>
            <w:tcBorders>
              <w:top w:val="nil"/>
              <w:left w:val="nil"/>
              <w:bottom w:val="nil"/>
              <w:right w:val="nil"/>
            </w:tcBorders>
            <w:shd w:val="clear" w:color="auto" w:fill="auto"/>
            <w:noWrap/>
            <w:vAlign w:val="center"/>
          </w:tcPr>
          <w:p w14:paraId="7FCDBBE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35.7 (33.3, 38.4)</w:t>
            </w:r>
          </w:p>
        </w:tc>
        <w:tc>
          <w:tcPr>
            <w:tcW w:w="720" w:type="dxa"/>
            <w:tcBorders>
              <w:top w:val="nil"/>
              <w:left w:val="nil"/>
              <w:bottom w:val="nil"/>
              <w:right w:val="nil"/>
            </w:tcBorders>
            <w:shd w:val="clear" w:color="auto" w:fill="auto"/>
            <w:noWrap/>
            <w:vAlign w:val="center"/>
          </w:tcPr>
          <w:p w14:paraId="12AF5A0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866</w:t>
            </w:r>
          </w:p>
        </w:tc>
        <w:tc>
          <w:tcPr>
            <w:tcW w:w="1890" w:type="dxa"/>
            <w:tcBorders>
              <w:top w:val="nil"/>
              <w:left w:val="nil"/>
              <w:bottom w:val="nil"/>
              <w:right w:val="nil"/>
            </w:tcBorders>
            <w:shd w:val="clear" w:color="auto" w:fill="auto"/>
            <w:noWrap/>
            <w:vAlign w:val="center"/>
          </w:tcPr>
          <w:p w14:paraId="6C1E6E6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42.3 (39.6, 45.2)</w:t>
            </w:r>
          </w:p>
        </w:tc>
        <w:tc>
          <w:tcPr>
            <w:tcW w:w="720" w:type="dxa"/>
            <w:tcBorders>
              <w:top w:val="nil"/>
              <w:left w:val="nil"/>
              <w:bottom w:val="nil"/>
              <w:right w:val="nil"/>
            </w:tcBorders>
            <w:shd w:val="clear" w:color="auto" w:fill="auto"/>
            <w:noWrap/>
            <w:vAlign w:val="center"/>
          </w:tcPr>
          <w:p w14:paraId="667D47E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2295</w:t>
            </w:r>
          </w:p>
        </w:tc>
        <w:tc>
          <w:tcPr>
            <w:tcW w:w="1890" w:type="dxa"/>
            <w:tcBorders>
              <w:top w:val="nil"/>
              <w:left w:val="nil"/>
              <w:bottom w:val="nil"/>
              <w:right w:val="nil"/>
            </w:tcBorders>
            <w:shd w:val="clear" w:color="auto" w:fill="auto"/>
            <w:noWrap/>
            <w:vAlign w:val="center"/>
          </w:tcPr>
          <w:p w14:paraId="6F3CE3B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36.2 (34.7, 37.7)</w:t>
            </w:r>
          </w:p>
        </w:tc>
      </w:tr>
      <w:tr w:rsidR="003C664B" w:rsidRPr="00D100DF" w14:paraId="4905BFF5" w14:textId="77777777" w:rsidTr="009A16D0">
        <w:trPr>
          <w:trHeight w:val="290"/>
        </w:trPr>
        <w:tc>
          <w:tcPr>
            <w:tcW w:w="2880" w:type="dxa"/>
            <w:tcBorders>
              <w:top w:val="nil"/>
              <w:left w:val="nil"/>
              <w:bottom w:val="nil"/>
              <w:right w:val="nil"/>
            </w:tcBorders>
            <w:shd w:val="clear" w:color="auto" w:fill="auto"/>
            <w:noWrap/>
            <w:vAlign w:val="bottom"/>
          </w:tcPr>
          <w:p w14:paraId="08FCAE7E"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color w:val="000000"/>
                <w:sz w:val="20"/>
                <w:szCs w:val="20"/>
              </w:rPr>
              <w:t>Trisomy 13</w:t>
            </w:r>
          </w:p>
        </w:tc>
        <w:tc>
          <w:tcPr>
            <w:tcW w:w="1350" w:type="dxa"/>
            <w:tcBorders>
              <w:top w:val="nil"/>
              <w:left w:val="nil"/>
              <w:bottom w:val="nil"/>
              <w:right w:val="nil"/>
            </w:tcBorders>
            <w:shd w:val="clear" w:color="auto" w:fill="auto"/>
            <w:noWrap/>
            <w:vAlign w:val="bottom"/>
          </w:tcPr>
          <w:p w14:paraId="60BECCAC"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12BEC578"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68</w:t>
            </w:r>
          </w:p>
        </w:tc>
        <w:tc>
          <w:tcPr>
            <w:tcW w:w="1890" w:type="dxa"/>
            <w:tcBorders>
              <w:top w:val="nil"/>
              <w:left w:val="nil"/>
              <w:bottom w:val="nil"/>
              <w:right w:val="nil"/>
            </w:tcBorders>
            <w:shd w:val="clear" w:color="auto" w:fill="auto"/>
            <w:noWrap/>
            <w:vAlign w:val="center"/>
          </w:tcPr>
          <w:p w14:paraId="3BAA3E0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3.2 (2.4, 4.0)</w:t>
            </w:r>
          </w:p>
        </w:tc>
        <w:tc>
          <w:tcPr>
            <w:tcW w:w="720" w:type="dxa"/>
            <w:tcBorders>
              <w:top w:val="nil"/>
              <w:left w:val="nil"/>
              <w:bottom w:val="nil"/>
              <w:right w:val="nil"/>
            </w:tcBorders>
            <w:shd w:val="clear" w:color="auto" w:fill="auto"/>
            <w:noWrap/>
            <w:vAlign w:val="center"/>
          </w:tcPr>
          <w:p w14:paraId="0D1B27B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85</w:t>
            </w:r>
          </w:p>
        </w:tc>
        <w:tc>
          <w:tcPr>
            <w:tcW w:w="1890" w:type="dxa"/>
            <w:tcBorders>
              <w:top w:val="nil"/>
              <w:left w:val="nil"/>
              <w:bottom w:val="nil"/>
              <w:right w:val="nil"/>
            </w:tcBorders>
            <w:shd w:val="clear" w:color="auto" w:fill="auto"/>
            <w:noWrap/>
            <w:vAlign w:val="center"/>
          </w:tcPr>
          <w:p w14:paraId="65CEF9F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4.0 (3.2, 4.9)</w:t>
            </w:r>
          </w:p>
        </w:tc>
        <w:tc>
          <w:tcPr>
            <w:tcW w:w="720" w:type="dxa"/>
            <w:tcBorders>
              <w:top w:val="nil"/>
              <w:left w:val="nil"/>
              <w:bottom w:val="nil"/>
              <w:right w:val="nil"/>
            </w:tcBorders>
            <w:shd w:val="clear" w:color="auto" w:fill="auto"/>
            <w:noWrap/>
            <w:vAlign w:val="center"/>
          </w:tcPr>
          <w:p w14:paraId="5058167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107</w:t>
            </w:r>
          </w:p>
        </w:tc>
        <w:tc>
          <w:tcPr>
            <w:tcW w:w="1890" w:type="dxa"/>
            <w:tcBorders>
              <w:top w:val="nil"/>
              <w:left w:val="nil"/>
              <w:bottom w:val="nil"/>
              <w:right w:val="nil"/>
            </w:tcBorders>
            <w:shd w:val="clear" w:color="auto" w:fill="auto"/>
            <w:noWrap/>
            <w:vAlign w:val="center"/>
          </w:tcPr>
          <w:p w14:paraId="5E63246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5.2 (4.3, 6.3)</w:t>
            </w:r>
          </w:p>
        </w:tc>
        <w:tc>
          <w:tcPr>
            <w:tcW w:w="720" w:type="dxa"/>
            <w:tcBorders>
              <w:top w:val="nil"/>
              <w:left w:val="nil"/>
              <w:bottom w:val="nil"/>
              <w:right w:val="nil"/>
            </w:tcBorders>
            <w:shd w:val="clear" w:color="auto" w:fill="auto"/>
            <w:noWrap/>
            <w:vAlign w:val="center"/>
          </w:tcPr>
          <w:p w14:paraId="1C796F3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260</w:t>
            </w:r>
          </w:p>
        </w:tc>
        <w:tc>
          <w:tcPr>
            <w:tcW w:w="1890" w:type="dxa"/>
            <w:tcBorders>
              <w:top w:val="nil"/>
              <w:left w:val="nil"/>
              <w:bottom w:val="nil"/>
              <w:right w:val="nil"/>
            </w:tcBorders>
            <w:shd w:val="clear" w:color="auto" w:fill="auto"/>
            <w:noWrap/>
            <w:vAlign w:val="center"/>
          </w:tcPr>
          <w:p w14:paraId="79ABA5D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4.1 (3.6, 4.6)</w:t>
            </w:r>
          </w:p>
        </w:tc>
      </w:tr>
      <w:tr w:rsidR="003C664B" w:rsidRPr="00D100DF" w14:paraId="3C2D625C" w14:textId="77777777" w:rsidTr="009A16D0">
        <w:trPr>
          <w:trHeight w:val="290"/>
        </w:trPr>
        <w:tc>
          <w:tcPr>
            <w:tcW w:w="2880" w:type="dxa"/>
            <w:tcBorders>
              <w:top w:val="nil"/>
              <w:left w:val="nil"/>
              <w:bottom w:val="nil"/>
              <w:right w:val="nil"/>
            </w:tcBorders>
            <w:shd w:val="clear" w:color="auto" w:fill="auto"/>
            <w:noWrap/>
            <w:vAlign w:val="bottom"/>
          </w:tcPr>
          <w:p w14:paraId="7CA20346"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6E649C7F"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24D4AEF2"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w:t>
            </w:r>
          </w:p>
        </w:tc>
        <w:tc>
          <w:tcPr>
            <w:tcW w:w="1890" w:type="dxa"/>
            <w:tcBorders>
              <w:top w:val="nil"/>
              <w:left w:val="nil"/>
              <w:bottom w:val="nil"/>
              <w:right w:val="nil"/>
            </w:tcBorders>
            <w:shd w:val="clear" w:color="auto" w:fill="auto"/>
            <w:noWrap/>
            <w:vAlign w:val="center"/>
          </w:tcPr>
          <w:p w14:paraId="0E4848A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0.3 (0.1, 0.6)</w:t>
            </w:r>
          </w:p>
        </w:tc>
        <w:tc>
          <w:tcPr>
            <w:tcW w:w="720" w:type="dxa"/>
            <w:tcBorders>
              <w:top w:val="nil"/>
              <w:left w:val="nil"/>
              <w:bottom w:val="nil"/>
              <w:right w:val="nil"/>
            </w:tcBorders>
            <w:shd w:val="clear" w:color="auto" w:fill="auto"/>
            <w:noWrap/>
            <w:vAlign w:val="center"/>
          </w:tcPr>
          <w:p w14:paraId="061877E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15</w:t>
            </w:r>
          </w:p>
        </w:tc>
        <w:tc>
          <w:tcPr>
            <w:tcW w:w="1890" w:type="dxa"/>
            <w:tcBorders>
              <w:top w:val="nil"/>
              <w:left w:val="nil"/>
              <w:bottom w:val="nil"/>
              <w:right w:val="nil"/>
            </w:tcBorders>
            <w:shd w:val="clear" w:color="auto" w:fill="auto"/>
            <w:noWrap/>
            <w:vAlign w:val="center"/>
          </w:tcPr>
          <w:p w14:paraId="73BD949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0.7 (0.4, 1.2)</w:t>
            </w:r>
          </w:p>
        </w:tc>
        <w:tc>
          <w:tcPr>
            <w:tcW w:w="720" w:type="dxa"/>
            <w:tcBorders>
              <w:top w:val="nil"/>
              <w:left w:val="nil"/>
              <w:bottom w:val="nil"/>
              <w:right w:val="nil"/>
            </w:tcBorders>
            <w:shd w:val="clear" w:color="auto" w:fill="auto"/>
            <w:noWrap/>
            <w:vAlign w:val="center"/>
          </w:tcPr>
          <w:p w14:paraId="4AFA485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w:t>
            </w:r>
          </w:p>
        </w:tc>
        <w:tc>
          <w:tcPr>
            <w:tcW w:w="1890" w:type="dxa"/>
            <w:tcBorders>
              <w:top w:val="nil"/>
              <w:left w:val="nil"/>
              <w:bottom w:val="nil"/>
              <w:right w:val="nil"/>
            </w:tcBorders>
            <w:shd w:val="clear" w:color="auto" w:fill="auto"/>
            <w:noWrap/>
            <w:vAlign w:val="center"/>
          </w:tcPr>
          <w:p w14:paraId="7EB6D3A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0.5 (0.3, 1.0)</w:t>
            </w:r>
          </w:p>
        </w:tc>
        <w:tc>
          <w:tcPr>
            <w:tcW w:w="720" w:type="dxa"/>
            <w:tcBorders>
              <w:top w:val="nil"/>
              <w:left w:val="nil"/>
              <w:bottom w:val="nil"/>
              <w:right w:val="nil"/>
            </w:tcBorders>
            <w:shd w:val="clear" w:color="auto" w:fill="auto"/>
            <w:noWrap/>
            <w:vAlign w:val="center"/>
          </w:tcPr>
          <w:p w14:paraId="46E28C8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32</w:t>
            </w:r>
          </w:p>
        </w:tc>
        <w:tc>
          <w:tcPr>
            <w:tcW w:w="1890" w:type="dxa"/>
            <w:tcBorders>
              <w:top w:val="nil"/>
              <w:left w:val="nil"/>
              <w:bottom w:val="nil"/>
              <w:right w:val="nil"/>
            </w:tcBorders>
            <w:shd w:val="clear" w:color="auto" w:fill="auto"/>
            <w:noWrap/>
            <w:vAlign w:val="center"/>
          </w:tcPr>
          <w:p w14:paraId="7C35EF61"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0.5 (0.3, 0.7)</w:t>
            </w:r>
          </w:p>
        </w:tc>
      </w:tr>
      <w:tr w:rsidR="003C664B" w:rsidRPr="00D100DF" w14:paraId="45DD4FAA" w14:textId="77777777" w:rsidTr="009A16D0">
        <w:trPr>
          <w:trHeight w:val="290"/>
        </w:trPr>
        <w:tc>
          <w:tcPr>
            <w:tcW w:w="2880" w:type="dxa"/>
            <w:tcBorders>
              <w:top w:val="nil"/>
              <w:left w:val="nil"/>
              <w:bottom w:val="nil"/>
              <w:right w:val="nil"/>
            </w:tcBorders>
            <w:shd w:val="clear" w:color="auto" w:fill="auto"/>
            <w:noWrap/>
            <w:vAlign w:val="bottom"/>
          </w:tcPr>
          <w:p w14:paraId="342342A8"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color w:val="000000"/>
                <w:sz w:val="20"/>
                <w:szCs w:val="20"/>
              </w:rPr>
              <w:t>Trisomy 18</w:t>
            </w:r>
          </w:p>
        </w:tc>
        <w:tc>
          <w:tcPr>
            <w:tcW w:w="1350" w:type="dxa"/>
            <w:tcBorders>
              <w:top w:val="nil"/>
              <w:left w:val="nil"/>
              <w:bottom w:val="nil"/>
              <w:right w:val="nil"/>
            </w:tcBorders>
            <w:shd w:val="clear" w:color="auto" w:fill="auto"/>
            <w:noWrap/>
            <w:vAlign w:val="bottom"/>
          </w:tcPr>
          <w:p w14:paraId="47C0FBB3"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5184E59B"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133</w:t>
            </w:r>
          </w:p>
        </w:tc>
        <w:tc>
          <w:tcPr>
            <w:tcW w:w="1890" w:type="dxa"/>
            <w:tcBorders>
              <w:top w:val="nil"/>
              <w:left w:val="nil"/>
              <w:bottom w:val="nil"/>
              <w:right w:val="nil"/>
            </w:tcBorders>
            <w:shd w:val="clear" w:color="auto" w:fill="auto"/>
            <w:noWrap/>
            <w:vAlign w:val="center"/>
          </w:tcPr>
          <w:p w14:paraId="72695481"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6.2 (5.2, 7.3)</w:t>
            </w:r>
          </w:p>
        </w:tc>
        <w:tc>
          <w:tcPr>
            <w:tcW w:w="720" w:type="dxa"/>
            <w:tcBorders>
              <w:top w:val="nil"/>
              <w:left w:val="nil"/>
              <w:bottom w:val="nil"/>
              <w:right w:val="nil"/>
            </w:tcBorders>
            <w:shd w:val="clear" w:color="auto" w:fill="auto"/>
            <w:noWrap/>
            <w:vAlign w:val="center"/>
          </w:tcPr>
          <w:p w14:paraId="4DDBD9F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186</w:t>
            </w:r>
          </w:p>
        </w:tc>
        <w:tc>
          <w:tcPr>
            <w:tcW w:w="1890" w:type="dxa"/>
            <w:tcBorders>
              <w:top w:val="nil"/>
              <w:left w:val="nil"/>
              <w:bottom w:val="nil"/>
              <w:right w:val="nil"/>
            </w:tcBorders>
            <w:shd w:val="clear" w:color="auto" w:fill="auto"/>
            <w:noWrap/>
            <w:vAlign w:val="center"/>
          </w:tcPr>
          <w:p w14:paraId="0645B16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8.7 (7.5, 10.1)</w:t>
            </w:r>
          </w:p>
        </w:tc>
        <w:tc>
          <w:tcPr>
            <w:tcW w:w="720" w:type="dxa"/>
            <w:tcBorders>
              <w:top w:val="nil"/>
              <w:left w:val="nil"/>
              <w:bottom w:val="nil"/>
              <w:right w:val="nil"/>
            </w:tcBorders>
            <w:shd w:val="clear" w:color="auto" w:fill="auto"/>
            <w:noWrap/>
            <w:vAlign w:val="center"/>
          </w:tcPr>
          <w:p w14:paraId="3AB25EC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201</w:t>
            </w:r>
          </w:p>
        </w:tc>
        <w:tc>
          <w:tcPr>
            <w:tcW w:w="1890" w:type="dxa"/>
            <w:tcBorders>
              <w:top w:val="nil"/>
              <w:left w:val="nil"/>
              <w:bottom w:val="nil"/>
              <w:right w:val="nil"/>
            </w:tcBorders>
            <w:shd w:val="clear" w:color="auto" w:fill="auto"/>
            <w:noWrap/>
            <w:vAlign w:val="center"/>
          </w:tcPr>
          <w:p w14:paraId="67EAED41"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9.8 (8.5, 11.3)</w:t>
            </w:r>
          </w:p>
        </w:tc>
        <w:tc>
          <w:tcPr>
            <w:tcW w:w="720" w:type="dxa"/>
            <w:tcBorders>
              <w:top w:val="nil"/>
              <w:left w:val="nil"/>
              <w:bottom w:val="nil"/>
              <w:right w:val="nil"/>
            </w:tcBorders>
            <w:shd w:val="clear" w:color="auto" w:fill="auto"/>
            <w:noWrap/>
            <w:vAlign w:val="center"/>
          </w:tcPr>
          <w:p w14:paraId="3A9CC53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520</w:t>
            </w:r>
          </w:p>
        </w:tc>
        <w:tc>
          <w:tcPr>
            <w:tcW w:w="1890" w:type="dxa"/>
            <w:tcBorders>
              <w:top w:val="nil"/>
              <w:left w:val="nil"/>
              <w:bottom w:val="nil"/>
              <w:right w:val="nil"/>
            </w:tcBorders>
            <w:shd w:val="clear" w:color="auto" w:fill="auto"/>
            <w:noWrap/>
            <w:vAlign w:val="center"/>
          </w:tcPr>
          <w:p w14:paraId="2B465FF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8.2 (7.5, 8.9)</w:t>
            </w:r>
          </w:p>
        </w:tc>
      </w:tr>
      <w:tr w:rsidR="003C664B" w:rsidRPr="00D100DF" w14:paraId="4B589D12" w14:textId="77777777" w:rsidTr="009A16D0">
        <w:trPr>
          <w:trHeight w:val="290"/>
        </w:trPr>
        <w:tc>
          <w:tcPr>
            <w:tcW w:w="2880" w:type="dxa"/>
            <w:tcBorders>
              <w:top w:val="nil"/>
              <w:left w:val="nil"/>
              <w:bottom w:val="nil"/>
              <w:right w:val="nil"/>
            </w:tcBorders>
            <w:shd w:val="clear" w:color="auto" w:fill="auto"/>
            <w:noWrap/>
            <w:vAlign w:val="bottom"/>
          </w:tcPr>
          <w:p w14:paraId="56461608"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59C8129D"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6B7EE57A"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22</w:t>
            </w:r>
          </w:p>
        </w:tc>
        <w:tc>
          <w:tcPr>
            <w:tcW w:w="1890" w:type="dxa"/>
            <w:tcBorders>
              <w:top w:val="nil"/>
              <w:left w:val="nil"/>
              <w:bottom w:val="nil"/>
              <w:right w:val="nil"/>
            </w:tcBorders>
            <w:shd w:val="clear" w:color="auto" w:fill="auto"/>
            <w:noWrap/>
            <w:vAlign w:val="center"/>
          </w:tcPr>
          <w:p w14:paraId="7E366E5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1.0 (0.6, 1.5)</w:t>
            </w:r>
          </w:p>
        </w:tc>
        <w:tc>
          <w:tcPr>
            <w:tcW w:w="720" w:type="dxa"/>
            <w:tcBorders>
              <w:top w:val="nil"/>
              <w:left w:val="nil"/>
              <w:bottom w:val="nil"/>
              <w:right w:val="nil"/>
            </w:tcBorders>
            <w:shd w:val="clear" w:color="auto" w:fill="auto"/>
            <w:noWrap/>
            <w:vAlign w:val="center"/>
          </w:tcPr>
          <w:p w14:paraId="09348EC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33</w:t>
            </w:r>
          </w:p>
        </w:tc>
        <w:tc>
          <w:tcPr>
            <w:tcW w:w="1890" w:type="dxa"/>
            <w:tcBorders>
              <w:top w:val="nil"/>
              <w:left w:val="nil"/>
              <w:bottom w:val="nil"/>
              <w:right w:val="nil"/>
            </w:tcBorders>
            <w:shd w:val="clear" w:color="auto" w:fill="auto"/>
            <w:noWrap/>
            <w:vAlign w:val="center"/>
          </w:tcPr>
          <w:p w14:paraId="40560331"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1.6 (1.1, 2.2)</w:t>
            </w:r>
          </w:p>
        </w:tc>
        <w:tc>
          <w:tcPr>
            <w:tcW w:w="720" w:type="dxa"/>
            <w:tcBorders>
              <w:top w:val="nil"/>
              <w:left w:val="nil"/>
              <w:bottom w:val="nil"/>
              <w:right w:val="nil"/>
            </w:tcBorders>
            <w:shd w:val="clear" w:color="auto" w:fill="auto"/>
            <w:noWrap/>
            <w:vAlign w:val="center"/>
          </w:tcPr>
          <w:p w14:paraId="3EC550A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42</w:t>
            </w:r>
          </w:p>
        </w:tc>
        <w:tc>
          <w:tcPr>
            <w:tcW w:w="1890" w:type="dxa"/>
            <w:tcBorders>
              <w:top w:val="nil"/>
              <w:left w:val="nil"/>
              <w:bottom w:val="nil"/>
              <w:right w:val="nil"/>
            </w:tcBorders>
            <w:shd w:val="clear" w:color="auto" w:fill="auto"/>
            <w:noWrap/>
            <w:vAlign w:val="center"/>
          </w:tcPr>
          <w:p w14:paraId="32B41F6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2.1 (1.5, 2.8)</w:t>
            </w:r>
          </w:p>
        </w:tc>
        <w:tc>
          <w:tcPr>
            <w:tcW w:w="720" w:type="dxa"/>
            <w:tcBorders>
              <w:top w:val="nil"/>
              <w:left w:val="nil"/>
              <w:bottom w:val="nil"/>
              <w:right w:val="nil"/>
            </w:tcBorders>
            <w:shd w:val="clear" w:color="auto" w:fill="auto"/>
            <w:noWrap/>
            <w:vAlign w:val="center"/>
          </w:tcPr>
          <w:p w14:paraId="4325EBF1"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97</w:t>
            </w:r>
          </w:p>
        </w:tc>
        <w:tc>
          <w:tcPr>
            <w:tcW w:w="1890" w:type="dxa"/>
            <w:tcBorders>
              <w:top w:val="nil"/>
              <w:left w:val="nil"/>
              <w:bottom w:val="nil"/>
              <w:right w:val="nil"/>
            </w:tcBorders>
            <w:shd w:val="clear" w:color="auto" w:fill="auto"/>
            <w:noWrap/>
            <w:vAlign w:val="center"/>
          </w:tcPr>
          <w:p w14:paraId="20D94C8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1.5 (1.2, 1.9)</w:t>
            </w:r>
          </w:p>
        </w:tc>
      </w:tr>
      <w:tr w:rsidR="003C664B" w:rsidRPr="00D100DF" w14:paraId="76D13625" w14:textId="77777777" w:rsidTr="009A16D0">
        <w:trPr>
          <w:trHeight w:val="290"/>
        </w:trPr>
        <w:tc>
          <w:tcPr>
            <w:tcW w:w="2880" w:type="dxa"/>
            <w:tcBorders>
              <w:top w:val="nil"/>
              <w:left w:val="nil"/>
              <w:bottom w:val="nil"/>
              <w:right w:val="nil"/>
            </w:tcBorders>
            <w:shd w:val="clear" w:color="auto" w:fill="auto"/>
            <w:noWrap/>
            <w:vAlign w:val="bottom"/>
          </w:tcPr>
          <w:p w14:paraId="218E9BD3"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color w:val="000000"/>
                <w:sz w:val="20"/>
                <w:szCs w:val="20"/>
              </w:rPr>
              <w:t xml:space="preserve">Trisomy 21 </w:t>
            </w:r>
          </w:p>
        </w:tc>
        <w:tc>
          <w:tcPr>
            <w:tcW w:w="1350" w:type="dxa"/>
            <w:tcBorders>
              <w:top w:val="nil"/>
              <w:left w:val="nil"/>
              <w:bottom w:val="nil"/>
              <w:right w:val="nil"/>
            </w:tcBorders>
            <w:shd w:val="clear" w:color="auto" w:fill="auto"/>
            <w:noWrap/>
            <w:vAlign w:val="bottom"/>
          </w:tcPr>
          <w:p w14:paraId="76FCB0C9"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571705A1"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523</w:t>
            </w:r>
          </w:p>
        </w:tc>
        <w:tc>
          <w:tcPr>
            <w:tcW w:w="1890" w:type="dxa"/>
            <w:tcBorders>
              <w:top w:val="nil"/>
              <w:left w:val="nil"/>
              <w:bottom w:val="nil"/>
              <w:right w:val="nil"/>
            </w:tcBorders>
            <w:shd w:val="clear" w:color="auto" w:fill="auto"/>
            <w:noWrap/>
            <w:vAlign w:val="center"/>
          </w:tcPr>
          <w:p w14:paraId="293FE00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24.2 (22.2, 26.4)</w:t>
            </w:r>
          </w:p>
        </w:tc>
        <w:tc>
          <w:tcPr>
            <w:tcW w:w="720" w:type="dxa"/>
            <w:tcBorders>
              <w:top w:val="nil"/>
              <w:left w:val="nil"/>
              <w:bottom w:val="nil"/>
              <w:right w:val="nil"/>
            </w:tcBorders>
            <w:shd w:val="clear" w:color="auto" w:fill="auto"/>
            <w:noWrap/>
            <w:vAlign w:val="center"/>
          </w:tcPr>
          <w:p w14:paraId="1281837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613</w:t>
            </w:r>
          </w:p>
        </w:tc>
        <w:tc>
          <w:tcPr>
            <w:tcW w:w="1890" w:type="dxa"/>
            <w:tcBorders>
              <w:top w:val="nil"/>
              <w:left w:val="nil"/>
              <w:bottom w:val="nil"/>
              <w:right w:val="nil"/>
            </w:tcBorders>
            <w:shd w:val="clear" w:color="auto" w:fill="auto"/>
            <w:noWrap/>
            <w:vAlign w:val="center"/>
          </w:tcPr>
          <w:p w14:paraId="0D9E5FA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28.7 (26.5, 31.1)</w:t>
            </w:r>
          </w:p>
        </w:tc>
        <w:tc>
          <w:tcPr>
            <w:tcW w:w="720" w:type="dxa"/>
            <w:tcBorders>
              <w:top w:val="nil"/>
              <w:left w:val="nil"/>
              <w:bottom w:val="nil"/>
              <w:right w:val="nil"/>
            </w:tcBorders>
            <w:shd w:val="clear" w:color="auto" w:fill="auto"/>
            <w:noWrap/>
            <w:vAlign w:val="center"/>
          </w:tcPr>
          <w:p w14:paraId="0FC84C3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695</w:t>
            </w:r>
          </w:p>
        </w:tc>
        <w:tc>
          <w:tcPr>
            <w:tcW w:w="1890" w:type="dxa"/>
            <w:tcBorders>
              <w:top w:val="nil"/>
              <w:left w:val="nil"/>
              <w:bottom w:val="nil"/>
              <w:right w:val="nil"/>
            </w:tcBorders>
            <w:shd w:val="clear" w:color="auto" w:fill="auto"/>
            <w:noWrap/>
            <w:vAlign w:val="center"/>
          </w:tcPr>
          <w:p w14:paraId="12204C1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34.0 (31.5, 36.6)</w:t>
            </w:r>
          </w:p>
        </w:tc>
        <w:tc>
          <w:tcPr>
            <w:tcW w:w="720" w:type="dxa"/>
            <w:tcBorders>
              <w:top w:val="nil"/>
              <w:left w:val="nil"/>
              <w:bottom w:val="nil"/>
              <w:right w:val="nil"/>
            </w:tcBorders>
            <w:shd w:val="clear" w:color="auto" w:fill="auto"/>
            <w:noWrap/>
            <w:vAlign w:val="center"/>
          </w:tcPr>
          <w:p w14:paraId="7C1503F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1831</w:t>
            </w:r>
          </w:p>
        </w:tc>
        <w:tc>
          <w:tcPr>
            <w:tcW w:w="1890" w:type="dxa"/>
            <w:tcBorders>
              <w:top w:val="nil"/>
              <w:left w:val="nil"/>
              <w:bottom w:val="nil"/>
              <w:right w:val="nil"/>
            </w:tcBorders>
            <w:shd w:val="clear" w:color="auto" w:fill="auto"/>
            <w:noWrap/>
            <w:vAlign w:val="center"/>
          </w:tcPr>
          <w:p w14:paraId="4D454E1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28.9 (27.6, 30.2)</w:t>
            </w:r>
          </w:p>
        </w:tc>
      </w:tr>
      <w:tr w:rsidR="003C664B" w:rsidRPr="00D100DF" w14:paraId="455276A6" w14:textId="77777777" w:rsidTr="009A16D0">
        <w:trPr>
          <w:trHeight w:val="290"/>
        </w:trPr>
        <w:tc>
          <w:tcPr>
            <w:tcW w:w="2880" w:type="dxa"/>
            <w:tcBorders>
              <w:top w:val="nil"/>
              <w:left w:val="nil"/>
              <w:bottom w:val="nil"/>
              <w:right w:val="nil"/>
            </w:tcBorders>
            <w:shd w:val="clear" w:color="auto" w:fill="auto"/>
            <w:noWrap/>
            <w:vAlign w:val="bottom"/>
          </w:tcPr>
          <w:p w14:paraId="53172453"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39D959CC"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6256B230"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254</w:t>
            </w:r>
          </w:p>
        </w:tc>
        <w:tc>
          <w:tcPr>
            <w:tcW w:w="1890" w:type="dxa"/>
            <w:tcBorders>
              <w:top w:val="nil"/>
              <w:left w:val="nil"/>
              <w:bottom w:val="nil"/>
              <w:right w:val="nil"/>
            </w:tcBorders>
            <w:shd w:val="clear" w:color="auto" w:fill="auto"/>
            <w:noWrap/>
            <w:vAlign w:val="center"/>
          </w:tcPr>
          <w:p w14:paraId="32FEB56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11.8 (10.4, 13.3)</w:t>
            </w:r>
          </w:p>
        </w:tc>
        <w:tc>
          <w:tcPr>
            <w:tcW w:w="720" w:type="dxa"/>
            <w:tcBorders>
              <w:top w:val="nil"/>
              <w:left w:val="nil"/>
              <w:bottom w:val="nil"/>
              <w:right w:val="nil"/>
            </w:tcBorders>
            <w:shd w:val="clear" w:color="auto" w:fill="auto"/>
            <w:noWrap/>
            <w:vAlign w:val="center"/>
          </w:tcPr>
          <w:p w14:paraId="7082F63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264</w:t>
            </w:r>
          </w:p>
        </w:tc>
        <w:tc>
          <w:tcPr>
            <w:tcW w:w="1890" w:type="dxa"/>
            <w:tcBorders>
              <w:top w:val="nil"/>
              <w:left w:val="nil"/>
              <w:bottom w:val="nil"/>
              <w:right w:val="nil"/>
            </w:tcBorders>
            <w:shd w:val="clear" w:color="auto" w:fill="auto"/>
            <w:noWrap/>
            <w:vAlign w:val="center"/>
          </w:tcPr>
          <w:p w14:paraId="6B2C206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12.4 (10.9, 14.0)</w:t>
            </w:r>
          </w:p>
        </w:tc>
        <w:tc>
          <w:tcPr>
            <w:tcW w:w="720" w:type="dxa"/>
            <w:tcBorders>
              <w:top w:val="nil"/>
              <w:left w:val="nil"/>
              <w:bottom w:val="nil"/>
              <w:right w:val="nil"/>
            </w:tcBorders>
            <w:shd w:val="clear" w:color="auto" w:fill="auto"/>
            <w:noWrap/>
            <w:vAlign w:val="center"/>
          </w:tcPr>
          <w:p w14:paraId="16E3DE7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261</w:t>
            </w:r>
          </w:p>
        </w:tc>
        <w:tc>
          <w:tcPr>
            <w:tcW w:w="1890" w:type="dxa"/>
            <w:tcBorders>
              <w:top w:val="nil"/>
              <w:left w:val="nil"/>
              <w:bottom w:val="nil"/>
              <w:right w:val="nil"/>
            </w:tcBorders>
            <w:shd w:val="clear" w:color="auto" w:fill="auto"/>
            <w:noWrap/>
            <w:vAlign w:val="center"/>
          </w:tcPr>
          <w:p w14:paraId="3EDA6D59"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12.8 (11.3, 14.4)</w:t>
            </w:r>
          </w:p>
        </w:tc>
        <w:tc>
          <w:tcPr>
            <w:tcW w:w="720" w:type="dxa"/>
            <w:tcBorders>
              <w:top w:val="nil"/>
              <w:left w:val="nil"/>
              <w:bottom w:val="nil"/>
              <w:right w:val="nil"/>
            </w:tcBorders>
            <w:shd w:val="clear" w:color="auto" w:fill="auto"/>
            <w:noWrap/>
            <w:vAlign w:val="center"/>
          </w:tcPr>
          <w:p w14:paraId="5CA1BB4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779</w:t>
            </w:r>
          </w:p>
        </w:tc>
        <w:tc>
          <w:tcPr>
            <w:tcW w:w="1890" w:type="dxa"/>
            <w:tcBorders>
              <w:top w:val="nil"/>
              <w:left w:val="nil"/>
              <w:bottom w:val="nil"/>
              <w:right w:val="nil"/>
            </w:tcBorders>
            <w:shd w:val="clear" w:color="auto" w:fill="auto"/>
            <w:noWrap/>
            <w:vAlign w:val="center"/>
          </w:tcPr>
          <w:p w14:paraId="439BA69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12.3 (11.4, 13.2)</w:t>
            </w:r>
          </w:p>
        </w:tc>
      </w:tr>
      <w:tr w:rsidR="003C664B" w:rsidRPr="00D100DF" w14:paraId="3CDA388A" w14:textId="77777777" w:rsidTr="009A16D0">
        <w:trPr>
          <w:trHeight w:val="290"/>
        </w:trPr>
        <w:tc>
          <w:tcPr>
            <w:tcW w:w="2880" w:type="dxa"/>
            <w:tcBorders>
              <w:top w:val="nil"/>
              <w:left w:val="nil"/>
              <w:bottom w:val="nil"/>
              <w:right w:val="nil"/>
            </w:tcBorders>
            <w:shd w:val="clear" w:color="auto" w:fill="auto"/>
            <w:noWrap/>
            <w:vAlign w:val="bottom"/>
          </w:tcPr>
          <w:p w14:paraId="079E93F4"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b/>
                <w:bCs/>
                <w:color w:val="000000"/>
                <w:sz w:val="20"/>
                <w:szCs w:val="20"/>
              </w:rPr>
              <w:t>Orofacial</w:t>
            </w:r>
          </w:p>
        </w:tc>
        <w:tc>
          <w:tcPr>
            <w:tcW w:w="1350" w:type="dxa"/>
            <w:tcBorders>
              <w:top w:val="nil"/>
              <w:left w:val="nil"/>
              <w:bottom w:val="nil"/>
              <w:right w:val="nil"/>
            </w:tcBorders>
            <w:shd w:val="clear" w:color="auto" w:fill="auto"/>
            <w:noWrap/>
            <w:vAlign w:val="bottom"/>
          </w:tcPr>
          <w:p w14:paraId="699E9C5A"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04E1290D"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410</w:t>
            </w:r>
          </w:p>
        </w:tc>
        <w:tc>
          <w:tcPr>
            <w:tcW w:w="1890" w:type="dxa"/>
            <w:tcBorders>
              <w:top w:val="nil"/>
              <w:left w:val="nil"/>
              <w:bottom w:val="nil"/>
              <w:right w:val="nil"/>
            </w:tcBorders>
            <w:shd w:val="clear" w:color="auto" w:fill="auto"/>
            <w:noWrap/>
            <w:vAlign w:val="center"/>
          </w:tcPr>
          <w:p w14:paraId="4CF090F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19.0 (17.2, 20.9)</w:t>
            </w:r>
          </w:p>
        </w:tc>
        <w:tc>
          <w:tcPr>
            <w:tcW w:w="720" w:type="dxa"/>
            <w:tcBorders>
              <w:top w:val="nil"/>
              <w:left w:val="nil"/>
              <w:bottom w:val="nil"/>
              <w:right w:val="nil"/>
            </w:tcBorders>
            <w:shd w:val="clear" w:color="auto" w:fill="auto"/>
            <w:noWrap/>
            <w:vAlign w:val="center"/>
          </w:tcPr>
          <w:p w14:paraId="43F64B3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386</w:t>
            </w:r>
          </w:p>
        </w:tc>
        <w:tc>
          <w:tcPr>
            <w:tcW w:w="1890" w:type="dxa"/>
            <w:tcBorders>
              <w:top w:val="nil"/>
              <w:left w:val="nil"/>
              <w:bottom w:val="nil"/>
              <w:right w:val="nil"/>
            </w:tcBorders>
            <w:shd w:val="clear" w:color="auto" w:fill="auto"/>
            <w:noWrap/>
            <w:vAlign w:val="center"/>
          </w:tcPr>
          <w:p w14:paraId="5AB1587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18.1 (16.3, 20.0)</w:t>
            </w:r>
          </w:p>
        </w:tc>
        <w:tc>
          <w:tcPr>
            <w:tcW w:w="720" w:type="dxa"/>
            <w:tcBorders>
              <w:top w:val="nil"/>
              <w:left w:val="nil"/>
              <w:bottom w:val="nil"/>
              <w:right w:val="nil"/>
            </w:tcBorders>
            <w:shd w:val="clear" w:color="auto" w:fill="auto"/>
            <w:noWrap/>
            <w:vAlign w:val="center"/>
          </w:tcPr>
          <w:p w14:paraId="609CEB3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377</w:t>
            </w:r>
          </w:p>
        </w:tc>
        <w:tc>
          <w:tcPr>
            <w:tcW w:w="1890" w:type="dxa"/>
            <w:tcBorders>
              <w:top w:val="nil"/>
              <w:left w:val="nil"/>
              <w:bottom w:val="nil"/>
              <w:right w:val="nil"/>
            </w:tcBorders>
            <w:shd w:val="clear" w:color="auto" w:fill="auto"/>
            <w:noWrap/>
            <w:vAlign w:val="center"/>
          </w:tcPr>
          <w:p w14:paraId="7EF83FB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18.4 (16.6, 20.4)</w:t>
            </w:r>
          </w:p>
        </w:tc>
        <w:tc>
          <w:tcPr>
            <w:tcW w:w="720" w:type="dxa"/>
            <w:tcBorders>
              <w:top w:val="nil"/>
              <w:left w:val="nil"/>
              <w:bottom w:val="nil"/>
              <w:right w:val="nil"/>
            </w:tcBorders>
            <w:shd w:val="clear" w:color="auto" w:fill="auto"/>
            <w:noWrap/>
            <w:vAlign w:val="center"/>
          </w:tcPr>
          <w:p w14:paraId="14B2670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1173</w:t>
            </w:r>
          </w:p>
        </w:tc>
        <w:tc>
          <w:tcPr>
            <w:tcW w:w="1890" w:type="dxa"/>
            <w:tcBorders>
              <w:top w:val="nil"/>
              <w:left w:val="nil"/>
              <w:bottom w:val="nil"/>
              <w:right w:val="nil"/>
            </w:tcBorders>
            <w:shd w:val="clear" w:color="auto" w:fill="auto"/>
            <w:noWrap/>
            <w:vAlign w:val="center"/>
          </w:tcPr>
          <w:p w14:paraId="1B26DC3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18.5 (17.5, 19.6)</w:t>
            </w:r>
          </w:p>
        </w:tc>
      </w:tr>
      <w:tr w:rsidR="003C664B" w:rsidRPr="00D100DF" w14:paraId="64A5A4BC" w14:textId="77777777" w:rsidTr="009A16D0">
        <w:trPr>
          <w:trHeight w:val="290"/>
        </w:trPr>
        <w:tc>
          <w:tcPr>
            <w:tcW w:w="2880" w:type="dxa"/>
            <w:tcBorders>
              <w:top w:val="nil"/>
              <w:left w:val="nil"/>
              <w:bottom w:val="nil"/>
              <w:right w:val="nil"/>
            </w:tcBorders>
            <w:shd w:val="clear" w:color="auto" w:fill="auto"/>
            <w:noWrap/>
            <w:vAlign w:val="bottom"/>
          </w:tcPr>
          <w:p w14:paraId="1AB7DFD3"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1B126564"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2BC86899"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371</w:t>
            </w:r>
          </w:p>
        </w:tc>
        <w:tc>
          <w:tcPr>
            <w:tcW w:w="1890" w:type="dxa"/>
            <w:tcBorders>
              <w:top w:val="nil"/>
              <w:left w:val="nil"/>
              <w:bottom w:val="nil"/>
              <w:right w:val="nil"/>
            </w:tcBorders>
            <w:shd w:val="clear" w:color="auto" w:fill="auto"/>
            <w:noWrap/>
            <w:vAlign w:val="center"/>
          </w:tcPr>
          <w:p w14:paraId="4261830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17.2 (15.5, 19.0)</w:t>
            </w:r>
          </w:p>
        </w:tc>
        <w:tc>
          <w:tcPr>
            <w:tcW w:w="720" w:type="dxa"/>
            <w:tcBorders>
              <w:top w:val="nil"/>
              <w:left w:val="nil"/>
              <w:bottom w:val="nil"/>
              <w:right w:val="nil"/>
            </w:tcBorders>
            <w:shd w:val="clear" w:color="auto" w:fill="auto"/>
            <w:noWrap/>
            <w:vAlign w:val="center"/>
          </w:tcPr>
          <w:p w14:paraId="31EDA93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351</w:t>
            </w:r>
          </w:p>
        </w:tc>
        <w:tc>
          <w:tcPr>
            <w:tcW w:w="1890" w:type="dxa"/>
            <w:tcBorders>
              <w:top w:val="nil"/>
              <w:left w:val="nil"/>
              <w:bottom w:val="nil"/>
              <w:right w:val="nil"/>
            </w:tcBorders>
            <w:shd w:val="clear" w:color="auto" w:fill="auto"/>
            <w:noWrap/>
            <w:vAlign w:val="center"/>
          </w:tcPr>
          <w:p w14:paraId="0582A4B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16.4 (14.8, 18.3)</w:t>
            </w:r>
          </w:p>
        </w:tc>
        <w:tc>
          <w:tcPr>
            <w:tcW w:w="720" w:type="dxa"/>
            <w:tcBorders>
              <w:top w:val="nil"/>
              <w:left w:val="nil"/>
              <w:bottom w:val="nil"/>
              <w:right w:val="nil"/>
            </w:tcBorders>
            <w:shd w:val="clear" w:color="auto" w:fill="auto"/>
            <w:noWrap/>
            <w:vAlign w:val="center"/>
          </w:tcPr>
          <w:p w14:paraId="7FF5B74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333</w:t>
            </w:r>
          </w:p>
        </w:tc>
        <w:tc>
          <w:tcPr>
            <w:tcW w:w="1890" w:type="dxa"/>
            <w:tcBorders>
              <w:top w:val="nil"/>
              <w:left w:val="nil"/>
              <w:bottom w:val="nil"/>
              <w:right w:val="nil"/>
            </w:tcBorders>
            <w:shd w:val="clear" w:color="auto" w:fill="auto"/>
            <w:noWrap/>
            <w:vAlign w:val="center"/>
          </w:tcPr>
          <w:p w14:paraId="108409F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16.3 (14.6, 18.1)</w:t>
            </w:r>
          </w:p>
        </w:tc>
        <w:tc>
          <w:tcPr>
            <w:tcW w:w="720" w:type="dxa"/>
            <w:tcBorders>
              <w:top w:val="nil"/>
              <w:left w:val="nil"/>
              <w:bottom w:val="nil"/>
              <w:right w:val="nil"/>
            </w:tcBorders>
            <w:shd w:val="clear" w:color="auto" w:fill="auto"/>
            <w:noWrap/>
            <w:vAlign w:val="center"/>
          </w:tcPr>
          <w:p w14:paraId="347FEC9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1055</w:t>
            </w:r>
          </w:p>
        </w:tc>
        <w:tc>
          <w:tcPr>
            <w:tcW w:w="1890" w:type="dxa"/>
            <w:tcBorders>
              <w:top w:val="nil"/>
              <w:left w:val="nil"/>
              <w:bottom w:val="nil"/>
              <w:right w:val="nil"/>
            </w:tcBorders>
            <w:shd w:val="clear" w:color="auto" w:fill="auto"/>
            <w:noWrap/>
            <w:vAlign w:val="center"/>
          </w:tcPr>
          <w:p w14:paraId="2AA3B00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16.6 (15.6, 17.7)</w:t>
            </w:r>
          </w:p>
        </w:tc>
      </w:tr>
      <w:tr w:rsidR="003C664B" w:rsidRPr="00D100DF" w14:paraId="2422E1AE" w14:textId="77777777" w:rsidTr="009A16D0">
        <w:trPr>
          <w:trHeight w:val="290"/>
        </w:trPr>
        <w:tc>
          <w:tcPr>
            <w:tcW w:w="2880" w:type="dxa"/>
            <w:tcBorders>
              <w:top w:val="nil"/>
              <w:left w:val="nil"/>
              <w:bottom w:val="nil"/>
              <w:right w:val="nil"/>
            </w:tcBorders>
            <w:shd w:val="clear" w:color="auto" w:fill="auto"/>
            <w:noWrap/>
            <w:vAlign w:val="bottom"/>
          </w:tcPr>
          <w:p w14:paraId="41AD9B1C"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color w:val="000000"/>
                <w:sz w:val="20"/>
                <w:szCs w:val="20"/>
              </w:rPr>
              <w:t>Cleft Lip w/ and w/o Cleft Palate</w:t>
            </w:r>
          </w:p>
        </w:tc>
        <w:tc>
          <w:tcPr>
            <w:tcW w:w="1350" w:type="dxa"/>
            <w:tcBorders>
              <w:top w:val="nil"/>
              <w:left w:val="nil"/>
              <w:bottom w:val="nil"/>
              <w:right w:val="nil"/>
            </w:tcBorders>
            <w:shd w:val="clear" w:color="auto" w:fill="auto"/>
            <w:noWrap/>
            <w:vAlign w:val="bottom"/>
          </w:tcPr>
          <w:p w14:paraId="3C2460B5"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5A9EC9EE"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191</w:t>
            </w:r>
          </w:p>
        </w:tc>
        <w:tc>
          <w:tcPr>
            <w:tcW w:w="1890" w:type="dxa"/>
            <w:tcBorders>
              <w:top w:val="nil"/>
              <w:left w:val="nil"/>
              <w:bottom w:val="nil"/>
              <w:right w:val="nil"/>
            </w:tcBorders>
            <w:shd w:val="clear" w:color="auto" w:fill="auto"/>
            <w:noWrap/>
            <w:vAlign w:val="center"/>
          </w:tcPr>
          <w:p w14:paraId="18B5A8E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8.8 (7.6, 10.2)</w:t>
            </w:r>
          </w:p>
        </w:tc>
        <w:tc>
          <w:tcPr>
            <w:tcW w:w="720" w:type="dxa"/>
            <w:tcBorders>
              <w:top w:val="nil"/>
              <w:left w:val="nil"/>
              <w:bottom w:val="nil"/>
              <w:right w:val="nil"/>
            </w:tcBorders>
            <w:shd w:val="clear" w:color="auto" w:fill="auto"/>
            <w:noWrap/>
            <w:vAlign w:val="center"/>
          </w:tcPr>
          <w:p w14:paraId="0C1E2A1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154</w:t>
            </w:r>
          </w:p>
        </w:tc>
        <w:tc>
          <w:tcPr>
            <w:tcW w:w="1890" w:type="dxa"/>
            <w:tcBorders>
              <w:top w:val="nil"/>
              <w:left w:val="nil"/>
              <w:bottom w:val="nil"/>
              <w:right w:val="nil"/>
            </w:tcBorders>
            <w:shd w:val="clear" w:color="auto" w:fill="auto"/>
            <w:noWrap/>
            <w:vAlign w:val="center"/>
          </w:tcPr>
          <w:p w14:paraId="7C40C13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7.2 (6.1, 8.5)</w:t>
            </w:r>
          </w:p>
        </w:tc>
        <w:tc>
          <w:tcPr>
            <w:tcW w:w="720" w:type="dxa"/>
            <w:tcBorders>
              <w:top w:val="nil"/>
              <w:left w:val="nil"/>
              <w:bottom w:val="nil"/>
              <w:right w:val="nil"/>
            </w:tcBorders>
            <w:shd w:val="clear" w:color="auto" w:fill="auto"/>
            <w:noWrap/>
            <w:vAlign w:val="center"/>
          </w:tcPr>
          <w:p w14:paraId="5B4047A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155</w:t>
            </w:r>
          </w:p>
        </w:tc>
        <w:tc>
          <w:tcPr>
            <w:tcW w:w="1890" w:type="dxa"/>
            <w:tcBorders>
              <w:top w:val="nil"/>
              <w:left w:val="nil"/>
              <w:bottom w:val="nil"/>
              <w:right w:val="nil"/>
            </w:tcBorders>
            <w:shd w:val="clear" w:color="auto" w:fill="auto"/>
            <w:noWrap/>
            <w:vAlign w:val="center"/>
          </w:tcPr>
          <w:p w14:paraId="4C0A676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7.6 (6.4, 8.9)</w:t>
            </w:r>
          </w:p>
        </w:tc>
        <w:tc>
          <w:tcPr>
            <w:tcW w:w="720" w:type="dxa"/>
            <w:tcBorders>
              <w:top w:val="nil"/>
              <w:left w:val="nil"/>
              <w:bottom w:val="nil"/>
              <w:right w:val="nil"/>
            </w:tcBorders>
            <w:shd w:val="clear" w:color="auto" w:fill="auto"/>
            <w:noWrap/>
            <w:vAlign w:val="center"/>
          </w:tcPr>
          <w:p w14:paraId="462EA78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500</w:t>
            </w:r>
          </w:p>
        </w:tc>
        <w:tc>
          <w:tcPr>
            <w:tcW w:w="1890" w:type="dxa"/>
            <w:tcBorders>
              <w:top w:val="nil"/>
              <w:left w:val="nil"/>
              <w:bottom w:val="nil"/>
              <w:right w:val="nil"/>
            </w:tcBorders>
            <w:shd w:val="clear" w:color="auto" w:fill="auto"/>
            <w:noWrap/>
            <w:vAlign w:val="center"/>
          </w:tcPr>
          <w:p w14:paraId="06DE95B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7.9 (7.2, 8.6)</w:t>
            </w:r>
          </w:p>
        </w:tc>
      </w:tr>
      <w:tr w:rsidR="003C664B" w:rsidRPr="00D100DF" w14:paraId="7D8FACD2" w14:textId="77777777" w:rsidTr="009A16D0">
        <w:trPr>
          <w:trHeight w:val="290"/>
        </w:trPr>
        <w:tc>
          <w:tcPr>
            <w:tcW w:w="2880" w:type="dxa"/>
            <w:tcBorders>
              <w:top w:val="nil"/>
              <w:left w:val="nil"/>
              <w:bottom w:val="nil"/>
              <w:right w:val="nil"/>
            </w:tcBorders>
            <w:shd w:val="clear" w:color="auto" w:fill="auto"/>
            <w:noWrap/>
            <w:vAlign w:val="bottom"/>
          </w:tcPr>
          <w:p w14:paraId="69389345"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3A76ADB6"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75F2EB51"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164</w:t>
            </w:r>
          </w:p>
        </w:tc>
        <w:tc>
          <w:tcPr>
            <w:tcW w:w="1890" w:type="dxa"/>
            <w:tcBorders>
              <w:top w:val="nil"/>
              <w:left w:val="nil"/>
              <w:bottom w:val="nil"/>
              <w:right w:val="nil"/>
            </w:tcBorders>
            <w:shd w:val="clear" w:color="auto" w:fill="auto"/>
            <w:noWrap/>
            <w:vAlign w:val="center"/>
          </w:tcPr>
          <w:p w14:paraId="033A783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7.6 (6.5, 8.8)</w:t>
            </w:r>
          </w:p>
        </w:tc>
        <w:tc>
          <w:tcPr>
            <w:tcW w:w="720" w:type="dxa"/>
            <w:tcBorders>
              <w:top w:val="nil"/>
              <w:left w:val="nil"/>
              <w:bottom w:val="nil"/>
              <w:right w:val="nil"/>
            </w:tcBorders>
            <w:shd w:val="clear" w:color="auto" w:fill="auto"/>
            <w:noWrap/>
            <w:vAlign w:val="center"/>
          </w:tcPr>
          <w:p w14:paraId="75229E2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130</w:t>
            </w:r>
          </w:p>
        </w:tc>
        <w:tc>
          <w:tcPr>
            <w:tcW w:w="1890" w:type="dxa"/>
            <w:tcBorders>
              <w:top w:val="nil"/>
              <w:left w:val="nil"/>
              <w:bottom w:val="nil"/>
              <w:right w:val="nil"/>
            </w:tcBorders>
            <w:shd w:val="clear" w:color="auto" w:fill="auto"/>
            <w:noWrap/>
            <w:vAlign w:val="center"/>
          </w:tcPr>
          <w:p w14:paraId="4C197B7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6.1 (5.1, 7.2)</w:t>
            </w:r>
          </w:p>
        </w:tc>
        <w:tc>
          <w:tcPr>
            <w:tcW w:w="720" w:type="dxa"/>
            <w:tcBorders>
              <w:top w:val="nil"/>
              <w:left w:val="nil"/>
              <w:bottom w:val="nil"/>
              <w:right w:val="nil"/>
            </w:tcBorders>
            <w:shd w:val="clear" w:color="auto" w:fill="auto"/>
            <w:noWrap/>
            <w:vAlign w:val="center"/>
          </w:tcPr>
          <w:p w14:paraId="08A31BA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127</w:t>
            </w:r>
          </w:p>
        </w:tc>
        <w:tc>
          <w:tcPr>
            <w:tcW w:w="1890" w:type="dxa"/>
            <w:tcBorders>
              <w:top w:val="nil"/>
              <w:left w:val="nil"/>
              <w:bottom w:val="nil"/>
              <w:right w:val="nil"/>
            </w:tcBorders>
            <w:shd w:val="clear" w:color="auto" w:fill="auto"/>
            <w:noWrap/>
            <w:vAlign w:val="center"/>
          </w:tcPr>
          <w:p w14:paraId="7468230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6.2 (5.2, 7.4)</w:t>
            </w:r>
          </w:p>
        </w:tc>
        <w:tc>
          <w:tcPr>
            <w:tcW w:w="720" w:type="dxa"/>
            <w:tcBorders>
              <w:top w:val="nil"/>
              <w:left w:val="nil"/>
              <w:bottom w:val="nil"/>
              <w:right w:val="nil"/>
            </w:tcBorders>
            <w:shd w:val="clear" w:color="auto" w:fill="auto"/>
            <w:noWrap/>
            <w:vAlign w:val="center"/>
          </w:tcPr>
          <w:p w14:paraId="5A14326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421</w:t>
            </w:r>
          </w:p>
        </w:tc>
        <w:tc>
          <w:tcPr>
            <w:tcW w:w="1890" w:type="dxa"/>
            <w:tcBorders>
              <w:top w:val="nil"/>
              <w:left w:val="nil"/>
              <w:bottom w:val="nil"/>
              <w:right w:val="nil"/>
            </w:tcBorders>
            <w:shd w:val="clear" w:color="auto" w:fill="auto"/>
            <w:noWrap/>
            <w:vAlign w:val="center"/>
          </w:tcPr>
          <w:p w14:paraId="53DDC30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6.6 (6.0, 7.3)</w:t>
            </w:r>
          </w:p>
        </w:tc>
      </w:tr>
      <w:tr w:rsidR="003C664B" w:rsidRPr="00D100DF" w14:paraId="0593C23C" w14:textId="77777777" w:rsidTr="009A16D0">
        <w:trPr>
          <w:trHeight w:val="290"/>
        </w:trPr>
        <w:tc>
          <w:tcPr>
            <w:tcW w:w="2880" w:type="dxa"/>
            <w:tcBorders>
              <w:top w:val="nil"/>
              <w:left w:val="nil"/>
              <w:bottom w:val="nil"/>
              <w:right w:val="nil"/>
            </w:tcBorders>
            <w:shd w:val="clear" w:color="auto" w:fill="auto"/>
            <w:noWrap/>
            <w:vAlign w:val="bottom"/>
          </w:tcPr>
          <w:p w14:paraId="0BE5E6DC"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color w:val="000000"/>
                <w:sz w:val="20"/>
                <w:szCs w:val="20"/>
              </w:rPr>
              <w:t>Cleft Palate w/o Cleft Lip</w:t>
            </w:r>
          </w:p>
        </w:tc>
        <w:tc>
          <w:tcPr>
            <w:tcW w:w="1350" w:type="dxa"/>
            <w:tcBorders>
              <w:top w:val="nil"/>
              <w:left w:val="nil"/>
              <w:bottom w:val="nil"/>
              <w:right w:val="nil"/>
            </w:tcBorders>
            <w:shd w:val="clear" w:color="auto" w:fill="auto"/>
            <w:noWrap/>
            <w:vAlign w:val="bottom"/>
          </w:tcPr>
          <w:p w14:paraId="0DD62F10"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6CD82192"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130</w:t>
            </w:r>
          </w:p>
        </w:tc>
        <w:tc>
          <w:tcPr>
            <w:tcW w:w="1890" w:type="dxa"/>
            <w:tcBorders>
              <w:top w:val="nil"/>
              <w:left w:val="nil"/>
              <w:bottom w:val="nil"/>
              <w:right w:val="nil"/>
            </w:tcBorders>
            <w:shd w:val="clear" w:color="auto" w:fill="auto"/>
            <w:noWrap/>
            <w:vAlign w:val="center"/>
          </w:tcPr>
          <w:p w14:paraId="3A8CD70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6.0 (5.0, 7.1)</w:t>
            </w:r>
          </w:p>
        </w:tc>
        <w:tc>
          <w:tcPr>
            <w:tcW w:w="720" w:type="dxa"/>
            <w:tcBorders>
              <w:top w:val="nil"/>
              <w:left w:val="nil"/>
              <w:bottom w:val="nil"/>
              <w:right w:val="nil"/>
            </w:tcBorders>
            <w:shd w:val="clear" w:color="auto" w:fill="auto"/>
            <w:noWrap/>
            <w:vAlign w:val="center"/>
          </w:tcPr>
          <w:p w14:paraId="4822CEA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131</w:t>
            </w:r>
          </w:p>
        </w:tc>
        <w:tc>
          <w:tcPr>
            <w:tcW w:w="1890" w:type="dxa"/>
            <w:tcBorders>
              <w:top w:val="nil"/>
              <w:left w:val="nil"/>
              <w:bottom w:val="nil"/>
              <w:right w:val="nil"/>
            </w:tcBorders>
            <w:shd w:val="clear" w:color="auto" w:fill="auto"/>
            <w:noWrap/>
            <w:vAlign w:val="center"/>
          </w:tcPr>
          <w:p w14:paraId="7A5FFBE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6.1 (5.1, 7.3)</w:t>
            </w:r>
          </w:p>
        </w:tc>
        <w:tc>
          <w:tcPr>
            <w:tcW w:w="720" w:type="dxa"/>
            <w:tcBorders>
              <w:top w:val="nil"/>
              <w:left w:val="nil"/>
              <w:bottom w:val="nil"/>
              <w:right w:val="nil"/>
            </w:tcBorders>
            <w:shd w:val="clear" w:color="auto" w:fill="auto"/>
            <w:noWrap/>
            <w:vAlign w:val="center"/>
          </w:tcPr>
          <w:p w14:paraId="4F50593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116</w:t>
            </w:r>
          </w:p>
        </w:tc>
        <w:tc>
          <w:tcPr>
            <w:tcW w:w="1890" w:type="dxa"/>
            <w:tcBorders>
              <w:top w:val="nil"/>
              <w:left w:val="nil"/>
              <w:bottom w:val="nil"/>
              <w:right w:val="nil"/>
            </w:tcBorders>
            <w:shd w:val="clear" w:color="auto" w:fill="auto"/>
            <w:noWrap/>
            <w:vAlign w:val="center"/>
          </w:tcPr>
          <w:p w14:paraId="587C3E2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5.7 (4.7, 6.8)</w:t>
            </w:r>
          </w:p>
        </w:tc>
        <w:tc>
          <w:tcPr>
            <w:tcW w:w="720" w:type="dxa"/>
            <w:tcBorders>
              <w:top w:val="nil"/>
              <w:left w:val="nil"/>
              <w:bottom w:val="nil"/>
              <w:right w:val="nil"/>
            </w:tcBorders>
            <w:shd w:val="clear" w:color="auto" w:fill="auto"/>
            <w:noWrap/>
            <w:vAlign w:val="center"/>
          </w:tcPr>
          <w:p w14:paraId="3169DCA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377</w:t>
            </w:r>
          </w:p>
        </w:tc>
        <w:tc>
          <w:tcPr>
            <w:tcW w:w="1890" w:type="dxa"/>
            <w:tcBorders>
              <w:top w:val="nil"/>
              <w:left w:val="nil"/>
              <w:bottom w:val="nil"/>
              <w:right w:val="nil"/>
            </w:tcBorders>
            <w:shd w:val="clear" w:color="auto" w:fill="auto"/>
            <w:noWrap/>
            <w:vAlign w:val="center"/>
          </w:tcPr>
          <w:p w14:paraId="4541BA4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5.9 (5.4, 6.6)</w:t>
            </w:r>
          </w:p>
        </w:tc>
      </w:tr>
      <w:tr w:rsidR="003C664B" w:rsidRPr="00D100DF" w14:paraId="030ADDF0" w14:textId="77777777" w:rsidTr="009A16D0">
        <w:trPr>
          <w:trHeight w:val="290"/>
        </w:trPr>
        <w:tc>
          <w:tcPr>
            <w:tcW w:w="2880" w:type="dxa"/>
            <w:tcBorders>
              <w:top w:val="nil"/>
              <w:left w:val="nil"/>
              <w:bottom w:val="nil"/>
              <w:right w:val="nil"/>
            </w:tcBorders>
            <w:shd w:val="clear" w:color="auto" w:fill="auto"/>
            <w:noWrap/>
            <w:vAlign w:val="bottom"/>
          </w:tcPr>
          <w:p w14:paraId="108F311F"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605C2403"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49DE784E"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125</w:t>
            </w:r>
          </w:p>
        </w:tc>
        <w:tc>
          <w:tcPr>
            <w:tcW w:w="1890" w:type="dxa"/>
            <w:tcBorders>
              <w:top w:val="nil"/>
              <w:left w:val="nil"/>
              <w:bottom w:val="nil"/>
              <w:right w:val="nil"/>
            </w:tcBorders>
            <w:shd w:val="clear" w:color="auto" w:fill="auto"/>
            <w:noWrap/>
            <w:vAlign w:val="center"/>
          </w:tcPr>
          <w:p w14:paraId="76BA33C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5.8 (4.8, 6.9)</w:t>
            </w:r>
          </w:p>
        </w:tc>
        <w:tc>
          <w:tcPr>
            <w:tcW w:w="720" w:type="dxa"/>
            <w:tcBorders>
              <w:top w:val="nil"/>
              <w:left w:val="nil"/>
              <w:bottom w:val="nil"/>
              <w:right w:val="nil"/>
            </w:tcBorders>
            <w:shd w:val="clear" w:color="auto" w:fill="auto"/>
            <w:noWrap/>
            <w:vAlign w:val="center"/>
          </w:tcPr>
          <w:p w14:paraId="60616BA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125</w:t>
            </w:r>
          </w:p>
        </w:tc>
        <w:tc>
          <w:tcPr>
            <w:tcW w:w="1890" w:type="dxa"/>
            <w:tcBorders>
              <w:top w:val="nil"/>
              <w:left w:val="nil"/>
              <w:bottom w:val="nil"/>
              <w:right w:val="nil"/>
            </w:tcBorders>
            <w:shd w:val="clear" w:color="auto" w:fill="auto"/>
            <w:noWrap/>
            <w:vAlign w:val="center"/>
          </w:tcPr>
          <w:p w14:paraId="146ACF9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5.9 (4.9, 7.0)</w:t>
            </w:r>
          </w:p>
        </w:tc>
        <w:tc>
          <w:tcPr>
            <w:tcW w:w="720" w:type="dxa"/>
            <w:tcBorders>
              <w:top w:val="nil"/>
              <w:left w:val="nil"/>
              <w:bottom w:val="nil"/>
              <w:right w:val="nil"/>
            </w:tcBorders>
            <w:shd w:val="clear" w:color="auto" w:fill="auto"/>
            <w:noWrap/>
            <w:vAlign w:val="center"/>
          </w:tcPr>
          <w:p w14:paraId="60AA8E0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110</w:t>
            </w:r>
          </w:p>
        </w:tc>
        <w:tc>
          <w:tcPr>
            <w:tcW w:w="1890" w:type="dxa"/>
            <w:tcBorders>
              <w:top w:val="nil"/>
              <w:left w:val="nil"/>
              <w:bottom w:val="nil"/>
              <w:right w:val="nil"/>
            </w:tcBorders>
            <w:shd w:val="clear" w:color="auto" w:fill="auto"/>
            <w:noWrap/>
            <w:vAlign w:val="center"/>
          </w:tcPr>
          <w:p w14:paraId="0A166E0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5.4 (4.4, 6.5)</w:t>
            </w:r>
          </w:p>
        </w:tc>
        <w:tc>
          <w:tcPr>
            <w:tcW w:w="720" w:type="dxa"/>
            <w:tcBorders>
              <w:top w:val="nil"/>
              <w:left w:val="nil"/>
              <w:bottom w:val="nil"/>
              <w:right w:val="nil"/>
            </w:tcBorders>
            <w:shd w:val="clear" w:color="auto" w:fill="auto"/>
            <w:noWrap/>
            <w:vAlign w:val="center"/>
          </w:tcPr>
          <w:p w14:paraId="19885FE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360</w:t>
            </w:r>
          </w:p>
        </w:tc>
        <w:tc>
          <w:tcPr>
            <w:tcW w:w="1890" w:type="dxa"/>
            <w:tcBorders>
              <w:top w:val="nil"/>
              <w:left w:val="nil"/>
              <w:bottom w:val="nil"/>
              <w:right w:val="nil"/>
            </w:tcBorders>
            <w:shd w:val="clear" w:color="auto" w:fill="auto"/>
            <w:noWrap/>
            <w:vAlign w:val="center"/>
          </w:tcPr>
          <w:p w14:paraId="1FD32A4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5.7 (5.1, 6.3)</w:t>
            </w:r>
          </w:p>
        </w:tc>
      </w:tr>
      <w:tr w:rsidR="003C664B" w:rsidRPr="00D100DF" w14:paraId="370C7ECB" w14:textId="77777777" w:rsidTr="009A16D0">
        <w:trPr>
          <w:trHeight w:val="290"/>
        </w:trPr>
        <w:tc>
          <w:tcPr>
            <w:tcW w:w="2880" w:type="dxa"/>
            <w:tcBorders>
              <w:top w:val="nil"/>
              <w:left w:val="nil"/>
              <w:bottom w:val="nil"/>
              <w:right w:val="nil"/>
            </w:tcBorders>
            <w:shd w:val="clear" w:color="auto" w:fill="auto"/>
            <w:noWrap/>
            <w:vAlign w:val="bottom"/>
          </w:tcPr>
          <w:p w14:paraId="52F0ED5E"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b/>
                <w:bCs/>
                <w:color w:val="000000"/>
                <w:sz w:val="20"/>
                <w:szCs w:val="20"/>
              </w:rPr>
              <w:t>Ear</w:t>
            </w:r>
          </w:p>
        </w:tc>
        <w:tc>
          <w:tcPr>
            <w:tcW w:w="1350" w:type="dxa"/>
            <w:tcBorders>
              <w:top w:val="nil"/>
              <w:left w:val="nil"/>
              <w:bottom w:val="nil"/>
              <w:right w:val="nil"/>
            </w:tcBorders>
            <w:shd w:val="clear" w:color="auto" w:fill="auto"/>
            <w:noWrap/>
            <w:vAlign w:val="bottom"/>
          </w:tcPr>
          <w:p w14:paraId="7FCF1D4B"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47A3B78A"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159</w:t>
            </w:r>
          </w:p>
        </w:tc>
        <w:tc>
          <w:tcPr>
            <w:tcW w:w="1890" w:type="dxa"/>
            <w:tcBorders>
              <w:top w:val="nil"/>
              <w:left w:val="nil"/>
              <w:bottom w:val="nil"/>
              <w:right w:val="nil"/>
            </w:tcBorders>
            <w:shd w:val="clear" w:color="auto" w:fill="auto"/>
            <w:noWrap/>
            <w:vAlign w:val="center"/>
          </w:tcPr>
          <w:p w14:paraId="6EC4F52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7.4 (6.3, 8.6)</w:t>
            </w:r>
          </w:p>
        </w:tc>
        <w:tc>
          <w:tcPr>
            <w:tcW w:w="720" w:type="dxa"/>
            <w:tcBorders>
              <w:top w:val="nil"/>
              <w:left w:val="nil"/>
              <w:bottom w:val="nil"/>
              <w:right w:val="nil"/>
            </w:tcBorders>
            <w:shd w:val="clear" w:color="auto" w:fill="auto"/>
            <w:noWrap/>
            <w:vAlign w:val="center"/>
          </w:tcPr>
          <w:p w14:paraId="14FEF3E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131</w:t>
            </w:r>
          </w:p>
        </w:tc>
        <w:tc>
          <w:tcPr>
            <w:tcW w:w="1890" w:type="dxa"/>
            <w:tcBorders>
              <w:top w:val="nil"/>
              <w:left w:val="nil"/>
              <w:bottom w:val="nil"/>
              <w:right w:val="nil"/>
            </w:tcBorders>
            <w:shd w:val="clear" w:color="auto" w:fill="auto"/>
            <w:noWrap/>
            <w:vAlign w:val="center"/>
          </w:tcPr>
          <w:p w14:paraId="13E09BA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6.1 (5.1, 7.3)</w:t>
            </w:r>
          </w:p>
        </w:tc>
        <w:tc>
          <w:tcPr>
            <w:tcW w:w="720" w:type="dxa"/>
            <w:tcBorders>
              <w:top w:val="nil"/>
              <w:left w:val="nil"/>
              <w:bottom w:val="nil"/>
              <w:right w:val="nil"/>
            </w:tcBorders>
            <w:shd w:val="clear" w:color="auto" w:fill="auto"/>
            <w:noWrap/>
            <w:vAlign w:val="center"/>
          </w:tcPr>
          <w:p w14:paraId="2ABFECE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111</w:t>
            </w:r>
          </w:p>
        </w:tc>
        <w:tc>
          <w:tcPr>
            <w:tcW w:w="1890" w:type="dxa"/>
            <w:tcBorders>
              <w:top w:val="nil"/>
              <w:left w:val="nil"/>
              <w:bottom w:val="nil"/>
              <w:right w:val="nil"/>
            </w:tcBorders>
            <w:shd w:val="clear" w:color="auto" w:fill="auto"/>
            <w:noWrap/>
            <w:vAlign w:val="center"/>
          </w:tcPr>
          <w:p w14:paraId="1FEFF2D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5.4 (4.5, 6.5)</w:t>
            </w:r>
          </w:p>
        </w:tc>
        <w:tc>
          <w:tcPr>
            <w:tcW w:w="720" w:type="dxa"/>
            <w:tcBorders>
              <w:top w:val="nil"/>
              <w:left w:val="nil"/>
              <w:bottom w:val="nil"/>
              <w:right w:val="nil"/>
            </w:tcBorders>
            <w:shd w:val="clear" w:color="auto" w:fill="auto"/>
            <w:noWrap/>
            <w:vAlign w:val="center"/>
          </w:tcPr>
          <w:p w14:paraId="53451B2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401</w:t>
            </w:r>
          </w:p>
        </w:tc>
        <w:tc>
          <w:tcPr>
            <w:tcW w:w="1890" w:type="dxa"/>
            <w:tcBorders>
              <w:top w:val="nil"/>
              <w:left w:val="nil"/>
              <w:bottom w:val="nil"/>
              <w:right w:val="nil"/>
            </w:tcBorders>
            <w:shd w:val="clear" w:color="auto" w:fill="auto"/>
            <w:noWrap/>
            <w:vAlign w:val="center"/>
          </w:tcPr>
          <w:p w14:paraId="1D2F34E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6.3 (5.7, 7.0)</w:t>
            </w:r>
          </w:p>
        </w:tc>
      </w:tr>
      <w:tr w:rsidR="003C664B" w:rsidRPr="00D100DF" w14:paraId="71055FC3" w14:textId="77777777" w:rsidTr="009A16D0">
        <w:trPr>
          <w:trHeight w:val="290"/>
        </w:trPr>
        <w:tc>
          <w:tcPr>
            <w:tcW w:w="2880" w:type="dxa"/>
            <w:tcBorders>
              <w:top w:val="nil"/>
              <w:left w:val="nil"/>
              <w:bottom w:val="nil"/>
              <w:right w:val="nil"/>
            </w:tcBorders>
            <w:shd w:val="clear" w:color="auto" w:fill="auto"/>
            <w:noWrap/>
            <w:vAlign w:val="bottom"/>
          </w:tcPr>
          <w:p w14:paraId="75691087"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5AAC02A1"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13EDB06F"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157</w:t>
            </w:r>
          </w:p>
        </w:tc>
        <w:tc>
          <w:tcPr>
            <w:tcW w:w="1890" w:type="dxa"/>
            <w:tcBorders>
              <w:top w:val="nil"/>
              <w:left w:val="nil"/>
              <w:bottom w:val="nil"/>
              <w:right w:val="nil"/>
            </w:tcBorders>
            <w:shd w:val="clear" w:color="auto" w:fill="auto"/>
            <w:noWrap/>
            <w:vAlign w:val="center"/>
          </w:tcPr>
          <w:p w14:paraId="209652E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7.3 (6.2, 8.5)</w:t>
            </w:r>
          </w:p>
        </w:tc>
        <w:tc>
          <w:tcPr>
            <w:tcW w:w="720" w:type="dxa"/>
            <w:tcBorders>
              <w:top w:val="nil"/>
              <w:left w:val="nil"/>
              <w:bottom w:val="nil"/>
              <w:right w:val="nil"/>
            </w:tcBorders>
            <w:shd w:val="clear" w:color="auto" w:fill="auto"/>
            <w:noWrap/>
            <w:vAlign w:val="center"/>
          </w:tcPr>
          <w:p w14:paraId="41F7A48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127</w:t>
            </w:r>
          </w:p>
        </w:tc>
        <w:tc>
          <w:tcPr>
            <w:tcW w:w="1890" w:type="dxa"/>
            <w:tcBorders>
              <w:top w:val="nil"/>
              <w:left w:val="nil"/>
              <w:bottom w:val="nil"/>
              <w:right w:val="nil"/>
            </w:tcBorders>
            <w:shd w:val="clear" w:color="auto" w:fill="auto"/>
            <w:noWrap/>
            <w:vAlign w:val="center"/>
          </w:tcPr>
          <w:p w14:paraId="546F16B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6.0 (5.0, 7.1)</w:t>
            </w:r>
          </w:p>
        </w:tc>
        <w:tc>
          <w:tcPr>
            <w:tcW w:w="720" w:type="dxa"/>
            <w:tcBorders>
              <w:top w:val="nil"/>
              <w:left w:val="nil"/>
              <w:bottom w:val="nil"/>
              <w:right w:val="nil"/>
            </w:tcBorders>
            <w:shd w:val="clear" w:color="auto" w:fill="auto"/>
            <w:noWrap/>
            <w:vAlign w:val="center"/>
          </w:tcPr>
          <w:p w14:paraId="44C6941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107</w:t>
            </w:r>
          </w:p>
        </w:tc>
        <w:tc>
          <w:tcPr>
            <w:tcW w:w="1890" w:type="dxa"/>
            <w:tcBorders>
              <w:top w:val="nil"/>
              <w:left w:val="nil"/>
              <w:bottom w:val="nil"/>
              <w:right w:val="nil"/>
            </w:tcBorders>
            <w:shd w:val="clear" w:color="auto" w:fill="auto"/>
            <w:noWrap/>
            <w:vAlign w:val="center"/>
          </w:tcPr>
          <w:p w14:paraId="112BFFA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5.2 (4.3, 6.3)</w:t>
            </w:r>
          </w:p>
        </w:tc>
        <w:tc>
          <w:tcPr>
            <w:tcW w:w="720" w:type="dxa"/>
            <w:tcBorders>
              <w:top w:val="nil"/>
              <w:left w:val="nil"/>
              <w:bottom w:val="nil"/>
              <w:right w:val="nil"/>
            </w:tcBorders>
            <w:shd w:val="clear" w:color="auto" w:fill="auto"/>
            <w:noWrap/>
            <w:vAlign w:val="center"/>
          </w:tcPr>
          <w:p w14:paraId="5FFADC6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391</w:t>
            </w:r>
          </w:p>
        </w:tc>
        <w:tc>
          <w:tcPr>
            <w:tcW w:w="1890" w:type="dxa"/>
            <w:tcBorders>
              <w:top w:val="nil"/>
              <w:left w:val="nil"/>
              <w:bottom w:val="nil"/>
              <w:right w:val="nil"/>
            </w:tcBorders>
            <w:shd w:val="clear" w:color="auto" w:fill="auto"/>
            <w:noWrap/>
            <w:vAlign w:val="center"/>
          </w:tcPr>
          <w:p w14:paraId="35E6C44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6.2 (5.6, 6.8)</w:t>
            </w:r>
          </w:p>
        </w:tc>
      </w:tr>
      <w:tr w:rsidR="003C664B" w:rsidRPr="00D100DF" w14:paraId="5D6119D8" w14:textId="77777777" w:rsidTr="009A16D0">
        <w:trPr>
          <w:trHeight w:val="290"/>
        </w:trPr>
        <w:tc>
          <w:tcPr>
            <w:tcW w:w="2880" w:type="dxa"/>
            <w:tcBorders>
              <w:top w:val="nil"/>
              <w:left w:val="nil"/>
              <w:bottom w:val="nil"/>
              <w:right w:val="nil"/>
            </w:tcBorders>
            <w:shd w:val="clear" w:color="auto" w:fill="auto"/>
            <w:noWrap/>
            <w:vAlign w:val="bottom"/>
          </w:tcPr>
          <w:p w14:paraId="7637B8F8"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b/>
                <w:bCs/>
                <w:color w:val="000000"/>
                <w:sz w:val="20"/>
                <w:szCs w:val="20"/>
              </w:rPr>
              <w:t>Eye</w:t>
            </w:r>
          </w:p>
        </w:tc>
        <w:tc>
          <w:tcPr>
            <w:tcW w:w="1350" w:type="dxa"/>
            <w:tcBorders>
              <w:top w:val="nil"/>
              <w:left w:val="nil"/>
              <w:bottom w:val="nil"/>
              <w:right w:val="nil"/>
            </w:tcBorders>
            <w:shd w:val="clear" w:color="auto" w:fill="auto"/>
            <w:noWrap/>
            <w:vAlign w:val="bottom"/>
          </w:tcPr>
          <w:p w14:paraId="52BFE91F"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275F1AD0"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185</w:t>
            </w:r>
          </w:p>
        </w:tc>
        <w:tc>
          <w:tcPr>
            <w:tcW w:w="1890" w:type="dxa"/>
            <w:tcBorders>
              <w:top w:val="nil"/>
              <w:left w:val="nil"/>
              <w:bottom w:val="nil"/>
              <w:right w:val="nil"/>
            </w:tcBorders>
            <w:shd w:val="clear" w:color="auto" w:fill="auto"/>
            <w:noWrap/>
            <w:vAlign w:val="center"/>
          </w:tcPr>
          <w:p w14:paraId="06945B2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8.6 (7.4, 9.9)</w:t>
            </w:r>
          </w:p>
        </w:tc>
        <w:tc>
          <w:tcPr>
            <w:tcW w:w="720" w:type="dxa"/>
            <w:tcBorders>
              <w:top w:val="nil"/>
              <w:left w:val="nil"/>
              <w:bottom w:val="nil"/>
              <w:right w:val="nil"/>
            </w:tcBorders>
            <w:shd w:val="clear" w:color="auto" w:fill="auto"/>
            <w:noWrap/>
            <w:vAlign w:val="center"/>
          </w:tcPr>
          <w:p w14:paraId="0479CCD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172</w:t>
            </w:r>
          </w:p>
        </w:tc>
        <w:tc>
          <w:tcPr>
            <w:tcW w:w="1890" w:type="dxa"/>
            <w:tcBorders>
              <w:top w:val="nil"/>
              <w:left w:val="nil"/>
              <w:bottom w:val="nil"/>
              <w:right w:val="nil"/>
            </w:tcBorders>
            <w:shd w:val="clear" w:color="auto" w:fill="auto"/>
            <w:noWrap/>
            <w:vAlign w:val="center"/>
          </w:tcPr>
          <w:p w14:paraId="4FB466F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8.1 (6.9, 9.4)</w:t>
            </w:r>
          </w:p>
        </w:tc>
        <w:tc>
          <w:tcPr>
            <w:tcW w:w="720" w:type="dxa"/>
            <w:tcBorders>
              <w:top w:val="nil"/>
              <w:left w:val="nil"/>
              <w:bottom w:val="nil"/>
              <w:right w:val="nil"/>
            </w:tcBorders>
            <w:shd w:val="clear" w:color="auto" w:fill="auto"/>
            <w:noWrap/>
            <w:vAlign w:val="center"/>
          </w:tcPr>
          <w:p w14:paraId="56DEEC2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167</w:t>
            </w:r>
          </w:p>
        </w:tc>
        <w:tc>
          <w:tcPr>
            <w:tcW w:w="1890" w:type="dxa"/>
            <w:tcBorders>
              <w:top w:val="nil"/>
              <w:left w:val="nil"/>
              <w:bottom w:val="nil"/>
              <w:right w:val="nil"/>
            </w:tcBorders>
            <w:shd w:val="clear" w:color="auto" w:fill="auto"/>
            <w:noWrap/>
            <w:vAlign w:val="center"/>
          </w:tcPr>
          <w:p w14:paraId="411710A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8.2 (7.0, 9.5)</w:t>
            </w:r>
          </w:p>
        </w:tc>
        <w:tc>
          <w:tcPr>
            <w:tcW w:w="720" w:type="dxa"/>
            <w:tcBorders>
              <w:top w:val="nil"/>
              <w:left w:val="nil"/>
              <w:bottom w:val="nil"/>
              <w:right w:val="nil"/>
            </w:tcBorders>
            <w:shd w:val="clear" w:color="auto" w:fill="auto"/>
            <w:noWrap/>
            <w:vAlign w:val="center"/>
          </w:tcPr>
          <w:p w14:paraId="2CE79BA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524</w:t>
            </w:r>
          </w:p>
        </w:tc>
        <w:tc>
          <w:tcPr>
            <w:tcW w:w="1890" w:type="dxa"/>
            <w:tcBorders>
              <w:top w:val="nil"/>
              <w:left w:val="nil"/>
              <w:bottom w:val="nil"/>
              <w:right w:val="nil"/>
            </w:tcBorders>
            <w:shd w:val="clear" w:color="auto" w:fill="auto"/>
            <w:noWrap/>
            <w:vAlign w:val="center"/>
          </w:tcPr>
          <w:p w14:paraId="4C4A671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8.3 (7.6, 9.0)</w:t>
            </w:r>
          </w:p>
        </w:tc>
      </w:tr>
      <w:tr w:rsidR="003C664B" w:rsidRPr="00D100DF" w14:paraId="07BAFE06" w14:textId="77777777" w:rsidTr="009A16D0">
        <w:trPr>
          <w:trHeight w:val="290"/>
        </w:trPr>
        <w:tc>
          <w:tcPr>
            <w:tcW w:w="2880" w:type="dxa"/>
            <w:tcBorders>
              <w:top w:val="nil"/>
              <w:left w:val="nil"/>
              <w:bottom w:val="nil"/>
              <w:right w:val="nil"/>
            </w:tcBorders>
            <w:shd w:val="clear" w:color="auto" w:fill="auto"/>
            <w:noWrap/>
            <w:vAlign w:val="bottom"/>
          </w:tcPr>
          <w:p w14:paraId="71295A6B"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5A7EAABD"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4868F5D8"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181</w:t>
            </w:r>
          </w:p>
        </w:tc>
        <w:tc>
          <w:tcPr>
            <w:tcW w:w="1890" w:type="dxa"/>
            <w:tcBorders>
              <w:top w:val="nil"/>
              <w:left w:val="nil"/>
              <w:bottom w:val="nil"/>
              <w:right w:val="nil"/>
            </w:tcBorders>
            <w:shd w:val="clear" w:color="auto" w:fill="auto"/>
            <w:noWrap/>
            <w:vAlign w:val="center"/>
          </w:tcPr>
          <w:p w14:paraId="7DAC297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8.4 (7.2, 9.7)</w:t>
            </w:r>
          </w:p>
        </w:tc>
        <w:tc>
          <w:tcPr>
            <w:tcW w:w="720" w:type="dxa"/>
            <w:tcBorders>
              <w:top w:val="nil"/>
              <w:left w:val="nil"/>
              <w:bottom w:val="nil"/>
              <w:right w:val="nil"/>
            </w:tcBorders>
            <w:shd w:val="clear" w:color="auto" w:fill="auto"/>
            <w:noWrap/>
            <w:vAlign w:val="center"/>
          </w:tcPr>
          <w:p w14:paraId="50C0D8A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166</w:t>
            </w:r>
          </w:p>
        </w:tc>
        <w:tc>
          <w:tcPr>
            <w:tcW w:w="1890" w:type="dxa"/>
            <w:tcBorders>
              <w:top w:val="nil"/>
              <w:left w:val="nil"/>
              <w:bottom w:val="nil"/>
              <w:right w:val="nil"/>
            </w:tcBorders>
            <w:shd w:val="clear" w:color="auto" w:fill="auto"/>
            <w:noWrap/>
            <w:vAlign w:val="center"/>
          </w:tcPr>
          <w:p w14:paraId="1144980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7.8 (6.6, 9.1)</w:t>
            </w:r>
          </w:p>
        </w:tc>
        <w:tc>
          <w:tcPr>
            <w:tcW w:w="720" w:type="dxa"/>
            <w:tcBorders>
              <w:top w:val="nil"/>
              <w:left w:val="nil"/>
              <w:bottom w:val="nil"/>
              <w:right w:val="nil"/>
            </w:tcBorders>
            <w:shd w:val="clear" w:color="auto" w:fill="auto"/>
            <w:noWrap/>
            <w:vAlign w:val="center"/>
          </w:tcPr>
          <w:p w14:paraId="0F89D73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153</w:t>
            </w:r>
          </w:p>
        </w:tc>
        <w:tc>
          <w:tcPr>
            <w:tcW w:w="1890" w:type="dxa"/>
            <w:tcBorders>
              <w:top w:val="nil"/>
              <w:left w:val="nil"/>
              <w:bottom w:val="nil"/>
              <w:right w:val="nil"/>
            </w:tcBorders>
            <w:shd w:val="clear" w:color="auto" w:fill="auto"/>
            <w:noWrap/>
            <w:vAlign w:val="center"/>
          </w:tcPr>
          <w:p w14:paraId="3612C83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7.5 (6.3, 8.8)</w:t>
            </w:r>
          </w:p>
        </w:tc>
        <w:tc>
          <w:tcPr>
            <w:tcW w:w="720" w:type="dxa"/>
            <w:tcBorders>
              <w:top w:val="nil"/>
              <w:left w:val="nil"/>
              <w:bottom w:val="nil"/>
              <w:right w:val="nil"/>
            </w:tcBorders>
            <w:shd w:val="clear" w:color="auto" w:fill="auto"/>
            <w:noWrap/>
            <w:vAlign w:val="center"/>
          </w:tcPr>
          <w:p w14:paraId="0998321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500</w:t>
            </w:r>
          </w:p>
        </w:tc>
        <w:tc>
          <w:tcPr>
            <w:tcW w:w="1890" w:type="dxa"/>
            <w:tcBorders>
              <w:top w:val="nil"/>
              <w:left w:val="nil"/>
              <w:bottom w:val="nil"/>
              <w:right w:val="nil"/>
            </w:tcBorders>
            <w:shd w:val="clear" w:color="auto" w:fill="auto"/>
            <w:noWrap/>
            <w:vAlign w:val="center"/>
          </w:tcPr>
          <w:p w14:paraId="2EC647B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7.9 (7.2, 8.6)</w:t>
            </w:r>
          </w:p>
        </w:tc>
      </w:tr>
      <w:tr w:rsidR="003C664B" w:rsidRPr="00D100DF" w14:paraId="51404F3C" w14:textId="77777777" w:rsidTr="009A16D0">
        <w:trPr>
          <w:trHeight w:val="290"/>
        </w:trPr>
        <w:tc>
          <w:tcPr>
            <w:tcW w:w="2880" w:type="dxa"/>
            <w:tcBorders>
              <w:top w:val="nil"/>
              <w:left w:val="nil"/>
              <w:bottom w:val="nil"/>
              <w:right w:val="nil"/>
            </w:tcBorders>
            <w:shd w:val="clear" w:color="auto" w:fill="auto"/>
            <w:noWrap/>
            <w:vAlign w:val="bottom"/>
          </w:tcPr>
          <w:p w14:paraId="2BAFCFEC"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b/>
                <w:bCs/>
                <w:color w:val="000000"/>
                <w:sz w:val="20"/>
                <w:szCs w:val="20"/>
              </w:rPr>
              <w:t>Gastrointestinal</w:t>
            </w:r>
          </w:p>
        </w:tc>
        <w:tc>
          <w:tcPr>
            <w:tcW w:w="1350" w:type="dxa"/>
            <w:tcBorders>
              <w:top w:val="nil"/>
              <w:left w:val="nil"/>
              <w:bottom w:val="nil"/>
              <w:right w:val="nil"/>
            </w:tcBorders>
            <w:shd w:val="clear" w:color="auto" w:fill="auto"/>
            <w:noWrap/>
            <w:vAlign w:val="bottom"/>
          </w:tcPr>
          <w:p w14:paraId="12C85CDD"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2B9F52BE"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376</w:t>
            </w:r>
          </w:p>
        </w:tc>
        <w:tc>
          <w:tcPr>
            <w:tcW w:w="1890" w:type="dxa"/>
            <w:tcBorders>
              <w:top w:val="nil"/>
              <w:left w:val="nil"/>
              <w:bottom w:val="nil"/>
              <w:right w:val="nil"/>
            </w:tcBorders>
            <w:shd w:val="clear" w:color="auto" w:fill="auto"/>
            <w:noWrap/>
            <w:vAlign w:val="center"/>
          </w:tcPr>
          <w:p w14:paraId="1A360F4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17.4 (15.7, 19.3)</w:t>
            </w:r>
          </w:p>
        </w:tc>
        <w:tc>
          <w:tcPr>
            <w:tcW w:w="720" w:type="dxa"/>
            <w:tcBorders>
              <w:top w:val="nil"/>
              <w:left w:val="nil"/>
              <w:bottom w:val="nil"/>
              <w:right w:val="nil"/>
            </w:tcBorders>
            <w:shd w:val="clear" w:color="auto" w:fill="auto"/>
            <w:noWrap/>
            <w:vAlign w:val="center"/>
          </w:tcPr>
          <w:p w14:paraId="26F5D35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384</w:t>
            </w:r>
          </w:p>
        </w:tc>
        <w:tc>
          <w:tcPr>
            <w:tcW w:w="1890" w:type="dxa"/>
            <w:tcBorders>
              <w:top w:val="nil"/>
              <w:left w:val="nil"/>
              <w:bottom w:val="nil"/>
              <w:right w:val="nil"/>
            </w:tcBorders>
            <w:shd w:val="clear" w:color="auto" w:fill="auto"/>
            <w:noWrap/>
            <w:vAlign w:val="center"/>
          </w:tcPr>
          <w:p w14:paraId="3FBA812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18.0 (16.2, 19.9)</w:t>
            </w:r>
          </w:p>
        </w:tc>
        <w:tc>
          <w:tcPr>
            <w:tcW w:w="720" w:type="dxa"/>
            <w:tcBorders>
              <w:top w:val="nil"/>
              <w:left w:val="nil"/>
              <w:bottom w:val="nil"/>
              <w:right w:val="nil"/>
            </w:tcBorders>
            <w:shd w:val="clear" w:color="auto" w:fill="auto"/>
            <w:noWrap/>
            <w:vAlign w:val="center"/>
          </w:tcPr>
          <w:p w14:paraId="70FABF3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349</w:t>
            </w:r>
          </w:p>
        </w:tc>
        <w:tc>
          <w:tcPr>
            <w:tcW w:w="1890" w:type="dxa"/>
            <w:tcBorders>
              <w:top w:val="nil"/>
              <w:left w:val="nil"/>
              <w:bottom w:val="nil"/>
              <w:right w:val="nil"/>
            </w:tcBorders>
            <w:shd w:val="clear" w:color="auto" w:fill="auto"/>
            <w:noWrap/>
            <w:vAlign w:val="center"/>
          </w:tcPr>
          <w:p w14:paraId="5E86845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17.1 (15.3, 18.9)</w:t>
            </w:r>
          </w:p>
        </w:tc>
        <w:tc>
          <w:tcPr>
            <w:tcW w:w="720" w:type="dxa"/>
            <w:tcBorders>
              <w:top w:val="nil"/>
              <w:left w:val="nil"/>
              <w:bottom w:val="nil"/>
              <w:right w:val="nil"/>
            </w:tcBorders>
            <w:shd w:val="clear" w:color="auto" w:fill="auto"/>
            <w:noWrap/>
            <w:vAlign w:val="center"/>
          </w:tcPr>
          <w:p w14:paraId="698FABA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1109</w:t>
            </w:r>
          </w:p>
        </w:tc>
        <w:tc>
          <w:tcPr>
            <w:tcW w:w="1890" w:type="dxa"/>
            <w:tcBorders>
              <w:top w:val="nil"/>
              <w:left w:val="nil"/>
              <w:bottom w:val="nil"/>
              <w:right w:val="nil"/>
            </w:tcBorders>
            <w:shd w:val="clear" w:color="auto" w:fill="auto"/>
            <w:noWrap/>
            <w:vAlign w:val="center"/>
          </w:tcPr>
          <w:p w14:paraId="47BA4D9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17.5 (16.5, 18.5)</w:t>
            </w:r>
          </w:p>
        </w:tc>
      </w:tr>
      <w:tr w:rsidR="003C664B" w:rsidRPr="00D100DF" w14:paraId="1150699D" w14:textId="77777777" w:rsidTr="009A16D0">
        <w:trPr>
          <w:trHeight w:val="290"/>
        </w:trPr>
        <w:tc>
          <w:tcPr>
            <w:tcW w:w="2880" w:type="dxa"/>
            <w:tcBorders>
              <w:top w:val="nil"/>
              <w:left w:val="nil"/>
              <w:bottom w:val="nil"/>
              <w:right w:val="nil"/>
            </w:tcBorders>
            <w:shd w:val="clear" w:color="auto" w:fill="auto"/>
            <w:noWrap/>
            <w:vAlign w:val="bottom"/>
          </w:tcPr>
          <w:p w14:paraId="2B2C8A6A"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66C6C146"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71F1802E"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360</w:t>
            </w:r>
          </w:p>
        </w:tc>
        <w:tc>
          <w:tcPr>
            <w:tcW w:w="1890" w:type="dxa"/>
            <w:tcBorders>
              <w:top w:val="nil"/>
              <w:left w:val="nil"/>
              <w:bottom w:val="nil"/>
              <w:right w:val="nil"/>
            </w:tcBorders>
            <w:shd w:val="clear" w:color="auto" w:fill="auto"/>
            <w:noWrap/>
            <w:vAlign w:val="center"/>
          </w:tcPr>
          <w:p w14:paraId="58CF582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16.7 (15.0, 18.5)</w:t>
            </w:r>
          </w:p>
        </w:tc>
        <w:tc>
          <w:tcPr>
            <w:tcW w:w="720" w:type="dxa"/>
            <w:tcBorders>
              <w:top w:val="nil"/>
              <w:left w:val="nil"/>
              <w:bottom w:val="nil"/>
              <w:right w:val="nil"/>
            </w:tcBorders>
            <w:shd w:val="clear" w:color="auto" w:fill="auto"/>
            <w:noWrap/>
            <w:vAlign w:val="center"/>
          </w:tcPr>
          <w:p w14:paraId="25768CB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374</w:t>
            </w:r>
          </w:p>
        </w:tc>
        <w:tc>
          <w:tcPr>
            <w:tcW w:w="1890" w:type="dxa"/>
            <w:tcBorders>
              <w:top w:val="nil"/>
              <w:left w:val="nil"/>
              <w:bottom w:val="nil"/>
              <w:right w:val="nil"/>
            </w:tcBorders>
            <w:shd w:val="clear" w:color="auto" w:fill="auto"/>
            <w:noWrap/>
            <w:vAlign w:val="center"/>
          </w:tcPr>
          <w:p w14:paraId="5002190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17.5 (15.8, 19.4)</w:t>
            </w:r>
          </w:p>
        </w:tc>
        <w:tc>
          <w:tcPr>
            <w:tcW w:w="720" w:type="dxa"/>
            <w:tcBorders>
              <w:top w:val="nil"/>
              <w:left w:val="nil"/>
              <w:bottom w:val="nil"/>
              <w:right w:val="nil"/>
            </w:tcBorders>
            <w:shd w:val="clear" w:color="auto" w:fill="auto"/>
            <w:noWrap/>
            <w:vAlign w:val="center"/>
          </w:tcPr>
          <w:p w14:paraId="7B882B9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337</w:t>
            </w:r>
          </w:p>
        </w:tc>
        <w:tc>
          <w:tcPr>
            <w:tcW w:w="1890" w:type="dxa"/>
            <w:tcBorders>
              <w:top w:val="nil"/>
              <w:left w:val="nil"/>
              <w:bottom w:val="nil"/>
              <w:right w:val="nil"/>
            </w:tcBorders>
            <w:shd w:val="clear" w:color="auto" w:fill="auto"/>
            <w:noWrap/>
            <w:vAlign w:val="center"/>
          </w:tcPr>
          <w:p w14:paraId="31FD233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16.5 (14.8, 18.3)</w:t>
            </w:r>
          </w:p>
        </w:tc>
        <w:tc>
          <w:tcPr>
            <w:tcW w:w="720" w:type="dxa"/>
            <w:tcBorders>
              <w:top w:val="nil"/>
              <w:left w:val="nil"/>
              <w:bottom w:val="nil"/>
              <w:right w:val="nil"/>
            </w:tcBorders>
            <w:shd w:val="clear" w:color="auto" w:fill="auto"/>
            <w:noWrap/>
            <w:vAlign w:val="center"/>
          </w:tcPr>
          <w:p w14:paraId="573CA30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1071</w:t>
            </w:r>
          </w:p>
        </w:tc>
        <w:tc>
          <w:tcPr>
            <w:tcW w:w="1890" w:type="dxa"/>
            <w:tcBorders>
              <w:top w:val="nil"/>
              <w:left w:val="nil"/>
              <w:bottom w:val="nil"/>
              <w:right w:val="nil"/>
            </w:tcBorders>
            <w:shd w:val="clear" w:color="auto" w:fill="auto"/>
            <w:noWrap/>
            <w:vAlign w:val="center"/>
          </w:tcPr>
          <w:p w14:paraId="4C486B7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16.9 (15.9, 17.9)</w:t>
            </w:r>
          </w:p>
        </w:tc>
      </w:tr>
      <w:tr w:rsidR="003C664B" w:rsidRPr="00D100DF" w14:paraId="4311C5A0" w14:textId="77777777" w:rsidTr="009A16D0">
        <w:trPr>
          <w:trHeight w:val="290"/>
        </w:trPr>
        <w:tc>
          <w:tcPr>
            <w:tcW w:w="2880" w:type="dxa"/>
            <w:tcBorders>
              <w:top w:val="nil"/>
              <w:left w:val="nil"/>
              <w:bottom w:val="nil"/>
              <w:right w:val="nil"/>
            </w:tcBorders>
            <w:shd w:val="clear" w:color="auto" w:fill="auto"/>
            <w:noWrap/>
            <w:vAlign w:val="bottom"/>
          </w:tcPr>
          <w:p w14:paraId="54F05F49"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color w:val="000000"/>
                <w:sz w:val="20"/>
                <w:szCs w:val="20"/>
              </w:rPr>
              <w:t>Esophageal Atresia/Tracheoesophageal Fistula</w:t>
            </w:r>
          </w:p>
        </w:tc>
        <w:tc>
          <w:tcPr>
            <w:tcW w:w="1350" w:type="dxa"/>
            <w:tcBorders>
              <w:top w:val="nil"/>
              <w:left w:val="nil"/>
              <w:bottom w:val="nil"/>
              <w:right w:val="nil"/>
            </w:tcBorders>
            <w:shd w:val="clear" w:color="auto" w:fill="auto"/>
            <w:noWrap/>
            <w:vAlign w:val="bottom"/>
          </w:tcPr>
          <w:p w14:paraId="248456A7"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03FD0410"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62</w:t>
            </w:r>
          </w:p>
        </w:tc>
        <w:tc>
          <w:tcPr>
            <w:tcW w:w="1890" w:type="dxa"/>
            <w:tcBorders>
              <w:top w:val="nil"/>
              <w:left w:val="nil"/>
              <w:bottom w:val="nil"/>
              <w:right w:val="nil"/>
            </w:tcBorders>
            <w:shd w:val="clear" w:color="auto" w:fill="auto"/>
            <w:noWrap/>
            <w:vAlign w:val="center"/>
          </w:tcPr>
          <w:p w14:paraId="1C91808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2.9 (2.2, 3.7)</w:t>
            </w:r>
          </w:p>
        </w:tc>
        <w:tc>
          <w:tcPr>
            <w:tcW w:w="720" w:type="dxa"/>
            <w:tcBorders>
              <w:top w:val="nil"/>
              <w:left w:val="nil"/>
              <w:bottom w:val="nil"/>
              <w:right w:val="nil"/>
            </w:tcBorders>
            <w:shd w:val="clear" w:color="auto" w:fill="auto"/>
            <w:noWrap/>
            <w:vAlign w:val="center"/>
          </w:tcPr>
          <w:p w14:paraId="14FD778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47</w:t>
            </w:r>
          </w:p>
        </w:tc>
        <w:tc>
          <w:tcPr>
            <w:tcW w:w="1890" w:type="dxa"/>
            <w:tcBorders>
              <w:top w:val="nil"/>
              <w:left w:val="nil"/>
              <w:bottom w:val="nil"/>
              <w:right w:val="nil"/>
            </w:tcBorders>
            <w:shd w:val="clear" w:color="auto" w:fill="auto"/>
            <w:noWrap/>
            <w:vAlign w:val="center"/>
          </w:tcPr>
          <w:p w14:paraId="5ADFCC90"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2.2 (1.6, 2.9)</w:t>
            </w:r>
          </w:p>
        </w:tc>
        <w:tc>
          <w:tcPr>
            <w:tcW w:w="720" w:type="dxa"/>
            <w:tcBorders>
              <w:top w:val="nil"/>
              <w:left w:val="nil"/>
              <w:bottom w:val="nil"/>
              <w:right w:val="nil"/>
            </w:tcBorders>
            <w:shd w:val="clear" w:color="auto" w:fill="auto"/>
            <w:noWrap/>
            <w:vAlign w:val="center"/>
          </w:tcPr>
          <w:p w14:paraId="56B78B9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55</w:t>
            </w:r>
          </w:p>
        </w:tc>
        <w:tc>
          <w:tcPr>
            <w:tcW w:w="1890" w:type="dxa"/>
            <w:tcBorders>
              <w:top w:val="nil"/>
              <w:left w:val="nil"/>
              <w:bottom w:val="nil"/>
              <w:right w:val="nil"/>
            </w:tcBorders>
            <w:shd w:val="clear" w:color="auto" w:fill="auto"/>
            <w:noWrap/>
            <w:vAlign w:val="center"/>
          </w:tcPr>
          <w:p w14:paraId="5A72696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2.7 (2.0, 3.5)</w:t>
            </w:r>
          </w:p>
        </w:tc>
        <w:tc>
          <w:tcPr>
            <w:tcW w:w="720" w:type="dxa"/>
            <w:tcBorders>
              <w:top w:val="nil"/>
              <w:left w:val="nil"/>
              <w:bottom w:val="nil"/>
              <w:right w:val="nil"/>
            </w:tcBorders>
            <w:shd w:val="clear" w:color="auto" w:fill="auto"/>
            <w:noWrap/>
            <w:vAlign w:val="center"/>
          </w:tcPr>
          <w:p w14:paraId="7241AC6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164</w:t>
            </w:r>
          </w:p>
        </w:tc>
        <w:tc>
          <w:tcPr>
            <w:tcW w:w="1890" w:type="dxa"/>
            <w:tcBorders>
              <w:top w:val="nil"/>
              <w:left w:val="nil"/>
              <w:bottom w:val="nil"/>
              <w:right w:val="nil"/>
            </w:tcBorders>
            <w:shd w:val="clear" w:color="auto" w:fill="auto"/>
            <w:noWrap/>
            <w:vAlign w:val="center"/>
          </w:tcPr>
          <w:p w14:paraId="5C805A3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2.6 (2.2, 3.0)</w:t>
            </w:r>
          </w:p>
        </w:tc>
      </w:tr>
      <w:tr w:rsidR="003C664B" w:rsidRPr="00D100DF" w14:paraId="5A2BA14E" w14:textId="77777777" w:rsidTr="009A16D0">
        <w:trPr>
          <w:trHeight w:val="290"/>
        </w:trPr>
        <w:tc>
          <w:tcPr>
            <w:tcW w:w="2880" w:type="dxa"/>
            <w:tcBorders>
              <w:top w:val="nil"/>
              <w:left w:val="nil"/>
              <w:bottom w:val="nil"/>
              <w:right w:val="nil"/>
            </w:tcBorders>
            <w:shd w:val="clear" w:color="auto" w:fill="auto"/>
            <w:noWrap/>
            <w:vAlign w:val="bottom"/>
          </w:tcPr>
          <w:p w14:paraId="1BD75635"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2F12E2E2"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0296B15A"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61</w:t>
            </w:r>
          </w:p>
        </w:tc>
        <w:tc>
          <w:tcPr>
            <w:tcW w:w="1890" w:type="dxa"/>
            <w:tcBorders>
              <w:top w:val="nil"/>
              <w:left w:val="nil"/>
              <w:bottom w:val="nil"/>
              <w:right w:val="nil"/>
            </w:tcBorders>
            <w:shd w:val="clear" w:color="auto" w:fill="auto"/>
            <w:noWrap/>
            <w:vAlign w:val="center"/>
          </w:tcPr>
          <w:p w14:paraId="6A1E747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2.8 (2.2, 3.6)</w:t>
            </w:r>
          </w:p>
        </w:tc>
        <w:tc>
          <w:tcPr>
            <w:tcW w:w="720" w:type="dxa"/>
            <w:tcBorders>
              <w:top w:val="nil"/>
              <w:left w:val="nil"/>
              <w:bottom w:val="nil"/>
              <w:right w:val="nil"/>
            </w:tcBorders>
            <w:shd w:val="clear" w:color="auto" w:fill="auto"/>
            <w:noWrap/>
            <w:vAlign w:val="center"/>
          </w:tcPr>
          <w:p w14:paraId="2D6761A9"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47</w:t>
            </w:r>
          </w:p>
        </w:tc>
        <w:tc>
          <w:tcPr>
            <w:tcW w:w="1890" w:type="dxa"/>
            <w:tcBorders>
              <w:top w:val="nil"/>
              <w:left w:val="nil"/>
              <w:bottom w:val="nil"/>
              <w:right w:val="nil"/>
            </w:tcBorders>
            <w:shd w:val="clear" w:color="auto" w:fill="auto"/>
            <w:noWrap/>
            <w:vAlign w:val="center"/>
          </w:tcPr>
          <w:p w14:paraId="721A6C1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2.2 (1.6, 2.9)</w:t>
            </w:r>
          </w:p>
        </w:tc>
        <w:tc>
          <w:tcPr>
            <w:tcW w:w="720" w:type="dxa"/>
            <w:tcBorders>
              <w:top w:val="nil"/>
              <w:left w:val="nil"/>
              <w:bottom w:val="nil"/>
              <w:right w:val="nil"/>
            </w:tcBorders>
            <w:shd w:val="clear" w:color="auto" w:fill="auto"/>
            <w:noWrap/>
            <w:vAlign w:val="center"/>
          </w:tcPr>
          <w:p w14:paraId="7AB22E3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54</w:t>
            </w:r>
          </w:p>
        </w:tc>
        <w:tc>
          <w:tcPr>
            <w:tcW w:w="1890" w:type="dxa"/>
            <w:tcBorders>
              <w:top w:val="nil"/>
              <w:left w:val="nil"/>
              <w:bottom w:val="nil"/>
              <w:right w:val="nil"/>
            </w:tcBorders>
            <w:shd w:val="clear" w:color="auto" w:fill="auto"/>
            <w:noWrap/>
            <w:vAlign w:val="center"/>
          </w:tcPr>
          <w:p w14:paraId="20A4995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2.6 (2.0, 3.4)</w:t>
            </w:r>
          </w:p>
        </w:tc>
        <w:tc>
          <w:tcPr>
            <w:tcW w:w="720" w:type="dxa"/>
            <w:tcBorders>
              <w:top w:val="nil"/>
              <w:left w:val="nil"/>
              <w:bottom w:val="nil"/>
              <w:right w:val="nil"/>
            </w:tcBorders>
            <w:shd w:val="clear" w:color="auto" w:fill="auto"/>
            <w:noWrap/>
            <w:vAlign w:val="center"/>
          </w:tcPr>
          <w:p w14:paraId="659AE3C9"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162</w:t>
            </w:r>
          </w:p>
        </w:tc>
        <w:tc>
          <w:tcPr>
            <w:tcW w:w="1890" w:type="dxa"/>
            <w:tcBorders>
              <w:top w:val="nil"/>
              <w:left w:val="nil"/>
              <w:bottom w:val="nil"/>
              <w:right w:val="nil"/>
            </w:tcBorders>
            <w:shd w:val="clear" w:color="auto" w:fill="auto"/>
            <w:noWrap/>
            <w:vAlign w:val="center"/>
          </w:tcPr>
          <w:p w14:paraId="02217FA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2.6 (2.2, 3.0)</w:t>
            </w:r>
          </w:p>
        </w:tc>
      </w:tr>
      <w:tr w:rsidR="003C664B" w:rsidRPr="00D100DF" w14:paraId="3C748769" w14:textId="77777777" w:rsidTr="009A16D0">
        <w:trPr>
          <w:trHeight w:val="290"/>
        </w:trPr>
        <w:tc>
          <w:tcPr>
            <w:tcW w:w="2880" w:type="dxa"/>
            <w:tcBorders>
              <w:top w:val="nil"/>
              <w:left w:val="nil"/>
              <w:bottom w:val="nil"/>
              <w:right w:val="nil"/>
            </w:tcBorders>
            <w:shd w:val="clear" w:color="auto" w:fill="auto"/>
            <w:noWrap/>
            <w:vAlign w:val="bottom"/>
          </w:tcPr>
          <w:p w14:paraId="56D8138A"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b/>
                <w:bCs/>
                <w:color w:val="000000"/>
                <w:sz w:val="20"/>
                <w:szCs w:val="20"/>
              </w:rPr>
              <w:t>Genitourinary</w:t>
            </w:r>
          </w:p>
        </w:tc>
        <w:tc>
          <w:tcPr>
            <w:tcW w:w="1350" w:type="dxa"/>
            <w:tcBorders>
              <w:top w:val="nil"/>
              <w:left w:val="nil"/>
              <w:bottom w:val="nil"/>
              <w:right w:val="nil"/>
            </w:tcBorders>
            <w:shd w:val="clear" w:color="auto" w:fill="auto"/>
            <w:noWrap/>
            <w:vAlign w:val="bottom"/>
          </w:tcPr>
          <w:p w14:paraId="3A727CAF"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55262076"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1104</w:t>
            </w:r>
          </w:p>
        </w:tc>
        <w:tc>
          <w:tcPr>
            <w:tcW w:w="1890" w:type="dxa"/>
            <w:tcBorders>
              <w:top w:val="nil"/>
              <w:left w:val="nil"/>
              <w:bottom w:val="nil"/>
              <w:right w:val="nil"/>
            </w:tcBorders>
            <w:shd w:val="clear" w:color="auto" w:fill="auto"/>
            <w:noWrap/>
            <w:vAlign w:val="center"/>
          </w:tcPr>
          <w:p w14:paraId="32B8355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51.1 (48.1, 54.2)</w:t>
            </w:r>
          </w:p>
        </w:tc>
        <w:tc>
          <w:tcPr>
            <w:tcW w:w="720" w:type="dxa"/>
            <w:tcBorders>
              <w:top w:val="nil"/>
              <w:left w:val="nil"/>
              <w:bottom w:val="nil"/>
              <w:right w:val="nil"/>
            </w:tcBorders>
            <w:shd w:val="clear" w:color="auto" w:fill="auto"/>
            <w:noWrap/>
            <w:vAlign w:val="center"/>
          </w:tcPr>
          <w:p w14:paraId="5FE44391"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2279</w:t>
            </w:r>
          </w:p>
        </w:tc>
        <w:tc>
          <w:tcPr>
            <w:tcW w:w="1890" w:type="dxa"/>
            <w:tcBorders>
              <w:top w:val="nil"/>
              <w:left w:val="nil"/>
              <w:bottom w:val="nil"/>
              <w:right w:val="nil"/>
            </w:tcBorders>
            <w:shd w:val="clear" w:color="auto" w:fill="auto"/>
            <w:noWrap/>
            <w:vAlign w:val="center"/>
          </w:tcPr>
          <w:p w14:paraId="53010B8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106.7 (102.4, 111.2)</w:t>
            </w:r>
          </w:p>
        </w:tc>
        <w:tc>
          <w:tcPr>
            <w:tcW w:w="720" w:type="dxa"/>
            <w:tcBorders>
              <w:top w:val="nil"/>
              <w:left w:val="nil"/>
              <w:bottom w:val="nil"/>
              <w:right w:val="nil"/>
            </w:tcBorders>
            <w:shd w:val="clear" w:color="auto" w:fill="auto"/>
            <w:noWrap/>
            <w:vAlign w:val="center"/>
          </w:tcPr>
          <w:p w14:paraId="6A23616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2361</w:t>
            </w:r>
          </w:p>
        </w:tc>
        <w:tc>
          <w:tcPr>
            <w:tcW w:w="1890" w:type="dxa"/>
            <w:tcBorders>
              <w:top w:val="nil"/>
              <w:left w:val="nil"/>
              <w:bottom w:val="nil"/>
              <w:right w:val="nil"/>
            </w:tcBorders>
            <w:shd w:val="clear" w:color="auto" w:fill="auto"/>
            <w:noWrap/>
            <w:vAlign w:val="center"/>
          </w:tcPr>
          <w:p w14:paraId="6A5C8AD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115.4 (110.8, 120.1)</w:t>
            </w:r>
          </w:p>
        </w:tc>
        <w:tc>
          <w:tcPr>
            <w:tcW w:w="720" w:type="dxa"/>
            <w:tcBorders>
              <w:top w:val="nil"/>
              <w:left w:val="nil"/>
              <w:bottom w:val="nil"/>
              <w:right w:val="nil"/>
            </w:tcBorders>
            <w:shd w:val="clear" w:color="auto" w:fill="auto"/>
            <w:noWrap/>
            <w:vAlign w:val="center"/>
          </w:tcPr>
          <w:p w14:paraId="7B46BBC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5744</w:t>
            </w:r>
          </w:p>
        </w:tc>
        <w:tc>
          <w:tcPr>
            <w:tcW w:w="1890" w:type="dxa"/>
            <w:tcBorders>
              <w:top w:val="nil"/>
              <w:left w:val="nil"/>
              <w:bottom w:val="nil"/>
              <w:right w:val="nil"/>
            </w:tcBorders>
            <w:shd w:val="clear" w:color="auto" w:fill="auto"/>
            <w:noWrap/>
            <w:vAlign w:val="center"/>
          </w:tcPr>
          <w:p w14:paraId="639DEC0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90.6 (88.2, 92.9)</w:t>
            </w:r>
          </w:p>
        </w:tc>
      </w:tr>
      <w:tr w:rsidR="003C664B" w:rsidRPr="00D100DF" w14:paraId="7F266622" w14:textId="77777777" w:rsidTr="009A16D0">
        <w:trPr>
          <w:trHeight w:val="290"/>
        </w:trPr>
        <w:tc>
          <w:tcPr>
            <w:tcW w:w="2880" w:type="dxa"/>
            <w:tcBorders>
              <w:top w:val="nil"/>
              <w:left w:val="nil"/>
              <w:bottom w:val="nil"/>
              <w:right w:val="nil"/>
            </w:tcBorders>
            <w:shd w:val="clear" w:color="auto" w:fill="auto"/>
            <w:noWrap/>
            <w:vAlign w:val="bottom"/>
          </w:tcPr>
          <w:p w14:paraId="5D7B89D4" w14:textId="77777777" w:rsidR="003C664B" w:rsidRPr="006E0417" w:rsidRDefault="003C664B" w:rsidP="009A16D0">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67637D2E"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6EC62E84"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1052</w:t>
            </w:r>
          </w:p>
        </w:tc>
        <w:tc>
          <w:tcPr>
            <w:tcW w:w="1890" w:type="dxa"/>
            <w:tcBorders>
              <w:top w:val="nil"/>
              <w:left w:val="nil"/>
              <w:bottom w:val="nil"/>
              <w:right w:val="nil"/>
            </w:tcBorders>
            <w:shd w:val="clear" w:color="auto" w:fill="auto"/>
            <w:noWrap/>
            <w:vAlign w:val="center"/>
          </w:tcPr>
          <w:p w14:paraId="43F371D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48.7 (45.8, 51.7)</w:t>
            </w:r>
          </w:p>
        </w:tc>
        <w:tc>
          <w:tcPr>
            <w:tcW w:w="720" w:type="dxa"/>
            <w:tcBorders>
              <w:top w:val="nil"/>
              <w:left w:val="nil"/>
              <w:bottom w:val="nil"/>
              <w:right w:val="nil"/>
            </w:tcBorders>
            <w:shd w:val="clear" w:color="auto" w:fill="auto"/>
            <w:noWrap/>
            <w:vAlign w:val="center"/>
          </w:tcPr>
          <w:p w14:paraId="6D642B7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2187</w:t>
            </w:r>
          </w:p>
        </w:tc>
        <w:tc>
          <w:tcPr>
            <w:tcW w:w="1890" w:type="dxa"/>
            <w:tcBorders>
              <w:top w:val="nil"/>
              <w:left w:val="nil"/>
              <w:bottom w:val="nil"/>
              <w:right w:val="nil"/>
            </w:tcBorders>
            <w:shd w:val="clear" w:color="auto" w:fill="auto"/>
            <w:noWrap/>
            <w:vAlign w:val="center"/>
          </w:tcPr>
          <w:p w14:paraId="36E52C1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102.4 (98.2, 106.8)</w:t>
            </w:r>
          </w:p>
        </w:tc>
        <w:tc>
          <w:tcPr>
            <w:tcW w:w="720" w:type="dxa"/>
            <w:tcBorders>
              <w:top w:val="nil"/>
              <w:left w:val="nil"/>
              <w:bottom w:val="nil"/>
              <w:right w:val="nil"/>
            </w:tcBorders>
            <w:shd w:val="clear" w:color="auto" w:fill="auto"/>
            <w:noWrap/>
            <w:vAlign w:val="center"/>
          </w:tcPr>
          <w:p w14:paraId="10D8FB2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2259</w:t>
            </w:r>
          </w:p>
        </w:tc>
        <w:tc>
          <w:tcPr>
            <w:tcW w:w="1890" w:type="dxa"/>
            <w:tcBorders>
              <w:top w:val="nil"/>
              <w:left w:val="nil"/>
              <w:bottom w:val="nil"/>
              <w:right w:val="nil"/>
            </w:tcBorders>
            <w:shd w:val="clear" w:color="auto" w:fill="auto"/>
            <w:noWrap/>
            <w:vAlign w:val="center"/>
          </w:tcPr>
          <w:p w14:paraId="6F287CC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110.4 (105.9, 115.0)</w:t>
            </w:r>
          </w:p>
        </w:tc>
        <w:tc>
          <w:tcPr>
            <w:tcW w:w="720" w:type="dxa"/>
            <w:tcBorders>
              <w:top w:val="nil"/>
              <w:left w:val="nil"/>
              <w:bottom w:val="nil"/>
              <w:right w:val="nil"/>
            </w:tcBorders>
            <w:shd w:val="clear" w:color="auto" w:fill="auto"/>
            <w:noWrap/>
            <w:vAlign w:val="center"/>
          </w:tcPr>
          <w:p w14:paraId="7F47EE8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5498</w:t>
            </w:r>
          </w:p>
        </w:tc>
        <w:tc>
          <w:tcPr>
            <w:tcW w:w="1890" w:type="dxa"/>
            <w:tcBorders>
              <w:top w:val="nil"/>
              <w:left w:val="nil"/>
              <w:bottom w:val="nil"/>
              <w:right w:val="nil"/>
            </w:tcBorders>
            <w:shd w:val="clear" w:color="auto" w:fill="auto"/>
            <w:noWrap/>
            <w:vAlign w:val="center"/>
          </w:tcPr>
          <w:p w14:paraId="0596A43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86.7 (84.4, 89.0)</w:t>
            </w:r>
          </w:p>
        </w:tc>
      </w:tr>
      <w:tr w:rsidR="003C664B" w:rsidRPr="00D100DF" w14:paraId="419E9A18" w14:textId="77777777" w:rsidTr="009A16D0">
        <w:trPr>
          <w:trHeight w:val="290"/>
        </w:trPr>
        <w:tc>
          <w:tcPr>
            <w:tcW w:w="2880" w:type="dxa"/>
            <w:tcBorders>
              <w:top w:val="nil"/>
              <w:left w:val="nil"/>
              <w:bottom w:val="nil"/>
              <w:right w:val="nil"/>
            </w:tcBorders>
            <w:shd w:val="clear" w:color="auto" w:fill="auto"/>
            <w:noWrap/>
            <w:vAlign w:val="bottom"/>
          </w:tcPr>
          <w:p w14:paraId="7F29213B" w14:textId="77777777" w:rsidR="003C664B" w:rsidRPr="006E0417" w:rsidRDefault="003C664B" w:rsidP="009A16D0">
            <w:pPr>
              <w:spacing w:after="0" w:line="240" w:lineRule="auto"/>
              <w:rPr>
                <w:rFonts w:ascii="Times New Roman" w:hAnsi="Times New Roman" w:cs="Times New Roman"/>
                <w:color w:val="000000"/>
                <w:sz w:val="20"/>
                <w:szCs w:val="20"/>
              </w:rPr>
            </w:pPr>
            <w:r w:rsidRPr="006E0417">
              <w:rPr>
                <w:rFonts w:ascii="Times New Roman" w:eastAsia="Times New Roman" w:hAnsi="Times New Roman" w:cs="Times New Roman"/>
                <w:color w:val="000000"/>
                <w:sz w:val="20"/>
                <w:szCs w:val="20"/>
              </w:rPr>
              <w:t>Bilateral Renal Agenesis</w:t>
            </w:r>
          </w:p>
        </w:tc>
        <w:tc>
          <w:tcPr>
            <w:tcW w:w="1350" w:type="dxa"/>
            <w:tcBorders>
              <w:top w:val="nil"/>
              <w:left w:val="nil"/>
              <w:bottom w:val="nil"/>
              <w:right w:val="nil"/>
            </w:tcBorders>
            <w:shd w:val="clear" w:color="auto" w:fill="auto"/>
            <w:noWrap/>
            <w:vAlign w:val="bottom"/>
          </w:tcPr>
          <w:p w14:paraId="67ECD070"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03054A35"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14</w:t>
            </w:r>
          </w:p>
        </w:tc>
        <w:tc>
          <w:tcPr>
            <w:tcW w:w="1890" w:type="dxa"/>
            <w:tcBorders>
              <w:top w:val="nil"/>
              <w:left w:val="nil"/>
              <w:bottom w:val="nil"/>
              <w:right w:val="nil"/>
            </w:tcBorders>
            <w:shd w:val="clear" w:color="auto" w:fill="auto"/>
            <w:noWrap/>
            <w:vAlign w:val="center"/>
          </w:tcPr>
          <w:p w14:paraId="7CFC8DD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0.7 (0.4, 1.1)</w:t>
            </w:r>
          </w:p>
        </w:tc>
        <w:tc>
          <w:tcPr>
            <w:tcW w:w="720" w:type="dxa"/>
            <w:tcBorders>
              <w:top w:val="nil"/>
              <w:left w:val="nil"/>
              <w:bottom w:val="nil"/>
              <w:right w:val="nil"/>
            </w:tcBorders>
            <w:shd w:val="clear" w:color="auto" w:fill="auto"/>
            <w:noWrap/>
            <w:vAlign w:val="center"/>
          </w:tcPr>
          <w:p w14:paraId="7FDA9951"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13</w:t>
            </w:r>
          </w:p>
        </w:tc>
        <w:tc>
          <w:tcPr>
            <w:tcW w:w="1890" w:type="dxa"/>
            <w:tcBorders>
              <w:top w:val="nil"/>
              <w:left w:val="nil"/>
              <w:bottom w:val="nil"/>
              <w:right w:val="nil"/>
            </w:tcBorders>
            <w:shd w:val="clear" w:color="auto" w:fill="auto"/>
            <w:noWrap/>
            <w:vAlign w:val="center"/>
          </w:tcPr>
          <w:p w14:paraId="0038C751"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0.6 (0.3, 1.0)</w:t>
            </w:r>
          </w:p>
        </w:tc>
        <w:tc>
          <w:tcPr>
            <w:tcW w:w="720" w:type="dxa"/>
            <w:tcBorders>
              <w:top w:val="nil"/>
              <w:left w:val="nil"/>
              <w:bottom w:val="nil"/>
              <w:right w:val="nil"/>
            </w:tcBorders>
            <w:shd w:val="clear" w:color="auto" w:fill="auto"/>
            <w:noWrap/>
            <w:vAlign w:val="center"/>
          </w:tcPr>
          <w:p w14:paraId="1D4330E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23</w:t>
            </w:r>
          </w:p>
        </w:tc>
        <w:tc>
          <w:tcPr>
            <w:tcW w:w="1890" w:type="dxa"/>
            <w:tcBorders>
              <w:top w:val="nil"/>
              <w:left w:val="nil"/>
              <w:bottom w:val="nil"/>
              <w:right w:val="nil"/>
            </w:tcBorders>
            <w:shd w:val="clear" w:color="auto" w:fill="auto"/>
            <w:noWrap/>
            <w:vAlign w:val="center"/>
          </w:tcPr>
          <w:p w14:paraId="35B752B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1.1 (0.7, 1.7)</w:t>
            </w:r>
          </w:p>
        </w:tc>
        <w:tc>
          <w:tcPr>
            <w:tcW w:w="720" w:type="dxa"/>
            <w:tcBorders>
              <w:top w:val="nil"/>
              <w:left w:val="nil"/>
              <w:bottom w:val="nil"/>
              <w:right w:val="nil"/>
            </w:tcBorders>
            <w:shd w:val="clear" w:color="auto" w:fill="auto"/>
            <w:noWrap/>
            <w:vAlign w:val="center"/>
          </w:tcPr>
          <w:p w14:paraId="54ED7EC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50</w:t>
            </w:r>
          </w:p>
        </w:tc>
        <w:tc>
          <w:tcPr>
            <w:tcW w:w="1890" w:type="dxa"/>
            <w:tcBorders>
              <w:top w:val="nil"/>
              <w:left w:val="nil"/>
              <w:bottom w:val="nil"/>
              <w:right w:val="nil"/>
            </w:tcBorders>
            <w:shd w:val="clear" w:color="auto" w:fill="auto"/>
            <w:noWrap/>
            <w:vAlign w:val="center"/>
          </w:tcPr>
          <w:p w14:paraId="3624ECD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0.8 (0.6, 1.0)</w:t>
            </w:r>
          </w:p>
        </w:tc>
      </w:tr>
      <w:tr w:rsidR="003C664B" w:rsidRPr="00D100DF" w14:paraId="078C8394" w14:textId="77777777" w:rsidTr="009A16D0">
        <w:trPr>
          <w:trHeight w:val="290"/>
        </w:trPr>
        <w:tc>
          <w:tcPr>
            <w:tcW w:w="2880" w:type="dxa"/>
            <w:tcBorders>
              <w:top w:val="nil"/>
              <w:left w:val="nil"/>
              <w:bottom w:val="nil"/>
              <w:right w:val="nil"/>
            </w:tcBorders>
            <w:shd w:val="clear" w:color="auto" w:fill="auto"/>
            <w:noWrap/>
            <w:vAlign w:val="bottom"/>
          </w:tcPr>
          <w:p w14:paraId="7C8A6813"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64C7AD8A"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5B598516"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w:t>
            </w:r>
          </w:p>
        </w:tc>
        <w:tc>
          <w:tcPr>
            <w:tcW w:w="1890" w:type="dxa"/>
            <w:tcBorders>
              <w:top w:val="nil"/>
              <w:left w:val="nil"/>
              <w:bottom w:val="nil"/>
              <w:right w:val="nil"/>
            </w:tcBorders>
            <w:shd w:val="clear" w:color="auto" w:fill="auto"/>
            <w:noWrap/>
            <w:vAlign w:val="center"/>
          </w:tcPr>
          <w:p w14:paraId="145383CC"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0.1 (0.0, 0.4)</w:t>
            </w:r>
          </w:p>
        </w:tc>
        <w:tc>
          <w:tcPr>
            <w:tcW w:w="720" w:type="dxa"/>
            <w:tcBorders>
              <w:top w:val="nil"/>
              <w:left w:val="nil"/>
              <w:bottom w:val="nil"/>
              <w:right w:val="nil"/>
            </w:tcBorders>
            <w:shd w:val="clear" w:color="auto" w:fill="auto"/>
            <w:noWrap/>
            <w:vAlign w:val="center"/>
          </w:tcPr>
          <w:p w14:paraId="62F3E4A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w:t>
            </w:r>
          </w:p>
        </w:tc>
        <w:tc>
          <w:tcPr>
            <w:tcW w:w="1890" w:type="dxa"/>
            <w:tcBorders>
              <w:top w:val="nil"/>
              <w:left w:val="nil"/>
              <w:bottom w:val="nil"/>
              <w:right w:val="nil"/>
            </w:tcBorders>
            <w:shd w:val="clear" w:color="auto" w:fill="auto"/>
            <w:noWrap/>
            <w:vAlign w:val="center"/>
          </w:tcPr>
          <w:p w14:paraId="4198AA32"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0.3 (0.1, 0.6)</w:t>
            </w:r>
          </w:p>
        </w:tc>
        <w:tc>
          <w:tcPr>
            <w:tcW w:w="720" w:type="dxa"/>
            <w:tcBorders>
              <w:top w:val="nil"/>
              <w:left w:val="nil"/>
              <w:bottom w:val="nil"/>
              <w:right w:val="nil"/>
            </w:tcBorders>
            <w:shd w:val="clear" w:color="auto" w:fill="auto"/>
            <w:noWrap/>
            <w:vAlign w:val="center"/>
          </w:tcPr>
          <w:p w14:paraId="18C628D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w:t>
            </w:r>
          </w:p>
        </w:tc>
        <w:tc>
          <w:tcPr>
            <w:tcW w:w="1890" w:type="dxa"/>
            <w:tcBorders>
              <w:top w:val="nil"/>
              <w:left w:val="nil"/>
              <w:bottom w:val="nil"/>
              <w:right w:val="nil"/>
            </w:tcBorders>
            <w:shd w:val="clear" w:color="auto" w:fill="auto"/>
            <w:noWrap/>
            <w:vAlign w:val="center"/>
          </w:tcPr>
          <w:p w14:paraId="0519906F"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0.5 (0.3, 1.0)</w:t>
            </w:r>
          </w:p>
        </w:tc>
        <w:tc>
          <w:tcPr>
            <w:tcW w:w="720" w:type="dxa"/>
            <w:tcBorders>
              <w:top w:val="nil"/>
              <w:left w:val="nil"/>
              <w:bottom w:val="nil"/>
              <w:right w:val="nil"/>
            </w:tcBorders>
            <w:shd w:val="clear" w:color="auto" w:fill="auto"/>
            <w:noWrap/>
            <w:vAlign w:val="center"/>
          </w:tcPr>
          <w:p w14:paraId="40C69B03"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20</w:t>
            </w:r>
          </w:p>
        </w:tc>
        <w:tc>
          <w:tcPr>
            <w:tcW w:w="1890" w:type="dxa"/>
            <w:tcBorders>
              <w:top w:val="nil"/>
              <w:left w:val="nil"/>
              <w:bottom w:val="nil"/>
              <w:right w:val="nil"/>
            </w:tcBorders>
            <w:shd w:val="clear" w:color="auto" w:fill="auto"/>
            <w:noWrap/>
            <w:vAlign w:val="center"/>
          </w:tcPr>
          <w:p w14:paraId="1E358DC5"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0.3 (0.2, 0.5)</w:t>
            </w:r>
          </w:p>
        </w:tc>
      </w:tr>
      <w:tr w:rsidR="003C664B" w:rsidRPr="00D100DF" w14:paraId="52EDFB6C" w14:textId="77777777" w:rsidTr="009A16D0">
        <w:trPr>
          <w:trHeight w:val="290"/>
        </w:trPr>
        <w:tc>
          <w:tcPr>
            <w:tcW w:w="2880" w:type="dxa"/>
            <w:tcBorders>
              <w:top w:val="nil"/>
              <w:left w:val="nil"/>
              <w:bottom w:val="nil"/>
              <w:right w:val="nil"/>
            </w:tcBorders>
            <w:shd w:val="clear" w:color="auto" w:fill="auto"/>
            <w:noWrap/>
            <w:vAlign w:val="bottom"/>
          </w:tcPr>
          <w:p w14:paraId="34A08368"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b/>
                <w:bCs/>
                <w:color w:val="000000"/>
                <w:sz w:val="20"/>
                <w:szCs w:val="20"/>
              </w:rPr>
              <w:t>Musculoskeletal</w:t>
            </w:r>
          </w:p>
        </w:tc>
        <w:tc>
          <w:tcPr>
            <w:tcW w:w="1350" w:type="dxa"/>
            <w:tcBorders>
              <w:top w:val="nil"/>
              <w:left w:val="nil"/>
              <w:bottom w:val="nil"/>
              <w:right w:val="nil"/>
            </w:tcBorders>
            <w:shd w:val="clear" w:color="auto" w:fill="auto"/>
            <w:noWrap/>
            <w:vAlign w:val="bottom"/>
          </w:tcPr>
          <w:p w14:paraId="0CDE00EE"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3BD65D43"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1361</w:t>
            </w:r>
          </w:p>
        </w:tc>
        <w:tc>
          <w:tcPr>
            <w:tcW w:w="1890" w:type="dxa"/>
            <w:tcBorders>
              <w:top w:val="nil"/>
              <w:left w:val="nil"/>
              <w:bottom w:val="nil"/>
              <w:right w:val="nil"/>
            </w:tcBorders>
            <w:shd w:val="clear" w:color="auto" w:fill="auto"/>
            <w:noWrap/>
            <w:vAlign w:val="center"/>
          </w:tcPr>
          <w:p w14:paraId="29C4B306"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color w:val="000000"/>
                <w:sz w:val="20"/>
                <w:szCs w:val="20"/>
              </w:rPr>
              <w:t>63.0 (59.7, 66.4)</w:t>
            </w:r>
          </w:p>
        </w:tc>
        <w:tc>
          <w:tcPr>
            <w:tcW w:w="720" w:type="dxa"/>
            <w:tcBorders>
              <w:top w:val="nil"/>
              <w:left w:val="nil"/>
              <w:bottom w:val="nil"/>
              <w:right w:val="nil"/>
            </w:tcBorders>
            <w:shd w:val="clear" w:color="auto" w:fill="auto"/>
            <w:noWrap/>
            <w:vAlign w:val="center"/>
          </w:tcPr>
          <w:p w14:paraId="7A14C54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1464</w:t>
            </w:r>
          </w:p>
        </w:tc>
        <w:tc>
          <w:tcPr>
            <w:tcW w:w="1890" w:type="dxa"/>
            <w:tcBorders>
              <w:top w:val="nil"/>
              <w:left w:val="nil"/>
              <w:bottom w:val="nil"/>
              <w:right w:val="nil"/>
            </w:tcBorders>
            <w:shd w:val="clear" w:color="auto" w:fill="auto"/>
            <w:noWrap/>
            <w:vAlign w:val="center"/>
          </w:tcPr>
          <w:p w14:paraId="09E1BF77"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color w:val="000000"/>
                <w:sz w:val="20"/>
                <w:szCs w:val="20"/>
              </w:rPr>
              <w:t>68.6 (65.1, 72.2)</w:t>
            </w:r>
          </w:p>
        </w:tc>
        <w:tc>
          <w:tcPr>
            <w:tcW w:w="720" w:type="dxa"/>
            <w:tcBorders>
              <w:top w:val="nil"/>
              <w:left w:val="nil"/>
              <w:bottom w:val="nil"/>
              <w:right w:val="nil"/>
            </w:tcBorders>
            <w:shd w:val="clear" w:color="auto" w:fill="auto"/>
            <w:noWrap/>
            <w:vAlign w:val="center"/>
          </w:tcPr>
          <w:p w14:paraId="347AFD6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1406</w:t>
            </w:r>
          </w:p>
        </w:tc>
        <w:tc>
          <w:tcPr>
            <w:tcW w:w="1890" w:type="dxa"/>
            <w:tcBorders>
              <w:top w:val="nil"/>
              <w:left w:val="nil"/>
              <w:bottom w:val="nil"/>
              <w:right w:val="nil"/>
            </w:tcBorders>
            <w:shd w:val="clear" w:color="auto" w:fill="auto"/>
            <w:noWrap/>
            <w:vAlign w:val="center"/>
          </w:tcPr>
          <w:p w14:paraId="6D57B1E7"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color w:val="000000"/>
                <w:sz w:val="20"/>
                <w:szCs w:val="20"/>
              </w:rPr>
              <w:t>68.7 (65.2, 72.4)</w:t>
            </w:r>
          </w:p>
        </w:tc>
        <w:tc>
          <w:tcPr>
            <w:tcW w:w="720" w:type="dxa"/>
            <w:tcBorders>
              <w:top w:val="nil"/>
              <w:left w:val="nil"/>
              <w:bottom w:val="nil"/>
              <w:right w:val="nil"/>
            </w:tcBorders>
            <w:shd w:val="clear" w:color="auto" w:fill="auto"/>
            <w:noWrap/>
            <w:vAlign w:val="center"/>
          </w:tcPr>
          <w:p w14:paraId="5850DD2F"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color w:val="000000"/>
                <w:sz w:val="20"/>
                <w:szCs w:val="20"/>
              </w:rPr>
              <w:t>4231</w:t>
            </w:r>
          </w:p>
        </w:tc>
        <w:tc>
          <w:tcPr>
            <w:tcW w:w="1890" w:type="dxa"/>
            <w:tcBorders>
              <w:top w:val="nil"/>
              <w:left w:val="nil"/>
              <w:bottom w:val="nil"/>
              <w:right w:val="nil"/>
            </w:tcBorders>
            <w:shd w:val="clear" w:color="auto" w:fill="auto"/>
            <w:noWrap/>
            <w:vAlign w:val="center"/>
          </w:tcPr>
          <w:p w14:paraId="31422E10"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color w:val="000000"/>
                <w:sz w:val="20"/>
                <w:szCs w:val="20"/>
              </w:rPr>
              <w:t>66.7 (64.7, 68.7)</w:t>
            </w:r>
          </w:p>
        </w:tc>
      </w:tr>
      <w:tr w:rsidR="003C664B" w:rsidRPr="00D100DF" w14:paraId="0C82FEEC" w14:textId="77777777" w:rsidTr="009A16D0">
        <w:trPr>
          <w:trHeight w:val="290"/>
        </w:trPr>
        <w:tc>
          <w:tcPr>
            <w:tcW w:w="2880" w:type="dxa"/>
            <w:tcBorders>
              <w:top w:val="nil"/>
              <w:left w:val="nil"/>
              <w:bottom w:val="nil"/>
              <w:right w:val="nil"/>
            </w:tcBorders>
            <w:shd w:val="clear" w:color="auto" w:fill="auto"/>
            <w:noWrap/>
            <w:vAlign w:val="bottom"/>
          </w:tcPr>
          <w:p w14:paraId="0ED32F63" w14:textId="77777777" w:rsidR="003C664B" w:rsidRPr="006E0417" w:rsidRDefault="003C664B" w:rsidP="009A16D0">
            <w:pPr>
              <w:spacing w:after="0" w:line="240" w:lineRule="auto"/>
              <w:rPr>
                <w:rFonts w:ascii="Times New Roman" w:eastAsia="Times New Roman" w:hAnsi="Times New Roman" w:cs="Times New Roman"/>
                <w:b/>
                <w:bCs/>
                <w:color w:val="000000"/>
                <w:sz w:val="20"/>
                <w:szCs w:val="20"/>
              </w:rPr>
            </w:pPr>
          </w:p>
        </w:tc>
        <w:tc>
          <w:tcPr>
            <w:tcW w:w="1350" w:type="dxa"/>
            <w:tcBorders>
              <w:top w:val="nil"/>
              <w:left w:val="nil"/>
              <w:bottom w:val="nil"/>
              <w:right w:val="nil"/>
            </w:tcBorders>
            <w:shd w:val="clear" w:color="auto" w:fill="auto"/>
            <w:noWrap/>
            <w:vAlign w:val="bottom"/>
          </w:tcPr>
          <w:p w14:paraId="56CD9193"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27569F7A"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1178</w:t>
            </w:r>
          </w:p>
        </w:tc>
        <w:tc>
          <w:tcPr>
            <w:tcW w:w="1890" w:type="dxa"/>
            <w:tcBorders>
              <w:top w:val="nil"/>
              <w:left w:val="nil"/>
              <w:bottom w:val="nil"/>
              <w:right w:val="nil"/>
            </w:tcBorders>
            <w:shd w:val="clear" w:color="auto" w:fill="auto"/>
            <w:noWrap/>
            <w:vAlign w:val="center"/>
          </w:tcPr>
          <w:p w14:paraId="4130D47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54.5 (51.5, 57.7)</w:t>
            </w:r>
          </w:p>
        </w:tc>
        <w:tc>
          <w:tcPr>
            <w:tcW w:w="720" w:type="dxa"/>
            <w:tcBorders>
              <w:top w:val="nil"/>
              <w:left w:val="nil"/>
              <w:bottom w:val="nil"/>
              <w:right w:val="nil"/>
            </w:tcBorders>
            <w:shd w:val="clear" w:color="auto" w:fill="auto"/>
            <w:noWrap/>
            <w:vAlign w:val="center"/>
          </w:tcPr>
          <w:p w14:paraId="09532469"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1233</w:t>
            </w:r>
          </w:p>
        </w:tc>
        <w:tc>
          <w:tcPr>
            <w:tcW w:w="1890" w:type="dxa"/>
            <w:tcBorders>
              <w:top w:val="nil"/>
              <w:left w:val="nil"/>
              <w:bottom w:val="nil"/>
              <w:right w:val="nil"/>
            </w:tcBorders>
            <w:shd w:val="clear" w:color="auto" w:fill="auto"/>
            <w:noWrap/>
            <w:vAlign w:val="center"/>
          </w:tcPr>
          <w:p w14:paraId="55A8817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57.8 (54.6, 61.1)</w:t>
            </w:r>
          </w:p>
        </w:tc>
        <w:tc>
          <w:tcPr>
            <w:tcW w:w="720" w:type="dxa"/>
            <w:tcBorders>
              <w:top w:val="nil"/>
              <w:left w:val="nil"/>
              <w:bottom w:val="nil"/>
              <w:right w:val="nil"/>
            </w:tcBorders>
            <w:shd w:val="clear" w:color="auto" w:fill="auto"/>
            <w:noWrap/>
            <w:vAlign w:val="center"/>
          </w:tcPr>
          <w:p w14:paraId="3C7AE02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1169</w:t>
            </w:r>
          </w:p>
        </w:tc>
        <w:tc>
          <w:tcPr>
            <w:tcW w:w="1890" w:type="dxa"/>
            <w:tcBorders>
              <w:top w:val="nil"/>
              <w:left w:val="nil"/>
              <w:bottom w:val="nil"/>
              <w:right w:val="nil"/>
            </w:tcBorders>
            <w:shd w:val="clear" w:color="auto" w:fill="auto"/>
            <w:noWrap/>
            <w:vAlign w:val="center"/>
          </w:tcPr>
          <w:p w14:paraId="50F748E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57.1 (53.9, 60.5)</w:t>
            </w:r>
          </w:p>
        </w:tc>
        <w:tc>
          <w:tcPr>
            <w:tcW w:w="720" w:type="dxa"/>
            <w:tcBorders>
              <w:top w:val="nil"/>
              <w:left w:val="nil"/>
              <w:bottom w:val="nil"/>
              <w:right w:val="nil"/>
            </w:tcBorders>
            <w:shd w:val="clear" w:color="auto" w:fill="auto"/>
            <w:noWrap/>
            <w:vAlign w:val="center"/>
          </w:tcPr>
          <w:p w14:paraId="39B3EFD3"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3580</w:t>
            </w:r>
          </w:p>
        </w:tc>
        <w:tc>
          <w:tcPr>
            <w:tcW w:w="1890" w:type="dxa"/>
            <w:tcBorders>
              <w:top w:val="nil"/>
              <w:left w:val="nil"/>
              <w:bottom w:val="nil"/>
              <w:right w:val="nil"/>
            </w:tcBorders>
            <w:shd w:val="clear" w:color="auto" w:fill="auto"/>
            <w:noWrap/>
            <w:vAlign w:val="center"/>
          </w:tcPr>
          <w:p w14:paraId="470456C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56.4 (54.6, 58.3)</w:t>
            </w:r>
          </w:p>
        </w:tc>
      </w:tr>
      <w:tr w:rsidR="003C664B" w:rsidRPr="00D100DF" w14:paraId="30CAF241" w14:textId="77777777" w:rsidTr="009A16D0">
        <w:trPr>
          <w:trHeight w:val="290"/>
        </w:trPr>
        <w:tc>
          <w:tcPr>
            <w:tcW w:w="2880" w:type="dxa"/>
            <w:tcBorders>
              <w:top w:val="nil"/>
              <w:left w:val="nil"/>
              <w:bottom w:val="nil"/>
              <w:right w:val="nil"/>
            </w:tcBorders>
            <w:shd w:val="clear" w:color="auto" w:fill="auto"/>
            <w:noWrap/>
            <w:vAlign w:val="bottom"/>
          </w:tcPr>
          <w:p w14:paraId="187A4E4C" w14:textId="77777777" w:rsidR="003C664B" w:rsidRPr="006E0417" w:rsidRDefault="003C664B" w:rsidP="009A16D0">
            <w:pPr>
              <w:spacing w:after="0" w:line="240" w:lineRule="auto"/>
              <w:rPr>
                <w:rFonts w:ascii="Times New Roman" w:eastAsia="Times New Roman" w:hAnsi="Times New Roman" w:cs="Times New Roman"/>
                <w:b/>
                <w:bCs/>
                <w:color w:val="000000"/>
                <w:sz w:val="20"/>
                <w:szCs w:val="20"/>
              </w:rPr>
            </w:pPr>
            <w:r w:rsidRPr="006E0417">
              <w:rPr>
                <w:rFonts w:ascii="Times New Roman" w:eastAsia="Times New Roman" w:hAnsi="Times New Roman" w:cs="Times New Roman"/>
                <w:color w:val="000000"/>
                <w:sz w:val="20"/>
                <w:szCs w:val="20"/>
              </w:rPr>
              <w:t>Diaphragmatic Hernia</w:t>
            </w:r>
          </w:p>
        </w:tc>
        <w:tc>
          <w:tcPr>
            <w:tcW w:w="1350" w:type="dxa"/>
            <w:tcBorders>
              <w:top w:val="nil"/>
              <w:left w:val="nil"/>
              <w:bottom w:val="nil"/>
              <w:right w:val="nil"/>
            </w:tcBorders>
            <w:shd w:val="clear" w:color="auto" w:fill="auto"/>
            <w:noWrap/>
            <w:vAlign w:val="bottom"/>
          </w:tcPr>
          <w:p w14:paraId="271A73AE"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3CD4AB49"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63</w:t>
            </w:r>
          </w:p>
        </w:tc>
        <w:tc>
          <w:tcPr>
            <w:tcW w:w="1890" w:type="dxa"/>
            <w:tcBorders>
              <w:top w:val="nil"/>
              <w:left w:val="nil"/>
              <w:bottom w:val="nil"/>
              <w:right w:val="nil"/>
            </w:tcBorders>
            <w:shd w:val="clear" w:color="auto" w:fill="auto"/>
            <w:noWrap/>
            <w:vAlign w:val="center"/>
          </w:tcPr>
          <w:p w14:paraId="45BBD787"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2.9 (2.2, 3.7)</w:t>
            </w:r>
          </w:p>
        </w:tc>
        <w:tc>
          <w:tcPr>
            <w:tcW w:w="720" w:type="dxa"/>
            <w:tcBorders>
              <w:top w:val="nil"/>
              <w:left w:val="nil"/>
              <w:bottom w:val="nil"/>
              <w:right w:val="nil"/>
            </w:tcBorders>
            <w:shd w:val="clear" w:color="auto" w:fill="auto"/>
            <w:noWrap/>
            <w:vAlign w:val="center"/>
          </w:tcPr>
          <w:p w14:paraId="52481ED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70</w:t>
            </w:r>
          </w:p>
        </w:tc>
        <w:tc>
          <w:tcPr>
            <w:tcW w:w="1890" w:type="dxa"/>
            <w:tcBorders>
              <w:top w:val="nil"/>
              <w:left w:val="nil"/>
              <w:bottom w:val="nil"/>
              <w:right w:val="nil"/>
            </w:tcBorders>
            <w:shd w:val="clear" w:color="auto" w:fill="auto"/>
            <w:noWrap/>
            <w:vAlign w:val="center"/>
          </w:tcPr>
          <w:p w14:paraId="33D5402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3.3 (2.6, 4.1)</w:t>
            </w:r>
          </w:p>
        </w:tc>
        <w:tc>
          <w:tcPr>
            <w:tcW w:w="720" w:type="dxa"/>
            <w:tcBorders>
              <w:top w:val="nil"/>
              <w:left w:val="nil"/>
              <w:bottom w:val="nil"/>
              <w:right w:val="nil"/>
            </w:tcBorders>
            <w:shd w:val="clear" w:color="auto" w:fill="auto"/>
            <w:noWrap/>
            <w:vAlign w:val="center"/>
          </w:tcPr>
          <w:p w14:paraId="170A1A24"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65</w:t>
            </w:r>
          </w:p>
        </w:tc>
        <w:tc>
          <w:tcPr>
            <w:tcW w:w="1890" w:type="dxa"/>
            <w:tcBorders>
              <w:top w:val="nil"/>
              <w:left w:val="nil"/>
              <w:bottom w:val="nil"/>
              <w:right w:val="nil"/>
            </w:tcBorders>
            <w:shd w:val="clear" w:color="auto" w:fill="auto"/>
            <w:noWrap/>
            <w:vAlign w:val="center"/>
          </w:tcPr>
          <w:p w14:paraId="79999CF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3.2 (2.5, 4.1)</w:t>
            </w:r>
          </w:p>
        </w:tc>
        <w:tc>
          <w:tcPr>
            <w:tcW w:w="720" w:type="dxa"/>
            <w:tcBorders>
              <w:top w:val="nil"/>
              <w:left w:val="nil"/>
              <w:bottom w:val="nil"/>
              <w:right w:val="nil"/>
            </w:tcBorders>
            <w:shd w:val="clear" w:color="auto" w:fill="auto"/>
            <w:noWrap/>
            <w:vAlign w:val="center"/>
          </w:tcPr>
          <w:p w14:paraId="15285B7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198</w:t>
            </w:r>
          </w:p>
        </w:tc>
        <w:tc>
          <w:tcPr>
            <w:tcW w:w="1890" w:type="dxa"/>
            <w:tcBorders>
              <w:top w:val="nil"/>
              <w:left w:val="nil"/>
              <w:bottom w:val="nil"/>
              <w:right w:val="nil"/>
            </w:tcBorders>
            <w:shd w:val="clear" w:color="auto" w:fill="auto"/>
            <w:noWrap/>
            <w:vAlign w:val="center"/>
          </w:tcPr>
          <w:p w14:paraId="4848ED78"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sz w:val="20"/>
                <w:szCs w:val="20"/>
              </w:rPr>
              <w:t>3.1 (2.7, 3.6)</w:t>
            </w:r>
          </w:p>
        </w:tc>
      </w:tr>
      <w:tr w:rsidR="003C664B" w:rsidRPr="00D100DF" w14:paraId="2A42A064" w14:textId="77777777" w:rsidTr="009A16D0">
        <w:trPr>
          <w:trHeight w:val="290"/>
        </w:trPr>
        <w:tc>
          <w:tcPr>
            <w:tcW w:w="2880" w:type="dxa"/>
            <w:tcBorders>
              <w:top w:val="nil"/>
              <w:left w:val="nil"/>
              <w:bottom w:val="nil"/>
              <w:right w:val="nil"/>
            </w:tcBorders>
            <w:shd w:val="clear" w:color="auto" w:fill="auto"/>
            <w:noWrap/>
            <w:vAlign w:val="bottom"/>
          </w:tcPr>
          <w:p w14:paraId="74BC8366"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7F09CD72"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361B961C"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52</w:t>
            </w:r>
          </w:p>
        </w:tc>
        <w:tc>
          <w:tcPr>
            <w:tcW w:w="1890" w:type="dxa"/>
            <w:tcBorders>
              <w:top w:val="nil"/>
              <w:left w:val="nil"/>
              <w:bottom w:val="nil"/>
              <w:right w:val="nil"/>
            </w:tcBorders>
            <w:shd w:val="clear" w:color="auto" w:fill="auto"/>
            <w:noWrap/>
            <w:vAlign w:val="center"/>
          </w:tcPr>
          <w:p w14:paraId="5B5A8836"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2.4 (1.8, 3.2)</w:t>
            </w:r>
          </w:p>
        </w:tc>
        <w:tc>
          <w:tcPr>
            <w:tcW w:w="720" w:type="dxa"/>
            <w:tcBorders>
              <w:top w:val="nil"/>
              <w:left w:val="nil"/>
              <w:bottom w:val="nil"/>
              <w:right w:val="nil"/>
            </w:tcBorders>
            <w:shd w:val="clear" w:color="auto" w:fill="auto"/>
            <w:noWrap/>
            <w:vAlign w:val="center"/>
          </w:tcPr>
          <w:p w14:paraId="3B2869D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59</w:t>
            </w:r>
          </w:p>
        </w:tc>
        <w:tc>
          <w:tcPr>
            <w:tcW w:w="1890" w:type="dxa"/>
            <w:tcBorders>
              <w:top w:val="nil"/>
              <w:left w:val="nil"/>
              <w:bottom w:val="nil"/>
              <w:right w:val="nil"/>
            </w:tcBorders>
            <w:shd w:val="clear" w:color="auto" w:fill="auto"/>
            <w:noWrap/>
            <w:vAlign w:val="center"/>
          </w:tcPr>
          <w:p w14:paraId="187232DB"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2.8 (2.1, 3.6)</w:t>
            </w:r>
          </w:p>
        </w:tc>
        <w:tc>
          <w:tcPr>
            <w:tcW w:w="720" w:type="dxa"/>
            <w:tcBorders>
              <w:top w:val="nil"/>
              <w:left w:val="nil"/>
              <w:bottom w:val="nil"/>
              <w:right w:val="nil"/>
            </w:tcBorders>
            <w:shd w:val="clear" w:color="auto" w:fill="auto"/>
            <w:noWrap/>
            <w:vAlign w:val="center"/>
          </w:tcPr>
          <w:p w14:paraId="7015C0C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54</w:t>
            </w:r>
          </w:p>
        </w:tc>
        <w:tc>
          <w:tcPr>
            <w:tcW w:w="1890" w:type="dxa"/>
            <w:tcBorders>
              <w:top w:val="nil"/>
              <w:left w:val="nil"/>
              <w:bottom w:val="nil"/>
              <w:right w:val="nil"/>
            </w:tcBorders>
            <w:shd w:val="clear" w:color="auto" w:fill="auto"/>
            <w:noWrap/>
            <w:vAlign w:val="center"/>
          </w:tcPr>
          <w:p w14:paraId="0D91FF4B"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2.6 (2.0, 3.4)</w:t>
            </w:r>
          </w:p>
        </w:tc>
        <w:tc>
          <w:tcPr>
            <w:tcW w:w="720" w:type="dxa"/>
            <w:tcBorders>
              <w:top w:val="nil"/>
              <w:left w:val="nil"/>
              <w:bottom w:val="nil"/>
              <w:right w:val="nil"/>
            </w:tcBorders>
            <w:shd w:val="clear" w:color="auto" w:fill="auto"/>
            <w:noWrap/>
            <w:vAlign w:val="center"/>
          </w:tcPr>
          <w:p w14:paraId="34FBA81A"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165</w:t>
            </w:r>
          </w:p>
        </w:tc>
        <w:tc>
          <w:tcPr>
            <w:tcW w:w="1890" w:type="dxa"/>
            <w:tcBorders>
              <w:top w:val="nil"/>
              <w:left w:val="nil"/>
              <w:bottom w:val="nil"/>
              <w:right w:val="nil"/>
            </w:tcBorders>
            <w:shd w:val="clear" w:color="auto" w:fill="auto"/>
            <w:noWrap/>
            <w:vAlign w:val="center"/>
          </w:tcPr>
          <w:p w14:paraId="356CCEB4"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2.6 (2.2, 3.0)</w:t>
            </w:r>
          </w:p>
        </w:tc>
      </w:tr>
      <w:tr w:rsidR="003C664B" w:rsidRPr="00D100DF" w14:paraId="3D12BE98" w14:textId="77777777" w:rsidTr="009A16D0">
        <w:trPr>
          <w:trHeight w:val="290"/>
        </w:trPr>
        <w:tc>
          <w:tcPr>
            <w:tcW w:w="2880" w:type="dxa"/>
            <w:tcBorders>
              <w:top w:val="nil"/>
              <w:left w:val="nil"/>
              <w:bottom w:val="nil"/>
              <w:right w:val="nil"/>
            </w:tcBorders>
            <w:shd w:val="clear" w:color="auto" w:fill="auto"/>
            <w:noWrap/>
            <w:vAlign w:val="bottom"/>
          </w:tcPr>
          <w:p w14:paraId="590FDD5D"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Gastroschisis</w:t>
            </w:r>
          </w:p>
        </w:tc>
        <w:tc>
          <w:tcPr>
            <w:tcW w:w="1350" w:type="dxa"/>
            <w:tcBorders>
              <w:top w:val="nil"/>
              <w:left w:val="nil"/>
              <w:bottom w:val="nil"/>
              <w:right w:val="nil"/>
            </w:tcBorders>
            <w:shd w:val="clear" w:color="auto" w:fill="auto"/>
            <w:noWrap/>
            <w:vAlign w:val="bottom"/>
          </w:tcPr>
          <w:p w14:paraId="50AC2C19"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7824A9D3"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73</w:t>
            </w:r>
          </w:p>
        </w:tc>
        <w:tc>
          <w:tcPr>
            <w:tcW w:w="1890" w:type="dxa"/>
            <w:tcBorders>
              <w:top w:val="nil"/>
              <w:left w:val="nil"/>
              <w:bottom w:val="nil"/>
              <w:right w:val="nil"/>
            </w:tcBorders>
            <w:shd w:val="clear" w:color="auto" w:fill="auto"/>
            <w:noWrap/>
            <w:vAlign w:val="center"/>
          </w:tcPr>
          <w:p w14:paraId="3193EF53"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3.4 (2.7, 4.3)</w:t>
            </w:r>
          </w:p>
        </w:tc>
        <w:tc>
          <w:tcPr>
            <w:tcW w:w="720" w:type="dxa"/>
            <w:tcBorders>
              <w:top w:val="nil"/>
              <w:left w:val="nil"/>
              <w:bottom w:val="nil"/>
              <w:right w:val="nil"/>
            </w:tcBorders>
            <w:shd w:val="clear" w:color="auto" w:fill="auto"/>
            <w:noWrap/>
            <w:vAlign w:val="center"/>
          </w:tcPr>
          <w:p w14:paraId="13511DBE"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61</w:t>
            </w:r>
          </w:p>
        </w:tc>
        <w:tc>
          <w:tcPr>
            <w:tcW w:w="1890" w:type="dxa"/>
            <w:tcBorders>
              <w:top w:val="nil"/>
              <w:left w:val="nil"/>
              <w:bottom w:val="nil"/>
              <w:right w:val="nil"/>
            </w:tcBorders>
            <w:shd w:val="clear" w:color="auto" w:fill="auto"/>
            <w:noWrap/>
            <w:vAlign w:val="center"/>
          </w:tcPr>
          <w:p w14:paraId="29EECCA7"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2.9 (2.2, 3.7)</w:t>
            </w:r>
          </w:p>
        </w:tc>
        <w:tc>
          <w:tcPr>
            <w:tcW w:w="720" w:type="dxa"/>
            <w:tcBorders>
              <w:top w:val="nil"/>
              <w:left w:val="nil"/>
              <w:bottom w:val="nil"/>
              <w:right w:val="nil"/>
            </w:tcBorders>
            <w:shd w:val="clear" w:color="auto" w:fill="auto"/>
            <w:noWrap/>
            <w:vAlign w:val="center"/>
          </w:tcPr>
          <w:p w14:paraId="492DF93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54</w:t>
            </w:r>
          </w:p>
        </w:tc>
        <w:tc>
          <w:tcPr>
            <w:tcW w:w="1890" w:type="dxa"/>
            <w:tcBorders>
              <w:top w:val="nil"/>
              <w:left w:val="nil"/>
              <w:bottom w:val="nil"/>
              <w:right w:val="nil"/>
            </w:tcBorders>
            <w:shd w:val="clear" w:color="auto" w:fill="auto"/>
            <w:noWrap/>
            <w:vAlign w:val="center"/>
          </w:tcPr>
          <w:p w14:paraId="03BE5E98"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2.6 (2.0, 3.4)</w:t>
            </w:r>
          </w:p>
        </w:tc>
        <w:tc>
          <w:tcPr>
            <w:tcW w:w="720" w:type="dxa"/>
            <w:tcBorders>
              <w:top w:val="nil"/>
              <w:left w:val="nil"/>
              <w:bottom w:val="nil"/>
              <w:right w:val="nil"/>
            </w:tcBorders>
            <w:shd w:val="clear" w:color="auto" w:fill="auto"/>
            <w:noWrap/>
            <w:vAlign w:val="center"/>
          </w:tcPr>
          <w:p w14:paraId="393F95C1"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188</w:t>
            </w:r>
          </w:p>
        </w:tc>
        <w:tc>
          <w:tcPr>
            <w:tcW w:w="1890" w:type="dxa"/>
            <w:tcBorders>
              <w:top w:val="nil"/>
              <w:left w:val="nil"/>
              <w:bottom w:val="nil"/>
              <w:right w:val="nil"/>
            </w:tcBorders>
            <w:shd w:val="clear" w:color="auto" w:fill="auto"/>
            <w:noWrap/>
            <w:vAlign w:val="center"/>
          </w:tcPr>
          <w:p w14:paraId="5760F137"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3.0 (2.6, 3.4)</w:t>
            </w:r>
          </w:p>
        </w:tc>
      </w:tr>
      <w:tr w:rsidR="003C664B" w:rsidRPr="00D100DF" w14:paraId="1ADA60D8" w14:textId="77777777" w:rsidTr="009A16D0">
        <w:trPr>
          <w:trHeight w:val="290"/>
        </w:trPr>
        <w:tc>
          <w:tcPr>
            <w:tcW w:w="2880" w:type="dxa"/>
            <w:tcBorders>
              <w:top w:val="nil"/>
              <w:left w:val="nil"/>
              <w:bottom w:val="nil"/>
              <w:right w:val="nil"/>
            </w:tcBorders>
            <w:shd w:val="clear" w:color="auto" w:fill="auto"/>
            <w:noWrap/>
            <w:vAlign w:val="bottom"/>
          </w:tcPr>
          <w:p w14:paraId="1326B17A"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4E734A25"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37F04974"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69</w:t>
            </w:r>
          </w:p>
        </w:tc>
        <w:tc>
          <w:tcPr>
            <w:tcW w:w="1890" w:type="dxa"/>
            <w:tcBorders>
              <w:top w:val="nil"/>
              <w:left w:val="nil"/>
              <w:bottom w:val="nil"/>
              <w:right w:val="nil"/>
            </w:tcBorders>
            <w:shd w:val="clear" w:color="auto" w:fill="auto"/>
            <w:noWrap/>
            <w:vAlign w:val="center"/>
          </w:tcPr>
          <w:p w14:paraId="183EC315"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3.2 (2.5, 4.0)</w:t>
            </w:r>
          </w:p>
        </w:tc>
        <w:tc>
          <w:tcPr>
            <w:tcW w:w="720" w:type="dxa"/>
            <w:tcBorders>
              <w:top w:val="nil"/>
              <w:left w:val="nil"/>
              <w:bottom w:val="nil"/>
              <w:right w:val="nil"/>
            </w:tcBorders>
            <w:shd w:val="clear" w:color="auto" w:fill="auto"/>
            <w:noWrap/>
            <w:vAlign w:val="center"/>
          </w:tcPr>
          <w:p w14:paraId="3ACEAB3C"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52</w:t>
            </w:r>
          </w:p>
        </w:tc>
        <w:tc>
          <w:tcPr>
            <w:tcW w:w="1890" w:type="dxa"/>
            <w:tcBorders>
              <w:top w:val="nil"/>
              <w:left w:val="nil"/>
              <w:bottom w:val="nil"/>
              <w:right w:val="nil"/>
            </w:tcBorders>
            <w:shd w:val="clear" w:color="auto" w:fill="auto"/>
            <w:noWrap/>
            <w:vAlign w:val="center"/>
          </w:tcPr>
          <w:p w14:paraId="258BF5E3"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2.4 (1.8, 3.2)</w:t>
            </w:r>
          </w:p>
        </w:tc>
        <w:tc>
          <w:tcPr>
            <w:tcW w:w="720" w:type="dxa"/>
            <w:tcBorders>
              <w:top w:val="nil"/>
              <w:left w:val="nil"/>
              <w:bottom w:val="nil"/>
              <w:right w:val="nil"/>
            </w:tcBorders>
            <w:shd w:val="clear" w:color="auto" w:fill="auto"/>
            <w:noWrap/>
            <w:vAlign w:val="center"/>
          </w:tcPr>
          <w:p w14:paraId="0564DE2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42</w:t>
            </w:r>
          </w:p>
        </w:tc>
        <w:tc>
          <w:tcPr>
            <w:tcW w:w="1890" w:type="dxa"/>
            <w:tcBorders>
              <w:top w:val="nil"/>
              <w:left w:val="nil"/>
              <w:bottom w:val="nil"/>
              <w:right w:val="nil"/>
            </w:tcBorders>
            <w:shd w:val="clear" w:color="auto" w:fill="auto"/>
            <w:noWrap/>
            <w:vAlign w:val="center"/>
          </w:tcPr>
          <w:p w14:paraId="09AC66F4"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2.1 (1.5, 2.8)</w:t>
            </w:r>
          </w:p>
        </w:tc>
        <w:tc>
          <w:tcPr>
            <w:tcW w:w="720" w:type="dxa"/>
            <w:tcBorders>
              <w:top w:val="nil"/>
              <w:left w:val="nil"/>
              <w:bottom w:val="nil"/>
              <w:right w:val="nil"/>
            </w:tcBorders>
            <w:shd w:val="clear" w:color="auto" w:fill="auto"/>
            <w:noWrap/>
            <w:vAlign w:val="center"/>
          </w:tcPr>
          <w:p w14:paraId="35F642C2"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163</w:t>
            </w:r>
          </w:p>
        </w:tc>
        <w:tc>
          <w:tcPr>
            <w:tcW w:w="1890" w:type="dxa"/>
            <w:tcBorders>
              <w:top w:val="nil"/>
              <w:left w:val="nil"/>
              <w:bottom w:val="nil"/>
              <w:right w:val="nil"/>
            </w:tcBorders>
            <w:shd w:val="clear" w:color="auto" w:fill="auto"/>
            <w:noWrap/>
            <w:vAlign w:val="center"/>
          </w:tcPr>
          <w:p w14:paraId="436BD515"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2.6 (2.2, 3.0)</w:t>
            </w:r>
          </w:p>
        </w:tc>
      </w:tr>
      <w:tr w:rsidR="003C664B" w:rsidRPr="00D100DF" w14:paraId="23F00348" w14:textId="77777777" w:rsidTr="009A16D0">
        <w:trPr>
          <w:trHeight w:val="290"/>
        </w:trPr>
        <w:tc>
          <w:tcPr>
            <w:tcW w:w="2880" w:type="dxa"/>
            <w:tcBorders>
              <w:top w:val="nil"/>
              <w:left w:val="nil"/>
              <w:bottom w:val="nil"/>
              <w:right w:val="nil"/>
            </w:tcBorders>
            <w:shd w:val="clear" w:color="auto" w:fill="auto"/>
            <w:noWrap/>
            <w:vAlign w:val="bottom"/>
          </w:tcPr>
          <w:p w14:paraId="46C20C9E"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Omphalocele</w:t>
            </w:r>
          </w:p>
        </w:tc>
        <w:tc>
          <w:tcPr>
            <w:tcW w:w="1350" w:type="dxa"/>
            <w:tcBorders>
              <w:top w:val="nil"/>
              <w:left w:val="nil"/>
              <w:bottom w:val="nil"/>
              <w:right w:val="nil"/>
            </w:tcBorders>
            <w:shd w:val="clear" w:color="auto" w:fill="auto"/>
            <w:noWrap/>
            <w:vAlign w:val="bottom"/>
          </w:tcPr>
          <w:p w14:paraId="1D6AF48C"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2B346EF6"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75</w:t>
            </w:r>
          </w:p>
        </w:tc>
        <w:tc>
          <w:tcPr>
            <w:tcW w:w="1890" w:type="dxa"/>
            <w:tcBorders>
              <w:top w:val="nil"/>
              <w:left w:val="nil"/>
              <w:bottom w:val="nil"/>
              <w:right w:val="nil"/>
            </w:tcBorders>
            <w:shd w:val="clear" w:color="auto" w:fill="auto"/>
            <w:noWrap/>
            <w:vAlign w:val="center"/>
          </w:tcPr>
          <w:p w14:paraId="15918D84"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3.5 (2.7, 4.4)</w:t>
            </w:r>
          </w:p>
        </w:tc>
        <w:tc>
          <w:tcPr>
            <w:tcW w:w="720" w:type="dxa"/>
            <w:tcBorders>
              <w:top w:val="nil"/>
              <w:left w:val="nil"/>
              <w:bottom w:val="nil"/>
              <w:right w:val="nil"/>
            </w:tcBorders>
            <w:shd w:val="clear" w:color="auto" w:fill="auto"/>
            <w:noWrap/>
            <w:vAlign w:val="center"/>
          </w:tcPr>
          <w:p w14:paraId="0BEEB2A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102</w:t>
            </w:r>
          </w:p>
        </w:tc>
        <w:tc>
          <w:tcPr>
            <w:tcW w:w="1890" w:type="dxa"/>
            <w:tcBorders>
              <w:top w:val="nil"/>
              <w:left w:val="nil"/>
              <w:bottom w:val="nil"/>
              <w:right w:val="nil"/>
            </w:tcBorders>
            <w:shd w:val="clear" w:color="auto" w:fill="auto"/>
            <w:noWrap/>
            <w:vAlign w:val="center"/>
          </w:tcPr>
          <w:p w14:paraId="5F47B4BC"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4.8 (3.9, 5.8)</w:t>
            </w:r>
          </w:p>
        </w:tc>
        <w:tc>
          <w:tcPr>
            <w:tcW w:w="720" w:type="dxa"/>
            <w:tcBorders>
              <w:top w:val="nil"/>
              <w:left w:val="nil"/>
              <w:bottom w:val="nil"/>
              <w:right w:val="nil"/>
            </w:tcBorders>
            <w:shd w:val="clear" w:color="auto" w:fill="auto"/>
            <w:noWrap/>
            <w:vAlign w:val="center"/>
          </w:tcPr>
          <w:p w14:paraId="5CED7FDD"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99</w:t>
            </w:r>
          </w:p>
        </w:tc>
        <w:tc>
          <w:tcPr>
            <w:tcW w:w="1890" w:type="dxa"/>
            <w:tcBorders>
              <w:top w:val="nil"/>
              <w:left w:val="nil"/>
              <w:bottom w:val="nil"/>
              <w:right w:val="nil"/>
            </w:tcBorders>
            <w:shd w:val="clear" w:color="auto" w:fill="auto"/>
            <w:noWrap/>
            <w:vAlign w:val="center"/>
          </w:tcPr>
          <w:p w14:paraId="1E4F2CE2"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4.8 (3.9, 5.9)</w:t>
            </w:r>
          </w:p>
        </w:tc>
        <w:tc>
          <w:tcPr>
            <w:tcW w:w="720" w:type="dxa"/>
            <w:tcBorders>
              <w:top w:val="nil"/>
              <w:left w:val="nil"/>
              <w:bottom w:val="nil"/>
              <w:right w:val="nil"/>
            </w:tcBorders>
            <w:shd w:val="clear" w:color="auto" w:fill="auto"/>
            <w:noWrap/>
            <w:vAlign w:val="center"/>
          </w:tcPr>
          <w:p w14:paraId="5E79ADA5"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276</w:t>
            </w:r>
          </w:p>
        </w:tc>
        <w:tc>
          <w:tcPr>
            <w:tcW w:w="1890" w:type="dxa"/>
            <w:tcBorders>
              <w:top w:val="nil"/>
              <w:left w:val="nil"/>
              <w:bottom w:val="nil"/>
              <w:right w:val="nil"/>
            </w:tcBorders>
            <w:shd w:val="clear" w:color="auto" w:fill="auto"/>
            <w:noWrap/>
            <w:vAlign w:val="center"/>
          </w:tcPr>
          <w:p w14:paraId="7D078115"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4.4 (3.9, 4.9)</w:t>
            </w:r>
          </w:p>
        </w:tc>
      </w:tr>
      <w:tr w:rsidR="003C664B" w:rsidRPr="00D100DF" w14:paraId="7418BEF3" w14:textId="77777777" w:rsidTr="009A16D0">
        <w:trPr>
          <w:trHeight w:val="290"/>
        </w:trPr>
        <w:tc>
          <w:tcPr>
            <w:tcW w:w="2880" w:type="dxa"/>
            <w:tcBorders>
              <w:top w:val="nil"/>
              <w:left w:val="nil"/>
              <w:bottom w:val="nil"/>
              <w:right w:val="nil"/>
            </w:tcBorders>
            <w:shd w:val="clear" w:color="auto" w:fill="auto"/>
            <w:noWrap/>
            <w:vAlign w:val="bottom"/>
          </w:tcPr>
          <w:p w14:paraId="49BAB659"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1AF26254"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5FB2FCDE"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28</w:t>
            </w:r>
          </w:p>
        </w:tc>
        <w:tc>
          <w:tcPr>
            <w:tcW w:w="1890" w:type="dxa"/>
            <w:tcBorders>
              <w:top w:val="nil"/>
              <w:left w:val="nil"/>
              <w:bottom w:val="nil"/>
              <w:right w:val="nil"/>
            </w:tcBorders>
            <w:shd w:val="clear" w:color="auto" w:fill="auto"/>
            <w:noWrap/>
            <w:vAlign w:val="center"/>
          </w:tcPr>
          <w:p w14:paraId="709BAE02"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1.3 (0.9, 1.9)</w:t>
            </w:r>
          </w:p>
        </w:tc>
        <w:tc>
          <w:tcPr>
            <w:tcW w:w="720" w:type="dxa"/>
            <w:tcBorders>
              <w:top w:val="nil"/>
              <w:left w:val="nil"/>
              <w:bottom w:val="nil"/>
              <w:right w:val="nil"/>
            </w:tcBorders>
            <w:shd w:val="clear" w:color="auto" w:fill="auto"/>
            <w:noWrap/>
            <w:vAlign w:val="center"/>
          </w:tcPr>
          <w:p w14:paraId="1F6F690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46</w:t>
            </w:r>
          </w:p>
        </w:tc>
        <w:tc>
          <w:tcPr>
            <w:tcW w:w="1890" w:type="dxa"/>
            <w:tcBorders>
              <w:top w:val="nil"/>
              <w:left w:val="nil"/>
              <w:bottom w:val="nil"/>
              <w:right w:val="nil"/>
            </w:tcBorders>
            <w:shd w:val="clear" w:color="auto" w:fill="auto"/>
            <w:noWrap/>
            <w:vAlign w:val="center"/>
          </w:tcPr>
          <w:p w14:paraId="101C22F5"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2.2 (1.6, 2.9)</w:t>
            </w:r>
          </w:p>
        </w:tc>
        <w:tc>
          <w:tcPr>
            <w:tcW w:w="720" w:type="dxa"/>
            <w:tcBorders>
              <w:top w:val="nil"/>
              <w:left w:val="nil"/>
              <w:bottom w:val="nil"/>
              <w:right w:val="nil"/>
            </w:tcBorders>
            <w:shd w:val="clear" w:color="auto" w:fill="auto"/>
            <w:noWrap/>
            <w:vAlign w:val="center"/>
          </w:tcPr>
          <w:p w14:paraId="2275D17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38</w:t>
            </w:r>
          </w:p>
        </w:tc>
        <w:tc>
          <w:tcPr>
            <w:tcW w:w="1890" w:type="dxa"/>
            <w:tcBorders>
              <w:top w:val="nil"/>
              <w:left w:val="nil"/>
              <w:bottom w:val="nil"/>
              <w:right w:val="nil"/>
            </w:tcBorders>
            <w:shd w:val="clear" w:color="auto" w:fill="auto"/>
            <w:noWrap/>
            <w:vAlign w:val="center"/>
          </w:tcPr>
          <w:p w14:paraId="1CF0BDFC"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1.9 (1.3, 2.6)</w:t>
            </w:r>
          </w:p>
        </w:tc>
        <w:tc>
          <w:tcPr>
            <w:tcW w:w="720" w:type="dxa"/>
            <w:tcBorders>
              <w:top w:val="nil"/>
              <w:left w:val="nil"/>
              <w:bottom w:val="nil"/>
              <w:right w:val="nil"/>
            </w:tcBorders>
            <w:shd w:val="clear" w:color="auto" w:fill="auto"/>
            <w:noWrap/>
            <w:vAlign w:val="center"/>
          </w:tcPr>
          <w:p w14:paraId="5AB52F88"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112</w:t>
            </w:r>
          </w:p>
        </w:tc>
        <w:tc>
          <w:tcPr>
            <w:tcW w:w="1890" w:type="dxa"/>
            <w:tcBorders>
              <w:top w:val="nil"/>
              <w:left w:val="nil"/>
              <w:bottom w:val="nil"/>
              <w:right w:val="nil"/>
            </w:tcBorders>
            <w:shd w:val="clear" w:color="auto" w:fill="auto"/>
            <w:noWrap/>
            <w:vAlign w:val="center"/>
          </w:tcPr>
          <w:p w14:paraId="73ED5D14"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1.8 (1.5, 2.1)</w:t>
            </w:r>
          </w:p>
        </w:tc>
      </w:tr>
      <w:tr w:rsidR="003C664B" w:rsidRPr="00D100DF" w14:paraId="3A367C99" w14:textId="77777777" w:rsidTr="009A16D0">
        <w:trPr>
          <w:trHeight w:val="290"/>
        </w:trPr>
        <w:tc>
          <w:tcPr>
            <w:tcW w:w="2880" w:type="dxa"/>
            <w:tcBorders>
              <w:top w:val="nil"/>
              <w:left w:val="nil"/>
              <w:bottom w:val="nil"/>
              <w:right w:val="nil"/>
            </w:tcBorders>
            <w:shd w:val="clear" w:color="auto" w:fill="auto"/>
            <w:noWrap/>
            <w:vAlign w:val="bottom"/>
          </w:tcPr>
          <w:p w14:paraId="746265B0"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lastRenderedPageBreak/>
              <w:t>Limb Reduction</w:t>
            </w:r>
          </w:p>
        </w:tc>
        <w:tc>
          <w:tcPr>
            <w:tcW w:w="1350" w:type="dxa"/>
            <w:tcBorders>
              <w:top w:val="nil"/>
              <w:left w:val="nil"/>
              <w:bottom w:val="nil"/>
              <w:right w:val="nil"/>
            </w:tcBorders>
            <w:shd w:val="clear" w:color="auto" w:fill="auto"/>
            <w:noWrap/>
            <w:vAlign w:val="bottom"/>
          </w:tcPr>
          <w:p w14:paraId="7DE4030D"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bottom w:val="nil"/>
              <w:right w:val="nil"/>
            </w:tcBorders>
            <w:shd w:val="clear" w:color="auto" w:fill="auto"/>
            <w:noWrap/>
            <w:vAlign w:val="center"/>
          </w:tcPr>
          <w:p w14:paraId="2F55FC24"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124</w:t>
            </w:r>
          </w:p>
        </w:tc>
        <w:tc>
          <w:tcPr>
            <w:tcW w:w="1890" w:type="dxa"/>
            <w:tcBorders>
              <w:top w:val="nil"/>
              <w:left w:val="nil"/>
              <w:bottom w:val="nil"/>
              <w:right w:val="nil"/>
            </w:tcBorders>
            <w:shd w:val="clear" w:color="auto" w:fill="auto"/>
            <w:noWrap/>
            <w:vAlign w:val="center"/>
          </w:tcPr>
          <w:p w14:paraId="10B6B2A5"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5.7 (4.8, 6.8)</w:t>
            </w:r>
          </w:p>
        </w:tc>
        <w:tc>
          <w:tcPr>
            <w:tcW w:w="720" w:type="dxa"/>
            <w:tcBorders>
              <w:top w:val="nil"/>
              <w:left w:val="nil"/>
              <w:bottom w:val="nil"/>
              <w:right w:val="nil"/>
            </w:tcBorders>
            <w:shd w:val="clear" w:color="auto" w:fill="auto"/>
            <w:noWrap/>
            <w:vAlign w:val="center"/>
          </w:tcPr>
          <w:p w14:paraId="4BF014F2"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93</w:t>
            </w:r>
          </w:p>
        </w:tc>
        <w:tc>
          <w:tcPr>
            <w:tcW w:w="1890" w:type="dxa"/>
            <w:tcBorders>
              <w:top w:val="nil"/>
              <w:left w:val="nil"/>
              <w:bottom w:val="nil"/>
              <w:right w:val="nil"/>
            </w:tcBorders>
            <w:shd w:val="clear" w:color="auto" w:fill="auto"/>
            <w:noWrap/>
            <w:vAlign w:val="center"/>
          </w:tcPr>
          <w:p w14:paraId="546059CF"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4.4 (3.5, 5.3)</w:t>
            </w:r>
          </w:p>
        </w:tc>
        <w:tc>
          <w:tcPr>
            <w:tcW w:w="720" w:type="dxa"/>
            <w:tcBorders>
              <w:top w:val="nil"/>
              <w:left w:val="nil"/>
              <w:bottom w:val="nil"/>
              <w:right w:val="nil"/>
            </w:tcBorders>
            <w:shd w:val="clear" w:color="auto" w:fill="auto"/>
            <w:noWrap/>
            <w:vAlign w:val="center"/>
          </w:tcPr>
          <w:p w14:paraId="0F62487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112</w:t>
            </w:r>
          </w:p>
        </w:tc>
        <w:tc>
          <w:tcPr>
            <w:tcW w:w="1890" w:type="dxa"/>
            <w:tcBorders>
              <w:top w:val="nil"/>
              <w:left w:val="nil"/>
              <w:bottom w:val="nil"/>
              <w:right w:val="nil"/>
            </w:tcBorders>
            <w:shd w:val="clear" w:color="auto" w:fill="auto"/>
            <w:noWrap/>
            <w:vAlign w:val="center"/>
          </w:tcPr>
          <w:p w14:paraId="4883F200"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5.5 (4.5, 6.6)</w:t>
            </w:r>
          </w:p>
        </w:tc>
        <w:tc>
          <w:tcPr>
            <w:tcW w:w="720" w:type="dxa"/>
            <w:tcBorders>
              <w:top w:val="nil"/>
              <w:left w:val="nil"/>
              <w:bottom w:val="nil"/>
              <w:right w:val="nil"/>
            </w:tcBorders>
            <w:shd w:val="clear" w:color="auto" w:fill="auto"/>
            <w:noWrap/>
            <w:vAlign w:val="center"/>
          </w:tcPr>
          <w:p w14:paraId="08E7B6E1"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329</w:t>
            </w:r>
          </w:p>
        </w:tc>
        <w:tc>
          <w:tcPr>
            <w:tcW w:w="1890" w:type="dxa"/>
            <w:tcBorders>
              <w:top w:val="nil"/>
              <w:left w:val="nil"/>
              <w:bottom w:val="nil"/>
              <w:right w:val="nil"/>
            </w:tcBorders>
            <w:shd w:val="clear" w:color="auto" w:fill="auto"/>
            <w:noWrap/>
            <w:vAlign w:val="center"/>
          </w:tcPr>
          <w:p w14:paraId="3C5F9727"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5.2 (4.6, 5.8)</w:t>
            </w:r>
          </w:p>
        </w:tc>
      </w:tr>
      <w:tr w:rsidR="003C664B" w:rsidRPr="00D100DF" w14:paraId="72DFCA07" w14:textId="77777777" w:rsidTr="009A16D0">
        <w:trPr>
          <w:trHeight w:val="290"/>
        </w:trPr>
        <w:tc>
          <w:tcPr>
            <w:tcW w:w="2880" w:type="dxa"/>
            <w:tcBorders>
              <w:top w:val="nil"/>
              <w:left w:val="nil"/>
              <w:bottom w:val="nil"/>
              <w:right w:val="nil"/>
            </w:tcBorders>
            <w:shd w:val="clear" w:color="auto" w:fill="auto"/>
            <w:noWrap/>
            <w:vAlign w:val="bottom"/>
          </w:tcPr>
          <w:p w14:paraId="5756D3B8"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tcPr>
          <w:p w14:paraId="39052764"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nil"/>
              <w:right w:val="nil"/>
            </w:tcBorders>
            <w:shd w:val="clear" w:color="auto" w:fill="auto"/>
            <w:noWrap/>
            <w:vAlign w:val="center"/>
          </w:tcPr>
          <w:p w14:paraId="15C4F03C"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96</w:t>
            </w:r>
          </w:p>
        </w:tc>
        <w:tc>
          <w:tcPr>
            <w:tcW w:w="1890" w:type="dxa"/>
            <w:tcBorders>
              <w:top w:val="nil"/>
              <w:left w:val="nil"/>
              <w:bottom w:val="nil"/>
              <w:right w:val="nil"/>
            </w:tcBorders>
            <w:shd w:val="clear" w:color="auto" w:fill="auto"/>
            <w:noWrap/>
            <w:vAlign w:val="center"/>
          </w:tcPr>
          <w:p w14:paraId="3F40FD85"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4.4 (3.6, 5.4)</w:t>
            </w:r>
          </w:p>
        </w:tc>
        <w:tc>
          <w:tcPr>
            <w:tcW w:w="720" w:type="dxa"/>
            <w:tcBorders>
              <w:top w:val="nil"/>
              <w:left w:val="nil"/>
              <w:bottom w:val="nil"/>
              <w:right w:val="nil"/>
            </w:tcBorders>
            <w:shd w:val="clear" w:color="auto" w:fill="auto"/>
            <w:noWrap/>
            <w:vAlign w:val="center"/>
          </w:tcPr>
          <w:p w14:paraId="3B4ABB59"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64</w:t>
            </w:r>
          </w:p>
        </w:tc>
        <w:tc>
          <w:tcPr>
            <w:tcW w:w="1890" w:type="dxa"/>
            <w:tcBorders>
              <w:top w:val="nil"/>
              <w:left w:val="nil"/>
              <w:bottom w:val="nil"/>
              <w:right w:val="nil"/>
            </w:tcBorders>
            <w:shd w:val="clear" w:color="auto" w:fill="auto"/>
            <w:noWrap/>
            <w:vAlign w:val="center"/>
          </w:tcPr>
          <w:p w14:paraId="3D020B9E"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3.0 (2.3, 3.8)</w:t>
            </w:r>
          </w:p>
        </w:tc>
        <w:tc>
          <w:tcPr>
            <w:tcW w:w="720" w:type="dxa"/>
            <w:tcBorders>
              <w:top w:val="nil"/>
              <w:left w:val="nil"/>
              <w:bottom w:val="nil"/>
              <w:right w:val="nil"/>
            </w:tcBorders>
            <w:shd w:val="clear" w:color="auto" w:fill="auto"/>
            <w:noWrap/>
            <w:vAlign w:val="center"/>
          </w:tcPr>
          <w:p w14:paraId="12846E6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76</w:t>
            </w:r>
          </w:p>
        </w:tc>
        <w:tc>
          <w:tcPr>
            <w:tcW w:w="1890" w:type="dxa"/>
            <w:tcBorders>
              <w:top w:val="nil"/>
              <w:left w:val="nil"/>
              <w:bottom w:val="nil"/>
              <w:right w:val="nil"/>
            </w:tcBorders>
            <w:shd w:val="clear" w:color="auto" w:fill="auto"/>
            <w:noWrap/>
            <w:vAlign w:val="center"/>
          </w:tcPr>
          <w:p w14:paraId="7D8C8CF4"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3.7 (2.9, 4.7)</w:t>
            </w:r>
          </w:p>
        </w:tc>
        <w:tc>
          <w:tcPr>
            <w:tcW w:w="720" w:type="dxa"/>
            <w:tcBorders>
              <w:top w:val="nil"/>
              <w:left w:val="nil"/>
              <w:bottom w:val="nil"/>
              <w:right w:val="nil"/>
            </w:tcBorders>
            <w:shd w:val="clear" w:color="auto" w:fill="auto"/>
            <w:noWrap/>
            <w:vAlign w:val="center"/>
          </w:tcPr>
          <w:p w14:paraId="1408728A"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236</w:t>
            </w:r>
          </w:p>
        </w:tc>
        <w:tc>
          <w:tcPr>
            <w:tcW w:w="1890" w:type="dxa"/>
            <w:tcBorders>
              <w:top w:val="nil"/>
              <w:left w:val="nil"/>
              <w:bottom w:val="nil"/>
              <w:right w:val="nil"/>
            </w:tcBorders>
            <w:shd w:val="clear" w:color="auto" w:fill="auto"/>
            <w:noWrap/>
            <w:vAlign w:val="center"/>
          </w:tcPr>
          <w:p w14:paraId="231EE264"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sz w:val="20"/>
                <w:szCs w:val="20"/>
              </w:rPr>
              <w:t>3.7 (3.3, 4.2)</w:t>
            </w:r>
          </w:p>
        </w:tc>
      </w:tr>
      <w:tr w:rsidR="003C664B" w:rsidRPr="00D100DF" w14:paraId="53F5A8B4" w14:textId="77777777" w:rsidTr="00280A85">
        <w:trPr>
          <w:trHeight w:val="290"/>
        </w:trPr>
        <w:tc>
          <w:tcPr>
            <w:tcW w:w="2880" w:type="dxa"/>
            <w:tcBorders>
              <w:top w:val="nil"/>
              <w:left w:val="nil"/>
              <w:right w:val="nil"/>
            </w:tcBorders>
            <w:shd w:val="clear" w:color="auto" w:fill="auto"/>
            <w:noWrap/>
            <w:vAlign w:val="bottom"/>
          </w:tcPr>
          <w:p w14:paraId="0E565520"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b/>
                <w:bCs/>
                <w:color w:val="000000"/>
                <w:sz w:val="20"/>
                <w:szCs w:val="20"/>
              </w:rPr>
              <w:t>Respiratory</w:t>
            </w:r>
          </w:p>
        </w:tc>
        <w:tc>
          <w:tcPr>
            <w:tcW w:w="1350" w:type="dxa"/>
            <w:tcBorders>
              <w:top w:val="nil"/>
              <w:left w:val="nil"/>
              <w:right w:val="nil"/>
            </w:tcBorders>
            <w:shd w:val="clear" w:color="auto" w:fill="auto"/>
            <w:noWrap/>
            <w:vAlign w:val="bottom"/>
          </w:tcPr>
          <w:p w14:paraId="210C535D"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 OPL</w:t>
            </w:r>
          </w:p>
        </w:tc>
        <w:tc>
          <w:tcPr>
            <w:tcW w:w="720" w:type="dxa"/>
            <w:tcBorders>
              <w:top w:val="nil"/>
              <w:left w:val="nil"/>
              <w:right w:val="nil"/>
            </w:tcBorders>
            <w:shd w:val="clear" w:color="auto" w:fill="auto"/>
            <w:noWrap/>
            <w:vAlign w:val="center"/>
          </w:tcPr>
          <w:p w14:paraId="70E6ED1A"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100</w:t>
            </w:r>
          </w:p>
        </w:tc>
        <w:tc>
          <w:tcPr>
            <w:tcW w:w="1890" w:type="dxa"/>
            <w:tcBorders>
              <w:top w:val="nil"/>
              <w:left w:val="nil"/>
              <w:right w:val="nil"/>
            </w:tcBorders>
            <w:shd w:val="clear" w:color="auto" w:fill="auto"/>
            <w:noWrap/>
            <w:vAlign w:val="center"/>
          </w:tcPr>
          <w:p w14:paraId="6622E1E0"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color w:val="000000"/>
                <w:sz w:val="20"/>
                <w:szCs w:val="20"/>
              </w:rPr>
              <w:t>4.6 (3.8, 5.6)</w:t>
            </w:r>
          </w:p>
        </w:tc>
        <w:tc>
          <w:tcPr>
            <w:tcW w:w="720" w:type="dxa"/>
            <w:tcBorders>
              <w:top w:val="nil"/>
              <w:left w:val="nil"/>
              <w:right w:val="nil"/>
            </w:tcBorders>
            <w:shd w:val="clear" w:color="auto" w:fill="auto"/>
            <w:noWrap/>
            <w:vAlign w:val="center"/>
          </w:tcPr>
          <w:p w14:paraId="634029B6"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139</w:t>
            </w:r>
          </w:p>
        </w:tc>
        <w:tc>
          <w:tcPr>
            <w:tcW w:w="1890" w:type="dxa"/>
            <w:tcBorders>
              <w:top w:val="nil"/>
              <w:left w:val="nil"/>
              <w:right w:val="nil"/>
            </w:tcBorders>
            <w:shd w:val="clear" w:color="auto" w:fill="auto"/>
            <w:noWrap/>
            <w:vAlign w:val="center"/>
          </w:tcPr>
          <w:p w14:paraId="2F8D1511"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color w:val="000000"/>
                <w:sz w:val="20"/>
                <w:szCs w:val="20"/>
              </w:rPr>
              <w:t>6.5 (5.5, 7.7)</w:t>
            </w:r>
          </w:p>
        </w:tc>
        <w:tc>
          <w:tcPr>
            <w:tcW w:w="720" w:type="dxa"/>
            <w:tcBorders>
              <w:top w:val="nil"/>
              <w:left w:val="nil"/>
              <w:right w:val="nil"/>
            </w:tcBorders>
            <w:shd w:val="clear" w:color="auto" w:fill="auto"/>
            <w:noWrap/>
            <w:vAlign w:val="center"/>
          </w:tcPr>
          <w:p w14:paraId="526E00DF"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177</w:t>
            </w:r>
          </w:p>
        </w:tc>
        <w:tc>
          <w:tcPr>
            <w:tcW w:w="1890" w:type="dxa"/>
            <w:tcBorders>
              <w:top w:val="nil"/>
              <w:left w:val="nil"/>
              <w:right w:val="nil"/>
            </w:tcBorders>
            <w:shd w:val="clear" w:color="auto" w:fill="auto"/>
            <w:noWrap/>
            <w:vAlign w:val="center"/>
          </w:tcPr>
          <w:p w14:paraId="612440BA"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color w:val="000000"/>
                <w:sz w:val="20"/>
                <w:szCs w:val="20"/>
              </w:rPr>
              <w:t>8.7 (7.4, 10.0)</w:t>
            </w:r>
          </w:p>
        </w:tc>
        <w:tc>
          <w:tcPr>
            <w:tcW w:w="720" w:type="dxa"/>
            <w:tcBorders>
              <w:top w:val="nil"/>
              <w:left w:val="nil"/>
              <w:right w:val="nil"/>
            </w:tcBorders>
            <w:shd w:val="clear" w:color="auto" w:fill="auto"/>
            <w:noWrap/>
            <w:vAlign w:val="center"/>
          </w:tcPr>
          <w:p w14:paraId="46D417FB"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color w:val="000000"/>
                <w:sz w:val="20"/>
                <w:szCs w:val="20"/>
              </w:rPr>
              <w:t>416</w:t>
            </w:r>
          </w:p>
        </w:tc>
        <w:tc>
          <w:tcPr>
            <w:tcW w:w="1890" w:type="dxa"/>
            <w:tcBorders>
              <w:top w:val="nil"/>
              <w:left w:val="nil"/>
              <w:right w:val="nil"/>
            </w:tcBorders>
            <w:shd w:val="clear" w:color="auto" w:fill="auto"/>
            <w:noWrap/>
            <w:vAlign w:val="center"/>
          </w:tcPr>
          <w:p w14:paraId="51A8CE0D" w14:textId="77777777" w:rsidR="003C664B" w:rsidRPr="006E0417" w:rsidRDefault="003C664B" w:rsidP="009A16D0">
            <w:pPr>
              <w:spacing w:after="0" w:line="240" w:lineRule="auto"/>
              <w:jc w:val="center"/>
              <w:rPr>
                <w:rFonts w:ascii="Times New Roman" w:eastAsia="Times New Roman" w:hAnsi="Times New Roman" w:cs="Times New Roman"/>
                <w:sz w:val="20"/>
                <w:szCs w:val="20"/>
              </w:rPr>
            </w:pPr>
            <w:r w:rsidRPr="006E0417">
              <w:rPr>
                <w:rFonts w:ascii="Times New Roman" w:eastAsia="Times New Roman" w:hAnsi="Times New Roman" w:cs="Times New Roman"/>
                <w:color w:val="000000"/>
                <w:sz w:val="20"/>
                <w:szCs w:val="20"/>
              </w:rPr>
              <w:t>6.6 (5.9, 7.2)</w:t>
            </w:r>
          </w:p>
        </w:tc>
      </w:tr>
      <w:tr w:rsidR="003C664B" w:rsidRPr="00D100DF" w14:paraId="1841F813" w14:textId="77777777" w:rsidTr="00280A85">
        <w:trPr>
          <w:trHeight w:val="290"/>
        </w:trPr>
        <w:tc>
          <w:tcPr>
            <w:tcW w:w="2880" w:type="dxa"/>
            <w:tcBorders>
              <w:top w:val="nil"/>
              <w:left w:val="nil"/>
              <w:bottom w:val="single" w:sz="4" w:space="0" w:color="auto"/>
              <w:right w:val="nil"/>
            </w:tcBorders>
            <w:shd w:val="clear" w:color="auto" w:fill="auto"/>
            <w:noWrap/>
            <w:vAlign w:val="bottom"/>
          </w:tcPr>
          <w:p w14:paraId="1255F562" w14:textId="77777777" w:rsidR="003C664B" w:rsidRPr="006E0417" w:rsidRDefault="003C664B" w:rsidP="009A16D0">
            <w:pPr>
              <w:spacing w:after="0" w:line="240" w:lineRule="auto"/>
              <w:rPr>
                <w:rFonts w:ascii="Times New Roman" w:eastAsia="Times New Roman" w:hAnsi="Times New Roman" w:cs="Times New Roman"/>
                <w:b/>
                <w:bCs/>
                <w:color w:val="000000"/>
                <w:sz w:val="20"/>
                <w:szCs w:val="20"/>
              </w:rPr>
            </w:pPr>
          </w:p>
        </w:tc>
        <w:tc>
          <w:tcPr>
            <w:tcW w:w="1350" w:type="dxa"/>
            <w:tcBorders>
              <w:top w:val="nil"/>
              <w:left w:val="nil"/>
              <w:bottom w:val="single" w:sz="4" w:space="0" w:color="auto"/>
              <w:right w:val="nil"/>
            </w:tcBorders>
            <w:shd w:val="clear" w:color="auto" w:fill="auto"/>
            <w:noWrap/>
            <w:vAlign w:val="bottom"/>
          </w:tcPr>
          <w:p w14:paraId="06B36AF9" w14:textId="77777777"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LB, SB</w:t>
            </w:r>
          </w:p>
        </w:tc>
        <w:tc>
          <w:tcPr>
            <w:tcW w:w="720" w:type="dxa"/>
            <w:tcBorders>
              <w:top w:val="nil"/>
              <w:left w:val="nil"/>
              <w:bottom w:val="single" w:sz="4" w:space="0" w:color="auto"/>
              <w:right w:val="nil"/>
            </w:tcBorders>
            <w:shd w:val="clear" w:color="auto" w:fill="auto"/>
            <w:noWrap/>
            <w:vAlign w:val="center"/>
          </w:tcPr>
          <w:p w14:paraId="2C1B990B" w14:textId="77777777" w:rsidR="003C664B" w:rsidRPr="006E0417" w:rsidRDefault="003C664B" w:rsidP="009A16D0">
            <w:pPr>
              <w:spacing w:after="0" w:line="240" w:lineRule="auto"/>
              <w:contextualSpacing/>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90</w:t>
            </w:r>
          </w:p>
        </w:tc>
        <w:tc>
          <w:tcPr>
            <w:tcW w:w="1890" w:type="dxa"/>
            <w:tcBorders>
              <w:top w:val="nil"/>
              <w:left w:val="nil"/>
              <w:bottom w:val="single" w:sz="4" w:space="0" w:color="auto"/>
              <w:right w:val="nil"/>
            </w:tcBorders>
            <w:shd w:val="clear" w:color="auto" w:fill="auto"/>
            <w:noWrap/>
            <w:vAlign w:val="center"/>
          </w:tcPr>
          <w:p w14:paraId="39CAF28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4.2 (3.4, 5.1)</w:t>
            </w:r>
          </w:p>
        </w:tc>
        <w:tc>
          <w:tcPr>
            <w:tcW w:w="720" w:type="dxa"/>
            <w:tcBorders>
              <w:top w:val="nil"/>
              <w:left w:val="nil"/>
              <w:bottom w:val="single" w:sz="4" w:space="0" w:color="auto"/>
              <w:right w:val="nil"/>
            </w:tcBorders>
            <w:shd w:val="clear" w:color="auto" w:fill="auto"/>
            <w:noWrap/>
            <w:vAlign w:val="center"/>
          </w:tcPr>
          <w:p w14:paraId="39C6A2A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117</w:t>
            </w:r>
          </w:p>
        </w:tc>
        <w:tc>
          <w:tcPr>
            <w:tcW w:w="1890" w:type="dxa"/>
            <w:tcBorders>
              <w:top w:val="nil"/>
              <w:left w:val="nil"/>
              <w:bottom w:val="single" w:sz="4" w:space="0" w:color="auto"/>
              <w:right w:val="nil"/>
            </w:tcBorders>
            <w:shd w:val="clear" w:color="auto" w:fill="auto"/>
            <w:noWrap/>
            <w:vAlign w:val="center"/>
          </w:tcPr>
          <w:p w14:paraId="145A74FA"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5.5 (4.5, 6.6)</w:t>
            </w:r>
          </w:p>
        </w:tc>
        <w:tc>
          <w:tcPr>
            <w:tcW w:w="720" w:type="dxa"/>
            <w:tcBorders>
              <w:top w:val="nil"/>
              <w:left w:val="nil"/>
              <w:bottom w:val="single" w:sz="4" w:space="0" w:color="auto"/>
              <w:right w:val="nil"/>
            </w:tcBorders>
            <w:shd w:val="clear" w:color="auto" w:fill="auto"/>
            <w:noWrap/>
            <w:vAlign w:val="center"/>
          </w:tcPr>
          <w:p w14:paraId="6D4656E9"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155</w:t>
            </w:r>
          </w:p>
        </w:tc>
        <w:tc>
          <w:tcPr>
            <w:tcW w:w="1890" w:type="dxa"/>
            <w:tcBorders>
              <w:top w:val="nil"/>
              <w:left w:val="nil"/>
              <w:bottom w:val="single" w:sz="4" w:space="0" w:color="auto"/>
              <w:right w:val="nil"/>
            </w:tcBorders>
            <w:shd w:val="clear" w:color="auto" w:fill="auto"/>
            <w:noWrap/>
            <w:vAlign w:val="center"/>
          </w:tcPr>
          <w:p w14:paraId="3E811C69"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7.6 (6.4, 8.9)</w:t>
            </w:r>
          </w:p>
        </w:tc>
        <w:tc>
          <w:tcPr>
            <w:tcW w:w="720" w:type="dxa"/>
            <w:tcBorders>
              <w:top w:val="nil"/>
              <w:left w:val="nil"/>
              <w:bottom w:val="single" w:sz="4" w:space="0" w:color="auto"/>
              <w:right w:val="nil"/>
            </w:tcBorders>
            <w:shd w:val="clear" w:color="auto" w:fill="auto"/>
            <w:noWrap/>
            <w:vAlign w:val="center"/>
          </w:tcPr>
          <w:p w14:paraId="7A2BB40B"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362</w:t>
            </w:r>
          </w:p>
        </w:tc>
        <w:tc>
          <w:tcPr>
            <w:tcW w:w="1890" w:type="dxa"/>
            <w:tcBorders>
              <w:top w:val="nil"/>
              <w:left w:val="nil"/>
              <w:bottom w:val="single" w:sz="4" w:space="0" w:color="auto"/>
              <w:right w:val="nil"/>
            </w:tcBorders>
            <w:shd w:val="clear" w:color="auto" w:fill="auto"/>
            <w:noWrap/>
            <w:vAlign w:val="center"/>
          </w:tcPr>
          <w:p w14:paraId="79A70A45" w14:textId="77777777" w:rsidR="003C664B" w:rsidRPr="006E0417" w:rsidRDefault="003C664B" w:rsidP="009A16D0">
            <w:pPr>
              <w:spacing w:after="0" w:line="240" w:lineRule="auto"/>
              <w:jc w:val="center"/>
              <w:rPr>
                <w:rFonts w:ascii="Times New Roman" w:eastAsia="Times New Roman" w:hAnsi="Times New Roman" w:cs="Times New Roman"/>
                <w:color w:val="000000"/>
                <w:sz w:val="20"/>
                <w:szCs w:val="20"/>
              </w:rPr>
            </w:pPr>
            <w:r w:rsidRPr="006E0417">
              <w:rPr>
                <w:rFonts w:ascii="Times New Roman" w:eastAsia="Times New Roman" w:hAnsi="Times New Roman" w:cs="Times New Roman"/>
                <w:color w:val="000000"/>
                <w:sz w:val="20"/>
                <w:szCs w:val="20"/>
              </w:rPr>
              <w:t>5.7 (5.1, 6.3)</w:t>
            </w:r>
          </w:p>
        </w:tc>
      </w:tr>
      <w:tr w:rsidR="003C664B" w:rsidRPr="00D100DF" w14:paraId="13AD2190" w14:textId="77777777" w:rsidTr="00280A85">
        <w:trPr>
          <w:trHeight w:val="290"/>
        </w:trPr>
        <w:tc>
          <w:tcPr>
            <w:tcW w:w="14670" w:type="dxa"/>
            <w:gridSpan w:val="10"/>
            <w:tcBorders>
              <w:top w:val="single" w:sz="4" w:space="0" w:color="auto"/>
              <w:left w:val="nil"/>
              <w:bottom w:val="nil"/>
              <w:right w:val="nil"/>
            </w:tcBorders>
            <w:shd w:val="clear" w:color="auto" w:fill="auto"/>
            <w:noWrap/>
            <w:vAlign w:val="bottom"/>
          </w:tcPr>
          <w:p w14:paraId="721C54BE" w14:textId="2A9828EA" w:rsidR="000E5BB7" w:rsidRPr="00853F2F" w:rsidRDefault="00EE098B" w:rsidP="009A16D0">
            <w:pPr>
              <w:spacing w:after="0" w:line="240" w:lineRule="auto"/>
              <w:rPr>
                <w:rFonts w:ascii="Times New Roman" w:eastAsia="Times New Roman" w:hAnsi="Times New Roman" w:cs="Times New Roman"/>
                <w:color w:val="000000"/>
                <w:sz w:val="20"/>
                <w:szCs w:val="20"/>
              </w:rPr>
            </w:pPr>
            <w:r w:rsidRPr="00853F2F">
              <w:rPr>
                <w:rFonts w:ascii="Times New Roman" w:eastAsia="Times New Roman" w:hAnsi="Times New Roman" w:cs="Times New Roman"/>
                <w:color w:val="000000"/>
                <w:sz w:val="20"/>
                <w:szCs w:val="20"/>
                <w:vertAlign w:val="superscript"/>
              </w:rPr>
              <w:t>a</w:t>
            </w:r>
            <w:bookmarkStart w:id="1" w:name="_Hlk148015390"/>
            <w:r w:rsidR="0029324F" w:rsidRPr="00853F2F">
              <w:rPr>
                <w:rFonts w:ascii="Times New Roman" w:eastAsia="Times New Roman" w:hAnsi="Times New Roman" w:cs="Times New Roman"/>
                <w:color w:val="000000"/>
                <w:sz w:val="20"/>
                <w:szCs w:val="20"/>
              </w:rPr>
              <w:t>Individuals with multiple birth defects are included once in the overall counts</w:t>
            </w:r>
            <w:r w:rsidR="00EF1495" w:rsidRPr="00853F2F">
              <w:rPr>
                <w:rFonts w:ascii="Times New Roman" w:eastAsia="Times New Roman" w:hAnsi="Times New Roman" w:cs="Times New Roman"/>
                <w:color w:val="000000"/>
                <w:sz w:val="20"/>
                <w:szCs w:val="20"/>
              </w:rPr>
              <w:t xml:space="preserve"> as unique cases</w:t>
            </w:r>
            <w:r w:rsidR="001E4FFB" w:rsidRPr="00853F2F">
              <w:rPr>
                <w:rFonts w:ascii="Times New Roman" w:eastAsia="Times New Roman" w:hAnsi="Times New Roman" w:cs="Times New Roman"/>
                <w:color w:val="000000"/>
                <w:sz w:val="20"/>
                <w:szCs w:val="20"/>
              </w:rPr>
              <w:t>, while s</w:t>
            </w:r>
            <w:r w:rsidR="00DD2315" w:rsidRPr="00853F2F">
              <w:rPr>
                <w:rFonts w:ascii="Times New Roman" w:eastAsia="Times New Roman" w:hAnsi="Times New Roman" w:cs="Times New Roman"/>
                <w:color w:val="000000"/>
                <w:sz w:val="20"/>
                <w:szCs w:val="20"/>
              </w:rPr>
              <w:t xml:space="preserve">tratified rows </w:t>
            </w:r>
            <w:r w:rsidR="005F40E6" w:rsidRPr="00853F2F">
              <w:rPr>
                <w:rFonts w:ascii="Times New Roman" w:eastAsia="Times New Roman" w:hAnsi="Times New Roman" w:cs="Times New Roman"/>
                <w:color w:val="000000"/>
                <w:sz w:val="20"/>
                <w:szCs w:val="20"/>
              </w:rPr>
              <w:t xml:space="preserve">represent </w:t>
            </w:r>
            <w:r w:rsidR="001E4FFB" w:rsidRPr="00853F2F">
              <w:rPr>
                <w:rFonts w:ascii="Times New Roman" w:eastAsia="Times New Roman" w:hAnsi="Times New Roman" w:cs="Times New Roman"/>
                <w:color w:val="000000"/>
                <w:sz w:val="20"/>
                <w:szCs w:val="20"/>
              </w:rPr>
              <w:t xml:space="preserve">each </w:t>
            </w:r>
            <w:r w:rsidR="005F40E6" w:rsidRPr="00853F2F">
              <w:rPr>
                <w:rFonts w:ascii="Times New Roman" w:eastAsia="Times New Roman" w:hAnsi="Times New Roman" w:cs="Times New Roman"/>
                <w:color w:val="000000"/>
                <w:sz w:val="20"/>
                <w:szCs w:val="20"/>
              </w:rPr>
              <w:t xml:space="preserve">birth </w:t>
            </w:r>
            <w:r w:rsidR="001E4FFB" w:rsidRPr="00853F2F">
              <w:rPr>
                <w:rFonts w:ascii="Times New Roman" w:eastAsia="Times New Roman" w:hAnsi="Times New Roman" w:cs="Times New Roman"/>
                <w:color w:val="000000"/>
                <w:sz w:val="20"/>
                <w:szCs w:val="20"/>
              </w:rPr>
              <w:t>defect</w:t>
            </w:r>
            <w:r w:rsidR="00565F2D" w:rsidRPr="00853F2F">
              <w:rPr>
                <w:rFonts w:ascii="Times New Roman" w:eastAsia="Times New Roman" w:hAnsi="Times New Roman" w:cs="Times New Roman"/>
                <w:color w:val="000000"/>
                <w:sz w:val="20"/>
                <w:szCs w:val="20"/>
              </w:rPr>
              <w:t xml:space="preserve"> separately.</w:t>
            </w:r>
            <w:r w:rsidR="00CD669D" w:rsidRPr="00853F2F">
              <w:rPr>
                <w:rFonts w:ascii="Times New Roman" w:eastAsia="Times New Roman" w:hAnsi="Times New Roman" w:cs="Times New Roman"/>
                <w:color w:val="000000"/>
                <w:sz w:val="20"/>
                <w:szCs w:val="20"/>
              </w:rPr>
              <w:t xml:space="preserve"> Individuals with b</w:t>
            </w:r>
            <w:r w:rsidR="00703493" w:rsidRPr="00853F2F">
              <w:rPr>
                <w:rFonts w:ascii="Times New Roman" w:eastAsia="Times New Roman" w:hAnsi="Times New Roman" w:cs="Times New Roman"/>
                <w:color w:val="000000"/>
                <w:sz w:val="20"/>
                <w:szCs w:val="20"/>
              </w:rPr>
              <w:t xml:space="preserve">irth defects that could not be classified beyond “other” are </w:t>
            </w:r>
            <w:r w:rsidR="000815CF" w:rsidRPr="00853F2F">
              <w:rPr>
                <w:rFonts w:ascii="Times New Roman" w:eastAsia="Times New Roman" w:hAnsi="Times New Roman" w:cs="Times New Roman"/>
                <w:color w:val="000000"/>
                <w:sz w:val="20"/>
                <w:szCs w:val="20"/>
              </w:rPr>
              <w:t xml:space="preserve">included in the overall </w:t>
            </w:r>
            <w:r w:rsidR="00CD669D" w:rsidRPr="00853F2F">
              <w:rPr>
                <w:rFonts w:ascii="Times New Roman" w:eastAsia="Times New Roman" w:hAnsi="Times New Roman" w:cs="Times New Roman"/>
                <w:color w:val="000000"/>
                <w:sz w:val="20"/>
                <w:szCs w:val="20"/>
              </w:rPr>
              <w:t>case-</w:t>
            </w:r>
            <w:r w:rsidR="000815CF" w:rsidRPr="00853F2F">
              <w:rPr>
                <w:rFonts w:ascii="Times New Roman" w:eastAsia="Times New Roman" w:hAnsi="Times New Roman" w:cs="Times New Roman"/>
                <w:color w:val="000000"/>
                <w:sz w:val="20"/>
                <w:szCs w:val="20"/>
              </w:rPr>
              <w:t>counts, but not in stratified</w:t>
            </w:r>
            <w:r w:rsidR="00CD669D" w:rsidRPr="00853F2F">
              <w:rPr>
                <w:rFonts w:ascii="Times New Roman" w:eastAsia="Times New Roman" w:hAnsi="Times New Roman" w:cs="Times New Roman"/>
                <w:color w:val="000000"/>
                <w:sz w:val="20"/>
                <w:szCs w:val="20"/>
              </w:rPr>
              <w:t xml:space="preserve"> birth defects</w:t>
            </w:r>
            <w:r w:rsidR="000815CF" w:rsidRPr="00853F2F">
              <w:rPr>
                <w:rFonts w:ascii="Times New Roman" w:eastAsia="Times New Roman" w:hAnsi="Times New Roman" w:cs="Times New Roman"/>
                <w:color w:val="000000"/>
                <w:sz w:val="20"/>
                <w:szCs w:val="20"/>
              </w:rPr>
              <w:t xml:space="preserve"> counts.</w:t>
            </w:r>
          </w:p>
          <w:bookmarkEnd w:id="1"/>
          <w:p w14:paraId="35D69FE2" w14:textId="1ABAB446" w:rsidR="003C664B" w:rsidRPr="00853F2F" w:rsidRDefault="00564764" w:rsidP="009A16D0">
            <w:pPr>
              <w:spacing w:after="0" w:line="240" w:lineRule="auto"/>
              <w:rPr>
                <w:rFonts w:ascii="Times New Roman" w:eastAsia="Times New Roman" w:hAnsi="Times New Roman" w:cs="Times New Roman"/>
                <w:color w:val="000000"/>
                <w:sz w:val="20"/>
                <w:szCs w:val="20"/>
              </w:rPr>
            </w:pPr>
            <w:r w:rsidRPr="00853F2F">
              <w:rPr>
                <w:rFonts w:ascii="Times New Roman" w:eastAsia="Times New Roman" w:hAnsi="Times New Roman" w:cs="Times New Roman"/>
                <w:color w:val="000000"/>
                <w:sz w:val="20"/>
                <w:szCs w:val="20"/>
                <w:vertAlign w:val="superscript"/>
              </w:rPr>
              <w:t>b</w:t>
            </w:r>
            <w:r w:rsidR="00EE098B" w:rsidRPr="00853F2F">
              <w:rPr>
                <w:rFonts w:ascii="Times New Roman" w:eastAsia="Times New Roman" w:hAnsi="Times New Roman" w:cs="Times New Roman"/>
                <w:color w:val="000000"/>
                <w:sz w:val="20"/>
                <w:szCs w:val="20"/>
              </w:rPr>
              <w:t xml:space="preserve">Live </w:t>
            </w:r>
            <w:r w:rsidR="003C664B" w:rsidRPr="00853F2F">
              <w:rPr>
                <w:rFonts w:ascii="Times New Roman" w:eastAsia="Times New Roman" w:hAnsi="Times New Roman" w:cs="Times New Roman"/>
                <w:color w:val="000000"/>
                <w:sz w:val="20"/>
                <w:szCs w:val="20"/>
              </w:rPr>
              <w:t>Births (LB), Stillbirths (SB) and other pregnancy losses (OPLs; miscarriage (&lt;20 weeks gestational age (GA)) or elective terminations (any GA)</w:t>
            </w:r>
          </w:p>
          <w:p w14:paraId="142165B0" w14:textId="62D58A1A" w:rsidR="00B172B6" w:rsidRPr="00853F2F" w:rsidRDefault="00B172B6" w:rsidP="009A16D0">
            <w:pPr>
              <w:spacing w:after="0" w:line="240" w:lineRule="auto"/>
              <w:rPr>
                <w:rFonts w:ascii="Times New Roman" w:eastAsia="Times New Roman" w:hAnsi="Times New Roman" w:cs="Times New Roman"/>
                <w:color w:val="000000"/>
                <w:sz w:val="20"/>
                <w:szCs w:val="20"/>
              </w:rPr>
            </w:pPr>
            <w:r w:rsidRPr="00853F2F">
              <w:rPr>
                <w:rFonts w:ascii="Times New Roman" w:eastAsia="Times New Roman" w:hAnsi="Times New Roman" w:cs="Times New Roman"/>
                <w:color w:val="000000"/>
                <w:sz w:val="20"/>
                <w:szCs w:val="20"/>
                <w:vertAlign w:val="superscript"/>
              </w:rPr>
              <w:t>c</w:t>
            </w:r>
            <w:bookmarkStart w:id="2" w:name="_Hlk152139215"/>
            <w:r w:rsidR="0009709C" w:rsidRPr="00853F2F">
              <w:rPr>
                <w:rFonts w:ascii="Times New Roman" w:eastAsia="Times New Roman" w:hAnsi="Times New Roman" w:cs="Times New Roman"/>
                <w:color w:val="000000"/>
                <w:sz w:val="20"/>
                <w:szCs w:val="20"/>
              </w:rPr>
              <w:t>All</w:t>
            </w:r>
            <w:r w:rsidR="001115FB" w:rsidRPr="00853F2F">
              <w:rPr>
                <w:rFonts w:ascii="Times New Roman" w:eastAsia="Times New Roman" w:hAnsi="Times New Roman" w:cs="Times New Roman"/>
                <w:color w:val="000000"/>
                <w:sz w:val="20"/>
                <w:szCs w:val="20"/>
              </w:rPr>
              <w:t xml:space="preserve"> birth defects codes included in each </w:t>
            </w:r>
            <w:r w:rsidR="00C41B3B" w:rsidRPr="00853F2F">
              <w:rPr>
                <w:rFonts w:ascii="Times New Roman" w:eastAsia="Times New Roman" w:hAnsi="Times New Roman" w:cs="Times New Roman"/>
                <w:color w:val="000000"/>
                <w:sz w:val="20"/>
                <w:szCs w:val="20"/>
              </w:rPr>
              <w:t>overall</w:t>
            </w:r>
            <w:r w:rsidR="001115FB" w:rsidRPr="00853F2F">
              <w:rPr>
                <w:rFonts w:ascii="Times New Roman" w:eastAsia="Times New Roman" w:hAnsi="Times New Roman" w:cs="Times New Roman"/>
                <w:color w:val="000000"/>
                <w:sz w:val="20"/>
                <w:szCs w:val="20"/>
              </w:rPr>
              <w:t xml:space="preserve"> category are listed in </w:t>
            </w:r>
            <w:r w:rsidR="003B7634" w:rsidRPr="00853F2F">
              <w:rPr>
                <w:rFonts w:ascii="Times New Roman" w:eastAsia="Times New Roman" w:hAnsi="Times New Roman" w:cs="Times New Roman"/>
                <w:color w:val="000000"/>
                <w:sz w:val="20"/>
                <w:szCs w:val="20"/>
              </w:rPr>
              <w:t xml:space="preserve">Supplemental Table S1. Specific birth defects listed here within each category are not exhaustive of all birth defects for that category. </w:t>
            </w:r>
            <w:r w:rsidR="00853F2F">
              <w:rPr>
                <w:rFonts w:ascii="Times New Roman" w:eastAsia="Times New Roman" w:hAnsi="Times New Roman" w:cs="Times New Roman"/>
                <w:color w:val="000000"/>
                <w:sz w:val="20"/>
                <w:szCs w:val="20"/>
              </w:rPr>
              <w:t>Birth defects reported here are modeled after the list of birth defects routinely collected from state programs through the National Birth Defects Prevention Network due to their public health importance and ability to be identified at birth</w:t>
            </w:r>
            <w:r w:rsidR="002D4796">
              <w:rPr>
                <w:rFonts w:ascii="Times New Roman" w:eastAsia="Times New Roman" w:hAnsi="Times New Roman" w:cs="Times New Roman"/>
                <w:color w:val="000000"/>
                <w:sz w:val="20"/>
                <w:szCs w:val="20"/>
              </w:rPr>
              <w:t>.</w:t>
            </w:r>
            <w:r w:rsidR="00853F2F">
              <w:rPr>
                <w:rFonts w:ascii="Times New Roman" w:eastAsia="Times New Roman" w:hAnsi="Times New Roman" w:cs="Times New Roman"/>
                <w:color w:val="000000"/>
                <w:sz w:val="20"/>
                <w:szCs w:val="20"/>
              </w:rPr>
              <w:t xml:space="preserve"> </w:t>
            </w:r>
          </w:p>
          <w:bookmarkEnd w:id="2"/>
          <w:p w14:paraId="3D5D62EF" w14:textId="5BDAFB54" w:rsidR="00905289" w:rsidRDefault="00B172B6" w:rsidP="009A16D0">
            <w:pPr>
              <w:spacing w:after="0" w:line="240" w:lineRule="auto"/>
              <w:rPr>
                <w:rFonts w:ascii="Times New Roman" w:eastAsia="Times New Roman" w:hAnsi="Times New Roman" w:cs="Times New Roman"/>
                <w:color w:val="000000"/>
                <w:sz w:val="20"/>
                <w:szCs w:val="20"/>
                <w:vertAlign w:val="superscript"/>
              </w:rPr>
            </w:pPr>
            <w:r w:rsidRPr="00853F2F">
              <w:rPr>
                <w:rFonts w:ascii="Times New Roman" w:eastAsia="Times New Roman" w:hAnsi="Times New Roman" w:cs="Times New Roman"/>
                <w:color w:val="000000"/>
                <w:sz w:val="20"/>
                <w:szCs w:val="20"/>
                <w:vertAlign w:val="superscript"/>
              </w:rPr>
              <w:t>d</w:t>
            </w:r>
            <w:r w:rsidR="00EE098B" w:rsidRPr="00853F2F">
              <w:rPr>
                <w:rFonts w:ascii="Times New Roman" w:eastAsia="Times New Roman" w:hAnsi="Times New Roman" w:cs="Times New Roman"/>
                <w:color w:val="000000"/>
                <w:sz w:val="20"/>
                <w:szCs w:val="20"/>
              </w:rPr>
              <w:t xml:space="preserve">Critical </w:t>
            </w:r>
            <w:r w:rsidR="003C664B" w:rsidRPr="00853F2F">
              <w:rPr>
                <w:rFonts w:ascii="Times New Roman" w:eastAsia="Times New Roman" w:hAnsi="Times New Roman" w:cs="Times New Roman"/>
                <w:color w:val="000000"/>
                <w:sz w:val="20"/>
                <w:szCs w:val="20"/>
              </w:rPr>
              <w:t xml:space="preserve">congenital heart defects includes: </w:t>
            </w:r>
            <w:r w:rsidR="00124937" w:rsidRPr="00853F2F">
              <w:rPr>
                <w:rFonts w:ascii="Times New Roman" w:eastAsia="Times New Roman" w:hAnsi="Times New Roman" w:cs="Times New Roman"/>
                <w:color w:val="000000"/>
                <w:sz w:val="20"/>
                <w:szCs w:val="20"/>
              </w:rPr>
              <w:t>Coarctation of Aorta,</w:t>
            </w:r>
            <w:r w:rsidR="00334C7D" w:rsidRPr="00853F2F">
              <w:rPr>
                <w:rFonts w:ascii="Times New Roman" w:eastAsia="Times New Roman" w:hAnsi="Times New Roman" w:cs="Times New Roman"/>
                <w:color w:val="000000"/>
                <w:sz w:val="20"/>
                <w:szCs w:val="20"/>
              </w:rPr>
              <w:t xml:space="preserve"> </w:t>
            </w:r>
            <w:r w:rsidR="00905289" w:rsidRPr="00853F2F">
              <w:rPr>
                <w:rFonts w:ascii="Times New Roman" w:eastAsia="Times New Roman" w:hAnsi="Times New Roman" w:cs="Times New Roman"/>
                <w:color w:val="000000"/>
                <w:sz w:val="20"/>
                <w:szCs w:val="20"/>
              </w:rPr>
              <w:t>Double Outlet Right Ventricle, Ebstein Anomaly,</w:t>
            </w:r>
            <w:r w:rsidR="00334C7D">
              <w:rPr>
                <w:rFonts w:ascii="Times New Roman" w:eastAsia="Times New Roman" w:hAnsi="Times New Roman" w:cs="Times New Roman"/>
                <w:color w:val="000000"/>
                <w:sz w:val="20"/>
                <w:szCs w:val="20"/>
              </w:rPr>
              <w:t xml:space="preserve"> </w:t>
            </w:r>
            <w:r w:rsidR="003C664B" w:rsidRPr="00853F2F">
              <w:rPr>
                <w:rFonts w:ascii="Times New Roman" w:eastAsia="Times New Roman" w:hAnsi="Times New Roman" w:cs="Times New Roman"/>
                <w:color w:val="000000"/>
                <w:sz w:val="20"/>
                <w:szCs w:val="20"/>
              </w:rPr>
              <w:t xml:space="preserve">Hypoplastic Left Heart Syndrome, </w:t>
            </w:r>
            <w:r w:rsidR="00334C7D" w:rsidRPr="00853F2F">
              <w:rPr>
                <w:rFonts w:ascii="Times New Roman" w:eastAsia="Times New Roman" w:hAnsi="Times New Roman" w:cs="Times New Roman"/>
                <w:color w:val="000000"/>
                <w:sz w:val="20"/>
                <w:szCs w:val="20"/>
              </w:rPr>
              <w:t>Interrupted Aortic Arch</w:t>
            </w:r>
            <w:r w:rsidR="00460F8F">
              <w:rPr>
                <w:rFonts w:ascii="Times New Roman" w:eastAsia="Times New Roman" w:hAnsi="Times New Roman" w:cs="Times New Roman"/>
                <w:color w:val="000000"/>
                <w:sz w:val="20"/>
                <w:szCs w:val="20"/>
              </w:rPr>
              <w:t>,</w:t>
            </w:r>
            <w:r w:rsidR="00334C7D" w:rsidRPr="00853F2F">
              <w:rPr>
                <w:rFonts w:ascii="Times New Roman" w:eastAsia="Times New Roman" w:hAnsi="Times New Roman" w:cs="Times New Roman"/>
                <w:color w:val="000000"/>
                <w:sz w:val="20"/>
                <w:szCs w:val="20"/>
              </w:rPr>
              <w:t xml:space="preserve"> </w:t>
            </w:r>
            <w:r w:rsidR="00334C7D">
              <w:rPr>
                <w:rFonts w:ascii="Times New Roman" w:eastAsia="Times New Roman" w:hAnsi="Times New Roman" w:cs="Times New Roman"/>
                <w:color w:val="000000"/>
                <w:sz w:val="20"/>
                <w:szCs w:val="20"/>
              </w:rPr>
              <w:t xml:space="preserve"> </w:t>
            </w:r>
            <w:r w:rsidR="00334C7D" w:rsidRPr="00853F2F">
              <w:rPr>
                <w:rFonts w:ascii="Times New Roman" w:eastAsia="Times New Roman" w:hAnsi="Times New Roman" w:cs="Times New Roman"/>
                <w:color w:val="000000"/>
                <w:sz w:val="20"/>
                <w:szCs w:val="20"/>
              </w:rPr>
              <w:t>Pulmonary Valve Atresia (with and without Ventricular Septal Defect),</w:t>
            </w:r>
            <w:r w:rsidR="00334C7D">
              <w:rPr>
                <w:rFonts w:ascii="Times New Roman" w:eastAsia="Times New Roman" w:hAnsi="Times New Roman" w:cs="Times New Roman"/>
                <w:color w:val="000000"/>
                <w:sz w:val="20"/>
                <w:szCs w:val="20"/>
              </w:rPr>
              <w:t xml:space="preserve"> </w:t>
            </w:r>
            <w:r w:rsidR="00905289" w:rsidRPr="00853F2F">
              <w:rPr>
                <w:rFonts w:ascii="Times New Roman" w:eastAsia="Times New Roman" w:hAnsi="Times New Roman" w:cs="Times New Roman"/>
                <w:color w:val="000000"/>
                <w:sz w:val="20"/>
                <w:szCs w:val="20"/>
              </w:rPr>
              <w:t>Single Ventricle</w:t>
            </w:r>
            <w:r w:rsidR="00FA5011">
              <w:rPr>
                <w:rFonts w:ascii="Times New Roman" w:eastAsia="Times New Roman" w:hAnsi="Times New Roman" w:cs="Times New Roman"/>
                <w:color w:val="000000"/>
                <w:sz w:val="20"/>
                <w:szCs w:val="20"/>
              </w:rPr>
              <w:t>,</w:t>
            </w:r>
            <w:r w:rsidR="00905289" w:rsidRPr="00853F2F">
              <w:rPr>
                <w:rFonts w:ascii="Times New Roman" w:eastAsia="Times New Roman" w:hAnsi="Times New Roman" w:cs="Times New Roman"/>
                <w:color w:val="000000"/>
                <w:sz w:val="20"/>
                <w:szCs w:val="20"/>
              </w:rPr>
              <w:t xml:space="preserve"> </w:t>
            </w:r>
            <w:r w:rsidR="00905289">
              <w:rPr>
                <w:rFonts w:ascii="Times New Roman" w:eastAsia="Times New Roman" w:hAnsi="Times New Roman" w:cs="Times New Roman"/>
                <w:color w:val="000000"/>
                <w:sz w:val="20"/>
                <w:szCs w:val="20"/>
              </w:rPr>
              <w:t>Dextro</w:t>
            </w:r>
            <w:r w:rsidR="00905289" w:rsidRPr="00853F2F">
              <w:rPr>
                <w:rFonts w:ascii="Times New Roman" w:eastAsia="Times New Roman" w:hAnsi="Times New Roman" w:cs="Times New Roman"/>
                <w:color w:val="000000"/>
                <w:sz w:val="20"/>
                <w:szCs w:val="20"/>
              </w:rPr>
              <w:t xml:space="preserve">-Transposition of the Great Arteries, </w:t>
            </w:r>
            <w:r w:rsidR="003C664B" w:rsidRPr="00853F2F">
              <w:rPr>
                <w:rFonts w:ascii="Times New Roman" w:eastAsia="Times New Roman" w:hAnsi="Times New Roman" w:cs="Times New Roman"/>
                <w:color w:val="000000"/>
                <w:sz w:val="20"/>
                <w:szCs w:val="20"/>
              </w:rPr>
              <w:t xml:space="preserve">Tetralogy of Fallot with and without Pulmonary Atresia, </w:t>
            </w:r>
            <w:r w:rsidR="00334C7D" w:rsidRPr="00853F2F">
              <w:rPr>
                <w:rFonts w:ascii="Times New Roman" w:eastAsia="Times New Roman" w:hAnsi="Times New Roman" w:cs="Times New Roman"/>
                <w:color w:val="000000"/>
                <w:sz w:val="20"/>
                <w:szCs w:val="20"/>
              </w:rPr>
              <w:t xml:space="preserve">Total Anomalous Pulmonary Venous Connection, Tricuspid Valve Atresia, </w:t>
            </w:r>
            <w:r w:rsidR="003C664B" w:rsidRPr="00853F2F">
              <w:rPr>
                <w:rFonts w:ascii="Times New Roman" w:eastAsia="Times New Roman" w:hAnsi="Times New Roman" w:cs="Times New Roman"/>
                <w:color w:val="000000"/>
                <w:sz w:val="20"/>
                <w:szCs w:val="20"/>
              </w:rPr>
              <w:t xml:space="preserve">and </w:t>
            </w:r>
            <w:r w:rsidR="00334C7D" w:rsidRPr="00853F2F">
              <w:rPr>
                <w:rFonts w:ascii="Times New Roman" w:eastAsia="Times New Roman" w:hAnsi="Times New Roman" w:cs="Times New Roman"/>
                <w:color w:val="000000"/>
                <w:sz w:val="20"/>
                <w:szCs w:val="20"/>
              </w:rPr>
              <w:t>Truncus</w:t>
            </w:r>
            <w:r w:rsidR="000E22CF">
              <w:rPr>
                <w:rFonts w:ascii="Times New Roman" w:eastAsia="Times New Roman" w:hAnsi="Times New Roman" w:cs="Times New Roman"/>
                <w:color w:val="000000"/>
                <w:sz w:val="20"/>
                <w:szCs w:val="20"/>
              </w:rPr>
              <w:t xml:space="preserve"> Ar</w:t>
            </w:r>
            <w:r w:rsidR="00130B48">
              <w:rPr>
                <w:rFonts w:ascii="Times New Roman" w:eastAsia="Times New Roman" w:hAnsi="Times New Roman" w:cs="Times New Roman"/>
                <w:color w:val="000000"/>
                <w:sz w:val="20"/>
                <w:szCs w:val="20"/>
              </w:rPr>
              <w:t>teriosus (Common Truncus)</w:t>
            </w:r>
            <w:r w:rsidR="00334C7D">
              <w:rPr>
                <w:rFonts w:ascii="Times New Roman" w:eastAsia="Times New Roman" w:hAnsi="Times New Roman" w:cs="Times New Roman"/>
                <w:color w:val="000000"/>
                <w:sz w:val="20"/>
                <w:szCs w:val="20"/>
              </w:rPr>
              <w:t>.</w:t>
            </w:r>
          </w:p>
          <w:p w14:paraId="55DA6D54" w14:textId="23D55E2D" w:rsidR="003C664B" w:rsidRPr="00853F2F" w:rsidRDefault="00B172B6" w:rsidP="009A16D0">
            <w:pPr>
              <w:spacing w:after="0" w:line="240" w:lineRule="auto"/>
              <w:rPr>
                <w:rFonts w:ascii="Times New Roman" w:eastAsia="Times New Roman" w:hAnsi="Times New Roman" w:cs="Times New Roman"/>
                <w:color w:val="000000"/>
                <w:sz w:val="20"/>
                <w:szCs w:val="20"/>
              </w:rPr>
            </w:pPr>
            <w:r w:rsidRPr="00853F2F">
              <w:rPr>
                <w:rFonts w:ascii="Times New Roman" w:eastAsia="Times New Roman" w:hAnsi="Times New Roman" w:cs="Times New Roman"/>
                <w:color w:val="000000"/>
                <w:sz w:val="20"/>
                <w:szCs w:val="20"/>
                <w:vertAlign w:val="superscript"/>
              </w:rPr>
              <w:t>e</w:t>
            </w:r>
            <w:r w:rsidR="00EE098B" w:rsidRPr="00853F2F">
              <w:rPr>
                <w:rFonts w:ascii="Times New Roman" w:eastAsia="Times New Roman" w:hAnsi="Times New Roman" w:cs="Times New Roman"/>
                <w:color w:val="000000"/>
                <w:sz w:val="20"/>
                <w:szCs w:val="20"/>
              </w:rPr>
              <w:t xml:space="preserve">Neural </w:t>
            </w:r>
            <w:r w:rsidR="003C664B" w:rsidRPr="00853F2F">
              <w:rPr>
                <w:rFonts w:ascii="Times New Roman" w:eastAsia="Times New Roman" w:hAnsi="Times New Roman" w:cs="Times New Roman"/>
                <w:color w:val="000000"/>
                <w:sz w:val="20"/>
                <w:szCs w:val="20"/>
              </w:rPr>
              <w:t xml:space="preserve">tube defects includes: Anencephaly, </w:t>
            </w:r>
            <w:r w:rsidR="00905289">
              <w:rPr>
                <w:rFonts w:ascii="Times New Roman" w:eastAsia="Times New Roman" w:hAnsi="Times New Roman" w:cs="Times New Roman"/>
                <w:color w:val="000000"/>
                <w:sz w:val="20"/>
                <w:szCs w:val="20"/>
              </w:rPr>
              <w:t xml:space="preserve">Encephalocele, and </w:t>
            </w:r>
            <w:r w:rsidR="003C664B" w:rsidRPr="00853F2F">
              <w:rPr>
                <w:rFonts w:ascii="Times New Roman" w:eastAsia="Times New Roman" w:hAnsi="Times New Roman" w:cs="Times New Roman"/>
                <w:color w:val="000000"/>
                <w:sz w:val="20"/>
                <w:szCs w:val="20"/>
              </w:rPr>
              <w:t>Spina Bifida with and without hydrocephalus</w:t>
            </w:r>
          </w:p>
          <w:p w14:paraId="231910FB" w14:textId="014C9423" w:rsidR="003C664B" w:rsidRPr="006E0417" w:rsidRDefault="003C664B" w:rsidP="009A16D0">
            <w:pPr>
              <w:spacing w:after="0" w:line="240" w:lineRule="auto"/>
              <w:rPr>
                <w:rFonts w:ascii="Times New Roman" w:eastAsia="Times New Roman" w:hAnsi="Times New Roman" w:cs="Times New Roman"/>
                <w:color w:val="000000"/>
                <w:sz w:val="20"/>
                <w:szCs w:val="20"/>
              </w:rPr>
            </w:pPr>
            <w:r w:rsidRPr="00853F2F">
              <w:rPr>
                <w:rFonts w:ascii="Times New Roman" w:eastAsia="Times New Roman" w:hAnsi="Times New Roman" w:cs="Times New Roman"/>
                <w:color w:val="000000"/>
                <w:sz w:val="20"/>
                <w:szCs w:val="20"/>
              </w:rPr>
              <w:t xml:space="preserve">Abbreviations: </w:t>
            </w:r>
            <w:r w:rsidR="002D4796">
              <w:rPr>
                <w:rFonts w:ascii="Times New Roman" w:eastAsia="Times New Roman" w:hAnsi="Times New Roman" w:cs="Times New Roman"/>
                <w:color w:val="000000"/>
                <w:sz w:val="20"/>
                <w:szCs w:val="20"/>
              </w:rPr>
              <w:t>G</w:t>
            </w:r>
            <w:r w:rsidR="002D4796" w:rsidRPr="00853F2F">
              <w:rPr>
                <w:rFonts w:ascii="Times New Roman" w:eastAsia="Times New Roman" w:hAnsi="Times New Roman" w:cs="Times New Roman"/>
                <w:color w:val="000000"/>
                <w:sz w:val="20"/>
                <w:szCs w:val="20"/>
              </w:rPr>
              <w:t xml:space="preserve">estational </w:t>
            </w:r>
            <w:r w:rsidR="002D4796">
              <w:rPr>
                <w:rFonts w:ascii="Times New Roman" w:eastAsia="Times New Roman" w:hAnsi="Times New Roman" w:cs="Times New Roman"/>
                <w:color w:val="000000"/>
                <w:sz w:val="20"/>
                <w:szCs w:val="20"/>
              </w:rPr>
              <w:t>a</w:t>
            </w:r>
            <w:r w:rsidR="002D4796" w:rsidRPr="00853F2F">
              <w:rPr>
                <w:rFonts w:ascii="Times New Roman" w:eastAsia="Times New Roman" w:hAnsi="Times New Roman" w:cs="Times New Roman"/>
                <w:color w:val="000000"/>
                <w:sz w:val="20"/>
                <w:szCs w:val="20"/>
              </w:rPr>
              <w:t>ge</w:t>
            </w:r>
            <w:r w:rsidRPr="00853F2F">
              <w:rPr>
                <w:rFonts w:ascii="Times New Roman" w:eastAsia="Times New Roman" w:hAnsi="Times New Roman" w:cs="Times New Roman"/>
                <w:color w:val="000000"/>
                <w:sz w:val="20"/>
                <w:szCs w:val="20"/>
              </w:rPr>
              <w:t xml:space="preserve">, GA; </w:t>
            </w:r>
            <w:r w:rsidR="002D4796">
              <w:rPr>
                <w:rFonts w:ascii="Times New Roman" w:eastAsia="Times New Roman" w:hAnsi="Times New Roman" w:cs="Times New Roman"/>
                <w:color w:val="000000"/>
                <w:sz w:val="20"/>
                <w:szCs w:val="20"/>
              </w:rPr>
              <w:t>L</w:t>
            </w:r>
            <w:r w:rsidR="002D4796" w:rsidRPr="00853F2F">
              <w:rPr>
                <w:rFonts w:ascii="Times New Roman" w:eastAsia="Times New Roman" w:hAnsi="Times New Roman" w:cs="Times New Roman"/>
                <w:color w:val="000000"/>
                <w:sz w:val="20"/>
                <w:szCs w:val="20"/>
              </w:rPr>
              <w:t xml:space="preserve">ive </w:t>
            </w:r>
            <w:r w:rsidRPr="00853F2F">
              <w:rPr>
                <w:rFonts w:ascii="Times New Roman" w:eastAsia="Times New Roman" w:hAnsi="Times New Roman" w:cs="Times New Roman"/>
                <w:color w:val="000000"/>
                <w:sz w:val="20"/>
                <w:szCs w:val="20"/>
              </w:rPr>
              <w:t xml:space="preserve">births, LB; </w:t>
            </w:r>
            <w:r w:rsidR="002D4796">
              <w:rPr>
                <w:rFonts w:ascii="Times New Roman" w:eastAsia="Times New Roman" w:hAnsi="Times New Roman" w:cs="Times New Roman"/>
                <w:color w:val="000000"/>
                <w:sz w:val="20"/>
                <w:szCs w:val="20"/>
              </w:rPr>
              <w:t>N</w:t>
            </w:r>
            <w:r w:rsidR="002D4796" w:rsidRPr="00853F2F">
              <w:rPr>
                <w:rFonts w:ascii="Times New Roman" w:eastAsia="Times New Roman" w:hAnsi="Times New Roman" w:cs="Times New Roman"/>
                <w:color w:val="000000"/>
                <w:sz w:val="20"/>
                <w:szCs w:val="20"/>
              </w:rPr>
              <w:t>on</w:t>
            </w:r>
            <w:r w:rsidRPr="00853F2F">
              <w:rPr>
                <w:rFonts w:ascii="Times New Roman" w:eastAsia="Times New Roman" w:hAnsi="Times New Roman" w:cs="Times New Roman"/>
                <w:color w:val="000000"/>
                <w:sz w:val="20"/>
                <w:szCs w:val="20"/>
              </w:rPr>
              <w:t xml:space="preserve">-Hispanic, NH; </w:t>
            </w:r>
            <w:r w:rsidR="002D4796">
              <w:rPr>
                <w:rFonts w:ascii="Times New Roman" w:eastAsia="Times New Roman" w:hAnsi="Times New Roman" w:cs="Times New Roman"/>
                <w:color w:val="000000"/>
                <w:sz w:val="20"/>
                <w:szCs w:val="20"/>
              </w:rPr>
              <w:t>O</w:t>
            </w:r>
            <w:r w:rsidR="002D4796" w:rsidRPr="00853F2F">
              <w:rPr>
                <w:rFonts w:ascii="Times New Roman" w:eastAsia="Times New Roman" w:hAnsi="Times New Roman" w:cs="Times New Roman"/>
                <w:color w:val="000000"/>
                <w:sz w:val="20"/>
                <w:szCs w:val="20"/>
              </w:rPr>
              <w:t xml:space="preserve">her </w:t>
            </w:r>
            <w:r w:rsidRPr="00853F2F">
              <w:rPr>
                <w:rFonts w:ascii="Times New Roman" w:eastAsia="Times New Roman" w:hAnsi="Times New Roman" w:cs="Times New Roman"/>
                <w:color w:val="000000"/>
                <w:sz w:val="20"/>
                <w:szCs w:val="20"/>
              </w:rPr>
              <w:t>pregnancy losses, OPLs; Stillbirths, SB</w:t>
            </w:r>
            <w:r w:rsidR="002D4796">
              <w:rPr>
                <w:rFonts w:ascii="Times New Roman" w:eastAsia="Times New Roman" w:hAnsi="Times New Roman" w:cs="Times New Roman"/>
                <w:color w:val="000000"/>
                <w:sz w:val="20"/>
                <w:szCs w:val="20"/>
              </w:rPr>
              <w:t>.</w:t>
            </w:r>
          </w:p>
        </w:tc>
      </w:tr>
      <w:bookmarkEnd w:id="0"/>
    </w:tbl>
    <w:p w14:paraId="1974B4AB" w14:textId="03FB4D9F" w:rsidR="00460619" w:rsidRPr="00D100DF" w:rsidRDefault="00460619" w:rsidP="005B2886">
      <w:pPr>
        <w:rPr>
          <w:rFonts w:ascii="Times New Roman" w:hAnsi="Times New Roman" w:cs="Times New Roman"/>
          <w:b/>
          <w:bCs/>
        </w:rPr>
      </w:pPr>
    </w:p>
    <w:sectPr w:rsidR="00460619" w:rsidRPr="00D100DF" w:rsidSect="00E05BB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E599" w14:textId="77777777" w:rsidR="00E30EEB" w:rsidRDefault="00E30EEB" w:rsidP="00336F38">
      <w:pPr>
        <w:spacing w:after="0" w:line="240" w:lineRule="auto"/>
      </w:pPr>
      <w:r>
        <w:separator/>
      </w:r>
    </w:p>
  </w:endnote>
  <w:endnote w:type="continuationSeparator" w:id="0">
    <w:p w14:paraId="6FB12552" w14:textId="77777777" w:rsidR="00E30EEB" w:rsidRDefault="00E30EEB" w:rsidP="00336F38">
      <w:pPr>
        <w:spacing w:after="0" w:line="240" w:lineRule="auto"/>
      </w:pPr>
      <w:r>
        <w:continuationSeparator/>
      </w:r>
    </w:p>
  </w:endnote>
  <w:endnote w:type="continuationNotice" w:id="1">
    <w:p w14:paraId="459A6252" w14:textId="77777777" w:rsidR="00E30EEB" w:rsidRDefault="00E30E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9F5C" w14:textId="77777777" w:rsidR="00E30EEB" w:rsidRDefault="00E30EEB" w:rsidP="00336F38">
      <w:pPr>
        <w:spacing w:after="0" w:line="240" w:lineRule="auto"/>
      </w:pPr>
      <w:r>
        <w:separator/>
      </w:r>
    </w:p>
  </w:footnote>
  <w:footnote w:type="continuationSeparator" w:id="0">
    <w:p w14:paraId="161039FB" w14:textId="77777777" w:rsidR="00E30EEB" w:rsidRDefault="00E30EEB" w:rsidP="00336F38">
      <w:pPr>
        <w:spacing w:after="0" w:line="240" w:lineRule="auto"/>
      </w:pPr>
      <w:r>
        <w:continuationSeparator/>
      </w:r>
    </w:p>
  </w:footnote>
  <w:footnote w:type="continuationNotice" w:id="1">
    <w:p w14:paraId="4952883A" w14:textId="77777777" w:rsidR="00E30EEB" w:rsidRDefault="00E30E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63"/>
    <w:multiLevelType w:val="hybridMultilevel"/>
    <w:tmpl w:val="AE92CBE2"/>
    <w:lvl w:ilvl="0" w:tplc="FDA650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81A6A"/>
    <w:multiLevelType w:val="hybridMultilevel"/>
    <w:tmpl w:val="23E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F4F69"/>
    <w:multiLevelType w:val="hybridMultilevel"/>
    <w:tmpl w:val="FD7AC4D2"/>
    <w:lvl w:ilvl="0" w:tplc="FF96DDB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C64"/>
    <w:multiLevelType w:val="hybridMultilevel"/>
    <w:tmpl w:val="60EA4D7C"/>
    <w:lvl w:ilvl="0" w:tplc="04BCF226">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C2B08"/>
    <w:multiLevelType w:val="hybridMultilevel"/>
    <w:tmpl w:val="038425EA"/>
    <w:lvl w:ilvl="0" w:tplc="FDA650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04D35"/>
    <w:multiLevelType w:val="hybridMultilevel"/>
    <w:tmpl w:val="42E23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D7127"/>
    <w:multiLevelType w:val="hybridMultilevel"/>
    <w:tmpl w:val="045C7924"/>
    <w:lvl w:ilvl="0" w:tplc="10CCE35C">
      <w:start w:val="26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05166"/>
    <w:multiLevelType w:val="hybridMultilevel"/>
    <w:tmpl w:val="06E26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10996"/>
    <w:multiLevelType w:val="hybridMultilevel"/>
    <w:tmpl w:val="D1403496"/>
    <w:lvl w:ilvl="0" w:tplc="FDA6504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B5C1C"/>
    <w:multiLevelType w:val="hybridMultilevel"/>
    <w:tmpl w:val="BE5A378A"/>
    <w:lvl w:ilvl="0" w:tplc="F954D116">
      <w:start w:val="30"/>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64CE4"/>
    <w:multiLevelType w:val="hybridMultilevel"/>
    <w:tmpl w:val="ED7C5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F31A2"/>
    <w:multiLevelType w:val="hybridMultilevel"/>
    <w:tmpl w:val="2DDC9BB0"/>
    <w:lvl w:ilvl="0" w:tplc="6C764CBC">
      <w:start w:val="1"/>
      <w:numFmt w:val="bullet"/>
      <w:lvlText w:val="-"/>
      <w:lvlJc w:val="left"/>
      <w:pPr>
        <w:ind w:left="420" w:hanging="360"/>
      </w:pPr>
      <w:rPr>
        <w:rFonts w:ascii="Times New Roman" w:eastAsia="MS Gothic"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8640389"/>
    <w:multiLevelType w:val="hybridMultilevel"/>
    <w:tmpl w:val="F050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2264E7"/>
    <w:multiLevelType w:val="hybridMultilevel"/>
    <w:tmpl w:val="5C7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67A54"/>
    <w:multiLevelType w:val="hybridMultilevel"/>
    <w:tmpl w:val="29784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6799C"/>
    <w:multiLevelType w:val="hybridMultilevel"/>
    <w:tmpl w:val="12EA1298"/>
    <w:lvl w:ilvl="0" w:tplc="FDA650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3593D"/>
    <w:multiLevelType w:val="hybridMultilevel"/>
    <w:tmpl w:val="F7C6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E31E8"/>
    <w:multiLevelType w:val="hybridMultilevel"/>
    <w:tmpl w:val="C216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A0FE9"/>
    <w:multiLevelType w:val="hybridMultilevel"/>
    <w:tmpl w:val="292A87F4"/>
    <w:lvl w:ilvl="0" w:tplc="C5B42C3A">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640EC"/>
    <w:multiLevelType w:val="hybridMultilevel"/>
    <w:tmpl w:val="604A8AF4"/>
    <w:lvl w:ilvl="0" w:tplc="C2D29B54">
      <w:start w:val="21"/>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30F0E"/>
    <w:multiLevelType w:val="hybridMultilevel"/>
    <w:tmpl w:val="52A03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553AB"/>
    <w:multiLevelType w:val="hybridMultilevel"/>
    <w:tmpl w:val="6A2A61E2"/>
    <w:lvl w:ilvl="0" w:tplc="7E5C13F8">
      <w:start w:val="1"/>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C30EE"/>
    <w:multiLevelType w:val="hybridMultilevel"/>
    <w:tmpl w:val="A6BA9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4B0D056">
      <w:start w:val="1"/>
      <w:numFmt w:val="bullet"/>
      <w:pStyle w:val="EndNoteBibliography"/>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06856"/>
    <w:multiLevelType w:val="hybridMultilevel"/>
    <w:tmpl w:val="B5FAE26E"/>
    <w:lvl w:ilvl="0" w:tplc="0144D494">
      <w:start w:val="26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0424C"/>
    <w:multiLevelType w:val="hybridMultilevel"/>
    <w:tmpl w:val="297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23947"/>
    <w:multiLevelType w:val="hybridMultilevel"/>
    <w:tmpl w:val="78B4F518"/>
    <w:lvl w:ilvl="0" w:tplc="F2EE47E4">
      <w:start w:val="1"/>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377F0"/>
    <w:multiLevelType w:val="hybridMultilevel"/>
    <w:tmpl w:val="C818DE6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6F1846"/>
    <w:multiLevelType w:val="hybridMultilevel"/>
    <w:tmpl w:val="DCF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E0BAD"/>
    <w:multiLevelType w:val="hybridMultilevel"/>
    <w:tmpl w:val="ABE03CB8"/>
    <w:lvl w:ilvl="0" w:tplc="70FE4F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1579A"/>
    <w:multiLevelType w:val="hybridMultilevel"/>
    <w:tmpl w:val="E2D0D302"/>
    <w:lvl w:ilvl="0" w:tplc="10CCE35C">
      <w:start w:val="26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E5827"/>
    <w:multiLevelType w:val="multilevel"/>
    <w:tmpl w:val="2B8E6A2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7B5A7A30"/>
    <w:multiLevelType w:val="hybridMultilevel"/>
    <w:tmpl w:val="9F70F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E2232D"/>
    <w:multiLevelType w:val="hybridMultilevel"/>
    <w:tmpl w:val="5AEA46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071005748">
    <w:abstractNumId w:val="16"/>
  </w:num>
  <w:num w:numId="2" w16cid:durableId="1849443023">
    <w:abstractNumId w:val="10"/>
  </w:num>
  <w:num w:numId="3" w16cid:durableId="107890620">
    <w:abstractNumId w:val="2"/>
  </w:num>
  <w:num w:numId="4" w16cid:durableId="369426683">
    <w:abstractNumId w:val="22"/>
  </w:num>
  <w:num w:numId="5" w16cid:durableId="306135371">
    <w:abstractNumId w:val="3"/>
  </w:num>
  <w:num w:numId="6" w16cid:durableId="1158619333">
    <w:abstractNumId w:val="32"/>
  </w:num>
  <w:num w:numId="7" w16cid:durableId="1363746540">
    <w:abstractNumId w:val="5"/>
  </w:num>
  <w:num w:numId="8" w16cid:durableId="1606424627">
    <w:abstractNumId w:val="26"/>
  </w:num>
  <w:num w:numId="9" w16cid:durableId="2059814815">
    <w:abstractNumId w:val="23"/>
  </w:num>
  <w:num w:numId="10" w16cid:durableId="1092555212">
    <w:abstractNumId w:val="6"/>
  </w:num>
  <w:num w:numId="11" w16cid:durableId="1261568800">
    <w:abstractNumId w:val="29"/>
  </w:num>
  <w:num w:numId="12" w16cid:durableId="1767187961">
    <w:abstractNumId w:val="12"/>
  </w:num>
  <w:num w:numId="13" w16cid:durableId="1822381947">
    <w:abstractNumId w:val="28"/>
  </w:num>
  <w:num w:numId="14" w16cid:durableId="758596981">
    <w:abstractNumId w:val="31"/>
  </w:num>
  <w:num w:numId="15" w16cid:durableId="949164004">
    <w:abstractNumId w:val="7"/>
  </w:num>
  <w:num w:numId="16" w16cid:durableId="343560852">
    <w:abstractNumId w:val="30"/>
  </w:num>
  <w:num w:numId="17" w16cid:durableId="557665777">
    <w:abstractNumId w:val="24"/>
  </w:num>
  <w:num w:numId="18" w16cid:durableId="970742783">
    <w:abstractNumId w:val="27"/>
  </w:num>
  <w:num w:numId="19" w16cid:durableId="1223564874">
    <w:abstractNumId w:val="9"/>
  </w:num>
  <w:num w:numId="20" w16cid:durableId="259292794">
    <w:abstractNumId w:val="18"/>
  </w:num>
  <w:num w:numId="21" w16cid:durableId="1762598904">
    <w:abstractNumId w:val="1"/>
  </w:num>
  <w:num w:numId="22" w16cid:durableId="580602301">
    <w:abstractNumId w:val="0"/>
  </w:num>
  <w:num w:numId="23" w16cid:durableId="1006052242">
    <w:abstractNumId w:val="8"/>
  </w:num>
  <w:num w:numId="24" w16cid:durableId="1009990175">
    <w:abstractNumId w:val="4"/>
  </w:num>
  <w:num w:numId="25" w16cid:durableId="268244004">
    <w:abstractNumId w:val="14"/>
  </w:num>
  <w:num w:numId="26" w16cid:durableId="398482434">
    <w:abstractNumId w:val="20"/>
  </w:num>
  <w:num w:numId="27" w16cid:durableId="1632394648">
    <w:abstractNumId w:val="25"/>
  </w:num>
  <w:num w:numId="28" w16cid:durableId="1171602403">
    <w:abstractNumId w:val="11"/>
  </w:num>
  <w:num w:numId="29" w16cid:durableId="1024669304">
    <w:abstractNumId w:val="21"/>
  </w:num>
  <w:num w:numId="30" w16cid:durableId="168982754">
    <w:abstractNumId w:val="15"/>
  </w:num>
  <w:num w:numId="31" w16cid:durableId="81951097">
    <w:abstractNumId w:val="19"/>
  </w:num>
  <w:num w:numId="32" w16cid:durableId="1157764091">
    <w:abstractNumId w:val="13"/>
  </w:num>
  <w:num w:numId="33" w16cid:durableId="20706411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ves05xtrvdd1erev3vvf2vra9efpxexvwp&quot;&gt;Fothergill_Main_EndNote Library&lt;record-ids&gt;&lt;item&gt;291&lt;/item&gt;&lt;item&gt;299&lt;/item&gt;&lt;item&gt;300&lt;/item&gt;&lt;/record-ids&gt;&lt;/item&gt;&lt;/Libraries&gt;"/>
  </w:docVars>
  <w:rsids>
    <w:rsidRoot w:val="00336F38"/>
    <w:rsid w:val="0000092C"/>
    <w:rsid w:val="00000FA5"/>
    <w:rsid w:val="000016F0"/>
    <w:rsid w:val="00004AE4"/>
    <w:rsid w:val="00004F00"/>
    <w:rsid w:val="00006A53"/>
    <w:rsid w:val="0000710C"/>
    <w:rsid w:val="00007A32"/>
    <w:rsid w:val="00013915"/>
    <w:rsid w:val="00014EE4"/>
    <w:rsid w:val="00017A5C"/>
    <w:rsid w:val="0002002C"/>
    <w:rsid w:val="00021514"/>
    <w:rsid w:val="00022376"/>
    <w:rsid w:val="0002289C"/>
    <w:rsid w:val="00022B60"/>
    <w:rsid w:val="00022F7D"/>
    <w:rsid w:val="000230CE"/>
    <w:rsid w:val="000276E3"/>
    <w:rsid w:val="00031057"/>
    <w:rsid w:val="0003169B"/>
    <w:rsid w:val="00031CFE"/>
    <w:rsid w:val="00033D21"/>
    <w:rsid w:val="000340C0"/>
    <w:rsid w:val="000363A4"/>
    <w:rsid w:val="00036CA8"/>
    <w:rsid w:val="00036F56"/>
    <w:rsid w:val="0003793A"/>
    <w:rsid w:val="00037FDD"/>
    <w:rsid w:val="00040BCC"/>
    <w:rsid w:val="000412F9"/>
    <w:rsid w:val="00041B71"/>
    <w:rsid w:val="000457B4"/>
    <w:rsid w:val="00047656"/>
    <w:rsid w:val="0005054D"/>
    <w:rsid w:val="0005229B"/>
    <w:rsid w:val="0005249A"/>
    <w:rsid w:val="00053051"/>
    <w:rsid w:val="0005309E"/>
    <w:rsid w:val="0005505E"/>
    <w:rsid w:val="000555BC"/>
    <w:rsid w:val="00055F85"/>
    <w:rsid w:val="000564D3"/>
    <w:rsid w:val="00057344"/>
    <w:rsid w:val="000601D0"/>
    <w:rsid w:val="00060A03"/>
    <w:rsid w:val="00060DEC"/>
    <w:rsid w:val="00060FE1"/>
    <w:rsid w:val="0006138B"/>
    <w:rsid w:val="00061C6E"/>
    <w:rsid w:val="00061E01"/>
    <w:rsid w:val="000632BB"/>
    <w:rsid w:val="00063AE5"/>
    <w:rsid w:val="00063BE1"/>
    <w:rsid w:val="00064FB4"/>
    <w:rsid w:val="00066F0A"/>
    <w:rsid w:val="000670BB"/>
    <w:rsid w:val="00067CE2"/>
    <w:rsid w:val="00070E61"/>
    <w:rsid w:val="0007134C"/>
    <w:rsid w:val="00071949"/>
    <w:rsid w:val="0007263D"/>
    <w:rsid w:val="0007298B"/>
    <w:rsid w:val="00072ABD"/>
    <w:rsid w:val="00073DA1"/>
    <w:rsid w:val="000740E4"/>
    <w:rsid w:val="00077395"/>
    <w:rsid w:val="0008080E"/>
    <w:rsid w:val="00080850"/>
    <w:rsid w:val="00080B30"/>
    <w:rsid w:val="00081482"/>
    <w:rsid w:val="000815CF"/>
    <w:rsid w:val="00081831"/>
    <w:rsid w:val="000821CD"/>
    <w:rsid w:val="0008222E"/>
    <w:rsid w:val="0008299B"/>
    <w:rsid w:val="00083426"/>
    <w:rsid w:val="00085D24"/>
    <w:rsid w:val="0008731B"/>
    <w:rsid w:val="00087A4F"/>
    <w:rsid w:val="00090F20"/>
    <w:rsid w:val="00091057"/>
    <w:rsid w:val="00091301"/>
    <w:rsid w:val="000939B1"/>
    <w:rsid w:val="00093AC3"/>
    <w:rsid w:val="00093E65"/>
    <w:rsid w:val="0009416F"/>
    <w:rsid w:val="000941CF"/>
    <w:rsid w:val="000942E8"/>
    <w:rsid w:val="00095708"/>
    <w:rsid w:val="0009592D"/>
    <w:rsid w:val="0009709C"/>
    <w:rsid w:val="000A0B20"/>
    <w:rsid w:val="000A186B"/>
    <w:rsid w:val="000A1AD7"/>
    <w:rsid w:val="000A2BA8"/>
    <w:rsid w:val="000A2BA9"/>
    <w:rsid w:val="000A2EB1"/>
    <w:rsid w:val="000A3202"/>
    <w:rsid w:val="000A4136"/>
    <w:rsid w:val="000A5F79"/>
    <w:rsid w:val="000A7104"/>
    <w:rsid w:val="000A77F7"/>
    <w:rsid w:val="000A7EBB"/>
    <w:rsid w:val="000B0570"/>
    <w:rsid w:val="000B0669"/>
    <w:rsid w:val="000B15C0"/>
    <w:rsid w:val="000B2445"/>
    <w:rsid w:val="000B3535"/>
    <w:rsid w:val="000B3986"/>
    <w:rsid w:val="000B4B70"/>
    <w:rsid w:val="000B5826"/>
    <w:rsid w:val="000B6019"/>
    <w:rsid w:val="000C0062"/>
    <w:rsid w:val="000C0B61"/>
    <w:rsid w:val="000C0DEC"/>
    <w:rsid w:val="000C1874"/>
    <w:rsid w:val="000C2BF5"/>
    <w:rsid w:val="000C3F06"/>
    <w:rsid w:val="000C3F54"/>
    <w:rsid w:val="000C565F"/>
    <w:rsid w:val="000C5D14"/>
    <w:rsid w:val="000C6CB8"/>
    <w:rsid w:val="000C6D6A"/>
    <w:rsid w:val="000D04F5"/>
    <w:rsid w:val="000D07AF"/>
    <w:rsid w:val="000D1046"/>
    <w:rsid w:val="000D2046"/>
    <w:rsid w:val="000D364D"/>
    <w:rsid w:val="000D3C62"/>
    <w:rsid w:val="000D3FE8"/>
    <w:rsid w:val="000D648E"/>
    <w:rsid w:val="000D6A02"/>
    <w:rsid w:val="000D70A1"/>
    <w:rsid w:val="000D7A39"/>
    <w:rsid w:val="000D7B7E"/>
    <w:rsid w:val="000E22CF"/>
    <w:rsid w:val="000E2371"/>
    <w:rsid w:val="000E32A5"/>
    <w:rsid w:val="000E3F8D"/>
    <w:rsid w:val="000E4488"/>
    <w:rsid w:val="000E4530"/>
    <w:rsid w:val="000E508C"/>
    <w:rsid w:val="000E52FC"/>
    <w:rsid w:val="000E56B9"/>
    <w:rsid w:val="000E5BB7"/>
    <w:rsid w:val="000E6731"/>
    <w:rsid w:val="000E6C96"/>
    <w:rsid w:val="000F053A"/>
    <w:rsid w:val="000F233E"/>
    <w:rsid w:val="000F4088"/>
    <w:rsid w:val="000F41D0"/>
    <w:rsid w:val="000F4DA7"/>
    <w:rsid w:val="000F5339"/>
    <w:rsid w:val="000F6543"/>
    <w:rsid w:val="000F6B1C"/>
    <w:rsid w:val="001002D6"/>
    <w:rsid w:val="0010048C"/>
    <w:rsid w:val="00101006"/>
    <w:rsid w:val="001016C7"/>
    <w:rsid w:val="0010175E"/>
    <w:rsid w:val="00102330"/>
    <w:rsid w:val="001042BC"/>
    <w:rsid w:val="00104FF6"/>
    <w:rsid w:val="0010547B"/>
    <w:rsid w:val="001070FC"/>
    <w:rsid w:val="00107476"/>
    <w:rsid w:val="00110A80"/>
    <w:rsid w:val="001115FB"/>
    <w:rsid w:val="00111B03"/>
    <w:rsid w:val="00111C9F"/>
    <w:rsid w:val="00111E0B"/>
    <w:rsid w:val="00111E26"/>
    <w:rsid w:val="0011257D"/>
    <w:rsid w:val="00112635"/>
    <w:rsid w:val="0011363F"/>
    <w:rsid w:val="001147D7"/>
    <w:rsid w:val="0011489D"/>
    <w:rsid w:val="0011506B"/>
    <w:rsid w:val="0011621C"/>
    <w:rsid w:val="00116404"/>
    <w:rsid w:val="00116FD5"/>
    <w:rsid w:val="0011743B"/>
    <w:rsid w:val="00117709"/>
    <w:rsid w:val="00117D8E"/>
    <w:rsid w:val="001204FB"/>
    <w:rsid w:val="00120E83"/>
    <w:rsid w:val="001213B3"/>
    <w:rsid w:val="001213EE"/>
    <w:rsid w:val="0012343D"/>
    <w:rsid w:val="00123559"/>
    <w:rsid w:val="001235C5"/>
    <w:rsid w:val="00124937"/>
    <w:rsid w:val="00124C07"/>
    <w:rsid w:val="0012502F"/>
    <w:rsid w:val="001255E0"/>
    <w:rsid w:val="00125E4D"/>
    <w:rsid w:val="00126079"/>
    <w:rsid w:val="001265D1"/>
    <w:rsid w:val="00126648"/>
    <w:rsid w:val="00130B48"/>
    <w:rsid w:val="0013152A"/>
    <w:rsid w:val="00132F6E"/>
    <w:rsid w:val="00134315"/>
    <w:rsid w:val="00134706"/>
    <w:rsid w:val="001350A2"/>
    <w:rsid w:val="001355E4"/>
    <w:rsid w:val="00136E24"/>
    <w:rsid w:val="0014234F"/>
    <w:rsid w:val="0014285A"/>
    <w:rsid w:val="00142EE1"/>
    <w:rsid w:val="0014391C"/>
    <w:rsid w:val="00143D66"/>
    <w:rsid w:val="001446EF"/>
    <w:rsid w:val="00144D3E"/>
    <w:rsid w:val="001460B6"/>
    <w:rsid w:val="00146BAC"/>
    <w:rsid w:val="0015032A"/>
    <w:rsid w:val="00150CC3"/>
    <w:rsid w:val="0015177F"/>
    <w:rsid w:val="00154749"/>
    <w:rsid w:val="00157169"/>
    <w:rsid w:val="001574C1"/>
    <w:rsid w:val="00157D53"/>
    <w:rsid w:val="00160BFB"/>
    <w:rsid w:val="001628C1"/>
    <w:rsid w:val="00163B0B"/>
    <w:rsid w:val="00163D85"/>
    <w:rsid w:val="00164767"/>
    <w:rsid w:val="0016504A"/>
    <w:rsid w:val="0016519A"/>
    <w:rsid w:val="00165214"/>
    <w:rsid w:val="00165F1F"/>
    <w:rsid w:val="00167271"/>
    <w:rsid w:val="00167824"/>
    <w:rsid w:val="00170F72"/>
    <w:rsid w:val="00171305"/>
    <w:rsid w:val="00171610"/>
    <w:rsid w:val="00172086"/>
    <w:rsid w:val="0017298D"/>
    <w:rsid w:val="001735D2"/>
    <w:rsid w:val="0017520D"/>
    <w:rsid w:val="00175E86"/>
    <w:rsid w:val="00176112"/>
    <w:rsid w:val="00177BDC"/>
    <w:rsid w:val="00180229"/>
    <w:rsid w:val="0018023D"/>
    <w:rsid w:val="0018082E"/>
    <w:rsid w:val="00180E9F"/>
    <w:rsid w:val="001811CB"/>
    <w:rsid w:val="00181804"/>
    <w:rsid w:val="00181D27"/>
    <w:rsid w:val="00181EC1"/>
    <w:rsid w:val="001823EA"/>
    <w:rsid w:val="00182C99"/>
    <w:rsid w:val="001839AF"/>
    <w:rsid w:val="0018460C"/>
    <w:rsid w:val="00187574"/>
    <w:rsid w:val="001879DB"/>
    <w:rsid w:val="001921C1"/>
    <w:rsid w:val="0019226F"/>
    <w:rsid w:val="0019238B"/>
    <w:rsid w:val="00192F3C"/>
    <w:rsid w:val="001959D7"/>
    <w:rsid w:val="00195D3C"/>
    <w:rsid w:val="0019720B"/>
    <w:rsid w:val="001A1100"/>
    <w:rsid w:val="001A217B"/>
    <w:rsid w:val="001A259E"/>
    <w:rsid w:val="001A58B1"/>
    <w:rsid w:val="001A69EB"/>
    <w:rsid w:val="001A6AF6"/>
    <w:rsid w:val="001A7010"/>
    <w:rsid w:val="001B10A7"/>
    <w:rsid w:val="001B1C3B"/>
    <w:rsid w:val="001B42B7"/>
    <w:rsid w:val="001B4648"/>
    <w:rsid w:val="001B4DA6"/>
    <w:rsid w:val="001B4F5E"/>
    <w:rsid w:val="001B51C2"/>
    <w:rsid w:val="001B5378"/>
    <w:rsid w:val="001B59D2"/>
    <w:rsid w:val="001B6140"/>
    <w:rsid w:val="001B6909"/>
    <w:rsid w:val="001C1A77"/>
    <w:rsid w:val="001C1B71"/>
    <w:rsid w:val="001C386C"/>
    <w:rsid w:val="001C4A0E"/>
    <w:rsid w:val="001C67A1"/>
    <w:rsid w:val="001C6C01"/>
    <w:rsid w:val="001C704C"/>
    <w:rsid w:val="001C755C"/>
    <w:rsid w:val="001D01F2"/>
    <w:rsid w:val="001D0973"/>
    <w:rsid w:val="001D2B82"/>
    <w:rsid w:val="001D4AB5"/>
    <w:rsid w:val="001D5646"/>
    <w:rsid w:val="001D61D4"/>
    <w:rsid w:val="001D66C7"/>
    <w:rsid w:val="001D68C9"/>
    <w:rsid w:val="001D6CE0"/>
    <w:rsid w:val="001D7501"/>
    <w:rsid w:val="001E0B68"/>
    <w:rsid w:val="001E0B71"/>
    <w:rsid w:val="001E2583"/>
    <w:rsid w:val="001E2F34"/>
    <w:rsid w:val="001E4FFB"/>
    <w:rsid w:val="001E55A7"/>
    <w:rsid w:val="001E69CF"/>
    <w:rsid w:val="001E77A5"/>
    <w:rsid w:val="001F0B04"/>
    <w:rsid w:val="001F10EE"/>
    <w:rsid w:val="001F124C"/>
    <w:rsid w:val="001F14CA"/>
    <w:rsid w:val="001F1A32"/>
    <w:rsid w:val="001F2F96"/>
    <w:rsid w:val="001F3C25"/>
    <w:rsid w:val="001F4F01"/>
    <w:rsid w:val="001F5476"/>
    <w:rsid w:val="001F5506"/>
    <w:rsid w:val="002004EF"/>
    <w:rsid w:val="0020072E"/>
    <w:rsid w:val="00201EE5"/>
    <w:rsid w:val="00202C38"/>
    <w:rsid w:val="00202D52"/>
    <w:rsid w:val="002031CD"/>
    <w:rsid w:val="002047E4"/>
    <w:rsid w:val="002048B6"/>
    <w:rsid w:val="00204E11"/>
    <w:rsid w:val="00204E44"/>
    <w:rsid w:val="002073D4"/>
    <w:rsid w:val="00207E25"/>
    <w:rsid w:val="00210AD6"/>
    <w:rsid w:val="00210CA0"/>
    <w:rsid w:val="00212746"/>
    <w:rsid w:val="0021458C"/>
    <w:rsid w:val="002167DD"/>
    <w:rsid w:val="00217983"/>
    <w:rsid w:val="00221FCA"/>
    <w:rsid w:val="00222025"/>
    <w:rsid w:val="0022300C"/>
    <w:rsid w:val="00225638"/>
    <w:rsid w:val="002275F2"/>
    <w:rsid w:val="00230415"/>
    <w:rsid w:val="00230A41"/>
    <w:rsid w:val="00231509"/>
    <w:rsid w:val="0023167F"/>
    <w:rsid w:val="002318A2"/>
    <w:rsid w:val="00232C87"/>
    <w:rsid w:val="002336EE"/>
    <w:rsid w:val="00233E44"/>
    <w:rsid w:val="0023416F"/>
    <w:rsid w:val="00234EC1"/>
    <w:rsid w:val="002365E3"/>
    <w:rsid w:val="002366BF"/>
    <w:rsid w:val="002369E7"/>
    <w:rsid w:val="00236A70"/>
    <w:rsid w:val="00241384"/>
    <w:rsid w:val="00242C76"/>
    <w:rsid w:val="002434F8"/>
    <w:rsid w:val="002452C2"/>
    <w:rsid w:val="00246980"/>
    <w:rsid w:val="00254074"/>
    <w:rsid w:val="0025473C"/>
    <w:rsid w:val="002554CE"/>
    <w:rsid w:val="0025557B"/>
    <w:rsid w:val="0025584C"/>
    <w:rsid w:val="00255B1E"/>
    <w:rsid w:val="00255E0B"/>
    <w:rsid w:val="00256C3B"/>
    <w:rsid w:val="00257A1F"/>
    <w:rsid w:val="002601F7"/>
    <w:rsid w:val="002606D3"/>
    <w:rsid w:val="00263EA8"/>
    <w:rsid w:val="00265CD3"/>
    <w:rsid w:val="002677D3"/>
    <w:rsid w:val="002678E8"/>
    <w:rsid w:val="00267BF0"/>
    <w:rsid w:val="00270F25"/>
    <w:rsid w:val="00271220"/>
    <w:rsid w:val="00271D3B"/>
    <w:rsid w:val="0027353C"/>
    <w:rsid w:val="00273ECD"/>
    <w:rsid w:val="002742DA"/>
    <w:rsid w:val="0027446B"/>
    <w:rsid w:val="00275189"/>
    <w:rsid w:val="002752EB"/>
    <w:rsid w:val="00276CBF"/>
    <w:rsid w:val="002775F5"/>
    <w:rsid w:val="00277853"/>
    <w:rsid w:val="002802BD"/>
    <w:rsid w:val="00280A85"/>
    <w:rsid w:val="002810CC"/>
    <w:rsid w:val="00281A0C"/>
    <w:rsid w:val="00282E70"/>
    <w:rsid w:val="002831D9"/>
    <w:rsid w:val="0028523C"/>
    <w:rsid w:val="00286DC8"/>
    <w:rsid w:val="00286EC1"/>
    <w:rsid w:val="00287CE4"/>
    <w:rsid w:val="00287EDF"/>
    <w:rsid w:val="002913FA"/>
    <w:rsid w:val="0029324F"/>
    <w:rsid w:val="00293AAE"/>
    <w:rsid w:val="00293AC1"/>
    <w:rsid w:val="00293EE1"/>
    <w:rsid w:val="00294F8C"/>
    <w:rsid w:val="00295856"/>
    <w:rsid w:val="002A27BB"/>
    <w:rsid w:val="002A4232"/>
    <w:rsid w:val="002A526F"/>
    <w:rsid w:val="002A5666"/>
    <w:rsid w:val="002A771B"/>
    <w:rsid w:val="002B3772"/>
    <w:rsid w:val="002B3A4C"/>
    <w:rsid w:val="002B4652"/>
    <w:rsid w:val="002B648F"/>
    <w:rsid w:val="002B6673"/>
    <w:rsid w:val="002B67C0"/>
    <w:rsid w:val="002B72D8"/>
    <w:rsid w:val="002B7470"/>
    <w:rsid w:val="002C21DA"/>
    <w:rsid w:val="002C2F0E"/>
    <w:rsid w:val="002C33B7"/>
    <w:rsid w:val="002C44A0"/>
    <w:rsid w:val="002C5D4A"/>
    <w:rsid w:val="002C6062"/>
    <w:rsid w:val="002D01B7"/>
    <w:rsid w:val="002D28DA"/>
    <w:rsid w:val="002D2B4E"/>
    <w:rsid w:val="002D2CCC"/>
    <w:rsid w:val="002D436E"/>
    <w:rsid w:val="002D4796"/>
    <w:rsid w:val="002E1B42"/>
    <w:rsid w:val="002E1C8F"/>
    <w:rsid w:val="002E3F9B"/>
    <w:rsid w:val="002E420D"/>
    <w:rsid w:val="002E5B32"/>
    <w:rsid w:val="002E7491"/>
    <w:rsid w:val="002F0097"/>
    <w:rsid w:val="002F14F8"/>
    <w:rsid w:val="002F17C6"/>
    <w:rsid w:val="002F1FED"/>
    <w:rsid w:val="002F25BC"/>
    <w:rsid w:val="002F2D8E"/>
    <w:rsid w:val="002F4917"/>
    <w:rsid w:val="002F6440"/>
    <w:rsid w:val="002F6A40"/>
    <w:rsid w:val="002F6AB0"/>
    <w:rsid w:val="003001D1"/>
    <w:rsid w:val="0030040A"/>
    <w:rsid w:val="00300B43"/>
    <w:rsid w:val="003014C6"/>
    <w:rsid w:val="00302657"/>
    <w:rsid w:val="00302EEA"/>
    <w:rsid w:val="00304686"/>
    <w:rsid w:val="00306B20"/>
    <w:rsid w:val="003077E2"/>
    <w:rsid w:val="00307D4E"/>
    <w:rsid w:val="003105B4"/>
    <w:rsid w:val="003107A0"/>
    <w:rsid w:val="00310F74"/>
    <w:rsid w:val="00312479"/>
    <w:rsid w:val="00312A40"/>
    <w:rsid w:val="0031545F"/>
    <w:rsid w:val="00315FCA"/>
    <w:rsid w:val="003160FE"/>
    <w:rsid w:val="003164EC"/>
    <w:rsid w:val="00321D16"/>
    <w:rsid w:val="0032208D"/>
    <w:rsid w:val="00323A15"/>
    <w:rsid w:val="00323EE4"/>
    <w:rsid w:val="00325E7E"/>
    <w:rsid w:val="003279AB"/>
    <w:rsid w:val="003318AB"/>
    <w:rsid w:val="00332CB4"/>
    <w:rsid w:val="00333D3F"/>
    <w:rsid w:val="0033429F"/>
    <w:rsid w:val="00334519"/>
    <w:rsid w:val="00334C7D"/>
    <w:rsid w:val="00334F8C"/>
    <w:rsid w:val="00334FAC"/>
    <w:rsid w:val="00335282"/>
    <w:rsid w:val="00335E5A"/>
    <w:rsid w:val="00336BB8"/>
    <w:rsid w:val="00336F38"/>
    <w:rsid w:val="003407C5"/>
    <w:rsid w:val="00340DE7"/>
    <w:rsid w:val="00340FB1"/>
    <w:rsid w:val="00341E4E"/>
    <w:rsid w:val="00341F70"/>
    <w:rsid w:val="003429C1"/>
    <w:rsid w:val="00342BE0"/>
    <w:rsid w:val="00344AEC"/>
    <w:rsid w:val="00345A53"/>
    <w:rsid w:val="00345C6E"/>
    <w:rsid w:val="003502BD"/>
    <w:rsid w:val="003509BF"/>
    <w:rsid w:val="00351033"/>
    <w:rsid w:val="0035112C"/>
    <w:rsid w:val="003515AF"/>
    <w:rsid w:val="003526A3"/>
    <w:rsid w:val="00353848"/>
    <w:rsid w:val="00353A9F"/>
    <w:rsid w:val="00353B04"/>
    <w:rsid w:val="00353C9E"/>
    <w:rsid w:val="00353CEC"/>
    <w:rsid w:val="0035599A"/>
    <w:rsid w:val="00355C4C"/>
    <w:rsid w:val="00355F71"/>
    <w:rsid w:val="0035695E"/>
    <w:rsid w:val="003604A4"/>
    <w:rsid w:val="003611CC"/>
    <w:rsid w:val="00363320"/>
    <w:rsid w:val="003641ED"/>
    <w:rsid w:val="00367A08"/>
    <w:rsid w:val="00373B68"/>
    <w:rsid w:val="0037439B"/>
    <w:rsid w:val="00374CD2"/>
    <w:rsid w:val="00376E0E"/>
    <w:rsid w:val="00377049"/>
    <w:rsid w:val="0037716C"/>
    <w:rsid w:val="00377BE2"/>
    <w:rsid w:val="00377EC6"/>
    <w:rsid w:val="00380678"/>
    <w:rsid w:val="00381251"/>
    <w:rsid w:val="0038131E"/>
    <w:rsid w:val="003826BE"/>
    <w:rsid w:val="003826CF"/>
    <w:rsid w:val="00382D24"/>
    <w:rsid w:val="00384D47"/>
    <w:rsid w:val="003852D6"/>
    <w:rsid w:val="00385801"/>
    <w:rsid w:val="003861A9"/>
    <w:rsid w:val="003867DF"/>
    <w:rsid w:val="0039127A"/>
    <w:rsid w:val="003917B2"/>
    <w:rsid w:val="003925E2"/>
    <w:rsid w:val="00393595"/>
    <w:rsid w:val="00393F38"/>
    <w:rsid w:val="00395BC2"/>
    <w:rsid w:val="0039630F"/>
    <w:rsid w:val="003A0072"/>
    <w:rsid w:val="003A055C"/>
    <w:rsid w:val="003A059D"/>
    <w:rsid w:val="003A0AEF"/>
    <w:rsid w:val="003A1B07"/>
    <w:rsid w:val="003A1D59"/>
    <w:rsid w:val="003A1FE2"/>
    <w:rsid w:val="003A24E6"/>
    <w:rsid w:val="003A3BEB"/>
    <w:rsid w:val="003A45D3"/>
    <w:rsid w:val="003A477B"/>
    <w:rsid w:val="003A62E2"/>
    <w:rsid w:val="003A70C4"/>
    <w:rsid w:val="003A7724"/>
    <w:rsid w:val="003A7E46"/>
    <w:rsid w:val="003A7E7D"/>
    <w:rsid w:val="003B14ED"/>
    <w:rsid w:val="003B18EE"/>
    <w:rsid w:val="003B1E2D"/>
    <w:rsid w:val="003B2B9D"/>
    <w:rsid w:val="003B50E3"/>
    <w:rsid w:val="003B58C7"/>
    <w:rsid w:val="003B5E58"/>
    <w:rsid w:val="003B7634"/>
    <w:rsid w:val="003C0F76"/>
    <w:rsid w:val="003C1412"/>
    <w:rsid w:val="003C15EC"/>
    <w:rsid w:val="003C1932"/>
    <w:rsid w:val="003C1C5E"/>
    <w:rsid w:val="003C20BC"/>
    <w:rsid w:val="003C218D"/>
    <w:rsid w:val="003C3F6A"/>
    <w:rsid w:val="003C43C1"/>
    <w:rsid w:val="003C43F8"/>
    <w:rsid w:val="003C53B3"/>
    <w:rsid w:val="003C5509"/>
    <w:rsid w:val="003C578D"/>
    <w:rsid w:val="003C599E"/>
    <w:rsid w:val="003C664B"/>
    <w:rsid w:val="003C71D1"/>
    <w:rsid w:val="003C7A05"/>
    <w:rsid w:val="003D0294"/>
    <w:rsid w:val="003D188C"/>
    <w:rsid w:val="003D1951"/>
    <w:rsid w:val="003D202E"/>
    <w:rsid w:val="003D2317"/>
    <w:rsid w:val="003D2D55"/>
    <w:rsid w:val="003D2ECB"/>
    <w:rsid w:val="003D3B75"/>
    <w:rsid w:val="003D4A90"/>
    <w:rsid w:val="003D4DBE"/>
    <w:rsid w:val="003D5655"/>
    <w:rsid w:val="003E33EA"/>
    <w:rsid w:val="003E3D4E"/>
    <w:rsid w:val="003E4572"/>
    <w:rsid w:val="003E52BC"/>
    <w:rsid w:val="003E5BE2"/>
    <w:rsid w:val="003E75E4"/>
    <w:rsid w:val="003F0744"/>
    <w:rsid w:val="003F0EE8"/>
    <w:rsid w:val="003F0FB0"/>
    <w:rsid w:val="003F0FBA"/>
    <w:rsid w:val="003F1012"/>
    <w:rsid w:val="003F1DBC"/>
    <w:rsid w:val="003F266A"/>
    <w:rsid w:val="003F320B"/>
    <w:rsid w:val="003F42C4"/>
    <w:rsid w:val="003F452D"/>
    <w:rsid w:val="003F55EC"/>
    <w:rsid w:val="003F6467"/>
    <w:rsid w:val="003F72BA"/>
    <w:rsid w:val="00403D4D"/>
    <w:rsid w:val="0040427F"/>
    <w:rsid w:val="00405ED3"/>
    <w:rsid w:val="00407125"/>
    <w:rsid w:val="0041011B"/>
    <w:rsid w:val="00412B2A"/>
    <w:rsid w:val="00413B5F"/>
    <w:rsid w:val="00413ECF"/>
    <w:rsid w:val="00415C6E"/>
    <w:rsid w:val="00416FC4"/>
    <w:rsid w:val="00417F1E"/>
    <w:rsid w:val="004201D4"/>
    <w:rsid w:val="00423008"/>
    <w:rsid w:val="004243F7"/>
    <w:rsid w:val="00424694"/>
    <w:rsid w:val="004247EC"/>
    <w:rsid w:val="00424FFC"/>
    <w:rsid w:val="004256CE"/>
    <w:rsid w:val="00425C0F"/>
    <w:rsid w:val="004262E9"/>
    <w:rsid w:val="00426D46"/>
    <w:rsid w:val="00427E60"/>
    <w:rsid w:val="00430B49"/>
    <w:rsid w:val="00433692"/>
    <w:rsid w:val="00434805"/>
    <w:rsid w:val="00436327"/>
    <w:rsid w:val="00440AF2"/>
    <w:rsid w:val="00442DE9"/>
    <w:rsid w:val="00443485"/>
    <w:rsid w:val="004454E2"/>
    <w:rsid w:val="00445AE1"/>
    <w:rsid w:val="004463B6"/>
    <w:rsid w:val="004468DE"/>
    <w:rsid w:val="004470BD"/>
    <w:rsid w:val="004473D7"/>
    <w:rsid w:val="004512DF"/>
    <w:rsid w:val="00451A2A"/>
    <w:rsid w:val="00451FA8"/>
    <w:rsid w:val="004529C3"/>
    <w:rsid w:val="004533CE"/>
    <w:rsid w:val="00453C4D"/>
    <w:rsid w:val="004544DB"/>
    <w:rsid w:val="00456ABD"/>
    <w:rsid w:val="00457255"/>
    <w:rsid w:val="00460619"/>
    <w:rsid w:val="00460F8F"/>
    <w:rsid w:val="004610AC"/>
    <w:rsid w:val="00462B0B"/>
    <w:rsid w:val="0046355A"/>
    <w:rsid w:val="00465B4B"/>
    <w:rsid w:val="00467619"/>
    <w:rsid w:val="004679CA"/>
    <w:rsid w:val="00467BB1"/>
    <w:rsid w:val="004709F6"/>
    <w:rsid w:val="00472B27"/>
    <w:rsid w:val="00474260"/>
    <w:rsid w:val="004743A7"/>
    <w:rsid w:val="00474409"/>
    <w:rsid w:val="00474D3B"/>
    <w:rsid w:val="00474F62"/>
    <w:rsid w:val="00475F74"/>
    <w:rsid w:val="004765C7"/>
    <w:rsid w:val="00476ED9"/>
    <w:rsid w:val="00477AB7"/>
    <w:rsid w:val="0048229E"/>
    <w:rsid w:val="00483FA0"/>
    <w:rsid w:val="004841DA"/>
    <w:rsid w:val="00486CB0"/>
    <w:rsid w:val="00486CE3"/>
    <w:rsid w:val="00490124"/>
    <w:rsid w:val="004901F5"/>
    <w:rsid w:val="00491BE0"/>
    <w:rsid w:val="00493F88"/>
    <w:rsid w:val="004948FB"/>
    <w:rsid w:val="00496384"/>
    <w:rsid w:val="004963BC"/>
    <w:rsid w:val="00497696"/>
    <w:rsid w:val="00497FB6"/>
    <w:rsid w:val="004A150B"/>
    <w:rsid w:val="004A1B0A"/>
    <w:rsid w:val="004A1F93"/>
    <w:rsid w:val="004A2294"/>
    <w:rsid w:val="004A2B59"/>
    <w:rsid w:val="004A30F0"/>
    <w:rsid w:val="004A366F"/>
    <w:rsid w:val="004A471B"/>
    <w:rsid w:val="004A4A45"/>
    <w:rsid w:val="004A60D4"/>
    <w:rsid w:val="004B000B"/>
    <w:rsid w:val="004B07FE"/>
    <w:rsid w:val="004B117B"/>
    <w:rsid w:val="004B25F9"/>
    <w:rsid w:val="004B3BB9"/>
    <w:rsid w:val="004B3C9A"/>
    <w:rsid w:val="004B4AFC"/>
    <w:rsid w:val="004B5588"/>
    <w:rsid w:val="004B7A7B"/>
    <w:rsid w:val="004C024D"/>
    <w:rsid w:val="004C09BB"/>
    <w:rsid w:val="004C14EC"/>
    <w:rsid w:val="004C16A5"/>
    <w:rsid w:val="004C49E7"/>
    <w:rsid w:val="004C5090"/>
    <w:rsid w:val="004C5D19"/>
    <w:rsid w:val="004C5F9C"/>
    <w:rsid w:val="004C6703"/>
    <w:rsid w:val="004C7436"/>
    <w:rsid w:val="004D003B"/>
    <w:rsid w:val="004D03D6"/>
    <w:rsid w:val="004D0C83"/>
    <w:rsid w:val="004D0E61"/>
    <w:rsid w:val="004D16D1"/>
    <w:rsid w:val="004D1705"/>
    <w:rsid w:val="004D27D7"/>
    <w:rsid w:val="004D3632"/>
    <w:rsid w:val="004D3AC8"/>
    <w:rsid w:val="004D4AC3"/>
    <w:rsid w:val="004D506B"/>
    <w:rsid w:val="004D5729"/>
    <w:rsid w:val="004D5EE4"/>
    <w:rsid w:val="004D5FE1"/>
    <w:rsid w:val="004D7B0F"/>
    <w:rsid w:val="004E13D4"/>
    <w:rsid w:val="004E2710"/>
    <w:rsid w:val="004E2BB1"/>
    <w:rsid w:val="004E33BF"/>
    <w:rsid w:val="004F0899"/>
    <w:rsid w:val="004F0910"/>
    <w:rsid w:val="004F1AE4"/>
    <w:rsid w:val="004F2E6E"/>
    <w:rsid w:val="004F42D6"/>
    <w:rsid w:val="004F5020"/>
    <w:rsid w:val="004F715E"/>
    <w:rsid w:val="004F76C5"/>
    <w:rsid w:val="00505B73"/>
    <w:rsid w:val="005067BD"/>
    <w:rsid w:val="005074A2"/>
    <w:rsid w:val="005079CC"/>
    <w:rsid w:val="00510C09"/>
    <w:rsid w:val="00512054"/>
    <w:rsid w:val="00512BE4"/>
    <w:rsid w:val="00513570"/>
    <w:rsid w:val="0051449C"/>
    <w:rsid w:val="00514CDE"/>
    <w:rsid w:val="00514F8C"/>
    <w:rsid w:val="005165AC"/>
    <w:rsid w:val="00517D9E"/>
    <w:rsid w:val="0052034F"/>
    <w:rsid w:val="0052231C"/>
    <w:rsid w:val="005237CA"/>
    <w:rsid w:val="005238E6"/>
    <w:rsid w:val="0052397B"/>
    <w:rsid w:val="0052534C"/>
    <w:rsid w:val="00526563"/>
    <w:rsid w:val="005275F0"/>
    <w:rsid w:val="005277B8"/>
    <w:rsid w:val="00527B3C"/>
    <w:rsid w:val="00527BC0"/>
    <w:rsid w:val="00530CAC"/>
    <w:rsid w:val="00530DC1"/>
    <w:rsid w:val="005326B4"/>
    <w:rsid w:val="00534E6A"/>
    <w:rsid w:val="0053528E"/>
    <w:rsid w:val="00535946"/>
    <w:rsid w:val="0053624F"/>
    <w:rsid w:val="0053641E"/>
    <w:rsid w:val="00536439"/>
    <w:rsid w:val="0053710F"/>
    <w:rsid w:val="0053719F"/>
    <w:rsid w:val="0054015E"/>
    <w:rsid w:val="00540626"/>
    <w:rsid w:val="0054067A"/>
    <w:rsid w:val="00540BB9"/>
    <w:rsid w:val="00540E70"/>
    <w:rsid w:val="00542DC8"/>
    <w:rsid w:val="005431AC"/>
    <w:rsid w:val="00544F40"/>
    <w:rsid w:val="00546231"/>
    <w:rsid w:val="005462C1"/>
    <w:rsid w:val="0054698D"/>
    <w:rsid w:val="00547549"/>
    <w:rsid w:val="005478BA"/>
    <w:rsid w:val="005479C7"/>
    <w:rsid w:val="005500B3"/>
    <w:rsid w:val="005505C0"/>
    <w:rsid w:val="0055201C"/>
    <w:rsid w:val="005521EF"/>
    <w:rsid w:val="00552274"/>
    <w:rsid w:val="00553583"/>
    <w:rsid w:val="005537A5"/>
    <w:rsid w:val="005545EA"/>
    <w:rsid w:val="00554EDF"/>
    <w:rsid w:val="00555EEC"/>
    <w:rsid w:val="005569C6"/>
    <w:rsid w:val="005570B4"/>
    <w:rsid w:val="00557D86"/>
    <w:rsid w:val="0056019C"/>
    <w:rsid w:val="00564764"/>
    <w:rsid w:val="00564977"/>
    <w:rsid w:val="00564D8B"/>
    <w:rsid w:val="00565513"/>
    <w:rsid w:val="00565F2D"/>
    <w:rsid w:val="0056783B"/>
    <w:rsid w:val="0057069C"/>
    <w:rsid w:val="0057177C"/>
    <w:rsid w:val="00572516"/>
    <w:rsid w:val="00572523"/>
    <w:rsid w:val="0057295F"/>
    <w:rsid w:val="005739AF"/>
    <w:rsid w:val="00575150"/>
    <w:rsid w:val="0057646E"/>
    <w:rsid w:val="0057686C"/>
    <w:rsid w:val="0057698E"/>
    <w:rsid w:val="005770C3"/>
    <w:rsid w:val="00577E57"/>
    <w:rsid w:val="00581B4B"/>
    <w:rsid w:val="00585107"/>
    <w:rsid w:val="00585A80"/>
    <w:rsid w:val="00585A9D"/>
    <w:rsid w:val="00586C25"/>
    <w:rsid w:val="00586C7D"/>
    <w:rsid w:val="00586FDD"/>
    <w:rsid w:val="00590A01"/>
    <w:rsid w:val="00590E14"/>
    <w:rsid w:val="00591025"/>
    <w:rsid w:val="00591C1C"/>
    <w:rsid w:val="0059204E"/>
    <w:rsid w:val="00593F1A"/>
    <w:rsid w:val="0059491E"/>
    <w:rsid w:val="00594F29"/>
    <w:rsid w:val="00595B0F"/>
    <w:rsid w:val="005964D4"/>
    <w:rsid w:val="0059655D"/>
    <w:rsid w:val="00596DB6"/>
    <w:rsid w:val="005970D1"/>
    <w:rsid w:val="005A0746"/>
    <w:rsid w:val="005A11F1"/>
    <w:rsid w:val="005A29F2"/>
    <w:rsid w:val="005A3656"/>
    <w:rsid w:val="005A3CC3"/>
    <w:rsid w:val="005A4082"/>
    <w:rsid w:val="005A42C2"/>
    <w:rsid w:val="005A4ADC"/>
    <w:rsid w:val="005A4B1D"/>
    <w:rsid w:val="005A4EBD"/>
    <w:rsid w:val="005A4FF9"/>
    <w:rsid w:val="005A571B"/>
    <w:rsid w:val="005A5FED"/>
    <w:rsid w:val="005A6C1D"/>
    <w:rsid w:val="005A6F71"/>
    <w:rsid w:val="005B2275"/>
    <w:rsid w:val="005B2886"/>
    <w:rsid w:val="005B293C"/>
    <w:rsid w:val="005B3804"/>
    <w:rsid w:val="005B3B24"/>
    <w:rsid w:val="005B46E4"/>
    <w:rsid w:val="005B57B9"/>
    <w:rsid w:val="005B5933"/>
    <w:rsid w:val="005B71C8"/>
    <w:rsid w:val="005B75D0"/>
    <w:rsid w:val="005B7AAB"/>
    <w:rsid w:val="005C0734"/>
    <w:rsid w:val="005C16F8"/>
    <w:rsid w:val="005C1D99"/>
    <w:rsid w:val="005C2978"/>
    <w:rsid w:val="005C49C9"/>
    <w:rsid w:val="005C561B"/>
    <w:rsid w:val="005C73D9"/>
    <w:rsid w:val="005C7DF6"/>
    <w:rsid w:val="005D0704"/>
    <w:rsid w:val="005D186B"/>
    <w:rsid w:val="005D18BB"/>
    <w:rsid w:val="005D1C12"/>
    <w:rsid w:val="005D27E6"/>
    <w:rsid w:val="005D28F6"/>
    <w:rsid w:val="005D2FD5"/>
    <w:rsid w:val="005D53A6"/>
    <w:rsid w:val="005D6600"/>
    <w:rsid w:val="005D6CF6"/>
    <w:rsid w:val="005D6FA7"/>
    <w:rsid w:val="005D7B8B"/>
    <w:rsid w:val="005D7F1E"/>
    <w:rsid w:val="005E00D1"/>
    <w:rsid w:val="005E0E03"/>
    <w:rsid w:val="005E33A5"/>
    <w:rsid w:val="005E3826"/>
    <w:rsid w:val="005E4736"/>
    <w:rsid w:val="005E5301"/>
    <w:rsid w:val="005E697E"/>
    <w:rsid w:val="005E767C"/>
    <w:rsid w:val="005E7756"/>
    <w:rsid w:val="005E7AB2"/>
    <w:rsid w:val="005F049A"/>
    <w:rsid w:val="005F0B15"/>
    <w:rsid w:val="005F152A"/>
    <w:rsid w:val="005F1999"/>
    <w:rsid w:val="005F1B4B"/>
    <w:rsid w:val="005F216A"/>
    <w:rsid w:val="005F36BF"/>
    <w:rsid w:val="005F40E6"/>
    <w:rsid w:val="005F4252"/>
    <w:rsid w:val="005F4463"/>
    <w:rsid w:val="005F4B88"/>
    <w:rsid w:val="005F5B1D"/>
    <w:rsid w:val="005F62F0"/>
    <w:rsid w:val="005F6683"/>
    <w:rsid w:val="005F6A53"/>
    <w:rsid w:val="005F776C"/>
    <w:rsid w:val="005F7BD2"/>
    <w:rsid w:val="00600EDE"/>
    <w:rsid w:val="00605012"/>
    <w:rsid w:val="00606312"/>
    <w:rsid w:val="00606592"/>
    <w:rsid w:val="006129EB"/>
    <w:rsid w:val="00612EE3"/>
    <w:rsid w:val="00613634"/>
    <w:rsid w:val="00614082"/>
    <w:rsid w:val="00614A94"/>
    <w:rsid w:val="00614ED4"/>
    <w:rsid w:val="0061544B"/>
    <w:rsid w:val="00615B74"/>
    <w:rsid w:val="0061682F"/>
    <w:rsid w:val="00617439"/>
    <w:rsid w:val="00617BE2"/>
    <w:rsid w:val="00621769"/>
    <w:rsid w:val="00622EEC"/>
    <w:rsid w:val="00623321"/>
    <w:rsid w:val="00624AF5"/>
    <w:rsid w:val="00625EFF"/>
    <w:rsid w:val="00630337"/>
    <w:rsid w:val="0063043A"/>
    <w:rsid w:val="00632229"/>
    <w:rsid w:val="006330E7"/>
    <w:rsid w:val="0063371A"/>
    <w:rsid w:val="0063466E"/>
    <w:rsid w:val="006356D6"/>
    <w:rsid w:val="0063589F"/>
    <w:rsid w:val="00637599"/>
    <w:rsid w:val="006416D0"/>
    <w:rsid w:val="00641DF8"/>
    <w:rsid w:val="006423AB"/>
    <w:rsid w:val="00642640"/>
    <w:rsid w:val="00642F17"/>
    <w:rsid w:val="00643159"/>
    <w:rsid w:val="006431DC"/>
    <w:rsid w:val="0064339A"/>
    <w:rsid w:val="00643750"/>
    <w:rsid w:val="00645BE9"/>
    <w:rsid w:val="00646501"/>
    <w:rsid w:val="006510D3"/>
    <w:rsid w:val="00653556"/>
    <w:rsid w:val="00656015"/>
    <w:rsid w:val="006570D0"/>
    <w:rsid w:val="00657D07"/>
    <w:rsid w:val="006616BA"/>
    <w:rsid w:val="006637EB"/>
    <w:rsid w:val="00663CAF"/>
    <w:rsid w:val="00663CE3"/>
    <w:rsid w:val="00663E1B"/>
    <w:rsid w:val="0066518C"/>
    <w:rsid w:val="00665AF2"/>
    <w:rsid w:val="006675A5"/>
    <w:rsid w:val="00667A02"/>
    <w:rsid w:val="00667C11"/>
    <w:rsid w:val="006705D1"/>
    <w:rsid w:val="006718EE"/>
    <w:rsid w:val="00674F17"/>
    <w:rsid w:val="00675A72"/>
    <w:rsid w:val="00675F79"/>
    <w:rsid w:val="006761A5"/>
    <w:rsid w:val="006779CC"/>
    <w:rsid w:val="00680687"/>
    <w:rsid w:val="00680CC8"/>
    <w:rsid w:val="0068163E"/>
    <w:rsid w:val="00682092"/>
    <w:rsid w:val="006837A9"/>
    <w:rsid w:val="00684927"/>
    <w:rsid w:val="00684DDC"/>
    <w:rsid w:val="00686712"/>
    <w:rsid w:val="00690FE0"/>
    <w:rsid w:val="0069104F"/>
    <w:rsid w:val="006910B3"/>
    <w:rsid w:val="00691E34"/>
    <w:rsid w:val="006927BE"/>
    <w:rsid w:val="00692AF4"/>
    <w:rsid w:val="006931B2"/>
    <w:rsid w:val="006935E7"/>
    <w:rsid w:val="006941DC"/>
    <w:rsid w:val="006944A3"/>
    <w:rsid w:val="00694C65"/>
    <w:rsid w:val="00695A5C"/>
    <w:rsid w:val="00695DF8"/>
    <w:rsid w:val="006968CE"/>
    <w:rsid w:val="00697ED6"/>
    <w:rsid w:val="006A080F"/>
    <w:rsid w:val="006A0961"/>
    <w:rsid w:val="006A11F0"/>
    <w:rsid w:val="006A223F"/>
    <w:rsid w:val="006A2921"/>
    <w:rsid w:val="006A29E4"/>
    <w:rsid w:val="006A3812"/>
    <w:rsid w:val="006A3B1F"/>
    <w:rsid w:val="006A4825"/>
    <w:rsid w:val="006A542F"/>
    <w:rsid w:val="006B294A"/>
    <w:rsid w:val="006B3975"/>
    <w:rsid w:val="006B3B39"/>
    <w:rsid w:val="006B411D"/>
    <w:rsid w:val="006B72F8"/>
    <w:rsid w:val="006B7917"/>
    <w:rsid w:val="006B79C4"/>
    <w:rsid w:val="006B7CE1"/>
    <w:rsid w:val="006C083C"/>
    <w:rsid w:val="006C0B2E"/>
    <w:rsid w:val="006C158F"/>
    <w:rsid w:val="006C1E2B"/>
    <w:rsid w:val="006C23DF"/>
    <w:rsid w:val="006C5652"/>
    <w:rsid w:val="006C6AB1"/>
    <w:rsid w:val="006D0DAB"/>
    <w:rsid w:val="006D0E0B"/>
    <w:rsid w:val="006D31D4"/>
    <w:rsid w:val="006D44C9"/>
    <w:rsid w:val="006D4E8A"/>
    <w:rsid w:val="006D5876"/>
    <w:rsid w:val="006D6FAE"/>
    <w:rsid w:val="006D7071"/>
    <w:rsid w:val="006D72E1"/>
    <w:rsid w:val="006D7E50"/>
    <w:rsid w:val="006E0417"/>
    <w:rsid w:val="006E08BE"/>
    <w:rsid w:val="006E0940"/>
    <w:rsid w:val="006E10E3"/>
    <w:rsid w:val="006E3684"/>
    <w:rsid w:val="006E5696"/>
    <w:rsid w:val="006E5EAB"/>
    <w:rsid w:val="006E67ED"/>
    <w:rsid w:val="006E6833"/>
    <w:rsid w:val="006E6B02"/>
    <w:rsid w:val="006F107A"/>
    <w:rsid w:val="006F1680"/>
    <w:rsid w:val="006F2258"/>
    <w:rsid w:val="006F299A"/>
    <w:rsid w:val="006F2C66"/>
    <w:rsid w:val="006F2D6F"/>
    <w:rsid w:val="006F3D40"/>
    <w:rsid w:val="006F5C1A"/>
    <w:rsid w:val="006F5F2D"/>
    <w:rsid w:val="00700C0E"/>
    <w:rsid w:val="00703493"/>
    <w:rsid w:val="00704799"/>
    <w:rsid w:val="0070483E"/>
    <w:rsid w:val="00705572"/>
    <w:rsid w:val="00707F38"/>
    <w:rsid w:val="0071034D"/>
    <w:rsid w:val="0071047F"/>
    <w:rsid w:val="00710C0F"/>
    <w:rsid w:val="00710F6D"/>
    <w:rsid w:val="00711217"/>
    <w:rsid w:val="007121F5"/>
    <w:rsid w:val="0071317A"/>
    <w:rsid w:val="00713D2B"/>
    <w:rsid w:val="00713E38"/>
    <w:rsid w:val="00714D79"/>
    <w:rsid w:val="0071523B"/>
    <w:rsid w:val="00715475"/>
    <w:rsid w:val="00715691"/>
    <w:rsid w:val="007161A5"/>
    <w:rsid w:val="0071740A"/>
    <w:rsid w:val="00717C0A"/>
    <w:rsid w:val="0072064D"/>
    <w:rsid w:val="00721CF7"/>
    <w:rsid w:val="007222C4"/>
    <w:rsid w:val="007238B7"/>
    <w:rsid w:val="00731715"/>
    <w:rsid w:val="00733F50"/>
    <w:rsid w:val="00735B5D"/>
    <w:rsid w:val="007360F7"/>
    <w:rsid w:val="00737DF6"/>
    <w:rsid w:val="0074046A"/>
    <w:rsid w:val="00740FAE"/>
    <w:rsid w:val="00741E40"/>
    <w:rsid w:val="00743158"/>
    <w:rsid w:val="007432F5"/>
    <w:rsid w:val="00743C91"/>
    <w:rsid w:val="00744003"/>
    <w:rsid w:val="00745DB5"/>
    <w:rsid w:val="007469C2"/>
    <w:rsid w:val="00746A38"/>
    <w:rsid w:val="00746BB2"/>
    <w:rsid w:val="007470B3"/>
    <w:rsid w:val="007477DA"/>
    <w:rsid w:val="00747A53"/>
    <w:rsid w:val="00750B34"/>
    <w:rsid w:val="00750D5D"/>
    <w:rsid w:val="00751E20"/>
    <w:rsid w:val="00752B2F"/>
    <w:rsid w:val="00753013"/>
    <w:rsid w:val="0075330E"/>
    <w:rsid w:val="00753F40"/>
    <w:rsid w:val="00755EDB"/>
    <w:rsid w:val="007563E3"/>
    <w:rsid w:val="00757284"/>
    <w:rsid w:val="00757DDB"/>
    <w:rsid w:val="007600E6"/>
    <w:rsid w:val="00760C98"/>
    <w:rsid w:val="00762419"/>
    <w:rsid w:val="007628A2"/>
    <w:rsid w:val="00763770"/>
    <w:rsid w:val="00764280"/>
    <w:rsid w:val="007660AB"/>
    <w:rsid w:val="00766D1D"/>
    <w:rsid w:val="00766F49"/>
    <w:rsid w:val="00771653"/>
    <w:rsid w:val="0077355A"/>
    <w:rsid w:val="00773B9A"/>
    <w:rsid w:val="00774942"/>
    <w:rsid w:val="00774D10"/>
    <w:rsid w:val="0077536B"/>
    <w:rsid w:val="00775AE4"/>
    <w:rsid w:val="00775DC5"/>
    <w:rsid w:val="0078041E"/>
    <w:rsid w:val="00780711"/>
    <w:rsid w:val="00780A41"/>
    <w:rsid w:val="00780B4B"/>
    <w:rsid w:val="0078202C"/>
    <w:rsid w:val="007822B6"/>
    <w:rsid w:val="00783D57"/>
    <w:rsid w:val="00784012"/>
    <w:rsid w:val="00784D2E"/>
    <w:rsid w:val="00784F91"/>
    <w:rsid w:val="007855AB"/>
    <w:rsid w:val="00785BE0"/>
    <w:rsid w:val="0078665A"/>
    <w:rsid w:val="007872ED"/>
    <w:rsid w:val="00787640"/>
    <w:rsid w:val="00790D0F"/>
    <w:rsid w:val="007929DA"/>
    <w:rsid w:val="00792F07"/>
    <w:rsid w:val="0079384D"/>
    <w:rsid w:val="007A0AF6"/>
    <w:rsid w:val="007A1185"/>
    <w:rsid w:val="007A1216"/>
    <w:rsid w:val="007A125B"/>
    <w:rsid w:val="007A1E42"/>
    <w:rsid w:val="007A3249"/>
    <w:rsid w:val="007A3B9E"/>
    <w:rsid w:val="007A637A"/>
    <w:rsid w:val="007A6599"/>
    <w:rsid w:val="007A704A"/>
    <w:rsid w:val="007B0756"/>
    <w:rsid w:val="007B34C1"/>
    <w:rsid w:val="007B3E09"/>
    <w:rsid w:val="007B4366"/>
    <w:rsid w:val="007B46B4"/>
    <w:rsid w:val="007B4E73"/>
    <w:rsid w:val="007B5AEB"/>
    <w:rsid w:val="007C003E"/>
    <w:rsid w:val="007C041C"/>
    <w:rsid w:val="007C0609"/>
    <w:rsid w:val="007C0FB0"/>
    <w:rsid w:val="007C10C6"/>
    <w:rsid w:val="007C26B9"/>
    <w:rsid w:val="007C2856"/>
    <w:rsid w:val="007C42BF"/>
    <w:rsid w:val="007C43F6"/>
    <w:rsid w:val="007C565D"/>
    <w:rsid w:val="007C5E07"/>
    <w:rsid w:val="007C7060"/>
    <w:rsid w:val="007D1526"/>
    <w:rsid w:val="007D1813"/>
    <w:rsid w:val="007D1DC8"/>
    <w:rsid w:val="007D2601"/>
    <w:rsid w:val="007D2D3A"/>
    <w:rsid w:val="007D3DB0"/>
    <w:rsid w:val="007D4062"/>
    <w:rsid w:val="007D46DD"/>
    <w:rsid w:val="007D4A26"/>
    <w:rsid w:val="007D4A73"/>
    <w:rsid w:val="007E069E"/>
    <w:rsid w:val="007E1397"/>
    <w:rsid w:val="007E1E56"/>
    <w:rsid w:val="007E206C"/>
    <w:rsid w:val="007E2DA2"/>
    <w:rsid w:val="007E4D2F"/>
    <w:rsid w:val="007E56A7"/>
    <w:rsid w:val="007E5E79"/>
    <w:rsid w:val="007E5F11"/>
    <w:rsid w:val="007E672B"/>
    <w:rsid w:val="007E6BF1"/>
    <w:rsid w:val="007E741D"/>
    <w:rsid w:val="007F01C2"/>
    <w:rsid w:val="007F118A"/>
    <w:rsid w:val="007F1EBA"/>
    <w:rsid w:val="007F2B1F"/>
    <w:rsid w:val="007F2FE5"/>
    <w:rsid w:val="007F4425"/>
    <w:rsid w:val="007F4F14"/>
    <w:rsid w:val="007F51C7"/>
    <w:rsid w:val="007F548D"/>
    <w:rsid w:val="007F739C"/>
    <w:rsid w:val="007F7988"/>
    <w:rsid w:val="00800D31"/>
    <w:rsid w:val="008016D5"/>
    <w:rsid w:val="008017CF"/>
    <w:rsid w:val="0080353B"/>
    <w:rsid w:val="008037AB"/>
    <w:rsid w:val="008056BD"/>
    <w:rsid w:val="008056E2"/>
    <w:rsid w:val="00805BA3"/>
    <w:rsid w:val="00806A5E"/>
    <w:rsid w:val="008072C4"/>
    <w:rsid w:val="00807579"/>
    <w:rsid w:val="00807A14"/>
    <w:rsid w:val="00810B66"/>
    <w:rsid w:val="00810F2E"/>
    <w:rsid w:val="00812BAF"/>
    <w:rsid w:val="00813E5F"/>
    <w:rsid w:val="00813FA3"/>
    <w:rsid w:val="0081411B"/>
    <w:rsid w:val="00815E33"/>
    <w:rsid w:val="00816B75"/>
    <w:rsid w:val="00817D75"/>
    <w:rsid w:val="00820E1A"/>
    <w:rsid w:val="00820F18"/>
    <w:rsid w:val="0082252B"/>
    <w:rsid w:val="008231B1"/>
    <w:rsid w:val="008237D9"/>
    <w:rsid w:val="00823850"/>
    <w:rsid w:val="00823A61"/>
    <w:rsid w:val="00823C9B"/>
    <w:rsid w:val="00823CCF"/>
    <w:rsid w:val="008272D3"/>
    <w:rsid w:val="00830FCB"/>
    <w:rsid w:val="00831FDB"/>
    <w:rsid w:val="00832475"/>
    <w:rsid w:val="008343C5"/>
    <w:rsid w:val="00834BF2"/>
    <w:rsid w:val="00834F68"/>
    <w:rsid w:val="00836C16"/>
    <w:rsid w:val="00837759"/>
    <w:rsid w:val="008377AA"/>
    <w:rsid w:val="008410C6"/>
    <w:rsid w:val="008417E8"/>
    <w:rsid w:val="0084357B"/>
    <w:rsid w:val="00843724"/>
    <w:rsid w:val="00843E7E"/>
    <w:rsid w:val="00844C7F"/>
    <w:rsid w:val="008459FA"/>
    <w:rsid w:val="00845A71"/>
    <w:rsid w:val="00845E56"/>
    <w:rsid w:val="008465D2"/>
    <w:rsid w:val="00846FFA"/>
    <w:rsid w:val="00847CFC"/>
    <w:rsid w:val="00850349"/>
    <w:rsid w:val="008503C7"/>
    <w:rsid w:val="00850838"/>
    <w:rsid w:val="0085235B"/>
    <w:rsid w:val="00853F2F"/>
    <w:rsid w:val="008542F9"/>
    <w:rsid w:val="00854ADB"/>
    <w:rsid w:val="00856139"/>
    <w:rsid w:val="00862D33"/>
    <w:rsid w:val="00863AFB"/>
    <w:rsid w:val="00864424"/>
    <w:rsid w:val="008648C5"/>
    <w:rsid w:val="0086686C"/>
    <w:rsid w:val="008675EE"/>
    <w:rsid w:val="00871905"/>
    <w:rsid w:val="0087293F"/>
    <w:rsid w:val="00872DDC"/>
    <w:rsid w:val="0087483C"/>
    <w:rsid w:val="00876734"/>
    <w:rsid w:val="00881590"/>
    <w:rsid w:val="008828AF"/>
    <w:rsid w:val="008829CB"/>
    <w:rsid w:val="00882A9B"/>
    <w:rsid w:val="00882D31"/>
    <w:rsid w:val="00885D57"/>
    <w:rsid w:val="00886047"/>
    <w:rsid w:val="008872F4"/>
    <w:rsid w:val="008900D1"/>
    <w:rsid w:val="00890750"/>
    <w:rsid w:val="00891047"/>
    <w:rsid w:val="00891349"/>
    <w:rsid w:val="00891AD2"/>
    <w:rsid w:val="00892307"/>
    <w:rsid w:val="00892564"/>
    <w:rsid w:val="008929FE"/>
    <w:rsid w:val="00892EFA"/>
    <w:rsid w:val="00895A1E"/>
    <w:rsid w:val="00896F1A"/>
    <w:rsid w:val="00897660"/>
    <w:rsid w:val="008A10B5"/>
    <w:rsid w:val="008A111F"/>
    <w:rsid w:val="008A51FE"/>
    <w:rsid w:val="008A7011"/>
    <w:rsid w:val="008A7378"/>
    <w:rsid w:val="008B009C"/>
    <w:rsid w:val="008B0259"/>
    <w:rsid w:val="008B06EE"/>
    <w:rsid w:val="008B07C5"/>
    <w:rsid w:val="008B085D"/>
    <w:rsid w:val="008B1545"/>
    <w:rsid w:val="008B29D0"/>
    <w:rsid w:val="008B3C1E"/>
    <w:rsid w:val="008B3C83"/>
    <w:rsid w:val="008B5445"/>
    <w:rsid w:val="008B5644"/>
    <w:rsid w:val="008B5800"/>
    <w:rsid w:val="008B688F"/>
    <w:rsid w:val="008C154D"/>
    <w:rsid w:val="008C290C"/>
    <w:rsid w:val="008C3AA6"/>
    <w:rsid w:val="008C3BD6"/>
    <w:rsid w:val="008C5029"/>
    <w:rsid w:val="008C529F"/>
    <w:rsid w:val="008C557F"/>
    <w:rsid w:val="008C6EF0"/>
    <w:rsid w:val="008C751B"/>
    <w:rsid w:val="008D0848"/>
    <w:rsid w:val="008D0AA3"/>
    <w:rsid w:val="008D0D63"/>
    <w:rsid w:val="008D1CA1"/>
    <w:rsid w:val="008D2663"/>
    <w:rsid w:val="008D291A"/>
    <w:rsid w:val="008D2DAE"/>
    <w:rsid w:val="008D4680"/>
    <w:rsid w:val="008D50F4"/>
    <w:rsid w:val="008D5921"/>
    <w:rsid w:val="008D593E"/>
    <w:rsid w:val="008D5BB8"/>
    <w:rsid w:val="008D6E30"/>
    <w:rsid w:val="008D7018"/>
    <w:rsid w:val="008D73AE"/>
    <w:rsid w:val="008D7445"/>
    <w:rsid w:val="008E109B"/>
    <w:rsid w:val="008E1740"/>
    <w:rsid w:val="008E3909"/>
    <w:rsid w:val="008E47D5"/>
    <w:rsid w:val="008E5210"/>
    <w:rsid w:val="008E540D"/>
    <w:rsid w:val="008E6019"/>
    <w:rsid w:val="008E6A64"/>
    <w:rsid w:val="008E73B0"/>
    <w:rsid w:val="008F0F25"/>
    <w:rsid w:val="008F1C52"/>
    <w:rsid w:val="008F1D90"/>
    <w:rsid w:val="008F4604"/>
    <w:rsid w:val="008F501D"/>
    <w:rsid w:val="008F7837"/>
    <w:rsid w:val="00900EFF"/>
    <w:rsid w:val="00901302"/>
    <w:rsid w:val="0090452D"/>
    <w:rsid w:val="00904A4F"/>
    <w:rsid w:val="00905289"/>
    <w:rsid w:val="009062EF"/>
    <w:rsid w:val="00907559"/>
    <w:rsid w:val="00907B21"/>
    <w:rsid w:val="00907F3F"/>
    <w:rsid w:val="0091039F"/>
    <w:rsid w:val="009115A4"/>
    <w:rsid w:val="00911CE4"/>
    <w:rsid w:val="009123F6"/>
    <w:rsid w:val="009130B8"/>
    <w:rsid w:val="0091422D"/>
    <w:rsid w:val="00915326"/>
    <w:rsid w:val="009157FF"/>
    <w:rsid w:val="00915B95"/>
    <w:rsid w:val="0091679F"/>
    <w:rsid w:val="00917003"/>
    <w:rsid w:val="009228AF"/>
    <w:rsid w:val="009248CD"/>
    <w:rsid w:val="00924A6A"/>
    <w:rsid w:val="00924BD8"/>
    <w:rsid w:val="00924E76"/>
    <w:rsid w:val="00925B38"/>
    <w:rsid w:val="00925DFE"/>
    <w:rsid w:val="00926E54"/>
    <w:rsid w:val="00930475"/>
    <w:rsid w:val="00930E02"/>
    <w:rsid w:val="00932A59"/>
    <w:rsid w:val="00933480"/>
    <w:rsid w:val="00934546"/>
    <w:rsid w:val="009369ED"/>
    <w:rsid w:val="00937D34"/>
    <w:rsid w:val="00937D6D"/>
    <w:rsid w:val="009405B3"/>
    <w:rsid w:val="00940F00"/>
    <w:rsid w:val="00940F23"/>
    <w:rsid w:val="00941187"/>
    <w:rsid w:val="009417DC"/>
    <w:rsid w:val="00942588"/>
    <w:rsid w:val="00943177"/>
    <w:rsid w:val="009450AE"/>
    <w:rsid w:val="009529EA"/>
    <w:rsid w:val="00953746"/>
    <w:rsid w:val="00953E8C"/>
    <w:rsid w:val="00954029"/>
    <w:rsid w:val="00954BB5"/>
    <w:rsid w:val="00955834"/>
    <w:rsid w:val="00955E4E"/>
    <w:rsid w:val="00955F88"/>
    <w:rsid w:val="009560E9"/>
    <w:rsid w:val="00956246"/>
    <w:rsid w:val="00956385"/>
    <w:rsid w:val="009575AE"/>
    <w:rsid w:val="009577EB"/>
    <w:rsid w:val="009600BB"/>
    <w:rsid w:val="009602B8"/>
    <w:rsid w:val="0096069E"/>
    <w:rsid w:val="0096172A"/>
    <w:rsid w:val="00963595"/>
    <w:rsid w:val="00966D96"/>
    <w:rsid w:val="00966EDF"/>
    <w:rsid w:val="00966EE8"/>
    <w:rsid w:val="009676F7"/>
    <w:rsid w:val="009706D0"/>
    <w:rsid w:val="009709BF"/>
    <w:rsid w:val="00972A88"/>
    <w:rsid w:val="00973588"/>
    <w:rsid w:val="00974C7D"/>
    <w:rsid w:val="0097517C"/>
    <w:rsid w:val="00975D1D"/>
    <w:rsid w:val="0097618C"/>
    <w:rsid w:val="009777AC"/>
    <w:rsid w:val="00977835"/>
    <w:rsid w:val="00977CF4"/>
    <w:rsid w:val="00981081"/>
    <w:rsid w:val="009814A4"/>
    <w:rsid w:val="0098164A"/>
    <w:rsid w:val="0098173D"/>
    <w:rsid w:val="0098252A"/>
    <w:rsid w:val="00983DD7"/>
    <w:rsid w:val="00984943"/>
    <w:rsid w:val="00984B86"/>
    <w:rsid w:val="00984C0E"/>
    <w:rsid w:val="0098536B"/>
    <w:rsid w:val="00987CFF"/>
    <w:rsid w:val="00990918"/>
    <w:rsid w:val="00990AF7"/>
    <w:rsid w:val="009945E7"/>
    <w:rsid w:val="00994E14"/>
    <w:rsid w:val="00995923"/>
    <w:rsid w:val="00995B9B"/>
    <w:rsid w:val="00996EA1"/>
    <w:rsid w:val="00997C26"/>
    <w:rsid w:val="009A0158"/>
    <w:rsid w:val="009A0704"/>
    <w:rsid w:val="009A15F3"/>
    <w:rsid w:val="009A1624"/>
    <w:rsid w:val="009A16D0"/>
    <w:rsid w:val="009A1CF9"/>
    <w:rsid w:val="009A1D79"/>
    <w:rsid w:val="009A31DE"/>
    <w:rsid w:val="009A36C0"/>
    <w:rsid w:val="009A3784"/>
    <w:rsid w:val="009A37D4"/>
    <w:rsid w:val="009A4070"/>
    <w:rsid w:val="009A43FD"/>
    <w:rsid w:val="009A4783"/>
    <w:rsid w:val="009A58C2"/>
    <w:rsid w:val="009A597F"/>
    <w:rsid w:val="009A598A"/>
    <w:rsid w:val="009A6A49"/>
    <w:rsid w:val="009A747B"/>
    <w:rsid w:val="009A7C93"/>
    <w:rsid w:val="009B00FA"/>
    <w:rsid w:val="009B4576"/>
    <w:rsid w:val="009B4628"/>
    <w:rsid w:val="009B5410"/>
    <w:rsid w:val="009B5705"/>
    <w:rsid w:val="009B5AE2"/>
    <w:rsid w:val="009B5EF6"/>
    <w:rsid w:val="009B6419"/>
    <w:rsid w:val="009B6EBC"/>
    <w:rsid w:val="009B7D07"/>
    <w:rsid w:val="009C073F"/>
    <w:rsid w:val="009C0859"/>
    <w:rsid w:val="009C0CC3"/>
    <w:rsid w:val="009C25F9"/>
    <w:rsid w:val="009C273A"/>
    <w:rsid w:val="009C3DFA"/>
    <w:rsid w:val="009C47FE"/>
    <w:rsid w:val="009C4F6F"/>
    <w:rsid w:val="009C607C"/>
    <w:rsid w:val="009C611F"/>
    <w:rsid w:val="009D05DD"/>
    <w:rsid w:val="009D3E77"/>
    <w:rsid w:val="009D523A"/>
    <w:rsid w:val="009D7408"/>
    <w:rsid w:val="009E1E43"/>
    <w:rsid w:val="009E3449"/>
    <w:rsid w:val="009E5994"/>
    <w:rsid w:val="009E6373"/>
    <w:rsid w:val="009E690C"/>
    <w:rsid w:val="009E6959"/>
    <w:rsid w:val="009E6981"/>
    <w:rsid w:val="009E6D4B"/>
    <w:rsid w:val="009E73B7"/>
    <w:rsid w:val="009E7916"/>
    <w:rsid w:val="009F1370"/>
    <w:rsid w:val="009F171F"/>
    <w:rsid w:val="009F2227"/>
    <w:rsid w:val="009F23C4"/>
    <w:rsid w:val="009F2DC4"/>
    <w:rsid w:val="009F4A60"/>
    <w:rsid w:val="009F6043"/>
    <w:rsid w:val="009F642C"/>
    <w:rsid w:val="00A0213B"/>
    <w:rsid w:val="00A029CD"/>
    <w:rsid w:val="00A04694"/>
    <w:rsid w:val="00A0479C"/>
    <w:rsid w:val="00A062AA"/>
    <w:rsid w:val="00A065A7"/>
    <w:rsid w:val="00A0762B"/>
    <w:rsid w:val="00A1222E"/>
    <w:rsid w:val="00A12D1D"/>
    <w:rsid w:val="00A1381F"/>
    <w:rsid w:val="00A14196"/>
    <w:rsid w:val="00A142A5"/>
    <w:rsid w:val="00A161AC"/>
    <w:rsid w:val="00A16232"/>
    <w:rsid w:val="00A2210A"/>
    <w:rsid w:val="00A22C32"/>
    <w:rsid w:val="00A24304"/>
    <w:rsid w:val="00A2431D"/>
    <w:rsid w:val="00A2490C"/>
    <w:rsid w:val="00A24D4E"/>
    <w:rsid w:val="00A26DBE"/>
    <w:rsid w:val="00A27A5D"/>
    <w:rsid w:val="00A309DA"/>
    <w:rsid w:val="00A31D5C"/>
    <w:rsid w:val="00A33283"/>
    <w:rsid w:val="00A33CF9"/>
    <w:rsid w:val="00A3709D"/>
    <w:rsid w:val="00A37728"/>
    <w:rsid w:val="00A401E7"/>
    <w:rsid w:val="00A40CA4"/>
    <w:rsid w:val="00A43467"/>
    <w:rsid w:val="00A44A31"/>
    <w:rsid w:val="00A4587A"/>
    <w:rsid w:val="00A47E86"/>
    <w:rsid w:val="00A50B7B"/>
    <w:rsid w:val="00A51FC4"/>
    <w:rsid w:val="00A529E3"/>
    <w:rsid w:val="00A60878"/>
    <w:rsid w:val="00A6134C"/>
    <w:rsid w:val="00A63025"/>
    <w:rsid w:val="00A633B5"/>
    <w:rsid w:val="00A65660"/>
    <w:rsid w:val="00A6588A"/>
    <w:rsid w:val="00A669A2"/>
    <w:rsid w:val="00A6758A"/>
    <w:rsid w:val="00A67EFB"/>
    <w:rsid w:val="00A705B0"/>
    <w:rsid w:val="00A7086C"/>
    <w:rsid w:val="00A73D84"/>
    <w:rsid w:val="00A73FB7"/>
    <w:rsid w:val="00A751BF"/>
    <w:rsid w:val="00A77918"/>
    <w:rsid w:val="00A80571"/>
    <w:rsid w:val="00A81227"/>
    <w:rsid w:val="00A8480C"/>
    <w:rsid w:val="00A851C9"/>
    <w:rsid w:val="00A85521"/>
    <w:rsid w:val="00A8630C"/>
    <w:rsid w:val="00A86C4A"/>
    <w:rsid w:val="00A87311"/>
    <w:rsid w:val="00A913D3"/>
    <w:rsid w:val="00A92F1E"/>
    <w:rsid w:val="00A93E1A"/>
    <w:rsid w:val="00A9553E"/>
    <w:rsid w:val="00A965DA"/>
    <w:rsid w:val="00A97702"/>
    <w:rsid w:val="00AA09F1"/>
    <w:rsid w:val="00AA0AC4"/>
    <w:rsid w:val="00AA5813"/>
    <w:rsid w:val="00AA5E49"/>
    <w:rsid w:val="00AA6FAB"/>
    <w:rsid w:val="00AA7DB2"/>
    <w:rsid w:val="00AB03E1"/>
    <w:rsid w:val="00AB1826"/>
    <w:rsid w:val="00AB24DE"/>
    <w:rsid w:val="00AB2961"/>
    <w:rsid w:val="00AB2B10"/>
    <w:rsid w:val="00AB46CA"/>
    <w:rsid w:val="00AB4FFE"/>
    <w:rsid w:val="00AB576C"/>
    <w:rsid w:val="00AB5EEA"/>
    <w:rsid w:val="00AB7309"/>
    <w:rsid w:val="00AB7806"/>
    <w:rsid w:val="00AC089A"/>
    <w:rsid w:val="00AC0A24"/>
    <w:rsid w:val="00AC3BF1"/>
    <w:rsid w:val="00AC3C96"/>
    <w:rsid w:val="00AC3C9E"/>
    <w:rsid w:val="00AC44E4"/>
    <w:rsid w:val="00AC4539"/>
    <w:rsid w:val="00AC508F"/>
    <w:rsid w:val="00AC568F"/>
    <w:rsid w:val="00AC5C54"/>
    <w:rsid w:val="00AC6F20"/>
    <w:rsid w:val="00AC726A"/>
    <w:rsid w:val="00AD24C3"/>
    <w:rsid w:val="00AD5986"/>
    <w:rsid w:val="00AD5B8C"/>
    <w:rsid w:val="00AD7753"/>
    <w:rsid w:val="00AE094C"/>
    <w:rsid w:val="00AE0B07"/>
    <w:rsid w:val="00AE1E93"/>
    <w:rsid w:val="00AE21C5"/>
    <w:rsid w:val="00AE322A"/>
    <w:rsid w:val="00AE334D"/>
    <w:rsid w:val="00AE4229"/>
    <w:rsid w:val="00AE5904"/>
    <w:rsid w:val="00AF11B2"/>
    <w:rsid w:val="00AF11EC"/>
    <w:rsid w:val="00AF1770"/>
    <w:rsid w:val="00AF1E5D"/>
    <w:rsid w:val="00AF2D66"/>
    <w:rsid w:val="00AF34B5"/>
    <w:rsid w:val="00AF3580"/>
    <w:rsid w:val="00AF3C19"/>
    <w:rsid w:val="00AF4167"/>
    <w:rsid w:val="00AF5095"/>
    <w:rsid w:val="00AF5C78"/>
    <w:rsid w:val="00AF5F79"/>
    <w:rsid w:val="00AF6493"/>
    <w:rsid w:val="00AF765D"/>
    <w:rsid w:val="00AF77DC"/>
    <w:rsid w:val="00B00932"/>
    <w:rsid w:val="00B00982"/>
    <w:rsid w:val="00B01B26"/>
    <w:rsid w:val="00B02C2A"/>
    <w:rsid w:val="00B03FE0"/>
    <w:rsid w:val="00B04330"/>
    <w:rsid w:val="00B04F8B"/>
    <w:rsid w:val="00B07C0F"/>
    <w:rsid w:val="00B1096E"/>
    <w:rsid w:val="00B1108B"/>
    <w:rsid w:val="00B11C04"/>
    <w:rsid w:val="00B12213"/>
    <w:rsid w:val="00B1252D"/>
    <w:rsid w:val="00B131D2"/>
    <w:rsid w:val="00B13F9F"/>
    <w:rsid w:val="00B14D9F"/>
    <w:rsid w:val="00B15A8F"/>
    <w:rsid w:val="00B16774"/>
    <w:rsid w:val="00B16CD4"/>
    <w:rsid w:val="00B172B6"/>
    <w:rsid w:val="00B176B1"/>
    <w:rsid w:val="00B2190C"/>
    <w:rsid w:val="00B21959"/>
    <w:rsid w:val="00B21B41"/>
    <w:rsid w:val="00B23643"/>
    <w:rsid w:val="00B23987"/>
    <w:rsid w:val="00B23C85"/>
    <w:rsid w:val="00B24B13"/>
    <w:rsid w:val="00B24CD2"/>
    <w:rsid w:val="00B257C5"/>
    <w:rsid w:val="00B2686C"/>
    <w:rsid w:val="00B26C6D"/>
    <w:rsid w:val="00B27C79"/>
    <w:rsid w:val="00B30998"/>
    <w:rsid w:val="00B30BD2"/>
    <w:rsid w:val="00B315C6"/>
    <w:rsid w:val="00B33AFF"/>
    <w:rsid w:val="00B35BD6"/>
    <w:rsid w:val="00B36107"/>
    <w:rsid w:val="00B36CA2"/>
    <w:rsid w:val="00B40BE4"/>
    <w:rsid w:val="00B40E2D"/>
    <w:rsid w:val="00B41412"/>
    <w:rsid w:val="00B41633"/>
    <w:rsid w:val="00B417AC"/>
    <w:rsid w:val="00B435EF"/>
    <w:rsid w:val="00B44382"/>
    <w:rsid w:val="00B447F2"/>
    <w:rsid w:val="00B452EC"/>
    <w:rsid w:val="00B453D7"/>
    <w:rsid w:val="00B46402"/>
    <w:rsid w:val="00B47311"/>
    <w:rsid w:val="00B47C24"/>
    <w:rsid w:val="00B50891"/>
    <w:rsid w:val="00B508D2"/>
    <w:rsid w:val="00B50F1A"/>
    <w:rsid w:val="00B51BC0"/>
    <w:rsid w:val="00B524E2"/>
    <w:rsid w:val="00B53214"/>
    <w:rsid w:val="00B57140"/>
    <w:rsid w:val="00B57AB8"/>
    <w:rsid w:val="00B60331"/>
    <w:rsid w:val="00B60F5C"/>
    <w:rsid w:val="00B61BEA"/>
    <w:rsid w:val="00B61F02"/>
    <w:rsid w:val="00B630E6"/>
    <w:rsid w:val="00B6369F"/>
    <w:rsid w:val="00B63993"/>
    <w:rsid w:val="00B642CC"/>
    <w:rsid w:val="00B64EC9"/>
    <w:rsid w:val="00B65589"/>
    <w:rsid w:val="00B65899"/>
    <w:rsid w:val="00B662F8"/>
    <w:rsid w:val="00B70EBB"/>
    <w:rsid w:val="00B716B4"/>
    <w:rsid w:val="00B71BD7"/>
    <w:rsid w:val="00B71FDB"/>
    <w:rsid w:val="00B7234D"/>
    <w:rsid w:val="00B7280C"/>
    <w:rsid w:val="00B72B5B"/>
    <w:rsid w:val="00B73140"/>
    <w:rsid w:val="00B732B9"/>
    <w:rsid w:val="00B74ADD"/>
    <w:rsid w:val="00B74B95"/>
    <w:rsid w:val="00B75B81"/>
    <w:rsid w:val="00B77A80"/>
    <w:rsid w:val="00B77B9A"/>
    <w:rsid w:val="00B77CF3"/>
    <w:rsid w:val="00B80818"/>
    <w:rsid w:val="00B80D96"/>
    <w:rsid w:val="00B85B38"/>
    <w:rsid w:val="00B86949"/>
    <w:rsid w:val="00B86C99"/>
    <w:rsid w:val="00B876F3"/>
    <w:rsid w:val="00B87C8C"/>
    <w:rsid w:val="00B903BC"/>
    <w:rsid w:val="00B907C0"/>
    <w:rsid w:val="00B92A09"/>
    <w:rsid w:val="00B93632"/>
    <w:rsid w:val="00B95D61"/>
    <w:rsid w:val="00B95EB6"/>
    <w:rsid w:val="00B96174"/>
    <w:rsid w:val="00B96515"/>
    <w:rsid w:val="00B96D50"/>
    <w:rsid w:val="00B96F68"/>
    <w:rsid w:val="00B9700D"/>
    <w:rsid w:val="00B97C8C"/>
    <w:rsid w:val="00BA1CCA"/>
    <w:rsid w:val="00BA2E17"/>
    <w:rsid w:val="00BA2F5B"/>
    <w:rsid w:val="00BA2FC8"/>
    <w:rsid w:val="00BA398A"/>
    <w:rsid w:val="00BA4F3E"/>
    <w:rsid w:val="00BA6437"/>
    <w:rsid w:val="00BA6451"/>
    <w:rsid w:val="00BA6C5A"/>
    <w:rsid w:val="00BA7826"/>
    <w:rsid w:val="00BA7A62"/>
    <w:rsid w:val="00BA7A77"/>
    <w:rsid w:val="00BB4408"/>
    <w:rsid w:val="00BB571A"/>
    <w:rsid w:val="00BB5CC7"/>
    <w:rsid w:val="00BB6194"/>
    <w:rsid w:val="00BB7758"/>
    <w:rsid w:val="00BB7EE1"/>
    <w:rsid w:val="00BC22E2"/>
    <w:rsid w:val="00BC442A"/>
    <w:rsid w:val="00BC46E0"/>
    <w:rsid w:val="00BC483E"/>
    <w:rsid w:val="00BC54A2"/>
    <w:rsid w:val="00BC55F8"/>
    <w:rsid w:val="00BC6A9E"/>
    <w:rsid w:val="00BC76A7"/>
    <w:rsid w:val="00BC7F58"/>
    <w:rsid w:val="00BD145F"/>
    <w:rsid w:val="00BD1BD6"/>
    <w:rsid w:val="00BD292A"/>
    <w:rsid w:val="00BD49C0"/>
    <w:rsid w:val="00BD4F6E"/>
    <w:rsid w:val="00BD50B9"/>
    <w:rsid w:val="00BD5645"/>
    <w:rsid w:val="00BD5DAA"/>
    <w:rsid w:val="00BD6AAF"/>
    <w:rsid w:val="00BD7FEE"/>
    <w:rsid w:val="00BE1769"/>
    <w:rsid w:val="00BE3C8A"/>
    <w:rsid w:val="00BE3FCD"/>
    <w:rsid w:val="00BE4046"/>
    <w:rsid w:val="00BE6DE7"/>
    <w:rsid w:val="00BE6F7E"/>
    <w:rsid w:val="00BE7388"/>
    <w:rsid w:val="00BF01CD"/>
    <w:rsid w:val="00BF0689"/>
    <w:rsid w:val="00BF123B"/>
    <w:rsid w:val="00BF3FF2"/>
    <w:rsid w:val="00BF4617"/>
    <w:rsid w:val="00BF6316"/>
    <w:rsid w:val="00BF7067"/>
    <w:rsid w:val="00C00DDB"/>
    <w:rsid w:val="00C01F9D"/>
    <w:rsid w:val="00C02B75"/>
    <w:rsid w:val="00C039C6"/>
    <w:rsid w:val="00C04039"/>
    <w:rsid w:val="00C0413D"/>
    <w:rsid w:val="00C04141"/>
    <w:rsid w:val="00C0468B"/>
    <w:rsid w:val="00C04C75"/>
    <w:rsid w:val="00C04FF2"/>
    <w:rsid w:val="00C05B86"/>
    <w:rsid w:val="00C0603F"/>
    <w:rsid w:val="00C07DE3"/>
    <w:rsid w:val="00C1149B"/>
    <w:rsid w:val="00C12E12"/>
    <w:rsid w:val="00C15E2C"/>
    <w:rsid w:val="00C16EF2"/>
    <w:rsid w:val="00C20282"/>
    <w:rsid w:val="00C202F2"/>
    <w:rsid w:val="00C231C7"/>
    <w:rsid w:val="00C235BC"/>
    <w:rsid w:val="00C24B3F"/>
    <w:rsid w:val="00C25B65"/>
    <w:rsid w:val="00C26033"/>
    <w:rsid w:val="00C265D1"/>
    <w:rsid w:val="00C305CF"/>
    <w:rsid w:val="00C31CD6"/>
    <w:rsid w:val="00C329D5"/>
    <w:rsid w:val="00C3382A"/>
    <w:rsid w:val="00C33CC5"/>
    <w:rsid w:val="00C33CF8"/>
    <w:rsid w:val="00C34C9C"/>
    <w:rsid w:val="00C35ED3"/>
    <w:rsid w:val="00C4134F"/>
    <w:rsid w:val="00C4146B"/>
    <w:rsid w:val="00C4169D"/>
    <w:rsid w:val="00C41B3B"/>
    <w:rsid w:val="00C424FE"/>
    <w:rsid w:val="00C436B0"/>
    <w:rsid w:val="00C444B8"/>
    <w:rsid w:val="00C4615C"/>
    <w:rsid w:val="00C461FE"/>
    <w:rsid w:val="00C4679A"/>
    <w:rsid w:val="00C50CE6"/>
    <w:rsid w:val="00C510CC"/>
    <w:rsid w:val="00C51D4D"/>
    <w:rsid w:val="00C52FDC"/>
    <w:rsid w:val="00C531DA"/>
    <w:rsid w:val="00C5484D"/>
    <w:rsid w:val="00C54A94"/>
    <w:rsid w:val="00C55133"/>
    <w:rsid w:val="00C55681"/>
    <w:rsid w:val="00C566F1"/>
    <w:rsid w:val="00C56975"/>
    <w:rsid w:val="00C60C7A"/>
    <w:rsid w:val="00C6198E"/>
    <w:rsid w:val="00C656EA"/>
    <w:rsid w:val="00C676D0"/>
    <w:rsid w:val="00C67943"/>
    <w:rsid w:val="00C7049C"/>
    <w:rsid w:val="00C706D6"/>
    <w:rsid w:val="00C73899"/>
    <w:rsid w:val="00C74175"/>
    <w:rsid w:val="00C7587C"/>
    <w:rsid w:val="00C760AA"/>
    <w:rsid w:val="00C765F3"/>
    <w:rsid w:val="00C776BE"/>
    <w:rsid w:val="00C80095"/>
    <w:rsid w:val="00C80BFA"/>
    <w:rsid w:val="00C80CBA"/>
    <w:rsid w:val="00C81344"/>
    <w:rsid w:val="00C8232E"/>
    <w:rsid w:val="00C83228"/>
    <w:rsid w:val="00C834F1"/>
    <w:rsid w:val="00C844F7"/>
    <w:rsid w:val="00C8463B"/>
    <w:rsid w:val="00C857AE"/>
    <w:rsid w:val="00C85DE2"/>
    <w:rsid w:val="00C86465"/>
    <w:rsid w:val="00C874D7"/>
    <w:rsid w:val="00C879F3"/>
    <w:rsid w:val="00C90333"/>
    <w:rsid w:val="00C907D7"/>
    <w:rsid w:val="00C90A16"/>
    <w:rsid w:val="00C9170C"/>
    <w:rsid w:val="00C91A6B"/>
    <w:rsid w:val="00C9244D"/>
    <w:rsid w:val="00C94917"/>
    <w:rsid w:val="00C94D54"/>
    <w:rsid w:val="00C95DC4"/>
    <w:rsid w:val="00C96CBF"/>
    <w:rsid w:val="00C96D73"/>
    <w:rsid w:val="00CA0344"/>
    <w:rsid w:val="00CA0CDF"/>
    <w:rsid w:val="00CA1183"/>
    <w:rsid w:val="00CA265E"/>
    <w:rsid w:val="00CA3EB8"/>
    <w:rsid w:val="00CA4C30"/>
    <w:rsid w:val="00CA5CF2"/>
    <w:rsid w:val="00CA5F08"/>
    <w:rsid w:val="00CA635A"/>
    <w:rsid w:val="00CA7F3E"/>
    <w:rsid w:val="00CB0238"/>
    <w:rsid w:val="00CB026D"/>
    <w:rsid w:val="00CB08AC"/>
    <w:rsid w:val="00CB1130"/>
    <w:rsid w:val="00CB53E5"/>
    <w:rsid w:val="00CB6221"/>
    <w:rsid w:val="00CC1D9A"/>
    <w:rsid w:val="00CC1E80"/>
    <w:rsid w:val="00CC2365"/>
    <w:rsid w:val="00CC2933"/>
    <w:rsid w:val="00CC3D19"/>
    <w:rsid w:val="00CC44DA"/>
    <w:rsid w:val="00CC4564"/>
    <w:rsid w:val="00CC46E7"/>
    <w:rsid w:val="00CC5059"/>
    <w:rsid w:val="00CC5EB9"/>
    <w:rsid w:val="00CC6D07"/>
    <w:rsid w:val="00CC7CBA"/>
    <w:rsid w:val="00CD0625"/>
    <w:rsid w:val="00CD231C"/>
    <w:rsid w:val="00CD33FD"/>
    <w:rsid w:val="00CD350F"/>
    <w:rsid w:val="00CD4779"/>
    <w:rsid w:val="00CD477C"/>
    <w:rsid w:val="00CD4A48"/>
    <w:rsid w:val="00CD511F"/>
    <w:rsid w:val="00CD5FD4"/>
    <w:rsid w:val="00CD6462"/>
    <w:rsid w:val="00CD669D"/>
    <w:rsid w:val="00CD6D63"/>
    <w:rsid w:val="00CD6EC7"/>
    <w:rsid w:val="00CE0985"/>
    <w:rsid w:val="00CE3802"/>
    <w:rsid w:val="00CE4D0A"/>
    <w:rsid w:val="00CE5036"/>
    <w:rsid w:val="00CE6751"/>
    <w:rsid w:val="00CE73AF"/>
    <w:rsid w:val="00CE76A3"/>
    <w:rsid w:val="00CE7DBE"/>
    <w:rsid w:val="00CF21BC"/>
    <w:rsid w:val="00CF40F0"/>
    <w:rsid w:val="00CF4D53"/>
    <w:rsid w:val="00CF69D0"/>
    <w:rsid w:val="00CF757E"/>
    <w:rsid w:val="00CF7D7D"/>
    <w:rsid w:val="00D01E24"/>
    <w:rsid w:val="00D021C7"/>
    <w:rsid w:val="00D044A5"/>
    <w:rsid w:val="00D04FAC"/>
    <w:rsid w:val="00D051AD"/>
    <w:rsid w:val="00D0554D"/>
    <w:rsid w:val="00D05B36"/>
    <w:rsid w:val="00D05C13"/>
    <w:rsid w:val="00D069EB"/>
    <w:rsid w:val="00D07E20"/>
    <w:rsid w:val="00D100DF"/>
    <w:rsid w:val="00D11296"/>
    <w:rsid w:val="00D122B5"/>
    <w:rsid w:val="00D1316D"/>
    <w:rsid w:val="00D13999"/>
    <w:rsid w:val="00D139C9"/>
    <w:rsid w:val="00D13ABB"/>
    <w:rsid w:val="00D145F8"/>
    <w:rsid w:val="00D14DE4"/>
    <w:rsid w:val="00D16220"/>
    <w:rsid w:val="00D1640B"/>
    <w:rsid w:val="00D169B1"/>
    <w:rsid w:val="00D16C3E"/>
    <w:rsid w:val="00D17B53"/>
    <w:rsid w:val="00D20222"/>
    <w:rsid w:val="00D204BF"/>
    <w:rsid w:val="00D20606"/>
    <w:rsid w:val="00D23C1C"/>
    <w:rsid w:val="00D253B0"/>
    <w:rsid w:val="00D2591B"/>
    <w:rsid w:val="00D25AB1"/>
    <w:rsid w:val="00D27040"/>
    <w:rsid w:val="00D27436"/>
    <w:rsid w:val="00D313BE"/>
    <w:rsid w:val="00D31B2A"/>
    <w:rsid w:val="00D31FA1"/>
    <w:rsid w:val="00D326B1"/>
    <w:rsid w:val="00D33A0A"/>
    <w:rsid w:val="00D33DDE"/>
    <w:rsid w:val="00D356AD"/>
    <w:rsid w:val="00D35BC0"/>
    <w:rsid w:val="00D36AEA"/>
    <w:rsid w:val="00D36FCC"/>
    <w:rsid w:val="00D3791B"/>
    <w:rsid w:val="00D42C1C"/>
    <w:rsid w:val="00D4535C"/>
    <w:rsid w:val="00D45598"/>
    <w:rsid w:val="00D46DFF"/>
    <w:rsid w:val="00D4789F"/>
    <w:rsid w:val="00D50191"/>
    <w:rsid w:val="00D50ADF"/>
    <w:rsid w:val="00D5230A"/>
    <w:rsid w:val="00D5245E"/>
    <w:rsid w:val="00D5300E"/>
    <w:rsid w:val="00D54612"/>
    <w:rsid w:val="00D56A2C"/>
    <w:rsid w:val="00D576FA"/>
    <w:rsid w:val="00D579FF"/>
    <w:rsid w:val="00D60D6D"/>
    <w:rsid w:val="00D6250F"/>
    <w:rsid w:val="00D62542"/>
    <w:rsid w:val="00D6256C"/>
    <w:rsid w:val="00D62B63"/>
    <w:rsid w:val="00D63A08"/>
    <w:rsid w:val="00D63DDC"/>
    <w:rsid w:val="00D644D4"/>
    <w:rsid w:val="00D66E7A"/>
    <w:rsid w:val="00D67C37"/>
    <w:rsid w:val="00D702A8"/>
    <w:rsid w:val="00D702D7"/>
    <w:rsid w:val="00D7058A"/>
    <w:rsid w:val="00D71599"/>
    <w:rsid w:val="00D732AD"/>
    <w:rsid w:val="00D7437E"/>
    <w:rsid w:val="00D74DEE"/>
    <w:rsid w:val="00D764CD"/>
    <w:rsid w:val="00D76827"/>
    <w:rsid w:val="00D8043D"/>
    <w:rsid w:val="00D813DF"/>
    <w:rsid w:val="00D827DC"/>
    <w:rsid w:val="00D87DBE"/>
    <w:rsid w:val="00D903EF"/>
    <w:rsid w:val="00D909F9"/>
    <w:rsid w:val="00D90FC9"/>
    <w:rsid w:val="00D921D2"/>
    <w:rsid w:val="00D93B42"/>
    <w:rsid w:val="00D95020"/>
    <w:rsid w:val="00D970EB"/>
    <w:rsid w:val="00D97197"/>
    <w:rsid w:val="00DA01A1"/>
    <w:rsid w:val="00DA16BD"/>
    <w:rsid w:val="00DA1D9F"/>
    <w:rsid w:val="00DA2A68"/>
    <w:rsid w:val="00DA6ADC"/>
    <w:rsid w:val="00DA6D10"/>
    <w:rsid w:val="00DA71AA"/>
    <w:rsid w:val="00DB01DE"/>
    <w:rsid w:val="00DB0AE6"/>
    <w:rsid w:val="00DB1845"/>
    <w:rsid w:val="00DB1A35"/>
    <w:rsid w:val="00DB1F30"/>
    <w:rsid w:val="00DB24F2"/>
    <w:rsid w:val="00DB2D91"/>
    <w:rsid w:val="00DB3091"/>
    <w:rsid w:val="00DB3361"/>
    <w:rsid w:val="00DB4194"/>
    <w:rsid w:val="00DB497A"/>
    <w:rsid w:val="00DB61C5"/>
    <w:rsid w:val="00DC0379"/>
    <w:rsid w:val="00DC0430"/>
    <w:rsid w:val="00DC0540"/>
    <w:rsid w:val="00DC0E05"/>
    <w:rsid w:val="00DC1B3E"/>
    <w:rsid w:val="00DC2FFD"/>
    <w:rsid w:val="00DC3FF2"/>
    <w:rsid w:val="00DC4C80"/>
    <w:rsid w:val="00DC5622"/>
    <w:rsid w:val="00DC597A"/>
    <w:rsid w:val="00DC6A4F"/>
    <w:rsid w:val="00DC6D2E"/>
    <w:rsid w:val="00DC7319"/>
    <w:rsid w:val="00DD07B3"/>
    <w:rsid w:val="00DD1E36"/>
    <w:rsid w:val="00DD2068"/>
    <w:rsid w:val="00DD2315"/>
    <w:rsid w:val="00DD3343"/>
    <w:rsid w:val="00DD361F"/>
    <w:rsid w:val="00DD3C64"/>
    <w:rsid w:val="00DD5493"/>
    <w:rsid w:val="00DD5FC7"/>
    <w:rsid w:val="00DD66BE"/>
    <w:rsid w:val="00DD7F71"/>
    <w:rsid w:val="00DE0DC6"/>
    <w:rsid w:val="00DE1BFA"/>
    <w:rsid w:val="00DE3E94"/>
    <w:rsid w:val="00DE4176"/>
    <w:rsid w:val="00DE4B2B"/>
    <w:rsid w:val="00DE57D8"/>
    <w:rsid w:val="00DE5D77"/>
    <w:rsid w:val="00DF070A"/>
    <w:rsid w:val="00DF0DB1"/>
    <w:rsid w:val="00DF13F2"/>
    <w:rsid w:val="00DF4A36"/>
    <w:rsid w:val="00DF6AB2"/>
    <w:rsid w:val="00E00A7C"/>
    <w:rsid w:val="00E00FAB"/>
    <w:rsid w:val="00E02719"/>
    <w:rsid w:val="00E038C7"/>
    <w:rsid w:val="00E05BB3"/>
    <w:rsid w:val="00E06FEF"/>
    <w:rsid w:val="00E0719F"/>
    <w:rsid w:val="00E0762B"/>
    <w:rsid w:val="00E07D3C"/>
    <w:rsid w:val="00E102BF"/>
    <w:rsid w:val="00E103C2"/>
    <w:rsid w:val="00E11D2F"/>
    <w:rsid w:val="00E1318F"/>
    <w:rsid w:val="00E13A14"/>
    <w:rsid w:val="00E13F84"/>
    <w:rsid w:val="00E15910"/>
    <w:rsid w:val="00E15BB4"/>
    <w:rsid w:val="00E15F09"/>
    <w:rsid w:val="00E16879"/>
    <w:rsid w:val="00E173AC"/>
    <w:rsid w:val="00E207AB"/>
    <w:rsid w:val="00E20F58"/>
    <w:rsid w:val="00E2107C"/>
    <w:rsid w:val="00E2210E"/>
    <w:rsid w:val="00E22302"/>
    <w:rsid w:val="00E22F6B"/>
    <w:rsid w:val="00E231BB"/>
    <w:rsid w:val="00E23E1B"/>
    <w:rsid w:val="00E24A43"/>
    <w:rsid w:val="00E24E57"/>
    <w:rsid w:val="00E25690"/>
    <w:rsid w:val="00E259E4"/>
    <w:rsid w:val="00E25B50"/>
    <w:rsid w:val="00E25FB6"/>
    <w:rsid w:val="00E30EEB"/>
    <w:rsid w:val="00E30F8A"/>
    <w:rsid w:val="00E31973"/>
    <w:rsid w:val="00E334AB"/>
    <w:rsid w:val="00E33582"/>
    <w:rsid w:val="00E34D78"/>
    <w:rsid w:val="00E3572B"/>
    <w:rsid w:val="00E366A5"/>
    <w:rsid w:val="00E36DC7"/>
    <w:rsid w:val="00E36E5B"/>
    <w:rsid w:val="00E371AC"/>
    <w:rsid w:val="00E4054C"/>
    <w:rsid w:val="00E4160E"/>
    <w:rsid w:val="00E43E54"/>
    <w:rsid w:val="00E4415C"/>
    <w:rsid w:val="00E444DC"/>
    <w:rsid w:val="00E460B5"/>
    <w:rsid w:val="00E463EC"/>
    <w:rsid w:val="00E526D6"/>
    <w:rsid w:val="00E52794"/>
    <w:rsid w:val="00E535DC"/>
    <w:rsid w:val="00E53B32"/>
    <w:rsid w:val="00E54F8F"/>
    <w:rsid w:val="00E55140"/>
    <w:rsid w:val="00E558B2"/>
    <w:rsid w:val="00E55C7D"/>
    <w:rsid w:val="00E55D69"/>
    <w:rsid w:val="00E56B11"/>
    <w:rsid w:val="00E60F6F"/>
    <w:rsid w:val="00E613A8"/>
    <w:rsid w:val="00E61A91"/>
    <w:rsid w:val="00E61CD7"/>
    <w:rsid w:val="00E62D8C"/>
    <w:rsid w:val="00E62F77"/>
    <w:rsid w:val="00E6344E"/>
    <w:rsid w:val="00E65EEE"/>
    <w:rsid w:val="00E65FFE"/>
    <w:rsid w:val="00E66F88"/>
    <w:rsid w:val="00E6705A"/>
    <w:rsid w:val="00E67A91"/>
    <w:rsid w:val="00E67B58"/>
    <w:rsid w:val="00E71EBF"/>
    <w:rsid w:val="00E755EB"/>
    <w:rsid w:val="00E7640C"/>
    <w:rsid w:val="00E76937"/>
    <w:rsid w:val="00E7697E"/>
    <w:rsid w:val="00E76F21"/>
    <w:rsid w:val="00E77444"/>
    <w:rsid w:val="00E77AC9"/>
    <w:rsid w:val="00E80BD1"/>
    <w:rsid w:val="00E81F60"/>
    <w:rsid w:val="00E820CE"/>
    <w:rsid w:val="00E83A46"/>
    <w:rsid w:val="00E83D7D"/>
    <w:rsid w:val="00E83EF5"/>
    <w:rsid w:val="00E84764"/>
    <w:rsid w:val="00E848D5"/>
    <w:rsid w:val="00E84905"/>
    <w:rsid w:val="00E8532B"/>
    <w:rsid w:val="00E85C05"/>
    <w:rsid w:val="00E864B3"/>
    <w:rsid w:val="00E86C0A"/>
    <w:rsid w:val="00E90A23"/>
    <w:rsid w:val="00E921E3"/>
    <w:rsid w:val="00E92CA1"/>
    <w:rsid w:val="00E934DB"/>
    <w:rsid w:val="00E93B3A"/>
    <w:rsid w:val="00E96142"/>
    <w:rsid w:val="00E9620D"/>
    <w:rsid w:val="00E9673A"/>
    <w:rsid w:val="00E970B4"/>
    <w:rsid w:val="00E97CF0"/>
    <w:rsid w:val="00E97E69"/>
    <w:rsid w:val="00EA07C2"/>
    <w:rsid w:val="00EA0F64"/>
    <w:rsid w:val="00EA1F46"/>
    <w:rsid w:val="00EA21AB"/>
    <w:rsid w:val="00EA317B"/>
    <w:rsid w:val="00EA43F0"/>
    <w:rsid w:val="00EA4E26"/>
    <w:rsid w:val="00EA51B5"/>
    <w:rsid w:val="00EA62E5"/>
    <w:rsid w:val="00EA6316"/>
    <w:rsid w:val="00EA7332"/>
    <w:rsid w:val="00EA7D00"/>
    <w:rsid w:val="00EB2D5C"/>
    <w:rsid w:val="00EB2F1E"/>
    <w:rsid w:val="00EB3C33"/>
    <w:rsid w:val="00EB63B4"/>
    <w:rsid w:val="00EB68E3"/>
    <w:rsid w:val="00EB71BD"/>
    <w:rsid w:val="00EB7D91"/>
    <w:rsid w:val="00EC053D"/>
    <w:rsid w:val="00EC0967"/>
    <w:rsid w:val="00EC0E81"/>
    <w:rsid w:val="00EC17F1"/>
    <w:rsid w:val="00EC23D1"/>
    <w:rsid w:val="00EC29B8"/>
    <w:rsid w:val="00EC3A0F"/>
    <w:rsid w:val="00EC5040"/>
    <w:rsid w:val="00EC5145"/>
    <w:rsid w:val="00EC5C90"/>
    <w:rsid w:val="00EC702D"/>
    <w:rsid w:val="00EC7203"/>
    <w:rsid w:val="00ED2891"/>
    <w:rsid w:val="00ED2BFB"/>
    <w:rsid w:val="00ED2CCD"/>
    <w:rsid w:val="00ED2FC9"/>
    <w:rsid w:val="00ED38E3"/>
    <w:rsid w:val="00ED3C74"/>
    <w:rsid w:val="00ED4568"/>
    <w:rsid w:val="00ED52EC"/>
    <w:rsid w:val="00ED6D29"/>
    <w:rsid w:val="00EE034F"/>
    <w:rsid w:val="00EE098B"/>
    <w:rsid w:val="00EE0EFF"/>
    <w:rsid w:val="00EE1268"/>
    <w:rsid w:val="00EE2114"/>
    <w:rsid w:val="00EE2D3E"/>
    <w:rsid w:val="00EE3088"/>
    <w:rsid w:val="00EE4E1D"/>
    <w:rsid w:val="00EE640E"/>
    <w:rsid w:val="00EE6532"/>
    <w:rsid w:val="00EE7B23"/>
    <w:rsid w:val="00EF01D1"/>
    <w:rsid w:val="00EF0D81"/>
    <w:rsid w:val="00EF1495"/>
    <w:rsid w:val="00EF1A04"/>
    <w:rsid w:val="00EF1C9B"/>
    <w:rsid w:val="00EF2E8E"/>
    <w:rsid w:val="00EF2FB4"/>
    <w:rsid w:val="00EF52A3"/>
    <w:rsid w:val="00EF67C8"/>
    <w:rsid w:val="00EF6A9B"/>
    <w:rsid w:val="00EF73B7"/>
    <w:rsid w:val="00F00811"/>
    <w:rsid w:val="00F00D2D"/>
    <w:rsid w:val="00F01EAC"/>
    <w:rsid w:val="00F0339D"/>
    <w:rsid w:val="00F03590"/>
    <w:rsid w:val="00F03F80"/>
    <w:rsid w:val="00F05D5C"/>
    <w:rsid w:val="00F05D60"/>
    <w:rsid w:val="00F06652"/>
    <w:rsid w:val="00F07FA5"/>
    <w:rsid w:val="00F10F71"/>
    <w:rsid w:val="00F11092"/>
    <w:rsid w:val="00F12C55"/>
    <w:rsid w:val="00F135F3"/>
    <w:rsid w:val="00F139A1"/>
    <w:rsid w:val="00F13F0A"/>
    <w:rsid w:val="00F147EF"/>
    <w:rsid w:val="00F14CD9"/>
    <w:rsid w:val="00F14E37"/>
    <w:rsid w:val="00F154CC"/>
    <w:rsid w:val="00F17E45"/>
    <w:rsid w:val="00F20609"/>
    <w:rsid w:val="00F20BD8"/>
    <w:rsid w:val="00F20D08"/>
    <w:rsid w:val="00F2539D"/>
    <w:rsid w:val="00F25948"/>
    <w:rsid w:val="00F26444"/>
    <w:rsid w:val="00F264C8"/>
    <w:rsid w:val="00F27744"/>
    <w:rsid w:val="00F27E26"/>
    <w:rsid w:val="00F3030F"/>
    <w:rsid w:val="00F30A38"/>
    <w:rsid w:val="00F30E40"/>
    <w:rsid w:val="00F32438"/>
    <w:rsid w:val="00F3292D"/>
    <w:rsid w:val="00F333D0"/>
    <w:rsid w:val="00F3355D"/>
    <w:rsid w:val="00F342E2"/>
    <w:rsid w:val="00F35EE2"/>
    <w:rsid w:val="00F36535"/>
    <w:rsid w:val="00F37F29"/>
    <w:rsid w:val="00F4018B"/>
    <w:rsid w:val="00F40894"/>
    <w:rsid w:val="00F408A6"/>
    <w:rsid w:val="00F414B4"/>
    <w:rsid w:val="00F41D3E"/>
    <w:rsid w:val="00F42243"/>
    <w:rsid w:val="00F42BBC"/>
    <w:rsid w:val="00F434CF"/>
    <w:rsid w:val="00F4397C"/>
    <w:rsid w:val="00F44279"/>
    <w:rsid w:val="00F4469F"/>
    <w:rsid w:val="00F500C7"/>
    <w:rsid w:val="00F51190"/>
    <w:rsid w:val="00F516CC"/>
    <w:rsid w:val="00F51A11"/>
    <w:rsid w:val="00F543E3"/>
    <w:rsid w:val="00F55084"/>
    <w:rsid w:val="00F56DCB"/>
    <w:rsid w:val="00F56F82"/>
    <w:rsid w:val="00F57040"/>
    <w:rsid w:val="00F616CD"/>
    <w:rsid w:val="00F63428"/>
    <w:rsid w:val="00F640E2"/>
    <w:rsid w:val="00F66BB0"/>
    <w:rsid w:val="00F66D36"/>
    <w:rsid w:val="00F70355"/>
    <w:rsid w:val="00F70AA8"/>
    <w:rsid w:val="00F733B2"/>
    <w:rsid w:val="00F75973"/>
    <w:rsid w:val="00F759CF"/>
    <w:rsid w:val="00F80C49"/>
    <w:rsid w:val="00F81B0D"/>
    <w:rsid w:val="00F8341B"/>
    <w:rsid w:val="00F83CF0"/>
    <w:rsid w:val="00F85956"/>
    <w:rsid w:val="00F90318"/>
    <w:rsid w:val="00F90AFF"/>
    <w:rsid w:val="00F90B46"/>
    <w:rsid w:val="00F91287"/>
    <w:rsid w:val="00F91800"/>
    <w:rsid w:val="00F91B9B"/>
    <w:rsid w:val="00F9225C"/>
    <w:rsid w:val="00F93770"/>
    <w:rsid w:val="00F93AAD"/>
    <w:rsid w:val="00F93FD6"/>
    <w:rsid w:val="00F9499C"/>
    <w:rsid w:val="00F95C96"/>
    <w:rsid w:val="00F9600B"/>
    <w:rsid w:val="00F961DE"/>
    <w:rsid w:val="00FA0D0A"/>
    <w:rsid w:val="00FA0F62"/>
    <w:rsid w:val="00FA1A87"/>
    <w:rsid w:val="00FA1F9E"/>
    <w:rsid w:val="00FA2B00"/>
    <w:rsid w:val="00FA34EE"/>
    <w:rsid w:val="00FA4B01"/>
    <w:rsid w:val="00FA5011"/>
    <w:rsid w:val="00FA531C"/>
    <w:rsid w:val="00FA7772"/>
    <w:rsid w:val="00FA7CFB"/>
    <w:rsid w:val="00FB058B"/>
    <w:rsid w:val="00FB081E"/>
    <w:rsid w:val="00FB2445"/>
    <w:rsid w:val="00FB3C9F"/>
    <w:rsid w:val="00FB460B"/>
    <w:rsid w:val="00FB58E4"/>
    <w:rsid w:val="00FB5B61"/>
    <w:rsid w:val="00FB61BC"/>
    <w:rsid w:val="00FB704A"/>
    <w:rsid w:val="00FB7102"/>
    <w:rsid w:val="00FB73B0"/>
    <w:rsid w:val="00FB7C5A"/>
    <w:rsid w:val="00FC00A1"/>
    <w:rsid w:val="00FC0C01"/>
    <w:rsid w:val="00FC0D25"/>
    <w:rsid w:val="00FC2371"/>
    <w:rsid w:val="00FC3141"/>
    <w:rsid w:val="00FC32B0"/>
    <w:rsid w:val="00FC35ED"/>
    <w:rsid w:val="00FC3DD8"/>
    <w:rsid w:val="00FC3EF5"/>
    <w:rsid w:val="00FC4F6D"/>
    <w:rsid w:val="00FD30A2"/>
    <w:rsid w:val="00FD36F1"/>
    <w:rsid w:val="00FD3B44"/>
    <w:rsid w:val="00FD444A"/>
    <w:rsid w:val="00FD519C"/>
    <w:rsid w:val="00FD7C58"/>
    <w:rsid w:val="00FE050F"/>
    <w:rsid w:val="00FE1F99"/>
    <w:rsid w:val="00FE242C"/>
    <w:rsid w:val="00FE566A"/>
    <w:rsid w:val="00FE5BFB"/>
    <w:rsid w:val="00FE5D82"/>
    <w:rsid w:val="00FE69D5"/>
    <w:rsid w:val="00FE6D97"/>
    <w:rsid w:val="00FE6F2A"/>
    <w:rsid w:val="00FE73A4"/>
    <w:rsid w:val="00FF0BC1"/>
    <w:rsid w:val="00FF23A2"/>
    <w:rsid w:val="00FF246B"/>
    <w:rsid w:val="00FF25AE"/>
    <w:rsid w:val="00FF2A21"/>
    <w:rsid w:val="00FF2EDF"/>
    <w:rsid w:val="00FF3075"/>
    <w:rsid w:val="00FF52BA"/>
    <w:rsid w:val="00FF5B9A"/>
    <w:rsid w:val="00FF6F8C"/>
    <w:rsid w:val="00FF7169"/>
    <w:rsid w:val="00FF7FF2"/>
    <w:rsid w:val="100C0A53"/>
    <w:rsid w:val="2257B68E"/>
    <w:rsid w:val="7C125F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1C73A1"/>
  <w15:docId w15:val="{4D804DB9-9AEB-4906-A1F4-D65F6F5A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40F0"/>
    <w:pPr>
      <w:ind w:left="720"/>
      <w:contextualSpacing/>
    </w:pPr>
  </w:style>
  <w:style w:type="table" w:styleId="TableGrid">
    <w:name w:val="Table Grid"/>
    <w:basedOn w:val="TableNormal"/>
    <w:uiPriority w:val="39"/>
    <w:rsid w:val="00CF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40F0"/>
    <w:rPr>
      <w:sz w:val="16"/>
      <w:szCs w:val="16"/>
    </w:rPr>
  </w:style>
  <w:style w:type="paragraph" w:styleId="CommentText">
    <w:name w:val="annotation text"/>
    <w:basedOn w:val="Normal"/>
    <w:link w:val="CommentTextChar"/>
    <w:uiPriority w:val="99"/>
    <w:unhideWhenUsed/>
    <w:rsid w:val="00CF40F0"/>
    <w:pPr>
      <w:spacing w:line="240" w:lineRule="auto"/>
    </w:pPr>
    <w:rPr>
      <w:sz w:val="20"/>
      <w:szCs w:val="20"/>
    </w:rPr>
  </w:style>
  <w:style w:type="character" w:customStyle="1" w:styleId="CommentTextChar">
    <w:name w:val="Comment Text Char"/>
    <w:basedOn w:val="DefaultParagraphFont"/>
    <w:link w:val="CommentText"/>
    <w:uiPriority w:val="99"/>
    <w:rsid w:val="00CF40F0"/>
    <w:rPr>
      <w:sz w:val="20"/>
      <w:szCs w:val="20"/>
    </w:rPr>
  </w:style>
  <w:style w:type="paragraph" w:styleId="CommentSubject">
    <w:name w:val="annotation subject"/>
    <w:basedOn w:val="CommentText"/>
    <w:next w:val="CommentText"/>
    <w:link w:val="CommentSubjectChar"/>
    <w:uiPriority w:val="99"/>
    <w:semiHidden/>
    <w:unhideWhenUsed/>
    <w:rsid w:val="00542DC8"/>
    <w:rPr>
      <w:b/>
      <w:bCs/>
    </w:rPr>
  </w:style>
  <w:style w:type="character" w:customStyle="1" w:styleId="CommentSubjectChar">
    <w:name w:val="Comment Subject Char"/>
    <w:basedOn w:val="CommentTextChar"/>
    <w:link w:val="CommentSubject"/>
    <w:uiPriority w:val="99"/>
    <w:semiHidden/>
    <w:rsid w:val="00542DC8"/>
    <w:rPr>
      <w:b/>
      <w:bCs/>
      <w:sz w:val="20"/>
      <w:szCs w:val="20"/>
    </w:rPr>
  </w:style>
  <w:style w:type="paragraph" w:customStyle="1" w:styleId="EndNoteBibliographyTitle">
    <w:name w:val="EndNote Bibliography Title"/>
    <w:basedOn w:val="Normal"/>
    <w:link w:val="EndNoteBibliographyTitleChar"/>
    <w:rsid w:val="001E55A7"/>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1E55A7"/>
  </w:style>
  <w:style w:type="character" w:customStyle="1" w:styleId="EndNoteBibliographyTitleChar">
    <w:name w:val="EndNote Bibliography Title Char"/>
    <w:basedOn w:val="ListParagraphChar"/>
    <w:link w:val="EndNoteBibliographyTitle"/>
    <w:rsid w:val="001E55A7"/>
    <w:rPr>
      <w:rFonts w:ascii="Calibri" w:hAnsi="Calibri" w:cs="Calibri"/>
      <w:noProof/>
    </w:rPr>
  </w:style>
  <w:style w:type="paragraph" w:customStyle="1" w:styleId="EndNoteBibliography">
    <w:name w:val="EndNote Bibliography"/>
    <w:basedOn w:val="Normal"/>
    <w:link w:val="EndNoteBibliographyChar"/>
    <w:rsid w:val="001E55A7"/>
    <w:pPr>
      <w:numPr>
        <w:ilvl w:val="2"/>
        <w:numId w:val="4"/>
      </w:num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1E55A7"/>
    <w:rPr>
      <w:rFonts w:ascii="Calibri" w:hAnsi="Calibri" w:cs="Calibri"/>
      <w:noProof/>
    </w:rPr>
  </w:style>
  <w:style w:type="paragraph" w:styleId="Header">
    <w:name w:val="header"/>
    <w:basedOn w:val="Normal"/>
    <w:link w:val="HeaderChar"/>
    <w:uiPriority w:val="99"/>
    <w:unhideWhenUsed/>
    <w:rsid w:val="0020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E25"/>
  </w:style>
  <w:style w:type="paragraph" w:styleId="Footer">
    <w:name w:val="footer"/>
    <w:basedOn w:val="Normal"/>
    <w:link w:val="FooterChar"/>
    <w:uiPriority w:val="99"/>
    <w:unhideWhenUsed/>
    <w:rsid w:val="0020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E25"/>
  </w:style>
  <w:style w:type="character" w:styleId="Hyperlink">
    <w:name w:val="Hyperlink"/>
    <w:basedOn w:val="DefaultParagraphFont"/>
    <w:uiPriority w:val="99"/>
    <w:unhideWhenUsed/>
    <w:rsid w:val="004C6703"/>
    <w:rPr>
      <w:color w:val="0563C1" w:themeColor="hyperlink"/>
      <w:u w:val="single"/>
    </w:rPr>
  </w:style>
  <w:style w:type="character" w:customStyle="1" w:styleId="UnresolvedMention1">
    <w:name w:val="Unresolved Mention1"/>
    <w:basedOn w:val="DefaultParagraphFont"/>
    <w:uiPriority w:val="99"/>
    <w:semiHidden/>
    <w:unhideWhenUsed/>
    <w:rsid w:val="004C6703"/>
    <w:rPr>
      <w:color w:val="605E5C"/>
      <w:shd w:val="clear" w:color="auto" w:fill="E1DFDD"/>
    </w:rPr>
  </w:style>
  <w:style w:type="paragraph" w:customStyle="1" w:styleId="Default">
    <w:name w:val="Default"/>
    <w:rsid w:val="0008222E"/>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491BE0"/>
    <w:pPr>
      <w:spacing w:after="0" w:line="240" w:lineRule="auto"/>
    </w:pPr>
  </w:style>
  <w:style w:type="paragraph" w:styleId="BalloonText">
    <w:name w:val="Balloon Text"/>
    <w:basedOn w:val="Normal"/>
    <w:link w:val="BalloonTextChar"/>
    <w:uiPriority w:val="99"/>
    <w:semiHidden/>
    <w:unhideWhenUsed/>
    <w:rsid w:val="009431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177"/>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323A15"/>
    <w:rPr>
      <w:color w:val="605E5C"/>
      <w:shd w:val="clear" w:color="auto" w:fill="E1DFDD"/>
    </w:rPr>
  </w:style>
  <w:style w:type="character" w:customStyle="1" w:styleId="cf01">
    <w:name w:val="cf01"/>
    <w:basedOn w:val="DefaultParagraphFont"/>
    <w:rsid w:val="00D14DE4"/>
    <w:rPr>
      <w:rFonts w:ascii="Segoe UI" w:hAnsi="Segoe UI" w:cs="Segoe UI" w:hint="default"/>
      <w:i/>
      <w:iCs/>
      <w:sz w:val="18"/>
      <w:szCs w:val="18"/>
    </w:rPr>
  </w:style>
  <w:style w:type="character" w:customStyle="1" w:styleId="cf11">
    <w:name w:val="cf11"/>
    <w:basedOn w:val="DefaultParagraphFont"/>
    <w:rsid w:val="00D14DE4"/>
    <w:rPr>
      <w:rFonts w:ascii="Segoe UI" w:hAnsi="Segoe UI" w:cs="Segoe UI" w:hint="default"/>
      <w:sz w:val="18"/>
      <w:szCs w:val="18"/>
    </w:rPr>
  </w:style>
  <w:style w:type="character" w:styleId="FollowedHyperlink">
    <w:name w:val="FollowedHyperlink"/>
    <w:basedOn w:val="DefaultParagraphFont"/>
    <w:uiPriority w:val="99"/>
    <w:semiHidden/>
    <w:unhideWhenUsed/>
    <w:rsid w:val="00D14DE4"/>
    <w:rPr>
      <w:color w:val="954F72" w:themeColor="followedHyperlink"/>
      <w:u w:val="single"/>
    </w:rPr>
  </w:style>
  <w:style w:type="character" w:customStyle="1" w:styleId="UnresolvedMention3">
    <w:name w:val="Unresolved Mention3"/>
    <w:basedOn w:val="DefaultParagraphFont"/>
    <w:uiPriority w:val="99"/>
    <w:semiHidden/>
    <w:unhideWhenUsed/>
    <w:rsid w:val="0057698E"/>
    <w:rPr>
      <w:color w:val="605E5C"/>
      <w:shd w:val="clear" w:color="auto" w:fill="E1DFDD"/>
    </w:rPr>
  </w:style>
  <w:style w:type="character" w:styleId="UnresolvedMention">
    <w:name w:val="Unresolved Mention"/>
    <w:basedOn w:val="DefaultParagraphFont"/>
    <w:uiPriority w:val="99"/>
    <w:semiHidden/>
    <w:unhideWhenUsed/>
    <w:rsid w:val="001A1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1373">
      <w:bodyDiv w:val="1"/>
      <w:marLeft w:val="0"/>
      <w:marRight w:val="0"/>
      <w:marTop w:val="0"/>
      <w:marBottom w:val="0"/>
      <w:divBdr>
        <w:top w:val="none" w:sz="0" w:space="0" w:color="auto"/>
        <w:left w:val="none" w:sz="0" w:space="0" w:color="auto"/>
        <w:bottom w:val="none" w:sz="0" w:space="0" w:color="auto"/>
        <w:right w:val="none" w:sz="0" w:space="0" w:color="auto"/>
      </w:divBdr>
    </w:div>
    <w:div w:id="102464114">
      <w:bodyDiv w:val="1"/>
      <w:marLeft w:val="0"/>
      <w:marRight w:val="0"/>
      <w:marTop w:val="0"/>
      <w:marBottom w:val="0"/>
      <w:divBdr>
        <w:top w:val="none" w:sz="0" w:space="0" w:color="auto"/>
        <w:left w:val="none" w:sz="0" w:space="0" w:color="auto"/>
        <w:bottom w:val="none" w:sz="0" w:space="0" w:color="auto"/>
        <w:right w:val="none" w:sz="0" w:space="0" w:color="auto"/>
      </w:divBdr>
    </w:div>
    <w:div w:id="165563881">
      <w:bodyDiv w:val="1"/>
      <w:marLeft w:val="0"/>
      <w:marRight w:val="0"/>
      <w:marTop w:val="0"/>
      <w:marBottom w:val="0"/>
      <w:divBdr>
        <w:top w:val="none" w:sz="0" w:space="0" w:color="auto"/>
        <w:left w:val="none" w:sz="0" w:space="0" w:color="auto"/>
        <w:bottom w:val="none" w:sz="0" w:space="0" w:color="auto"/>
        <w:right w:val="none" w:sz="0" w:space="0" w:color="auto"/>
      </w:divBdr>
    </w:div>
    <w:div w:id="271088667">
      <w:bodyDiv w:val="1"/>
      <w:marLeft w:val="0"/>
      <w:marRight w:val="0"/>
      <w:marTop w:val="0"/>
      <w:marBottom w:val="0"/>
      <w:divBdr>
        <w:top w:val="none" w:sz="0" w:space="0" w:color="auto"/>
        <w:left w:val="none" w:sz="0" w:space="0" w:color="auto"/>
        <w:bottom w:val="none" w:sz="0" w:space="0" w:color="auto"/>
        <w:right w:val="none" w:sz="0" w:space="0" w:color="auto"/>
      </w:divBdr>
    </w:div>
    <w:div w:id="321010470">
      <w:bodyDiv w:val="1"/>
      <w:marLeft w:val="0"/>
      <w:marRight w:val="0"/>
      <w:marTop w:val="0"/>
      <w:marBottom w:val="0"/>
      <w:divBdr>
        <w:top w:val="none" w:sz="0" w:space="0" w:color="auto"/>
        <w:left w:val="none" w:sz="0" w:space="0" w:color="auto"/>
        <w:bottom w:val="none" w:sz="0" w:space="0" w:color="auto"/>
        <w:right w:val="none" w:sz="0" w:space="0" w:color="auto"/>
      </w:divBdr>
    </w:div>
    <w:div w:id="323166669">
      <w:bodyDiv w:val="1"/>
      <w:marLeft w:val="0"/>
      <w:marRight w:val="0"/>
      <w:marTop w:val="0"/>
      <w:marBottom w:val="0"/>
      <w:divBdr>
        <w:top w:val="none" w:sz="0" w:space="0" w:color="auto"/>
        <w:left w:val="none" w:sz="0" w:space="0" w:color="auto"/>
        <w:bottom w:val="none" w:sz="0" w:space="0" w:color="auto"/>
        <w:right w:val="none" w:sz="0" w:space="0" w:color="auto"/>
      </w:divBdr>
    </w:div>
    <w:div w:id="325666447">
      <w:bodyDiv w:val="1"/>
      <w:marLeft w:val="0"/>
      <w:marRight w:val="0"/>
      <w:marTop w:val="0"/>
      <w:marBottom w:val="0"/>
      <w:divBdr>
        <w:top w:val="none" w:sz="0" w:space="0" w:color="auto"/>
        <w:left w:val="none" w:sz="0" w:space="0" w:color="auto"/>
        <w:bottom w:val="none" w:sz="0" w:space="0" w:color="auto"/>
        <w:right w:val="none" w:sz="0" w:space="0" w:color="auto"/>
      </w:divBdr>
    </w:div>
    <w:div w:id="341395126">
      <w:bodyDiv w:val="1"/>
      <w:marLeft w:val="0"/>
      <w:marRight w:val="0"/>
      <w:marTop w:val="0"/>
      <w:marBottom w:val="0"/>
      <w:divBdr>
        <w:top w:val="none" w:sz="0" w:space="0" w:color="auto"/>
        <w:left w:val="none" w:sz="0" w:space="0" w:color="auto"/>
        <w:bottom w:val="none" w:sz="0" w:space="0" w:color="auto"/>
        <w:right w:val="none" w:sz="0" w:space="0" w:color="auto"/>
      </w:divBdr>
    </w:div>
    <w:div w:id="404644097">
      <w:bodyDiv w:val="1"/>
      <w:marLeft w:val="0"/>
      <w:marRight w:val="0"/>
      <w:marTop w:val="0"/>
      <w:marBottom w:val="0"/>
      <w:divBdr>
        <w:top w:val="none" w:sz="0" w:space="0" w:color="auto"/>
        <w:left w:val="none" w:sz="0" w:space="0" w:color="auto"/>
        <w:bottom w:val="none" w:sz="0" w:space="0" w:color="auto"/>
        <w:right w:val="none" w:sz="0" w:space="0" w:color="auto"/>
      </w:divBdr>
    </w:div>
    <w:div w:id="452017179">
      <w:bodyDiv w:val="1"/>
      <w:marLeft w:val="0"/>
      <w:marRight w:val="0"/>
      <w:marTop w:val="0"/>
      <w:marBottom w:val="0"/>
      <w:divBdr>
        <w:top w:val="none" w:sz="0" w:space="0" w:color="auto"/>
        <w:left w:val="none" w:sz="0" w:space="0" w:color="auto"/>
        <w:bottom w:val="none" w:sz="0" w:space="0" w:color="auto"/>
        <w:right w:val="none" w:sz="0" w:space="0" w:color="auto"/>
      </w:divBdr>
    </w:div>
    <w:div w:id="628516575">
      <w:bodyDiv w:val="1"/>
      <w:marLeft w:val="0"/>
      <w:marRight w:val="0"/>
      <w:marTop w:val="0"/>
      <w:marBottom w:val="0"/>
      <w:divBdr>
        <w:top w:val="none" w:sz="0" w:space="0" w:color="auto"/>
        <w:left w:val="none" w:sz="0" w:space="0" w:color="auto"/>
        <w:bottom w:val="none" w:sz="0" w:space="0" w:color="auto"/>
        <w:right w:val="none" w:sz="0" w:space="0" w:color="auto"/>
      </w:divBdr>
    </w:div>
    <w:div w:id="680158802">
      <w:bodyDiv w:val="1"/>
      <w:marLeft w:val="0"/>
      <w:marRight w:val="0"/>
      <w:marTop w:val="0"/>
      <w:marBottom w:val="0"/>
      <w:divBdr>
        <w:top w:val="none" w:sz="0" w:space="0" w:color="auto"/>
        <w:left w:val="none" w:sz="0" w:space="0" w:color="auto"/>
        <w:bottom w:val="none" w:sz="0" w:space="0" w:color="auto"/>
        <w:right w:val="none" w:sz="0" w:space="0" w:color="auto"/>
      </w:divBdr>
    </w:div>
    <w:div w:id="726026114">
      <w:bodyDiv w:val="1"/>
      <w:marLeft w:val="0"/>
      <w:marRight w:val="0"/>
      <w:marTop w:val="0"/>
      <w:marBottom w:val="0"/>
      <w:divBdr>
        <w:top w:val="none" w:sz="0" w:space="0" w:color="auto"/>
        <w:left w:val="none" w:sz="0" w:space="0" w:color="auto"/>
        <w:bottom w:val="none" w:sz="0" w:space="0" w:color="auto"/>
        <w:right w:val="none" w:sz="0" w:space="0" w:color="auto"/>
      </w:divBdr>
    </w:div>
    <w:div w:id="771124590">
      <w:bodyDiv w:val="1"/>
      <w:marLeft w:val="0"/>
      <w:marRight w:val="0"/>
      <w:marTop w:val="0"/>
      <w:marBottom w:val="0"/>
      <w:divBdr>
        <w:top w:val="none" w:sz="0" w:space="0" w:color="auto"/>
        <w:left w:val="none" w:sz="0" w:space="0" w:color="auto"/>
        <w:bottom w:val="none" w:sz="0" w:space="0" w:color="auto"/>
        <w:right w:val="none" w:sz="0" w:space="0" w:color="auto"/>
      </w:divBdr>
    </w:div>
    <w:div w:id="793904693">
      <w:bodyDiv w:val="1"/>
      <w:marLeft w:val="0"/>
      <w:marRight w:val="0"/>
      <w:marTop w:val="0"/>
      <w:marBottom w:val="0"/>
      <w:divBdr>
        <w:top w:val="none" w:sz="0" w:space="0" w:color="auto"/>
        <w:left w:val="none" w:sz="0" w:space="0" w:color="auto"/>
        <w:bottom w:val="none" w:sz="0" w:space="0" w:color="auto"/>
        <w:right w:val="none" w:sz="0" w:space="0" w:color="auto"/>
      </w:divBdr>
    </w:div>
    <w:div w:id="867374706">
      <w:bodyDiv w:val="1"/>
      <w:marLeft w:val="0"/>
      <w:marRight w:val="0"/>
      <w:marTop w:val="0"/>
      <w:marBottom w:val="0"/>
      <w:divBdr>
        <w:top w:val="none" w:sz="0" w:space="0" w:color="auto"/>
        <w:left w:val="none" w:sz="0" w:space="0" w:color="auto"/>
        <w:bottom w:val="none" w:sz="0" w:space="0" w:color="auto"/>
        <w:right w:val="none" w:sz="0" w:space="0" w:color="auto"/>
      </w:divBdr>
    </w:div>
    <w:div w:id="879438228">
      <w:bodyDiv w:val="1"/>
      <w:marLeft w:val="0"/>
      <w:marRight w:val="0"/>
      <w:marTop w:val="0"/>
      <w:marBottom w:val="0"/>
      <w:divBdr>
        <w:top w:val="none" w:sz="0" w:space="0" w:color="auto"/>
        <w:left w:val="none" w:sz="0" w:space="0" w:color="auto"/>
        <w:bottom w:val="none" w:sz="0" w:space="0" w:color="auto"/>
        <w:right w:val="none" w:sz="0" w:space="0" w:color="auto"/>
      </w:divBdr>
    </w:div>
    <w:div w:id="929315123">
      <w:bodyDiv w:val="1"/>
      <w:marLeft w:val="0"/>
      <w:marRight w:val="0"/>
      <w:marTop w:val="0"/>
      <w:marBottom w:val="0"/>
      <w:divBdr>
        <w:top w:val="none" w:sz="0" w:space="0" w:color="auto"/>
        <w:left w:val="none" w:sz="0" w:space="0" w:color="auto"/>
        <w:bottom w:val="none" w:sz="0" w:space="0" w:color="auto"/>
        <w:right w:val="none" w:sz="0" w:space="0" w:color="auto"/>
      </w:divBdr>
    </w:div>
    <w:div w:id="961183267">
      <w:bodyDiv w:val="1"/>
      <w:marLeft w:val="0"/>
      <w:marRight w:val="0"/>
      <w:marTop w:val="0"/>
      <w:marBottom w:val="0"/>
      <w:divBdr>
        <w:top w:val="none" w:sz="0" w:space="0" w:color="auto"/>
        <w:left w:val="none" w:sz="0" w:space="0" w:color="auto"/>
        <w:bottom w:val="none" w:sz="0" w:space="0" w:color="auto"/>
        <w:right w:val="none" w:sz="0" w:space="0" w:color="auto"/>
      </w:divBdr>
    </w:div>
    <w:div w:id="972054898">
      <w:bodyDiv w:val="1"/>
      <w:marLeft w:val="0"/>
      <w:marRight w:val="0"/>
      <w:marTop w:val="0"/>
      <w:marBottom w:val="0"/>
      <w:divBdr>
        <w:top w:val="none" w:sz="0" w:space="0" w:color="auto"/>
        <w:left w:val="none" w:sz="0" w:space="0" w:color="auto"/>
        <w:bottom w:val="none" w:sz="0" w:space="0" w:color="auto"/>
        <w:right w:val="none" w:sz="0" w:space="0" w:color="auto"/>
      </w:divBdr>
    </w:div>
    <w:div w:id="985817194">
      <w:bodyDiv w:val="1"/>
      <w:marLeft w:val="0"/>
      <w:marRight w:val="0"/>
      <w:marTop w:val="0"/>
      <w:marBottom w:val="0"/>
      <w:divBdr>
        <w:top w:val="none" w:sz="0" w:space="0" w:color="auto"/>
        <w:left w:val="none" w:sz="0" w:space="0" w:color="auto"/>
        <w:bottom w:val="none" w:sz="0" w:space="0" w:color="auto"/>
        <w:right w:val="none" w:sz="0" w:space="0" w:color="auto"/>
      </w:divBdr>
    </w:div>
    <w:div w:id="990330715">
      <w:bodyDiv w:val="1"/>
      <w:marLeft w:val="0"/>
      <w:marRight w:val="0"/>
      <w:marTop w:val="0"/>
      <w:marBottom w:val="0"/>
      <w:divBdr>
        <w:top w:val="none" w:sz="0" w:space="0" w:color="auto"/>
        <w:left w:val="none" w:sz="0" w:space="0" w:color="auto"/>
        <w:bottom w:val="none" w:sz="0" w:space="0" w:color="auto"/>
        <w:right w:val="none" w:sz="0" w:space="0" w:color="auto"/>
      </w:divBdr>
    </w:div>
    <w:div w:id="1019620288">
      <w:bodyDiv w:val="1"/>
      <w:marLeft w:val="0"/>
      <w:marRight w:val="0"/>
      <w:marTop w:val="0"/>
      <w:marBottom w:val="0"/>
      <w:divBdr>
        <w:top w:val="none" w:sz="0" w:space="0" w:color="auto"/>
        <w:left w:val="none" w:sz="0" w:space="0" w:color="auto"/>
        <w:bottom w:val="none" w:sz="0" w:space="0" w:color="auto"/>
        <w:right w:val="none" w:sz="0" w:space="0" w:color="auto"/>
      </w:divBdr>
    </w:div>
    <w:div w:id="1044525009">
      <w:bodyDiv w:val="1"/>
      <w:marLeft w:val="0"/>
      <w:marRight w:val="0"/>
      <w:marTop w:val="0"/>
      <w:marBottom w:val="0"/>
      <w:divBdr>
        <w:top w:val="none" w:sz="0" w:space="0" w:color="auto"/>
        <w:left w:val="none" w:sz="0" w:space="0" w:color="auto"/>
        <w:bottom w:val="none" w:sz="0" w:space="0" w:color="auto"/>
        <w:right w:val="none" w:sz="0" w:space="0" w:color="auto"/>
      </w:divBdr>
    </w:div>
    <w:div w:id="1052342612">
      <w:bodyDiv w:val="1"/>
      <w:marLeft w:val="0"/>
      <w:marRight w:val="0"/>
      <w:marTop w:val="0"/>
      <w:marBottom w:val="0"/>
      <w:divBdr>
        <w:top w:val="none" w:sz="0" w:space="0" w:color="auto"/>
        <w:left w:val="none" w:sz="0" w:space="0" w:color="auto"/>
        <w:bottom w:val="none" w:sz="0" w:space="0" w:color="auto"/>
        <w:right w:val="none" w:sz="0" w:space="0" w:color="auto"/>
      </w:divBdr>
    </w:div>
    <w:div w:id="1091048505">
      <w:bodyDiv w:val="1"/>
      <w:marLeft w:val="0"/>
      <w:marRight w:val="0"/>
      <w:marTop w:val="0"/>
      <w:marBottom w:val="0"/>
      <w:divBdr>
        <w:top w:val="none" w:sz="0" w:space="0" w:color="auto"/>
        <w:left w:val="none" w:sz="0" w:space="0" w:color="auto"/>
        <w:bottom w:val="none" w:sz="0" w:space="0" w:color="auto"/>
        <w:right w:val="none" w:sz="0" w:space="0" w:color="auto"/>
      </w:divBdr>
    </w:div>
    <w:div w:id="1202597939">
      <w:bodyDiv w:val="1"/>
      <w:marLeft w:val="0"/>
      <w:marRight w:val="0"/>
      <w:marTop w:val="0"/>
      <w:marBottom w:val="0"/>
      <w:divBdr>
        <w:top w:val="none" w:sz="0" w:space="0" w:color="auto"/>
        <w:left w:val="none" w:sz="0" w:space="0" w:color="auto"/>
        <w:bottom w:val="none" w:sz="0" w:space="0" w:color="auto"/>
        <w:right w:val="none" w:sz="0" w:space="0" w:color="auto"/>
      </w:divBdr>
    </w:div>
    <w:div w:id="1362170215">
      <w:bodyDiv w:val="1"/>
      <w:marLeft w:val="0"/>
      <w:marRight w:val="0"/>
      <w:marTop w:val="0"/>
      <w:marBottom w:val="0"/>
      <w:divBdr>
        <w:top w:val="none" w:sz="0" w:space="0" w:color="auto"/>
        <w:left w:val="none" w:sz="0" w:space="0" w:color="auto"/>
        <w:bottom w:val="none" w:sz="0" w:space="0" w:color="auto"/>
        <w:right w:val="none" w:sz="0" w:space="0" w:color="auto"/>
      </w:divBdr>
    </w:div>
    <w:div w:id="1375543154">
      <w:bodyDiv w:val="1"/>
      <w:marLeft w:val="0"/>
      <w:marRight w:val="0"/>
      <w:marTop w:val="0"/>
      <w:marBottom w:val="0"/>
      <w:divBdr>
        <w:top w:val="none" w:sz="0" w:space="0" w:color="auto"/>
        <w:left w:val="none" w:sz="0" w:space="0" w:color="auto"/>
        <w:bottom w:val="none" w:sz="0" w:space="0" w:color="auto"/>
        <w:right w:val="none" w:sz="0" w:space="0" w:color="auto"/>
      </w:divBdr>
    </w:div>
    <w:div w:id="1410227969">
      <w:bodyDiv w:val="1"/>
      <w:marLeft w:val="0"/>
      <w:marRight w:val="0"/>
      <w:marTop w:val="0"/>
      <w:marBottom w:val="0"/>
      <w:divBdr>
        <w:top w:val="none" w:sz="0" w:space="0" w:color="auto"/>
        <w:left w:val="none" w:sz="0" w:space="0" w:color="auto"/>
        <w:bottom w:val="none" w:sz="0" w:space="0" w:color="auto"/>
        <w:right w:val="none" w:sz="0" w:space="0" w:color="auto"/>
      </w:divBdr>
    </w:div>
    <w:div w:id="1416321018">
      <w:bodyDiv w:val="1"/>
      <w:marLeft w:val="0"/>
      <w:marRight w:val="0"/>
      <w:marTop w:val="0"/>
      <w:marBottom w:val="0"/>
      <w:divBdr>
        <w:top w:val="none" w:sz="0" w:space="0" w:color="auto"/>
        <w:left w:val="none" w:sz="0" w:space="0" w:color="auto"/>
        <w:bottom w:val="none" w:sz="0" w:space="0" w:color="auto"/>
        <w:right w:val="none" w:sz="0" w:space="0" w:color="auto"/>
      </w:divBdr>
    </w:div>
    <w:div w:id="1434548436">
      <w:bodyDiv w:val="1"/>
      <w:marLeft w:val="0"/>
      <w:marRight w:val="0"/>
      <w:marTop w:val="0"/>
      <w:marBottom w:val="0"/>
      <w:divBdr>
        <w:top w:val="none" w:sz="0" w:space="0" w:color="auto"/>
        <w:left w:val="none" w:sz="0" w:space="0" w:color="auto"/>
        <w:bottom w:val="none" w:sz="0" w:space="0" w:color="auto"/>
        <w:right w:val="none" w:sz="0" w:space="0" w:color="auto"/>
      </w:divBdr>
    </w:div>
    <w:div w:id="1439132536">
      <w:bodyDiv w:val="1"/>
      <w:marLeft w:val="0"/>
      <w:marRight w:val="0"/>
      <w:marTop w:val="0"/>
      <w:marBottom w:val="0"/>
      <w:divBdr>
        <w:top w:val="none" w:sz="0" w:space="0" w:color="auto"/>
        <w:left w:val="none" w:sz="0" w:space="0" w:color="auto"/>
        <w:bottom w:val="none" w:sz="0" w:space="0" w:color="auto"/>
        <w:right w:val="none" w:sz="0" w:space="0" w:color="auto"/>
      </w:divBdr>
    </w:div>
    <w:div w:id="1464271851">
      <w:bodyDiv w:val="1"/>
      <w:marLeft w:val="0"/>
      <w:marRight w:val="0"/>
      <w:marTop w:val="0"/>
      <w:marBottom w:val="0"/>
      <w:divBdr>
        <w:top w:val="none" w:sz="0" w:space="0" w:color="auto"/>
        <w:left w:val="none" w:sz="0" w:space="0" w:color="auto"/>
        <w:bottom w:val="none" w:sz="0" w:space="0" w:color="auto"/>
        <w:right w:val="none" w:sz="0" w:space="0" w:color="auto"/>
      </w:divBdr>
    </w:div>
    <w:div w:id="1535730861">
      <w:bodyDiv w:val="1"/>
      <w:marLeft w:val="0"/>
      <w:marRight w:val="0"/>
      <w:marTop w:val="0"/>
      <w:marBottom w:val="0"/>
      <w:divBdr>
        <w:top w:val="none" w:sz="0" w:space="0" w:color="auto"/>
        <w:left w:val="none" w:sz="0" w:space="0" w:color="auto"/>
        <w:bottom w:val="none" w:sz="0" w:space="0" w:color="auto"/>
        <w:right w:val="none" w:sz="0" w:space="0" w:color="auto"/>
      </w:divBdr>
    </w:div>
    <w:div w:id="1538741195">
      <w:bodyDiv w:val="1"/>
      <w:marLeft w:val="0"/>
      <w:marRight w:val="0"/>
      <w:marTop w:val="0"/>
      <w:marBottom w:val="0"/>
      <w:divBdr>
        <w:top w:val="none" w:sz="0" w:space="0" w:color="auto"/>
        <w:left w:val="none" w:sz="0" w:space="0" w:color="auto"/>
        <w:bottom w:val="none" w:sz="0" w:space="0" w:color="auto"/>
        <w:right w:val="none" w:sz="0" w:space="0" w:color="auto"/>
      </w:divBdr>
    </w:div>
    <w:div w:id="1554854234">
      <w:bodyDiv w:val="1"/>
      <w:marLeft w:val="0"/>
      <w:marRight w:val="0"/>
      <w:marTop w:val="0"/>
      <w:marBottom w:val="0"/>
      <w:divBdr>
        <w:top w:val="none" w:sz="0" w:space="0" w:color="auto"/>
        <w:left w:val="none" w:sz="0" w:space="0" w:color="auto"/>
        <w:bottom w:val="none" w:sz="0" w:space="0" w:color="auto"/>
        <w:right w:val="none" w:sz="0" w:space="0" w:color="auto"/>
      </w:divBdr>
    </w:div>
    <w:div w:id="1623731708">
      <w:bodyDiv w:val="1"/>
      <w:marLeft w:val="0"/>
      <w:marRight w:val="0"/>
      <w:marTop w:val="0"/>
      <w:marBottom w:val="0"/>
      <w:divBdr>
        <w:top w:val="none" w:sz="0" w:space="0" w:color="auto"/>
        <w:left w:val="none" w:sz="0" w:space="0" w:color="auto"/>
        <w:bottom w:val="none" w:sz="0" w:space="0" w:color="auto"/>
        <w:right w:val="none" w:sz="0" w:space="0" w:color="auto"/>
      </w:divBdr>
    </w:div>
    <w:div w:id="1654020726">
      <w:bodyDiv w:val="1"/>
      <w:marLeft w:val="0"/>
      <w:marRight w:val="0"/>
      <w:marTop w:val="0"/>
      <w:marBottom w:val="0"/>
      <w:divBdr>
        <w:top w:val="none" w:sz="0" w:space="0" w:color="auto"/>
        <w:left w:val="none" w:sz="0" w:space="0" w:color="auto"/>
        <w:bottom w:val="none" w:sz="0" w:space="0" w:color="auto"/>
        <w:right w:val="none" w:sz="0" w:space="0" w:color="auto"/>
      </w:divBdr>
    </w:div>
    <w:div w:id="1693917722">
      <w:bodyDiv w:val="1"/>
      <w:marLeft w:val="0"/>
      <w:marRight w:val="0"/>
      <w:marTop w:val="0"/>
      <w:marBottom w:val="0"/>
      <w:divBdr>
        <w:top w:val="none" w:sz="0" w:space="0" w:color="auto"/>
        <w:left w:val="none" w:sz="0" w:space="0" w:color="auto"/>
        <w:bottom w:val="none" w:sz="0" w:space="0" w:color="auto"/>
        <w:right w:val="none" w:sz="0" w:space="0" w:color="auto"/>
      </w:divBdr>
    </w:div>
    <w:div w:id="1695307693">
      <w:bodyDiv w:val="1"/>
      <w:marLeft w:val="0"/>
      <w:marRight w:val="0"/>
      <w:marTop w:val="0"/>
      <w:marBottom w:val="0"/>
      <w:divBdr>
        <w:top w:val="none" w:sz="0" w:space="0" w:color="auto"/>
        <w:left w:val="none" w:sz="0" w:space="0" w:color="auto"/>
        <w:bottom w:val="none" w:sz="0" w:space="0" w:color="auto"/>
        <w:right w:val="none" w:sz="0" w:space="0" w:color="auto"/>
      </w:divBdr>
    </w:div>
    <w:div w:id="1789398921">
      <w:bodyDiv w:val="1"/>
      <w:marLeft w:val="0"/>
      <w:marRight w:val="0"/>
      <w:marTop w:val="0"/>
      <w:marBottom w:val="0"/>
      <w:divBdr>
        <w:top w:val="none" w:sz="0" w:space="0" w:color="auto"/>
        <w:left w:val="none" w:sz="0" w:space="0" w:color="auto"/>
        <w:bottom w:val="none" w:sz="0" w:space="0" w:color="auto"/>
        <w:right w:val="none" w:sz="0" w:space="0" w:color="auto"/>
      </w:divBdr>
    </w:div>
    <w:div w:id="1808859422">
      <w:bodyDiv w:val="1"/>
      <w:marLeft w:val="0"/>
      <w:marRight w:val="0"/>
      <w:marTop w:val="0"/>
      <w:marBottom w:val="0"/>
      <w:divBdr>
        <w:top w:val="none" w:sz="0" w:space="0" w:color="auto"/>
        <w:left w:val="none" w:sz="0" w:space="0" w:color="auto"/>
        <w:bottom w:val="none" w:sz="0" w:space="0" w:color="auto"/>
        <w:right w:val="none" w:sz="0" w:space="0" w:color="auto"/>
      </w:divBdr>
    </w:div>
    <w:div w:id="1819491603">
      <w:bodyDiv w:val="1"/>
      <w:marLeft w:val="0"/>
      <w:marRight w:val="0"/>
      <w:marTop w:val="0"/>
      <w:marBottom w:val="0"/>
      <w:divBdr>
        <w:top w:val="none" w:sz="0" w:space="0" w:color="auto"/>
        <w:left w:val="none" w:sz="0" w:space="0" w:color="auto"/>
        <w:bottom w:val="none" w:sz="0" w:space="0" w:color="auto"/>
        <w:right w:val="none" w:sz="0" w:space="0" w:color="auto"/>
      </w:divBdr>
    </w:div>
    <w:div w:id="2044360944">
      <w:bodyDiv w:val="1"/>
      <w:marLeft w:val="0"/>
      <w:marRight w:val="0"/>
      <w:marTop w:val="0"/>
      <w:marBottom w:val="0"/>
      <w:divBdr>
        <w:top w:val="none" w:sz="0" w:space="0" w:color="auto"/>
        <w:left w:val="none" w:sz="0" w:space="0" w:color="auto"/>
        <w:bottom w:val="none" w:sz="0" w:space="0" w:color="auto"/>
        <w:right w:val="none" w:sz="0" w:space="0" w:color="auto"/>
      </w:divBdr>
    </w:div>
    <w:div w:id="2058508149">
      <w:bodyDiv w:val="1"/>
      <w:marLeft w:val="0"/>
      <w:marRight w:val="0"/>
      <w:marTop w:val="0"/>
      <w:marBottom w:val="0"/>
      <w:divBdr>
        <w:top w:val="none" w:sz="0" w:space="0" w:color="auto"/>
        <w:left w:val="none" w:sz="0" w:space="0" w:color="auto"/>
        <w:bottom w:val="none" w:sz="0" w:space="0" w:color="auto"/>
        <w:right w:val="none" w:sz="0" w:space="0" w:color="auto"/>
      </w:divBdr>
    </w:div>
    <w:div w:id="2084179057">
      <w:bodyDiv w:val="1"/>
      <w:marLeft w:val="0"/>
      <w:marRight w:val="0"/>
      <w:marTop w:val="0"/>
      <w:marBottom w:val="0"/>
      <w:divBdr>
        <w:top w:val="none" w:sz="0" w:space="0" w:color="auto"/>
        <w:left w:val="none" w:sz="0" w:space="0" w:color="auto"/>
        <w:bottom w:val="none" w:sz="0" w:space="0" w:color="auto"/>
        <w:right w:val="none" w:sz="0" w:space="0" w:color="auto"/>
      </w:divBdr>
    </w:div>
    <w:div w:id="2126119742">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BC1B-59BD-4F39-ADD9-6C8DD35D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Fothergill</dc:creator>
  <cp:keywords/>
  <dc:description/>
  <cp:lastModifiedBy>Fothergill, Amy (CDC/NCBDDD/DBDID)</cp:lastModifiedBy>
  <cp:revision>6</cp:revision>
  <dcterms:created xsi:type="dcterms:W3CDTF">2024-02-08T20:28:00Z</dcterms:created>
  <dcterms:modified xsi:type="dcterms:W3CDTF">2024-02-13T03:25:00Z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2022-11-13T03:00:41Z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ee0a02b6-4065-4f82-9e0a-377b175e5883</vt:lpwstr>
  </property>
  <property fmtid="{D5CDD505-2E9C-101B-9397-08002B2CF9AE}" pid="8" name="MSIP_Label_7b94a7b8-f06c-4dfe-bdcc-9b548fd58c31_ContentBits">
    <vt:lpwstr>0</vt:lpwstr>
  </property>
</Properties>
</file>