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85" w:type="dxa"/>
        <w:tblLook w:val="04A0" w:firstRow="1" w:lastRow="0" w:firstColumn="1" w:lastColumn="0" w:noHBand="0" w:noVBand="1"/>
      </w:tblPr>
      <w:tblGrid>
        <w:gridCol w:w="1349"/>
        <w:gridCol w:w="2129"/>
        <w:gridCol w:w="2234"/>
        <w:gridCol w:w="3258"/>
        <w:gridCol w:w="2303"/>
        <w:gridCol w:w="3212"/>
      </w:tblGrid>
      <w:tr w:rsidR="000E7AAC" w14:paraId="16D5DE68" w14:textId="77777777" w:rsidTr="00E5010F">
        <w:trPr>
          <w:tblHeader/>
        </w:trPr>
        <w:tc>
          <w:tcPr>
            <w:tcW w:w="1349" w:type="dxa"/>
          </w:tcPr>
          <w:p w14:paraId="1051F6A2" w14:textId="4C509452" w:rsidR="00FE62F4" w:rsidRPr="003501A5" w:rsidRDefault="00FE62F4" w:rsidP="003501A5">
            <w:pPr>
              <w:jc w:val="center"/>
              <w:rPr>
                <w:b/>
                <w:bCs/>
              </w:rPr>
            </w:pPr>
            <w:r w:rsidRPr="003501A5">
              <w:rPr>
                <w:b/>
                <w:bCs/>
              </w:rPr>
              <w:t>Author, year</w:t>
            </w:r>
          </w:p>
        </w:tc>
        <w:tc>
          <w:tcPr>
            <w:tcW w:w="2129" w:type="dxa"/>
          </w:tcPr>
          <w:p w14:paraId="336F6F1B" w14:textId="2259410D" w:rsidR="00FE62F4" w:rsidRPr="003501A5" w:rsidRDefault="00FE62F4" w:rsidP="003501A5">
            <w:pPr>
              <w:jc w:val="center"/>
              <w:rPr>
                <w:b/>
                <w:bCs/>
              </w:rPr>
            </w:pPr>
            <w:r w:rsidRPr="003501A5">
              <w:rPr>
                <w:b/>
                <w:bCs/>
              </w:rPr>
              <w:t>Aim, Design, Framework</w:t>
            </w:r>
          </w:p>
        </w:tc>
        <w:tc>
          <w:tcPr>
            <w:tcW w:w="2234" w:type="dxa"/>
          </w:tcPr>
          <w:p w14:paraId="550638DF" w14:textId="4DE142D4" w:rsidR="00FE62F4" w:rsidRPr="003501A5" w:rsidRDefault="00FE62F4" w:rsidP="003501A5">
            <w:pPr>
              <w:jc w:val="center"/>
              <w:rPr>
                <w:b/>
                <w:bCs/>
              </w:rPr>
            </w:pPr>
            <w:r w:rsidRPr="003501A5">
              <w:rPr>
                <w:b/>
                <w:bCs/>
              </w:rPr>
              <w:t>Definition of unit/ward culture</w:t>
            </w:r>
          </w:p>
        </w:tc>
        <w:tc>
          <w:tcPr>
            <w:tcW w:w="3258" w:type="dxa"/>
          </w:tcPr>
          <w:p w14:paraId="6AC0A996" w14:textId="531419D9" w:rsidR="00FE62F4" w:rsidRPr="003501A5" w:rsidRDefault="00FE62F4" w:rsidP="003501A5">
            <w:pPr>
              <w:jc w:val="center"/>
              <w:rPr>
                <w:b/>
                <w:bCs/>
              </w:rPr>
            </w:pPr>
            <w:r w:rsidRPr="003501A5">
              <w:rPr>
                <w:b/>
                <w:bCs/>
              </w:rPr>
              <w:t>Data Collection, Measures, Data Analysis</w:t>
            </w:r>
          </w:p>
        </w:tc>
        <w:tc>
          <w:tcPr>
            <w:tcW w:w="2303" w:type="dxa"/>
          </w:tcPr>
          <w:p w14:paraId="7C36D2E1" w14:textId="23E20BAA" w:rsidR="00FE62F4" w:rsidRPr="003501A5" w:rsidRDefault="00FE62F4" w:rsidP="003501A5">
            <w:pPr>
              <w:jc w:val="center"/>
              <w:rPr>
                <w:b/>
                <w:bCs/>
              </w:rPr>
            </w:pPr>
            <w:r w:rsidRPr="003501A5">
              <w:rPr>
                <w:b/>
                <w:bCs/>
              </w:rPr>
              <w:t>Sampling Strategy, Sample</w:t>
            </w:r>
          </w:p>
        </w:tc>
        <w:tc>
          <w:tcPr>
            <w:tcW w:w="3212" w:type="dxa"/>
          </w:tcPr>
          <w:p w14:paraId="5E44F773" w14:textId="0E86EA8C" w:rsidR="00FE62F4" w:rsidRPr="003501A5" w:rsidRDefault="00FE62F4" w:rsidP="003501A5">
            <w:pPr>
              <w:jc w:val="center"/>
              <w:rPr>
                <w:b/>
                <w:bCs/>
              </w:rPr>
            </w:pPr>
            <w:r w:rsidRPr="003501A5">
              <w:rPr>
                <w:b/>
                <w:bCs/>
              </w:rPr>
              <w:t xml:space="preserve">Major Findings </w:t>
            </w:r>
            <w:r w:rsidR="00980CA8">
              <w:rPr>
                <w:b/>
                <w:bCs/>
              </w:rPr>
              <w:t>Related to Unit Culture</w:t>
            </w:r>
          </w:p>
        </w:tc>
      </w:tr>
      <w:tr w:rsidR="000E7AAC" w14:paraId="451F564B" w14:textId="77777777" w:rsidTr="00E5010F">
        <w:tc>
          <w:tcPr>
            <w:tcW w:w="1349" w:type="dxa"/>
          </w:tcPr>
          <w:p w14:paraId="25C1F747" w14:textId="67F672E4" w:rsidR="00FE62F4" w:rsidRDefault="00FE62F4">
            <w:r>
              <w:t>Pepler et al. (2005)</w:t>
            </w:r>
            <w:r>
              <w:fldChar w:fldCharType="begin"/>
            </w:r>
            <w:r>
              <w:instrText xml:space="preserve"> ADDIN ZOTERO_ITEM CSL_CITATION {"citationID":"Nxlybuj8","properties":{"formattedCitation":"(Pepler et al., 2005)","plainCitation":"(Pepler et al., 2005)","noteIndex":0},"citationItems":[{"id":501,"uris":["http://zotero.org/users/local/2twPZ91I/items/RSVZ96PY"],"itemData":{"id":501,"type":"article-journal","abstract":"The purpose of this multiple-case study of research utilization (RU) was to examine whether and how nursing practices in acute-care units are built on research and to identify potential explanations for the observed patterns. Open-ended data were collected from staff nurses and nursing leaders on 8 acute-care units through interviews and observation. RU varied within and across units, but unit culture emerged as the principal factor linked to patterns of RU. Unit-culture themes that formed the links were harmony of research perspective, motivation to learn, goal orientation, creativity, critical inquiry, mutual respect, and maximization of resources. The findings provide a rich description that could serve as a basis for self-assessment of unit culture in inpatient and outpatient acute-care units.","container-title":"The Canadian Journal of Nursing Research = Revue Canadienne De Recherche En Sciences Infirmieres","ISSN":"0844-5621","issue":"3","journalAbbreviation":"Can J Nurs Res","language":"eng","note":"PMID: 16268090","page":"66-85","source":"PubMed","title":"Unit culture and research-based nursing practice in acute care","volume":"37","author":[{"family":"Pepler","given":"Carolyn J."},{"family":"Edgar","given":"Linda"},{"family":"Frisch","given":"Sara"},{"family":"Rennick","given":"Janet"},{"family":"Swidzinski","given":"Marika"},{"family":"White","given":"Carole"},{"family":"Brown","given":"Thomas G."},{"family":"Gross","given":"Julie"}],"issued":{"date-parts":[["2005",9]]}}}],"schema":"https://github.com/citation-style-language/schema/raw/master/csl-citation.json"} </w:instrText>
            </w:r>
            <w:r>
              <w:fldChar w:fldCharType="end"/>
            </w:r>
          </w:p>
        </w:tc>
        <w:tc>
          <w:tcPr>
            <w:tcW w:w="2129" w:type="dxa"/>
          </w:tcPr>
          <w:p w14:paraId="490159D9" w14:textId="77777777" w:rsidR="00FE62F4" w:rsidRDefault="003501A5">
            <w:r w:rsidRPr="00C14012">
              <w:rPr>
                <w:b/>
                <w:bCs/>
              </w:rPr>
              <w:t>Aim</w:t>
            </w:r>
            <w:r>
              <w:t>: “To examine whether and how nursing practices in acute-care units are built on research and to identify potential explanations for the observed patterns” (p. 67).</w:t>
            </w:r>
          </w:p>
          <w:p w14:paraId="6C4E76B1" w14:textId="77777777" w:rsidR="003501A5" w:rsidRDefault="003501A5"/>
          <w:p w14:paraId="4F1E099F" w14:textId="4B3809CA" w:rsidR="003501A5" w:rsidRDefault="003501A5">
            <w:r w:rsidRPr="00C14012">
              <w:rPr>
                <w:b/>
                <w:bCs/>
              </w:rPr>
              <w:t>Design</w:t>
            </w:r>
            <w:r>
              <w:t>: Multiple-case study</w:t>
            </w:r>
          </w:p>
          <w:p w14:paraId="6F0AC553" w14:textId="77777777" w:rsidR="003501A5" w:rsidRDefault="003501A5"/>
          <w:p w14:paraId="1D381AD0" w14:textId="33B7F512" w:rsidR="003501A5" w:rsidRDefault="003501A5">
            <w:r w:rsidRPr="00C14012">
              <w:rPr>
                <w:b/>
                <w:bCs/>
              </w:rPr>
              <w:t>Theoretical framework</w:t>
            </w:r>
            <w:r>
              <w:t>: dissemination theory</w:t>
            </w:r>
          </w:p>
        </w:tc>
        <w:tc>
          <w:tcPr>
            <w:tcW w:w="2234" w:type="dxa"/>
          </w:tcPr>
          <w:p w14:paraId="704DFA9A" w14:textId="77777777" w:rsidR="00FE62F4" w:rsidRDefault="003501A5">
            <w:r>
              <w:t xml:space="preserve">“The beliefs, values, and practice norms on a given unit” (p. 73). </w:t>
            </w:r>
          </w:p>
          <w:p w14:paraId="1319FDC9" w14:textId="77777777" w:rsidR="003501A5" w:rsidRDefault="003501A5"/>
          <w:p w14:paraId="7DE7B41B" w14:textId="5312AF01" w:rsidR="003501A5" w:rsidRDefault="003501A5">
            <w:r>
              <w:t>Observed characteristics</w:t>
            </w:r>
            <w:r w:rsidR="009E14BE">
              <w:t xml:space="preserve"> of unit culture</w:t>
            </w:r>
            <w:r>
              <w:t>:</w:t>
            </w:r>
          </w:p>
          <w:p w14:paraId="6DDE9C8E" w14:textId="77777777" w:rsidR="003501A5" w:rsidRDefault="003501A5" w:rsidP="003501A5">
            <w:pPr>
              <w:pStyle w:val="ListParagraph"/>
              <w:numPr>
                <w:ilvl w:val="0"/>
                <w:numId w:val="4"/>
              </w:numPr>
            </w:pPr>
            <w:r>
              <w:t>Structural factors</w:t>
            </w:r>
          </w:p>
          <w:p w14:paraId="64CDF725" w14:textId="77777777" w:rsidR="003501A5" w:rsidRDefault="003501A5" w:rsidP="003501A5">
            <w:pPr>
              <w:pStyle w:val="ListParagraph"/>
              <w:numPr>
                <w:ilvl w:val="0"/>
                <w:numId w:val="4"/>
              </w:numPr>
            </w:pPr>
            <w:r>
              <w:t>Bases for decision-making practice</w:t>
            </w:r>
          </w:p>
          <w:p w14:paraId="5938836F" w14:textId="77777777" w:rsidR="003501A5" w:rsidRDefault="003501A5" w:rsidP="003501A5">
            <w:pPr>
              <w:pStyle w:val="ListParagraph"/>
              <w:numPr>
                <w:ilvl w:val="0"/>
                <w:numId w:val="4"/>
              </w:numPr>
            </w:pPr>
            <w:r>
              <w:t>Characteristics of the nurses</w:t>
            </w:r>
          </w:p>
          <w:p w14:paraId="782DE84B" w14:textId="77777777" w:rsidR="003501A5" w:rsidRDefault="003501A5" w:rsidP="003501A5">
            <w:pPr>
              <w:pStyle w:val="ListParagraph"/>
              <w:numPr>
                <w:ilvl w:val="0"/>
                <w:numId w:val="4"/>
              </w:numPr>
            </w:pPr>
            <w:r>
              <w:t>Ongoing research</w:t>
            </w:r>
          </w:p>
          <w:p w14:paraId="3056301A" w14:textId="77777777" w:rsidR="003501A5" w:rsidRDefault="003501A5" w:rsidP="003501A5">
            <w:pPr>
              <w:pStyle w:val="ListParagraph"/>
              <w:numPr>
                <w:ilvl w:val="0"/>
                <w:numId w:val="4"/>
              </w:numPr>
            </w:pPr>
            <w:r>
              <w:t>Understanding of the meaning of research utilization</w:t>
            </w:r>
          </w:p>
          <w:p w14:paraId="0C696400" w14:textId="7CF0D781" w:rsidR="003501A5" w:rsidRDefault="003501A5" w:rsidP="003501A5">
            <w:pPr>
              <w:pStyle w:val="ListParagraph"/>
              <w:numPr>
                <w:ilvl w:val="0"/>
                <w:numId w:val="4"/>
              </w:numPr>
            </w:pPr>
            <w:r>
              <w:t xml:space="preserve">Facilitator strategies </w:t>
            </w:r>
          </w:p>
        </w:tc>
        <w:tc>
          <w:tcPr>
            <w:tcW w:w="3258" w:type="dxa"/>
          </w:tcPr>
          <w:p w14:paraId="00209D10" w14:textId="77777777" w:rsidR="00FE62F4" w:rsidRPr="00C14012" w:rsidRDefault="003501A5">
            <w:pPr>
              <w:rPr>
                <w:b/>
                <w:bCs/>
              </w:rPr>
            </w:pPr>
            <w:r w:rsidRPr="00C14012">
              <w:rPr>
                <w:b/>
                <w:bCs/>
              </w:rPr>
              <w:t>Data collection:</w:t>
            </w:r>
          </w:p>
          <w:p w14:paraId="42E75F2E" w14:textId="77777777" w:rsidR="003501A5" w:rsidRDefault="003501A5" w:rsidP="003501A5">
            <w:pPr>
              <w:pStyle w:val="ListParagraph"/>
              <w:numPr>
                <w:ilvl w:val="0"/>
                <w:numId w:val="4"/>
              </w:numPr>
            </w:pPr>
            <w:r>
              <w:t>Anonymous questionnaires for nurses</w:t>
            </w:r>
          </w:p>
          <w:p w14:paraId="682C6440" w14:textId="77777777" w:rsidR="003501A5" w:rsidRDefault="003501A5" w:rsidP="003501A5">
            <w:pPr>
              <w:pStyle w:val="ListParagraph"/>
              <w:numPr>
                <w:ilvl w:val="0"/>
                <w:numId w:val="4"/>
              </w:numPr>
            </w:pPr>
            <w:r>
              <w:t>Interviews (group and individual)</w:t>
            </w:r>
          </w:p>
          <w:p w14:paraId="0DE066A7" w14:textId="77777777" w:rsidR="003501A5" w:rsidRDefault="003501A5" w:rsidP="003501A5">
            <w:pPr>
              <w:pStyle w:val="ListParagraph"/>
              <w:numPr>
                <w:ilvl w:val="0"/>
                <w:numId w:val="4"/>
              </w:numPr>
            </w:pPr>
            <w:r>
              <w:t>Interviews with nursing leaders</w:t>
            </w:r>
          </w:p>
          <w:p w14:paraId="32CBCEA3" w14:textId="77777777" w:rsidR="003501A5" w:rsidRDefault="003501A5" w:rsidP="003501A5">
            <w:pPr>
              <w:pStyle w:val="ListParagraph"/>
              <w:numPr>
                <w:ilvl w:val="0"/>
                <w:numId w:val="4"/>
              </w:numPr>
            </w:pPr>
            <w:r>
              <w:t>Observation of unit activities and available resources</w:t>
            </w:r>
          </w:p>
          <w:p w14:paraId="4FD281C2" w14:textId="77777777" w:rsidR="003501A5" w:rsidRDefault="003501A5" w:rsidP="003501A5"/>
          <w:p w14:paraId="6ACF7761" w14:textId="77777777" w:rsidR="003501A5" w:rsidRDefault="003501A5" w:rsidP="003501A5">
            <w:r w:rsidRPr="00C14012">
              <w:rPr>
                <w:b/>
                <w:bCs/>
              </w:rPr>
              <w:t>Data analysis</w:t>
            </w:r>
            <w:r>
              <w:t xml:space="preserve">: </w:t>
            </w:r>
          </w:p>
          <w:p w14:paraId="7C890AEF" w14:textId="77777777" w:rsidR="003501A5" w:rsidRDefault="003501A5" w:rsidP="003501A5">
            <w:pPr>
              <w:pStyle w:val="ListParagraph"/>
              <w:numPr>
                <w:ilvl w:val="0"/>
                <w:numId w:val="4"/>
              </w:numPr>
            </w:pPr>
            <w:r>
              <w:t>Open-ended coding</w:t>
            </w:r>
          </w:p>
          <w:p w14:paraId="7E469B5F" w14:textId="4A58671F" w:rsidR="003501A5" w:rsidRDefault="003501A5" w:rsidP="003501A5">
            <w:pPr>
              <w:pStyle w:val="ListParagraph"/>
              <w:numPr>
                <w:ilvl w:val="0"/>
                <w:numId w:val="4"/>
              </w:numPr>
            </w:pPr>
            <w:r>
              <w:t xml:space="preserve">Codes were clustered into </w:t>
            </w:r>
            <w:r w:rsidR="00F459AA">
              <w:t>categories.</w:t>
            </w:r>
            <w:r>
              <w:t xml:space="preserve"> </w:t>
            </w:r>
          </w:p>
          <w:p w14:paraId="2F25FBFF" w14:textId="2E7B97B3" w:rsidR="003501A5" w:rsidRDefault="003501A5" w:rsidP="003501A5">
            <w:pPr>
              <w:pStyle w:val="ListParagraph"/>
              <w:numPr>
                <w:ilvl w:val="0"/>
                <w:numId w:val="4"/>
              </w:numPr>
            </w:pPr>
            <w:r>
              <w:t>2 researchers wrote a descriptive analysis of each unit</w:t>
            </w:r>
            <w:r w:rsidR="00046C6B">
              <w:t>.</w:t>
            </w:r>
          </w:p>
          <w:p w14:paraId="7472AA67" w14:textId="416AABB0" w:rsidR="00C14012" w:rsidRDefault="00C14012" w:rsidP="003501A5">
            <w:pPr>
              <w:pStyle w:val="ListParagraph"/>
              <w:numPr>
                <w:ilvl w:val="0"/>
                <w:numId w:val="4"/>
              </w:numPr>
            </w:pPr>
            <w:r>
              <w:t xml:space="preserve">Cross-unit comparison was conducted using </w:t>
            </w:r>
            <w:r w:rsidR="0075356B">
              <w:t>descriptive</w:t>
            </w:r>
            <w:r>
              <w:t xml:space="preserve"> </w:t>
            </w:r>
            <w:r w:rsidR="00F459AA">
              <w:t>analyses.</w:t>
            </w:r>
            <w:r>
              <w:t xml:space="preserve"> </w:t>
            </w:r>
          </w:p>
          <w:p w14:paraId="422DFD96" w14:textId="7DBA1222" w:rsidR="00C14012" w:rsidRDefault="00C14012" w:rsidP="003501A5">
            <w:pPr>
              <w:pStyle w:val="ListParagraph"/>
              <w:numPr>
                <w:ilvl w:val="0"/>
                <w:numId w:val="4"/>
              </w:numPr>
            </w:pPr>
            <w:r>
              <w:t xml:space="preserve">Patterns were condensed and a framework was created linking research utilization practices to unit </w:t>
            </w:r>
            <w:r w:rsidR="0075356B">
              <w:t>characteristics.</w:t>
            </w:r>
          </w:p>
        </w:tc>
        <w:tc>
          <w:tcPr>
            <w:tcW w:w="2303" w:type="dxa"/>
          </w:tcPr>
          <w:p w14:paraId="15FA8A5A" w14:textId="646BEFE9" w:rsidR="00FE62F4" w:rsidRDefault="00C14012" w:rsidP="00C14012">
            <w:pPr>
              <w:ind w:left="144"/>
            </w:pPr>
            <w:r w:rsidRPr="00CE4D66">
              <w:rPr>
                <w:b/>
                <w:bCs/>
              </w:rPr>
              <w:t>Sample:</w:t>
            </w:r>
            <w:r>
              <w:t xml:space="preserve"> nurses from eight clinical units at 4 separate tertiary-care settings</w:t>
            </w:r>
          </w:p>
          <w:p w14:paraId="08E735C9" w14:textId="77777777" w:rsidR="00C14012" w:rsidRDefault="00C14012" w:rsidP="00C14012">
            <w:pPr>
              <w:ind w:left="144"/>
            </w:pPr>
          </w:p>
          <w:p w14:paraId="6C52FB40" w14:textId="77777777" w:rsidR="00C14012" w:rsidRDefault="00C14012" w:rsidP="00C14012">
            <w:pPr>
              <w:ind w:left="144"/>
            </w:pPr>
            <w:r>
              <w:t xml:space="preserve">N=180 </w:t>
            </w:r>
          </w:p>
          <w:p w14:paraId="5FFFBB3C" w14:textId="77777777" w:rsidR="00C14012" w:rsidRDefault="00C14012" w:rsidP="00C14012">
            <w:pPr>
              <w:ind w:left="144"/>
            </w:pPr>
          </w:p>
          <w:p w14:paraId="7966360F" w14:textId="252B8318" w:rsidR="00C14012" w:rsidRDefault="00C14012" w:rsidP="00C14012">
            <w:pPr>
              <w:ind w:left="144"/>
            </w:pPr>
            <w:r w:rsidRPr="00CE4D66">
              <w:rPr>
                <w:b/>
                <w:bCs/>
              </w:rPr>
              <w:t>Sampling</w:t>
            </w:r>
            <w:r>
              <w:t>:</w:t>
            </w:r>
            <w:r w:rsidR="0075356B">
              <w:t xml:space="preserve"> strategy</w:t>
            </w:r>
            <w:r>
              <w:t xml:space="preserve"> not provided</w:t>
            </w:r>
            <w:r w:rsidR="0075356B">
              <w:t xml:space="preserve">. </w:t>
            </w:r>
          </w:p>
        </w:tc>
        <w:tc>
          <w:tcPr>
            <w:tcW w:w="3212" w:type="dxa"/>
          </w:tcPr>
          <w:p w14:paraId="32DD7C58" w14:textId="77777777" w:rsidR="00FE62F4" w:rsidRDefault="00C14012">
            <w:r>
              <w:t>Unit culture and research utilization are linked via:</w:t>
            </w:r>
          </w:p>
          <w:p w14:paraId="668F1DBD" w14:textId="77777777" w:rsidR="00C14012" w:rsidRDefault="00C14012" w:rsidP="00C14012">
            <w:pPr>
              <w:pStyle w:val="ListParagraph"/>
              <w:numPr>
                <w:ilvl w:val="0"/>
                <w:numId w:val="4"/>
              </w:numPr>
            </w:pPr>
            <w:r>
              <w:t>Harmony of research perspective</w:t>
            </w:r>
          </w:p>
          <w:p w14:paraId="01D746FF" w14:textId="77777777" w:rsidR="00C14012" w:rsidRDefault="00C14012" w:rsidP="00C14012">
            <w:pPr>
              <w:pStyle w:val="ListParagraph"/>
              <w:numPr>
                <w:ilvl w:val="0"/>
                <w:numId w:val="4"/>
              </w:numPr>
            </w:pPr>
            <w:r>
              <w:t>Motivation to learn on a particular unit</w:t>
            </w:r>
          </w:p>
          <w:p w14:paraId="58562F33" w14:textId="77777777" w:rsidR="00C14012" w:rsidRDefault="00C14012" w:rsidP="00C14012">
            <w:pPr>
              <w:pStyle w:val="ListParagraph"/>
              <w:numPr>
                <w:ilvl w:val="0"/>
                <w:numId w:val="4"/>
              </w:numPr>
            </w:pPr>
            <w:r>
              <w:t>Goal orientation</w:t>
            </w:r>
          </w:p>
          <w:p w14:paraId="7CEDCEB1" w14:textId="6185F234" w:rsidR="00C14012" w:rsidRDefault="00C14012" w:rsidP="00C14012">
            <w:pPr>
              <w:pStyle w:val="ListParagraph"/>
              <w:numPr>
                <w:ilvl w:val="0"/>
                <w:numId w:val="4"/>
              </w:numPr>
            </w:pPr>
            <w:r>
              <w:t>Creativity</w:t>
            </w:r>
          </w:p>
          <w:p w14:paraId="072B7E38" w14:textId="389051CB" w:rsidR="00C14012" w:rsidRDefault="00C14012" w:rsidP="00C14012">
            <w:pPr>
              <w:pStyle w:val="ListParagraph"/>
              <w:numPr>
                <w:ilvl w:val="0"/>
                <w:numId w:val="4"/>
              </w:numPr>
            </w:pPr>
            <w:r>
              <w:t>Critical inquiry</w:t>
            </w:r>
          </w:p>
          <w:p w14:paraId="4A52B4DF" w14:textId="7CBAAEE0" w:rsidR="00C14012" w:rsidRDefault="00C14012" w:rsidP="00C14012">
            <w:pPr>
              <w:pStyle w:val="ListParagraph"/>
              <w:numPr>
                <w:ilvl w:val="0"/>
                <w:numId w:val="4"/>
              </w:numPr>
            </w:pPr>
            <w:r>
              <w:t>Mutual respect</w:t>
            </w:r>
          </w:p>
          <w:p w14:paraId="75AB00F5" w14:textId="5172E6F8" w:rsidR="00C14012" w:rsidRDefault="00C14012" w:rsidP="00C14012">
            <w:pPr>
              <w:pStyle w:val="ListParagraph"/>
              <w:numPr>
                <w:ilvl w:val="0"/>
                <w:numId w:val="4"/>
              </w:numPr>
            </w:pPr>
            <w:r>
              <w:t xml:space="preserve">Maximization of </w:t>
            </w:r>
            <w:r w:rsidR="00CE4D66">
              <w:t>resources</w:t>
            </w:r>
          </w:p>
          <w:p w14:paraId="6134E418" w14:textId="2F94398A" w:rsidR="00C14012" w:rsidRDefault="00C14012" w:rsidP="00C14012">
            <w:pPr>
              <w:ind w:left="144"/>
            </w:pPr>
          </w:p>
        </w:tc>
      </w:tr>
      <w:tr w:rsidR="000E7AAC" w14:paraId="6DA2F20F" w14:textId="77777777" w:rsidTr="00E5010F">
        <w:tc>
          <w:tcPr>
            <w:tcW w:w="1349" w:type="dxa"/>
          </w:tcPr>
          <w:p w14:paraId="5E3E5276" w14:textId="6B6C3021" w:rsidR="00FE62F4" w:rsidRDefault="00FE62F4">
            <w:r>
              <w:t>Spence &amp; Lau (2006)</w:t>
            </w:r>
          </w:p>
        </w:tc>
        <w:tc>
          <w:tcPr>
            <w:tcW w:w="2129" w:type="dxa"/>
          </w:tcPr>
          <w:p w14:paraId="02BBCEF5" w14:textId="77777777" w:rsidR="00FE62F4" w:rsidRDefault="006B6A7E">
            <w:r w:rsidRPr="00370A00">
              <w:rPr>
                <w:b/>
                <w:bCs/>
              </w:rPr>
              <w:t>Aim</w:t>
            </w:r>
            <w:r>
              <w:t>: “to measure the culture and level of work excitement in a Neonatal Intensive Care Unit prior to and after the implementation of a new model of practice” (p. 20)</w:t>
            </w:r>
          </w:p>
          <w:p w14:paraId="5219EC2F" w14:textId="77777777" w:rsidR="006B6A7E" w:rsidRDefault="006B6A7E"/>
          <w:p w14:paraId="3177D584" w14:textId="77777777" w:rsidR="006B6A7E" w:rsidRDefault="006B6A7E">
            <w:r w:rsidRPr="00370A00">
              <w:rPr>
                <w:b/>
                <w:bCs/>
              </w:rPr>
              <w:t>Design</w:t>
            </w:r>
            <w:r>
              <w:t xml:space="preserve">: </w:t>
            </w:r>
            <w:r w:rsidR="00176E27">
              <w:t>Quality improvement study</w:t>
            </w:r>
          </w:p>
          <w:p w14:paraId="068E0B14" w14:textId="77777777" w:rsidR="00176E27" w:rsidRDefault="00176E27"/>
          <w:p w14:paraId="17EE6331" w14:textId="2382BA76" w:rsidR="00176E27" w:rsidRDefault="00176E27">
            <w:r w:rsidRPr="00370A00">
              <w:rPr>
                <w:b/>
                <w:bCs/>
              </w:rPr>
              <w:lastRenderedPageBreak/>
              <w:t>Theoretical framework:</w:t>
            </w:r>
            <w:r>
              <w:t xml:space="preserve"> none provided </w:t>
            </w:r>
          </w:p>
        </w:tc>
        <w:tc>
          <w:tcPr>
            <w:tcW w:w="2234" w:type="dxa"/>
          </w:tcPr>
          <w:p w14:paraId="2F601EFA" w14:textId="6E93EFB6" w:rsidR="00FE62F4" w:rsidRDefault="006B6A7E">
            <w:r>
              <w:lastRenderedPageBreak/>
              <w:t xml:space="preserve">“An organization-specific system of widely shared assumptions and values that give rise to typical behavior patterns…a pattern of behavior that is unique to each group, and those group members can have a significant impact on determining the prevailing culture” (p. 21). </w:t>
            </w:r>
          </w:p>
        </w:tc>
        <w:tc>
          <w:tcPr>
            <w:tcW w:w="3258" w:type="dxa"/>
          </w:tcPr>
          <w:p w14:paraId="6322E20B" w14:textId="77777777" w:rsidR="00FE62F4" w:rsidRDefault="00370A00">
            <w:pPr>
              <w:rPr>
                <w:b/>
                <w:bCs/>
              </w:rPr>
            </w:pPr>
            <w:r>
              <w:rPr>
                <w:b/>
                <w:bCs/>
              </w:rPr>
              <w:t>Data collection:</w:t>
            </w:r>
          </w:p>
          <w:p w14:paraId="69C6085B" w14:textId="6F10AA13" w:rsidR="00370A00" w:rsidRPr="00370A00" w:rsidRDefault="0075356B" w:rsidP="00370A00">
            <w:pPr>
              <w:pStyle w:val="ListParagraph"/>
              <w:numPr>
                <w:ilvl w:val="0"/>
                <w:numId w:val="4"/>
              </w:numPr>
            </w:pPr>
            <w:r>
              <w:t>The survey</w:t>
            </w:r>
            <w:r w:rsidR="00370A00">
              <w:t xml:space="preserve"> was administered prior to and after implementation of an individualized developmentally supportive family-centered care (IDSFCC) </w:t>
            </w:r>
            <w:r w:rsidR="00F459AA">
              <w:t>model.</w:t>
            </w:r>
          </w:p>
          <w:p w14:paraId="50765FA4" w14:textId="77777777" w:rsidR="00370A00" w:rsidRDefault="00370A00">
            <w:pPr>
              <w:rPr>
                <w:b/>
                <w:bCs/>
              </w:rPr>
            </w:pPr>
          </w:p>
          <w:p w14:paraId="13D2875B" w14:textId="77777777" w:rsidR="00370A00" w:rsidRDefault="00370A00">
            <w:pPr>
              <w:rPr>
                <w:b/>
                <w:bCs/>
              </w:rPr>
            </w:pPr>
            <w:r>
              <w:rPr>
                <w:b/>
                <w:bCs/>
              </w:rPr>
              <w:t xml:space="preserve">Data analysis: </w:t>
            </w:r>
          </w:p>
          <w:p w14:paraId="07363CD8" w14:textId="12809B15" w:rsidR="00370A00" w:rsidRPr="00370A00" w:rsidRDefault="00370A00" w:rsidP="00370A00">
            <w:pPr>
              <w:pStyle w:val="ListParagraph"/>
              <w:numPr>
                <w:ilvl w:val="0"/>
                <w:numId w:val="4"/>
              </w:numPr>
            </w:pPr>
            <w:r w:rsidRPr="00370A00">
              <w:t>Descriptive statistics (means and percentages) of preferred and least preferred behaviors within a group/</w:t>
            </w:r>
            <w:r w:rsidR="00F459AA" w:rsidRPr="00370A00">
              <w:t>unit.</w:t>
            </w:r>
          </w:p>
          <w:p w14:paraId="0A417B7A" w14:textId="16530290" w:rsidR="00370A00" w:rsidRPr="00370A00" w:rsidRDefault="00370A00" w:rsidP="00370A00">
            <w:pPr>
              <w:pStyle w:val="ListParagraph"/>
              <w:numPr>
                <w:ilvl w:val="0"/>
                <w:numId w:val="4"/>
              </w:numPr>
            </w:pPr>
            <w:r w:rsidRPr="00370A00">
              <w:lastRenderedPageBreak/>
              <w:t xml:space="preserve">T-tests used to compare mean scores and identify predictors of work </w:t>
            </w:r>
            <w:r w:rsidR="00F459AA" w:rsidRPr="00370A00">
              <w:t>excitement.</w:t>
            </w:r>
          </w:p>
          <w:p w14:paraId="38089001" w14:textId="77777777" w:rsidR="00370A00" w:rsidRPr="00370A00" w:rsidRDefault="00370A00" w:rsidP="00370A00">
            <w:pPr>
              <w:ind w:left="144"/>
              <w:rPr>
                <w:b/>
                <w:bCs/>
              </w:rPr>
            </w:pPr>
          </w:p>
          <w:p w14:paraId="163C361D" w14:textId="77777777" w:rsidR="00370A00" w:rsidRDefault="00370A00">
            <w:pPr>
              <w:rPr>
                <w:b/>
                <w:bCs/>
              </w:rPr>
            </w:pPr>
          </w:p>
          <w:p w14:paraId="3D8603A9" w14:textId="77777777" w:rsidR="00370A00" w:rsidRDefault="00370A00">
            <w:pPr>
              <w:rPr>
                <w:b/>
                <w:bCs/>
              </w:rPr>
            </w:pPr>
            <w:r>
              <w:rPr>
                <w:b/>
                <w:bCs/>
              </w:rPr>
              <w:t xml:space="preserve">Measures: </w:t>
            </w:r>
          </w:p>
          <w:p w14:paraId="440E07CB" w14:textId="77777777" w:rsidR="00370A00" w:rsidRDefault="00370A00" w:rsidP="00370A00">
            <w:pPr>
              <w:pStyle w:val="ListParagraph"/>
              <w:numPr>
                <w:ilvl w:val="0"/>
                <w:numId w:val="4"/>
              </w:numPr>
            </w:pPr>
            <w:r w:rsidRPr="00370A00">
              <w:t>Nursing Cultural Assessment Tool (NUCAT-2)</w:t>
            </w:r>
            <w:r>
              <w:t xml:space="preserve">: to measure behavior and cultural patterns </w:t>
            </w:r>
          </w:p>
          <w:p w14:paraId="15911DF0" w14:textId="725F19B3" w:rsidR="00370A00" w:rsidRPr="00370A00" w:rsidRDefault="00370A00" w:rsidP="00370A00">
            <w:pPr>
              <w:pStyle w:val="ListParagraph"/>
              <w:numPr>
                <w:ilvl w:val="0"/>
                <w:numId w:val="4"/>
              </w:numPr>
            </w:pPr>
            <w:r>
              <w:t>Work Excitement instrument (WEXCIT): measures level of work excitement</w:t>
            </w:r>
          </w:p>
        </w:tc>
        <w:tc>
          <w:tcPr>
            <w:tcW w:w="2303" w:type="dxa"/>
          </w:tcPr>
          <w:p w14:paraId="5557B622" w14:textId="1A0F2616" w:rsidR="00FE62F4" w:rsidRDefault="00370A00">
            <w:r w:rsidRPr="00AD237C">
              <w:rPr>
                <w:b/>
                <w:bCs/>
              </w:rPr>
              <w:lastRenderedPageBreak/>
              <w:t>Sample:</w:t>
            </w:r>
            <w:r>
              <w:t xml:space="preserve"> nurses working in </w:t>
            </w:r>
            <w:r w:rsidR="00AD237C">
              <w:t xml:space="preserve">the </w:t>
            </w:r>
            <w:r>
              <w:t>Neonatal Intensive care unit</w:t>
            </w:r>
            <w:r w:rsidR="00AD237C">
              <w:t xml:space="preserve"> at a single hospital</w:t>
            </w:r>
            <w:r>
              <w:t>, more than one day for week, and had been working more than six week</w:t>
            </w:r>
            <w:r w:rsidR="00CE4D66">
              <w:t>s</w:t>
            </w:r>
            <w:r>
              <w:t xml:space="preserve"> on the unit</w:t>
            </w:r>
          </w:p>
          <w:p w14:paraId="2681E7D4" w14:textId="77777777" w:rsidR="00370A00" w:rsidRDefault="00370A00"/>
          <w:p w14:paraId="0115EED6" w14:textId="5C03D4FF" w:rsidR="00370A00" w:rsidRDefault="00370A00">
            <w:r w:rsidRPr="00AD237C">
              <w:rPr>
                <w:b/>
                <w:bCs/>
              </w:rPr>
              <w:t>Sampling</w:t>
            </w:r>
            <w:r>
              <w:t xml:space="preserve">: all eligible nurses at the hospital were invited to participate in the study </w:t>
            </w:r>
          </w:p>
          <w:p w14:paraId="3C22E96A" w14:textId="77777777" w:rsidR="00AD237C" w:rsidRDefault="00AD237C"/>
          <w:p w14:paraId="7B362DBE" w14:textId="28AA9DD6" w:rsidR="00AD237C" w:rsidRDefault="00AD237C">
            <w:r>
              <w:lastRenderedPageBreak/>
              <w:t>N= 71 (response rate of 66.5%)</w:t>
            </w:r>
          </w:p>
        </w:tc>
        <w:tc>
          <w:tcPr>
            <w:tcW w:w="3212" w:type="dxa"/>
          </w:tcPr>
          <w:p w14:paraId="63F82F68" w14:textId="0DDCD524" w:rsidR="00FE62F4" w:rsidRDefault="00AD237C" w:rsidP="00AD237C">
            <w:pPr>
              <w:pStyle w:val="ListParagraph"/>
              <w:numPr>
                <w:ilvl w:val="0"/>
                <w:numId w:val="4"/>
              </w:numPr>
            </w:pPr>
            <w:r>
              <w:lastRenderedPageBreak/>
              <w:t>Behavior patterns and nurses’ perceptions of group behaviors</w:t>
            </w:r>
            <w:r w:rsidR="00E37DCA">
              <w:t xml:space="preserve"> (perception of unit culture)</w:t>
            </w:r>
            <w:r>
              <w:t xml:space="preserve"> did not change after implementation of the IDSFCC </w:t>
            </w:r>
            <w:r w:rsidR="00F459AA">
              <w:t>model.</w:t>
            </w:r>
            <w:r>
              <w:t xml:space="preserve"> </w:t>
            </w:r>
          </w:p>
          <w:p w14:paraId="2D77A27D" w14:textId="321F6EFC" w:rsidR="00AD237C" w:rsidRDefault="00AD237C" w:rsidP="00AD237C">
            <w:pPr>
              <w:pStyle w:val="ListParagraph"/>
              <w:numPr>
                <w:ilvl w:val="0"/>
                <w:numId w:val="4"/>
              </w:numPr>
            </w:pPr>
            <w:r>
              <w:t xml:space="preserve">Group excitement did not significantly change before and after implementation of the IDSFCC </w:t>
            </w:r>
            <w:r w:rsidR="00F459AA">
              <w:t>model.</w:t>
            </w:r>
          </w:p>
          <w:p w14:paraId="6885BCA5" w14:textId="4C91754A" w:rsidR="00AD237C" w:rsidRDefault="00AD237C" w:rsidP="00AD237C">
            <w:pPr>
              <w:pStyle w:val="ListParagraph"/>
              <w:numPr>
                <w:ilvl w:val="0"/>
                <w:numId w:val="4"/>
              </w:numPr>
            </w:pPr>
            <w:r>
              <w:t xml:space="preserve">Barriers to implementing change included aspects of nursing work that cause nurses frustration, including </w:t>
            </w:r>
            <w:r>
              <w:lastRenderedPageBreak/>
              <w:t>understaffing and feeling overworked</w:t>
            </w:r>
            <w:r w:rsidR="00F459AA">
              <w:t>.</w:t>
            </w:r>
          </w:p>
        </w:tc>
      </w:tr>
      <w:tr w:rsidR="000E7AAC" w14:paraId="231897DD" w14:textId="77777777" w:rsidTr="00E5010F">
        <w:tc>
          <w:tcPr>
            <w:tcW w:w="1349" w:type="dxa"/>
          </w:tcPr>
          <w:p w14:paraId="1F2D2DC6" w14:textId="0909BFD1" w:rsidR="00FE62F4" w:rsidRDefault="00FE62F4">
            <w:r>
              <w:lastRenderedPageBreak/>
              <w:t>Lea &amp; Cruickshank (2007)</w:t>
            </w:r>
          </w:p>
        </w:tc>
        <w:tc>
          <w:tcPr>
            <w:tcW w:w="2129" w:type="dxa"/>
          </w:tcPr>
          <w:p w14:paraId="6A57EE43" w14:textId="77777777" w:rsidR="00AD237C" w:rsidRDefault="00AD237C" w:rsidP="00AD237C">
            <w:r w:rsidRPr="00AD237C">
              <w:rPr>
                <w:b/>
                <w:bCs/>
              </w:rPr>
              <w:t>Aim:</w:t>
            </w:r>
            <w:r>
              <w:t xml:space="preserve"> “to explore the role transition for new graduate nurses in rural practice in New South Wales” (p. 1). </w:t>
            </w:r>
          </w:p>
          <w:p w14:paraId="56E20704" w14:textId="77777777" w:rsidR="00AD237C" w:rsidRDefault="00AD237C" w:rsidP="00AD237C"/>
          <w:p w14:paraId="4186EF8D" w14:textId="77777777" w:rsidR="00AD237C" w:rsidRDefault="00AD237C" w:rsidP="00AD237C">
            <w:r w:rsidRPr="00AD237C">
              <w:rPr>
                <w:b/>
                <w:bCs/>
              </w:rPr>
              <w:t>Design:</w:t>
            </w:r>
            <w:r>
              <w:t xml:space="preserve"> Qualitative, hermeneutic-phenomenological design</w:t>
            </w:r>
          </w:p>
          <w:p w14:paraId="658F3C27" w14:textId="77777777" w:rsidR="00AD237C" w:rsidRDefault="00AD237C" w:rsidP="00AD237C"/>
          <w:p w14:paraId="2341D661" w14:textId="4D4ABC2C" w:rsidR="00AD237C" w:rsidRPr="00AD237C" w:rsidRDefault="00AD237C" w:rsidP="00AD237C">
            <w:r w:rsidRPr="00AD237C">
              <w:rPr>
                <w:b/>
                <w:bCs/>
              </w:rPr>
              <w:t>Theoretical Framework:</w:t>
            </w:r>
            <w:r>
              <w:t xml:space="preserve"> none</w:t>
            </w:r>
          </w:p>
        </w:tc>
        <w:tc>
          <w:tcPr>
            <w:tcW w:w="2234" w:type="dxa"/>
          </w:tcPr>
          <w:p w14:paraId="2FCA0BB9" w14:textId="69191F2B" w:rsidR="00FE62F4" w:rsidRDefault="00AD237C">
            <w:r>
              <w:t xml:space="preserve">No explicit definition of ward culture is provided. </w:t>
            </w:r>
          </w:p>
        </w:tc>
        <w:tc>
          <w:tcPr>
            <w:tcW w:w="3258" w:type="dxa"/>
          </w:tcPr>
          <w:p w14:paraId="2D06F692" w14:textId="77777777" w:rsidR="00FE62F4" w:rsidRDefault="00AD237C">
            <w:pPr>
              <w:rPr>
                <w:b/>
                <w:bCs/>
              </w:rPr>
            </w:pPr>
            <w:r>
              <w:rPr>
                <w:b/>
                <w:bCs/>
              </w:rPr>
              <w:t>Data collection:</w:t>
            </w:r>
          </w:p>
          <w:p w14:paraId="23A32243" w14:textId="0BC550B4" w:rsidR="00AD237C" w:rsidRDefault="00214768" w:rsidP="00214768">
            <w:pPr>
              <w:pStyle w:val="ListParagraph"/>
              <w:numPr>
                <w:ilvl w:val="0"/>
                <w:numId w:val="4"/>
              </w:numPr>
            </w:pPr>
            <w:r>
              <w:t xml:space="preserve">Individual in-depth interviews conducted over 60-90 mins </w:t>
            </w:r>
          </w:p>
          <w:p w14:paraId="79881ADF" w14:textId="77777777" w:rsidR="00214768" w:rsidRPr="00214768" w:rsidRDefault="00214768" w:rsidP="00214768">
            <w:pPr>
              <w:ind w:left="144"/>
            </w:pPr>
          </w:p>
          <w:p w14:paraId="4CEC7889" w14:textId="77777777" w:rsidR="00AD237C" w:rsidRDefault="00AD237C">
            <w:pPr>
              <w:rPr>
                <w:b/>
                <w:bCs/>
              </w:rPr>
            </w:pPr>
            <w:r>
              <w:rPr>
                <w:b/>
                <w:bCs/>
              </w:rPr>
              <w:t>Data analysis:</w:t>
            </w:r>
          </w:p>
          <w:p w14:paraId="41D56AB2" w14:textId="22756DA3" w:rsidR="00AD237C" w:rsidRDefault="00214768" w:rsidP="00214768">
            <w:pPr>
              <w:pStyle w:val="ListParagraph"/>
              <w:numPr>
                <w:ilvl w:val="0"/>
                <w:numId w:val="4"/>
              </w:numPr>
            </w:pPr>
            <w:r>
              <w:t>Interviews transcribed verbatim</w:t>
            </w:r>
            <w:r w:rsidR="00F459AA">
              <w:t>.</w:t>
            </w:r>
          </w:p>
          <w:p w14:paraId="26CEB755" w14:textId="580BE177" w:rsidR="00214768" w:rsidRDefault="00214768" w:rsidP="00214768">
            <w:pPr>
              <w:pStyle w:val="ListParagraph"/>
              <w:numPr>
                <w:ilvl w:val="0"/>
                <w:numId w:val="4"/>
              </w:numPr>
            </w:pPr>
            <w:r>
              <w:t>Thematic analysis of the data was conducted utilizing a highlighting approach</w:t>
            </w:r>
            <w:r w:rsidR="00F459AA">
              <w:t>.</w:t>
            </w:r>
          </w:p>
          <w:p w14:paraId="003E88C1" w14:textId="448AF8BE" w:rsidR="00214768" w:rsidRDefault="00214768" w:rsidP="00214768">
            <w:pPr>
              <w:pStyle w:val="ListParagraph"/>
              <w:numPr>
                <w:ilvl w:val="0"/>
                <w:numId w:val="4"/>
              </w:numPr>
            </w:pPr>
            <w:r>
              <w:t>Themes</w:t>
            </w:r>
            <w:r w:rsidR="00F459AA">
              <w:t xml:space="preserve"> were</w:t>
            </w:r>
            <w:r>
              <w:t xml:space="preserve"> identified that represented important dimensions of new graduate nurses’ experiences of transition to practice in a rural setting</w:t>
            </w:r>
            <w:r w:rsidR="00F459AA">
              <w:t>.</w:t>
            </w:r>
          </w:p>
          <w:p w14:paraId="11F2DE09" w14:textId="77777777" w:rsidR="00214768" w:rsidRDefault="00214768" w:rsidP="00214768"/>
          <w:p w14:paraId="753092CB" w14:textId="330CCE2D" w:rsidR="00214768" w:rsidRPr="00214768" w:rsidRDefault="00214768" w:rsidP="00214768"/>
        </w:tc>
        <w:tc>
          <w:tcPr>
            <w:tcW w:w="2303" w:type="dxa"/>
          </w:tcPr>
          <w:p w14:paraId="1BD4EEF1" w14:textId="77777777" w:rsidR="00FE62F4" w:rsidRDefault="00214768">
            <w:pPr>
              <w:rPr>
                <w:b/>
                <w:bCs/>
              </w:rPr>
            </w:pPr>
            <w:r>
              <w:rPr>
                <w:b/>
                <w:bCs/>
              </w:rPr>
              <w:t>Sample:</w:t>
            </w:r>
          </w:p>
          <w:p w14:paraId="2D04F872" w14:textId="77777777" w:rsidR="00214768" w:rsidRPr="00214768" w:rsidRDefault="00214768" w:rsidP="00214768">
            <w:pPr>
              <w:pStyle w:val="ListParagraph"/>
              <w:numPr>
                <w:ilvl w:val="0"/>
                <w:numId w:val="4"/>
              </w:numPr>
            </w:pPr>
            <w:r w:rsidRPr="00214768">
              <w:t>New graduate nurses in first year of a transition to practice program in a rural setting in New South Wales</w:t>
            </w:r>
          </w:p>
          <w:p w14:paraId="231ECC35" w14:textId="77777777" w:rsidR="00214768" w:rsidRDefault="00214768" w:rsidP="00214768">
            <w:pPr>
              <w:rPr>
                <w:b/>
                <w:bCs/>
              </w:rPr>
            </w:pPr>
          </w:p>
          <w:p w14:paraId="1DC93FD5" w14:textId="59B3A668" w:rsidR="00214768" w:rsidRDefault="00214768" w:rsidP="00214768">
            <w:pPr>
              <w:rPr>
                <w:b/>
                <w:bCs/>
              </w:rPr>
            </w:pPr>
            <w:r>
              <w:rPr>
                <w:b/>
                <w:bCs/>
              </w:rPr>
              <w:t>Sampling:</w:t>
            </w:r>
          </w:p>
          <w:p w14:paraId="20890601" w14:textId="77777777" w:rsidR="00214768" w:rsidRPr="00214768" w:rsidRDefault="00214768" w:rsidP="00214768">
            <w:pPr>
              <w:pStyle w:val="ListParagraph"/>
              <w:numPr>
                <w:ilvl w:val="0"/>
                <w:numId w:val="4"/>
              </w:numPr>
            </w:pPr>
            <w:r w:rsidRPr="00214768">
              <w:t>Purposive sampling</w:t>
            </w:r>
          </w:p>
          <w:p w14:paraId="3C18AC05" w14:textId="77777777" w:rsidR="00214768" w:rsidRPr="00214768" w:rsidRDefault="00214768" w:rsidP="00214768"/>
          <w:p w14:paraId="637C66BC" w14:textId="55FE8467" w:rsidR="00214768" w:rsidRPr="00214768" w:rsidRDefault="00214768" w:rsidP="00214768">
            <w:pPr>
              <w:rPr>
                <w:b/>
                <w:bCs/>
              </w:rPr>
            </w:pPr>
            <w:r w:rsidRPr="00214768">
              <w:t>N= 10</w:t>
            </w:r>
          </w:p>
        </w:tc>
        <w:tc>
          <w:tcPr>
            <w:tcW w:w="3212" w:type="dxa"/>
          </w:tcPr>
          <w:p w14:paraId="1FC05B29" w14:textId="326A788C" w:rsidR="00FE62F4" w:rsidRDefault="00214768" w:rsidP="00214768">
            <w:pPr>
              <w:pStyle w:val="ListParagraph"/>
              <w:numPr>
                <w:ilvl w:val="0"/>
                <w:numId w:val="4"/>
              </w:numPr>
            </w:pPr>
            <w:r>
              <w:t>New graduate nurse</w:t>
            </w:r>
            <w:r w:rsidR="00E37DCA">
              <w:t>s’</w:t>
            </w:r>
            <w:r>
              <w:t xml:space="preserve"> transition to practice experiences in the first few months were greatly influenced by ward culture, as well as workload and level of support for graduate </w:t>
            </w:r>
            <w:r w:rsidR="00F459AA">
              <w:t>nurses.</w:t>
            </w:r>
            <w:r>
              <w:t xml:space="preserve"> </w:t>
            </w:r>
          </w:p>
          <w:p w14:paraId="367E3734" w14:textId="399F5014" w:rsidR="00214768" w:rsidRDefault="00214768" w:rsidP="00214768">
            <w:pPr>
              <w:pStyle w:val="ListParagraph"/>
              <w:numPr>
                <w:ilvl w:val="0"/>
                <w:numId w:val="4"/>
              </w:numPr>
            </w:pPr>
            <w:r>
              <w:t>Social forces in the workplace impacted ward culture dynamics, including horizontal violence or unprofessional behavior from staff, which created negative ward culture</w:t>
            </w:r>
            <w:r w:rsidR="00F459AA">
              <w:t>.</w:t>
            </w:r>
          </w:p>
        </w:tc>
      </w:tr>
      <w:tr w:rsidR="000E7AAC" w14:paraId="5E70F1FF" w14:textId="77777777" w:rsidTr="00E5010F">
        <w:tc>
          <w:tcPr>
            <w:tcW w:w="1349" w:type="dxa"/>
          </w:tcPr>
          <w:p w14:paraId="0186C830" w14:textId="70172491" w:rsidR="00FE62F4" w:rsidRDefault="00FE62F4">
            <w:r>
              <w:t>S.D</w:t>
            </w:r>
            <w:r w:rsidR="005D15ED">
              <w:t>.</w:t>
            </w:r>
            <w:r>
              <w:t xml:space="preserve"> Scott &amp; Pollock (2008)</w:t>
            </w:r>
          </w:p>
        </w:tc>
        <w:tc>
          <w:tcPr>
            <w:tcW w:w="2129" w:type="dxa"/>
          </w:tcPr>
          <w:p w14:paraId="4E6C25E4" w14:textId="34D40A99" w:rsidR="00FE62F4" w:rsidRPr="00CB0917" w:rsidRDefault="00CB0917">
            <w:r>
              <w:rPr>
                <w:b/>
                <w:bCs/>
              </w:rPr>
              <w:t xml:space="preserve">Aim: </w:t>
            </w:r>
            <w:r>
              <w:t>“To examine the role of nursing unit culture related to research utilization”</w:t>
            </w:r>
            <w:r w:rsidR="00E37DCA">
              <w:t xml:space="preserve"> (p. 298). </w:t>
            </w:r>
          </w:p>
          <w:p w14:paraId="7ADEF4DC" w14:textId="77777777" w:rsidR="00CB0917" w:rsidRDefault="00CB0917">
            <w:pPr>
              <w:rPr>
                <w:b/>
                <w:bCs/>
              </w:rPr>
            </w:pPr>
          </w:p>
          <w:p w14:paraId="596DD32A" w14:textId="65ECAB13" w:rsidR="00CB0917" w:rsidRPr="00CB0917" w:rsidRDefault="00CB0917">
            <w:r>
              <w:rPr>
                <w:b/>
                <w:bCs/>
              </w:rPr>
              <w:t xml:space="preserve">Design: </w:t>
            </w:r>
            <w:r>
              <w:t>Qualitative, focused-ethnography</w:t>
            </w:r>
          </w:p>
          <w:p w14:paraId="05F419AD" w14:textId="77777777" w:rsidR="00CB0917" w:rsidRDefault="00CB0917">
            <w:pPr>
              <w:rPr>
                <w:b/>
                <w:bCs/>
              </w:rPr>
            </w:pPr>
          </w:p>
          <w:p w14:paraId="2ABA972E" w14:textId="621772FC" w:rsidR="00CB0917" w:rsidRPr="00CB0917" w:rsidRDefault="00CB0917">
            <w:r>
              <w:rPr>
                <w:b/>
                <w:bCs/>
              </w:rPr>
              <w:lastRenderedPageBreak/>
              <w:t xml:space="preserve">Theoretical Framework: </w:t>
            </w:r>
            <w:r>
              <w:t>Schein’s (1992) theory of organizational culture</w:t>
            </w:r>
          </w:p>
        </w:tc>
        <w:tc>
          <w:tcPr>
            <w:tcW w:w="2234" w:type="dxa"/>
          </w:tcPr>
          <w:p w14:paraId="16A7A350" w14:textId="77777777" w:rsidR="00FE62F4" w:rsidRDefault="00593D3E">
            <w:r>
              <w:lastRenderedPageBreak/>
              <w:t xml:space="preserve">Defined as the organizational culture within a nursing unit. </w:t>
            </w:r>
          </w:p>
          <w:p w14:paraId="4760489B" w14:textId="77777777" w:rsidR="00593D3E" w:rsidRDefault="00593D3E"/>
          <w:p w14:paraId="53468CF6" w14:textId="21E48EA4" w:rsidR="00593D3E" w:rsidRDefault="00593D3E">
            <w:r>
              <w:t xml:space="preserve">“The concept of an organizational culture refers to the implicit values and </w:t>
            </w:r>
            <w:r>
              <w:lastRenderedPageBreak/>
              <w:t xml:space="preserve">assumptions of a group” (p. 299). </w:t>
            </w:r>
          </w:p>
        </w:tc>
        <w:tc>
          <w:tcPr>
            <w:tcW w:w="3258" w:type="dxa"/>
          </w:tcPr>
          <w:p w14:paraId="10D81588" w14:textId="77777777" w:rsidR="00FE62F4" w:rsidRDefault="00CB0917">
            <w:pPr>
              <w:rPr>
                <w:b/>
                <w:bCs/>
              </w:rPr>
            </w:pPr>
            <w:r>
              <w:rPr>
                <w:b/>
                <w:bCs/>
              </w:rPr>
              <w:lastRenderedPageBreak/>
              <w:t>Data Collection:</w:t>
            </w:r>
          </w:p>
          <w:p w14:paraId="4CE5C2D1" w14:textId="1210C6B0" w:rsidR="00593D3E" w:rsidRDefault="00593D3E" w:rsidP="00593D3E">
            <w:pPr>
              <w:pStyle w:val="ListParagraph"/>
              <w:numPr>
                <w:ilvl w:val="0"/>
                <w:numId w:val="4"/>
              </w:numPr>
            </w:pPr>
            <w:r>
              <w:t>Interviews with unit nurses</w:t>
            </w:r>
          </w:p>
          <w:p w14:paraId="10F899DC" w14:textId="22EF4C14" w:rsidR="00593D3E" w:rsidRDefault="00593D3E" w:rsidP="00593D3E">
            <w:pPr>
              <w:pStyle w:val="ListParagraph"/>
              <w:numPr>
                <w:ilvl w:val="0"/>
                <w:numId w:val="4"/>
              </w:numPr>
            </w:pPr>
            <w:r>
              <w:t>Interviews with management and other healthcare staff on the unit</w:t>
            </w:r>
          </w:p>
          <w:p w14:paraId="152D13D2" w14:textId="0C62C9D7" w:rsidR="00593D3E" w:rsidRPr="00593D3E" w:rsidRDefault="00593D3E" w:rsidP="00593D3E">
            <w:pPr>
              <w:pStyle w:val="ListParagraph"/>
              <w:numPr>
                <w:ilvl w:val="0"/>
                <w:numId w:val="4"/>
              </w:numPr>
            </w:pPr>
            <w:r>
              <w:t xml:space="preserve">Observation of unit activities and behavioral patterns </w:t>
            </w:r>
          </w:p>
          <w:p w14:paraId="4A269E5A" w14:textId="77777777" w:rsidR="00CB0917" w:rsidRDefault="00CB0917">
            <w:pPr>
              <w:rPr>
                <w:b/>
                <w:bCs/>
              </w:rPr>
            </w:pPr>
          </w:p>
          <w:p w14:paraId="44C41BDF" w14:textId="77777777" w:rsidR="00CB0917" w:rsidRDefault="00CB0917">
            <w:pPr>
              <w:rPr>
                <w:b/>
                <w:bCs/>
              </w:rPr>
            </w:pPr>
            <w:r>
              <w:rPr>
                <w:b/>
                <w:bCs/>
              </w:rPr>
              <w:t xml:space="preserve">Data analysis: </w:t>
            </w:r>
          </w:p>
          <w:p w14:paraId="6057FCD7" w14:textId="77777777" w:rsidR="00593D3E" w:rsidRPr="00593D3E" w:rsidRDefault="00593D3E" w:rsidP="00593D3E">
            <w:pPr>
              <w:pStyle w:val="ListParagraph"/>
              <w:numPr>
                <w:ilvl w:val="0"/>
                <w:numId w:val="4"/>
              </w:numPr>
            </w:pPr>
            <w:r w:rsidRPr="00593D3E">
              <w:lastRenderedPageBreak/>
              <w:t>Fetterman’s (1998) approach to ethnographic analysis (analysis and interpretation)</w:t>
            </w:r>
          </w:p>
          <w:p w14:paraId="75332765" w14:textId="77777777" w:rsidR="00593D3E" w:rsidRPr="00593D3E" w:rsidRDefault="00593D3E" w:rsidP="00593D3E">
            <w:pPr>
              <w:pStyle w:val="ListParagraph"/>
              <w:numPr>
                <w:ilvl w:val="0"/>
                <w:numId w:val="4"/>
              </w:numPr>
            </w:pPr>
            <w:r w:rsidRPr="00593D3E">
              <w:t xml:space="preserve">Analysis process included getting a picture of the nursing unit from the raw data, before organizing data into patterns, categories, and descriptions </w:t>
            </w:r>
          </w:p>
          <w:p w14:paraId="549AA91F" w14:textId="1513B93E" w:rsidR="00593D3E" w:rsidRPr="00593D3E" w:rsidRDefault="00593D3E" w:rsidP="00593D3E">
            <w:pPr>
              <w:pStyle w:val="ListParagraph"/>
              <w:numPr>
                <w:ilvl w:val="0"/>
                <w:numId w:val="4"/>
              </w:numPr>
              <w:rPr>
                <w:b/>
                <w:bCs/>
              </w:rPr>
            </w:pPr>
            <w:r w:rsidRPr="00593D3E">
              <w:t>Interpretation phase involved looking for patterns and relationships between categories/themes/descriptions</w:t>
            </w:r>
            <w:r w:rsidR="00F459AA">
              <w:t>.</w:t>
            </w:r>
            <w:r>
              <w:rPr>
                <w:b/>
                <w:bCs/>
              </w:rPr>
              <w:t xml:space="preserve"> </w:t>
            </w:r>
          </w:p>
        </w:tc>
        <w:tc>
          <w:tcPr>
            <w:tcW w:w="2303" w:type="dxa"/>
          </w:tcPr>
          <w:p w14:paraId="47539209" w14:textId="77777777" w:rsidR="00FE62F4" w:rsidRDefault="00CB0917">
            <w:pPr>
              <w:rPr>
                <w:b/>
                <w:bCs/>
              </w:rPr>
            </w:pPr>
            <w:r>
              <w:rPr>
                <w:b/>
                <w:bCs/>
              </w:rPr>
              <w:lastRenderedPageBreak/>
              <w:t>Sample:</w:t>
            </w:r>
          </w:p>
          <w:p w14:paraId="1E39D52F" w14:textId="46877515" w:rsidR="00593D3E" w:rsidRPr="00593D3E" w:rsidRDefault="00593D3E" w:rsidP="00593D3E">
            <w:pPr>
              <w:pStyle w:val="ListParagraph"/>
              <w:numPr>
                <w:ilvl w:val="0"/>
                <w:numId w:val="4"/>
              </w:numPr>
            </w:pPr>
            <w:r w:rsidRPr="00593D3E">
              <w:t>Staff working in a critical care unit in a children’s hospital</w:t>
            </w:r>
            <w:r>
              <w:t>, including nurses, managers, and other staff</w:t>
            </w:r>
            <w:r w:rsidR="009C08B8">
              <w:t>.</w:t>
            </w:r>
          </w:p>
          <w:p w14:paraId="2DB45B84" w14:textId="77777777" w:rsidR="00CB0917" w:rsidRDefault="00CB0917">
            <w:pPr>
              <w:rPr>
                <w:b/>
                <w:bCs/>
              </w:rPr>
            </w:pPr>
          </w:p>
          <w:p w14:paraId="5B572ABE" w14:textId="6BDE3440" w:rsidR="00593D3E" w:rsidRDefault="00CB0917">
            <w:pPr>
              <w:rPr>
                <w:b/>
                <w:bCs/>
              </w:rPr>
            </w:pPr>
            <w:r>
              <w:rPr>
                <w:b/>
                <w:bCs/>
              </w:rPr>
              <w:t>Sampling:</w:t>
            </w:r>
          </w:p>
          <w:p w14:paraId="0244BA2B" w14:textId="55A38DF4" w:rsidR="00593D3E" w:rsidRPr="00593D3E" w:rsidRDefault="00593D3E" w:rsidP="00593D3E">
            <w:pPr>
              <w:pStyle w:val="ListParagraph"/>
              <w:numPr>
                <w:ilvl w:val="0"/>
                <w:numId w:val="4"/>
              </w:numPr>
            </w:pPr>
            <w:r w:rsidRPr="00593D3E">
              <w:lastRenderedPageBreak/>
              <w:t>Maximum variation sampling strategy utilized in order to sample events where research utilization was most likely to occur</w:t>
            </w:r>
            <w:r w:rsidR="009C08B8">
              <w:t>.</w:t>
            </w:r>
          </w:p>
          <w:p w14:paraId="32CA2BC0" w14:textId="77777777" w:rsidR="00593D3E" w:rsidRDefault="00593D3E">
            <w:pPr>
              <w:rPr>
                <w:b/>
                <w:bCs/>
              </w:rPr>
            </w:pPr>
          </w:p>
          <w:p w14:paraId="4C56F40F" w14:textId="16A52CC8" w:rsidR="00CB0917" w:rsidRPr="00CB0917" w:rsidRDefault="00593D3E">
            <w:pPr>
              <w:rPr>
                <w:b/>
                <w:bCs/>
              </w:rPr>
            </w:pPr>
            <w:r w:rsidRPr="00593D3E">
              <w:t>N</w:t>
            </w:r>
            <w:r>
              <w:rPr>
                <w:b/>
                <w:bCs/>
              </w:rPr>
              <w:t xml:space="preserve">= </w:t>
            </w:r>
            <w:r w:rsidRPr="00593D3E">
              <w:t>29</w:t>
            </w:r>
          </w:p>
        </w:tc>
        <w:tc>
          <w:tcPr>
            <w:tcW w:w="3212" w:type="dxa"/>
          </w:tcPr>
          <w:p w14:paraId="32C5E7EA" w14:textId="6E3597E0" w:rsidR="00593D3E" w:rsidRDefault="00593D3E">
            <w:r>
              <w:lastRenderedPageBreak/>
              <w:t>Significant aspects of unit culture included:</w:t>
            </w:r>
          </w:p>
          <w:p w14:paraId="5B799E10" w14:textId="77777777" w:rsidR="00593D3E" w:rsidRDefault="00593D3E" w:rsidP="00593D3E">
            <w:pPr>
              <w:pStyle w:val="ListParagraph"/>
              <w:numPr>
                <w:ilvl w:val="0"/>
                <w:numId w:val="4"/>
              </w:numPr>
            </w:pPr>
            <w:r>
              <w:t>The structure of authority</w:t>
            </w:r>
          </w:p>
          <w:p w14:paraId="3FFF9860" w14:textId="77777777" w:rsidR="00593D3E" w:rsidRDefault="00593D3E" w:rsidP="00593D3E">
            <w:pPr>
              <w:pStyle w:val="ListParagraph"/>
              <w:numPr>
                <w:ilvl w:val="0"/>
                <w:numId w:val="4"/>
              </w:numPr>
            </w:pPr>
            <w:r>
              <w:t>Nature of nurses’ work</w:t>
            </w:r>
          </w:p>
          <w:p w14:paraId="26EFA37F" w14:textId="77777777" w:rsidR="00593D3E" w:rsidRDefault="00593D3E" w:rsidP="00593D3E">
            <w:pPr>
              <w:pStyle w:val="ListParagraph"/>
              <w:numPr>
                <w:ilvl w:val="0"/>
                <w:numId w:val="4"/>
              </w:numPr>
            </w:pPr>
            <w:r>
              <w:t>Workplace ethos</w:t>
            </w:r>
          </w:p>
          <w:p w14:paraId="659DB710" w14:textId="77777777" w:rsidR="00593D3E" w:rsidRDefault="00593D3E" w:rsidP="00593D3E">
            <w:pPr>
              <w:pStyle w:val="ListParagraph"/>
              <w:numPr>
                <w:ilvl w:val="0"/>
                <w:numId w:val="4"/>
              </w:numPr>
            </w:pPr>
            <w:r>
              <w:t>Valued knowledge forms</w:t>
            </w:r>
          </w:p>
          <w:p w14:paraId="1B80B4D0" w14:textId="77777777" w:rsidR="00593D3E" w:rsidRDefault="00593D3E" w:rsidP="00593D3E"/>
          <w:p w14:paraId="3EDDCF92" w14:textId="45A76DFE" w:rsidR="00593D3E" w:rsidRDefault="00593D3E" w:rsidP="00593D3E">
            <w:r>
              <w:t xml:space="preserve">“Nurses drew from these aspects of the culture to learn what </w:t>
            </w:r>
            <w:r>
              <w:lastRenderedPageBreak/>
              <w:t>behaviors were expected of them” (p. 301)</w:t>
            </w:r>
            <w:r w:rsidR="00E37DCA">
              <w:t>.</w:t>
            </w:r>
          </w:p>
        </w:tc>
      </w:tr>
      <w:tr w:rsidR="000E7AAC" w14:paraId="0FC696D7" w14:textId="77777777" w:rsidTr="00E5010F">
        <w:tc>
          <w:tcPr>
            <w:tcW w:w="1349" w:type="dxa"/>
          </w:tcPr>
          <w:p w14:paraId="2E00BB4C" w14:textId="28B8F2F2" w:rsidR="00FE62F4" w:rsidRDefault="00FE62F4">
            <w:bookmarkStart w:id="0" w:name="_Hlk141695351"/>
            <w:r>
              <w:lastRenderedPageBreak/>
              <w:t>McIntosh &amp; McMillan (2009)</w:t>
            </w:r>
          </w:p>
        </w:tc>
        <w:tc>
          <w:tcPr>
            <w:tcW w:w="2129" w:type="dxa"/>
          </w:tcPr>
          <w:p w14:paraId="67456FB9" w14:textId="1E509E1F" w:rsidR="00FE62F4" w:rsidRPr="009C1185" w:rsidRDefault="009C1185">
            <w:r>
              <w:rPr>
                <w:b/>
                <w:bCs/>
              </w:rPr>
              <w:t xml:space="preserve">Aim: </w:t>
            </w:r>
            <w:r>
              <w:t xml:space="preserve">“To explore the attitudes of student and registered nurses regarding sleep promotion in hospitals (p. 560). </w:t>
            </w:r>
          </w:p>
          <w:p w14:paraId="290F40C8" w14:textId="77777777" w:rsidR="009C1185" w:rsidRDefault="009C1185">
            <w:pPr>
              <w:rPr>
                <w:b/>
                <w:bCs/>
              </w:rPr>
            </w:pPr>
          </w:p>
          <w:p w14:paraId="3F4CF622" w14:textId="04E6A929" w:rsidR="009C1185" w:rsidRPr="009C1185" w:rsidRDefault="009C1185">
            <w:r>
              <w:rPr>
                <w:b/>
                <w:bCs/>
              </w:rPr>
              <w:t xml:space="preserve">Design: </w:t>
            </w:r>
            <w:r>
              <w:t>Qualitative</w:t>
            </w:r>
          </w:p>
          <w:p w14:paraId="266B5DB0" w14:textId="77777777" w:rsidR="009C1185" w:rsidRDefault="009C1185">
            <w:pPr>
              <w:rPr>
                <w:b/>
                <w:bCs/>
              </w:rPr>
            </w:pPr>
          </w:p>
          <w:p w14:paraId="6D1E2F85" w14:textId="577EE81F" w:rsidR="009C1185" w:rsidRPr="009C1185" w:rsidRDefault="009C1185">
            <w:r>
              <w:rPr>
                <w:b/>
                <w:bCs/>
              </w:rPr>
              <w:t xml:space="preserve">Theoretical Framework: </w:t>
            </w:r>
            <w:proofErr w:type="spellStart"/>
            <w:r>
              <w:t>Azjen’s</w:t>
            </w:r>
            <w:proofErr w:type="spellEnd"/>
            <w:r>
              <w:t xml:space="preserve"> theory of planned behavior</w:t>
            </w:r>
          </w:p>
        </w:tc>
        <w:tc>
          <w:tcPr>
            <w:tcW w:w="2234" w:type="dxa"/>
          </w:tcPr>
          <w:p w14:paraId="3A11E426" w14:textId="47F76112" w:rsidR="00FE62F4" w:rsidRDefault="009C1185">
            <w:r>
              <w:t>“The way members of any organization behave and the values that are important to them” (p. 561)</w:t>
            </w:r>
            <w:r w:rsidR="00346EC5">
              <w:t>.</w:t>
            </w:r>
          </w:p>
        </w:tc>
        <w:tc>
          <w:tcPr>
            <w:tcW w:w="3258" w:type="dxa"/>
          </w:tcPr>
          <w:p w14:paraId="7739D80C" w14:textId="77777777" w:rsidR="00FE62F4" w:rsidRDefault="009C1185">
            <w:pPr>
              <w:rPr>
                <w:b/>
                <w:bCs/>
              </w:rPr>
            </w:pPr>
            <w:r>
              <w:rPr>
                <w:b/>
                <w:bCs/>
              </w:rPr>
              <w:t>Data Collection:</w:t>
            </w:r>
          </w:p>
          <w:p w14:paraId="1BEC2BC8" w14:textId="64BDCA51" w:rsidR="009C1185" w:rsidRDefault="009C1185" w:rsidP="009C1185">
            <w:pPr>
              <w:pStyle w:val="ListParagraph"/>
              <w:numPr>
                <w:ilvl w:val="0"/>
                <w:numId w:val="4"/>
              </w:numPr>
            </w:pPr>
            <w:r>
              <w:t xml:space="preserve">Semi-structured interviews with participants to discuss sleep </w:t>
            </w:r>
            <w:r w:rsidR="006E182E">
              <w:t>promotion.</w:t>
            </w:r>
          </w:p>
          <w:p w14:paraId="34C2D244" w14:textId="22F88A56" w:rsidR="009C1185" w:rsidRPr="009C1185" w:rsidRDefault="009C1185" w:rsidP="009C1185">
            <w:pPr>
              <w:pStyle w:val="ListParagraph"/>
              <w:numPr>
                <w:ilvl w:val="0"/>
                <w:numId w:val="4"/>
              </w:numPr>
            </w:pPr>
            <w:r>
              <w:t>Follow-up interviews</w:t>
            </w:r>
            <w:r w:rsidR="00346EC5">
              <w:t xml:space="preserve"> were</w:t>
            </w:r>
            <w:r>
              <w:t xml:space="preserve"> also conducted </w:t>
            </w:r>
            <w:r w:rsidR="006E182E">
              <w:t>with students during their first 6 months of nursing practice</w:t>
            </w:r>
            <w:r w:rsidR="00F459AA">
              <w:t>.</w:t>
            </w:r>
          </w:p>
          <w:p w14:paraId="28680F05" w14:textId="77777777" w:rsidR="009C1185" w:rsidRDefault="009C1185">
            <w:pPr>
              <w:rPr>
                <w:b/>
                <w:bCs/>
              </w:rPr>
            </w:pPr>
          </w:p>
          <w:p w14:paraId="64C18237" w14:textId="77777777" w:rsidR="009C1185" w:rsidRDefault="009C1185">
            <w:pPr>
              <w:rPr>
                <w:b/>
                <w:bCs/>
              </w:rPr>
            </w:pPr>
            <w:r>
              <w:rPr>
                <w:b/>
                <w:bCs/>
              </w:rPr>
              <w:t>Data analysis:</w:t>
            </w:r>
          </w:p>
          <w:p w14:paraId="5B6A4FC2" w14:textId="6DF0688F" w:rsidR="009C1185" w:rsidRPr="009C1185" w:rsidRDefault="009C1185" w:rsidP="009C1185">
            <w:pPr>
              <w:pStyle w:val="ListParagraph"/>
              <w:numPr>
                <w:ilvl w:val="0"/>
                <w:numId w:val="4"/>
              </w:numPr>
            </w:pPr>
            <w:r w:rsidRPr="009C1185">
              <w:t>Miles and Huberman’s qualitative data analysis strategy: data reduction, data display, and conclusion drawing</w:t>
            </w:r>
          </w:p>
        </w:tc>
        <w:tc>
          <w:tcPr>
            <w:tcW w:w="2303" w:type="dxa"/>
          </w:tcPr>
          <w:p w14:paraId="47DE7346" w14:textId="77777777" w:rsidR="00FE62F4" w:rsidRPr="009C1185" w:rsidRDefault="009C1185">
            <w:pPr>
              <w:rPr>
                <w:b/>
                <w:bCs/>
              </w:rPr>
            </w:pPr>
            <w:r w:rsidRPr="009C1185">
              <w:rPr>
                <w:b/>
                <w:bCs/>
              </w:rPr>
              <w:t>Sample:</w:t>
            </w:r>
          </w:p>
          <w:p w14:paraId="605E3F7A" w14:textId="52DB7F1B" w:rsidR="009C1185" w:rsidRDefault="006E182E" w:rsidP="006E182E">
            <w:pPr>
              <w:pStyle w:val="ListParagraph"/>
              <w:numPr>
                <w:ilvl w:val="0"/>
                <w:numId w:val="4"/>
              </w:numPr>
            </w:pPr>
            <w:r>
              <w:t>Registered nurses and nursing students</w:t>
            </w:r>
          </w:p>
          <w:p w14:paraId="4DDC5FED" w14:textId="3808C724" w:rsidR="006E182E" w:rsidRDefault="006E182E" w:rsidP="006E182E">
            <w:pPr>
              <w:pStyle w:val="ListParagraph"/>
              <w:numPr>
                <w:ilvl w:val="0"/>
                <w:numId w:val="4"/>
              </w:numPr>
            </w:pPr>
            <w:r>
              <w:t xml:space="preserve">Working in 5 geographically diverse Higher Education Institution (HEI) work settings </w:t>
            </w:r>
          </w:p>
          <w:p w14:paraId="1DE4F7EE" w14:textId="77777777" w:rsidR="006E182E" w:rsidRDefault="006E182E" w:rsidP="006E182E">
            <w:pPr>
              <w:ind w:left="144"/>
            </w:pPr>
          </w:p>
          <w:p w14:paraId="2CE9BBF4" w14:textId="34819FDA" w:rsidR="009C1185" w:rsidRDefault="009C1185">
            <w:pPr>
              <w:rPr>
                <w:b/>
                <w:bCs/>
              </w:rPr>
            </w:pPr>
            <w:r w:rsidRPr="009C1185">
              <w:rPr>
                <w:b/>
                <w:bCs/>
              </w:rPr>
              <w:t xml:space="preserve">Sampling: </w:t>
            </w:r>
          </w:p>
          <w:p w14:paraId="6EB2F1E1" w14:textId="77777777" w:rsidR="006E182E" w:rsidRDefault="006E182E" w:rsidP="006E182E">
            <w:pPr>
              <w:pStyle w:val="ListParagraph"/>
              <w:numPr>
                <w:ilvl w:val="0"/>
                <w:numId w:val="4"/>
              </w:numPr>
            </w:pPr>
            <w:r>
              <w:t>Convenience sampling</w:t>
            </w:r>
          </w:p>
          <w:p w14:paraId="0CAA9DDA" w14:textId="77777777" w:rsidR="00504B9A" w:rsidRDefault="00504B9A" w:rsidP="00504B9A"/>
          <w:p w14:paraId="1882AA08" w14:textId="29261170" w:rsidR="00504B9A" w:rsidRPr="006E182E" w:rsidRDefault="00504B9A" w:rsidP="00504B9A">
            <w:r>
              <w:t>N= 41</w:t>
            </w:r>
          </w:p>
        </w:tc>
        <w:tc>
          <w:tcPr>
            <w:tcW w:w="3212" w:type="dxa"/>
          </w:tcPr>
          <w:p w14:paraId="0B95B0E5" w14:textId="77777777" w:rsidR="006E182E" w:rsidRDefault="006E182E">
            <w:r>
              <w:t xml:space="preserve">“Ward culture and ethos were seen as being important in setting the tone for sleep promotion” (p. 562). </w:t>
            </w:r>
          </w:p>
          <w:p w14:paraId="61F68E08" w14:textId="77777777" w:rsidR="006E182E" w:rsidRDefault="006E182E"/>
          <w:p w14:paraId="27EF40E0" w14:textId="49B25077" w:rsidR="006E182E" w:rsidRDefault="006E182E" w:rsidP="006E182E">
            <w:pPr>
              <w:pStyle w:val="ListParagraph"/>
              <w:numPr>
                <w:ilvl w:val="0"/>
                <w:numId w:val="4"/>
              </w:numPr>
            </w:pPr>
            <w:r>
              <w:t>Influencing sleep attitudes and practices were considered difficult, particularly for the students who felt they didn’t have the ability to influence staff sleep behaviors/attitudes</w:t>
            </w:r>
            <w:r w:rsidR="00F459AA">
              <w:t>.</w:t>
            </w:r>
          </w:p>
          <w:p w14:paraId="4A5D6E40" w14:textId="27DFA464" w:rsidR="006E182E" w:rsidRDefault="006E182E" w:rsidP="006E182E">
            <w:pPr>
              <w:pStyle w:val="ListParagraph"/>
              <w:numPr>
                <w:ilvl w:val="0"/>
                <w:numId w:val="4"/>
              </w:numPr>
            </w:pPr>
            <w:r>
              <w:t>Culture can have either a positive or negative influence on sleep promotion</w:t>
            </w:r>
            <w:r w:rsidR="00F459AA">
              <w:t>.</w:t>
            </w:r>
            <w:r>
              <w:t xml:space="preserve"> </w:t>
            </w:r>
          </w:p>
          <w:p w14:paraId="3971A492" w14:textId="572E5780" w:rsidR="00FE62F4" w:rsidRDefault="006E182E" w:rsidP="006E182E">
            <w:pPr>
              <w:pStyle w:val="ListParagraph"/>
              <w:numPr>
                <w:ilvl w:val="0"/>
                <w:numId w:val="4"/>
              </w:numPr>
            </w:pPr>
            <w:r>
              <w:t>Sleep promotion is influenced by “social drivers” on the unit who set the norms for a particular unit culture</w:t>
            </w:r>
            <w:r w:rsidR="00F459AA">
              <w:t>.</w:t>
            </w:r>
            <w:r>
              <w:t xml:space="preserve">  </w:t>
            </w:r>
          </w:p>
          <w:p w14:paraId="77AAE274" w14:textId="77777777" w:rsidR="006E182E" w:rsidRDefault="006E182E"/>
          <w:p w14:paraId="67C1C59A" w14:textId="7CE6409F" w:rsidR="006E182E" w:rsidRDefault="006E182E"/>
        </w:tc>
      </w:tr>
      <w:bookmarkEnd w:id="0"/>
      <w:tr w:rsidR="000E7AAC" w14:paraId="1A806F37" w14:textId="77777777" w:rsidTr="00E5010F">
        <w:tc>
          <w:tcPr>
            <w:tcW w:w="1349" w:type="dxa"/>
          </w:tcPr>
          <w:p w14:paraId="50956D2D" w14:textId="0EB14A1F" w:rsidR="009C1185" w:rsidRDefault="009C1185" w:rsidP="009C1185">
            <w:r>
              <w:t>Huang et al. (2010)</w:t>
            </w:r>
          </w:p>
        </w:tc>
        <w:tc>
          <w:tcPr>
            <w:tcW w:w="2129" w:type="dxa"/>
          </w:tcPr>
          <w:p w14:paraId="15DDED58" w14:textId="2873F08E" w:rsidR="009C1185" w:rsidRPr="00504B9A" w:rsidRDefault="009C1185" w:rsidP="009C1185">
            <w:r>
              <w:rPr>
                <w:b/>
                <w:bCs/>
              </w:rPr>
              <w:t>Aim:</w:t>
            </w:r>
            <w:r w:rsidR="00504B9A">
              <w:rPr>
                <w:b/>
                <w:bCs/>
              </w:rPr>
              <w:t xml:space="preserve"> </w:t>
            </w:r>
            <w:r w:rsidR="00504B9A">
              <w:t xml:space="preserve">“To determine if intensive care unit (ICU) safety culture is independently associated with outcomes” (p. 151). </w:t>
            </w:r>
          </w:p>
          <w:p w14:paraId="7DE705F5" w14:textId="77777777" w:rsidR="009C1185" w:rsidRDefault="009C1185" w:rsidP="009C1185">
            <w:pPr>
              <w:rPr>
                <w:b/>
                <w:bCs/>
              </w:rPr>
            </w:pPr>
          </w:p>
          <w:p w14:paraId="22DC82AA" w14:textId="06DEB824" w:rsidR="009C1185" w:rsidRPr="00504B9A" w:rsidRDefault="009C1185" w:rsidP="009C1185">
            <w:r>
              <w:rPr>
                <w:b/>
                <w:bCs/>
              </w:rPr>
              <w:t>Design:</w:t>
            </w:r>
            <w:r w:rsidR="00504B9A">
              <w:rPr>
                <w:b/>
                <w:bCs/>
              </w:rPr>
              <w:t xml:space="preserve"> </w:t>
            </w:r>
            <w:r w:rsidR="00504B9A">
              <w:t>Cohort study</w:t>
            </w:r>
          </w:p>
          <w:p w14:paraId="008D7493" w14:textId="77777777" w:rsidR="009C1185" w:rsidRDefault="009C1185" w:rsidP="009C1185">
            <w:pPr>
              <w:rPr>
                <w:b/>
                <w:bCs/>
              </w:rPr>
            </w:pPr>
          </w:p>
          <w:p w14:paraId="0F8A4499" w14:textId="6668ECD8" w:rsidR="009C1185" w:rsidRDefault="009C1185" w:rsidP="009C1185">
            <w:r>
              <w:rPr>
                <w:b/>
                <w:bCs/>
              </w:rPr>
              <w:t xml:space="preserve">Theoretical Framework: </w:t>
            </w:r>
            <w:r w:rsidR="00504B9A" w:rsidRPr="00504B9A">
              <w:t>None indicated</w:t>
            </w:r>
          </w:p>
        </w:tc>
        <w:tc>
          <w:tcPr>
            <w:tcW w:w="2234" w:type="dxa"/>
          </w:tcPr>
          <w:p w14:paraId="46764E9D" w14:textId="3A6BB4B3" w:rsidR="009C1185" w:rsidRDefault="00504B9A" w:rsidP="009C1185">
            <w:r>
              <w:lastRenderedPageBreak/>
              <w:t xml:space="preserve">Safety culture: “The product of individual and group values, attitudes, perceptions, competencies, and patterns of behavior </w:t>
            </w:r>
            <w:r>
              <w:lastRenderedPageBreak/>
              <w:t xml:space="preserve">that determine the commitment to and the style and proficiency of an organization’s health and safety management” (p. 151). </w:t>
            </w:r>
          </w:p>
        </w:tc>
        <w:tc>
          <w:tcPr>
            <w:tcW w:w="3258" w:type="dxa"/>
          </w:tcPr>
          <w:p w14:paraId="08CB8787" w14:textId="77777777" w:rsidR="009C1185" w:rsidRDefault="009C1185" w:rsidP="009C1185">
            <w:pPr>
              <w:rPr>
                <w:b/>
                <w:bCs/>
              </w:rPr>
            </w:pPr>
            <w:r>
              <w:rPr>
                <w:b/>
                <w:bCs/>
              </w:rPr>
              <w:lastRenderedPageBreak/>
              <w:t>Data Collection:</w:t>
            </w:r>
          </w:p>
          <w:p w14:paraId="031AEF55" w14:textId="740DF9A0" w:rsidR="009C1185" w:rsidRDefault="00504B9A" w:rsidP="00504B9A">
            <w:pPr>
              <w:pStyle w:val="ListParagraph"/>
              <w:numPr>
                <w:ilvl w:val="0"/>
                <w:numId w:val="4"/>
              </w:numPr>
            </w:pPr>
            <w:r>
              <w:t>Unit personnel were surveyed on ICU safety culture</w:t>
            </w:r>
            <w:r w:rsidR="00F459AA">
              <w:t>.</w:t>
            </w:r>
          </w:p>
          <w:p w14:paraId="1D162C71" w14:textId="33DFDC9C" w:rsidR="00504B9A" w:rsidRPr="00504B9A" w:rsidRDefault="00504B9A" w:rsidP="00504B9A">
            <w:pPr>
              <w:pStyle w:val="ListParagraph"/>
              <w:numPr>
                <w:ilvl w:val="0"/>
                <w:numId w:val="4"/>
              </w:numPr>
            </w:pPr>
            <w:r>
              <w:t xml:space="preserve">Data from Project IMPACT Critical Care Medicine (PICCM) clinical databases to determine </w:t>
            </w:r>
            <w:r>
              <w:lastRenderedPageBreak/>
              <w:t>hospital-level mortality and length of stay (LOS)</w:t>
            </w:r>
            <w:r w:rsidR="00346EC5">
              <w:t>.</w:t>
            </w:r>
          </w:p>
          <w:p w14:paraId="0ADBD0BA" w14:textId="77777777" w:rsidR="00504B9A" w:rsidRDefault="00504B9A" w:rsidP="009C1185">
            <w:pPr>
              <w:rPr>
                <w:b/>
                <w:bCs/>
              </w:rPr>
            </w:pPr>
          </w:p>
          <w:p w14:paraId="3B5C4694" w14:textId="77777777" w:rsidR="009C1185" w:rsidRDefault="009C1185" w:rsidP="009C1185">
            <w:pPr>
              <w:rPr>
                <w:b/>
                <w:bCs/>
              </w:rPr>
            </w:pPr>
            <w:r>
              <w:rPr>
                <w:b/>
                <w:bCs/>
              </w:rPr>
              <w:t>Data analysis:</w:t>
            </w:r>
          </w:p>
          <w:p w14:paraId="5E0C662C" w14:textId="1CE25A7C" w:rsidR="009C1185" w:rsidRDefault="00504B9A" w:rsidP="00504B9A">
            <w:pPr>
              <w:pStyle w:val="ListParagraph"/>
              <w:numPr>
                <w:ilvl w:val="0"/>
                <w:numId w:val="4"/>
              </w:numPr>
            </w:pPr>
            <w:r>
              <w:t xml:space="preserve">Chi-square test and Student’s t-test were used for univariate </w:t>
            </w:r>
            <w:r w:rsidR="00F459AA">
              <w:t>modeling.</w:t>
            </w:r>
          </w:p>
          <w:p w14:paraId="7F4343FC" w14:textId="72823E4F" w:rsidR="00504B9A" w:rsidRDefault="00504B9A" w:rsidP="00504B9A">
            <w:pPr>
              <w:pStyle w:val="ListParagraph"/>
              <w:numPr>
                <w:ilvl w:val="0"/>
                <w:numId w:val="4"/>
              </w:numPr>
            </w:pPr>
            <w:r>
              <w:t xml:space="preserve">Multivariable logistic regression modeling used for patient hospital </w:t>
            </w:r>
            <w:r w:rsidR="00F459AA">
              <w:t>mortality.</w:t>
            </w:r>
          </w:p>
          <w:p w14:paraId="36FBF206" w14:textId="44A0E165" w:rsidR="00504B9A" w:rsidRDefault="00504B9A" w:rsidP="00504B9A">
            <w:pPr>
              <w:pStyle w:val="ListParagraph"/>
              <w:numPr>
                <w:ilvl w:val="0"/>
                <w:numId w:val="4"/>
              </w:numPr>
            </w:pPr>
            <w:r>
              <w:t xml:space="preserve">Multivariable linear regression modeling used for </w:t>
            </w:r>
            <w:r w:rsidR="00F459AA">
              <w:t>LOS.</w:t>
            </w:r>
          </w:p>
          <w:p w14:paraId="219DA4EA" w14:textId="7BD13D51" w:rsidR="00504B9A" w:rsidRDefault="00504B9A" w:rsidP="00504B9A">
            <w:pPr>
              <w:pStyle w:val="ListParagraph"/>
              <w:numPr>
                <w:ilvl w:val="0"/>
                <w:numId w:val="4"/>
              </w:numPr>
            </w:pPr>
            <w:r>
              <w:t xml:space="preserve">Generalized estimating equations approach to account for ICU membership </w:t>
            </w:r>
            <w:r w:rsidR="00F459AA">
              <w:t>clustering.</w:t>
            </w:r>
          </w:p>
          <w:p w14:paraId="4762A6E1" w14:textId="77777777" w:rsidR="00504B9A" w:rsidRPr="00504B9A" w:rsidRDefault="00504B9A" w:rsidP="009C1185"/>
          <w:p w14:paraId="06D1D926" w14:textId="77777777" w:rsidR="009C1185" w:rsidRDefault="009C1185" w:rsidP="009C1185">
            <w:pPr>
              <w:rPr>
                <w:b/>
                <w:bCs/>
              </w:rPr>
            </w:pPr>
            <w:r>
              <w:rPr>
                <w:b/>
                <w:bCs/>
              </w:rPr>
              <w:t xml:space="preserve">Measures: </w:t>
            </w:r>
          </w:p>
          <w:p w14:paraId="43B2BD3E" w14:textId="27753F14" w:rsidR="00504B9A" w:rsidRPr="00504B9A" w:rsidRDefault="00504B9A" w:rsidP="00504B9A">
            <w:pPr>
              <w:pStyle w:val="ListParagraph"/>
              <w:numPr>
                <w:ilvl w:val="0"/>
                <w:numId w:val="4"/>
              </w:numPr>
            </w:pPr>
            <w:r>
              <w:t>Safety Attitudes Questionnaire (SAQ), ICU version (60-items), which measures safety culture at the individual and group level. Measures six factors, including, perceptions of management, job satisfaction, working conditions, stress recognition, teamwork climate, and safety climate</w:t>
            </w:r>
            <w:r w:rsidR="00F459AA">
              <w:t>.</w:t>
            </w:r>
          </w:p>
        </w:tc>
        <w:tc>
          <w:tcPr>
            <w:tcW w:w="2303" w:type="dxa"/>
          </w:tcPr>
          <w:p w14:paraId="6CDE9564" w14:textId="77777777" w:rsidR="009C1185" w:rsidRPr="009C1185" w:rsidRDefault="009C1185" w:rsidP="009C1185">
            <w:pPr>
              <w:rPr>
                <w:b/>
                <w:bCs/>
              </w:rPr>
            </w:pPr>
            <w:r w:rsidRPr="009C1185">
              <w:rPr>
                <w:b/>
                <w:bCs/>
              </w:rPr>
              <w:lastRenderedPageBreak/>
              <w:t>Sample:</w:t>
            </w:r>
          </w:p>
          <w:p w14:paraId="3216124B" w14:textId="2E1F1E92" w:rsidR="009C1185" w:rsidRDefault="00504B9A" w:rsidP="00504B9A">
            <w:pPr>
              <w:pStyle w:val="ListParagraph"/>
              <w:numPr>
                <w:ilvl w:val="0"/>
                <w:numId w:val="4"/>
              </w:numPr>
            </w:pPr>
            <w:r>
              <w:t xml:space="preserve">ICU personnel, including ICU nurses and intensivists, as well as other staff who were deemed to </w:t>
            </w:r>
            <w:r>
              <w:lastRenderedPageBreak/>
              <w:t>have significant work commitment in the ICU</w:t>
            </w:r>
            <w:r w:rsidR="00346EC5">
              <w:t>.</w:t>
            </w:r>
            <w:r>
              <w:t xml:space="preserve"> </w:t>
            </w:r>
          </w:p>
          <w:p w14:paraId="126E16C1" w14:textId="466EE5DE" w:rsidR="00504B9A" w:rsidRDefault="00504B9A" w:rsidP="00504B9A">
            <w:pPr>
              <w:pStyle w:val="ListParagraph"/>
              <w:numPr>
                <w:ilvl w:val="0"/>
                <w:numId w:val="4"/>
              </w:numPr>
            </w:pPr>
            <w:r>
              <w:t xml:space="preserve">Participants </w:t>
            </w:r>
            <w:r w:rsidR="007752D8">
              <w:t xml:space="preserve">came from 30 </w:t>
            </w:r>
            <w:r w:rsidR="00F459AA">
              <w:t>ICUs.</w:t>
            </w:r>
          </w:p>
          <w:p w14:paraId="748E114B" w14:textId="77777777" w:rsidR="007752D8" w:rsidRDefault="007752D8" w:rsidP="009C1185">
            <w:pPr>
              <w:rPr>
                <w:b/>
                <w:bCs/>
              </w:rPr>
            </w:pPr>
          </w:p>
          <w:p w14:paraId="1E694E40" w14:textId="62F0372D" w:rsidR="009C1185" w:rsidRDefault="009C1185" w:rsidP="009C1185">
            <w:pPr>
              <w:rPr>
                <w:b/>
                <w:bCs/>
              </w:rPr>
            </w:pPr>
            <w:r w:rsidRPr="009C1185">
              <w:rPr>
                <w:b/>
                <w:bCs/>
              </w:rPr>
              <w:t xml:space="preserve">Sampling: </w:t>
            </w:r>
          </w:p>
          <w:p w14:paraId="172ABB93" w14:textId="420EEBD9" w:rsidR="007752D8" w:rsidRDefault="007752D8" w:rsidP="007752D8">
            <w:pPr>
              <w:pStyle w:val="ListParagraph"/>
              <w:numPr>
                <w:ilvl w:val="0"/>
                <w:numId w:val="4"/>
              </w:numPr>
            </w:pPr>
            <w:r>
              <w:t>Convenience sampling</w:t>
            </w:r>
          </w:p>
          <w:p w14:paraId="07D3BD80" w14:textId="77777777" w:rsidR="007752D8" w:rsidRDefault="007752D8" w:rsidP="009C1185">
            <w:pPr>
              <w:rPr>
                <w:b/>
                <w:bCs/>
              </w:rPr>
            </w:pPr>
          </w:p>
          <w:p w14:paraId="3654DDF6" w14:textId="77777777" w:rsidR="007752D8" w:rsidRPr="007752D8" w:rsidRDefault="007752D8" w:rsidP="009C1185">
            <w:r w:rsidRPr="007752D8">
              <w:t>N= 2103 ICU personnel</w:t>
            </w:r>
          </w:p>
          <w:p w14:paraId="113B15DE" w14:textId="77777777" w:rsidR="007752D8" w:rsidRPr="007752D8" w:rsidRDefault="007752D8" w:rsidP="009C1185"/>
          <w:p w14:paraId="3B12D60E" w14:textId="1295A67C" w:rsidR="007752D8" w:rsidRDefault="007752D8" w:rsidP="009C1185">
            <w:r w:rsidRPr="007752D8">
              <w:t>N=65,978 patients</w:t>
            </w:r>
          </w:p>
        </w:tc>
        <w:tc>
          <w:tcPr>
            <w:tcW w:w="3212" w:type="dxa"/>
          </w:tcPr>
          <w:p w14:paraId="66A1E0BA" w14:textId="77777777" w:rsidR="009C1185" w:rsidRDefault="007752D8" w:rsidP="009C1185">
            <w:r>
              <w:lastRenderedPageBreak/>
              <w:t>Aspects of safety culture impacted both mortality and LOS:</w:t>
            </w:r>
          </w:p>
          <w:p w14:paraId="1E6A8232" w14:textId="5FD11B37" w:rsidR="007752D8" w:rsidRDefault="007752D8" w:rsidP="007752D8">
            <w:pPr>
              <w:pStyle w:val="ListParagraph"/>
              <w:numPr>
                <w:ilvl w:val="0"/>
                <w:numId w:val="4"/>
              </w:numPr>
            </w:pPr>
            <w:r>
              <w:t xml:space="preserve">Lower perceptions of management were associated with higher hospital mortality </w:t>
            </w:r>
            <w:r>
              <w:lastRenderedPageBreak/>
              <w:t xml:space="preserve">in both univariate and multivariate </w:t>
            </w:r>
            <w:r w:rsidR="00F459AA">
              <w:t>models.</w:t>
            </w:r>
            <w:r>
              <w:t xml:space="preserve"> </w:t>
            </w:r>
          </w:p>
          <w:p w14:paraId="5CAAAB74" w14:textId="7AE48EF8" w:rsidR="007752D8" w:rsidRDefault="007752D8" w:rsidP="007752D8">
            <w:pPr>
              <w:pStyle w:val="ListParagraph"/>
              <w:numPr>
                <w:ilvl w:val="0"/>
                <w:numId w:val="4"/>
              </w:numPr>
            </w:pPr>
            <w:r>
              <w:t xml:space="preserve">Lower </w:t>
            </w:r>
            <w:r w:rsidR="00F459AA">
              <w:t>safety</w:t>
            </w:r>
            <w:r>
              <w:t xml:space="preserve"> climate, perceptions of management, and job satisfaction were associated with increased LOS</w:t>
            </w:r>
            <w:r w:rsidR="00346EC5">
              <w:t>.</w:t>
            </w:r>
            <w:r>
              <w:t xml:space="preserve"> </w:t>
            </w:r>
          </w:p>
        </w:tc>
      </w:tr>
      <w:tr w:rsidR="00E45B3E" w14:paraId="042C1AA5" w14:textId="77777777" w:rsidTr="00E5010F">
        <w:tc>
          <w:tcPr>
            <w:tcW w:w="1349" w:type="dxa"/>
          </w:tcPr>
          <w:p w14:paraId="4C373DF0" w14:textId="7843B0E2" w:rsidR="009C1185" w:rsidRDefault="009C1185" w:rsidP="009C1185">
            <w:r>
              <w:lastRenderedPageBreak/>
              <w:t>Casida et al. (2012)</w:t>
            </w:r>
          </w:p>
        </w:tc>
        <w:tc>
          <w:tcPr>
            <w:tcW w:w="2129" w:type="dxa"/>
          </w:tcPr>
          <w:p w14:paraId="08574D79" w14:textId="2D4DA852" w:rsidR="006570A4" w:rsidRPr="006570A4" w:rsidRDefault="009C1185" w:rsidP="009C1185">
            <w:r>
              <w:rPr>
                <w:b/>
                <w:bCs/>
              </w:rPr>
              <w:t>Aim</w:t>
            </w:r>
            <w:r w:rsidR="006570A4">
              <w:rPr>
                <w:b/>
                <w:bCs/>
              </w:rPr>
              <w:t>s</w:t>
            </w:r>
            <w:r>
              <w:rPr>
                <w:b/>
                <w:bCs/>
              </w:rPr>
              <w:t>:</w:t>
            </w:r>
            <w:r w:rsidR="006570A4">
              <w:rPr>
                <w:b/>
                <w:bCs/>
              </w:rPr>
              <w:t xml:space="preserve"> </w:t>
            </w:r>
            <w:r w:rsidR="006570A4">
              <w:t xml:space="preserve">“to examine select demographic and hospital variables and the extent to which type of Nurse managers’ leadership behaviors </w:t>
            </w:r>
            <w:r w:rsidR="00326C83">
              <w:t>predict a nursing unit culture</w:t>
            </w:r>
            <w:r w:rsidR="006570A4">
              <w:t>” (p. 246)</w:t>
            </w:r>
            <w:r w:rsidR="00346EC5">
              <w:t>.</w:t>
            </w:r>
            <w:r w:rsidR="006570A4">
              <w:t xml:space="preserve"> </w:t>
            </w:r>
          </w:p>
          <w:p w14:paraId="03489212" w14:textId="77777777" w:rsidR="009C1185" w:rsidRDefault="009C1185" w:rsidP="009C1185">
            <w:pPr>
              <w:rPr>
                <w:b/>
                <w:bCs/>
              </w:rPr>
            </w:pPr>
          </w:p>
          <w:p w14:paraId="121875F0" w14:textId="44E7F7C1" w:rsidR="009C1185" w:rsidRPr="00326C83" w:rsidRDefault="009C1185" w:rsidP="009C1185">
            <w:r>
              <w:rPr>
                <w:b/>
                <w:bCs/>
              </w:rPr>
              <w:lastRenderedPageBreak/>
              <w:t>Design:</w:t>
            </w:r>
            <w:r w:rsidR="00326C83">
              <w:rPr>
                <w:b/>
                <w:bCs/>
              </w:rPr>
              <w:t xml:space="preserve"> </w:t>
            </w:r>
            <w:r w:rsidR="00326C83">
              <w:t>Quantitative, descriptive, exploratory</w:t>
            </w:r>
          </w:p>
          <w:p w14:paraId="4F7130E9" w14:textId="77777777" w:rsidR="009C1185" w:rsidRDefault="009C1185" w:rsidP="009C1185">
            <w:pPr>
              <w:rPr>
                <w:b/>
                <w:bCs/>
              </w:rPr>
            </w:pPr>
          </w:p>
          <w:p w14:paraId="7E4FF96C" w14:textId="330FFD0E" w:rsidR="009C1185" w:rsidRPr="00326C83" w:rsidRDefault="009C1185" w:rsidP="009C1185">
            <w:r>
              <w:rPr>
                <w:b/>
                <w:bCs/>
              </w:rPr>
              <w:t>Theoretical Framework</w:t>
            </w:r>
            <w:r w:rsidR="00326C83">
              <w:rPr>
                <w:b/>
                <w:bCs/>
              </w:rPr>
              <w:t>s</w:t>
            </w:r>
            <w:r>
              <w:rPr>
                <w:b/>
                <w:bCs/>
              </w:rPr>
              <w:t xml:space="preserve">: </w:t>
            </w:r>
            <w:r w:rsidR="00F70085">
              <w:t>Full-range leadership theory, Denison organizational culture model</w:t>
            </w:r>
          </w:p>
        </w:tc>
        <w:tc>
          <w:tcPr>
            <w:tcW w:w="2234" w:type="dxa"/>
          </w:tcPr>
          <w:p w14:paraId="5D20B13F" w14:textId="49C6D003" w:rsidR="009C1185" w:rsidRDefault="00F70085" w:rsidP="009C1185">
            <w:r>
              <w:lastRenderedPageBreak/>
              <w:t xml:space="preserve">Specific definition of unit culture was not provided, but the study utilized the Denison Organizational Culture Model, which identifies adaptability, mission, involvement, and consistency as the four primary traits of </w:t>
            </w:r>
            <w:r>
              <w:lastRenderedPageBreak/>
              <w:t>organizational/unit culture</w:t>
            </w:r>
            <w:r w:rsidR="00CE4D66">
              <w:t>.</w:t>
            </w:r>
          </w:p>
        </w:tc>
        <w:tc>
          <w:tcPr>
            <w:tcW w:w="3258" w:type="dxa"/>
          </w:tcPr>
          <w:p w14:paraId="5375C3FE" w14:textId="77777777" w:rsidR="009C1185" w:rsidRDefault="009C1185" w:rsidP="009C1185">
            <w:pPr>
              <w:rPr>
                <w:b/>
                <w:bCs/>
              </w:rPr>
            </w:pPr>
            <w:r>
              <w:rPr>
                <w:b/>
                <w:bCs/>
              </w:rPr>
              <w:lastRenderedPageBreak/>
              <w:t>Data Collection:</w:t>
            </w:r>
          </w:p>
          <w:p w14:paraId="67ECD08C" w14:textId="0A6DBD9A" w:rsidR="009C1185" w:rsidRPr="005035E0" w:rsidRDefault="005035E0" w:rsidP="005035E0">
            <w:pPr>
              <w:pStyle w:val="ListParagraph"/>
              <w:numPr>
                <w:ilvl w:val="0"/>
                <w:numId w:val="4"/>
              </w:numPr>
            </w:pPr>
            <w:r>
              <w:t xml:space="preserve">Staff nurses from eligible units completed paper </w:t>
            </w:r>
            <w:r w:rsidR="00F459AA">
              <w:t>surveys.</w:t>
            </w:r>
            <w:r>
              <w:t xml:space="preserve"> </w:t>
            </w:r>
          </w:p>
          <w:p w14:paraId="20A146ED" w14:textId="77777777" w:rsidR="005035E0" w:rsidRDefault="005035E0" w:rsidP="009C1185">
            <w:pPr>
              <w:rPr>
                <w:b/>
                <w:bCs/>
              </w:rPr>
            </w:pPr>
          </w:p>
          <w:p w14:paraId="03096C92" w14:textId="77777777" w:rsidR="009C1185" w:rsidRDefault="009C1185" w:rsidP="009C1185">
            <w:pPr>
              <w:rPr>
                <w:b/>
                <w:bCs/>
              </w:rPr>
            </w:pPr>
            <w:r>
              <w:rPr>
                <w:b/>
                <w:bCs/>
              </w:rPr>
              <w:t>Data analysis:</w:t>
            </w:r>
          </w:p>
          <w:p w14:paraId="1B96CB1F" w14:textId="6B8B2767" w:rsidR="009C1185" w:rsidRDefault="005035E0" w:rsidP="005035E0">
            <w:pPr>
              <w:pStyle w:val="ListParagraph"/>
              <w:numPr>
                <w:ilvl w:val="0"/>
                <w:numId w:val="4"/>
              </w:numPr>
            </w:pPr>
            <w:r>
              <w:t xml:space="preserve">Descriptive and inferential statistical tests were used depending </w:t>
            </w:r>
            <w:r w:rsidR="00346EC5">
              <w:t>o</w:t>
            </w:r>
            <w:r>
              <w:t>n the variable level, including cross tabulations, independent t tests, and ANOVA procedures.</w:t>
            </w:r>
          </w:p>
          <w:p w14:paraId="06C32978" w14:textId="1E7415FB" w:rsidR="005035E0" w:rsidRPr="005035E0" w:rsidRDefault="005035E0" w:rsidP="005035E0">
            <w:pPr>
              <w:pStyle w:val="ListParagraph"/>
              <w:numPr>
                <w:ilvl w:val="0"/>
                <w:numId w:val="4"/>
              </w:numPr>
            </w:pPr>
            <w:r>
              <w:lastRenderedPageBreak/>
              <w:t xml:space="preserve">Multiple linear regression analyses were conducted to determine how nurse managers’ leadership behaviors (as perceived by staff nurses) predicted nursing unit culture traits. </w:t>
            </w:r>
          </w:p>
          <w:p w14:paraId="5C30729A" w14:textId="77777777" w:rsidR="005035E0" w:rsidRDefault="005035E0" w:rsidP="009C1185">
            <w:pPr>
              <w:rPr>
                <w:b/>
                <w:bCs/>
              </w:rPr>
            </w:pPr>
          </w:p>
          <w:p w14:paraId="137BDB04" w14:textId="77777777" w:rsidR="009C1185" w:rsidRDefault="009C1185" w:rsidP="009C1185">
            <w:pPr>
              <w:rPr>
                <w:b/>
                <w:bCs/>
              </w:rPr>
            </w:pPr>
            <w:r>
              <w:rPr>
                <w:b/>
                <w:bCs/>
              </w:rPr>
              <w:t xml:space="preserve">Measures: </w:t>
            </w:r>
          </w:p>
          <w:p w14:paraId="2E3F1504" w14:textId="14121C90" w:rsidR="005035E0" w:rsidRDefault="005035E0" w:rsidP="005035E0">
            <w:pPr>
              <w:pStyle w:val="ListParagraph"/>
              <w:numPr>
                <w:ilvl w:val="0"/>
                <w:numId w:val="4"/>
              </w:numPr>
            </w:pPr>
            <w:r>
              <w:t xml:space="preserve">Multifactor Leadership Questionnaire (MLQ) Short Form 5X: 32-item measure used to measure how staff nurses perceive the leadership behaviors of their managers. </w:t>
            </w:r>
          </w:p>
          <w:p w14:paraId="4A3CB865" w14:textId="6EEBFAF1" w:rsidR="005035E0" w:rsidRPr="005035E0" w:rsidRDefault="005035E0" w:rsidP="005035E0">
            <w:pPr>
              <w:pStyle w:val="ListParagraph"/>
              <w:numPr>
                <w:ilvl w:val="0"/>
                <w:numId w:val="4"/>
              </w:numPr>
            </w:pPr>
            <w:r>
              <w:t>Denison Organizational Culture Survey (DOCS)</w:t>
            </w:r>
            <w:r w:rsidR="00346EC5">
              <w:t>:</w:t>
            </w:r>
            <w:r>
              <w:t xml:space="preserve"> 60 item measure used for staff nurses to describe their unit culture. </w:t>
            </w:r>
          </w:p>
        </w:tc>
        <w:tc>
          <w:tcPr>
            <w:tcW w:w="2303" w:type="dxa"/>
          </w:tcPr>
          <w:p w14:paraId="79DE0763" w14:textId="77777777" w:rsidR="009C1185" w:rsidRPr="009C1185" w:rsidRDefault="009C1185" w:rsidP="009C1185">
            <w:pPr>
              <w:rPr>
                <w:b/>
                <w:bCs/>
              </w:rPr>
            </w:pPr>
            <w:r w:rsidRPr="009C1185">
              <w:rPr>
                <w:b/>
                <w:bCs/>
              </w:rPr>
              <w:lastRenderedPageBreak/>
              <w:t>Sample:</w:t>
            </w:r>
          </w:p>
          <w:p w14:paraId="55CE57E1" w14:textId="0A7E3697" w:rsidR="009C1185" w:rsidRDefault="00792A10" w:rsidP="00792A10">
            <w:pPr>
              <w:pStyle w:val="ListParagraph"/>
              <w:numPr>
                <w:ilvl w:val="0"/>
                <w:numId w:val="4"/>
              </w:numPr>
            </w:pPr>
            <w:r>
              <w:t>Staff nurses from 37 units</w:t>
            </w:r>
          </w:p>
          <w:p w14:paraId="0CE206EC" w14:textId="4EF442C2" w:rsidR="00792A10" w:rsidRDefault="00792A10" w:rsidP="00792A10">
            <w:pPr>
              <w:pStyle w:val="ListParagraph"/>
              <w:numPr>
                <w:ilvl w:val="0"/>
                <w:numId w:val="4"/>
              </w:numPr>
            </w:pPr>
            <w:r>
              <w:t>Unit eligibility requirements included excellent performance ratings in two consecutive quarters in 2006.</w:t>
            </w:r>
          </w:p>
          <w:p w14:paraId="6DF36D53" w14:textId="3F01ED1E" w:rsidR="00792A10" w:rsidRDefault="00792A10" w:rsidP="00792A10">
            <w:pPr>
              <w:pStyle w:val="ListParagraph"/>
              <w:numPr>
                <w:ilvl w:val="0"/>
                <w:numId w:val="4"/>
              </w:numPr>
            </w:pPr>
            <w:r>
              <w:t xml:space="preserve">Participants must be day shift staff </w:t>
            </w:r>
            <w:r>
              <w:lastRenderedPageBreak/>
              <w:t xml:space="preserve">nurses who had directly reported to the same nurse manager for at least 6 months. </w:t>
            </w:r>
          </w:p>
          <w:p w14:paraId="78906D54" w14:textId="77777777" w:rsidR="00792A10" w:rsidRDefault="00792A10" w:rsidP="009C1185">
            <w:pPr>
              <w:rPr>
                <w:b/>
                <w:bCs/>
              </w:rPr>
            </w:pPr>
          </w:p>
          <w:p w14:paraId="4233EABA" w14:textId="2E4D34D2" w:rsidR="00792A10" w:rsidRDefault="009C1185" w:rsidP="009C1185">
            <w:pPr>
              <w:rPr>
                <w:b/>
                <w:bCs/>
              </w:rPr>
            </w:pPr>
            <w:r w:rsidRPr="009C1185">
              <w:rPr>
                <w:b/>
                <w:bCs/>
              </w:rPr>
              <w:t>Sampling:</w:t>
            </w:r>
          </w:p>
          <w:p w14:paraId="6C4EC22D" w14:textId="5D5A95CC" w:rsidR="009C1185" w:rsidRPr="00792A10" w:rsidRDefault="00792A10" w:rsidP="009C1185">
            <w:r>
              <w:t>-</w:t>
            </w:r>
            <w:r w:rsidR="009C1185" w:rsidRPr="009C1185">
              <w:rPr>
                <w:b/>
                <w:bCs/>
              </w:rPr>
              <w:t xml:space="preserve"> </w:t>
            </w:r>
            <w:r>
              <w:t>Recruitment and sampling strategy for staff nurse participants not provided</w:t>
            </w:r>
          </w:p>
          <w:p w14:paraId="4925927D" w14:textId="77777777" w:rsidR="00792A10" w:rsidRDefault="00792A10" w:rsidP="009C1185">
            <w:pPr>
              <w:rPr>
                <w:b/>
                <w:bCs/>
              </w:rPr>
            </w:pPr>
          </w:p>
          <w:p w14:paraId="167AD3DC" w14:textId="7B57DE9B" w:rsidR="00792A10" w:rsidRPr="00792A10" w:rsidRDefault="00792A10" w:rsidP="009C1185">
            <w:r w:rsidRPr="00792A10">
              <w:t>N=278</w:t>
            </w:r>
          </w:p>
        </w:tc>
        <w:tc>
          <w:tcPr>
            <w:tcW w:w="3212" w:type="dxa"/>
          </w:tcPr>
          <w:p w14:paraId="3F5F94DB" w14:textId="5097E322" w:rsidR="009C1185" w:rsidRDefault="00792A10" w:rsidP="00792A10">
            <w:pPr>
              <w:pStyle w:val="ListParagraph"/>
              <w:numPr>
                <w:ilvl w:val="0"/>
                <w:numId w:val="4"/>
              </w:numPr>
            </w:pPr>
            <w:r>
              <w:lastRenderedPageBreak/>
              <w:t>No significant differences in perceived unit culture by nurse age, gender, race, years of practice, or tenure</w:t>
            </w:r>
            <w:r w:rsidR="00F459AA">
              <w:t>.</w:t>
            </w:r>
          </w:p>
          <w:p w14:paraId="4CEECE6E" w14:textId="1D90A1B2" w:rsidR="00792A10" w:rsidRDefault="00792A10" w:rsidP="00792A10">
            <w:pPr>
              <w:pStyle w:val="ListParagraph"/>
              <w:numPr>
                <w:ilvl w:val="0"/>
                <w:numId w:val="4"/>
              </w:numPr>
            </w:pPr>
            <w:r>
              <w:t xml:space="preserve">Nurses who were educated at the BSN level or higher were more likely to report higher scores for the mission culture </w:t>
            </w:r>
            <w:r w:rsidR="00F459AA">
              <w:t>trait.</w:t>
            </w:r>
          </w:p>
          <w:p w14:paraId="5E8F13B3" w14:textId="455259ED" w:rsidR="00792A10" w:rsidRDefault="00792A10" w:rsidP="00792A10">
            <w:pPr>
              <w:pStyle w:val="ListParagraph"/>
              <w:numPr>
                <w:ilvl w:val="0"/>
                <w:numId w:val="4"/>
              </w:numPr>
            </w:pPr>
            <w:r>
              <w:lastRenderedPageBreak/>
              <w:t xml:space="preserve">Noncritical care staff nurses rated all 4 culture traits as higher than critical care </w:t>
            </w:r>
            <w:r w:rsidR="00F459AA">
              <w:t>nurses.</w:t>
            </w:r>
            <w:r>
              <w:t xml:space="preserve"> </w:t>
            </w:r>
          </w:p>
          <w:p w14:paraId="1A8286A0" w14:textId="2D72F319" w:rsidR="00792A10" w:rsidRDefault="00792A10" w:rsidP="00792A10">
            <w:pPr>
              <w:pStyle w:val="ListParagraph"/>
              <w:numPr>
                <w:ilvl w:val="0"/>
                <w:numId w:val="4"/>
              </w:numPr>
            </w:pPr>
            <w:r>
              <w:t xml:space="preserve">Staff nurses in magnet hospitals reported higher consistency culture than non-magnet </w:t>
            </w:r>
            <w:r w:rsidR="00F459AA">
              <w:t>hospitals.</w:t>
            </w:r>
            <w:r>
              <w:t xml:space="preserve"> </w:t>
            </w:r>
          </w:p>
          <w:p w14:paraId="011E583F" w14:textId="3BE306C9" w:rsidR="00792A10" w:rsidRDefault="00792A10" w:rsidP="00792A10">
            <w:pPr>
              <w:pStyle w:val="ListParagraph"/>
              <w:numPr>
                <w:ilvl w:val="0"/>
                <w:numId w:val="4"/>
              </w:numPr>
            </w:pPr>
            <w:r>
              <w:t>T</w:t>
            </w:r>
            <w:r w:rsidR="00E11AFF">
              <w:t>ransformational</w:t>
            </w:r>
            <w:r>
              <w:t xml:space="preserve"> and transactional leadership behaviors frequently displayed by nurse managers </w:t>
            </w:r>
            <w:r w:rsidR="00E11AFF">
              <w:t>predicted staff nurse perception of unit culture</w:t>
            </w:r>
            <w:r w:rsidR="00670D5F">
              <w:t>, with transformational leadership behaviors the best predictor of unit culture overall</w:t>
            </w:r>
            <w:r w:rsidR="00F459AA">
              <w:t>.</w:t>
            </w:r>
          </w:p>
        </w:tc>
      </w:tr>
      <w:tr w:rsidR="00E45B3E" w14:paraId="73376E64" w14:textId="77777777" w:rsidTr="00E5010F">
        <w:tc>
          <w:tcPr>
            <w:tcW w:w="1349" w:type="dxa"/>
          </w:tcPr>
          <w:p w14:paraId="21293B94" w14:textId="4732B08A" w:rsidR="009C1185" w:rsidRDefault="009C1185" w:rsidP="009C1185">
            <w:r>
              <w:lastRenderedPageBreak/>
              <w:t>Salmela et al. (2012)</w:t>
            </w:r>
          </w:p>
        </w:tc>
        <w:tc>
          <w:tcPr>
            <w:tcW w:w="2129" w:type="dxa"/>
          </w:tcPr>
          <w:p w14:paraId="0F8AA753" w14:textId="39325926" w:rsidR="009C1185" w:rsidRPr="00DA0BFE" w:rsidRDefault="009C1185" w:rsidP="009C1185">
            <w:r>
              <w:rPr>
                <w:b/>
                <w:bCs/>
              </w:rPr>
              <w:t>Aim:</w:t>
            </w:r>
            <w:r w:rsidR="00DA0BFE">
              <w:rPr>
                <w:b/>
                <w:bCs/>
              </w:rPr>
              <w:t xml:space="preserve"> </w:t>
            </w:r>
            <w:r w:rsidR="00DA0BFE">
              <w:t xml:space="preserve">“to explore how nurse leaders describe and understand their main tasks and </w:t>
            </w:r>
            <w:r w:rsidR="005D15ED">
              <w:t>r</w:t>
            </w:r>
            <w:r w:rsidR="00DA0BFE">
              <w:t xml:space="preserve">oles during a change process” (p. 423). </w:t>
            </w:r>
          </w:p>
          <w:p w14:paraId="5541E614" w14:textId="77777777" w:rsidR="009C1185" w:rsidRDefault="009C1185" w:rsidP="009C1185">
            <w:pPr>
              <w:rPr>
                <w:b/>
                <w:bCs/>
              </w:rPr>
            </w:pPr>
          </w:p>
          <w:p w14:paraId="5C247FAE" w14:textId="3F7BBB16" w:rsidR="009C1185" w:rsidRPr="00DA0BFE" w:rsidRDefault="009C1185" w:rsidP="009C1185">
            <w:r>
              <w:rPr>
                <w:b/>
                <w:bCs/>
              </w:rPr>
              <w:t>Design:</w:t>
            </w:r>
            <w:r w:rsidR="00DA0BFE">
              <w:rPr>
                <w:b/>
                <w:bCs/>
              </w:rPr>
              <w:t xml:space="preserve"> </w:t>
            </w:r>
            <w:r w:rsidR="00DA0BFE">
              <w:t>Qualitative, phenomenological-hermeneutical approach</w:t>
            </w:r>
          </w:p>
          <w:p w14:paraId="7F431E0F" w14:textId="77777777" w:rsidR="009C1185" w:rsidRDefault="009C1185" w:rsidP="009C1185">
            <w:pPr>
              <w:rPr>
                <w:b/>
                <w:bCs/>
              </w:rPr>
            </w:pPr>
          </w:p>
          <w:p w14:paraId="45DF6512" w14:textId="1DD86661" w:rsidR="009C1185" w:rsidRPr="00DA0BFE" w:rsidRDefault="009C1185" w:rsidP="009C1185">
            <w:r>
              <w:rPr>
                <w:b/>
                <w:bCs/>
              </w:rPr>
              <w:t xml:space="preserve">Theoretical Framework: </w:t>
            </w:r>
            <w:r w:rsidR="00DA0BFE">
              <w:t>The Leadership Grid model (Northouse 2004)</w:t>
            </w:r>
          </w:p>
        </w:tc>
        <w:tc>
          <w:tcPr>
            <w:tcW w:w="2234" w:type="dxa"/>
          </w:tcPr>
          <w:p w14:paraId="4ACC446B" w14:textId="3F4B9EEC" w:rsidR="009C1185" w:rsidRDefault="00DA0BFE" w:rsidP="009C1185">
            <w:r>
              <w:t xml:space="preserve">No explicit definition of ward culture was provided. </w:t>
            </w:r>
          </w:p>
          <w:p w14:paraId="05D8527D" w14:textId="77777777" w:rsidR="00DA0BFE" w:rsidRDefault="00DA0BFE" w:rsidP="00DA0BFE"/>
          <w:p w14:paraId="2635483F" w14:textId="77777777" w:rsidR="00DA0BFE" w:rsidRPr="00DA0BFE" w:rsidRDefault="00DA0BFE" w:rsidP="00DA0BFE"/>
        </w:tc>
        <w:tc>
          <w:tcPr>
            <w:tcW w:w="3258" w:type="dxa"/>
          </w:tcPr>
          <w:p w14:paraId="0C7819B7" w14:textId="77777777" w:rsidR="009C1185" w:rsidRDefault="009C1185" w:rsidP="009C1185">
            <w:pPr>
              <w:rPr>
                <w:b/>
                <w:bCs/>
              </w:rPr>
            </w:pPr>
            <w:r>
              <w:rPr>
                <w:b/>
                <w:bCs/>
              </w:rPr>
              <w:t>Data Collection:</w:t>
            </w:r>
          </w:p>
          <w:p w14:paraId="767F29A4" w14:textId="3B6A514D" w:rsidR="009C1185" w:rsidRDefault="00F7136B" w:rsidP="001A4651">
            <w:pPr>
              <w:pStyle w:val="ListParagraph"/>
              <w:numPr>
                <w:ilvl w:val="0"/>
                <w:numId w:val="4"/>
              </w:numPr>
            </w:pPr>
            <w:r>
              <w:t xml:space="preserve">In depth individual interviews (1-2 hours) with nurse leaders prior to a large health system merger </w:t>
            </w:r>
          </w:p>
          <w:p w14:paraId="24233732" w14:textId="1D21DC4A" w:rsidR="00F7136B" w:rsidRPr="001A4651" w:rsidRDefault="00F7136B" w:rsidP="001A4651">
            <w:pPr>
              <w:pStyle w:val="ListParagraph"/>
              <w:numPr>
                <w:ilvl w:val="0"/>
                <w:numId w:val="4"/>
              </w:numPr>
            </w:pPr>
            <w:r>
              <w:t>Interviews focused on how nurse leaders understand their leadership style, their role and tasks, how they perceive their leadership role during the change process, and how they would like to develop nursing culture in the new merged organization.</w:t>
            </w:r>
          </w:p>
          <w:p w14:paraId="78B79701" w14:textId="77777777" w:rsidR="001A4651" w:rsidRDefault="001A4651" w:rsidP="009C1185">
            <w:pPr>
              <w:rPr>
                <w:b/>
                <w:bCs/>
              </w:rPr>
            </w:pPr>
          </w:p>
          <w:p w14:paraId="076D6035" w14:textId="77777777" w:rsidR="009C1185" w:rsidRDefault="009C1185" w:rsidP="009C1185">
            <w:pPr>
              <w:rPr>
                <w:b/>
                <w:bCs/>
              </w:rPr>
            </w:pPr>
            <w:r>
              <w:rPr>
                <w:b/>
                <w:bCs/>
              </w:rPr>
              <w:t>Data analysis:</w:t>
            </w:r>
          </w:p>
          <w:p w14:paraId="0A108CD3" w14:textId="6F56E0C7" w:rsidR="009C1185" w:rsidRDefault="00F7136B" w:rsidP="00F7136B">
            <w:pPr>
              <w:pStyle w:val="ListParagraph"/>
              <w:numPr>
                <w:ilvl w:val="0"/>
                <w:numId w:val="4"/>
              </w:numPr>
            </w:pPr>
            <w:r>
              <w:t>Phenomenological-hermeneutical approach</w:t>
            </w:r>
          </w:p>
          <w:p w14:paraId="7ED858D9" w14:textId="26395EB0" w:rsidR="00F7136B" w:rsidRDefault="00F7136B" w:rsidP="00F7136B">
            <w:pPr>
              <w:pStyle w:val="ListParagraph"/>
              <w:numPr>
                <w:ilvl w:val="0"/>
                <w:numId w:val="4"/>
              </w:numPr>
            </w:pPr>
            <w:r>
              <w:lastRenderedPageBreak/>
              <w:t xml:space="preserve">3 stages: naïve reading, structural analysis, comprehensive understanding </w:t>
            </w:r>
          </w:p>
          <w:p w14:paraId="45E779CA" w14:textId="3BDEC845" w:rsidR="00F7136B" w:rsidRDefault="00F7136B" w:rsidP="00F7136B">
            <w:pPr>
              <w:pStyle w:val="ListParagraph"/>
              <w:numPr>
                <w:ilvl w:val="0"/>
                <w:numId w:val="4"/>
              </w:numPr>
            </w:pPr>
            <w:r>
              <w:t xml:space="preserve">Text is read through several times in its entirety to understand its </w:t>
            </w:r>
            <w:r w:rsidR="00F459AA">
              <w:t>meaning.</w:t>
            </w:r>
            <w:r>
              <w:t xml:space="preserve"> </w:t>
            </w:r>
          </w:p>
          <w:p w14:paraId="20EB7F82" w14:textId="1446F0E0" w:rsidR="00F7136B" w:rsidRDefault="00F7136B" w:rsidP="00F7136B">
            <w:pPr>
              <w:pStyle w:val="ListParagraph"/>
              <w:numPr>
                <w:ilvl w:val="0"/>
                <w:numId w:val="4"/>
              </w:numPr>
            </w:pPr>
            <w:r>
              <w:t>Followed by structural analysis in which what the text is saying is focused on</w:t>
            </w:r>
            <w:r w:rsidR="00F459AA">
              <w:t xml:space="preserve">. </w:t>
            </w:r>
            <w:r>
              <w:t xml:space="preserve"> </w:t>
            </w:r>
          </w:p>
          <w:p w14:paraId="05825267" w14:textId="5E6C967A" w:rsidR="00F7136B" w:rsidRPr="00F7136B" w:rsidRDefault="00F7136B" w:rsidP="00F7136B">
            <w:pPr>
              <w:pStyle w:val="ListParagraph"/>
              <w:numPr>
                <w:ilvl w:val="0"/>
                <w:numId w:val="4"/>
              </w:numPr>
            </w:pPr>
            <w:r>
              <w:t>A thorough interpretation of the findings is constructed in relation to the research questions</w:t>
            </w:r>
            <w:r w:rsidR="00F459AA">
              <w:t xml:space="preserve">. </w:t>
            </w:r>
          </w:p>
          <w:p w14:paraId="65215128" w14:textId="3628EA7D" w:rsidR="009C1185" w:rsidRDefault="009C1185" w:rsidP="009C1185"/>
        </w:tc>
        <w:tc>
          <w:tcPr>
            <w:tcW w:w="2303" w:type="dxa"/>
          </w:tcPr>
          <w:p w14:paraId="23047EE4" w14:textId="77777777" w:rsidR="009C1185" w:rsidRPr="009C1185" w:rsidRDefault="009C1185" w:rsidP="009C1185">
            <w:pPr>
              <w:rPr>
                <w:b/>
                <w:bCs/>
              </w:rPr>
            </w:pPr>
            <w:r w:rsidRPr="009C1185">
              <w:rPr>
                <w:b/>
                <w:bCs/>
              </w:rPr>
              <w:lastRenderedPageBreak/>
              <w:t>Sample:</w:t>
            </w:r>
          </w:p>
          <w:p w14:paraId="7E84C126" w14:textId="3FB64CCA" w:rsidR="009C1185" w:rsidRDefault="00F7136B" w:rsidP="00F7136B">
            <w:pPr>
              <w:pStyle w:val="ListParagraph"/>
              <w:numPr>
                <w:ilvl w:val="0"/>
                <w:numId w:val="4"/>
              </w:numPr>
            </w:pPr>
            <w:r>
              <w:t xml:space="preserve">Nurse leaders, including head nurses and directors of </w:t>
            </w:r>
            <w:r w:rsidR="00F459AA">
              <w:t>nursing.</w:t>
            </w:r>
          </w:p>
          <w:p w14:paraId="564A25D6" w14:textId="77777777" w:rsidR="00F7136B" w:rsidRDefault="00F7136B" w:rsidP="009C1185"/>
          <w:p w14:paraId="22A44765" w14:textId="37E3840A" w:rsidR="00F7136B" w:rsidRDefault="009C1185" w:rsidP="009C1185">
            <w:pPr>
              <w:rPr>
                <w:b/>
                <w:bCs/>
              </w:rPr>
            </w:pPr>
            <w:r w:rsidRPr="009C1185">
              <w:rPr>
                <w:b/>
                <w:bCs/>
              </w:rPr>
              <w:t>Sampling:</w:t>
            </w:r>
          </w:p>
          <w:p w14:paraId="385F3A10" w14:textId="73793D7A" w:rsidR="009C1185" w:rsidRDefault="00F7136B" w:rsidP="00F7136B">
            <w:pPr>
              <w:pStyle w:val="ListParagraph"/>
              <w:numPr>
                <w:ilvl w:val="0"/>
                <w:numId w:val="4"/>
              </w:numPr>
            </w:pPr>
            <w:r w:rsidRPr="00F7136B">
              <w:t xml:space="preserve">All nurse leaders at the institutions being merged were invited to be </w:t>
            </w:r>
            <w:r w:rsidR="00F459AA" w:rsidRPr="00F7136B">
              <w:t>interviewed.</w:t>
            </w:r>
            <w:r w:rsidR="009C1185" w:rsidRPr="00F7136B">
              <w:t xml:space="preserve"> </w:t>
            </w:r>
          </w:p>
          <w:p w14:paraId="3DD6F6FB" w14:textId="77777777" w:rsidR="00F7136B" w:rsidRDefault="00F7136B" w:rsidP="00F7136B"/>
          <w:p w14:paraId="4A33552E" w14:textId="1902AEC4" w:rsidR="00F7136B" w:rsidRPr="00F7136B" w:rsidRDefault="00F7136B" w:rsidP="00F7136B">
            <w:r>
              <w:t>N= 17</w:t>
            </w:r>
          </w:p>
        </w:tc>
        <w:tc>
          <w:tcPr>
            <w:tcW w:w="3212" w:type="dxa"/>
          </w:tcPr>
          <w:p w14:paraId="7F9773F2" w14:textId="77777777" w:rsidR="009C1185" w:rsidRDefault="00F7136B" w:rsidP="00F7136B">
            <w:pPr>
              <w:pStyle w:val="ListParagraph"/>
              <w:numPr>
                <w:ilvl w:val="0"/>
                <w:numId w:val="4"/>
              </w:numPr>
            </w:pPr>
            <w:r>
              <w:t>Nurse leaders felt responsible for creating a “pleasant atmosphere and open culture” (p. 427).</w:t>
            </w:r>
          </w:p>
          <w:p w14:paraId="6CB72514" w14:textId="060BDC25" w:rsidR="00F7136B" w:rsidRDefault="0046117B" w:rsidP="00F7136B">
            <w:pPr>
              <w:pStyle w:val="ListParagraph"/>
              <w:numPr>
                <w:ilvl w:val="0"/>
                <w:numId w:val="4"/>
              </w:numPr>
            </w:pPr>
            <w:r>
              <w:t xml:space="preserve">Nurse leaders strive to create a nursing culture that is open to change, where discussions and differences of opinion can be expressed openly. </w:t>
            </w:r>
          </w:p>
          <w:p w14:paraId="7739B57F" w14:textId="77777777" w:rsidR="0046117B" w:rsidRDefault="0046117B" w:rsidP="00F7136B">
            <w:pPr>
              <w:pStyle w:val="ListParagraph"/>
              <w:numPr>
                <w:ilvl w:val="0"/>
                <w:numId w:val="4"/>
              </w:numPr>
            </w:pPr>
            <w:r>
              <w:t xml:space="preserve">Nurse leaders felt that one of their main tasks was to “lead a culture”, with central values and norms that include justice, respect, treating others well, and evidence-based practice. </w:t>
            </w:r>
          </w:p>
          <w:p w14:paraId="2E57A3E6" w14:textId="1C83CF00" w:rsidR="0046117B" w:rsidRDefault="0046117B" w:rsidP="0046117B">
            <w:pPr>
              <w:ind w:left="144"/>
            </w:pPr>
          </w:p>
        </w:tc>
      </w:tr>
      <w:tr w:rsidR="00E45B3E" w14:paraId="77A8553D" w14:textId="77777777" w:rsidTr="00E5010F">
        <w:tc>
          <w:tcPr>
            <w:tcW w:w="1349" w:type="dxa"/>
          </w:tcPr>
          <w:p w14:paraId="5A3C6748" w14:textId="47C4A6A0" w:rsidR="009C1185" w:rsidRDefault="009C1185" w:rsidP="009C1185">
            <w:r>
              <w:t>S</w:t>
            </w:r>
            <w:r w:rsidR="005D15ED">
              <w:t>.</w:t>
            </w:r>
            <w:r>
              <w:t xml:space="preserve"> </w:t>
            </w:r>
            <w:proofErr w:type="spellStart"/>
            <w:r>
              <w:t>Astroth</w:t>
            </w:r>
            <w:proofErr w:type="spellEnd"/>
            <w:r>
              <w:t xml:space="preserve"> et al. (2013)</w:t>
            </w:r>
          </w:p>
        </w:tc>
        <w:tc>
          <w:tcPr>
            <w:tcW w:w="2129" w:type="dxa"/>
          </w:tcPr>
          <w:p w14:paraId="71A52691" w14:textId="718CB983" w:rsidR="009C1185" w:rsidRPr="002F0313" w:rsidRDefault="009C1185" w:rsidP="009C1185">
            <w:r>
              <w:rPr>
                <w:b/>
                <w:bCs/>
              </w:rPr>
              <w:t>Aim:</w:t>
            </w:r>
            <w:r w:rsidR="002F0313">
              <w:rPr>
                <w:b/>
                <w:bCs/>
              </w:rPr>
              <w:t xml:space="preserve"> </w:t>
            </w:r>
            <w:r w:rsidR="002F0313">
              <w:t xml:space="preserve">“To identify barriers and facilitators to nurses’ decisions regarding activation of rapid response teams (RRTs) in hospitals” (p. 2876). </w:t>
            </w:r>
          </w:p>
          <w:p w14:paraId="40EDB905" w14:textId="77777777" w:rsidR="002F0313" w:rsidRDefault="002F0313" w:rsidP="009C1185">
            <w:pPr>
              <w:rPr>
                <w:b/>
                <w:bCs/>
              </w:rPr>
            </w:pPr>
          </w:p>
          <w:p w14:paraId="1D4C9214" w14:textId="26A68384" w:rsidR="009C1185" w:rsidRPr="002F0313" w:rsidRDefault="009C1185" w:rsidP="009C1185">
            <w:r>
              <w:rPr>
                <w:b/>
                <w:bCs/>
              </w:rPr>
              <w:t>Design:</w:t>
            </w:r>
            <w:r w:rsidR="002F0313">
              <w:rPr>
                <w:b/>
                <w:bCs/>
              </w:rPr>
              <w:t xml:space="preserve"> </w:t>
            </w:r>
            <w:r w:rsidR="002F0313">
              <w:t>Qualitative</w:t>
            </w:r>
          </w:p>
          <w:p w14:paraId="745E935A" w14:textId="77777777" w:rsidR="002F0313" w:rsidRDefault="002F0313" w:rsidP="009C1185">
            <w:pPr>
              <w:rPr>
                <w:b/>
                <w:bCs/>
              </w:rPr>
            </w:pPr>
          </w:p>
          <w:p w14:paraId="5A530840" w14:textId="13023F54" w:rsidR="009C1185" w:rsidRPr="002F0313" w:rsidRDefault="009C1185" w:rsidP="009C1185">
            <w:r>
              <w:rPr>
                <w:b/>
                <w:bCs/>
              </w:rPr>
              <w:t xml:space="preserve">Theoretical Framework: </w:t>
            </w:r>
            <w:r w:rsidR="002F0313">
              <w:t>none provided</w:t>
            </w:r>
          </w:p>
        </w:tc>
        <w:tc>
          <w:tcPr>
            <w:tcW w:w="2234" w:type="dxa"/>
          </w:tcPr>
          <w:p w14:paraId="3E7069F3" w14:textId="5C283A27" w:rsidR="009C1185" w:rsidRDefault="002F0313" w:rsidP="009C1185">
            <w:r>
              <w:t xml:space="preserve">No explicit definition of unit culture was provided. </w:t>
            </w:r>
          </w:p>
        </w:tc>
        <w:tc>
          <w:tcPr>
            <w:tcW w:w="3258" w:type="dxa"/>
          </w:tcPr>
          <w:p w14:paraId="7443E49A" w14:textId="77777777" w:rsidR="009C1185" w:rsidRDefault="009C1185" w:rsidP="009C1185">
            <w:pPr>
              <w:rPr>
                <w:b/>
                <w:bCs/>
              </w:rPr>
            </w:pPr>
            <w:r>
              <w:rPr>
                <w:b/>
                <w:bCs/>
              </w:rPr>
              <w:t>Data Collection:</w:t>
            </w:r>
          </w:p>
          <w:p w14:paraId="6BA5E440" w14:textId="7D652729" w:rsidR="009C1185" w:rsidRDefault="002F0313" w:rsidP="002F0313">
            <w:pPr>
              <w:pStyle w:val="ListParagraph"/>
              <w:numPr>
                <w:ilvl w:val="0"/>
                <w:numId w:val="4"/>
              </w:numPr>
            </w:pPr>
            <w:r w:rsidRPr="002F0313">
              <w:t>Individual semi structured interviews with nurses</w:t>
            </w:r>
          </w:p>
          <w:p w14:paraId="03944297" w14:textId="50F1A874" w:rsidR="002F0313" w:rsidRPr="002F0313" w:rsidRDefault="002F0313" w:rsidP="002F0313">
            <w:pPr>
              <w:pStyle w:val="ListParagraph"/>
              <w:numPr>
                <w:ilvl w:val="0"/>
                <w:numId w:val="4"/>
              </w:numPr>
            </w:pPr>
            <w:r>
              <w:t xml:space="preserve">Nurses were asked about calling RRT, how they make decisions about calling the RRT, what their experiences with the RRT had been, barriers and facilitators to calling the RRT, and any education they had been given on the RRT. </w:t>
            </w:r>
          </w:p>
          <w:p w14:paraId="3CD424C6" w14:textId="77777777" w:rsidR="002F0313" w:rsidRDefault="002F0313" w:rsidP="009C1185">
            <w:pPr>
              <w:rPr>
                <w:b/>
                <w:bCs/>
              </w:rPr>
            </w:pPr>
          </w:p>
          <w:p w14:paraId="56325246" w14:textId="6B47CEC4" w:rsidR="009C1185" w:rsidRDefault="009C1185" w:rsidP="009C1185">
            <w:pPr>
              <w:rPr>
                <w:b/>
                <w:bCs/>
              </w:rPr>
            </w:pPr>
            <w:r>
              <w:rPr>
                <w:b/>
                <w:bCs/>
              </w:rPr>
              <w:t>Data analysis:</w:t>
            </w:r>
          </w:p>
          <w:p w14:paraId="638B3E57" w14:textId="4810A757" w:rsidR="009C1185" w:rsidRDefault="008C388B" w:rsidP="002F0313">
            <w:pPr>
              <w:pStyle w:val="ListParagraph"/>
              <w:numPr>
                <w:ilvl w:val="0"/>
                <w:numId w:val="4"/>
              </w:numPr>
            </w:pPr>
            <w:r>
              <w:t>Qualitative data were analyzed using thematic analysis.</w:t>
            </w:r>
          </w:p>
          <w:p w14:paraId="62CF28ED" w14:textId="77448776" w:rsidR="008C388B" w:rsidRDefault="008C388B" w:rsidP="002F0313">
            <w:pPr>
              <w:pStyle w:val="ListParagraph"/>
              <w:numPr>
                <w:ilvl w:val="0"/>
                <w:numId w:val="4"/>
              </w:numPr>
            </w:pPr>
            <w:r>
              <w:t xml:space="preserve">Consensus on final themes was achieved with input from the entire research team. </w:t>
            </w:r>
          </w:p>
          <w:p w14:paraId="799D5BED" w14:textId="5D83BC3A" w:rsidR="009C1185" w:rsidRDefault="009C1185" w:rsidP="006D54BB">
            <w:pPr>
              <w:ind w:left="144"/>
            </w:pPr>
          </w:p>
        </w:tc>
        <w:tc>
          <w:tcPr>
            <w:tcW w:w="2303" w:type="dxa"/>
          </w:tcPr>
          <w:p w14:paraId="03D51AA2" w14:textId="77777777" w:rsidR="009C1185" w:rsidRPr="009C1185" w:rsidRDefault="009C1185" w:rsidP="009C1185">
            <w:pPr>
              <w:rPr>
                <w:b/>
                <w:bCs/>
              </w:rPr>
            </w:pPr>
            <w:r w:rsidRPr="009C1185">
              <w:rPr>
                <w:b/>
                <w:bCs/>
              </w:rPr>
              <w:t>Sample:</w:t>
            </w:r>
          </w:p>
          <w:p w14:paraId="216B58B3" w14:textId="634481DC" w:rsidR="009C1185" w:rsidRDefault="008C388B" w:rsidP="008C388B">
            <w:pPr>
              <w:pStyle w:val="ListParagraph"/>
              <w:numPr>
                <w:ilvl w:val="0"/>
                <w:numId w:val="4"/>
              </w:numPr>
            </w:pPr>
            <w:r>
              <w:t>Registered Nurses employed on medical-surgical units at a community hospital.</w:t>
            </w:r>
          </w:p>
          <w:p w14:paraId="0FE24CE5" w14:textId="77777777" w:rsidR="002F0313" w:rsidRDefault="002F0313" w:rsidP="009C1185">
            <w:pPr>
              <w:rPr>
                <w:b/>
                <w:bCs/>
              </w:rPr>
            </w:pPr>
          </w:p>
          <w:p w14:paraId="6B83C219" w14:textId="5226DC70" w:rsidR="009C1185" w:rsidRDefault="009C1185" w:rsidP="009C1185">
            <w:pPr>
              <w:rPr>
                <w:b/>
                <w:bCs/>
              </w:rPr>
            </w:pPr>
            <w:r w:rsidRPr="009C1185">
              <w:rPr>
                <w:b/>
                <w:bCs/>
              </w:rPr>
              <w:t xml:space="preserve">Sampling: </w:t>
            </w:r>
          </w:p>
          <w:p w14:paraId="58B0943C" w14:textId="562D33E6" w:rsidR="008C388B" w:rsidRDefault="008C388B" w:rsidP="008C388B">
            <w:pPr>
              <w:pStyle w:val="ListParagraph"/>
              <w:numPr>
                <w:ilvl w:val="0"/>
                <w:numId w:val="4"/>
              </w:numPr>
            </w:pPr>
            <w:r w:rsidRPr="008C388B">
              <w:t>Convenience sampling</w:t>
            </w:r>
          </w:p>
          <w:p w14:paraId="171A44FF" w14:textId="6074288D" w:rsidR="008C388B" w:rsidRPr="008C388B" w:rsidRDefault="008C388B" w:rsidP="008C388B">
            <w:pPr>
              <w:pStyle w:val="ListParagraph"/>
              <w:numPr>
                <w:ilvl w:val="0"/>
                <w:numId w:val="4"/>
              </w:numPr>
            </w:pPr>
            <w:r>
              <w:t xml:space="preserve">All eligible nurses from the three medical-surgical units were invited to participate. </w:t>
            </w:r>
          </w:p>
          <w:p w14:paraId="71AFA664" w14:textId="77777777" w:rsidR="008C388B" w:rsidRDefault="008C388B" w:rsidP="009C1185">
            <w:pPr>
              <w:rPr>
                <w:b/>
                <w:bCs/>
              </w:rPr>
            </w:pPr>
          </w:p>
          <w:p w14:paraId="24DC8C55" w14:textId="4998E5EA" w:rsidR="008C388B" w:rsidRPr="008C388B" w:rsidRDefault="008C388B" w:rsidP="009C1185">
            <w:r>
              <w:t>N=15</w:t>
            </w:r>
          </w:p>
        </w:tc>
        <w:tc>
          <w:tcPr>
            <w:tcW w:w="3212" w:type="dxa"/>
          </w:tcPr>
          <w:p w14:paraId="5C9AFD2F" w14:textId="3405086A" w:rsidR="009C1185" w:rsidRDefault="008C388B" w:rsidP="008C388B">
            <w:pPr>
              <w:pStyle w:val="ListParagraph"/>
              <w:numPr>
                <w:ilvl w:val="0"/>
                <w:numId w:val="4"/>
              </w:numPr>
            </w:pPr>
            <w:r>
              <w:t xml:space="preserve">Unit culture was overall positive and supportive of RRT activation, with both leadership and coworkers encouraging of </w:t>
            </w:r>
            <w:r w:rsidR="00F459AA">
              <w:t>RRT activation</w:t>
            </w:r>
            <w:r>
              <w:t xml:space="preserve"> when </w:t>
            </w:r>
            <w:r w:rsidR="00F459AA">
              <w:t>necessary.</w:t>
            </w:r>
          </w:p>
          <w:p w14:paraId="66844AC9" w14:textId="537EED07" w:rsidR="008C388B" w:rsidRDefault="00F459AA" w:rsidP="008C388B">
            <w:pPr>
              <w:pStyle w:val="ListParagraph"/>
              <w:numPr>
                <w:ilvl w:val="0"/>
                <w:numId w:val="4"/>
              </w:numPr>
            </w:pPr>
            <w:r>
              <w:t>A u</w:t>
            </w:r>
            <w:r w:rsidR="008C388B">
              <w:t xml:space="preserve">nit culture of teamwork and willingness to help out during an RRT event was reported to give nurses confidence. </w:t>
            </w:r>
          </w:p>
          <w:p w14:paraId="7668717F" w14:textId="17B6E62A" w:rsidR="008C388B" w:rsidRDefault="008C388B" w:rsidP="008C388B">
            <w:pPr>
              <w:pStyle w:val="ListParagraph"/>
              <w:numPr>
                <w:ilvl w:val="0"/>
                <w:numId w:val="4"/>
              </w:numPr>
            </w:pPr>
            <w:r>
              <w:t xml:space="preserve">When unsure whether to activate the RRT, nurses often sought input from unit leaders, but were often told to trust their judgment. </w:t>
            </w:r>
          </w:p>
          <w:p w14:paraId="3C006ED2" w14:textId="7A9906BD" w:rsidR="008C388B" w:rsidRDefault="006D54BB" w:rsidP="008C388B">
            <w:pPr>
              <w:pStyle w:val="ListParagraph"/>
              <w:numPr>
                <w:ilvl w:val="0"/>
                <w:numId w:val="4"/>
              </w:numPr>
            </w:pPr>
            <w:r>
              <w:t>Unit c</w:t>
            </w:r>
            <w:r w:rsidR="008C388B">
              <w:t xml:space="preserve">ultures differed on whether it was necessary to call attending physicians before the RRT. </w:t>
            </w:r>
          </w:p>
        </w:tc>
      </w:tr>
      <w:tr w:rsidR="00E45B3E" w14:paraId="73D60B9B" w14:textId="77777777" w:rsidTr="00E5010F">
        <w:tc>
          <w:tcPr>
            <w:tcW w:w="1349" w:type="dxa"/>
          </w:tcPr>
          <w:p w14:paraId="0A9DBF91" w14:textId="085A96A6" w:rsidR="009C1185" w:rsidRDefault="009C1185" w:rsidP="009C1185">
            <w:r>
              <w:t>Yap et al. (2014)</w:t>
            </w:r>
          </w:p>
        </w:tc>
        <w:tc>
          <w:tcPr>
            <w:tcW w:w="2129" w:type="dxa"/>
          </w:tcPr>
          <w:p w14:paraId="2DC681E8" w14:textId="44F7D64E" w:rsidR="009C1185" w:rsidRPr="00995E0D" w:rsidRDefault="009C1185" w:rsidP="009C1185">
            <w:r>
              <w:rPr>
                <w:b/>
                <w:bCs/>
              </w:rPr>
              <w:t>Aim</w:t>
            </w:r>
            <w:r w:rsidR="00995E0D">
              <w:rPr>
                <w:b/>
                <w:bCs/>
              </w:rPr>
              <w:t>s</w:t>
            </w:r>
            <w:r>
              <w:rPr>
                <w:b/>
                <w:bCs/>
              </w:rPr>
              <w:t>:</w:t>
            </w:r>
            <w:r w:rsidR="00995E0D">
              <w:rPr>
                <w:b/>
                <w:bCs/>
              </w:rPr>
              <w:t xml:space="preserve"> </w:t>
            </w:r>
            <w:r w:rsidR="00995E0D">
              <w:t xml:space="preserve">“To assess the validity and reliability of the Nursing Culture Assessment Tool (NCAT) across </w:t>
            </w:r>
            <w:r w:rsidR="00995E0D">
              <w:lastRenderedPageBreak/>
              <w:t xml:space="preserve">nursing staff in a single type of clinical setting- long-term care (LTC) facilities and present a refined theoretical model of the interaction of culture and practice implementation” (p. 241). </w:t>
            </w:r>
          </w:p>
          <w:p w14:paraId="337266D1" w14:textId="77777777" w:rsidR="009C1185" w:rsidRDefault="009C1185" w:rsidP="009C1185">
            <w:pPr>
              <w:rPr>
                <w:b/>
                <w:bCs/>
              </w:rPr>
            </w:pPr>
          </w:p>
          <w:p w14:paraId="46DF28FB" w14:textId="51B7FC08" w:rsidR="009C1185" w:rsidRPr="00995E0D" w:rsidRDefault="009C1185" w:rsidP="009C1185">
            <w:r>
              <w:rPr>
                <w:b/>
                <w:bCs/>
              </w:rPr>
              <w:t>Design:</w:t>
            </w:r>
            <w:r w:rsidR="00995E0D">
              <w:rPr>
                <w:b/>
                <w:bCs/>
              </w:rPr>
              <w:t xml:space="preserve"> </w:t>
            </w:r>
            <w:r w:rsidR="00995E0D">
              <w:t>Cross-sectional, exploratory</w:t>
            </w:r>
          </w:p>
          <w:p w14:paraId="7A3402D7" w14:textId="77777777" w:rsidR="009C1185" w:rsidRDefault="009C1185" w:rsidP="009C1185">
            <w:pPr>
              <w:rPr>
                <w:b/>
                <w:bCs/>
              </w:rPr>
            </w:pPr>
          </w:p>
          <w:p w14:paraId="60CACFF3" w14:textId="0FA8F09B" w:rsidR="009C1185" w:rsidRPr="00BE38D0" w:rsidRDefault="009C1185" w:rsidP="009C1185">
            <w:r>
              <w:rPr>
                <w:b/>
                <w:bCs/>
              </w:rPr>
              <w:t xml:space="preserve">Theoretical Framework: </w:t>
            </w:r>
            <w:r w:rsidR="00BE38D0">
              <w:t>Occupational Subculture of Nursing framework</w:t>
            </w:r>
          </w:p>
        </w:tc>
        <w:tc>
          <w:tcPr>
            <w:tcW w:w="2234" w:type="dxa"/>
          </w:tcPr>
          <w:p w14:paraId="5F9898E8" w14:textId="604E155D" w:rsidR="009C1185" w:rsidRDefault="00BE38D0" w:rsidP="009C1185">
            <w:r>
              <w:lastRenderedPageBreak/>
              <w:t xml:space="preserve">“Nursing culture is manifested along six dimensions: behaviors, expectations, </w:t>
            </w:r>
            <w:r>
              <w:lastRenderedPageBreak/>
              <w:t xml:space="preserve">teamwork, communication, satisfaction, and professional commitment. These dimensions reflect the shared values, beliefs, norms, rituals, and other assumptions and meanings that guide the actions and interactions of nursing staff in the service of quality care outcomes. The nursing culture gives rise both to the goals pursued by members of this group and to their views of the standards of behavior appropriate for achieving these goals” (p. 242). </w:t>
            </w:r>
          </w:p>
        </w:tc>
        <w:tc>
          <w:tcPr>
            <w:tcW w:w="3258" w:type="dxa"/>
          </w:tcPr>
          <w:p w14:paraId="07704F16" w14:textId="77777777" w:rsidR="009C1185" w:rsidRDefault="009C1185" w:rsidP="009C1185">
            <w:pPr>
              <w:rPr>
                <w:b/>
                <w:bCs/>
              </w:rPr>
            </w:pPr>
            <w:r>
              <w:rPr>
                <w:b/>
                <w:bCs/>
              </w:rPr>
              <w:lastRenderedPageBreak/>
              <w:t>Data Collection:</w:t>
            </w:r>
          </w:p>
          <w:p w14:paraId="7A96C0ED" w14:textId="7E1CF6CF" w:rsidR="009C1185" w:rsidRPr="00BE38D0" w:rsidRDefault="00BE38D0" w:rsidP="00BE38D0">
            <w:pPr>
              <w:pStyle w:val="ListParagraph"/>
              <w:numPr>
                <w:ilvl w:val="0"/>
                <w:numId w:val="4"/>
              </w:numPr>
              <w:rPr>
                <w:b/>
                <w:bCs/>
              </w:rPr>
            </w:pPr>
            <w:r>
              <w:t xml:space="preserve">Secondary data analysis using cross-sectional data from two previous </w:t>
            </w:r>
            <w:r w:rsidR="00F459AA">
              <w:t>studies.</w:t>
            </w:r>
          </w:p>
          <w:p w14:paraId="5E9BCA3B" w14:textId="77777777" w:rsidR="00BE38D0" w:rsidRDefault="00BE38D0" w:rsidP="009C1185">
            <w:pPr>
              <w:rPr>
                <w:b/>
                <w:bCs/>
              </w:rPr>
            </w:pPr>
          </w:p>
          <w:p w14:paraId="04743E4F" w14:textId="2E967F3B" w:rsidR="009C1185" w:rsidRDefault="009C1185" w:rsidP="009C1185">
            <w:pPr>
              <w:rPr>
                <w:b/>
                <w:bCs/>
              </w:rPr>
            </w:pPr>
            <w:r>
              <w:rPr>
                <w:b/>
                <w:bCs/>
              </w:rPr>
              <w:lastRenderedPageBreak/>
              <w:t>Data analysis:</w:t>
            </w:r>
          </w:p>
          <w:p w14:paraId="7A871A10" w14:textId="4F5CA9E0" w:rsidR="009C1185" w:rsidRPr="00BE38D0" w:rsidRDefault="00BE38D0" w:rsidP="00BE38D0">
            <w:pPr>
              <w:pStyle w:val="ListParagraph"/>
              <w:numPr>
                <w:ilvl w:val="0"/>
                <w:numId w:val="4"/>
              </w:numPr>
              <w:rPr>
                <w:b/>
                <w:bCs/>
              </w:rPr>
            </w:pPr>
            <w:r>
              <w:t xml:space="preserve">Validity and reliability of the NCAT and the empirical construct validity of its six subscales was investigated using confirmatory factor </w:t>
            </w:r>
            <w:r w:rsidR="00F459AA">
              <w:t>analysis.</w:t>
            </w:r>
            <w:r>
              <w:t xml:space="preserve"> </w:t>
            </w:r>
          </w:p>
          <w:p w14:paraId="54E49D18" w14:textId="6FB8CC6D" w:rsidR="00BE38D0" w:rsidRPr="00BE38D0" w:rsidRDefault="00BE38D0" w:rsidP="00BE38D0">
            <w:pPr>
              <w:pStyle w:val="ListParagraph"/>
              <w:numPr>
                <w:ilvl w:val="0"/>
                <w:numId w:val="4"/>
              </w:numPr>
              <w:rPr>
                <w:b/>
                <w:bCs/>
              </w:rPr>
            </w:pPr>
            <w:r>
              <w:t>ANOVAs were used to test the measure’s ability to discriminate between responses of different types of nursing staff (RNs, CNAs, LPNs)</w:t>
            </w:r>
          </w:p>
          <w:p w14:paraId="2F44787D" w14:textId="77777777" w:rsidR="00BE38D0" w:rsidRDefault="00BE38D0" w:rsidP="009C1185">
            <w:pPr>
              <w:rPr>
                <w:b/>
                <w:bCs/>
              </w:rPr>
            </w:pPr>
          </w:p>
          <w:p w14:paraId="2631C4BE" w14:textId="77777777" w:rsidR="009C1185" w:rsidRDefault="009C1185" w:rsidP="009C1185">
            <w:pPr>
              <w:rPr>
                <w:b/>
                <w:bCs/>
              </w:rPr>
            </w:pPr>
            <w:r>
              <w:rPr>
                <w:b/>
                <w:bCs/>
              </w:rPr>
              <w:t xml:space="preserve">Measures: </w:t>
            </w:r>
          </w:p>
          <w:p w14:paraId="7C2EF13E" w14:textId="700A4DBA" w:rsidR="00BE38D0" w:rsidRDefault="00BE38D0" w:rsidP="00BE38D0">
            <w:pPr>
              <w:pStyle w:val="ListParagraph"/>
              <w:numPr>
                <w:ilvl w:val="0"/>
                <w:numId w:val="4"/>
              </w:numPr>
            </w:pPr>
            <w:r>
              <w:t xml:space="preserve">NCAT: 19-item scale that assesses 6 dimensions of nursing culture (expectations, behavior, satisfaction, teamwork, communication, and professional commitment) </w:t>
            </w:r>
          </w:p>
        </w:tc>
        <w:tc>
          <w:tcPr>
            <w:tcW w:w="2303" w:type="dxa"/>
          </w:tcPr>
          <w:p w14:paraId="0FB312ED" w14:textId="77777777" w:rsidR="009C1185" w:rsidRPr="009C1185" w:rsidRDefault="009C1185" w:rsidP="009C1185">
            <w:pPr>
              <w:rPr>
                <w:b/>
                <w:bCs/>
              </w:rPr>
            </w:pPr>
            <w:r w:rsidRPr="009C1185">
              <w:rPr>
                <w:b/>
                <w:bCs/>
              </w:rPr>
              <w:lastRenderedPageBreak/>
              <w:t>Sample:</w:t>
            </w:r>
          </w:p>
          <w:p w14:paraId="555F3E20" w14:textId="075439D4" w:rsidR="00BE38D0" w:rsidRDefault="00BE38D0" w:rsidP="00BE38D0">
            <w:pPr>
              <w:pStyle w:val="ListParagraph"/>
              <w:numPr>
                <w:ilvl w:val="0"/>
                <w:numId w:val="4"/>
              </w:numPr>
            </w:pPr>
            <w:r>
              <w:t xml:space="preserve">Includes RNs, LPNs, and CNAs in LTC settings in the </w:t>
            </w:r>
            <w:r>
              <w:lastRenderedPageBreak/>
              <w:t xml:space="preserve">midwestern United States. </w:t>
            </w:r>
          </w:p>
          <w:p w14:paraId="53840A66" w14:textId="77777777" w:rsidR="00BE38D0" w:rsidRDefault="00BE38D0" w:rsidP="009C1185">
            <w:pPr>
              <w:rPr>
                <w:b/>
                <w:bCs/>
              </w:rPr>
            </w:pPr>
          </w:p>
          <w:p w14:paraId="0B7B0A3E" w14:textId="5187647C" w:rsidR="009C1185" w:rsidRDefault="009C1185" w:rsidP="009C1185">
            <w:pPr>
              <w:rPr>
                <w:b/>
                <w:bCs/>
              </w:rPr>
            </w:pPr>
            <w:r w:rsidRPr="009C1185">
              <w:rPr>
                <w:b/>
                <w:bCs/>
              </w:rPr>
              <w:t xml:space="preserve">Sampling: </w:t>
            </w:r>
          </w:p>
          <w:p w14:paraId="040EA4F2" w14:textId="163D6F5F" w:rsidR="00BE38D0" w:rsidRPr="00BE38D0" w:rsidRDefault="00BE38D0" w:rsidP="00BE38D0">
            <w:pPr>
              <w:pStyle w:val="ListParagraph"/>
              <w:numPr>
                <w:ilvl w:val="0"/>
                <w:numId w:val="4"/>
              </w:numPr>
              <w:rPr>
                <w:b/>
                <w:bCs/>
              </w:rPr>
            </w:pPr>
            <w:r>
              <w:t xml:space="preserve">Secondary data analysis combined a subset of LTC nursing staff from the study originally validating the NCAT, as well as all nursing staff that participated in a previous LTC pressure ulcer prevention </w:t>
            </w:r>
            <w:r w:rsidR="00F459AA">
              <w:t>study.</w:t>
            </w:r>
          </w:p>
          <w:p w14:paraId="0C46F5B0" w14:textId="77777777" w:rsidR="00BE38D0" w:rsidRDefault="00BE38D0" w:rsidP="009C1185">
            <w:pPr>
              <w:rPr>
                <w:b/>
                <w:bCs/>
              </w:rPr>
            </w:pPr>
          </w:p>
          <w:p w14:paraId="2FE9C61E" w14:textId="2ED1A7DD" w:rsidR="00BE38D0" w:rsidRPr="00BE38D0" w:rsidRDefault="00BE38D0" w:rsidP="009C1185">
            <w:r>
              <w:t>N= 318</w:t>
            </w:r>
          </w:p>
        </w:tc>
        <w:tc>
          <w:tcPr>
            <w:tcW w:w="3212" w:type="dxa"/>
          </w:tcPr>
          <w:p w14:paraId="59858762" w14:textId="77777777" w:rsidR="009C1185" w:rsidRDefault="00743D98" w:rsidP="00743D98">
            <w:pPr>
              <w:pStyle w:val="ListParagraph"/>
              <w:numPr>
                <w:ilvl w:val="0"/>
                <w:numId w:val="4"/>
              </w:numPr>
            </w:pPr>
            <w:r>
              <w:lastRenderedPageBreak/>
              <w:t xml:space="preserve">Nursing staff showed a significant difference in perception of nursing culture in only one subscale- with RNs reporting higher professional </w:t>
            </w:r>
            <w:r>
              <w:lastRenderedPageBreak/>
              <w:t>commitment than LPNs or CNAs</w:t>
            </w:r>
          </w:p>
          <w:p w14:paraId="3AF845AA" w14:textId="77777777" w:rsidR="00743D98" w:rsidRDefault="00743D98" w:rsidP="00743D98">
            <w:pPr>
              <w:pStyle w:val="ListParagraph"/>
              <w:numPr>
                <w:ilvl w:val="0"/>
                <w:numId w:val="4"/>
              </w:numPr>
            </w:pPr>
            <w:r>
              <w:t xml:space="preserve">No significant differences were found between types of nursing staff in overall NCAT score. </w:t>
            </w:r>
          </w:p>
          <w:p w14:paraId="36624AA2" w14:textId="6CFE0FF8" w:rsidR="00743D98" w:rsidRDefault="00743D98" w:rsidP="00743D98">
            <w:pPr>
              <w:pStyle w:val="ListParagraph"/>
              <w:numPr>
                <w:ilvl w:val="0"/>
                <w:numId w:val="4"/>
              </w:numPr>
            </w:pPr>
            <w:r>
              <w:t xml:space="preserve">The NCAT showed strong reliability and validity in LTC populations. </w:t>
            </w:r>
          </w:p>
        </w:tc>
      </w:tr>
      <w:tr w:rsidR="00E45B3E" w14:paraId="787E7AC3" w14:textId="77777777" w:rsidTr="00E5010F">
        <w:tc>
          <w:tcPr>
            <w:tcW w:w="1349" w:type="dxa"/>
          </w:tcPr>
          <w:p w14:paraId="08947D7D" w14:textId="5942D946" w:rsidR="009C1185" w:rsidRDefault="009C1185" w:rsidP="009C1185">
            <w:r>
              <w:lastRenderedPageBreak/>
              <w:t>Douglas et al. (2014)</w:t>
            </w:r>
          </w:p>
        </w:tc>
        <w:tc>
          <w:tcPr>
            <w:tcW w:w="2129" w:type="dxa"/>
          </w:tcPr>
          <w:p w14:paraId="2C336153" w14:textId="45C5698A" w:rsidR="009C1185" w:rsidRPr="00D23B9D" w:rsidRDefault="009C1185" w:rsidP="009C1185">
            <w:r>
              <w:rPr>
                <w:b/>
                <w:bCs/>
              </w:rPr>
              <w:t>Aim:</w:t>
            </w:r>
            <w:r w:rsidR="00D23B9D">
              <w:rPr>
                <w:b/>
                <w:bCs/>
              </w:rPr>
              <w:t xml:space="preserve"> </w:t>
            </w:r>
            <w:r w:rsidR="00D23B9D">
              <w:t xml:space="preserve">“To develop and psychometrically test the </w:t>
            </w:r>
            <w:r w:rsidR="00D23B9D">
              <w:rPr>
                <w:i/>
                <w:iCs/>
              </w:rPr>
              <w:t xml:space="preserve">Barriers to Nurses’ Use of Physical Assessment </w:t>
            </w:r>
            <w:r w:rsidR="00D23B9D">
              <w:t xml:space="preserve">scale” (p. 2683). </w:t>
            </w:r>
          </w:p>
          <w:p w14:paraId="2D7D4763" w14:textId="77777777" w:rsidR="00B23970" w:rsidRDefault="00B23970" w:rsidP="009C1185">
            <w:pPr>
              <w:rPr>
                <w:b/>
                <w:bCs/>
              </w:rPr>
            </w:pPr>
          </w:p>
          <w:p w14:paraId="32191EE4" w14:textId="0726E903" w:rsidR="009C1185" w:rsidRPr="00D23B9D" w:rsidRDefault="009C1185" w:rsidP="009C1185">
            <w:r>
              <w:rPr>
                <w:b/>
                <w:bCs/>
              </w:rPr>
              <w:t>Design:</w:t>
            </w:r>
            <w:r w:rsidR="00D23B9D">
              <w:rPr>
                <w:b/>
                <w:bCs/>
              </w:rPr>
              <w:t xml:space="preserve"> </w:t>
            </w:r>
            <w:r w:rsidR="00D23B9D">
              <w:t>Instrument development study</w:t>
            </w:r>
          </w:p>
          <w:p w14:paraId="3A2D8E5A" w14:textId="77777777" w:rsidR="00B23970" w:rsidRDefault="00B23970" w:rsidP="009C1185">
            <w:pPr>
              <w:rPr>
                <w:b/>
                <w:bCs/>
              </w:rPr>
            </w:pPr>
          </w:p>
          <w:p w14:paraId="439ED0FE" w14:textId="7386E3C2" w:rsidR="009C1185" w:rsidRPr="00D23B9D" w:rsidRDefault="009C1185" w:rsidP="009C1185">
            <w:r>
              <w:rPr>
                <w:b/>
                <w:bCs/>
              </w:rPr>
              <w:t xml:space="preserve">Theoretical Framework: </w:t>
            </w:r>
            <w:r w:rsidR="00D23B9D">
              <w:t>none provided</w:t>
            </w:r>
          </w:p>
        </w:tc>
        <w:tc>
          <w:tcPr>
            <w:tcW w:w="2234" w:type="dxa"/>
          </w:tcPr>
          <w:p w14:paraId="3EC47D09" w14:textId="0A642240" w:rsidR="009C1185" w:rsidRDefault="00D23B9D" w:rsidP="009C1185">
            <w:r>
              <w:t>No explicit definition of ward culture provided.</w:t>
            </w:r>
          </w:p>
        </w:tc>
        <w:tc>
          <w:tcPr>
            <w:tcW w:w="3258" w:type="dxa"/>
          </w:tcPr>
          <w:p w14:paraId="2A3A531F" w14:textId="77777777" w:rsidR="009C1185" w:rsidRDefault="009C1185" w:rsidP="009C1185">
            <w:pPr>
              <w:rPr>
                <w:b/>
                <w:bCs/>
              </w:rPr>
            </w:pPr>
            <w:r>
              <w:rPr>
                <w:b/>
                <w:bCs/>
              </w:rPr>
              <w:t>Data Collection:</w:t>
            </w:r>
          </w:p>
          <w:p w14:paraId="1A93971E" w14:textId="54B08127" w:rsidR="009C1185" w:rsidRDefault="00D23B9D" w:rsidP="00D23B9D">
            <w:pPr>
              <w:pStyle w:val="ListParagraph"/>
              <w:numPr>
                <w:ilvl w:val="0"/>
                <w:numId w:val="4"/>
              </w:numPr>
            </w:pPr>
            <w:r>
              <w:t>Preliminary items for this instrument were developed based on a thorough review of the literature, with 13 potential categories identified.</w:t>
            </w:r>
          </w:p>
          <w:p w14:paraId="70F610D3" w14:textId="13FED0C6" w:rsidR="00D23B9D" w:rsidRDefault="00D23B9D" w:rsidP="00D23B9D">
            <w:pPr>
              <w:pStyle w:val="ListParagraph"/>
              <w:numPr>
                <w:ilvl w:val="0"/>
                <w:numId w:val="4"/>
              </w:numPr>
            </w:pPr>
            <w:r>
              <w:t>Focus groups were conducted with RNs who were participating in continuing education programs on health assessment</w:t>
            </w:r>
            <w:r w:rsidR="006D6F44">
              <w:t xml:space="preserve"> to explore whether the categories identified in the literature captured their experience. </w:t>
            </w:r>
          </w:p>
          <w:p w14:paraId="0FBADD10" w14:textId="3ADEE4DD" w:rsidR="006D6F44" w:rsidRDefault="006D6F44" w:rsidP="00D23B9D">
            <w:pPr>
              <w:pStyle w:val="ListParagraph"/>
              <w:numPr>
                <w:ilvl w:val="0"/>
                <w:numId w:val="4"/>
              </w:numPr>
            </w:pPr>
            <w:r>
              <w:lastRenderedPageBreak/>
              <w:t>52 items were developed, representing 13 categories of barriers to physical assessment.</w:t>
            </w:r>
          </w:p>
          <w:p w14:paraId="021E73D1" w14:textId="66D2AA5F" w:rsidR="006D6F44" w:rsidRDefault="006D6F44" w:rsidP="00D23B9D">
            <w:pPr>
              <w:pStyle w:val="ListParagraph"/>
              <w:numPr>
                <w:ilvl w:val="0"/>
                <w:numId w:val="4"/>
              </w:numPr>
            </w:pPr>
            <w:r>
              <w:t>An expert panel reviewed the items and rated each on clarity and relevance, and several items were subsequently modified.</w:t>
            </w:r>
          </w:p>
          <w:p w14:paraId="7602CE72" w14:textId="1215BBCF" w:rsidR="006D6F44" w:rsidRPr="00D23B9D" w:rsidRDefault="006D6F44" w:rsidP="00D23B9D">
            <w:pPr>
              <w:pStyle w:val="ListParagraph"/>
              <w:numPr>
                <w:ilvl w:val="0"/>
                <w:numId w:val="4"/>
              </w:numPr>
            </w:pPr>
            <w:r>
              <w:t>A hospital-wide survey was administered to RNs at a large teaching hospital, using both paper and online surveys.</w:t>
            </w:r>
          </w:p>
          <w:p w14:paraId="3F6B2376" w14:textId="77777777" w:rsidR="00D23B9D" w:rsidRDefault="00D23B9D" w:rsidP="009C1185">
            <w:pPr>
              <w:rPr>
                <w:b/>
                <w:bCs/>
              </w:rPr>
            </w:pPr>
          </w:p>
          <w:p w14:paraId="2B191EFC" w14:textId="34E7E5E4" w:rsidR="009C1185" w:rsidRDefault="009C1185" w:rsidP="009C1185">
            <w:pPr>
              <w:rPr>
                <w:b/>
                <w:bCs/>
              </w:rPr>
            </w:pPr>
            <w:r>
              <w:rPr>
                <w:b/>
                <w:bCs/>
              </w:rPr>
              <w:t>Data analysis:</w:t>
            </w:r>
          </w:p>
          <w:p w14:paraId="7DC66F27" w14:textId="0A8521B6" w:rsidR="009C1185" w:rsidRPr="006D6F44" w:rsidRDefault="006D6F44" w:rsidP="006D6F44">
            <w:pPr>
              <w:pStyle w:val="ListParagraph"/>
              <w:numPr>
                <w:ilvl w:val="0"/>
                <w:numId w:val="4"/>
              </w:numPr>
            </w:pPr>
            <w:r w:rsidRPr="006D6F44">
              <w:t>The underlying structure of the scale was examined using exploratory factor analysis in order to evaluate construct validity</w:t>
            </w:r>
            <w:r>
              <w:t>.</w:t>
            </w:r>
          </w:p>
          <w:p w14:paraId="175027F2" w14:textId="319BF148" w:rsidR="006D6F44" w:rsidRPr="006D6F44" w:rsidRDefault="006D6F44" w:rsidP="006D6F44">
            <w:pPr>
              <w:pStyle w:val="ListParagraph"/>
              <w:numPr>
                <w:ilvl w:val="0"/>
                <w:numId w:val="4"/>
              </w:numPr>
            </w:pPr>
            <w:r w:rsidRPr="006D6F44">
              <w:t>T-tests and ANOVAs were used to examine associations between individual and work characteristics and barriers to physical assessment</w:t>
            </w:r>
            <w:r>
              <w:t>.</w:t>
            </w:r>
          </w:p>
          <w:p w14:paraId="12FD972B" w14:textId="3E82A45A" w:rsidR="009C1185" w:rsidRDefault="009C1185" w:rsidP="009C1185"/>
        </w:tc>
        <w:tc>
          <w:tcPr>
            <w:tcW w:w="2303" w:type="dxa"/>
          </w:tcPr>
          <w:p w14:paraId="4D4B1E20" w14:textId="77777777" w:rsidR="009C1185" w:rsidRPr="009C1185" w:rsidRDefault="009C1185" w:rsidP="009C1185">
            <w:pPr>
              <w:rPr>
                <w:b/>
                <w:bCs/>
              </w:rPr>
            </w:pPr>
            <w:r w:rsidRPr="009C1185">
              <w:rPr>
                <w:b/>
                <w:bCs/>
              </w:rPr>
              <w:lastRenderedPageBreak/>
              <w:t>Sample:</w:t>
            </w:r>
          </w:p>
          <w:p w14:paraId="55CF8DC9" w14:textId="18522FA6" w:rsidR="009C1185" w:rsidRDefault="003C148A" w:rsidP="00F92220">
            <w:pPr>
              <w:pStyle w:val="ListParagraph"/>
              <w:numPr>
                <w:ilvl w:val="0"/>
                <w:numId w:val="4"/>
              </w:numPr>
            </w:pPr>
            <w:r>
              <w:t>RNs at a tertiary hospital in Australia working in acute care areas, maternal-child health, and mental health services (40 total areas)</w:t>
            </w:r>
          </w:p>
          <w:p w14:paraId="6449FC64" w14:textId="063B3D4D" w:rsidR="003C148A" w:rsidRDefault="003C148A" w:rsidP="00F92220">
            <w:pPr>
              <w:pStyle w:val="ListParagraph"/>
              <w:numPr>
                <w:ilvl w:val="0"/>
                <w:numId w:val="4"/>
              </w:numPr>
            </w:pPr>
            <w:r>
              <w:t xml:space="preserve">Nurses working in critical care were </w:t>
            </w:r>
            <w:r w:rsidR="00F459AA">
              <w:t>excluded.</w:t>
            </w:r>
          </w:p>
          <w:p w14:paraId="490998EE" w14:textId="77777777" w:rsidR="00F92220" w:rsidRDefault="00F92220" w:rsidP="009C1185"/>
          <w:p w14:paraId="473C4B19" w14:textId="16B5A4FE" w:rsidR="00F92220" w:rsidRDefault="009C1185" w:rsidP="009C1185">
            <w:pPr>
              <w:rPr>
                <w:b/>
                <w:bCs/>
              </w:rPr>
            </w:pPr>
            <w:r w:rsidRPr="009C1185">
              <w:rPr>
                <w:b/>
                <w:bCs/>
              </w:rPr>
              <w:t>Sampling:</w:t>
            </w:r>
          </w:p>
          <w:p w14:paraId="4D048FD6" w14:textId="0CB6BD2D" w:rsidR="00F92220" w:rsidRPr="003C148A" w:rsidRDefault="003C148A" w:rsidP="003C148A">
            <w:pPr>
              <w:pStyle w:val="ListParagraph"/>
              <w:numPr>
                <w:ilvl w:val="0"/>
                <w:numId w:val="4"/>
              </w:numPr>
            </w:pPr>
            <w:r>
              <w:lastRenderedPageBreak/>
              <w:t xml:space="preserve">Convenience sampling (all eligible RNs at the hospital were invited to participate) </w:t>
            </w:r>
          </w:p>
          <w:p w14:paraId="738C0DAD" w14:textId="77777777" w:rsidR="003C148A" w:rsidRDefault="003C148A" w:rsidP="009C1185">
            <w:pPr>
              <w:rPr>
                <w:b/>
                <w:bCs/>
              </w:rPr>
            </w:pPr>
          </w:p>
          <w:p w14:paraId="259CF862" w14:textId="3AE24135" w:rsidR="009C1185" w:rsidRPr="00F92220" w:rsidRDefault="00F92220" w:rsidP="009C1185">
            <w:r w:rsidRPr="00F92220">
              <w:t>N= 434</w:t>
            </w:r>
            <w:r w:rsidR="009C1185" w:rsidRPr="00F92220">
              <w:t xml:space="preserve"> </w:t>
            </w:r>
          </w:p>
        </w:tc>
        <w:tc>
          <w:tcPr>
            <w:tcW w:w="3212" w:type="dxa"/>
          </w:tcPr>
          <w:p w14:paraId="528C85E6" w14:textId="03EE078F" w:rsidR="009C1185" w:rsidRDefault="00027759" w:rsidP="00027759">
            <w:pPr>
              <w:pStyle w:val="ListParagraph"/>
              <w:numPr>
                <w:ilvl w:val="0"/>
                <w:numId w:val="4"/>
              </w:numPr>
            </w:pPr>
            <w:r>
              <w:lastRenderedPageBreak/>
              <w:t xml:space="preserve">38 items were retained in the final instrument, loading onto 7 factors (subscales), which included reliance on others and technology, lack of time and interruptions, ward culture, lack of confidence, lack of nursing role models, lack of influence on patient care, specialty area. </w:t>
            </w:r>
          </w:p>
          <w:p w14:paraId="11F17E14" w14:textId="7C6785AD" w:rsidR="00027759" w:rsidRDefault="00027759" w:rsidP="00027759">
            <w:pPr>
              <w:pStyle w:val="ListParagraph"/>
              <w:numPr>
                <w:ilvl w:val="0"/>
                <w:numId w:val="4"/>
              </w:numPr>
            </w:pPr>
            <w:r>
              <w:t xml:space="preserve">Ward culture scores did not differ by any individual or work characteristics, including nursing tenure, age, gender, </w:t>
            </w:r>
            <w:r>
              <w:lastRenderedPageBreak/>
              <w:t xml:space="preserve">level of education, employment status, or unit type. </w:t>
            </w:r>
          </w:p>
        </w:tc>
      </w:tr>
      <w:tr w:rsidR="00E45B3E" w14:paraId="58219F74" w14:textId="77777777" w:rsidTr="00E5010F">
        <w:tc>
          <w:tcPr>
            <w:tcW w:w="1349" w:type="dxa"/>
          </w:tcPr>
          <w:p w14:paraId="43A036D2" w14:textId="19B2D8F7" w:rsidR="009C1185" w:rsidRDefault="009C1185" w:rsidP="009C1185">
            <w:r>
              <w:lastRenderedPageBreak/>
              <w:t>Jenkins et al. (2015)</w:t>
            </w:r>
          </w:p>
        </w:tc>
        <w:tc>
          <w:tcPr>
            <w:tcW w:w="2129" w:type="dxa"/>
          </w:tcPr>
          <w:p w14:paraId="7CBFE31E" w14:textId="55494567" w:rsidR="009C1185" w:rsidRPr="008E6F53" w:rsidRDefault="009C1185" w:rsidP="009C1185">
            <w:r>
              <w:rPr>
                <w:b/>
                <w:bCs/>
              </w:rPr>
              <w:t>Aim:</w:t>
            </w:r>
            <w:r w:rsidR="008E6F53">
              <w:rPr>
                <w:b/>
                <w:bCs/>
              </w:rPr>
              <w:t xml:space="preserve"> </w:t>
            </w:r>
            <w:r w:rsidR="008E6F53">
              <w:t xml:space="preserve">“to survey non-ICU nurses to explore their perceptions of facilitators and barriers to RRT activation” (p. 266). </w:t>
            </w:r>
          </w:p>
          <w:p w14:paraId="6878FE6A" w14:textId="77777777" w:rsidR="009C1185" w:rsidRDefault="009C1185" w:rsidP="009C1185">
            <w:pPr>
              <w:rPr>
                <w:b/>
                <w:bCs/>
              </w:rPr>
            </w:pPr>
          </w:p>
          <w:p w14:paraId="04C526EA" w14:textId="27B80293" w:rsidR="009C1185" w:rsidRPr="008E6F53" w:rsidRDefault="009C1185" w:rsidP="009C1185">
            <w:r>
              <w:rPr>
                <w:b/>
                <w:bCs/>
              </w:rPr>
              <w:t>Design:</w:t>
            </w:r>
            <w:r w:rsidR="008E6F53">
              <w:rPr>
                <w:b/>
                <w:bCs/>
              </w:rPr>
              <w:t xml:space="preserve"> </w:t>
            </w:r>
            <w:r w:rsidR="008E6F53">
              <w:t>Quantitative, exploratory</w:t>
            </w:r>
          </w:p>
          <w:p w14:paraId="1A72A2E5" w14:textId="77777777" w:rsidR="009C1185" w:rsidRDefault="009C1185" w:rsidP="009C1185">
            <w:pPr>
              <w:rPr>
                <w:b/>
                <w:bCs/>
              </w:rPr>
            </w:pPr>
          </w:p>
          <w:p w14:paraId="7464009C" w14:textId="235D02B3" w:rsidR="009C1185" w:rsidRPr="008E6F53" w:rsidRDefault="009C1185" w:rsidP="009C1185">
            <w:r>
              <w:rPr>
                <w:b/>
                <w:bCs/>
              </w:rPr>
              <w:t>Theoretical Framework</w:t>
            </w:r>
            <w:r w:rsidR="008E6F53">
              <w:rPr>
                <w:b/>
                <w:bCs/>
              </w:rPr>
              <w:t>s</w:t>
            </w:r>
            <w:r>
              <w:rPr>
                <w:b/>
                <w:bCs/>
              </w:rPr>
              <w:t xml:space="preserve">: </w:t>
            </w:r>
            <w:r w:rsidR="008E6F53">
              <w:t xml:space="preserve">Social judgement theory, </w:t>
            </w:r>
            <w:r w:rsidR="008E6F53">
              <w:lastRenderedPageBreak/>
              <w:t>the Lens Model of Cognition</w:t>
            </w:r>
          </w:p>
        </w:tc>
        <w:tc>
          <w:tcPr>
            <w:tcW w:w="2234" w:type="dxa"/>
          </w:tcPr>
          <w:p w14:paraId="3B785736" w14:textId="4C4CE999" w:rsidR="009C1185" w:rsidRDefault="003712A6" w:rsidP="009C1185">
            <w:r>
              <w:lastRenderedPageBreak/>
              <w:t xml:space="preserve">No explicit definition of unit culture was provided. </w:t>
            </w:r>
          </w:p>
        </w:tc>
        <w:tc>
          <w:tcPr>
            <w:tcW w:w="3258" w:type="dxa"/>
          </w:tcPr>
          <w:p w14:paraId="3CAFB24A" w14:textId="77777777" w:rsidR="009C1185" w:rsidRDefault="009C1185" w:rsidP="009C1185">
            <w:pPr>
              <w:rPr>
                <w:b/>
                <w:bCs/>
              </w:rPr>
            </w:pPr>
            <w:r>
              <w:rPr>
                <w:b/>
                <w:bCs/>
              </w:rPr>
              <w:t>Data Collection:</w:t>
            </w:r>
          </w:p>
          <w:p w14:paraId="11B4E2EC" w14:textId="0D064B0E" w:rsidR="0078375B" w:rsidRPr="0078375B" w:rsidRDefault="0078375B" w:rsidP="0078375B">
            <w:pPr>
              <w:pStyle w:val="ListParagraph"/>
              <w:numPr>
                <w:ilvl w:val="0"/>
                <w:numId w:val="4"/>
              </w:numPr>
              <w:rPr>
                <w:b/>
                <w:bCs/>
              </w:rPr>
            </w:pPr>
            <w:r>
              <w:t xml:space="preserve">Participants completed an online survey. </w:t>
            </w:r>
          </w:p>
          <w:p w14:paraId="3B57946E" w14:textId="77777777" w:rsidR="009C1185" w:rsidRDefault="009C1185" w:rsidP="009C1185">
            <w:pPr>
              <w:rPr>
                <w:b/>
                <w:bCs/>
              </w:rPr>
            </w:pPr>
          </w:p>
          <w:p w14:paraId="29E607BE" w14:textId="77777777" w:rsidR="009C1185" w:rsidRDefault="009C1185" w:rsidP="009C1185">
            <w:pPr>
              <w:rPr>
                <w:b/>
                <w:bCs/>
              </w:rPr>
            </w:pPr>
            <w:r>
              <w:rPr>
                <w:b/>
                <w:bCs/>
              </w:rPr>
              <w:t>Data analysis:</w:t>
            </w:r>
          </w:p>
          <w:p w14:paraId="29B13D6A" w14:textId="5D480E9B" w:rsidR="0078375B" w:rsidRPr="0078375B" w:rsidRDefault="0078375B" w:rsidP="0078375B">
            <w:pPr>
              <w:pStyle w:val="ListParagraph"/>
              <w:numPr>
                <w:ilvl w:val="0"/>
                <w:numId w:val="4"/>
              </w:numPr>
            </w:pPr>
            <w:r w:rsidRPr="0078375B">
              <w:t>Descriptive statistics were conducted to identify factors serving as barriers or facilitators to RRT activation.</w:t>
            </w:r>
          </w:p>
          <w:p w14:paraId="3E92E3B0" w14:textId="33794C34" w:rsidR="0078375B" w:rsidRPr="0078375B" w:rsidRDefault="0078375B" w:rsidP="0078375B">
            <w:pPr>
              <w:pStyle w:val="ListParagraph"/>
              <w:numPr>
                <w:ilvl w:val="0"/>
                <w:numId w:val="4"/>
              </w:numPr>
            </w:pPr>
            <w:r w:rsidRPr="0078375B">
              <w:t xml:space="preserve">Bivariate correlations were also conducted to identify demographic characteristics associated with perceived </w:t>
            </w:r>
            <w:r w:rsidRPr="0078375B">
              <w:lastRenderedPageBreak/>
              <w:t>barriers and facilitators of RRT activation.</w:t>
            </w:r>
          </w:p>
          <w:p w14:paraId="78C3DE4F" w14:textId="77777777" w:rsidR="009C1185" w:rsidRDefault="009C1185" w:rsidP="009C1185">
            <w:pPr>
              <w:rPr>
                <w:b/>
                <w:bCs/>
              </w:rPr>
            </w:pPr>
          </w:p>
          <w:p w14:paraId="740F3C85" w14:textId="77777777" w:rsidR="009C1185" w:rsidRDefault="009C1185" w:rsidP="009C1185">
            <w:pPr>
              <w:rPr>
                <w:b/>
                <w:bCs/>
              </w:rPr>
            </w:pPr>
            <w:r>
              <w:rPr>
                <w:b/>
                <w:bCs/>
              </w:rPr>
              <w:t xml:space="preserve">Measures: </w:t>
            </w:r>
          </w:p>
          <w:p w14:paraId="12B673E2" w14:textId="506C83B8" w:rsidR="0078375B" w:rsidRPr="0078375B" w:rsidRDefault="0078375B" w:rsidP="0078375B">
            <w:pPr>
              <w:pStyle w:val="ListParagraph"/>
              <w:numPr>
                <w:ilvl w:val="0"/>
                <w:numId w:val="4"/>
              </w:numPr>
            </w:pPr>
            <w:r>
              <w:t xml:space="preserve">Rapid Response Team Facilitators and Barriers Survey (RRT-FBS): a 32-item survey developed by the researchers based on data from a previous qualitative study exploring how nurses make </w:t>
            </w:r>
            <w:r w:rsidR="00650FD0">
              <w:t xml:space="preserve">decisions about activating RRTs. Subscales include nursing unit culture, RRT member characteristics, and RRT knowledge. </w:t>
            </w:r>
          </w:p>
        </w:tc>
        <w:tc>
          <w:tcPr>
            <w:tcW w:w="2303" w:type="dxa"/>
          </w:tcPr>
          <w:p w14:paraId="30F363BD" w14:textId="77777777" w:rsidR="009C1185" w:rsidRPr="009C1185" w:rsidRDefault="009C1185" w:rsidP="009C1185">
            <w:pPr>
              <w:rPr>
                <w:b/>
                <w:bCs/>
              </w:rPr>
            </w:pPr>
            <w:r w:rsidRPr="009C1185">
              <w:rPr>
                <w:b/>
                <w:bCs/>
              </w:rPr>
              <w:lastRenderedPageBreak/>
              <w:t>Sample:</w:t>
            </w:r>
          </w:p>
          <w:p w14:paraId="04461A23" w14:textId="10150433" w:rsidR="009C1185" w:rsidRDefault="00627BE4" w:rsidP="00627BE4">
            <w:pPr>
              <w:pStyle w:val="ListParagraph"/>
              <w:numPr>
                <w:ilvl w:val="0"/>
                <w:numId w:val="4"/>
              </w:numPr>
            </w:pPr>
            <w:r>
              <w:t>Non-ICU RNs at a nonprofit community hospital</w:t>
            </w:r>
          </w:p>
          <w:p w14:paraId="47BF539A" w14:textId="77777777" w:rsidR="00627BE4" w:rsidRDefault="00627BE4" w:rsidP="009C1185"/>
          <w:p w14:paraId="1A0E7058" w14:textId="4105CDD1" w:rsidR="00627BE4" w:rsidRDefault="009C1185" w:rsidP="009C1185">
            <w:pPr>
              <w:rPr>
                <w:b/>
                <w:bCs/>
              </w:rPr>
            </w:pPr>
            <w:r w:rsidRPr="009C1185">
              <w:rPr>
                <w:b/>
                <w:bCs/>
              </w:rPr>
              <w:t>Sampling:</w:t>
            </w:r>
          </w:p>
          <w:p w14:paraId="460F9C02" w14:textId="77777777" w:rsidR="00627BE4" w:rsidRPr="00627BE4" w:rsidRDefault="00627BE4" w:rsidP="00627BE4">
            <w:pPr>
              <w:pStyle w:val="ListParagraph"/>
              <w:numPr>
                <w:ilvl w:val="0"/>
                <w:numId w:val="4"/>
              </w:numPr>
            </w:pPr>
            <w:r w:rsidRPr="00627BE4">
              <w:t>Convenience sampling from non-critical-care settings</w:t>
            </w:r>
            <w:r>
              <w:rPr>
                <w:b/>
                <w:bCs/>
              </w:rPr>
              <w:t xml:space="preserve"> </w:t>
            </w:r>
          </w:p>
          <w:p w14:paraId="3718AC8A" w14:textId="2E00D081" w:rsidR="00627BE4" w:rsidRDefault="00627BE4" w:rsidP="00627BE4">
            <w:pPr>
              <w:pStyle w:val="ListParagraph"/>
              <w:ind w:left="144"/>
            </w:pPr>
          </w:p>
          <w:p w14:paraId="24F6D008" w14:textId="179977AC" w:rsidR="00627BE4" w:rsidRPr="00627BE4" w:rsidRDefault="00627BE4" w:rsidP="00627BE4">
            <w:pPr>
              <w:pStyle w:val="ListParagraph"/>
              <w:ind w:left="144"/>
            </w:pPr>
            <w:r>
              <w:t>N= 50</w:t>
            </w:r>
          </w:p>
          <w:p w14:paraId="7C886097" w14:textId="4FEC4B7C" w:rsidR="009C1185" w:rsidRDefault="009C1185" w:rsidP="00627BE4">
            <w:pPr>
              <w:ind w:left="144"/>
            </w:pPr>
            <w:r w:rsidRPr="00627BE4">
              <w:rPr>
                <w:b/>
                <w:bCs/>
              </w:rPr>
              <w:t xml:space="preserve"> </w:t>
            </w:r>
          </w:p>
        </w:tc>
        <w:tc>
          <w:tcPr>
            <w:tcW w:w="3212" w:type="dxa"/>
          </w:tcPr>
          <w:p w14:paraId="16EE899A" w14:textId="339FFCB2" w:rsidR="009C1185" w:rsidRDefault="0060053E" w:rsidP="0060053E">
            <w:pPr>
              <w:pStyle w:val="ListParagraph"/>
              <w:numPr>
                <w:ilvl w:val="0"/>
                <w:numId w:val="4"/>
              </w:numPr>
            </w:pPr>
            <w:r>
              <w:t>Unit culture, particularly leadership and support of staff colleagues, served as a facilitator for activating RRT</w:t>
            </w:r>
          </w:p>
        </w:tc>
      </w:tr>
      <w:tr w:rsidR="00E45B3E" w14:paraId="7CD04CE5" w14:textId="77777777" w:rsidTr="00E5010F">
        <w:tc>
          <w:tcPr>
            <w:tcW w:w="1349" w:type="dxa"/>
          </w:tcPr>
          <w:p w14:paraId="6A9398BB" w14:textId="351E7CCA" w:rsidR="009C1185" w:rsidRDefault="009C1185" w:rsidP="009C1185">
            <w:r>
              <w:t>Baggett et al. (2016)</w:t>
            </w:r>
          </w:p>
        </w:tc>
        <w:tc>
          <w:tcPr>
            <w:tcW w:w="2129" w:type="dxa"/>
          </w:tcPr>
          <w:p w14:paraId="1BA2AC61" w14:textId="1C9BFE0C" w:rsidR="009C1185" w:rsidRPr="00172E71" w:rsidRDefault="00A97B9F" w:rsidP="009C1185">
            <w:r>
              <w:rPr>
                <w:b/>
                <w:bCs/>
              </w:rPr>
              <w:t>Aim:</w:t>
            </w:r>
            <w:r w:rsidR="00172E71">
              <w:rPr>
                <w:b/>
                <w:bCs/>
              </w:rPr>
              <w:t xml:space="preserve"> </w:t>
            </w:r>
            <w:r w:rsidR="00172E71">
              <w:t>“To explore the emotion of feeling cared for in the workplace” (p. 816).</w:t>
            </w:r>
          </w:p>
          <w:p w14:paraId="22CEC66F" w14:textId="77777777" w:rsidR="00A97B9F" w:rsidRDefault="00A97B9F" w:rsidP="009C1185"/>
          <w:p w14:paraId="7F72CDCB" w14:textId="0D388D5C" w:rsidR="00A97B9F" w:rsidRPr="00172E71" w:rsidRDefault="00A97B9F" w:rsidP="009C1185">
            <w:r>
              <w:rPr>
                <w:b/>
                <w:bCs/>
              </w:rPr>
              <w:t xml:space="preserve">Design: </w:t>
            </w:r>
            <w:r w:rsidR="00172E71">
              <w:t>Qualitative, thematic analysis</w:t>
            </w:r>
          </w:p>
          <w:p w14:paraId="2E9D6F53" w14:textId="77777777" w:rsidR="00A97B9F" w:rsidRDefault="00A97B9F" w:rsidP="009C1185"/>
          <w:p w14:paraId="3B5734FF" w14:textId="4AA8A3B5" w:rsidR="00A97B9F" w:rsidRPr="00172E71" w:rsidRDefault="00A97B9F" w:rsidP="009C1185">
            <w:r>
              <w:rPr>
                <w:b/>
                <w:bCs/>
              </w:rPr>
              <w:t xml:space="preserve">Theoretical Framework: </w:t>
            </w:r>
            <w:r w:rsidR="00172E71">
              <w:t xml:space="preserve">Duffy’s Quality Caring Model </w:t>
            </w:r>
          </w:p>
        </w:tc>
        <w:tc>
          <w:tcPr>
            <w:tcW w:w="2234" w:type="dxa"/>
          </w:tcPr>
          <w:p w14:paraId="1B98E62B" w14:textId="69B117BA" w:rsidR="009C1185" w:rsidRDefault="00172E71" w:rsidP="009C1185">
            <w:r>
              <w:t xml:space="preserve">No explicit definition of unit culture was provided. </w:t>
            </w:r>
          </w:p>
        </w:tc>
        <w:tc>
          <w:tcPr>
            <w:tcW w:w="3258" w:type="dxa"/>
          </w:tcPr>
          <w:p w14:paraId="6DB99BC0" w14:textId="77777777" w:rsidR="009C1185" w:rsidRDefault="00A97B9F" w:rsidP="009C1185">
            <w:pPr>
              <w:rPr>
                <w:b/>
                <w:bCs/>
              </w:rPr>
            </w:pPr>
            <w:r>
              <w:rPr>
                <w:b/>
                <w:bCs/>
              </w:rPr>
              <w:t>Data Collection:</w:t>
            </w:r>
          </w:p>
          <w:p w14:paraId="7AFFFD6C" w14:textId="3C54F75C" w:rsidR="00A97B9F" w:rsidRDefault="00172E71" w:rsidP="00172E71">
            <w:pPr>
              <w:pStyle w:val="ListParagraph"/>
              <w:numPr>
                <w:ilvl w:val="0"/>
                <w:numId w:val="4"/>
              </w:numPr>
            </w:pPr>
            <w:r>
              <w:t>Electronic survey design with open ended questions</w:t>
            </w:r>
          </w:p>
          <w:p w14:paraId="1D80F220" w14:textId="77777777" w:rsidR="00A97B9F" w:rsidRDefault="00A97B9F" w:rsidP="009C1185"/>
          <w:p w14:paraId="242E0ABE" w14:textId="77777777" w:rsidR="00A97B9F" w:rsidRDefault="00A97B9F" w:rsidP="009C1185">
            <w:pPr>
              <w:rPr>
                <w:b/>
                <w:bCs/>
              </w:rPr>
            </w:pPr>
            <w:r>
              <w:rPr>
                <w:b/>
                <w:bCs/>
              </w:rPr>
              <w:t xml:space="preserve">Data Analysis: </w:t>
            </w:r>
          </w:p>
          <w:p w14:paraId="46A2E911" w14:textId="2C6E0CB3" w:rsidR="00172E71" w:rsidRDefault="00172E71" w:rsidP="00172E71">
            <w:pPr>
              <w:pStyle w:val="ListParagraph"/>
              <w:numPr>
                <w:ilvl w:val="0"/>
                <w:numId w:val="4"/>
              </w:numPr>
            </w:pPr>
            <w:r>
              <w:t>Data from open-ended survey responses were analyzed using thematic content analysis.</w:t>
            </w:r>
          </w:p>
          <w:p w14:paraId="149AEAF9" w14:textId="65B3CC6D" w:rsidR="00172E71" w:rsidRDefault="00172E71" w:rsidP="00172E71">
            <w:pPr>
              <w:pStyle w:val="ListParagraph"/>
              <w:numPr>
                <w:ilvl w:val="0"/>
                <w:numId w:val="4"/>
              </w:numPr>
            </w:pPr>
            <w:r>
              <w:t>Findings verified with member checking.</w:t>
            </w:r>
          </w:p>
          <w:p w14:paraId="53C2B6B1" w14:textId="5F274A01" w:rsidR="00A97B9F" w:rsidRPr="00A97B9F" w:rsidRDefault="00A97B9F" w:rsidP="009C1185">
            <w:r>
              <w:rPr>
                <w:b/>
                <w:bCs/>
              </w:rPr>
              <w:t xml:space="preserve"> </w:t>
            </w:r>
          </w:p>
        </w:tc>
        <w:tc>
          <w:tcPr>
            <w:tcW w:w="2303" w:type="dxa"/>
          </w:tcPr>
          <w:p w14:paraId="3613D3EF" w14:textId="77777777" w:rsidR="009C1185" w:rsidRDefault="00A97B9F" w:rsidP="009C1185">
            <w:r>
              <w:rPr>
                <w:b/>
                <w:bCs/>
              </w:rPr>
              <w:t>Sample:</w:t>
            </w:r>
          </w:p>
          <w:p w14:paraId="3A61F8B0" w14:textId="37B6DC7E" w:rsidR="00A97B9F" w:rsidRDefault="00172E71" w:rsidP="00172E71">
            <w:pPr>
              <w:pStyle w:val="ListParagraph"/>
              <w:numPr>
                <w:ilvl w:val="0"/>
                <w:numId w:val="4"/>
              </w:numPr>
            </w:pPr>
            <w:r>
              <w:t xml:space="preserve">Healthcare staff including nurses, therapists, technicians, and physicians who care for stroke patients. </w:t>
            </w:r>
          </w:p>
          <w:p w14:paraId="7F0F0383" w14:textId="77777777" w:rsidR="00A97B9F" w:rsidRDefault="00A97B9F" w:rsidP="009C1185"/>
          <w:p w14:paraId="5B77B359" w14:textId="77777777" w:rsidR="00A97B9F" w:rsidRDefault="00A97B9F" w:rsidP="009C1185">
            <w:r>
              <w:rPr>
                <w:b/>
                <w:bCs/>
              </w:rPr>
              <w:t>Sampling:</w:t>
            </w:r>
            <w:r>
              <w:t xml:space="preserve"> </w:t>
            </w:r>
          </w:p>
          <w:p w14:paraId="1599D07C" w14:textId="7DF966E1" w:rsidR="00A97B9F" w:rsidRDefault="00172E71" w:rsidP="00172E71">
            <w:pPr>
              <w:pStyle w:val="ListParagraph"/>
              <w:numPr>
                <w:ilvl w:val="0"/>
                <w:numId w:val="4"/>
              </w:numPr>
            </w:pPr>
            <w:r>
              <w:t>Convenience sampling</w:t>
            </w:r>
          </w:p>
          <w:p w14:paraId="0CA66969" w14:textId="7FD6CCD9" w:rsidR="00172E71" w:rsidRDefault="00172E71" w:rsidP="00172E71">
            <w:pPr>
              <w:pStyle w:val="ListParagraph"/>
              <w:numPr>
                <w:ilvl w:val="0"/>
                <w:numId w:val="4"/>
              </w:numPr>
            </w:pPr>
            <w:r>
              <w:t xml:space="preserve">All staff who care for stroke patients at the hospital were given the opportunity to participate in the </w:t>
            </w:r>
            <w:r w:rsidR="00F459AA">
              <w:t>study.</w:t>
            </w:r>
          </w:p>
          <w:p w14:paraId="4FD58F17" w14:textId="77777777" w:rsidR="00A97B9F" w:rsidRDefault="00A97B9F" w:rsidP="009C1185"/>
          <w:p w14:paraId="6FE7918B" w14:textId="6A987C84" w:rsidR="00A97B9F" w:rsidRPr="00A97B9F" w:rsidRDefault="00A97B9F" w:rsidP="009C1185">
            <w:r>
              <w:t xml:space="preserve">N= </w:t>
            </w:r>
            <w:r w:rsidR="00172E71">
              <w:t>35</w:t>
            </w:r>
          </w:p>
        </w:tc>
        <w:tc>
          <w:tcPr>
            <w:tcW w:w="3212" w:type="dxa"/>
          </w:tcPr>
          <w:p w14:paraId="21729FAA" w14:textId="66A2D07A" w:rsidR="009C1185" w:rsidRDefault="000F2F9F" w:rsidP="000F2F9F">
            <w:pPr>
              <w:pStyle w:val="ListParagraph"/>
              <w:numPr>
                <w:ilvl w:val="0"/>
                <w:numId w:val="4"/>
              </w:numPr>
            </w:pPr>
            <w:r>
              <w:t xml:space="preserve">A culture of “support, trust and safety </w:t>
            </w:r>
            <w:r w:rsidR="00F459AA">
              <w:t>need</w:t>
            </w:r>
            <w:r>
              <w:t xml:space="preserve"> to be present in order for the human emotion of feeling cared for to occur” (p. 820). </w:t>
            </w:r>
          </w:p>
          <w:p w14:paraId="21C77B42" w14:textId="5E4E833A" w:rsidR="000F2F9F" w:rsidRDefault="000F2F9F" w:rsidP="000F2F9F">
            <w:pPr>
              <w:pStyle w:val="ListParagraph"/>
              <w:numPr>
                <w:ilvl w:val="0"/>
                <w:numId w:val="4"/>
              </w:numPr>
            </w:pPr>
            <w:r>
              <w:t>Precursors necessary to develop workplace culture and a caring environment include a management style that generated trust from staff, structured time provided for management to listen to staff, staff collaboration, and autonomy</w:t>
            </w:r>
          </w:p>
        </w:tc>
      </w:tr>
      <w:tr w:rsidR="00E45B3E" w14:paraId="072EE4BF" w14:textId="77777777" w:rsidTr="00E5010F">
        <w:tc>
          <w:tcPr>
            <w:tcW w:w="1349" w:type="dxa"/>
          </w:tcPr>
          <w:p w14:paraId="68A63874" w14:textId="70680259" w:rsidR="00A97B9F" w:rsidRDefault="00A97B9F" w:rsidP="00A97B9F">
            <w:r w:rsidRPr="00730FA8">
              <w:t>Hastings et al. (2016)</w:t>
            </w:r>
          </w:p>
        </w:tc>
        <w:tc>
          <w:tcPr>
            <w:tcW w:w="2129" w:type="dxa"/>
          </w:tcPr>
          <w:p w14:paraId="08954258" w14:textId="14322F3E" w:rsidR="00A97B9F" w:rsidRPr="00667427" w:rsidRDefault="00A97B9F" w:rsidP="00A97B9F">
            <w:r>
              <w:rPr>
                <w:b/>
                <w:bCs/>
              </w:rPr>
              <w:t>Aim:</w:t>
            </w:r>
            <w:r w:rsidR="00667427">
              <w:rPr>
                <w:b/>
                <w:bCs/>
              </w:rPr>
              <w:t xml:space="preserve"> </w:t>
            </w:r>
            <w:r w:rsidR="00667427">
              <w:t>Evaluate a new care model after implementation.</w:t>
            </w:r>
          </w:p>
          <w:p w14:paraId="611ED101" w14:textId="77777777" w:rsidR="00A97B9F" w:rsidRDefault="00A97B9F" w:rsidP="00A97B9F"/>
          <w:p w14:paraId="7645058D" w14:textId="3691B791" w:rsidR="00A97B9F" w:rsidRPr="00667427" w:rsidRDefault="00A97B9F" w:rsidP="00A97B9F">
            <w:r>
              <w:rPr>
                <w:b/>
                <w:bCs/>
              </w:rPr>
              <w:t xml:space="preserve">Design: </w:t>
            </w:r>
            <w:r w:rsidR="00667427">
              <w:t>Multi-method, evaluation of a new care model</w:t>
            </w:r>
          </w:p>
          <w:p w14:paraId="50F2EB88" w14:textId="77777777" w:rsidR="00A97B9F" w:rsidRDefault="00A97B9F" w:rsidP="00A97B9F"/>
          <w:p w14:paraId="4BD0A882" w14:textId="43C503DF" w:rsidR="00A97B9F" w:rsidRPr="00667427" w:rsidRDefault="00A97B9F" w:rsidP="00A97B9F">
            <w:r>
              <w:rPr>
                <w:b/>
                <w:bCs/>
              </w:rPr>
              <w:t xml:space="preserve">Theoretical Framework: </w:t>
            </w:r>
            <w:r w:rsidR="00667427">
              <w:t xml:space="preserve">none provided. </w:t>
            </w:r>
          </w:p>
        </w:tc>
        <w:tc>
          <w:tcPr>
            <w:tcW w:w="2234" w:type="dxa"/>
          </w:tcPr>
          <w:p w14:paraId="1EDD726C" w14:textId="09114066" w:rsidR="00A97B9F" w:rsidRDefault="00667427" w:rsidP="00A97B9F">
            <w:r>
              <w:lastRenderedPageBreak/>
              <w:t xml:space="preserve">No explicit definition of unit culture was provided. </w:t>
            </w:r>
          </w:p>
        </w:tc>
        <w:tc>
          <w:tcPr>
            <w:tcW w:w="3258" w:type="dxa"/>
          </w:tcPr>
          <w:p w14:paraId="20972F63" w14:textId="77777777" w:rsidR="00A97B9F" w:rsidRDefault="00A97B9F" w:rsidP="00A97B9F">
            <w:pPr>
              <w:rPr>
                <w:b/>
                <w:bCs/>
              </w:rPr>
            </w:pPr>
            <w:r>
              <w:rPr>
                <w:b/>
                <w:bCs/>
              </w:rPr>
              <w:t>Data Collection:</w:t>
            </w:r>
          </w:p>
          <w:p w14:paraId="6301B6F7" w14:textId="0EFF9D25" w:rsidR="00A97B9F" w:rsidRDefault="00667427" w:rsidP="00667427">
            <w:pPr>
              <w:pStyle w:val="ListParagraph"/>
              <w:numPr>
                <w:ilvl w:val="0"/>
                <w:numId w:val="4"/>
              </w:numPr>
            </w:pPr>
            <w:r>
              <w:t xml:space="preserve">Semi structured interviews with </w:t>
            </w:r>
            <w:r w:rsidR="00537801">
              <w:t>healthcare staff</w:t>
            </w:r>
          </w:p>
          <w:p w14:paraId="16BFC001" w14:textId="61E5B859" w:rsidR="00667427" w:rsidRDefault="00667427" w:rsidP="00667427">
            <w:pPr>
              <w:pStyle w:val="ListParagraph"/>
              <w:numPr>
                <w:ilvl w:val="0"/>
                <w:numId w:val="4"/>
              </w:numPr>
            </w:pPr>
            <w:r>
              <w:lastRenderedPageBreak/>
              <w:t xml:space="preserve">Staff were </w:t>
            </w:r>
            <w:r w:rsidR="00537801">
              <w:t xml:space="preserve">surveyed electronically before and after implementation of the new care model. </w:t>
            </w:r>
          </w:p>
          <w:p w14:paraId="15E66668" w14:textId="230DEE6D" w:rsidR="00537801" w:rsidRDefault="00537801" w:rsidP="00667427">
            <w:pPr>
              <w:pStyle w:val="ListParagraph"/>
              <w:numPr>
                <w:ilvl w:val="0"/>
                <w:numId w:val="4"/>
              </w:numPr>
            </w:pPr>
            <w:r>
              <w:t xml:space="preserve">Patients were surveyed via phone within 6 weeks of discharge on their experiences of </w:t>
            </w:r>
            <w:r w:rsidR="00F459AA">
              <w:t>care.</w:t>
            </w:r>
          </w:p>
          <w:p w14:paraId="41A53704" w14:textId="14E9CCB8" w:rsidR="00537801" w:rsidRDefault="00537801" w:rsidP="00667427">
            <w:pPr>
              <w:pStyle w:val="ListParagraph"/>
              <w:numPr>
                <w:ilvl w:val="0"/>
                <w:numId w:val="4"/>
              </w:numPr>
            </w:pPr>
            <w:r>
              <w:t xml:space="preserve">Administrative data was utilized for sources of clinical </w:t>
            </w:r>
            <w:r w:rsidR="00F459AA">
              <w:t>data.</w:t>
            </w:r>
            <w:r>
              <w:t xml:space="preserve"> </w:t>
            </w:r>
          </w:p>
          <w:p w14:paraId="53D4FEF1" w14:textId="77777777" w:rsidR="00A97B9F" w:rsidRDefault="00A97B9F" w:rsidP="00A97B9F"/>
          <w:p w14:paraId="2D453BE5" w14:textId="77777777" w:rsidR="00A97B9F" w:rsidRDefault="00A97B9F" w:rsidP="00A97B9F">
            <w:r>
              <w:rPr>
                <w:b/>
                <w:bCs/>
              </w:rPr>
              <w:t xml:space="preserve">Data Analysis: </w:t>
            </w:r>
          </w:p>
          <w:p w14:paraId="54177996" w14:textId="13A7C7E2" w:rsidR="00A97B9F" w:rsidRDefault="00537801" w:rsidP="00537801">
            <w:pPr>
              <w:pStyle w:val="ListParagraph"/>
              <w:numPr>
                <w:ilvl w:val="0"/>
                <w:numId w:val="4"/>
              </w:numPr>
            </w:pPr>
            <w:r>
              <w:t xml:space="preserve">Interview data was analyzed using realist thematic </w:t>
            </w:r>
            <w:r w:rsidR="00F459AA">
              <w:t>analysis.</w:t>
            </w:r>
            <w:r>
              <w:t xml:space="preserve"> </w:t>
            </w:r>
          </w:p>
          <w:p w14:paraId="3E217744" w14:textId="5F964846" w:rsidR="00537801" w:rsidRDefault="00537801" w:rsidP="00537801">
            <w:pPr>
              <w:pStyle w:val="ListParagraph"/>
              <w:numPr>
                <w:ilvl w:val="0"/>
                <w:numId w:val="4"/>
              </w:numPr>
            </w:pPr>
            <w:r>
              <w:t xml:space="preserve">Descriptive statistics were generated for staff survey data, and mean scores before and after care model implementation were compared using independent two-tailed t-tests and chi-square </w:t>
            </w:r>
            <w:r w:rsidR="00F459AA">
              <w:t>tests.</w:t>
            </w:r>
            <w:r>
              <w:t xml:space="preserve"> </w:t>
            </w:r>
          </w:p>
          <w:p w14:paraId="23A04E94" w14:textId="67F151A5" w:rsidR="00A97B9F" w:rsidRDefault="00A97B9F" w:rsidP="00537801">
            <w:pPr>
              <w:ind w:left="144"/>
            </w:pPr>
          </w:p>
          <w:p w14:paraId="590800E6" w14:textId="77777777" w:rsidR="00A97B9F" w:rsidRDefault="00A97B9F" w:rsidP="00A97B9F">
            <w:pPr>
              <w:rPr>
                <w:b/>
                <w:bCs/>
              </w:rPr>
            </w:pPr>
            <w:r>
              <w:rPr>
                <w:b/>
                <w:bCs/>
              </w:rPr>
              <w:t xml:space="preserve">Measures: </w:t>
            </w:r>
          </w:p>
          <w:p w14:paraId="67ED4C9F" w14:textId="77777777" w:rsidR="00537801" w:rsidRDefault="00537801" w:rsidP="00537801">
            <w:pPr>
              <w:pStyle w:val="ListParagraph"/>
              <w:numPr>
                <w:ilvl w:val="0"/>
                <w:numId w:val="4"/>
              </w:numPr>
            </w:pPr>
            <w:r>
              <w:t xml:space="preserve">Canadian Patient Experiences Survey: 55-item measure of patient satisfaction and experiences </w:t>
            </w:r>
          </w:p>
          <w:p w14:paraId="307B61FE" w14:textId="4A7BE9DA" w:rsidR="00537801" w:rsidRPr="00537801" w:rsidRDefault="00537801" w:rsidP="00537801">
            <w:pPr>
              <w:pStyle w:val="ListParagraph"/>
              <w:numPr>
                <w:ilvl w:val="0"/>
                <w:numId w:val="4"/>
              </w:numPr>
            </w:pPr>
            <w:r>
              <w:t xml:space="preserve">Researcher-developed </w:t>
            </w:r>
            <w:r w:rsidR="00F459AA">
              <w:t>measures</w:t>
            </w:r>
            <w:r>
              <w:t xml:space="preserve"> of staff perceptions of quality of care, manager support, role clarity, time and autonomy, support, engagement, collaboration and communication with colleagues, and intent to turnover (32 items). </w:t>
            </w:r>
          </w:p>
        </w:tc>
        <w:tc>
          <w:tcPr>
            <w:tcW w:w="2303" w:type="dxa"/>
          </w:tcPr>
          <w:p w14:paraId="2B7DD5F6" w14:textId="77777777" w:rsidR="00A97B9F" w:rsidRDefault="00A97B9F" w:rsidP="00A97B9F">
            <w:r>
              <w:rPr>
                <w:b/>
                <w:bCs/>
              </w:rPr>
              <w:lastRenderedPageBreak/>
              <w:t>Sample:</w:t>
            </w:r>
          </w:p>
          <w:p w14:paraId="15860075" w14:textId="703FE688" w:rsidR="00A97B9F" w:rsidRDefault="00537801" w:rsidP="00537801">
            <w:pPr>
              <w:pStyle w:val="ListParagraph"/>
              <w:numPr>
                <w:ilvl w:val="0"/>
                <w:numId w:val="4"/>
              </w:numPr>
            </w:pPr>
            <w:r>
              <w:t xml:space="preserve">Healthcare staff including nurses, </w:t>
            </w:r>
            <w:r>
              <w:lastRenderedPageBreak/>
              <w:t xml:space="preserve">allied health staff, managers, and </w:t>
            </w:r>
            <w:r w:rsidR="00F459AA">
              <w:t>physicians.</w:t>
            </w:r>
          </w:p>
          <w:p w14:paraId="50CC43EC" w14:textId="77777777" w:rsidR="00A97B9F" w:rsidRDefault="00A97B9F" w:rsidP="00A97B9F"/>
          <w:p w14:paraId="47569026" w14:textId="77777777" w:rsidR="00A97B9F" w:rsidRDefault="00A97B9F" w:rsidP="00A97B9F">
            <w:r>
              <w:rPr>
                <w:b/>
                <w:bCs/>
              </w:rPr>
              <w:t>Sampling:</w:t>
            </w:r>
            <w:r>
              <w:t xml:space="preserve"> </w:t>
            </w:r>
          </w:p>
          <w:p w14:paraId="5EE4CC5B" w14:textId="42EE80DE" w:rsidR="00A97B9F" w:rsidRDefault="00730FA8" w:rsidP="00730FA8">
            <w:pPr>
              <w:pStyle w:val="ListParagraph"/>
              <w:numPr>
                <w:ilvl w:val="0"/>
                <w:numId w:val="4"/>
              </w:numPr>
            </w:pPr>
            <w:r>
              <w:t>Strategy not provided</w:t>
            </w:r>
          </w:p>
          <w:p w14:paraId="0A80B500" w14:textId="77777777" w:rsidR="00A97B9F" w:rsidRDefault="00A97B9F" w:rsidP="00A97B9F"/>
          <w:p w14:paraId="05AA5CA4" w14:textId="77777777" w:rsidR="00A97B9F" w:rsidRDefault="00A97B9F" w:rsidP="00A97B9F">
            <w:r>
              <w:t xml:space="preserve">N= </w:t>
            </w:r>
            <w:r w:rsidR="00537801">
              <w:t>15 (qualitative interviews with staff)</w:t>
            </w:r>
          </w:p>
          <w:p w14:paraId="2DF14AE4" w14:textId="77777777" w:rsidR="00537801" w:rsidRDefault="00537801" w:rsidP="00A97B9F">
            <w:r>
              <w:t>N= 25 (surveys of healthcare staff)</w:t>
            </w:r>
          </w:p>
          <w:p w14:paraId="086B0F10" w14:textId="3B832184" w:rsidR="00537801" w:rsidRDefault="00537801" w:rsidP="00A97B9F">
            <w:r>
              <w:t>N=26 (surveyed patients)</w:t>
            </w:r>
          </w:p>
        </w:tc>
        <w:tc>
          <w:tcPr>
            <w:tcW w:w="3212" w:type="dxa"/>
          </w:tcPr>
          <w:p w14:paraId="75EDD011" w14:textId="38396325" w:rsidR="00A97B9F" w:rsidRDefault="00537801" w:rsidP="00537801">
            <w:pPr>
              <w:pStyle w:val="ListParagraph"/>
              <w:numPr>
                <w:ilvl w:val="0"/>
                <w:numId w:val="4"/>
              </w:numPr>
            </w:pPr>
            <w:r>
              <w:lastRenderedPageBreak/>
              <w:t xml:space="preserve">Unit culture was more collaborative post-implementation, and nursing </w:t>
            </w:r>
            <w:r>
              <w:lastRenderedPageBreak/>
              <w:t>and allied staff knew each other better</w:t>
            </w:r>
            <w:r w:rsidR="0028687F">
              <w:t>.</w:t>
            </w:r>
          </w:p>
          <w:p w14:paraId="5C9E6BE0" w14:textId="0C9D4D86" w:rsidR="00537801" w:rsidRDefault="00537801" w:rsidP="00537801">
            <w:pPr>
              <w:pStyle w:val="ListParagraph"/>
              <w:numPr>
                <w:ilvl w:val="0"/>
                <w:numId w:val="4"/>
              </w:numPr>
            </w:pPr>
            <w:r>
              <w:t>Unit mood improved post-implementation</w:t>
            </w:r>
            <w:r w:rsidR="0028687F">
              <w:t>.</w:t>
            </w:r>
          </w:p>
          <w:p w14:paraId="0FEF8573" w14:textId="3F4AEB80" w:rsidR="00537801" w:rsidRDefault="00537801" w:rsidP="00537801">
            <w:pPr>
              <w:pStyle w:val="ListParagraph"/>
              <w:numPr>
                <w:ilvl w:val="0"/>
                <w:numId w:val="4"/>
              </w:numPr>
            </w:pPr>
            <w:r>
              <w:t>Work was more organized and care more efficient, with staff able to understand their roles and collaborate and support each other more effectively</w:t>
            </w:r>
            <w:r w:rsidR="0028687F">
              <w:t>.</w:t>
            </w:r>
            <w:r>
              <w:t xml:space="preserve"> </w:t>
            </w:r>
          </w:p>
          <w:p w14:paraId="0E2D9EB9" w14:textId="5CDDAD36" w:rsidR="0028687F" w:rsidRDefault="0028687F" w:rsidP="00537801">
            <w:pPr>
              <w:pStyle w:val="ListParagraph"/>
              <w:numPr>
                <w:ilvl w:val="0"/>
                <w:numId w:val="4"/>
              </w:numPr>
            </w:pPr>
            <w:r>
              <w:t xml:space="preserve">Staff were less likely to report intending leave in the next year after the new care model was implemented. </w:t>
            </w:r>
          </w:p>
        </w:tc>
      </w:tr>
      <w:tr w:rsidR="00E45B3E" w14:paraId="2916D26E" w14:textId="77777777" w:rsidTr="00E5010F">
        <w:tc>
          <w:tcPr>
            <w:tcW w:w="1349" w:type="dxa"/>
          </w:tcPr>
          <w:p w14:paraId="6F59916E" w14:textId="2068520C" w:rsidR="00A97B9F" w:rsidRDefault="00A97B9F" w:rsidP="00A97B9F">
            <w:r>
              <w:lastRenderedPageBreak/>
              <w:t>Hopkinson &amp; Wiegand (2017)</w:t>
            </w:r>
          </w:p>
        </w:tc>
        <w:tc>
          <w:tcPr>
            <w:tcW w:w="2129" w:type="dxa"/>
          </w:tcPr>
          <w:p w14:paraId="2BB223C2" w14:textId="600029D3" w:rsidR="00A97B9F" w:rsidRPr="00060F69" w:rsidRDefault="00A97B9F" w:rsidP="00A97B9F">
            <w:r>
              <w:rPr>
                <w:b/>
                <w:bCs/>
              </w:rPr>
              <w:t>Aim:</w:t>
            </w:r>
            <w:r w:rsidR="00060F69">
              <w:rPr>
                <w:b/>
                <w:bCs/>
              </w:rPr>
              <w:t xml:space="preserve"> </w:t>
            </w:r>
            <w:r w:rsidR="00060F69">
              <w:t xml:space="preserve">“To understand the occurrence of interruptions within the culture of the medical nursing unit work environment” (p. 5093). </w:t>
            </w:r>
          </w:p>
          <w:p w14:paraId="6C12A290" w14:textId="77777777" w:rsidR="00A97B9F" w:rsidRDefault="00A97B9F" w:rsidP="00A97B9F"/>
          <w:p w14:paraId="21F36D65" w14:textId="513C7A71" w:rsidR="00A97B9F" w:rsidRDefault="00A97B9F" w:rsidP="00A97B9F">
            <w:r>
              <w:rPr>
                <w:b/>
                <w:bCs/>
              </w:rPr>
              <w:t xml:space="preserve">Design: </w:t>
            </w:r>
            <w:r w:rsidR="00060F69">
              <w:t>Qualitative, micro-focused ethnography</w:t>
            </w:r>
          </w:p>
          <w:p w14:paraId="12B87191" w14:textId="77777777" w:rsidR="00A97B9F" w:rsidRDefault="00A97B9F" w:rsidP="00A97B9F"/>
          <w:p w14:paraId="5A2D1921" w14:textId="485F4475" w:rsidR="00A97B9F" w:rsidRPr="00060F69" w:rsidRDefault="00A97B9F" w:rsidP="00A97B9F">
            <w:r>
              <w:rPr>
                <w:b/>
                <w:bCs/>
              </w:rPr>
              <w:t xml:space="preserve">Theoretical Framework: </w:t>
            </w:r>
            <w:r w:rsidR="00060F69">
              <w:t xml:space="preserve">none provided. </w:t>
            </w:r>
          </w:p>
        </w:tc>
        <w:tc>
          <w:tcPr>
            <w:tcW w:w="2234" w:type="dxa"/>
          </w:tcPr>
          <w:p w14:paraId="0F29DDAF" w14:textId="3A0C1FC7" w:rsidR="00A97B9F" w:rsidRDefault="00060F69" w:rsidP="00A97B9F">
            <w:r>
              <w:t xml:space="preserve">“The beliefs, values, patterns, and normative practices of the nursing unit” (p. 5094). </w:t>
            </w:r>
          </w:p>
        </w:tc>
        <w:tc>
          <w:tcPr>
            <w:tcW w:w="3258" w:type="dxa"/>
          </w:tcPr>
          <w:p w14:paraId="4398D123" w14:textId="77777777" w:rsidR="00A97B9F" w:rsidRDefault="00A97B9F" w:rsidP="00A97B9F">
            <w:pPr>
              <w:rPr>
                <w:b/>
                <w:bCs/>
              </w:rPr>
            </w:pPr>
            <w:r>
              <w:rPr>
                <w:b/>
                <w:bCs/>
              </w:rPr>
              <w:t>Data Collection:</w:t>
            </w:r>
          </w:p>
          <w:p w14:paraId="589C05ED" w14:textId="74254E0A" w:rsidR="00A97B9F" w:rsidRDefault="007A017B" w:rsidP="007A017B">
            <w:pPr>
              <w:pStyle w:val="ListParagraph"/>
              <w:numPr>
                <w:ilvl w:val="0"/>
                <w:numId w:val="4"/>
              </w:numPr>
            </w:pPr>
            <w:r>
              <w:t>100 hours of direct observation of the nursing unit (unstructured field notes)</w:t>
            </w:r>
          </w:p>
          <w:p w14:paraId="02DDD37F" w14:textId="62D1B8E8" w:rsidR="007A017B" w:rsidRDefault="007A017B" w:rsidP="007A017B">
            <w:pPr>
              <w:pStyle w:val="ListParagraph"/>
              <w:numPr>
                <w:ilvl w:val="0"/>
                <w:numId w:val="4"/>
              </w:numPr>
            </w:pPr>
            <w:r>
              <w:t xml:space="preserve">Documents and artifacts were collected, including procedure manuals, shift reports, and work schedules. </w:t>
            </w:r>
          </w:p>
          <w:p w14:paraId="42757C5D" w14:textId="1B4CC68A" w:rsidR="007A017B" w:rsidRDefault="007A017B" w:rsidP="007A017B">
            <w:pPr>
              <w:pStyle w:val="ListParagraph"/>
              <w:numPr>
                <w:ilvl w:val="0"/>
                <w:numId w:val="4"/>
              </w:numPr>
            </w:pPr>
            <w:r>
              <w:t xml:space="preserve">Individual observation of specific nurses for three shifts, followed by semi-structured </w:t>
            </w:r>
            <w:r w:rsidR="00E10512">
              <w:t>interviews.</w:t>
            </w:r>
          </w:p>
          <w:p w14:paraId="749C499C" w14:textId="77777777" w:rsidR="00A97B9F" w:rsidRDefault="00A97B9F" w:rsidP="00A97B9F"/>
          <w:p w14:paraId="2AC0D0D2" w14:textId="77777777" w:rsidR="00A97B9F" w:rsidRDefault="00A97B9F" w:rsidP="00A97B9F">
            <w:r>
              <w:rPr>
                <w:b/>
                <w:bCs/>
              </w:rPr>
              <w:t xml:space="preserve">Data Analysis: </w:t>
            </w:r>
          </w:p>
          <w:p w14:paraId="4217D88A" w14:textId="5818B9AA" w:rsidR="00A97B9F" w:rsidRDefault="007A017B" w:rsidP="007A017B">
            <w:pPr>
              <w:pStyle w:val="ListParagraph"/>
              <w:numPr>
                <w:ilvl w:val="0"/>
                <w:numId w:val="4"/>
              </w:numPr>
            </w:pPr>
            <w:r>
              <w:t>Micro-focused ethnographic approach</w:t>
            </w:r>
          </w:p>
          <w:p w14:paraId="542A3C1E" w14:textId="14848A26" w:rsidR="00A97B9F" w:rsidRDefault="005C7DFD" w:rsidP="00A97B9F">
            <w:pPr>
              <w:pStyle w:val="ListParagraph"/>
              <w:numPr>
                <w:ilvl w:val="0"/>
                <w:numId w:val="4"/>
              </w:numPr>
            </w:pPr>
            <w:r>
              <w:t xml:space="preserve">Developed codes, grouped codes into categories, developed higher level themes. </w:t>
            </w:r>
          </w:p>
        </w:tc>
        <w:tc>
          <w:tcPr>
            <w:tcW w:w="2303" w:type="dxa"/>
          </w:tcPr>
          <w:p w14:paraId="1059544B" w14:textId="77777777" w:rsidR="00A97B9F" w:rsidRDefault="00A97B9F" w:rsidP="00A97B9F">
            <w:r>
              <w:rPr>
                <w:b/>
                <w:bCs/>
              </w:rPr>
              <w:t>Sample:</w:t>
            </w:r>
          </w:p>
          <w:p w14:paraId="4E038368" w14:textId="21327CC3" w:rsidR="00A97B9F" w:rsidRDefault="005C7DFD" w:rsidP="005C7DFD">
            <w:pPr>
              <w:pStyle w:val="ListParagraph"/>
              <w:numPr>
                <w:ilvl w:val="0"/>
                <w:numId w:val="4"/>
              </w:numPr>
            </w:pPr>
            <w:r>
              <w:t>Nurses in a medical nursing unit at a US teaching hospital</w:t>
            </w:r>
          </w:p>
          <w:p w14:paraId="0F932A2F" w14:textId="69560755" w:rsidR="005C7DFD" w:rsidRDefault="005C7DFD" w:rsidP="005C7DFD">
            <w:pPr>
              <w:pStyle w:val="ListParagraph"/>
              <w:numPr>
                <w:ilvl w:val="0"/>
                <w:numId w:val="4"/>
              </w:numPr>
            </w:pPr>
            <w:r>
              <w:t xml:space="preserve">Excluded contract staff, float nurses, and nurse </w:t>
            </w:r>
            <w:r w:rsidR="00E10512">
              <w:t>managers.</w:t>
            </w:r>
            <w:r>
              <w:t xml:space="preserve"> </w:t>
            </w:r>
          </w:p>
          <w:p w14:paraId="77D51587" w14:textId="77777777" w:rsidR="00A97B9F" w:rsidRDefault="00A97B9F" w:rsidP="00A97B9F"/>
          <w:p w14:paraId="44A7D9B3" w14:textId="77777777" w:rsidR="00A97B9F" w:rsidRDefault="00A97B9F" w:rsidP="00A97B9F">
            <w:r>
              <w:rPr>
                <w:b/>
                <w:bCs/>
              </w:rPr>
              <w:t>Sampling:</w:t>
            </w:r>
            <w:r>
              <w:t xml:space="preserve"> </w:t>
            </w:r>
          </w:p>
          <w:p w14:paraId="76577307" w14:textId="19A714D0" w:rsidR="00A97B9F" w:rsidRDefault="005C7DFD" w:rsidP="005C7DFD">
            <w:pPr>
              <w:pStyle w:val="ListParagraph"/>
              <w:numPr>
                <w:ilvl w:val="0"/>
                <w:numId w:val="4"/>
              </w:numPr>
            </w:pPr>
            <w:r>
              <w:t>Purposive sampling</w:t>
            </w:r>
          </w:p>
          <w:p w14:paraId="13E4CCEE" w14:textId="77777777" w:rsidR="00A97B9F" w:rsidRDefault="00A97B9F" w:rsidP="00A97B9F"/>
          <w:p w14:paraId="735137EB" w14:textId="66337201" w:rsidR="00A97B9F" w:rsidRDefault="00A97B9F" w:rsidP="00A97B9F">
            <w:r>
              <w:t xml:space="preserve">N= </w:t>
            </w:r>
            <w:r w:rsidR="005C7DFD">
              <w:t xml:space="preserve">9 </w:t>
            </w:r>
          </w:p>
        </w:tc>
        <w:tc>
          <w:tcPr>
            <w:tcW w:w="3212" w:type="dxa"/>
          </w:tcPr>
          <w:p w14:paraId="7FEB524A" w14:textId="77777777" w:rsidR="00A97B9F" w:rsidRDefault="005C7DFD" w:rsidP="00A97B9F">
            <w:r>
              <w:t>Unit culture (values, beliefs, patterns, and normative practices) contributed to the interruptions experienced on a nursing unit</w:t>
            </w:r>
            <w:r w:rsidR="00876A54">
              <w:t>:</w:t>
            </w:r>
          </w:p>
          <w:p w14:paraId="22D2E27D" w14:textId="77777777" w:rsidR="00876A54" w:rsidRDefault="00876A54" w:rsidP="00876A54">
            <w:pPr>
              <w:pStyle w:val="ListParagraph"/>
              <w:numPr>
                <w:ilvl w:val="0"/>
                <w:numId w:val="4"/>
              </w:numPr>
            </w:pPr>
            <w:r>
              <w:t>Values: providing quality care was valued highly by nursing staff, while low value was placed on meeting their personal needs</w:t>
            </w:r>
          </w:p>
          <w:p w14:paraId="7B5E79DB" w14:textId="77777777" w:rsidR="00876A54" w:rsidRDefault="00876A54" w:rsidP="00876A54">
            <w:pPr>
              <w:pStyle w:val="ListParagraph"/>
              <w:numPr>
                <w:ilvl w:val="0"/>
                <w:numId w:val="4"/>
              </w:numPr>
            </w:pPr>
            <w:r>
              <w:t>Beliefs: that nurses must do everything on their own</w:t>
            </w:r>
          </w:p>
          <w:p w14:paraId="52AD6B52" w14:textId="77777777" w:rsidR="00876A54" w:rsidRDefault="00876A54" w:rsidP="00876A54">
            <w:pPr>
              <w:pStyle w:val="ListParagraph"/>
              <w:numPr>
                <w:ilvl w:val="0"/>
                <w:numId w:val="4"/>
              </w:numPr>
            </w:pPr>
            <w:r>
              <w:t>Patterns: important patterns included shift report, huddles, medication round, patient dietary tray delivery, changing patients, and patient transport</w:t>
            </w:r>
          </w:p>
          <w:p w14:paraId="0DDB173A" w14:textId="05248E7D" w:rsidR="00876A54" w:rsidRDefault="00876A54" w:rsidP="00876A54">
            <w:pPr>
              <w:pStyle w:val="ListParagraph"/>
              <w:numPr>
                <w:ilvl w:val="0"/>
                <w:numId w:val="4"/>
              </w:numPr>
            </w:pPr>
            <w:r>
              <w:t>Normative practices: adapting to the environment and developing workarounds, communicating with other staff and families</w:t>
            </w:r>
          </w:p>
        </w:tc>
      </w:tr>
      <w:tr w:rsidR="00E45B3E" w14:paraId="7F9400F9" w14:textId="77777777" w:rsidTr="00E5010F">
        <w:tc>
          <w:tcPr>
            <w:tcW w:w="1349" w:type="dxa"/>
          </w:tcPr>
          <w:p w14:paraId="7C9066CD" w14:textId="6415421D" w:rsidR="00A97B9F" w:rsidRDefault="00A97B9F" w:rsidP="00A97B9F">
            <w:r w:rsidRPr="00FE62F4">
              <w:t>Søndergaard et al</w:t>
            </w:r>
            <w:r>
              <w:t>. (2017)</w:t>
            </w:r>
          </w:p>
        </w:tc>
        <w:tc>
          <w:tcPr>
            <w:tcW w:w="2129" w:type="dxa"/>
          </w:tcPr>
          <w:p w14:paraId="4E530201" w14:textId="209C7FC1" w:rsidR="00A97B9F" w:rsidRPr="00E118CD" w:rsidRDefault="00A97B9F" w:rsidP="00A97B9F">
            <w:r>
              <w:rPr>
                <w:b/>
                <w:bCs/>
              </w:rPr>
              <w:t>Aim:</w:t>
            </w:r>
            <w:r w:rsidR="00E118CD">
              <w:rPr>
                <w:b/>
                <w:bCs/>
              </w:rPr>
              <w:t xml:space="preserve"> </w:t>
            </w:r>
            <w:r w:rsidR="00E118CD">
              <w:t xml:space="preserve">“to explore how the use of an electronic health record (HER) with specialized perioperative content, design, and mode of use affects Danish perioperative nurses’ documentation practice in the operating room (OR)” (p. 32). </w:t>
            </w:r>
          </w:p>
          <w:p w14:paraId="6180AD76" w14:textId="77777777" w:rsidR="00A97B9F" w:rsidRDefault="00A97B9F" w:rsidP="00A97B9F"/>
          <w:p w14:paraId="208B848D" w14:textId="0CE531D5" w:rsidR="00A97B9F" w:rsidRPr="00E118CD" w:rsidRDefault="00A97B9F" w:rsidP="00A97B9F">
            <w:r>
              <w:rPr>
                <w:b/>
                <w:bCs/>
              </w:rPr>
              <w:lastRenderedPageBreak/>
              <w:t xml:space="preserve">Design: </w:t>
            </w:r>
            <w:r w:rsidR="00E118CD">
              <w:t>Qualitative, ethnography</w:t>
            </w:r>
          </w:p>
          <w:p w14:paraId="2368D24B" w14:textId="77777777" w:rsidR="00A97B9F" w:rsidRDefault="00A97B9F" w:rsidP="00A97B9F"/>
          <w:p w14:paraId="4AC4B19F" w14:textId="4D5BD00D" w:rsidR="00A97B9F" w:rsidRPr="00E118CD" w:rsidRDefault="00A97B9F" w:rsidP="00A97B9F">
            <w:r>
              <w:rPr>
                <w:b/>
                <w:bCs/>
              </w:rPr>
              <w:t xml:space="preserve">Theoretical Framework: </w:t>
            </w:r>
            <w:r w:rsidR="00E118CD">
              <w:t xml:space="preserve">Pawson and Tilley realistic evaluation (RE) process. </w:t>
            </w:r>
          </w:p>
        </w:tc>
        <w:tc>
          <w:tcPr>
            <w:tcW w:w="2234" w:type="dxa"/>
          </w:tcPr>
          <w:p w14:paraId="76DEF102" w14:textId="610A0748" w:rsidR="00A97B9F" w:rsidRDefault="00E118CD" w:rsidP="00A97B9F">
            <w:r>
              <w:lastRenderedPageBreak/>
              <w:t xml:space="preserve">No explicit definition of unit culture was provided. </w:t>
            </w:r>
          </w:p>
        </w:tc>
        <w:tc>
          <w:tcPr>
            <w:tcW w:w="3258" w:type="dxa"/>
          </w:tcPr>
          <w:p w14:paraId="5F083A6C" w14:textId="77777777" w:rsidR="00A97B9F" w:rsidRDefault="00A97B9F" w:rsidP="00A97B9F">
            <w:pPr>
              <w:rPr>
                <w:b/>
                <w:bCs/>
              </w:rPr>
            </w:pPr>
            <w:r>
              <w:rPr>
                <w:b/>
                <w:bCs/>
              </w:rPr>
              <w:t>Data Collection:</w:t>
            </w:r>
          </w:p>
          <w:p w14:paraId="59B6190D" w14:textId="01C8908D" w:rsidR="00A97B9F" w:rsidRDefault="003365B5" w:rsidP="003365B5">
            <w:pPr>
              <w:pStyle w:val="ListParagraph"/>
              <w:numPr>
                <w:ilvl w:val="0"/>
                <w:numId w:val="4"/>
              </w:numPr>
            </w:pPr>
            <w:r>
              <w:t xml:space="preserve">Direct observation in the OR (147 hours). </w:t>
            </w:r>
          </w:p>
          <w:p w14:paraId="62BBAF55" w14:textId="4114D8C2" w:rsidR="003365B5" w:rsidRDefault="003365B5" w:rsidP="003365B5">
            <w:pPr>
              <w:pStyle w:val="ListParagraph"/>
              <w:numPr>
                <w:ilvl w:val="0"/>
                <w:numId w:val="4"/>
              </w:numPr>
            </w:pPr>
            <w:r>
              <w:t xml:space="preserve">Spoke with participants while conducting direct </w:t>
            </w:r>
            <w:r w:rsidR="00E10512">
              <w:t>observation.</w:t>
            </w:r>
          </w:p>
          <w:p w14:paraId="1CC2E1E3" w14:textId="7F00FBAD" w:rsidR="003365B5" w:rsidRDefault="003365B5" w:rsidP="003365B5">
            <w:pPr>
              <w:pStyle w:val="ListParagraph"/>
              <w:numPr>
                <w:ilvl w:val="0"/>
                <w:numId w:val="4"/>
              </w:numPr>
            </w:pPr>
            <w:r>
              <w:t xml:space="preserve">Photographs were taken and 3 photo essays developed. </w:t>
            </w:r>
          </w:p>
          <w:p w14:paraId="39EBDD11" w14:textId="77777777" w:rsidR="00A97B9F" w:rsidRDefault="00A97B9F" w:rsidP="00A97B9F"/>
          <w:p w14:paraId="288CAABF" w14:textId="77777777" w:rsidR="00A97B9F" w:rsidRDefault="00A97B9F" w:rsidP="00A97B9F">
            <w:r>
              <w:rPr>
                <w:b/>
                <w:bCs/>
              </w:rPr>
              <w:t xml:space="preserve">Data Analysis: </w:t>
            </w:r>
          </w:p>
          <w:p w14:paraId="377F257F" w14:textId="2B5EFC0D" w:rsidR="00A97B9F" w:rsidRDefault="003365B5" w:rsidP="003365B5">
            <w:pPr>
              <w:pStyle w:val="ListParagraph"/>
              <w:numPr>
                <w:ilvl w:val="0"/>
                <w:numId w:val="4"/>
              </w:numPr>
            </w:pPr>
            <w:r>
              <w:t>Analysis “followed the RE process of knowledge accumulation in evaluation research” (p. 34).</w:t>
            </w:r>
          </w:p>
          <w:p w14:paraId="4C14203B" w14:textId="6E1EB6FD" w:rsidR="003365B5" w:rsidRDefault="003365B5" w:rsidP="003365B5">
            <w:pPr>
              <w:pStyle w:val="ListParagraph"/>
              <w:numPr>
                <w:ilvl w:val="0"/>
                <w:numId w:val="4"/>
              </w:numPr>
            </w:pPr>
            <w:r>
              <w:t xml:space="preserve">Analytic induction: starting with specifics and moving to abstract elements. </w:t>
            </w:r>
          </w:p>
          <w:p w14:paraId="55F8B142" w14:textId="7574C486" w:rsidR="003365B5" w:rsidRDefault="003365B5" w:rsidP="003365B5">
            <w:pPr>
              <w:pStyle w:val="ListParagraph"/>
              <w:numPr>
                <w:ilvl w:val="0"/>
                <w:numId w:val="4"/>
              </w:numPr>
            </w:pPr>
            <w:r>
              <w:lastRenderedPageBreak/>
              <w:t>Assigned meaningful headings to transcribed text and photographs</w:t>
            </w:r>
            <w:r w:rsidR="00D6378B">
              <w:t>.</w:t>
            </w:r>
          </w:p>
          <w:p w14:paraId="76A9AF93" w14:textId="1BA449C9" w:rsidR="003365B5" w:rsidRDefault="00D6378B" w:rsidP="003365B5">
            <w:pPr>
              <w:pStyle w:val="ListParagraph"/>
              <w:numPr>
                <w:ilvl w:val="0"/>
                <w:numId w:val="4"/>
              </w:numPr>
            </w:pPr>
            <w:r>
              <w:t>Compared</w:t>
            </w:r>
            <w:r w:rsidR="003365B5">
              <w:t xml:space="preserve"> and organized meaningful headings into </w:t>
            </w:r>
            <w:r>
              <w:t>themes.</w:t>
            </w:r>
          </w:p>
          <w:p w14:paraId="61D0C82B" w14:textId="7ED13360" w:rsidR="00A97B9F" w:rsidRDefault="00A97B9F" w:rsidP="00A97B9F">
            <w:r>
              <w:rPr>
                <w:b/>
                <w:bCs/>
              </w:rPr>
              <w:t xml:space="preserve"> </w:t>
            </w:r>
          </w:p>
        </w:tc>
        <w:tc>
          <w:tcPr>
            <w:tcW w:w="2303" w:type="dxa"/>
          </w:tcPr>
          <w:p w14:paraId="1E49D8EF" w14:textId="77777777" w:rsidR="00A97B9F" w:rsidRDefault="00A97B9F" w:rsidP="00A97B9F">
            <w:r>
              <w:rPr>
                <w:b/>
                <w:bCs/>
              </w:rPr>
              <w:lastRenderedPageBreak/>
              <w:t>Sample:</w:t>
            </w:r>
          </w:p>
          <w:p w14:paraId="1214060B" w14:textId="5473C78F" w:rsidR="00A97B9F" w:rsidRDefault="00D6378B" w:rsidP="00D6378B">
            <w:pPr>
              <w:pStyle w:val="ListParagraph"/>
              <w:numPr>
                <w:ilvl w:val="0"/>
                <w:numId w:val="4"/>
              </w:numPr>
            </w:pPr>
            <w:r>
              <w:t xml:space="preserve">Danish perioperative nurses with at least two years of experience and no special role related to documentation.  </w:t>
            </w:r>
          </w:p>
          <w:p w14:paraId="253896D6" w14:textId="77777777" w:rsidR="00A97B9F" w:rsidRDefault="00A97B9F" w:rsidP="00A97B9F"/>
          <w:p w14:paraId="06FF441F" w14:textId="77777777" w:rsidR="00A97B9F" w:rsidRDefault="00A97B9F" w:rsidP="00A97B9F">
            <w:r>
              <w:rPr>
                <w:b/>
                <w:bCs/>
              </w:rPr>
              <w:t>Sampling:</w:t>
            </w:r>
            <w:r>
              <w:t xml:space="preserve"> </w:t>
            </w:r>
          </w:p>
          <w:p w14:paraId="09E50B78" w14:textId="7C946EC9" w:rsidR="00A97B9F" w:rsidRDefault="00D6378B" w:rsidP="00D6378B">
            <w:pPr>
              <w:pStyle w:val="ListParagraph"/>
              <w:numPr>
                <w:ilvl w:val="0"/>
                <w:numId w:val="4"/>
              </w:numPr>
            </w:pPr>
            <w:r>
              <w:t>Purposive sampling</w:t>
            </w:r>
          </w:p>
          <w:p w14:paraId="32F5A288" w14:textId="77777777" w:rsidR="00A97B9F" w:rsidRDefault="00A97B9F" w:rsidP="00A97B9F"/>
          <w:p w14:paraId="219C0FEF" w14:textId="3AAAF233" w:rsidR="00A97B9F" w:rsidRDefault="00A97B9F" w:rsidP="00A97B9F">
            <w:r>
              <w:t xml:space="preserve">N= </w:t>
            </w:r>
            <w:r w:rsidR="00D6378B">
              <w:t>6</w:t>
            </w:r>
          </w:p>
        </w:tc>
        <w:tc>
          <w:tcPr>
            <w:tcW w:w="3212" w:type="dxa"/>
          </w:tcPr>
          <w:p w14:paraId="1B6FE57C" w14:textId="3A51C6CA" w:rsidR="00A97B9F" w:rsidRDefault="003365B5" w:rsidP="003365B5">
            <w:pPr>
              <w:pStyle w:val="ListParagraph"/>
              <w:numPr>
                <w:ilvl w:val="0"/>
                <w:numId w:val="4"/>
              </w:numPr>
            </w:pPr>
            <w:r>
              <w:t>Unit culture influenced nurses’ documentation practices and how they prioritized tasks</w:t>
            </w:r>
            <w:r w:rsidR="00D6378B">
              <w:t xml:space="preserve">. </w:t>
            </w:r>
          </w:p>
          <w:p w14:paraId="183A220E" w14:textId="2354CAA9" w:rsidR="003365B5" w:rsidRDefault="003365B5" w:rsidP="003365B5">
            <w:pPr>
              <w:pStyle w:val="ListParagraph"/>
              <w:numPr>
                <w:ilvl w:val="0"/>
                <w:numId w:val="4"/>
              </w:numPr>
            </w:pPr>
            <w:r>
              <w:t xml:space="preserve">Culture </w:t>
            </w:r>
            <w:r w:rsidR="00D6378B">
              <w:t xml:space="preserve">is </w:t>
            </w:r>
            <w:r>
              <w:t>also comprised of basic assumptions related to documentation practice (what how, when, and by whom documentation should be completed)</w:t>
            </w:r>
          </w:p>
          <w:p w14:paraId="7B1C1664" w14:textId="2E906B65" w:rsidR="00D6378B" w:rsidRDefault="00D6378B" w:rsidP="003365B5">
            <w:pPr>
              <w:pStyle w:val="ListParagraph"/>
              <w:numPr>
                <w:ilvl w:val="0"/>
                <w:numId w:val="4"/>
              </w:numPr>
            </w:pPr>
            <w:r>
              <w:t>Effective leadership is essential to establish a culture of effective documentation.</w:t>
            </w:r>
          </w:p>
        </w:tc>
      </w:tr>
      <w:tr w:rsidR="00E45B3E" w14:paraId="7ED6D05A" w14:textId="77777777" w:rsidTr="00E5010F">
        <w:tc>
          <w:tcPr>
            <w:tcW w:w="1349" w:type="dxa"/>
          </w:tcPr>
          <w:p w14:paraId="59F927E1" w14:textId="62749175" w:rsidR="00A97B9F" w:rsidRDefault="00A97B9F" w:rsidP="00A97B9F">
            <w:r>
              <w:t>Shin et al. (2018)</w:t>
            </w:r>
          </w:p>
        </w:tc>
        <w:tc>
          <w:tcPr>
            <w:tcW w:w="2129" w:type="dxa"/>
          </w:tcPr>
          <w:p w14:paraId="1751140D" w14:textId="4BA74A6C" w:rsidR="00A97B9F" w:rsidRDefault="00A97B9F" w:rsidP="00A97B9F">
            <w:r>
              <w:rPr>
                <w:b/>
                <w:bCs/>
              </w:rPr>
              <w:t>Aim:</w:t>
            </w:r>
            <w:r w:rsidR="00D50208">
              <w:rPr>
                <w:b/>
                <w:bCs/>
              </w:rPr>
              <w:t xml:space="preserve"> </w:t>
            </w:r>
            <w:r w:rsidR="00D50208">
              <w:t>“To identify graduates’ nursing informatics (NI) needs on entering the workplace in acute care settings from the perspectives of clinical nurse educators” (p. 64).</w:t>
            </w:r>
          </w:p>
          <w:p w14:paraId="1C7AFF8E" w14:textId="77777777" w:rsidR="00A97B9F" w:rsidRDefault="00A97B9F" w:rsidP="00A97B9F"/>
          <w:p w14:paraId="35AAB358" w14:textId="53B3F0EC" w:rsidR="00A97B9F" w:rsidRDefault="00A97B9F" w:rsidP="00A97B9F">
            <w:r>
              <w:rPr>
                <w:b/>
                <w:bCs/>
              </w:rPr>
              <w:t xml:space="preserve">Design: </w:t>
            </w:r>
            <w:r w:rsidR="00D50208">
              <w:t>Qualitative, interpretive-description</w:t>
            </w:r>
          </w:p>
          <w:p w14:paraId="70AEF8C1" w14:textId="77777777" w:rsidR="00A97B9F" w:rsidRDefault="00A97B9F" w:rsidP="00A97B9F"/>
          <w:p w14:paraId="467BD36E" w14:textId="52B66E94" w:rsidR="00A97B9F" w:rsidRDefault="00A97B9F" w:rsidP="00A97B9F">
            <w:r>
              <w:rPr>
                <w:b/>
                <w:bCs/>
              </w:rPr>
              <w:t xml:space="preserve">Theoretical Framework: </w:t>
            </w:r>
            <w:r w:rsidR="00D50208">
              <w:t>none provided.</w:t>
            </w:r>
          </w:p>
        </w:tc>
        <w:tc>
          <w:tcPr>
            <w:tcW w:w="2234" w:type="dxa"/>
          </w:tcPr>
          <w:p w14:paraId="176B03FF" w14:textId="4A7DCE2F" w:rsidR="00A97B9F" w:rsidRDefault="00D50208" w:rsidP="00A97B9F">
            <w:r>
              <w:t xml:space="preserve">“Shared beliefs, attitudes, or values among nursing staff members” (p. 71). </w:t>
            </w:r>
          </w:p>
        </w:tc>
        <w:tc>
          <w:tcPr>
            <w:tcW w:w="3258" w:type="dxa"/>
          </w:tcPr>
          <w:p w14:paraId="5DD7CB92" w14:textId="77777777" w:rsidR="00A97B9F" w:rsidRDefault="00A97B9F" w:rsidP="00A97B9F">
            <w:pPr>
              <w:rPr>
                <w:b/>
                <w:bCs/>
              </w:rPr>
            </w:pPr>
            <w:r>
              <w:rPr>
                <w:b/>
                <w:bCs/>
              </w:rPr>
              <w:t>Data Collection:</w:t>
            </w:r>
          </w:p>
          <w:p w14:paraId="3AA9966D" w14:textId="35DF11EE" w:rsidR="00A97B9F" w:rsidRDefault="00D50208" w:rsidP="00D50208">
            <w:pPr>
              <w:pStyle w:val="ListParagraph"/>
              <w:numPr>
                <w:ilvl w:val="0"/>
                <w:numId w:val="4"/>
              </w:numPr>
            </w:pPr>
            <w:r>
              <w:t>One focus group with 6 participants.</w:t>
            </w:r>
          </w:p>
          <w:p w14:paraId="5730291B" w14:textId="73AC95FA" w:rsidR="00D50208" w:rsidRDefault="00D50208" w:rsidP="00D50208">
            <w:pPr>
              <w:pStyle w:val="ListParagraph"/>
              <w:numPr>
                <w:ilvl w:val="0"/>
                <w:numId w:val="4"/>
              </w:numPr>
            </w:pPr>
            <w:r>
              <w:t>Participants asked to discuss their perceptions of new graduate nurses’ NI readiness in the workplace.</w:t>
            </w:r>
          </w:p>
          <w:p w14:paraId="61BFCDA7" w14:textId="50F21F66" w:rsidR="00D50208" w:rsidRDefault="00D50208" w:rsidP="00D50208">
            <w:pPr>
              <w:pStyle w:val="ListParagraph"/>
              <w:numPr>
                <w:ilvl w:val="0"/>
                <w:numId w:val="4"/>
              </w:numPr>
            </w:pPr>
            <w:r>
              <w:t>Data</w:t>
            </w:r>
            <w:r w:rsidR="00833577">
              <w:t xml:space="preserve"> was</w:t>
            </w:r>
            <w:r>
              <w:t xml:space="preserve"> audio-recorded and transcribed verbatim</w:t>
            </w:r>
            <w:r w:rsidR="00833577">
              <w:t>.</w:t>
            </w:r>
          </w:p>
          <w:p w14:paraId="16FCAD24" w14:textId="77777777" w:rsidR="00A97B9F" w:rsidRDefault="00A97B9F" w:rsidP="00A97B9F"/>
          <w:p w14:paraId="768AF3E0" w14:textId="77777777" w:rsidR="00A97B9F" w:rsidRDefault="00A97B9F" w:rsidP="00A97B9F">
            <w:r>
              <w:rPr>
                <w:b/>
                <w:bCs/>
              </w:rPr>
              <w:t xml:space="preserve">Data Analysis: </w:t>
            </w:r>
          </w:p>
          <w:p w14:paraId="4BBAC240" w14:textId="62B44351" w:rsidR="00A97B9F" w:rsidRDefault="00D50208" w:rsidP="00D50208">
            <w:pPr>
              <w:pStyle w:val="ListParagraph"/>
              <w:numPr>
                <w:ilvl w:val="0"/>
                <w:numId w:val="4"/>
              </w:numPr>
            </w:pPr>
            <w:r>
              <w:t>Thematic analysis was used to analyze the data.</w:t>
            </w:r>
          </w:p>
          <w:p w14:paraId="577ED414" w14:textId="457D40EE" w:rsidR="00D50208" w:rsidRDefault="00D50208" w:rsidP="00D50208">
            <w:pPr>
              <w:pStyle w:val="ListParagraph"/>
              <w:numPr>
                <w:ilvl w:val="0"/>
                <w:numId w:val="4"/>
              </w:numPr>
            </w:pPr>
            <w:r>
              <w:t>Initial codes are generated.</w:t>
            </w:r>
          </w:p>
          <w:p w14:paraId="463C5CC3" w14:textId="2B6E7B94" w:rsidR="00D50208" w:rsidRDefault="00D50208" w:rsidP="00D50208">
            <w:pPr>
              <w:pStyle w:val="ListParagraph"/>
              <w:numPr>
                <w:ilvl w:val="0"/>
                <w:numId w:val="4"/>
              </w:numPr>
            </w:pPr>
            <w:r>
              <w:t>Codes are categorized into potential themes.</w:t>
            </w:r>
          </w:p>
          <w:p w14:paraId="5EF6427B" w14:textId="0DC58888" w:rsidR="00D50208" w:rsidRDefault="00D50208" w:rsidP="00D50208">
            <w:pPr>
              <w:pStyle w:val="ListParagraph"/>
              <w:numPr>
                <w:ilvl w:val="0"/>
                <w:numId w:val="4"/>
              </w:numPr>
            </w:pPr>
            <w:r>
              <w:t>Themes were reviewed within the team and a thematic map was generated from the data.</w:t>
            </w:r>
          </w:p>
          <w:p w14:paraId="2ED8814D" w14:textId="132FDC7B" w:rsidR="00D50208" w:rsidRDefault="00D50208" w:rsidP="00D50208">
            <w:pPr>
              <w:pStyle w:val="ListParagraph"/>
              <w:numPr>
                <w:ilvl w:val="0"/>
                <w:numId w:val="4"/>
              </w:numPr>
            </w:pPr>
            <w:r>
              <w:t xml:space="preserve">Themes and subthemes are named and defined with quotes selected as exemplars. </w:t>
            </w:r>
          </w:p>
          <w:p w14:paraId="56BADE0D" w14:textId="77777777" w:rsidR="00A97B9F" w:rsidRDefault="00A97B9F" w:rsidP="00A97B9F"/>
          <w:p w14:paraId="7F8509BA" w14:textId="59E57987" w:rsidR="00A97B9F" w:rsidRDefault="00A97B9F" w:rsidP="00A97B9F">
            <w:r>
              <w:rPr>
                <w:b/>
                <w:bCs/>
              </w:rPr>
              <w:t xml:space="preserve">Measures: </w:t>
            </w:r>
          </w:p>
        </w:tc>
        <w:tc>
          <w:tcPr>
            <w:tcW w:w="2303" w:type="dxa"/>
          </w:tcPr>
          <w:p w14:paraId="537423F5" w14:textId="77777777" w:rsidR="00A97B9F" w:rsidRDefault="00A97B9F" w:rsidP="00A97B9F">
            <w:r>
              <w:rPr>
                <w:b/>
                <w:bCs/>
              </w:rPr>
              <w:t>Sample:</w:t>
            </w:r>
          </w:p>
          <w:p w14:paraId="299447C5" w14:textId="7E8544B4" w:rsidR="00A97B9F" w:rsidRDefault="00D50208" w:rsidP="00D50208">
            <w:pPr>
              <w:pStyle w:val="ListParagraph"/>
              <w:numPr>
                <w:ilvl w:val="0"/>
                <w:numId w:val="4"/>
              </w:numPr>
            </w:pPr>
            <w:r>
              <w:t xml:space="preserve">Clinical Nurse Educators working at a tertiary public hospital in Australia. </w:t>
            </w:r>
          </w:p>
          <w:p w14:paraId="38921B45" w14:textId="77777777" w:rsidR="00A97B9F" w:rsidRDefault="00A97B9F" w:rsidP="00A97B9F"/>
          <w:p w14:paraId="582D0393" w14:textId="77777777" w:rsidR="00A97B9F" w:rsidRDefault="00A97B9F" w:rsidP="00A97B9F">
            <w:r>
              <w:rPr>
                <w:b/>
                <w:bCs/>
              </w:rPr>
              <w:t>Sampling:</w:t>
            </w:r>
            <w:r>
              <w:t xml:space="preserve"> </w:t>
            </w:r>
          </w:p>
          <w:p w14:paraId="51EF129E" w14:textId="4651DDB3" w:rsidR="00A97B9F" w:rsidRDefault="00D50208" w:rsidP="00D50208">
            <w:pPr>
              <w:pStyle w:val="ListParagraph"/>
              <w:numPr>
                <w:ilvl w:val="0"/>
                <w:numId w:val="4"/>
              </w:numPr>
            </w:pPr>
            <w:r>
              <w:t>Purposive sampling</w:t>
            </w:r>
          </w:p>
          <w:p w14:paraId="5BAA06AC" w14:textId="77777777" w:rsidR="00A97B9F" w:rsidRDefault="00A97B9F" w:rsidP="00A97B9F"/>
          <w:p w14:paraId="2DD31856" w14:textId="38876547" w:rsidR="00A97B9F" w:rsidRDefault="00A97B9F" w:rsidP="00A97B9F">
            <w:r>
              <w:t xml:space="preserve">N= </w:t>
            </w:r>
            <w:r w:rsidR="00D50208">
              <w:t>6</w:t>
            </w:r>
          </w:p>
        </w:tc>
        <w:tc>
          <w:tcPr>
            <w:tcW w:w="3212" w:type="dxa"/>
          </w:tcPr>
          <w:p w14:paraId="1A0DC5D1" w14:textId="5A6130E4" w:rsidR="00A97B9F" w:rsidRDefault="00D50208" w:rsidP="00D50208">
            <w:pPr>
              <w:pStyle w:val="ListParagraph"/>
              <w:numPr>
                <w:ilvl w:val="0"/>
                <w:numId w:val="4"/>
              </w:numPr>
            </w:pPr>
            <w:r>
              <w:t>Ward culture influences new graduate nurses’ informatics needs in the workplace</w:t>
            </w:r>
            <w:r w:rsidR="00E45B3E">
              <w:t xml:space="preserve">. </w:t>
            </w:r>
          </w:p>
          <w:p w14:paraId="16596726" w14:textId="2230300D" w:rsidR="00236604" w:rsidRDefault="00E45B3E" w:rsidP="00D50208">
            <w:pPr>
              <w:pStyle w:val="ListParagraph"/>
              <w:numPr>
                <w:ilvl w:val="0"/>
                <w:numId w:val="4"/>
              </w:numPr>
            </w:pPr>
            <w:r>
              <w:t xml:space="preserve">Participants believed that senior nurses’ attitudes and behaviors towards informatics, computer use, and evidence-based practice influence new graduate nurses’ motivation to engage with NI. </w:t>
            </w:r>
          </w:p>
        </w:tc>
      </w:tr>
      <w:tr w:rsidR="00E45B3E" w14:paraId="3E6A3567" w14:textId="77777777" w:rsidTr="00E5010F">
        <w:tc>
          <w:tcPr>
            <w:tcW w:w="1349" w:type="dxa"/>
          </w:tcPr>
          <w:p w14:paraId="4B4B6B24" w14:textId="73E90808" w:rsidR="00A97B9F" w:rsidRDefault="00A97B9F" w:rsidP="00A97B9F">
            <w:r>
              <w:t>Currie et al. (2019)</w:t>
            </w:r>
          </w:p>
        </w:tc>
        <w:tc>
          <w:tcPr>
            <w:tcW w:w="2129" w:type="dxa"/>
          </w:tcPr>
          <w:p w14:paraId="3BAA3722" w14:textId="34EF9D77" w:rsidR="00A97B9F" w:rsidRPr="002130B9" w:rsidRDefault="00A97B9F" w:rsidP="00A97B9F">
            <w:r>
              <w:rPr>
                <w:b/>
                <w:bCs/>
              </w:rPr>
              <w:t>Aim:</w:t>
            </w:r>
            <w:r w:rsidR="009C08B8">
              <w:rPr>
                <w:b/>
                <w:bCs/>
              </w:rPr>
              <w:t xml:space="preserve"> </w:t>
            </w:r>
            <w:r w:rsidR="002130B9">
              <w:t xml:space="preserve">“To identify factors which influence staff compliance with hospital MRSA </w:t>
            </w:r>
            <w:r w:rsidR="002130B9">
              <w:lastRenderedPageBreak/>
              <w:t xml:space="preserve">screening policies” (p. 100). </w:t>
            </w:r>
          </w:p>
          <w:p w14:paraId="0C11D9CA" w14:textId="77777777" w:rsidR="00A97B9F" w:rsidRDefault="00A97B9F" w:rsidP="00A97B9F"/>
          <w:p w14:paraId="23DCC3F8" w14:textId="2967FBC7" w:rsidR="00A97B9F" w:rsidRPr="002130B9" w:rsidRDefault="00A97B9F" w:rsidP="00A97B9F">
            <w:r>
              <w:rPr>
                <w:b/>
                <w:bCs/>
              </w:rPr>
              <w:t xml:space="preserve">Design: </w:t>
            </w:r>
            <w:r w:rsidR="002130B9">
              <w:t>Sequential (two-phased) mixed-methods design</w:t>
            </w:r>
          </w:p>
          <w:p w14:paraId="6756D3AA" w14:textId="77777777" w:rsidR="00A97B9F" w:rsidRDefault="00A97B9F" w:rsidP="00A97B9F"/>
          <w:p w14:paraId="275A27A9" w14:textId="60DAD7C2" w:rsidR="00A97B9F" w:rsidRPr="002130B9" w:rsidRDefault="00A97B9F" w:rsidP="00A97B9F">
            <w:r>
              <w:rPr>
                <w:b/>
                <w:bCs/>
              </w:rPr>
              <w:t>Theoretical Framework</w:t>
            </w:r>
            <w:r w:rsidR="00B4713F">
              <w:rPr>
                <w:b/>
                <w:bCs/>
              </w:rPr>
              <w:t>s</w:t>
            </w:r>
            <w:r>
              <w:rPr>
                <w:b/>
                <w:bCs/>
              </w:rPr>
              <w:t xml:space="preserve">: </w:t>
            </w:r>
            <w:r w:rsidR="002130B9">
              <w:t>Normalization Process Theory (NPT)</w:t>
            </w:r>
            <w:r w:rsidR="00B4713F">
              <w:t>, Theoretical Domains framework (TDF)</w:t>
            </w:r>
          </w:p>
        </w:tc>
        <w:tc>
          <w:tcPr>
            <w:tcW w:w="2234" w:type="dxa"/>
          </w:tcPr>
          <w:p w14:paraId="48B0413B" w14:textId="2AD753E0" w:rsidR="00A97B9F" w:rsidRDefault="00537328" w:rsidP="00A97B9F">
            <w:r>
              <w:lastRenderedPageBreak/>
              <w:t xml:space="preserve">“[Ward] culture is based on shared attitudes, beliefs, customs, and written and unwritten rules that have been </w:t>
            </w:r>
            <w:r>
              <w:lastRenderedPageBreak/>
              <w:t xml:space="preserve">developed over time and are considered valid” (p. 103). </w:t>
            </w:r>
          </w:p>
        </w:tc>
        <w:tc>
          <w:tcPr>
            <w:tcW w:w="3258" w:type="dxa"/>
          </w:tcPr>
          <w:p w14:paraId="534BC622" w14:textId="77777777" w:rsidR="00A97B9F" w:rsidRDefault="00A97B9F" w:rsidP="00A97B9F">
            <w:pPr>
              <w:rPr>
                <w:b/>
                <w:bCs/>
              </w:rPr>
            </w:pPr>
            <w:r>
              <w:rPr>
                <w:b/>
                <w:bCs/>
              </w:rPr>
              <w:lastRenderedPageBreak/>
              <w:t>Data Collection:</w:t>
            </w:r>
          </w:p>
          <w:p w14:paraId="1CFCD69A" w14:textId="6105C91C" w:rsidR="00A97B9F" w:rsidRDefault="00B4713F" w:rsidP="00B4713F">
            <w:pPr>
              <w:pStyle w:val="ListParagraph"/>
              <w:numPr>
                <w:ilvl w:val="0"/>
                <w:numId w:val="4"/>
              </w:numPr>
            </w:pPr>
            <w:r>
              <w:t xml:space="preserve">Stage 1: qualitative telephone interviews and focus groups with clinical </w:t>
            </w:r>
            <w:r w:rsidR="000E7AAC">
              <w:t xml:space="preserve">nursing staff, individual interviews with infection control managers, </w:t>
            </w:r>
            <w:r w:rsidR="000E7AAC">
              <w:lastRenderedPageBreak/>
              <w:t>microbiology leads, and bed capacity managers of each site</w:t>
            </w:r>
          </w:p>
          <w:p w14:paraId="619A75E6" w14:textId="58F7B68B" w:rsidR="000E7AAC" w:rsidRDefault="000E7AAC" w:rsidP="00B4713F">
            <w:pPr>
              <w:pStyle w:val="ListParagraph"/>
              <w:numPr>
                <w:ilvl w:val="0"/>
                <w:numId w:val="4"/>
              </w:numPr>
            </w:pPr>
            <w:r>
              <w:t>Stage 2: national cross-sectional survey based on findings from stage 1</w:t>
            </w:r>
          </w:p>
          <w:p w14:paraId="2AC19A07" w14:textId="77777777" w:rsidR="00A97B9F" w:rsidRDefault="00A97B9F" w:rsidP="00A97B9F"/>
          <w:p w14:paraId="603ECE57" w14:textId="77777777" w:rsidR="00A97B9F" w:rsidRDefault="00A97B9F" w:rsidP="00A97B9F">
            <w:r>
              <w:rPr>
                <w:b/>
                <w:bCs/>
              </w:rPr>
              <w:t xml:space="preserve">Data Analysis: </w:t>
            </w:r>
          </w:p>
          <w:p w14:paraId="647ECA9A" w14:textId="3472B819" w:rsidR="00A97B9F" w:rsidRDefault="000E7AAC" w:rsidP="000E7AAC">
            <w:pPr>
              <w:pStyle w:val="ListParagraph"/>
              <w:numPr>
                <w:ilvl w:val="0"/>
                <w:numId w:val="4"/>
              </w:numPr>
            </w:pPr>
            <w:r>
              <w:t>Stage 1: Thematic analysis</w:t>
            </w:r>
          </w:p>
          <w:p w14:paraId="1C8A6908" w14:textId="04BACB42" w:rsidR="000E7AAC" w:rsidRDefault="000E7AAC" w:rsidP="000E7AAC">
            <w:pPr>
              <w:pStyle w:val="ListParagraph"/>
              <w:numPr>
                <w:ilvl w:val="1"/>
                <w:numId w:val="6"/>
              </w:numPr>
            </w:pPr>
            <w:r>
              <w:t>Data were subsequently coded into the NPT and TDF frameworks to guide design of the survey to guide design of the survey tool in phase 2</w:t>
            </w:r>
          </w:p>
          <w:p w14:paraId="2CC34F2C" w14:textId="46BA8D76" w:rsidR="00A97B9F" w:rsidRDefault="000E7AAC" w:rsidP="00A97B9F">
            <w:pPr>
              <w:pStyle w:val="ListParagraph"/>
              <w:numPr>
                <w:ilvl w:val="0"/>
                <w:numId w:val="6"/>
              </w:numPr>
            </w:pPr>
            <w:r>
              <w:t>Stage 2: descriptive statistics, inferential testing (chi-square analyses), logistic regression modeling</w:t>
            </w:r>
          </w:p>
        </w:tc>
        <w:tc>
          <w:tcPr>
            <w:tcW w:w="2303" w:type="dxa"/>
          </w:tcPr>
          <w:p w14:paraId="71C1A968" w14:textId="77777777" w:rsidR="00A97B9F" w:rsidRDefault="00A97B9F" w:rsidP="00A97B9F">
            <w:r>
              <w:rPr>
                <w:b/>
                <w:bCs/>
              </w:rPr>
              <w:lastRenderedPageBreak/>
              <w:t>Sample:</w:t>
            </w:r>
          </w:p>
          <w:p w14:paraId="2D8CFA03" w14:textId="080F23C8" w:rsidR="00A97B9F" w:rsidRDefault="000E7AAC" w:rsidP="000E7AAC">
            <w:pPr>
              <w:pStyle w:val="ListParagraph"/>
              <w:numPr>
                <w:ilvl w:val="0"/>
                <w:numId w:val="4"/>
              </w:numPr>
            </w:pPr>
            <w:r>
              <w:t xml:space="preserve">Stage 1: nursing staff, infection control managers, microbiology leads </w:t>
            </w:r>
            <w:r>
              <w:lastRenderedPageBreak/>
              <w:t xml:space="preserve">and bed capacity </w:t>
            </w:r>
            <w:r w:rsidR="00086DB4">
              <w:t>managers.</w:t>
            </w:r>
          </w:p>
          <w:p w14:paraId="1460090E" w14:textId="77777777" w:rsidR="00A97B9F" w:rsidRDefault="00A97B9F" w:rsidP="00A97B9F"/>
          <w:p w14:paraId="434807E5" w14:textId="77777777" w:rsidR="00A97B9F" w:rsidRDefault="00A97B9F" w:rsidP="00A97B9F">
            <w:r>
              <w:rPr>
                <w:b/>
                <w:bCs/>
              </w:rPr>
              <w:t>Sampling:</w:t>
            </w:r>
            <w:r>
              <w:t xml:space="preserve"> </w:t>
            </w:r>
          </w:p>
          <w:p w14:paraId="3D63C3AB" w14:textId="252432F9" w:rsidR="00A97B9F" w:rsidRDefault="000E7AAC" w:rsidP="000E7AAC">
            <w:pPr>
              <w:pStyle w:val="ListParagraph"/>
              <w:numPr>
                <w:ilvl w:val="0"/>
                <w:numId w:val="4"/>
              </w:numPr>
            </w:pPr>
            <w:r>
              <w:t>Stage 1: purposive sampling</w:t>
            </w:r>
          </w:p>
          <w:p w14:paraId="1A5C4D67" w14:textId="195360A3" w:rsidR="000E7AAC" w:rsidRDefault="000E7AAC" w:rsidP="000E7AAC">
            <w:pPr>
              <w:pStyle w:val="ListParagraph"/>
              <w:numPr>
                <w:ilvl w:val="0"/>
                <w:numId w:val="4"/>
              </w:numPr>
            </w:pPr>
            <w:r>
              <w:t xml:space="preserve">Stage 2: nurse in charge and 2 staff nurses from each clinical area were </w:t>
            </w:r>
            <w:r w:rsidR="00086DB4">
              <w:t>surveyed.</w:t>
            </w:r>
          </w:p>
          <w:p w14:paraId="37564B0B" w14:textId="77777777" w:rsidR="00A97B9F" w:rsidRDefault="00A97B9F" w:rsidP="00A97B9F"/>
          <w:p w14:paraId="4B0BC9B7" w14:textId="77777777" w:rsidR="00A97B9F" w:rsidRDefault="000E7AAC" w:rsidP="00A97B9F">
            <w:r>
              <w:t xml:space="preserve">Stage 1: </w:t>
            </w:r>
            <w:r w:rsidR="00A97B9F">
              <w:t xml:space="preserve">N= </w:t>
            </w:r>
            <w:r>
              <w:t>39</w:t>
            </w:r>
          </w:p>
          <w:p w14:paraId="5BC1238C" w14:textId="6A19BB4E" w:rsidR="000E7AAC" w:rsidRDefault="000E7AAC" w:rsidP="00A97B9F">
            <w:r>
              <w:t>Stage 2: N= 588</w:t>
            </w:r>
          </w:p>
        </w:tc>
        <w:tc>
          <w:tcPr>
            <w:tcW w:w="3212" w:type="dxa"/>
          </w:tcPr>
          <w:p w14:paraId="3F37C789" w14:textId="77777777" w:rsidR="00A97B9F" w:rsidRDefault="000E7AAC" w:rsidP="00A97B9F">
            <w:r>
              <w:lastRenderedPageBreak/>
              <w:t>Stage 1 findings:</w:t>
            </w:r>
          </w:p>
          <w:p w14:paraId="4C7FC456" w14:textId="37732623" w:rsidR="000E7AAC" w:rsidRDefault="000E7AAC" w:rsidP="000E7AAC">
            <w:pPr>
              <w:pStyle w:val="ListParagraph"/>
              <w:numPr>
                <w:ilvl w:val="0"/>
                <w:numId w:val="4"/>
              </w:numPr>
            </w:pPr>
            <w:r>
              <w:t xml:space="preserve">Local/ward culture shapes staff </w:t>
            </w:r>
            <w:r w:rsidR="00086DB4">
              <w:t>beliefs</w:t>
            </w:r>
            <w:r>
              <w:t xml:space="preserve"> regarding MRSA screenings</w:t>
            </w:r>
          </w:p>
          <w:p w14:paraId="1FA5BD8A" w14:textId="5CF48601" w:rsidR="000E7AAC" w:rsidRDefault="000E7AAC" w:rsidP="000E7AAC">
            <w:pPr>
              <w:pStyle w:val="ListParagraph"/>
              <w:numPr>
                <w:ilvl w:val="0"/>
                <w:numId w:val="4"/>
              </w:numPr>
            </w:pPr>
            <w:r>
              <w:t xml:space="preserve">Screening was facilitated by staff understanding the </w:t>
            </w:r>
            <w:r>
              <w:lastRenderedPageBreak/>
              <w:t xml:space="preserve">purpose of MRSA screening, having leadership that prioritizes MRSA screening, and having MRSA screening embedded into unit </w:t>
            </w:r>
            <w:r w:rsidR="00086DB4">
              <w:t>routines.</w:t>
            </w:r>
          </w:p>
          <w:p w14:paraId="5374B879" w14:textId="77777777" w:rsidR="000E7AAC" w:rsidRDefault="000E7AAC" w:rsidP="000E7AAC">
            <w:pPr>
              <w:pStyle w:val="ListParagraph"/>
              <w:numPr>
                <w:ilvl w:val="0"/>
                <w:numId w:val="4"/>
              </w:numPr>
            </w:pPr>
            <w:r>
              <w:t xml:space="preserve">Cultural barriers to MRSA screening included prioritizing other clinical needs before MRSA screening, </w:t>
            </w:r>
            <w:r w:rsidR="00086DB4">
              <w:t xml:space="preserve">prioritizing senior management performance indicators dependent on patient flow through the unit. </w:t>
            </w:r>
          </w:p>
          <w:p w14:paraId="2EA9CFBA" w14:textId="77777777" w:rsidR="003F4F8A" w:rsidRDefault="003F4F8A" w:rsidP="003F4F8A"/>
          <w:p w14:paraId="0BC83AB5" w14:textId="77777777" w:rsidR="003F4F8A" w:rsidRDefault="003F4F8A" w:rsidP="003F4F8A">
            <w:r>
              <w:t xml:space="preserve">Stage 2 findings: </w:t>
            </w:r>
          </w:p>
          <w:p w14:paraId="1B7DA686" w14:textId="7187845B" w:rsidR="003F4F8A" w:rsidRDefault="003F4F8A" w:rsidP="003F4F8A">
            <w:pPr>
              <w:pStyle w:val="ListParagraph"/>
              <w:numPr>
                <w:ilvl w:val="0"/>
                <w:numId w:val="4"/>
              </w:numPr>
            </w:pPr>
            <w:r>
              <w:t xml:space="preserve">Predictors of MRSA screening compliance included having MRSA screening routinized into admission process, being aware of the MRSA screening compliance in your clinical area/unit, and the unit/clinical area itself. </w:t>
            </w:r>
          </w:p>
        </w:tc>
      </w:tr>
      <w:tr w:rsidR="00E45B3E" w14:paraId="5007D699" w14:textId="77777777" w:rsidTr="00E5010F">
        <w:tc>
          <w:tcPr>
            <w:tcW w:w="1349" w:type="dxa"/>
          </w:tcPr>
          <w:p w14:paraId="4CB29F76" w14:textId="53A66892" w:rsidR="00A97B9F" w:rsidRDefault="00A97B9F" w:rsidP="00A97B9F">
            <w:r>
              <w:lastRenderedPageBreak/>
              <w:t>Jun et al. (2020)</w:t>
            </w:r>
          </w:p>
        </w:tc>
        <w:tc>
          <w:tcPr>
            <w:tcW w:w="2129" w:type="dxa"/>
          </w:tcPr>
          <w:p w14:paraId="3CF7DE6E" w14:textId="3DA0C67F" w:rsidR="00A97B9F" w:rsidRPr="00682708" w:rsidRDefault="00A97B9F" w:rsidP="00A97B9F">
            <w:r>
              <w:rPr>
                <w:b/>
                <w:bCs/>
              </w:rPr>
              <w:t>Aim:</w:t>
            </w:r>
            <w:r w:rsidR="00682708">
              <w:rPr>
                <w:b/>
                <w:bCs/>
              </w:rPr>
              <w:t xml:space="preserve"> </w:t>
            </w:r>
            <w:r w:rsidR="00682708">
              <w:t xml:space="preserve">“To examine the relationship between the types of unit culture and the use of evidence-based practice (EBP) among nurses working in hospitals” (p. 2). </w:t>
            </w:r>
          </w:p>
          <w:p w14:paraId="0C1CE7A6" w14:textId="77777777" w:rsidR="00A97B9F" w:rsidRDefault="00A97B9F" w:rsidP="00A97B9F"/>
          <w:p w14:paraId="4BEF7BEF" w14:textId="0106325A" w:rsidR="00A97B9F" w:rsidRPr="00682708" w:rsidRDefault="00A97B9F" w:rsidP="00A97B9F">
            <w:r>
              <w:rPr>
                <w:b/>
                <w:bCs/>
              </w:rPr>
              <w:t xml:space="preserve">Design: </w:t>
            </w:r>
            <w:r w:rsidR="00682708">
              <w:t>Cross-sectional</w:t>
            </w:r>
          </w:p>
          <w:p w14:paraId="3D72553E" w14:textId="77777777" w:rsidR="00A97B9F" w:rsidRDefault="00A97B9F" w:rsidP="00A97B9F"/>
          <w:p w14:paraId="7B9C43D6" w14:textId="7823C5FA" w:rsidR="00A97B9F" w:rsidRPr="00682708" w:rsidRDefault="00A97B9F" w:rsidP="00A97B9F">
            <w:r>
              <w:rPr>
                <w:b/>
                <w:bCs/>
              </w:rPr>
              <w:t xml:space="preserve">Theoretical Framework: </w:t>
            </w:r>
            <w:r w:rsidR="00682708">
              <w:lastRenderedPageBreak/>
              <w:t>Competing Values Framework (CVF)</w:t>
            </w:r>
          </w:p>
        </w:tc>
        <w:tc>
          <w:tcPr>
            <w:tcW w:w="2234" w:type="dxa"/>
          </w:tcPr>
          <w:p w14:paraId="34E35E02" w14:textId="45DCFDBE" w:rsidR="00A97B9F" w:rsidRDefault="0043621C" w:rsidP="00A97B9F">
            <w:r>
              <w:lastRenderedPageBreak/>
              <w:t xml:space="preserve">“Refers to shared beliefs, thoughts and norms of individuals within an organization. It develops over time and through groups’ problem-solving processes, creating an atmosphere governing employees’ attitudes, beliefs, and perceptions of an organization” (p. 2). </w:t>
            </w:r>
          </w:p>
        </w:tc>
        <w:tc>
          <w:tcPr>
            <w:tcW w:w="3258" w:type="dxa"/>
          </w:tcPr>
          <w:p w14:paraId="4E6B0DCD" w14:textId="77777777" w:rsidR="00A97B9F" w:rsidRDefault="00A97B9F" w:rsidP="00A97B9F">
            <w:pPr>
              <w:rPr>
                <w:b/>
                <w:bCs/>
              </w:rPr>
            </w:pPr>
            <w:r>
              <w:rPr>
                <w:b/>
                <w:bCs/>
              </w:rPr>
              <w:t>Data Collection:</w:t>
            </w:r>
          </w:p>
          <w:p w14:paraId="7BFD4FF4" w14:textId="6A0A595C" w:rsidR="00A97B9F" w:rsidRDefault="0043621C" w:rsidP="0043621C">
            <w:pPr>
              <w:pStyle w:val="ListParagraph"/>
              <w:numPr>
                <w:ilvl w:val="0"/>
                <w:numId w:val="4"/>
              </w:numPr>
            </w:pPr>
            <w:r>
              <w:t>Web-based survey</w:t>
            </w:r>
          </w:p>
          <w:p w14:paraId="3FF145B7" w14:textId="77777777" w:rsidR="00A97B9F" w:rsidRDefault="00A97B9F" w:rsidP="00A97B9F"/>
          <w:p w14:paraId="260C63E9" w14:textId="77777777" w:rsidR="00A97B9F" w:rsidRDefault="00A97B9F" w:rsidP="00A97B9F">
            <w:r>
              <w:rPr>
                <w:b/>
                <w:bCs/>
              </w:rPr>
              <w:t xml:space="preserve">Data Analysis: </w:t>
            </w:r>
          </w:p>
          <w:p w14:paraId="4461A0BC" w14:textId="77FDE03A" w:rsidR="00A97B9F" w:rsidRDefault="00E83A1C" w:rsidP="00E83A1C">
            <w:pPr>
              <w:pStyle w:val="ListParagraph"/>
              <w:numPr>
                <w:ilvl w:val="0"/>
                <w:numId w:val="4"/>
              </w:numPr>
            </w:pPr>
            <w:r>
              <w:t>Descriptive statistics</w:t>
            </w:r>
          </w:p>
          <w:p w14:paraId="6CFF52AD" w14:textId="4227CD18" w:rsidR="00E83A1C" w:rsidRDefault="00E83A1C" w:rsidP="00E83A1C">
            <w:pPr>
              <w:pStyle w:val="ListParagraph"/>
              <w:numPr>
                <w:ilvl w:val="0"/>
                <w:numId w:val="4"/>
              </w:numPr>
            </w:pPr>
            <w:r>
              <w:t>Hierarchical regression modeling</w:t>
            </w:r>
          </w:p>
          <w:p w14:paraId="706023E3" w14:textId="77777777" w:rsidR="00A97B9F" w:rsidRDefault="00A97B9F" w:rsidP="00A97B9F"/>
          <w:p w14:paraId="06ECFCCB" w14:textId="77777777" w:rsidR="00A97B9F" w:rsidRDefault="00A97B9F" w:rsidP="00A97B9F">
            <w:pPr>
              <w:rPr>
                <w:b/>
                <w:bCs/>
              </w:rPr>
            </w:pPr>
            <w:r>
              <w:rPr>
                <w:b/>
                <w:bCs/>
              </w:rPr>
              <w:t xml:space="preserve">Measures: </w:t>
            </w:r>
          </w:p>
          <w:p w14:paraId="759BF196" w14:textId="77777777" w:rsidR="0043621C" w:rsidRDefault="0043621C" w:rsidP="0043621C">
            <w:pPr>
              <w:pStyle w:val="ListParagraph"/>
              <w:numPr>
                <w:ilvl w:val="0"/>
                <w:numId w:val="4"/>
              </w:numPr>
            </w:pPr>
            <w:r>
              <w:t>Evidence-Based Practice Questionnaire (EBPQ): 28-item instrument measuring attitudes, practices, and knowledge associated with EBP</w:t>
            </w:r>
          </w:p>
          <w:p w14:paraId="119A308C" w14:textId="0BA7ECBA" w:rsidR="0043621C" w:rsidRDefault="0043621C" w:rsidP="0043621C">
            <w:pPr>
              <w:pStyle w:val="ListParagraph"/>
              <w:numPr>
                <w:ilvl w:val="0"/>
                <w:numId w:val="4"/>
              </w:numPr>
            </w:pPr>
            <w:r>
              <w:lastRenderedPageBreak/>
              <w:t xml:space="preserve">Organizational Culture Assessment Inventory (OCAI): measure in which participants distribute 100 points between 4 types of organizational culture </w:t>
            </w:r>
          </w:p>
        </w:tc>
        <w:tc>
          <w:tcPr>
            <w:tcW w:w="2303" w:type="dxa"/>
          </w:tcPr>
          <w:p w14:paraId="4456ECA2" w14:textId="77777777" w:rsidR="00A97B9F" w:rsidRDefault="00A97B9F" w:rsidP="00A97B9F">
            <w:r>
              <w:rPr>
                <w:b/>
                <w:bCs/>
              </w:rPr>
              <w:lastRenderedPageBreak/>
              <w:t>Sample:</w:t>
            </w:r>
          </w:p>
          <w:p w14:paraId="55C0EC33" w14:textId="5D7BA73E" w:rsidR="00A97B9F" w:rsidRDefault="0043621C" w:rsidP="0043621C">
            <w:pPr>
              <w:pStyle w:val="ListParagraph"/>
              <w:numPr>
                <w:ilvl w:val="0"/>
                <w:numId w:val="4"/>
              </w:numPr>
            </w:pPr>
            <w:r>
              <w:t xml:space="preserve">Bedside nurses working in inpatient units at two US teaching hospitals. </w:t>
            </w:r>
          </w:p>
          <w:p w14:paraId="625EB571" w14:textId="0A7280F8" w:rsidR="0043621C" w:rsidRDefault="0043621C" w:rsidP="0043621C">
            <w:pPr>
              <w:pStyle w:val="ListParagraph"/>
              <w:numPr>
                <w:ilvl w:val="0"/>
                <w:numId w:val="4"/>
              </w:numPr>
            </w:pPr>
            <w:r>
              <w:t>Float nurses, nurse managers, and nurses serving other roles were excluded.</w:t>
            </w:r>
          </w:p>
          <w:p w14:paraId="65324933" w14:textId="77777777" w:rsidR="00A97B9F" w:rsidRDefault="00A97B9F" w:rsidP="00A97B9F"/>
          <w:p w14:paraId="552F2036" w14:textId="77777777" w:rsidR="00A97B9F" w:rsidRDefault="00A97B9F" w:rsidP="00A97B9F">
            <w:r>
              <w:rPr>
                <w:b/>
                <w:bCs/>
              </w:rPr>
              <w:t>Sampling:</w:t>
            </w:r>
            <w:r>
              <w:t xml:space="preserve"> </w:t>
            </w:r>
          </w:p>
          <w:p w14:paraId="1E41D796" w14:textId="70C3DEC8" w:rsidR="00A97B9F" w:rsidRDefault="0043621C" w:rsidP="0043621C">
            <w:pPr>
              <w:pStyle w:val="ListParagraph"/>
              <w:numPr>
                <w:ilvl w:val="0"/>
                <w:numId w:val="4"/>
              </w:numPr>
            </w:pPr>
            <w:r>
              <w:t>Convenience sampling</w:t>
            </w:r>
          </w:p>
          <w:p w14:paraId="2237C503" w14:textId="28F36A6F" w:rsidR="0043621C" w:rsidRDefault="0043621C" w:rsidP="0043621C">
            <w:pPr>
              <w:pStyle w:val="ListParagraph"/>
              <w:numPr>
                <w:ilvl w:val="0"/>
                <w:numId w:val="4"/>
              </w:numPr>
            </w:pPr>
            <w:r>
              <w:lastRenderedPageBreak/>
              <w:t>All eligible nurses were invited to participate.</w:t>
            </w:r>
          </w:p>
          <w:p w14:paraId="0163B286" w14:textId="77777777" w:rsidR="0043621C" w:rsidRDefault="0043621C" w:rsidP="00A97B9F"/>
          <w:p w14:paraId="634518B7" w14:textId="6D0FEA81" w:rsidR="00A97B9F" w:rsidRDefault="00A97B9F" w:rsidP="00A97B9F">
            <w:r>
              <w:t xml:space="preserve">N= </w:t>
            </w:r>
            <w:r w:rsidR="0043621C">
              <w:t>278</w:t>
            </w:r>
          </w:p>
        </w:tc>
        <w:tc>
          <w:tcPr>
            <w:tcW w:w="3212" w:type="dxa"/>
          </w:tcPr>
          <w:p w14:paraId="00E580A4" w14:textId="77777777" w:rsidR="00A97B9F" w:rsidRDefault="00E83A1C" w:rsidP="00E83A1C">
            <w:pPr>
              <w:pStyle w:val="ListParagraph"/>
              <w:numPr>
                <w:ilvl w:val="0"/>
                <w:numId w:val="4"/>
              </w:numPr>
            </w:pPr>
            <w:r>
              <w:lastRenderedPageBreak/>
              <w:t>Nursing unit culture was related to EBP practice and knowledge, but not attitude toward EBP</w:t>
            </w:r>
          </w:p>
          <w:p w14:paraId="0364712D" w14:textId="0D524605" w:rsidR="00E83A1C" w:rsidRDefault="00E83A1C" w:rsidP="00E83A1C">
            <w:pPr>
              <w:pStyle w:val="ListParagraph"/>
              <w:numPr>
                <w:ilvl w:val="0"/>
                <w:numId w:val="4"/>
              </w:numPr>
            </w:pPr>
            <w:r>
              <w:t xml:space="preserve">Market culture was negatively associated with EBP practice, as nurses viewed their </w:t>
            </w:r>
            <w:r w:rsidR="005D15ED">
              <w:t>u</w:t>
            </w:r>
            <w:r>
              <w:t xml:space="preserve">nits as focused on reputation and specific goals. </w:t>
            </w:r>
          </w:p>
          <w:p w14:paraId="6CD2049C" w14:textId="720C4683" w:rsidR="00E83A1C" w:rsidRDefault="00E83A1C" w:rsidP="00E83A1C">
            <w:pPr>
              <w:pStyle w:val="ListParagraph"/>
              <w:numPr>
                <w:ilvl w:val="0"/>
                <w:numId w:val="4"/>
              </w:numPr>
            </w:pPr>
            <w:r>
              <w:t>Hierarchy culture was negatively associated with EBP knowledge and skills</w:t>
            </w:r>
            <w:r w:rsidR="00E96776">
              <w:t>.</w:t>
            </w:r>
          </w:p>
        </w:tc>
      </w:tr>
      <w:tr w:rsidR="00E45B3E" w14:paraId="1D19B9F0" w14:textId="77777777" w:rsidTr="00E5010F">
        <w:tc>
          <w:tcPr>
            <w:tcW w:w="1349" w:type="dxa"/>
          </w:tcPr>
          <w:p w14:paraId="7603039E" w14:textId="37513F8A" w:rsidR="00A97B9F" w:rsidRDefault="00A97B9F" w:rsidP="00A97B9F">
            <w:r>
              <w:t>Livingston et al. (2020)</w:t>
            </w:r>
          </w:p>
        </w:tc>
        <w:tc>
          <w:tcPr>
            <w:tcW w:w="2129" w:type="dxa"/>
          </w:tcPr>
          <w:p w14:paraId="16DCA203" w14:textId="5111FFE9" w:rsidR="00A97B9F" w:rsidRPr="008851EC" w:rsidRDefault="00A97B9F" w:rsidP="00A97B9F">
            <w:r>
              <w:rPr>
                <w:b/>
                <w:bCs/>
              </w:rPr>
              <w:t>Aim:</w:t>
            </w:r>
            <w:r w:rsidR="008851EC">
              <w:rPr>
                <w:b/>
                <w:bCs/>
              </w:rPr>
              <w:t xml:space="preserve"> </w:t>
            </w:r>
            <w:r w:rsidR="008851EC">
              <w:t xml:space="preserve">“To explore intensive care unit (ICU) clinicians’ experience and decision-making when managing supplemental oxygen therapy in mechanically ventilated patients in a regional intensive care unit” (p. 343). </w:t>
            </w:r>
          </w:p>
          <w:p w14:paraId="294003CA" w14:textId="77777777" w:rsidR="00A97B9F" w:rsidRDefault="00A97B9F" w:rsidP="00A97B9F"/>
          <w:p w14:paraId="17DE26CA" w14:textId="6179D90C" w:rsidR="00A97B9F" w:rsidRPr="008851EC" w:rsidRDefault="00A97B9F" w:rsidP="00A97B9F">
            <w:r>
              <w:rPr>
                <w:b/>
                <w:bCs/>
              </w:rPr>
              <w:t xml:space="preserve">Design: </w:t>
            </w:r>
            <w:r w:rsidR="008851EC">
              <w:t xml:space="preserve">multi-methods </w:t>
            </w:r>
          </w:p>
          <w:p w14:paraId="4082D505" w14:textId="77777777" w:rsidR="00A97B9F" w:rsidRDefault="00A97B9F" w:rsidP="00A97B9F"/>
          <w:p w14:paraId="6CAEC546" w14:textId="44E2ED40" w:rsidR="00A97B9F" w:rsidRPr="008851EC" w:rsidRDefault="00A97B9F" w:rsidP="00A97B9F">
            <w:r>
              <w:rPr>
                <w:b/>
                <w:bCs/>
              </w:rPr>
              <w:t xml:space="preserve">Theoretical Framework: </w:t>
            </w:r>
            <w:r w:rsidR="008851EC">
              <w:t xml:space="preserve">none provided. </w:t>
            </w:r>
          </w:p>
        </w:tc>
        <w:tc>
          <w:tcPr>
            <w:tcW w:w="2234" w:type="dxa"/>
          </w:tcPr>
          <w:p w14:paraId="07D2F875" w14:textId="5B61C47F" w:rsidR="00A97B9F" w:rsidRDefault="008851EC" w:rsidP="00A97B9F">
            <w:r>
              <w:t xml:space="preserve">No explicit definition of unit culture was provided. </w:t>
            </w:r>
          </w:p>
        </w:tc>
        <w:tc>
          <w:tcPr>
            <w:tcW w:w="3258" w:type="dxa"/>
          </w:tcPr>
          <w:p w14:paraId="1D7348F2" w14:textId="77777777" w:rsidR="00A97B9F" w:rsidRDefault="00A97B9F" w:rsidP="00A97B9F">
            <w:pPr>
              <w:rPr>
                <w:b/>
                <w:bCs/>
              </w:rPr>
            </w:pPr>
            <w:r>
              <w:rPr>
                <w:b/>
                <w:bCs/>
              </w:rPr>
              <w:t>Data Collection:</w:t>
            </w:r>
          </w:p>
          <w:p w14:paraId="03EE049B" w14:textId="25E9D60C" w:rsidR="00C30BFB" w:rsidRDefault="00C30BFB" w:rsidP="00C30BFB">
            <w:pPr>
              <w:pStyle w:val="ListParagraph"/>
              <w:numPr>
                <w:ilvl w:val="0"/>
                <w:numId w:val="4"/>
              </w:numPr>
            </w:pPr>
            <w:r>
              <w:t>Stage 1: quantitative data collected via web-based survey.</w:t>
            </w:r>
          </w:p>
          <w:p w14:paraId="6AC2345E" w14:textId="16C5415C" w:rsidR="00A97B9F" w:rsidRDefault="00C30BFB" w:rsidP="00C30BFB">
            <w:pPr>
              <w:pStyle w:val="ListParagraph"/>
              <w:numPr>
                <w:ilvl w:val="0"/>
                <w:numId w:val="4"/>
              </w:numPr>
            </w:pPr>
            <w:r>
              <w:t>Stage 2: focus group discussions were conducted by the research team using a semi-structured interview guide.</w:t>
            </w:r>
          </w:p>
          <w:p w14:paraId="375FECCA" w14:textId="77777777" w:rsidR="00A97B9F" w:rsidRDefault="00A97B9F" w:rsidP="00A97B9F"/>
          <w:p w14:paraId="760BD7C6" w14:textId="77777777" w:rsidR="00A97B9F" w:rsidRDefault="00A97B9F" w:rsidP="00A97B9F">
            <w:r>
              <w:rPr>
                <w:b/>
                <w:bCs/>
              </w:rPr>
              <w:t xml:space="preserve">Data Analysis: </w:t>
            </w:r>
          </w:p>
          <w:p w14:paraId="3F61B154" w14:textId="6F17DE88" w:rsidR="00A97B9F" w:rsidRDefault="00C30BFB" w:rsidP="00C30BFB">
            <w:pPr>
              <w:pStyle w:val="ListParagraph"/>
              <w:numPr>
                <w:ilvl w:val="0"/>
                <w:numId w:val="4"/>
              </w:numPr>
            </w:pPr>
            <w:r>
              <w:t xml:space="preserve">Stage 1: Survey data analyzed using descriptive statistics.  </w:t>
            </w:r>
          </w:p>
          <w:p w14:paraId="64EA8B62" w14:textId="130A1250" w:rsidR="00C30BFB" w:rsidRDefault="00C30BFB" w:rsidP="00C30BFB">
            <w:pPr>
              <w:pStyle w:val="ListParagraph"/>
              <w:numPr>
                <w:ilvl w:val="0"/>
                <w:numId w:val="4"/>
              </w:numPr>
            </w:pPr>
            <w:r>
              <w:t xml:space="preserve">Stage 2: qualitative thematic description using thematic analysis. </w:t>
            </w:r>
          </w:p>
          <w:p w14:paraId="21DCBAA9" w14:textId="77777777" w:rsidR="00A97B9F" w:rsidRDefault="00A97B9F" w:rsidP="00A97B9F"/>
          <w:p w14:paraId="6533DEA8" w14:textId="77777777" w:rsidR="00A97B9F" w:rsidRDefault="00A97B9F" w:rsidP="00A97B9F">
            <w:pPr>
              <w:rPr>
                <w:b/>
                <w:bCs/>
              </w:rPr>
            </w:pPr>
            <w:r>
              <w:rPr>
                <w:b/>
                <w:bCs/>
              </w:rPr>
              <w:t xml:space="preserve">Measures: </w:t>
            </w:r>
          </w:p>
          <w:p w14:paraId="439254E1" w14:textId="5868C294" w:rsidR="00C30BFB" w:rsidRDefault="00C30BFB" w:rsidP="00C30BFB">
            <w:pPr>
              <w:pStyle w:val="ListParagraph"/>
              <w:numPr>
                <w:ilvl w:val="0"/>
                <w:numId w:val="4"/>
              </w:numPr>
            </w:pPr>
            <w:r>
              <w:t>Data collection tool designed by the research team: 12 demographic items and 10 items on oxygen management</w:t>
            </w:r>
          </w:p>
        </w:tc>
        <w:tc>
          <w:tcPr>
            <w:tcW w:w="2303" w:type="dxa"/>
          </w:tcPr>
          <w:p w14:paraId="6FEF8442" w14:textId="77777777" w:rsidR="00A97B9F" w:rsidRDefault="00A97B9F" w:rsidP="00A97B9F">
            <w:r>
              <w:rPr>
                <w:b/>
                <w:bCs/>
              </w:rPr>
              <w:t>Sample:</w:t>
            </w:r>
          </w:p>
          <w:p w14:paraId="52B1BF14" w14:textId="182AAA5C" w:rsidR="00A97B9F" w:rsidRDefault="00C30BFB" w:rsidP="00C30BFB">
            <w:pPr>
              <w:pStyle w:val="ListParagraph"/>
              <w:numPr>
                <w:ilvl w:val="0"/>
                <w:numId w:val="4"/>
              </w:numPr>
            </w:pPr>
            <w:r>
              <w:t>Stage 1: Nursing, medical, and physiotherapy staff involved in the management of mechanical ventilation at a teaching hospital in Australia.</w:t>
            </w:r>
          </w:p>
          <w:p w14:paraId="2B306A0B" w14:textId="44994908" w:rsidR="00C30BFB" w:rsidRDefault="00C30BFB" w:rsidP="00C30BFB">
            <w:pPr>
              <w:pStyle w:val="ListParagraph"/>
              <w:numPr>
                <w:ilvl w:val="0"/>
                <w:numId w:val="4"/>
              </w:numPr>
            </w:pPr>
            <w:r>
              <w:t>Stage 2: critical care nurses working in the ICU at the same hospital.</w:t>
            </w:r>
          </w:p>
          <w:p w14:paraId="07FC39B6" w14:textId="77777777" w:rsidR="00A97B9F" w:rsidRDefault="00A97B9F" w:rsidP="00A97B9F"/>
          <w:p w14:paraId="723EAD9E" w14:textId="77777777" w:rsidR="00A97B9F" w:rsidRDefault="00A97B9F" w:rsidP="00A97B9F">
            <w:r>
              <w:rPr>
                <w:b/>
                <w:bCs/>
              </w:rPr>
              <w:t>Sampling:</w:t>
            </w:r>
            <w:r>
              <w:t xml:space="preserve"> </w:t>
            </w:r>
          </w:p>
          <w:p w14:paraId="69977092" w14:textId="5FD751C5" w:rsidR="00A97B9F" w:rsidRDefault="00C30BFB" w:rsidP="00C30BFB">
            <w:pPr>
              <w:pStyle w:val="ListParagraph"/>
              <w:numPr>
                <w:ilvl w:val="0"/>
                <w:numId w:val="4"/>
              </w:numPr>
            </w:pPr>
            <w:r>
              <w:t>Convenience sampling</w:t>
            </w:r>
          </w:p>
          <w:p w14:paraId="624D8986" w14:textId="3C7800C0" w:rsidR="00C30BFB" w:rsidRDefault="00C30BFB" w:rsidP="00C30BFB">
            <w:pPr>
              <w:pStyle w:val="ListParagraph"/>
              <w:numPr>
                <w:ilvl w:val="0"/>
                <w:numId w:val="4"/>
              </w:numPr>
            </w:pPr>
            <w:r>
              <w:t>All eligible staff were invited to participate.</w:t>
            </w:r>
          </w:p>
          <w:p w14:paraId="71C679B6" w14:textId="77777777" w:rsidR="00A97B9F" w:rsidRDefault="00A97B9F" w:rsidP="00A97B9F"/>
          <w:p w14:paraId="04A6EE6A" w14:textId="77777777" w:rsidR="00A97B9F" w:rsidRDefault="00C30BFB" w:rsidP="00A97B9F">
            <w:r>
              <w:t>Stage 1 N= 49</w:t>
            </w:r>
          </w:p>
          <w:p w14:paraId="5FCF144D" w14:textId="6F137A9C" w:rsidR="00C30BFB" w:rsidRDefault="00C30BFB" w:rsidP="00A97B9F">
            <w:r>
              <w:t>Stage 2 N= 11</w:t>
            </w:r>
          </w:p>
        </w:tc>
        <w:tc>
          <w:tcPr>
            <w:tcW w:w="3212" w:type="dxa"/>
          </w:tcPr>
          <w:p w14:paraId="793053D4" w14:textId="377DD600" w:rsidR="00A97B9F" w:rsidRDefault="00C30BFB" w:rsidP="00C30BFB">
            <w:pPr>
              <w:pStyle w:val="ListParagraph"/>
              <w:numPr>
                <w:ilvl w:val="0"/>
                <w:numId w:val="4"/>
              </w:numPr>
            </w:pPr>
            <w:r>
              <w:t xml:space="preserve">Decision making on managing FiO2 is often based on unit culture rather than </w:t>
            </w:r>
            <w:r w:rsidR="007A184D">
              <w:t>evidence.</w:t>
            </w:r>
          </w:p>
          <w:p w14:paraId="264AC2A3" w14:textId="4E41AD5C" w:rsidR="00C30BFB" w:rsidRDefault="00C30BFB" w:rsidP="00C30BFB">
            <w:pPr>
              <w:pStyle w:val="ListParagraph"/>
              <w:numPr>
                <w:ilvl w:val="0"/>
                <w:numId w:val="4"/>
              </w:numPr>
            </w:pPr>
            <w:r>
              <w:t>The process of weaning the mechanically ventilated patient is a collaborative process across the healthcare team, with different team members responsible for different aspects of the process</w:t>
            </w:r>
            <w:r w:rsidR="00E5010F">
              <w:t>.</w:t>
            </w:r>
          </w:p>
        </w:tc>
      </w:tr>
      <w:tr w:rsidR="00E45B3E" w14:paraId="3FE94793" w14:textId="77777777" w:rsidTr="00E5010F">
        <w:tc>
          <w:tcPr>
            <w:tcW w:w="1349" w:type="dxa"/>
          </w:tcPr>
          <w:p w14:paraId="2710D899" w14:textId="2C5FF5B1" w:rsidR="00A97B9F" w:rsidRDefault="00A97B9F" w:rsidP="00A97B9F">
            <w:r>
              <w:t>Chin et al. (2021)</w:t>
            </w:r>
          </w:p>
        </w:tc>
        <w:tc>
          <w:tcPr>
            <w:tcW w:w="2129" w:type="dxa"/>
          </w:tcPr>
          <w:p w14:paraId="22F71021" w14:textId="3527A56B" w:rsidR="00A97B9F" w:rsidRPr="005D6107" w:rsidRDefault="00A97B9F" w:rsidP="00A97B9F">
            <w:r>
              <w:rPr>
                <w:b/>
                <w:bCs/>
              </w:rPr>
              <w:t>Aim:</w:t>
            </w:r>
            <w:r w:rsidR="005D6107">
              <w:rPr>
                <w:b/>
                <w:bCs/>
              </w:rPr>
              <w:t xml:space="preserve"> </w:t>
            </w:r>
            <w:r w:rsidR="005D6107">
              <w:t xml:space="preserve">“To examine neonatal nurses’ perceptions of barriers and facilitators to palliative care in their NICU setting” (p. 250). </w:t>
            </w:r>
          </w:p>
          <w:p w14:paraId="7B328B1D" w14:textId="77777777" w:rsidR="00A97B9F" w:rsidRDefault="00A97B9F" w:rsidP="00A97B9F"/>
          <w:p w14:paraId="5D0FE287" w14:textId="24675210" w:rsidR="00A97B9F" w:rsidRPr="005D6107" w:rsidRDefault="00A97B9F" w:rsidP="00A97B9F">
            <w:r>
              <w:rPr>
                <w:b/>
                <w:bCs/>
              </w:rPr>
              <w:lastRenderedPageBreak/>
              <w:t xml:space="preserve">Design: </w:t>
            </w:r>
            <w:r w:rsidR="005D6107">
              <w:t>cross-sectional, descriptive correlational</w:t>
            </w:r>
          </w:p>
          <w:p w14:paraId="45722CC9" w14:textId="77777777" w:rsidR="00A97B9F" w:rsidRDefault="00A97B9F" w:rsidP="00A97B9F"/>
          <w:p w14:paraId="4C523D3F" w14:textId="2C05573B" w:rsidR="00A97B9F" w:rsidRPr="005D6107" w:rsidRDefault="00A97B9F" w:rsidP="00A97B9F">
            <w:r>
              <w:rPr>
                <w:b/>
                <w:bCs/>
              </w:rPr>
              <w:t xml:space="preserve">Theoretical Framework: </w:t>
            </w:r>
            <w:r w:rsidR="005D6107">
              <w:t xml:space="preserve">not provided. </w:t>
            </w:r>
          </w:p>
        </w:tc>
        <w:tc>
          <w:tcPr>
            <w:tcW w:w="2234" w:type="dxa"/>
          </w:tcPr>
          <w:p w14:paraId="0A0487A9" w14:textId="4AFA40C3" w:rsidR="00A97B9F" w:rsidRDefault="005D6107" w:rsidP="00A97B9F">
            <w:r>
              <w:lastRenderedPageBreak/>
              <w:t xml:space="preserve">No explicit definition of unit culture was provided. </w:t>
            </w:r>
          </w:p>
        </w:tc>
        <w:tc>
          <w:tcPr>
            <w:tcW w:w="3258" w:type="dxa"/>
          </w:tcPr>
          <w:p w14:paraId="7E02A161" w14:textId="77777777" w:rsidR="00A97B9F" w:rsidRDefault="00A97B9F" w:rsidP="00A97B9F">
            <w:pPr>
              <w:rPr>
                <w:b/>
                <w:bCs/>
              </w:rPr>
            </w:pPr>
            <w:r>
              <w:rPr>
                <w:b/>
                <w:bCs/>
              </w:rPr>
              <w:t>Data Collection:</w:t>
            </w:r>
          </w:p>
          <w:p w14:paraId="45F5F056" w14:textId="4DEAEC0A" w:rsidR="00A97B9F" w:rsidRDefault="005D6107" w:rsidP="005D6107">
            <w:pPr>
              <w:pStyle w:val="ListParagraph"/>
              <w:numPr>
                <w:ilvl w:val="0"/>
                <w:numId w:val="4"/>
              </w:numPr>
            </w:pPr>
            <w:r>
              <w:t>Web-based survey</w:t>
            </w:r>
          </w:p>
          <w:p w14:paraId="0711F4E1" w14:textId="77777777" w:rsidR="00A97B9F" w:rsidRDefault="00A97B9F" w:rsidP="00A97B9F"/>
          <w:p w14:paraId="56EC02DA" w14:textId="77777777" w:rsidR="00A97B9F" w:rsidRDefault="00A97B9F" w:rsidP="00A97B9F">
            <w:r>
              <w:rPr>
                <w:b/>
                <w:bCs/>
              </w:rPr>
              <w:t xml:space="preserve">Data Analysis: </w:t>
            </w:r>
          </w:p>
          <w:p w14:paraId="59E4AD7C" w14:textId="50F478AA" w:rsidR="005D6107" w:rsidRDefault="005D6107" w:rsidP="005D6107">
            <w:pPr>
              <w:pStyle w:val="ListParagraph"/>
              <w:numPr>
                <w:ilvl w:val="0"/>
                <w:numId w:val="4"/>
              </w:numPr>
            </w:pPr>
            <w:r>
              <w:t xml:space="preserve">Correlations and independent t-tests to examine relationship between total Neonatal Palliative Care Attitude scores </w:t>
            </w:r>
            <w:r>
              <w:lastRenderedPageBreak/>
              <w:t xml:space="preserve">and end of life education and NPC unit </w:t>
            </w:r>
            <w:r w:rsidR="007A207F">
              <w:t>policy.</w:t>
            </w:r>
          </w:p>
          <w:p w14:paraId="56E47283" w14:textId="3E2BA3F0" w:rsidR="005D6107" w:rsidRDefault="005D6107" w:rsidP="005D6107">
            <w:pPr>
              <w:pStyle w:val="ListParagraph"/>
              <w:numPr>
                <w:ilvl w:val="0"/>
                <w:numId w:val="4"/>
              </w:numPr>
            </w:pPr>
            <w:r>
              <w:t xml:space="preserve">Confirmatory factor analysis to determine reliability and validity of the measure used in this population. </w:t>
            </w:r>
          </w:p>
          <w:p w14:paraId="360EDA19" w14:textId="77777777" w:rsidR="00A97B9F" w:rsidRDefault="00A97B9F" w:rsidP="00A97B9F"/>
          <w:p w14:paraId="4DA6AD20" w14:textId="77777777" w:rsidR="00A97B9F" w:rsidRDefault="00A97B9F" w:rsidP="00A97B9F">
            <w:pPr>
              <w:rPr>
                <w:b/>
                <w:bCs/>
              </w:rPr>
            </w:pPr>
            <w:r>
              <w:rPr>
                <w:b/>
                <w:bCs/>
              </w:rPr>
              <w:t xml:space="preserve">Measures: </w:t>
            </w:r>
          </w:p>
          <w:p w14:paraId="2BD5E0E2" w14:textId="14803C79" w:rsidR="007A207F" w:rsidRPr="007A207F" w:rsidRDefault="007A207F" w:rsidP="007A207F">
            <w:pPr>
              <w:pStyle w:val="ListParagraph"/>
              <w:numPr>
                <w:ilvl w:val="0"/>
                <w:numId w:val="4"/>
              </w:numPr>
              <w:rPr>
                <w:b/>
                <w:bCs/>
              </w:rPr>
            </w:pPr>
            <w:r>
              <w:t>Neonatal Palliative Care Attitude Scale (</w:t>
            </w:r>
            <w:proofErr w:type="spellStart"/>
            <w:r>
              <w:t>NiPCAS</w:t>
            </w:r>
            <w:proofErr w:type="spellEnd"/>
            <w:r>
              <w:t xml:space="preserve">): instrument that measures nurses’ perceptions of barriers and facilitators to palliative care in the NICU environment. </w:t>
            </w:r>
          </w:p>
          <w:p w14:paraId="6AD515D7" w14:textId="72D1CE37" w:rsidR="005D6107" w:rsidRDefault="005D6107" w:rsidP="00A97B9F"/>
        </w:tc>
        <w:tc>
          <w:tcPr>
            <w:tcW w:w="2303" w:type="dxa"/>
          </w:tcPr>
          <w:p w14:paraId="75E10BB7" w14:textId="77777777" w:rsidR="00A97B9F" w:rsidRDefault="00A97B9F" w:rsidP="00A97B9F">
            <w:r>
              <w:rPr>
                <w:b/>
                <w:bCs/>
              </w:rPr>
              <w:lastRenderedPageBreak/>
              <w:t>Sample:</w:t>
            </w:r>
          </w:p>
          <w:p w14:paraId="558B4F82" w14:textId="15825AA0" w:rsidR="00A97B9F" w:rsidRDefault="007A207F" w:rsidP="007A207F">
            <w:pPr>
              <w:pStyle w:val="ListParagraph"/>
              <w:numPr>
                <w:ilvl w:val="0"/>
                <w:numId w:val="4"/>
              </w:numPr>
            </w:pPr>
            <w:r>
              <w:t>Registered nurses working in the NICU in the US, with a minimum of one year of experience.</w:t>
            </w:r>
          </w:p>
          <w:p w14:paraId="5C761AF2" w14:textId="77777777" w:rsidR="00A97B9F" w:rsidRDefault="00A97B9F" w:rsidP="00A97B9F"/>
          <w:p w14:paraId="39F4A542" w14:textId="77777777" w:rsidR="00A97B9F" w:rsidRDefault="00A97B9F" w:rsidP="00A97B9F">
            <w:r>
              <w:rPr>
                <w:b/>
                <w:bCs/>
              </w:rPr>
              <w:t>Sampling:</w:t>
            </w:r>
            <w:r>
              <w:t xml:space="preserve"> </w:t>
            </w:r>
          </w:p>
          <w:p w14:paraId="7974ABAA" w14:textId="72FC11DB" w:rsidR="00A97B9F" w:rsidRDefault="007A207F" w:rsidP="007A207F">
            <w:pPr>
              <w:pStyle w:val="ListParagraph"/>
              <w:numPr>
                <w:ilvl w:val="0"/>
                <w:numId w:val="4"/>
              </w:numPr>
            </w:pPr>
            <w:r>
              <w:lastRenderedPageBreak/>
              <w:t>Nurses recruited from the Association of women’s Health, Obstetric and Neonatal Nurses (AWHONN) and the National Association of Neonatal Nurses (NANN), who sent invitations for participation to members listed as NICU nurses.</w:t>
            </w:r>
          </w:p>
          <w:p w14:paraId="0BEA9F08" w14:textId="77777777" w:rsidR="00A97B9F" w:rsidRDefault="00A97B9F" w:rsidP="00A97B9F"/>
          <w:p w14:paraId="0BB3C2D5" w14:textId="1509A07C" w:rsidR="00A97B9F" w:rsidRDefault="00A97B9F" w:rsidP="00A97B9F">
            <w:r>
              <w:t xml:space="preserve">N= </w:t>
            </w:r>
            <w:r w:rsidR="007A207F">
              <w:t>200</w:t>
            </w:r>
          </w:p>
        </w:tc>
        <w:tc>
          <w:tcPr>
            <w:tcW w:w="3212" w:type="dxa"/>
          </w:tcPr>
          <w:p w14:paraId="2CD9808B" w14:textId="5C160BA9" w:rsidR="00F925DF" w:rsidRDefault="00F925DF" w:rsidP="00F925DF">
            <w:pPr>
              <w:pStyle w:val="ListParagraph"/>
              <w:numPr>
                <w:ilvl w:val="0"/>
                <w:numId w:val="4"/>
              </w:numPr>
            </w:pPr>
            <w:r>
              <w:lastRenderedPageBreak/>
              <w:t>Unit culture was considered by most participants to be a facilitator to neonatal palliative care.</w:t>
            </w:r>
          </w:p>
          <w:p w14:paraId="0A46243F" w14:textId="4FA75516" w:rsidR="00A97B9F" w:rsidRDefault="00F925DF" w:rsidP="00F925DF">
            <w:pPr>
              <w:pStyle w:val="ListParagraph"/>
              <w:numPr>
                <w:ilvl w:val="0"/>
                <w:numId w:val="4"/>
              </w:numPr>
            </w:pPr>
            <w:r>
              <w:t xml:space="preserve">Positive correlation was found between unit culture and </w:t>
            </w:r>
            <w:proofErr w:type="spellStart"/>
            <w:r>
              <w:t>NiPCAS</w:t>
            </w:r>
            <w:proofErr w:type="spellEnd"/>
            <w:r>
              <w:t xml:space="preserve"> score, with higher </w:t>
            </w:r>
            <w:proofErr w:type="spellStart"/>
            <w:r>
              <w:t>NiPCAS</w:t>
            </w:r>
            <w:proofErr w:type="spellEnd"/>
            <w:r>
              <w:t xml:space="preserve"> score associated with </w:t>
            </w:r>
            <w:r>
              <w:lastRenderedPageBreak/>
              <w:t xml:space="preserve">positive unit culture support for palliative care practice. </w:t>
            </w:r>
          </w:p>
        </w:tc>
      </w:tr>
      <w:tr w:rsidR="00E45B3E" w14:paraId="526F60E4" w14:textId="77777777" w:rsidTr="00E5010F">
        <w:tc>
          <w:tcPr>
            <w:tcW w:w="1349" w:type="dxa"/>
          </w:tcPr>
          <w:p w14:paraId="67D59BDB" w14:textId="3EDE9F48" w:rsidR="00A97B9F" w:rsidRDefault="00A97B9F" w:rsidP="00A97B9F">
            <w:r>
              <w:lastRenderedPageBreak/>
              <w:t>Garcia et al. (2021)</w:t>
            </w:r>
          </w:p>
        </w:tc>
        <w:tc>
          <w:tcPr>
            <w:tcW w:w="2129" w:type="dxa"/>
          </w:tcPr>
          <w:p w14:paraId="26B68092" w14:textId="5C6F5D14" w:rsidR="00A97B9F" w:rsidRPr="004F67C6" w:rsidRDefault="00A97B9F" w:rsidP="00A97B9F">
            <w:r>
              <w:rPr>
                <w:b/>
                <w:bCs/>
              </w:rPr>
              <w:t>Aim:</w:t>
            </w:r>
            <w:r w:rsidR="004F67C6">
              <w:rPr>
                <w:b/>
                <w:bCs/>
              </w:rPr>
              <w:t xml:space="preserve"> </w:t>
            </w:r>
            <w:r w:rsidR="004F67C6">
              <w:t xml:space="preserve">“To synthesize evidence about nurses’ perceptions of recommended fall prevention strategies for hospitalized adults” (p. 1). </w:t>
            </w:r>
          </w:p>
          <w:p w14:paraId="426F36B8" w14:textId="77777777" w:rsidR="00A97B9F" w:rsidRDefault="00A97B9F" w:rsidP="00A97B9F"/>
          <w:p w14:paraId="3F931297" w14:textId="6C5EBEC2" w:rsidR="00A97B9F" w:rsidRPr="004F67C6" w:rsidRDefault="00A97B9F" w:rsidP="00A97B9F">
            <w:r>
              <w:rPr>
                <w:b/>
                <w:bCs/>
              </w:rPr>
              <w:t xml:space="preserve">Design: </w:t>
            </w:r>
            <w:r w:rsidR="004F67C6">
              <w:t>rapid review article</w:t>
            </w:r>
          </w:p>
          <w:p w14:paraId="083CEFA5" w14:textId="77777777" w:rsidR="00A97B9F" w:rsidRDefault="00A97B9F" w:rsidP="00A97B9F"/>
          <w:p w14:paraId="08C91620" w14:textId="5BE172E9" w:rsidR="00A97B9F" w:rsidRPr="004F67C6" w:rsidRDefault="00A97B9F" w:rsidP="00A97B9F">
            <w:r>
              <w:rPr>
                <w:b/>
                <w:bCs/>
              </w:rPr>
              <w:t xml:space="preserve">Theoretical Framework: </w:t>
            </w:r>
            <w:r w:rsidR="004F67C6">
              <w:t>N/A</w:t>
            </w:r>
          </w:p>
        </w:tc>
        <w:tc>
          <w:tcPr>
            <w:tcW w:w="2234" w:type="dxa"/>
          </w:tcPr>
          <w:p w14:paraId="25627CE1" w14:textId="52511B57" w:rsidR="00A97B9F" w:rsidRDefault="003D3031" w:rsidP="00A97B9F">
            <w:r>
              <w:t xml:space="preserve">“General attitude toward fall prevention that is upheld by the unit/facility administration” (p. 3). </w:t>
            </w:r>
          </w:p>
        </w:tc>
        <w:tc>
          <w:tcPr>
            <w:tcW w:w="3258" w:type="dxa"/>
          </w:tcPr>
          <w:p w14:paraId="49B86B5B" w14:textId="77777777" w:rsidR="00A97B9F" w:rsidRDefault="00A97B9F" w:rsidP="00A97B9F">
            <w:pPr>
              <w:rPr>
                <w:b/>
                <w:bCs/>
              </w:rPr>
            </w:pPr>
            <w:r>
              <w:rPr>
                <w:b/>
                <w:bCs/>
              </w:rPr>
              <w:t>Data Collection:</w:t>
            </w:r>
          </w:p>
          <w:p w14:paraId="086D5527" w14:textId="6BD31F76" w:rsidR="003D3031" w:rsidRDefault="003D3031" w:rsidP="003D3031">
            <w:pPr>
              <w:pStyle w:val="ListParagraph"/>
              <w:numPr>
                <w:ilvl w:val="0"/>
                <w:numId w:val="4"/>
              </w:numPr>
            </w:pPr>
            <w:r>
              <w:t xml:space="preserve">PubMed was searched for studies published in the last 5 years on fall prevention for hospitalized adults. </w:t>
            </w:r>
          </w:p>
          <w:p w14:paraId="29E3F927" w14:textId="050C73C3" w:rsidR="003D3031" w:rsidRDefault="003D3031" w:rsidP="003D3031">
            <w:pPr>
              <w:pStyle w:val="ListParagraph"/>
              <w:numPr>
                <w:ilvl w:val="0"/>
                <w:numId w:val="4"/>
              </w:numPr>
            </w:pPr>
            <w:r>
              <w:t xml:space="preserve">Three reviewers participated in abstract and full-text review </w:t>
            </w:r>
            <w:r w:rsidR="007A184D">
              <w:t>processes.</w:t>
            </w:r>
            <w:r>
              <w:t xml:space="preserve"> </w:t>
            </w:r>
          </w:p>
          <w:p w14:paraId="1B7A565E" w14:textId="48A4857A" w:rsidR="003D3031" w:rsidRDefault="003D3031" w:rsidP="003D3031">
            <w:pPr>
              <w:pStyle w:val="ListParagraph"/>
              <w:numPr>
                <w:ilvl w:val="0"/>
                <w:numId w:val="4"/>
              </w:numPr>
            </w:pPr>
            <w:r>
              <w:t xml:space="preserve">50 articles underwent </w:t>
            </w:r>
            <w:r w:rsidR="007A184D">
              <w:t>screening,</w:t>
            </w:r>
            <w:r>
              <w:t xml:space="preserve"> and 10 studies were retained for synthesis</w:t>
            </w:r>
            <w:r w:rsidR="00E5010F">
              <w:t>.</w:t>
            </w:r>
            <w:r>
              <w:t xml:space="preserve"> </w:t>
            </w:r>
          </w:p>
          <w:p w14:paraId="3FBC5B55" w14:textId="77777777" w:rsidR="00A97B9F" w:rsidRDefault="00A97B9F" w:rsidP="00A97B9F"/>
          <w:p w14:paraId="38089516" w14:textId="77777777" w:rsidR="00A97B9F" w:rsidRDefault="00A97B9F" w:rsidP="00A97B9F">
            <w:pPr>
              <w:rPr>
                <w:b/>
                <w:bCs/>
              </w:rPr>
            </w:pPr>
            <w:r>
              <w:rPr>
                <w:b/>
                <w:bCs/>
              </w:rPr>
              <w:t xml:space="preserve">Data Analysis: </w:t>
            </w:r>
          </w:p>
          <w:p w14:paraId="0BCFCB34" w14:textId="074DE22D" w:rsidR="003D3031" w:rsidRDefault="003D3031" w:rsidP="003D3031">
            <w:pPr>
              <w:pStyle w:val="ListParagraph"/>
              <w:numPr>
                <w:ilvl w:val="0"/>
                <w:numId w:val="4"/>
              </w:numPr>
            </w:pPr>
            <w:r>
              <w:t xml:space="preserve">Narrative synthesis was used to identify themes common across included </w:t>
            </w:r>
            <w:r w:rsidR="007A184D">
              <w:t>studies.</w:t>
            </w:r>
            <w:r>
              <w:t xml:space="preserve"> </w:t>
            </w:r>
          </w:p>
          <w:p w14:paraId="4E5D8081" w14:textId="246654EF" w:rsidR="00A97B9F" w:rsidRDefault="00A97B9F" w:rsidP="00A97B9F"/>
        </w:tc>
        <w:tc>
          <w:tcPr>
            <w:tcW w:w="2303" w:type="dxa"/>
          </w:tcPr>
          <w:p w14:paraId="6D95DDFF" w14:textId="77777777" w:rsidR="00A97B9F" w:rsidRDefault="00A97B9F" w:rsidP="00A97B9F">
            <w:r>
              <w:rPr>
                <w:b/>
                <w:bCs/>
              </w:rPr>
              <w:t>Sample:</w:t>
            </w:r>
          </w:p>
          <w:p w14:paraId="29727B1F" w14:textId="1B80F66B" w:rsidR="00A97B9F" w:rsidRDefault="003D3031" w:rsidP="003D3031">
            <w:pPr>
              <w:pStyle w:val="ListParagraph"/>
              <w:numPr>
                <w:ilvl w:val="0"/>
                <w:numId w:val="4"/>
              </w:numPr>
            </w:pPr>
            <w:r>
              <w:t>In all included studies, nurses in hospital settings caring for adults were the population of interest.</w:t>
            </w:r>
          </w:p>
          <w:p w14:paraId="27EA14ED" w14:textId="77777777" w:rsidR="00A97B9F" w:rsidRDefault="00A97B9F" w:rsidP="00A97B9F"/>
          <w:p w14:paraId="5A319892" w14:textId="09945B58" w:rsidR="00A97B9F" w:rsidRDefault="00A97B9F" w:rsidP="00A97B9F">
            <w:r>
              <w:rPr>
                <w:b/>
                <w:bCs/>
              </w:rPr>
              <w:t>Sampling:</w:t>
            </w:r>
            <w:r>
              <w:t xml:space="preserve"> </w:t>
            </w:r>
            <w:r w:rsidR="003D3031">
              <w:t>N/A</w:t>
            </w:r>
          </w:p>
          <w:p w14:paraId="3BB6F607" w14:textId="77777777" w:rsidR="00A97B9F" w:rsidRDefault="00A97B9F" w:rsidP="00A97B9F"/>
          <w:p w14:paraId="75092DFA" w14:textId="77777777" w:rsidR="00A97B9F" w:rsidRDefault="00A97B9F" w:rsidP="00A97B9F"/>
          <w:p w14:paraId="7417BA9D" w14:textId="390D1199" w:rsidR="00A97B9F" w:rsidRDefault="00A97B9F" w:rsidP="00A97B9F">
            <w:r>
              <w:t xml:space="preserve">N= </w:t>
            </w:r>
            <w:r w:rsidR="003D3031">
              <w:t>10 included studies</w:t>
            </w:r>
          </w:p>
        </w:tc>
        <w:tc>
          <w:tcPr>
            <w:tcW w:w="3212" w:type="dxa"/>
          </w:tcPr>
          <w:p w14:paraId="0B35FBF7" w14:textId="37836664" w:rsidR="00A97B9F" w:rsidRDefault="001E77E2" w:rsidP="003D3031">
            <w:pPr>
              <w:pStyle w:val="ListParagraph"/>
              <w:numPr>
                <w:ilvl w:val="0"/>
                <w:numId w:val="4"/>
              </w:numPr>
            </w:pPr>
            <w:r>
              <w:t>Five</w:t>
            </w:r>
            <w:r w:rsidR="003D3031">
              <w:t xml:space="preserve"> included studies included analyses related to unit culture and fall prevention. </w:t>
            </w:r>
          </w:p>
          <w:p w14:paraId="1F21F1C7" w14:textId="2CE734A3" w:rsidR="003D3031" w:rsidRDefault="003D3031" w:rsidP="003D3031">
            <w:pPr>
              <w:pStyle w:val="ListParagraph"/>
              <w:numPr>
                <w:ilvl w:val="0"/>
                <w:numId w:val="4"/>
              </w:numPr>
            </w:pPr>
            <w:r>
              <w:t xml:space="preserve">Nurses report anxiety related to their institutions’ “zero falls” policies and culture, leading them to restrict patient movement to reduce risk of falls. </w:t>
            </w:r>
          </w:p>
          <w:p w14:paraId="3EA24EAC" w14:textId="636DC788" w:rsidR="003D3031" w:rsidRDefault="001E77E2" w:rsidP="003D3031">
            <w:pPr>
              <w:pStyle w:val="ListParagraph"/>
              <w:numPr>
                <w:ilvl w:val="0"/>
                <w:numId w:val="4"/>
              </w:numPr>
            </w:pPr>
            <w:r>
              <w:t xml:space="preserve">Nurses felt shame and anxiety around the disciplinary procedures associated with patient falls. </w:t>
            </w:r>
          </w:p>
          <w:p w14:paraId="68D5BCDB" w14:textId="058C935D" w:rsidR="001E77E2" w:rsidRDefault="001E77E2" w:rsidP="003D3031">
            <w:pPr>
              <w:pStyle w:val="ListParagraph"/>
              <w:numPr>
                <w:ilvl w:val="0"/>
                <w:numId w:val="4"/>
              </w:numPr>
            </w:pPr>
            <w:r>
              <w:t xml:space="preserve">Nurses do not use the same policies and procedures associated with fall risk for all patients. </w:t>
            </w:r>
          </w:p>
          <w:p w14:paraId="4253A078" w14:textId="4F0DED2C" w:rsidR="001E77E2" w:rsidRDefault="001E77E2" w:rsidP="003D3031">
            <w:pPr>
              <w:pStyle w:val="ListParagraph"/>
              <w:numPr>
                <w:ilvl w:val="0"/>
                <w:numId w:val="4"/>
              </w:numPr>
            </w:pPr>
            <w:r>
              <w:t xml:space="preserve">Nurses identified understaffing and patient acuity as factors that prevented them from implementing effective fall risk policies and felt frustrated and helpless about </w:t>
            </w:r>
            <w:r>
              <w:lastRenderedPageBreak/>
              <w:t xml:space="preserve">the inevitability of falls in these circumstances. </w:t>
            </w:r>
          </w:p>
          <w:p w14:paraId="4D5F0C80" w14:textId="0310B6EB" w:rsidR="003D3031" w:rsidRDefault="003D3031" w:rsidP="003D3031">
            <w:pPr>
              <w:ind w:left="144"/>
            </w:pPr>
          </w:p>
        </w:tc>
      </w:tr>
      <w:tr w:rsidR="004577EB" w14:paraId="16A52CF2" w14:textId="77777777" w:rsidTr="00E5010F">
        <w:tc>
          <w:tcPr>
            <w:tcW w:w="1349" w:type="dxa"/>
          </w:tcPr>
          <w:p w14:paraId="7368BF6C" w14:textId="51FFB50B" w:rsidR="004577EB" w:rsidRDefault="00AC6EB5" w:rsidP="00A97B9F">
            <w:r>
              <w:lastRenderedPageBreak/>
              <w:t>George et al. (2023)</w:t>
            </w:r>
          </w:p>
        </w:tc>
        <w:tc>
          <w:tcPr>
            <w:tcW w:w="2129" w:type="dxa"/>
          </w:tcPr>
          <w:p w14:paraId="66A41C24" w14:textId="6AE61707" w:rsidR="004577EB" w:rsidRPr="00294210" w:rsidRDefault="0039314A" w:rsidP="00A97B9F">
            <w:r>
              <w:rPr>
                <w:b/>
                <w:bCs/>
              </w:rPr>
              <w:t>Aim:</w:t>
            </w:r>
            <w:r w:rsidR="00294210">
              <w:rPr>
                <w:b/>
                <w:bCs/>
              </w:rPr>
              <w:t xml:space="preserve"> </w:t>
            </w:r>
            <w:r w:rsidR="00294210">
              <w:t>“To understand the factors that affect power</w:t>
            </w:r>
            <w:r w:rsidR="0036550E">
              <w:t xml:space="preserve"> in hospital-based nursing and reveal how the female gender affects and individual’s ability to feel </w:t>
            </w:r>
            <w:proofErr w:type="gramStart"/>
            <w:r w:rsidR="0036550E">
              <w:t>empowered”(</w:t>
            </w:r>
            <w:proofErr w:type="gramEnd"/>
            <w:r w:rsidR="0036550E">
              <w:t>p.</w:t>
            </w:r>
            <w:r w:rsidR="0061060A">
              <w:t>798)</w:t>
            </w:r>
          </w:p>
          <w:p w14:paraId="4E4D5435" w14:textId="77777777" w:rsidR="0039314A" w:rsidRDefault="0039314A" w:rsidP="00A97B9F">
            <w:pPr>
              <w:rPr>
                <w:b/>
                <w:bCs/>
              </w:rPr>
            </w:pPr>
          </w:p>
          <w:p w14:paraId="592BC7DC" w14:textId="7C39289A" w:rsidR="0039314A" w:rsidRPr="0061060A" w:rsidRDefault="0039314A" w:rsidP="00A97B9F">
            <w:r>
              <w:rPr>
                <w:b/>
                <w:bCs/>
              </w:rPr>
              <w:t>Design:</w:t>
            </w:r>
            <w:r w:rsidR="0061060A">
              <w:rPr>
                <w:b/>
                <w:bCs/>
              </w:rPr>
              <w:t xml:space="preserve"> </w:t>
            </w:r>
            <w:r w:rsidR="0061060A">
              <w:t>Qualitative, Thematic analysis</w:t>
            </w:r>
          </w:p>
          <w:p w14:paraId="1A5DC5A1" w14:textId="77777777" w:rsidR="0039314A" w:rsidRDefault="0039314A" w:rsidP="00A97B9F">
            <w:pPr>
              <w:rPr>
                <w:b/>
                <w:bCs/>
              </w:rPr>
            </w:pPr>
          </w:p>
          <w:p w14:paraId="1484863A" w14:textId="289D7917" w:rsidR="0039314A" w:rsidRPr="005D58AB" w:rsidRDefault="0039314A" w:rsidP="00A97B9F">
            <w:r>
              <w:rPr>
                <w:b/>
                <w:bCs/>
              </w:rPr>
              <w:t xml:space="preserve">Theoretical Framework: </w:t>
            </w:r>
            <w:r w:rsidR="005D58AB">
              <w:t xml:space="preserve">none provided. </w:t>
            </w:r>
          </w:p>
        </w:tc>
        <w:tc>
          <w:tcPr>
            <w:tcW w:w="2234" w:type="dxa"/>
          </w:tcPr>
          <w:p w14:paraId="3B1E1971" w14:textId="27F6B017" w:rsidR="004577EB" w:rsidRDefault="00502B73" w:rsidP="00A97B9F">
            <w:r>
              <w:t xml:space="preserve">No explicit definition of unit culture was provided. </w:t>
            </w:r>
          </w:p>
        </w:tc>
        <w:tc>
          <w:tcPr>
            <w:tcW w:w="3258" w:type="dxa"/>
          </w:tcPr>
          <w:p w14:paraId="6D4C5067" w14:textId="77777777" w:rsidR="004577EB" w:rsidRDefault="00F61968" w:rsidP="00A97B9F">
            <w:pPr>
              <w:rPr>
                <w:b/>
                <w:bCs/>
              </w:rPr>
            </w:pPr>
            <w:r>
              <w:rPr>
                <w:b/>
                <w:bCs/>
              </w:rPr>
              <w:t>Data Collection:</w:t>
            </w:r>
          </w:p>
          <w:p w14:paraId="70F8BAE8" w14:textId="1ED0788E" w:rsidR="00C33B57" w:rsidRPr="00C33B57" w:rsidRDefault="00C33B57" w:rsidP="00C33B57">
            <w:pPr>
              <w:pStyle w:val="ListParagraph"/>
              <w:numPr>
                <w:ilvl w:val="0"/>
                <w:numId w:val="4"/>
              </w:numPr>
            </w:pPr>
            <w:r>
              <w:t>Semi-structured interviews</w:t>
            </w:r>
            <w:r w:rsidR="00AB1B4A">
              <w:t xml:space="preserve"> conducted via phone</w:t>
            </w:r>
            <w:r w:rsidR="004A7733">
              <w:t>.</w:t>
            </w:r>
          </w:p>
          <w:p w14:paraId="058BE179" w14:textId="77777777" w:rsidR="00F61968" w:rsidRDefault="00F61968" w:rsidP="00A97B9F">
            <w:pPr>
              <w:rPr>
                <w:b/>
                <w:bCs/>
              </w:rPr>
            </w:pPr>
          </w:p>
          <w:p w14:paraId="11B34714" w14:textId="77777777" w:rsidR="00F61968" w:rsidRDefault="00F61968" w:rsidP="00A97B9F">
            <w:pPr>
              <w:rPr>
                <w:b/>
                <w:bCs/>
              </w:rPr>
            </w:pPr>
            <w:r>
              <w:rPr>
                <w:b/>
                <w:bCs/>
              </w:rPr>
              <w:t>Data Analysis:</w:t>
            </w:r>
          </w:p>
          <w:p w14:paraId="24A79636" w14:textId="77777777" w:rsidR="00332A8B" w:rsidRPr="004A7733" w:rsidRDefault="00332A8B" w:rsidP="00332A8B">
            <w:pPr>
              <w:pStyle w:val="ListParagraph"/>
              <w:numPr>
                <w:ilvl w:val="0"/>
                <w:numId w:val="4"/>
              </w:numPr>
              <w:rPr>
                <w:b/>
                <w:bCs/>
              </w:rPr>
            </w:pPr>
            <w:r>
              <w:t xml:space="preserve">Interviews were transcribed verbatim. </w:t>
            </w:r>
          </w:p>
          <w:p w14:paraId="0CC2CAA3" w14:textId="531C384B" w:rsidR="004A7733" w:rsidRPr="00332A8B" w:rsidRDefault="008E6D00" w:rsidP="00332A8B">
            <w:pPr>
              <w:pStyle w:val="ListParagraph"/>
              <w:numPr>
                <w:ilvl w:val="0"/>
                <w:numId w:val="4"/>
              </w:numPr>
              <w:rPr>
                <w:b/>
                <w:bCs/>
              </w:rPr>
            </w:pPr>
            <w:r>
              <w:t xml:space="preserve">A 6-step thematic analysis process was used to analyze </w:t>
            </w:r>
            <w:r w:rsidR="004B25F8">
              <w:t xml:space="preserve">interview transcripts. </w:t>
            </w:r>
            <w:r w:rsidR="004A7733">
              <w:t xml:space="preserve"> </w:t>
            </w:r>
          </w:p>
        </w:tc>
        <w:tc>
          <w:tcPr>
            <w:tcW w:w="2303" w:type="dxa"/>
          </w:tcPr>
          <w:p w14:paraId="1A60478F" w14:textId="77777777" w:rsidR="00F61968" w:rsidRDefault="00F61968" w:rsidP="00A97B9F">
            <w:pPr>
              <w:rPr>
                <w:b/>
                <w:bCs/>
              </w:rPr>
            </w:pPr>
            <w:r>
              <w:rPr>
                <w:b/>
                <w:bCs/>
              </w:rPr>
              <w:t xml:space="preserve">Sample: </w:t>
            </w:r>
          </w:p>
          <w:p w14:paraId="4F17AD78" w14:textId="554FF707" w:rsidR="00C70D8F" w:rsidRDefault="00DE5433" w:rsidP="00C70D8F">
            <w:pPr>
              <w:pStyle w:val="ListParagraph"/>
              <w:numPr>
                <w:ilvl w:val="0"/>
                <w:numId w:val="4"/>
              </w:numPr>
            </w:pPr>
            <w:r>
              <w:t>Registered nurses providing direct patient care in inpatient hospital settings.</w:t>
            </w:r>
          </w:p>
          <w:p w14:paraId="061B369E" w14:textId="3F866622" w:rsidR="00DE5433" w:rsidRDefault="00DE5433" w:rsidP="00C70D8F">
            <w:pPr>
              <w:pStyle w:val="ListParagraph"/>
              <w:numPr>
                <w:ilvl w:val="0"/>
                <w:numId w:val="4"/>
              </w:numPr>
            </w:pPr>
            <w:r>
              <w:t>Excluded nurses working primarily in administrative roles</w:t>
            </w:r>
            <w:r w:rsidR="000B0EAA">
              <w:t>.</w:t>
            </w:r>
            <w:r>
              <w:t xml:space="preserve"> </w:t>
            </w:r>
          </w:p>
          <w:p w14:paraId="2CC91A0B" w14:textId="77777777" w:rsidR="00C70D8F" w:rsidRDefault="00C70D8F" w:rsidP="00A97B9F">
            <w:pPr>
              <w:rPr>
                <w:b/>
                <w:bCs/>
              </w:rPr>
            </w:pPr>
          </w:p>
          <w:p w14:paraId="4D36D689" w14:textId="77777777" w:rsidR="00C70D8F" w:rsidRDefault="00C70D8F" w:rsidP="00A97B9F">
            <w:pPr>
              <w:rPr>
                <w:b/>
                <w:bCs/>
              </w:rPr>
            </w:pPr>
            <w:r>
              <w:rPr>
                <w:b/>
                <w:bCs/>
              </w:rPr>
              <w:t>Sampling Strategy</w:t>
            </w:r>
          </w:p>
          <w:p w14:paraId="38CE42F3" w14:textId="77777777" w:rsidR="000B0EAA" w:rsidRDefault="00390203" w:rsidP="00390203">
            <w:pPr>
              <w:pStyle w:val="ListParagraph"/>
              <w:numPr>
                <w:ilvl w:val="0"/>
                <w:numId w:val="4"/>
              </w:numPr>
            </w:pPr>
            <w:r>
              <w:t>Nurses were sampled from the New Mexico Board of Nursing Database</w:t>
            </w:r>
            <w:r w:rsidR="00AB7235">
              <w:t xml:space="preserve"> and Utah’s Division of Public Licensure, which provided their contact information. </w:t>
            </w:r>
          </w:p>
          <w:p w14:paraId="480BFAC1" w14:textId="77777777" w:rsidR="00BA581D" w:rsidRDefault="00BA581D" w:rsidP="00390203">
            <w:pPr>
              <w:pStyle w:val="ListParagraph"/>
              <w:numPr>
                <w:ilvl w:val="0"/>
                <w:numId w:val="4"/>
              </w:numPr>
            </w:pPr>
            <w:r>
              <w:t xml:space="preserve">1600 nurses were randomly selected from these databases </w:t>
            </w:r>
            <w:r w:rsidR="00CF547F">
              <w:t xml:space="preserve">for participation. </w:t>
            </w:r>
          </w:p>
          <w:p w14:paraId="5DED898C" w14:textId="77777777" w:rsidR="004D1C8F" w:rsidRDefault="004D1C8F" w:rsidP="004D1C8F"/>
          <w:p w14:paraId="27E486BD" w14:textId="1A639659" w:rsidR="004D1C8F" w:rsidRPr="000B0EAA" w:rsidRDefault="004D1C8F" w:rsidP="004D1C8F">
            <w:r>
              <w:t>N=16</w:t>
            </w:r>
          </w:p>
        </w:tc>
        <w:tc>
          <w:tcPr>
            <w:tcW w:w="3212" w:type="dxa"/>
          </w:tcPr>
          <w:p w14:paraId="597BF752" w14:textId="77777777" w:rsidR="004577EB" w:rsidRDefault="009164C1" w:rsidP="003D3031">
            <w:pPr>
              <w:pStyle w:val="ListParagraph"/>
              <w:numPr>
                <w:ilvl w:val="0"/>
                <w:numId w:val="4"/>
              </w:numPr>
            </w:pPr>
            <w:r>
              <w:t xml:space="preserve">Positive unit culture helped nurses feel greater empowerment. </w:t>
            </w:r>
          </w:p>
          <w:p w14:paraId="0511CAFE" w14:textId="5F633D97" w:rsidR="00F43E38" w:rsidRDefault="00F43E38" w:rsidP="003D3031">
            <w:pPr>
              <w:pStyle w:val="ListParagraph"/>
              <w:numPr>
                <w:ilvl w:val="0"/>
                <w:numId w:val="4"/>
              </w:numPr>
            </w:pPr>
            <w:r>
              <w:t xml:space="preserve">Nurses </w:t>
            </w:r>
            <w:r w:rsidR="00912262">
              <w:t>specifically</w:t>
            </w:r>
            <w:r>
              <w:t xml:space="preserve"> </w:t>
            </w:r>
            <w:r w:rsidR="00245A1C">
              <w:t xml:space="preserve">identified teamwork and communication with leadership and unit physicians as important aspects of unit culture to empowerment. </w:t>
            </w:r>
          </w:p>
        </w:tc>
      </w:tr>
      <w:tr w:rsidR="0039314A" w14:paraId="16B8C5CB" w14:textId="77777777" w:rsidTr="00E5010F">
        <w:tc>
          <w:tcPr>
            <w:tcW w:w="1349" w:type="dxa"/>
          </w:tcPr>
          <w:p w14:paraId="72035EC5" w14:textId="702A7EA1" w:rsidR="0039314A" w:rsidRDefault="0039314A" w:rsidP="0039314A">
            <w:r>
              <w:t>Quigley et al. (2023)</w:t>
            </w:r>
          </w:p>
        </w:tc>
        <w:tc>
          <w:tcPr>
            <w:tcW w:w="2129" w:type="dxa"/>
          </w:tcPr>
          <w:p w14:paraId="111A7AB0" w14:textId="0517FAE4" w:rsidR="0039314A" w:rsidRPr="005D58AB" w:rsidRDefault="0039314A" w:rsidP="0039314A">
            <w:r>
              <w:rPr>
                <w:b/>
                <w:bCs/>
              </w:rPr>
              <w:t>Aim:</w:t>
            </w:r>
            <w:r w:rsidR="005D58AB">
              <w:t xml:space="preserve"> </w:t>
            </w:r>
            <w:r w:rsidR="009A5C95">
              <w:t xml:space="preserve">“To examine the associations of inpatient pediatric nurse burnout with their perspectives on the importance of quality at the hospital, patient experience measurement, </w:t>
            </w:r>
            <w:r w:rsidR="009A5C95">
              <w:lastRenderedPageBreak/>
              <w:t xml:space="preserve">quality improvement, unit culture, and staffing. </w:t>
            </w:r>
          </w:p>
          <w:p w14:paraId="3FE161D1" w14:textId="77777777" w:rsidR="0039314A" w:rsidRDefault="0039314A" w:rsidP="0039314A">
            <w:pPr>
              <w:rPr>
                <w:b/>
                <w:bCs/>
              </w:rPr>
            </w:pPr>
          </w:p>
          <w:p w14:paraId="44726B63" w14:textId="544A9BEA" w:rsidR="0039314A" w:rsidRPr="009A5C95" w:rsidRDefault="0039314A" w:rsidP="0039314A">
            <w:r>
              <w:rPr>
                <w:b/>
                <w:bCs/>
              </w:rPr>
              <w:t>Design:</w:t>
            </w:r>
            <w:r w:rsidR="009A5C95">
              <w:rPr>
                <w:b/>
                <w:bCs/>
              </w:rPr>
              <w:t xml:space="preserve"> </w:t>
            </w:r>
            <w:r w:rsidR="009A5C95">
              <w:t>cross-sectional</w:t>
            </w:r>
          </w:p>
          <w:p w14:paraId="748E9458" w14:textId="77777777" w:rsidR="0039314A" w:rsidRDefault="0039314A" w:rsidP="0039314A">
            <w:pPr>
              <w:rPr>
                <w:b/>
                <w:bCs/>
              </w:rPr>
            </w:pPr>
          </w:p>
          <w:p w14:paraId="0657AEC5" w14:textId="30BA7D1A" w:rsidR="0039314A" w:rsidRPr="001F760E" w:rsidRDefault="0039314A" w:rsidP="0039314A">
            <w:r>
              <w:rPr>
                <w:b/>
                <w:bCs/>
              </w:rPr>
              <w:t xml:space="preserve">Theoretical Framework: </w:t>
            </w:r>
            <w:r w:rsidR="001F760E">
              <w:t xml:space="preserve">none provided. </w:t>
            </w:r>
          </w:p>
        </w:tc>
        <w:tc>
          <w:tcPr>
            <w:tcW w:w="2234" w:type="dxa"/>
          </w:tcPr>
          <w:p w14:paraId="6CD87123" w14:textId="67E29FBD" w:rsidR="0039314A" w:rsidRDefault="002D2D02" w:rsidP="0039314A">
            <w:r>
              <w:lastRenderedPageBreak/>
              <w:t xml:space="preserve">No explicit definition of unit culture was provided. </w:t>
            </w:r>
          </w:p>
        </w:tc>
        <w:tc>
          <w:tcPr>
            <w:tcW w:w="3258" w:type="dxa"/>
          </w:tcPr>
          <w:p w14:paraId="5B31E73A" w14:textId="77777777" w:rsidR="00F61968" w:rsidRDefault="00F61968" w:rsidP="00F61968">
            <w:pPr>
              <w:rPr>
                <w:b/>
                <w:bCs/>
              </w:rPr>
            </w:pPr>
            <w:r>
              <w:rPr>
                <w:b/>
                <w:bCs/>
              </w:rPr>
              <w:t>Data Collection:</w:t>
            </w:r>
          </w:p>
          <w:p w14:paraId="248083C6" w14:textId="6296D780" w:rsidR="00F61968" w:rsidRDefault="00327DAD" w:rsidP="00327DAD">
            <w:pPr>
              <w:pStyle w:val="ListParagraph"/>
              <w:numPr>
                <w:ilvl w:val="0"/>
                <w:numId w:val="4"/>
              </w:numPr>
            </w:pPr>
            <w:r>
              <w:t xml:space="preserve">Participants completed paper surveys </w:t>
            </w:r>
            <w:r w:rsidR="003132BA">
              <w:t>following staff meetings</w:t>
            </w:r>
            <w:r w:rsidR="008E6004">
              <w:t>.</w:t>
            </w:r>
            <w:r w:rsidR="003132BA">
              <w:t xml:space="preserve"> </w:t>
            </w:r>
          </w:p>
          <w:p w14:paraId="396B53FE" w14:textId="77777777" w:rsidR="003132BA" w:rsidRPr="00663030" w:rsidRDefault="003132BA" w:rsidP="003132BA">
            <w:pPr>
              <w:pStyle w:val="ListParagraph"/>
              <w:ind w:left="144"/>
            </w:pPr>
          </w:p>
          <w:p w14:paraId="175EEE22" w14:textId="77777777" w:rsidR="0039314A" w:rsidRDefault="00F61968" w:rsidP="00F61968">
            <w:pPr>
              <w:rPr>
                <w:b/>
                <w:bCs/>
              </w:rPr>
            </w:pPr>
            <w:r>
              <w:rPr>
                <w:b/>
                <w:bCs/>
              </w:rPr>
              <w:t>Data Analysis:</w:t>
            </w:r>
          </w:p>
          <w:p w14:paraId="14DF00E2" w14:textId="6C2E9314" w:rsidR="00663030" w:rsidRDefault="0001547D" w:rsidP="003132BA">
            <w:pPr>
              <w:pStyle w:val="ListParagraph"/>
              <w:numPr>
                <w:ilvl w:val="0"/>
                <w:numId w:val="4"/>
              </w:numPr>
            </w:pPr>
            <w:r>
              <w:t xml:space="preserve">Separate regression analyses </w:t>
            </w:r>
            <w:r w:rsidR="008E6004">
              <w:t xml:space="preserve">were </w:t>
            </w:r>
            <w:r>
              <w:t xml:space="preserve">conducted to </w:t>
            </w:r>
            <w:r w:rsidR="003C1D41">
              <w:t>test the associations between burnout and each outcome measure</w:t>
            </w:r>
            <w:r w:rsidR="008E6004">
              <w:t>.</w:t>
            </w:r>
          </w:p>
          <w:p w14:paraId="74C342AD" w14:textId="22098743" w:rsidR="003C1D41" w:rsidRPr="003132BA" w:rsidRDefault="003C1D41" w:rsidP="003132BA">
            <w:pPr>
              <w:pStyle w:val="ListParagraph"/>
              <w:numPr>
                <w:ilvl w:val="0"/>
                <w:numId w:val="4"/>
              </w:numPr>
            </w:pPr>
            <w:r>
              <w:lastRenderedPageBreak/>
              <w:t>Each model controlled for nurse role, location</w:t>
            </w:r>
            <w:r w:rsidR="008E6004">
              <w:t xml:space="preserve">, and unit. </w:t>
            </w:r>
          </w:p>
          <w:p w14:paraId="4B3047B0" w14:textId="77777777" w:rsidR="003132BA" w:rsidRDefault="003132BA" w:rsidP="00F61968">
            <w:pPr>
              <w:rPr>
                <w:b/>
                <w:bCs/>
              </w:rPr>
            </w:pPr>
          </w:p>
          <w:p w14:paraId="2CB07A42" w14:textId="77777777" w:rsidR="00663030" w:rsidRDefault="00663030" w:rsidP="00F61968">
            <w:pPr>
              <w:rPr>
                <w:b/>
                <w:bCs/>
              </w:rPr>
            </w:pPr>
            <w:r>
              <w:rPr>
                <w:b/>
                <w:bCs/>
              </w:rPr>
              <w:t xml:space="preserve">Measures: </w:t>
            </w:r>
          </w:p>
          <w:p w14:paraId="144BDBC0" w14:textId="1245881A" w:rsidR="00F769D9" w:rsidRDefault="00F769D9" w:rsidP="00F769D9">
            <w:pPr>
              <w:pStyle w:val="ListParagraph"/>
              <w:numPr>
                <w:ilvl w:val="0"/>
                <w:numId w:val="4"/>
              </w:numPr>
            </w:pPr>
            <w:r>
              <w:t xml:space="preserve">Unit culture was measured </w:t>
            </w:r>
            <w:r w:rsidR="00453DF4">
              <w:t xml:space="preserve">using a </w:t>
            </w:r>
            <w:r w:rsidR="00814D18">
              <w:t>three-item</w:t>
            </w:r>
            <w:r w:rsidR="00453DF4">
              <w:t xml:space="preserve"> measure that assessed </w:t>
            </w:r>
            <w:r w:rsidR="000019F5">
              <w:t xml:space="preserve">unit-level teamwork, staff commitment to </w:t>
            </w:r>
            <w:r w:rsidR="000D01F6">
              <w:t>quality work</w:t>
            </w:r>
            <w:r w:rsidR="000019F5">
              <w:t xml:space="preserve">, and </w:t>
            </w:r>
            <w:r w:rsidR="004053FC">
              <w:t xml:space="preserve">team communication. </w:t>
            </w:r>
          </w:p>
          <w:p w14:paraId="4679470C" w14:textId="35BABC06" w:rsidR="004053FC" w:rsidRPr="00F769D9" w:rsidRDefault="004053FC" w:rsidP="00F769D9">
            <w:pPr>
              <w:pStyle w:val="ListParagraph"/>
              <w:numPr>
                <w:ilvl w:val="0"/>
                <w:numId w:val="4"/>
              </w:numPr>
            </w:pPr>
            <w:r>
              <w:t xml:space="preserve">Burnout was measured with Maslach’s Burnout Inventory (MBI). </w:t>
            </w:r>
          </w:p>
        </w:tc>
        <w:tc>
          <w:tcPr>
            <w:tcW w:w="2303" w:type="dxa"/>
          </w:tcPr>
          <w:p w14:paraId="541D92AF" w14:textId="77777777" w:rsidR="0039314A" w:rsidRDefault="000D01F6" w:rsidP="00F61968">
            <w:pPr>
              <w:rPr>
                <w:b/>
                <w:bCs/>
              </w:rPr>
            </w:pPr>
            <w:r>
              <w:rPr>
                <w:b/>
                <w:bCs/>
              </w:rPr>
              <w:lastRenderedPageBreak/>
              <w:t>Sample:</w:t>
            </w:r>
          </w:p>
          <w:p w14:paraId="14E868C0" w14:textId="79759745" w:rsidR="000D01F6" w:rsidRPr="000D01F6" w:rsidRDefault="00D00C41" w:rsidP="00D00C41">
            <w:pPr>
              <w:pStyle w:val="ListParagraph"/>
              <w:numPr>
                <w:ilvl w:val="0"/>
                <w:numId w:val="4"/>
              </w:numPr>
            </w:pPr>
            <w:r>
              <w:t xml:space="preserve">Nurses </w:t>
            </w:r>
            <w:r w:rsidR="007B54CE">
              <w:t xml:space="preserve">working in pediatric inpatient units at an urban children’s hospital. </w:t>
            </w:r>
          </w:p>
          <w:p w14:paraId="38751EB5" w14:textId="77777777" w:rsidR="000D01F6" w:rsidRDefault="000D01F6" w:rsidP="00F61968">
            <w:pPr>
              <w:rPr>
                <w:b/>
                <w:bCs/>
              </w:rPr>
            </w:pPr>
          </w:p>
          <w:p w14:paraId="53EEEDAC" w14:textId="77777777" w:rsidR="00502194" w:rsidRDefault="000D01F6" w:rsidP="00F61968">
            <w:pPr>
              <w:rPr>
                <w:b/>
                <w:bCs/>
              </w:rPr>
            </w:pPr>
            <w:r>
              <w:rPr>
                <w:b/>
                <w:bCs/>
              </w:rPr>
              <w:t>Sampling Strategy:</w:t>
            </w:r>
          </w:p>
          <w:p w14:paraId="54514940" w14:textId="77777777" w:rsidR="00D040B2" w:rsidRDefault="00D040B2" w:rsidP="00502194">
            <w:pPr>
              <w:pStyle w:val="ListParagraph"/>
              <w:numPr>
                <w:ilvl w:val="0"/>
                <w:numId w:val="4"/>
              </w:numPr>
            </w:pPr>
            <w:r>
              <w:t>Convenience sampling</w:t>
            </w:r>
          </w:p>
          <w:p w14:paraId="35A7709A" w14:textId="082E7407" w:rsidR="000D01F6" w:rsidRPr="00074E8B" w:rsidRDefault="00502194" w:rsidP="00502194">
            <w:pPr>
              <w:pStyle w:val="ListParagraph"/>
              <w:numPr>
                <w:ilvl w:val="0"/>
                <w:numId w:val="4"/>
              </w:numPr>
            </w:pPr>
            <w:r w:rsidRPr="00074E8B">
              <w:lastRenderedPageBreak/>
              <w:t xml:space="preserve">All eligible </w:t>
            </w:r>
            <w:r w:rsidR="00074E8B" w:rsidRPr="00074E8B">
              <w:t>nurses at the partnering hospital were given the opportunity</w:t>
            </w:r>
            <w:r w:rsidR="00D040B2">
              <w:t xml:space="preserve"> at staff meetings</w:t>
            </w:r>
            <w:r w:rsidR="00074E8B" w:rsidRPr="00074E8B">
              <w:t xml:space="preserve"> to participate</w:t>
            </w:r>
            <w:r w:rsidR="00D040B2">
              <w:t xml:space="preserve"> in the study</w:t>
            </w:r>
            <w:r w:rsidR="00074E8B" w:rsidRPr="00074E8B">
              <w:t xml:space="preserve">. </w:t>
            </w:r>
            <w:r w:rsidR="000D01F6" w:rsidRPr="00074E8B">
              <w:t xml:space="preserve"> </w:t>
            </w:r>
          </w:p>
        </w:tc>
        <w:tc>
          <w:tcPr>
            <w:tcW w:w="3212" w:type="dxa"/>
          </w:tcPr>
          <w:p w14:paraId="57944D48" w14:textId="77777777" w:rsidR="0039314A" w:rsidRDefault="00AA51A0" w:rsidP="0039314A">
            <w:pPr>
              <w:pStyle w:val="ListParagraph"/>
              <w:numPr>
                <w:ilvl w:val="0"/>
                <w:numId w:val="4"/>
              </w:numPr>
            </w:pPr>
            <w:r>
              <w:lastRenderedPageBreak/>
              <w:t xml:space="preserve">Nurses </w:t>
            </w:r>
            <w:r w:rsidR="003B0191">
              <w:t>who reported burnout reported significantly lower</w:t>
            </w:r>
            <w:r w:rsidR="006D7C31">
              <w:t xml:space="preserve"> unit-level teamwork.</w:t>
            </w:r>
          </w:p>
          <w:p w14:paraId="7397843B" w14:textId="2A381AFA" w:rsidR="006D7C31" w:rsidRDefault="006D7C31" w:rsidP="0039314A">
            <w:pPr>
              <w:pStyle w:val="ListParagraph"/>
              <w:numPr>
                <w:ilvl w:val="0"/>
                <w:numId w:val="4"/>
              </w:numPr>
            </w:pPr>
            <w:r>
              <w:t xml:space="preserve">Other aspects of unit culture (staff commitment to work quality and communication across transitions) were not significantly associated with burnout. </w:t>
            </w:r>
          </w:p>
        </w:tc>
      </w:tr>
    </w:tbl>
    <w:p w14:paraId="77B6F6D0" w14:textId="3FBBC689" w:rsidR="00FE62F4" w:rsidRDefault="00FE62F4"/>
    <w:p w14:paraId="21BC474B" w14:textId="4F07D3B3" w:rsidR="00711C6F" w:rsidRDefault="00711C6F"/>
    <w:p w14:paraId="7A51507E" w14:textId="36E50E2A" w:rsidR="00711C6F" w:rsidRPr="00711C6F" w:rsidRDefault="00711C6F">
      <w:pPr>
        <w:rPr>
          <w:sz w:val="32"/>
        </w:rPr>
      </w:pPr>
      <w:r w:rsidRPr="00711C6F">
        <w:rPr>
          <w:rFonts w:ascii="Calibri" w:hAnsi="Calibri" w:cs="Calibri"/>
          <w:b/>
          <w:bCs/>
          <w:color w:val="000000"/>
          <w:sz w:val="32"/>
        </w:rPr>
        <w:t>Supplementary Digital Content 1</w:t>
      </w:r>
      <w:bookmarkStart w:id="1" w:name="_GoBack"/>
      <w:bookmarkEnd w:id="1"/>
    </w:p>
    <w:sectPr w:rsidR="00711C6F" w:rsidRPr="00711C6F" w:rsidSect="00447C1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154A"/>
    <w:multiLevelType w:val="hybridMultilevel"/>
    <w:tmpl w:val="4D504D90"/>
    <w:lvl w:ilvl="0" w:tplc="FFFFFFFF">
      <w:start w:val="1"/>
      <w:numFmt w:val="bullet"/>
      <w:suff w:val="space"/>
      <w:lvlText w:val="-"/>
      <w:lvlJc w:val="left"/>
      <w:pPr>
        <w:ind w:left="144" w:firstLine="0"/>
      </w:pPr>
      <w:rPr>
        <w:rFonts w:ascii="Calibri" w:eastAsiaTheme="minorHAnsi" w:hAnsi="Calibri" w:hint="default"/>
      </w:rPr>
    </w:lvl>
    <w:lvl w:ilvl="1" w:tplc="3614F1AC">
      <w:start w:val="1"/>
      <w:numFmt w:val="bullet"/>
      <w:lvlText w:val="o"/>
      <w:lvlJc w:val="left"/>
      <w:pPr>
        <w:ind w:left="288" w:firstLine="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9606F8"/>
    <w:multiLevelType w:val="hybridMultilevel"/>
    <w:tmpl w:val="012C469E"/>
    <w:lvl w:ilvl="0" w:tplc="7D0E0AB8">
      <w:start w:val="1"/>
      <w:numFmt w:val="bullet"/>
      <w:lvlText w:val="-"/>
      <w:lvlJc w:val="left"/>
      <w:pPr>
        <w:ind w:left="144" w:firstLine="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A25BA4"/>
    <w:multiLevelType w:val="hybridMultilevel"/>
    <w:tmpl w:val="88E43C96"/>
    <w:lvl w:ilvl="0" w:tplc="FBBE72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44918"/>
    <w:multiLevelType w:val="hybridMultilevel"/>
    <w:tmpl w:val="2E141ED2"/>
    <w:lvl w:ilvl="0" w:tplc="9D08A5FA">
      <w:start w:val="1"/>
      <w:numFmt w:val="bullet"/>
      <w:suff w:val="nothing"/>
      <w:lvlText w:val="-"/>
      <w:lvlJc w:val="left"/>
      <w:pPr>
        <w:ind w:left="144" w:firstLine="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B1405B"/>
    <w:multiLevelType w:val="hybridMultilevel"/>
    <w:tmpl w:val="36723896"/>
    <w:lvl w:ilvl="0" w:tplc="9E522F72">
      <w:start w:val="1"/>
      <w:numFmt w:val="bullet"/>
      <w:suff w:val="space"/>
      <w:lvlText w:val="-"/>
      <w:lvlJc w:val="left"/>
      <w:pPr>
        <w:ind w:left="144" w:firstLine="0"/>
      </w:pPr>
      <w:rPr>
        <w:rFonts w:ascii="Calibri" w:eastAsiaTheme="minorHAns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6E6755"/>
    <w:multiLevelType w:val="hybridMultilevel"/>
    <w:tmpl w:val="2B607B6A"/>
    <w:lvl w:ilvl="0" w:tplc="FFFFFFFF">
      <w:start w:val="1"/>
      <w:numFmt w:val="bullet"/>
      <w:suff w:val="space"/>
      <w:lvlText w:val="-"/>
      <w:lvlJc w:val="left"/>
      <w:pPr>
        <w:ind w:left="144" w:firstLine="0"/>
      </w:pPr>
      <w:rPr>
        <w:rFonts w:ascii="Calibri" w:eastAsiaTheme="minorHAnsi" w:hAnsi="Calibri" w:hint="default"/>
      </w:rPr>
    </w:lvl>
    <w:lvl w:ilvl="1" w:tplc="2720449A">
      <w:start w:val="1"/>
      <w:numFmt w:val="bullet"/>
      <w:lvlText w:val="o"/>
      <w:lvlJc w:val="left"/>
      <w:pPr>
        <w:ind w:left="1440" w:hanging="1152"/>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F4"/>
    <w:rsid w:val="000019F5"/>
    <w:rsid w:val="0001547D"/>
    <w:rsid w:val="00027759"/>
    <w:rsid w:val="00046C6B"/>
    <w:rsid w:val="00060F69"/>
    <w:rsid w:val="00074E8B"/>
    <w:rsid w:val="00086DB4"/>
    <w:rsid w:val="000B0EAA"/>
    <w:rsid w:val="000D01F6"/>
    <w:rsid w:val="000E7AAC"/>
    <w:rsid w:val="000F0462"/>
    <w:rsid w:val="000F2F9F"/>
    <w:rsid w:val="00172E71"/>
    <w:rsid w:val="00176E27"/>
    <w:rsid w:val="001A4651"/>
    <w:rsid w:val="001E77E2"/>
    <w:rsid w:val="001F760E"/>
    <w:rsid w:val="002130B9"/>
    <w:rsid w:val="00214768"/>
    <w:rsid w:val="00236604"/>
    <w:rsid w:val="00245A1C"/>
    <w:rsid w:val="0028687F"/>
    <w:rsid w:val="00294210"/>
    <w:rsid w:val="002D2D02"/>
    <w:rsid w:val="002F0313"/>
    <w:rsid w:val="003132BA"/>
    <w:rsid w:val="00326C83"/>
    <w:rsid w:val="00327DAD"/>
    <w:rsid w:val="00332A8B"/>
    <w:rsid w:val="003365B5"/>
    <w:rsid w:val="00346EC5"/>
    <w:rsid w:val="003501A5"/>
    <w:rsid w:val="0036550E"/>
    <w:rsid w:val="00370A00"/>
    <w:rsid w:val="003712A6"/>
    <w:rsid w:val="00390203"/>
    <w:rsid w:val="0039314A"/>
    <w:rsid w:val="003B0191"/>
    <w:rsid w:val="003C148A"/>
    <w:rsid w:val="003C1D41"/>
    <w:rsid w:val="003D3031"/>
    <w:rsid w:val="003F4F8A"/>
    <w:rsid w:val="004053FC"/>
    <w:rsid w:val="00426895"/>
    <w:rsid w:val="0043621C"/>
    <w:rsid w:val="00447C1C"/>
    <w:rsid w:val="00453DF4"/>
    <w:rsid w:val="004577EB"/>
    <w:rsid w:val="0046117B"/>
    <w:rsid w:val="004A7733"/>
    <w:rsid w:val="004B25F8"/>
    <w:rsid w:val="004D1C8F"/>
    <w:rsid w:val="004F67C6"/>
    <w:rsid w:val="00502194"/>
    <w:rsid w:val="00502B73"/>
    <w:rsid w:val="005035E0"/>
    <w:rsid w:val="00504B9A"/>
    <w:rsid w:val="00537328"/>
    <w:rsid w:val="00537801"/>
    <w:rsid w:val="00593D3E"/>
    <w:rsid w:val="005C7DFD"/>
    <w:rsid w:val="005D15ED"/>
    <w:rsid w:val="005D58AB"/>
    <w:rsid w:val="005D6107"/>
    <w:rsid w:val="0060053E"/>
    <w:rsid w:val="006017C6"/>
    <w:rsid w:val="0061060A"/>
    <w:rsid w:val="00627BE4"/>
    <w:rsid w:val="00650FD0"/>
    <w:rsid w:val="0065317F"/>
    <w:rsid w:val="006570A4"/>
    <w:rsid w:val="00663030"/>
    <w:rsid w:val="00667427"/>
    <w:rsid w:val="00670D5F"/>
    <w:rsid w:val="00682708"/>
    <w:rsid w:val="006B6A7E"/>
    <w:rsid w:val="006D54BB"/>
    <w:rsid w:val="006D6F44"/>
    <w:rsid w:val="006D7C31"/>
    <w:rsid w:val="006E182E"/>
    <w:rsid w:val="00711C6F"/>
    <w:rsid w:val="00730FA8"/>
    <w:rsid w:val="00743D98"/>
    <w:rsid w:val="0075356B"/>
    <w:rsid w:val="007752D8"/>
    <w:rsid w:val="0078375B"/>
    <w:rsid w:val="00792A10"/>
    <w:rsid w:val="007A017B"/>
    <w:rsid w:val="007A184D"/>
    <w:rsid w:val="007A207F"/>
    <w:rsid w:val="007B54CE"/>
    <w:rsid w:val="00814D18"/>
    <w:rsid w:val="00833577"/>
    <w:rsid w:val="00876A54"/>
    <w:rsid w:val="008851EC"/>
    <w:rsid w:val="008C388B"/>
    <w:rsid w:val="008E6004"/>
    <w:rsid w:val="008E6D00"/>
    <w:rsid w:val="008E6F53"/>
    <w:rsid w:val="00912262"/>
    <w:rsid w:val="009164C1"/>
    <w:rsid w:val="00980CA8"/>
    <w:rsid w:val="00995E0D"/>
    <w:rsid w:val="009A5C95"/>
    <w:rsid w:val="009C08B8"/>
    <w:rsid w:val="009C1185"/>
    <w:rsid w:val="009E14BE"/>
    <w:rsid w:val="00A97B9F"/>
    <w:rsid w:val="00AA51A0"/>
    <w:rsid w:val="00AB1B4A"/>
    <w:rsid w:val="00AB7235"/>
    <w:rsid w:val="00AC6EB5"/>
    <w:rsid w:val="00AD237C"/>
    <w:rsid w:val="00B23970"/>
    <w:rsid w:val="00B4713F"/>
    <w:rsid w:val="00BA581D"/>
    <w:rsid w:val="00BE38D0"/>
    <w:rsid w:val="00C14012"/>
    <w:rsid w:val="00C30BFB"/>
    <w:rsid w:val="00C33B57"/>
    <w:rsid w:val="00C70D8F"/>
    <w:rsid w:val="00CB0917"/>
    <w:rsid w:val="00CE4D66"/>
    <w:rsid w:val="00CF547F"/>
    <w:rsid w:val="00D00C41"/>
    <w:rsid w:val="00D040B2"/>
    <w:rsid w:val="00D23B9D"/>
    <w:rsid w:val="00D50208"/>
    <w:rsid w:val="00D6378B"/>
    <w:rsid w:val="00D67464"/>
    <w:rsid w:val="00DA0BFE"/>
    <w:rsid w:val="00DE5433"/>
    <w:rsid w:val="00E10512"/>
    <w:rsid w:val="00E118CD"/>
    <w:rsid w:val="00E11AFF"/>
    <w:rsid w:val="00E37DCA"/>
    <w:rsid w:val="00E45B3E"/>
    <w:rsid w:val="00E5010F"/>
    <w:rsid w:val="00E83A1C"/>
    <w:rsid w:val="00E96776"/>
    <w:rsid w:val="00F43E38"/>
    <w:rsid w:val="00F459AA"/>
    <w:rsid w:val="00F61968"/>
    <w:rsid w:val="00F70085"/>
    <w:rsid w:val="00F7136B"/>
    <w:rsid w:val="00F769D9"/>
    <w:rsid w:val="00F92220"/>
    <w:rsid w:val="00F925DF"/>
    <w:rsid w:val="00FC5FFB"/>
    <w:rsid w:val="00FE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BDF8"/>
  <w15:chartTrackingRefBased/>
  <w15:docId w15:val="{26674DF4-2ACF-41B7-A75E-03549A51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5"/>
    <w:pPr>
      <w:ind w:left="720"/>
      <w:contextualSpacing/>
    </w:pPr>
  </w:style>
  <w:style w:type="paragraph" w:styleId="Revision">
    <w:name w:val="Revision"/>
    <w:hidden/>
    <w:uiPriority w:val="99"/>
    <w:semiHidden/>
    <w:rsid w:val="005D15ED"/>
    <w:pPr>
      <w:spacing w:after="0" w:line="240" w:lineRule="auto"/>
    </w:pPr>
  </w:style>
  <w:style w:type="character" w:styleId="CommentReference">
    <w:name w:val="annotation reference"/>
    <w:basedOn w:val="DefaultParagraphFont"/>
    <w:uiPriority w:val="99"/>
    <w:semiHidden/>
    <w:unhideWhenUsed/>
    <w:rsid w:val="005D15ED"/>
    <w:rPr>
      <w:sz w:val="16"/>
      <w:szCs w:val="16"/>
    </w:rPr>
  </w:style>
  <w:style w:type="paragraph" w:styleId="CommentText">
    <w:name w:val="annotation text"/>
    <w:basedOn w:val="Normal"/>
    <w:link w:val="CommentTextChar"/>
    <w:uiPriority w:val="99"/>
    <w:unhideWhenUsed/>
    <w:rsid w:val="005D15ED"/>
    <w:pPr>
      <w:spacing w:line="240" w:lineRule="auto"/>
    </w:pPr>
    <w:rPr>
      <w:sz w:val="20"/>
      <w:szCs w:val="20"/>
    </w:rPr>
  </w:style>
  <w:style w:type="character" w:customStyle="1" w:styleId="CommentTextChar">
    <w:name w:val="Comment Text Char"/>
    <w:basedOn w:val="DefaultParagraphFont"/>
    <w:link w:val="CommentText"/>
    <w:uiPriority w:val="99"/>
    <w:rsid w:val="005D15ED"/>
    <w:rPr>
      <w:sz w:val="20"/>
      <w:szCs w:val="20"/>
    </w:rPr>
  </w:style>
  <w:style w:type="paragraph" w:styleId="CommentSubject">
    <w:name w:val="annotation subject"/>
    <w:basedOn w:val="CommentText"/>
    <w:next w:val="CommentText"/>
    <w:link w:val="CommentSubjectChar"/>
    <w:uiPriority w:val="99"/>
    <w:semiHidden/>
    <w:unhideWhenUsed/>
    <w:rsid w:val="005D15ED"/>
    <w:rPr>
      <w:b/>
      <w:bCs/>
    </w:rPr>
  </w:style>
  <w:style w:type="character" w:customStyle="1" w:styleId="CommentSubjectChar">
    <w:name w:val="Comment Subject Char"/>
    <w:basedOn w:val="CommentTextChar"/>
    <w:link w:val="CommentSubject"/>
    <w:uiPriority w:val="99"/>
    <w:semiHidden/>
    <w:rsid w:val="005D15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5818</Words>
  <Characters>33167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Leep-Lazar</dc:creator>
  <cp:keywords/>
  <dc:description/>
  <cp:lastModifiedBy>user</cp:lastModifiedBy>
  <cp:revision>3</cp:revision>
  <dcterms:created xsi:type="dcterms:W3CDTF">2023-10-10T03:27:00Z</dcterms:created>
  <dcterms:modified xsi:type="dcterms:W3CDTF">2023-10-13T07:58:00Z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id="sPTlFDG7"/&gt;&lt;style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