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5555" w14:textId="2385DB1C" w:rsidR="006B11CF" w:rsidRDefault="006B11CF" w:rsidP="00DC38F1">
      <w:bookmarkStart w:id="0" w:name="_Hlk163795118"/>
      <w:bookmarkEnd w:id="0"/>
      <w:r>
        <w:rPr>
          <w:b/>
          <w:bCs/>
        </w:rPr>
        <w:t xml:space="preserve">Supplemental Table 1. </w:t>
      </w:r>
      <w:r>
        <w:t>Histology Classification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11CF" w:rsidRPr="0024547D" w14:paraId="4388EB35" w14:textId="77777777" w:rsidTr="006B11CF">
        <w:tc>
          <w:tcPr>
            <w:tcW w:w="4675" w:type="dxa"/>
          </w:tcPr>
          <w:p w14:paraId="43752048" w14:textId="7ED7B9D9" w:rsidR="006B11CF" w:rsidRPr="0024547D" w:rsidRDefault="006B11CF" w:rsidP="0024547D">
            <w:pPr>
              <w:jc w:val="center"/>
              <w:rPr>
                <w:rFonts w:cstheme="minorHAnsi"/>
                <w:b/>
                <w:bCs/>
              </w:rPr>
            </w:pPr>
            <w:r w:rsidRPr="0024547D">
              <w:rPr>
                <w:rFonts w:cstheme="minorHAnsi"/>
                <w:b/>
                <w:bCs/>
              </w:rPr>
              <w:t>Histology Variable: Categories</w:t>
            </w:r>
          </w:p>
        </w:tc>
        <w:tc>
          <w:tcPr>
            <w:tcW w:w="4675" w:type="dxa"/>
          </w:tcPr>
          <w:p w14:paraId="7F643D19" w14:textId="266B3C72" w:rsidR="006B11CF" w:rsidRPr="0024547D" w:rsidRDefault="006B11CF" w:rsidP="0024547D">
            <w:pPr>
              <w:jc w:val="center"/>
              <w:rPr>
                <w:rFonts w:cstheme="minorHAnsi"/>
                <w:b/>
                <w:bCs/>
              </w:rPr>
            </w:pPr>
            <w:r w:rsidRPr="0024547D">
              <w:rPr>
                <w:rFonts w:cstheme="minorHAnsi"/>
                <w:b/>
                <w:bCs/>
              </w:rPr>
              <w:t>ICD-O-3 morphology codes</w:t>
            </w:r>
          </w:p>
        </w:tc>
      </w:tr>
      <w:tr w:rsidR="006B11CF" w:rsidRPr="0024547D" w14:paraId="5AAAD8DD" w14:textId="77777777" w:rsidTr="006B11CF">
        <w:tc>
          <w:tcPr>
            <w:tcW w:w="4675" w:type="dxa"/>
          </w:tcPr>
          <w:p w14:paraId="76B4254B" w14:textId="74E8961D" w:rsidR="006B11CF" w:rsidRPr="0024547D" w:rsidRDefault="006B11CF" w:rsidP="00DC38F1">
            <w:pPr>
              <w:rPr>
                <w:rFonts w:cstheme="minorHAnsi"/>
              </w:rPr>
            </w:pPr>
            <w:r w:rsidRPr="0024547D">
              <w:rPr>
                <w:rFonts w:cstheme="minorHAnsi"/>
              </w:rPr>
              <w:t xml:space="preserve">Non-epithelial </w:t>
            </w:r>
            <w:proofErr w:type="spellStart"/>
            <w:r w:rsidRPr="0024547D">
              <w:rPr>
                <w:rFonts w:cstheme="minorHAnsi"/>
              </w:rPr>
              <w:t>Histologies</w:t>
            </w:r>
            <w:proofErr w:type="spellEnd"/>
          </w:p>
        </w:tc>
        <w:tc>
          <w:tcPr>
            <w:tcW w:w="4675" w:type="dxa"/>
          </w:tcPr>
          <w:p w14:paraId="7807B4AA" w14:textId="6C95C6CB" w:rsidR="006B11CF" w:rsidRPr="0024547D" w:rsidRDefault="006B11CF" w:rsidP="00DC38F1">
            <w:pPr>
              <w:rPr>
                <w:rFonts w:cstheme="minorHAnsi"/>
              </w:rPr>
            </w:pPr>
            <w:r w:rsidRPr="0024547D">
              <w:rPr>
                <w:rFonts w:cstheme="minorHAnsi"/>
                <w:shd w:val="clear" w:color="auto" w:fill="FFFFFF"/>
              </w:rPr>
              <w:t>8000-8004, 8240-8245, 8330-8335, 8340, 8590-8671, 8680-8806, 8810-8921, 9040-9055, 9060-9105, 9120-9373, 9380-9523, 9530-9589</w:t>
            </w:r>
          </w:p>
        </w:tc>
      </w:tr>
      <w:tr w:rsidR="006B11CF" w:rsidRPr="0024547D" w14:paraId="54067CCC" w14:textId="77777777" w:rsidTr="006B11CF">
        <w:tc>
          <w:tcPr>
            <w:tcW w:w="4675" w:type="dxa"/>
          </w:tcPr>
          <w:p w14:paraId="6D5BCA5F" w14:textId="306A80C5" w:rsidR="006B11CF" w:rsidRPr="0024547D" w:rsidRDefault="006B11CF" w:rsidP="00DC38F1">
            <w:pPr>
              <w:rPr>
                <w:rFonts w:cstheme="minorHAnsi"/>
              </w:rPr>
            </w:pPr>
            <w:r w:rsidRPr="0024547D">
              <w:rPr>
                <w:rFonts w:cstheme="minorHAnsi"/>
                <w:shd w:val="clear" w:color="auto" w:fill="FFFFFF"/>
              </w:rPr>
              <w:t xml:space="preserve">Epithelial </w:t>
            </w:r>
            <w:proofErr w:type="spellStart"/>
            <w:r w:rsidRPr="0024547D">
              <w:rPr>
                <w:rFonts w:cstheme="minorHAnsi"/>
                <w:shd w:val="clear" w:color="auto" w:fill="FFFFFF"/>
              </w:rPr>
              <w:t>Histologies</w:t>
            </w:r>
            <w:proofErr w:type="spellEnd"/>
          </w:p>
        </w:tc>
        <w:tc>
          <w:tcPr>
            <w:tcW w:w="4675" w:type="dxa"/>
          </w:tcPr>
          <w:p w14:paraId="756F907A" w14:textId="4F977283" w:rsidR="006B11CF" w:rsidRPr="0024547D" w:rsidRDefault="006B11CF" w:rsidP="00DC38F1">
            <w:pPr>
              <w:rPr>
                <w:rFonts w:cstheme="minorHAnsi"/>
              </w:rPr>
            </w:pPr>
            <w:r w:rsidRPr="0024547D">
              <w:rPr>
                <w:rFonts w:cstheme="minorHAnsi"/>
                <w:shd w:val="clear" w:color="auto" w:fill="FFFFFF"/>
              </w:rPr>
              <w:t>8005, 8010-8015, 8020-8046, 8050-8084, 8090-8110, 8120-8131, 8140-8231, 8246-8300, 8310-8325, 8336-8337, 8341-8375, 8380-8441, 8443, 8450, 8452-8454, 8460-8461, 8470-8471, 8480-8482, 8490, 8500-8551, 8560-8562, 8570-8589, 8930-8991, 9000, 9010-9030, 9110</w:t>
            </w:r>
          </w:p>
        </w:tc>
      </w:tr>
    </w:tbl>
    <w:p w14:paraId="61338B59" w14:textId="295C487B" w:rsidR="006B11CF" w:rsidRDefault="006B11CF" w:rsidP="00DC38F1"/>
    <w:p w14:paraId="18DE2CD6" w14:textId="77777777" w:rsidR="004D6EE9" w:rsidRDefault="004D6EE9">
      <w:r>
        <w:br w:type="page"/>
      </w:r>
    </w:p>
    <w:p w14:paraId="3A0D6F36" w14:textId="7159B0BD" w:rsidR="00DC38F1" w:rsidRPr="00543777" w:rsidRDefault="00DC38F1" w:rsidP="00DC38F1">
      <w:pPr>
        <w:rPr>
          <w:rFonts w:cstheme="minorHAnsi"/>
        </w:rPr>
      </w:pPr>
      <w:r w:rsidRPr="0035700C">
        <w:rPr>
          <w:b/>
          <w:bCs/>
        </w:rPr>
        <w:lastRenderedPageBreak/>
        <w:t xml:space="preserve">Supplemental Table </w:t>
      </w:r>
      <w:r w:rsidR="006B11CF">
        <w:rPr>
          <w:b/>
          <w:bCs/>
        </w:rPr>
        <w:t>2</w:t>
      </w:r>
      <w:r w:rsidRPr="0035700C">
        <w:rPr>
          <w:b/>
          <w:bCs/>
        </w:rPr>
        <w:t>.</w:t>
      </w:r>
      <w:r w:rsidRPr="00FF67F5">
        <w:t xml:space="preserve"> </w:t>
      </w:r>
      <w:r w:rsidRPr="00543777">
        <w:rPr>
          <w:rFonts w:cstheme="minorHAnsi"/>
        </w:rPr>
        <w:t xml:space="preserve">Adjusted Odds of </w:t>
      </w:r>
      <w:r w:rsidR="000C6961" w:rsidRPr="00543777">
        <w:rPr>
          <w:rFonts w:cstheme="minorHAnsi"/>
        </w:rPr>
        <w:t>Completion of First-line Course of Chemotherapy as Planned (Versus Prematurely Discontinuing Chemotherapy Course)</w:t>
      </w:r>
      <w:r w:rsidR="000C6961" w:rsidRPr="00543777" w:rsidDel="000C6961">
        <w:rPr>
          <w:rFonts w:cstheme="minorHAnsi"/>
        </w:rPr>
        <w:t xml:space="preserve"> </w:t>
      </w:r>
      <w:r w:rsidR="00B976DB" w:rsidRPr="00543777">
        <w:rPr>
          <w:rFonts w:cstheme="minorHAnsi"/>
        </w:rPr>
        <w:t>(N=430)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875"/>
        <w:gridCol w:w="2250"/>
        <w:gridCol w:w="1890"/>
        <w:gridCol w:w="2070"/>
      </w:tblGrid>
      <w:tr w:rsidR="00B976DB" w:rsidRPr="000C428B" w14:paraId="53DBD251" w14:textId="5109E383" w:rsidTr="00713839">
        <w:trPr>
          <w:trHeight w:val="300"/>
        </w:trPr>
        <w:tc>
          <w:tcPr>
            <w:tcW w:w="5125" w:type="dxa"/>
            <w:gridSpan w:val="2"/>
            <w:noWrap/>
            <w:hideMark/>
          </w:tcPr>
          <w:p w14:paraId="2872D35F" w14:textId="77777777" w:rsidR="00B976DB" w:rsidRPr="000C428B" w:rsidRDefault="00B976DB" w:rsidP="006849AC"/>
        </w:tc>
        <w:tc>
          <w:tcPr>
            <w:tcW w:w="1890" w:type="dxa"/>
            <w:shd w:val="clear" w:color="auto" w:fill="auto"/>
            <w:noWrap/>
            <w:hideMark/>
          </w:tcPr>
          <w:p w14:paraId="5823A453" w14:textId="77777777" w:rsidR="00B976DB" w:rsidRPr="000C428B" w:rsidRDefault="00B976DB" w:rsidP="006849AC">
            <w:pPr>
              <w:jc w:val="center"/>
            </w:pPr>
            <w:r w:rsidRPr="000C428B">
              <w:t>OR</w:t>
            </w:r>
            <w:r>
              <w:t>*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A63E28F" w14:textId="77777777" w:rsidR="00B976DB" w:rsidRPr="000C428B" w:rsidRDefault="00B976DB" w:rsidP="006849AC">
            <w:pPr>
              <w:jc w:val="center"/>
            </w:pPr>
            <w:r w:rsidRPr="000C428B">
              <w:t>95% CI</w:t>
            </w:r>
          </w:p>
        </w:tc>
      </w:tr>
      <w:tr w:rsidR="00B976DB" w:rsidRPr="000C428B" w14:paraId="56E085AE" w14:textId="15661687" w:rsidTr="00713839">
        <w:trPr>
          <w:trHeight w:val="300"/>
        </w:trPr>
        <w:tc>
          <w:tcPr>
            <w:tcW w:w="2875" w:type="dxa"/>
            <w:vMerge w:val="restart"/>
            <w:noWrap/>
            <w:hideMark/>
          </w:tcPr>
          <w:p w14:paraId="3320495D" w14:textId="77777777" w:rsidR="00B976DB" w:rsidRPr="000C428B" w:rsidRDefault="00B976DB" w:rsidP="006849AC">
            <w:r>
              <w:t>A</w:t>
            </w:r>
            <w:r w:rsidRPr="0093102A">
              <w:t>ge</w:t>
            </w:r>
            <w:r>
              <w:t xml:space="preserve"> at Diagnosis (Years)</w:t>
            </w:r>
          </w:p>
        </w:tc>
        <w:tc>
          <w:tcPr>
            <w:tcW w:w="2250" w:type="dxa"/>
            <w:noWrap/>
            <w:hideMark/>
          </w:tcPr>
          <w:p w14:paraId="78AB49C0" w14:textId="77777777" w:rsidR="00B976DB" w:rsidRPr="000C428B" w:rsidRDefault="00B976DB" w:rsidP="006849AC">
            <w:pPr>
              <w:jc w:val="right"/>
            </w:pPr>
            <w:r>
              <w:t xml:space="preserve">18-45 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87AFF41" w14:textId="54A2CE1E" w:rsidR="00B976DB" w:rsidRPr="006166C1" w:rsidRDefault="004A69C9" w:rsidP="006849AC">
            <w:pPr>
              <w:rPr>
                <w:bCs/>
              </w:rPr>
            </w:pPr>
            <w:r>
              <w:rPr>
                <w:bCs/>
              </w:rPr>
              <w:t xml:space="preserve">Reference </w:t>
            </w:r>
          </w:p>
        </w:tc>
      </w:tr>
      <w:tr w:rsidR="00B976DB" w:rsidRPr="000C428B" w14:paraId="307DFA64" w14:textId="719F1BA7" w:rsidTr="00713839">
        <w:trPr>
          <w:trHeight w:val="300"/>
        </w:trPr>
        <w:tc>
          <w:tcPr>
            <w:tcW w:w="2875" w:type="dxa"/>
            <w:vMerge/>
            <w:noWrap/>
          </w:tcPr>
          <w:p w14:paraId="7E75476A" w14:textId="77777777" w:rsidR="00B976DB" w:rsidRPr="000C428B" w:rsidRDefault="00B976DB" w:rsidP="006849AC"/>
        </w:tc>
        <w:tc>
          <w:tcPr>
            <w:tcW w:w="2250" w:type="dxa"/>
            <w:noWrap/>
          </w:tcPr>
          <w:p w14:paraId="74419A3A" w14:textId="77777777" w:rsidR="00B976DB" w:rsidRPr="000C428B" w:rsidRDefault="00B976DB" w:rsidP="006849AC">
            <w:pPr>
              <w:jc w:val="right"/>
            </w:pPr>
            <w:r>
              <w:t>46-60</w:t>
            </w:r>
          </w:p>
        </w:tc>
        <w:tc>
          <w:tcPr>
            <w:tcW w:w="1890" w:type="dxa"/>
            <w:shd w:val="clear" w:color="auto" w:fill="auto"/>
            <w:noWrap/>
          </w:tcPr>
          <w:p w14:paraId="13C6927E" w14:textId="695CBDE7" w:rsidR="00B976DB" w:rsidRPr="006166C1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1.73</w:t>
            </w:r>
          </w:p>
        </w:tc>
        <w:tc>
          <w:tcPr>
            <w:tcW w:w="2070" w:type="dxa"/>
            <w:shd w:val="clear" w:color="auto" w:fill="auto"/>
            <w:noWrap/>
          </w:tcPr>
          <w:p w14:paraId="43EEA325" w14:textId="00950DCB" w:rsidR="00B976DB" w:rsidRPr="006166C1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0.66-4.53</w:t>
            </w:r>
          </w:p>
        </w:tc>
      </w:tr>
      <w:tr w:rsidR="00B976DB" w:rsidRPr="000C428B" w14:paraId="7C82A414" w14:textId="6F8114F6" w:rsidTr="00713839">
        <w:trPr>
          <w:trHeight w:val="300"/>
        </w:trPr>
        <w:tc>
          <w:tcPr>
            <w:tcW w:w="2875" w:type="dxa"/>
            <w:vMerge/>
            <w:noWrap/>
          </w:tcPr>
          <w:p w14:paraId="6BFB9DAD" w14:textId="77777777" w:rsidR="00B976DB" w:rsidRPr="000C428B" w:rsidRDefault="00B976DB" w:rsidP="006849AC"/>
        </w:tc>
        <w:tc>
          <w:tcPr>
            <w:tcW w:w="2250" w:type="dxa"/>
            <w:noWrap/>
          </w:tcPr>
          <w:p w14:paraId="2EDCDD66" w14:textId="77777777" w:rsidR="00B976DB" w:rsidRPr="000C428B" w:rsidRDefault="00B976DB" w:rsidP="006849AC">
            <w:pPr>
              <w:jc w:val="right"/>
            </w:pPr>
            <w:r>
              <w:t>61-75</w:t>
            </w:r>
          </w:p>
        </w:tc>
        <w:tc>
          <w:tcPr>
            <w:tcW w:w="1890" w:type="dxa"/>
            <w:shd w:val="clear" w:color="auto" w:fill="auto"/>
            <w:noWrap/>
          </w:tcPr>
          <w:p w14:paraId="6A266D17" w14:textId="64BE420B" w:rsidR="00B976DB" w:rsidRPr="006166C1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0.83</w:t>
            </w:r>
          </w:p>
        </w:tc>
        <w:tc>
          <w:tcPr>
            <w:tcW w:w="2070" w:type="dxa"/>
            <w:shd w:val="clear" w:color="auto" w:fill="auto"/>
            <w:noWrap/>
          </w:tcPr>
          <w:p w14:paraId="5F33FFCB" w14:textId="03297EDE" w:rsidR="00B976DB" w:rsidRPr="006166C1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0.33-2.09</w:t>
            </w:r>
          </w:p>
        </w:tc>
      </w:tr>
      <w:tr w:rsidR="00B976DB" w:rsidRPr="000C428B" w14:paraId="32EDCAA6" w14:textId="26673895" w:rsidTr="00713839">
        <w:trPr>
          <w:trHeight w:val="300"/>
        </w:trPr>
        <w:tc>
          <w:tcPr>
            <w:tcW w:w="2875" w:type="dxa"/>
            <w:vMerge/>
            <w:noWrap/>
          </w:tcPr>
          <w:p w14:paraId="3ADD80F6" w14:textId="77777777" w:rsidR="00B976DB" w:rsidRPr="000C428B" w:rsidRDefault="00B976DB" w:rsidP="006849AC"/>
        </w:tc>
        <w:tc>
          <w:tcPr>
            <w:tcW w:w="2250" w:type="dxa"/>
            <w:noWrap/>
          </w:tcPr>
          <w:p w14:paraId="5EA93435" w14:textId="77777777" w:rsidR="00B976DB" w:rsidRPr="000C428B" w:rsidRDefault="00B976DB" w:rsidP="006849AC">
            <w:pPr>
              <w:jc w:val="right"/>
            </w:pPr>
            <w:r>
              <w:t>76-89</w:t>
            </w:r>
          </w:p>
        </w:tc>
        <w:tc>
          <w:tcPr>
            <w:tcW w:w="1890" w:type="dxa"/>
            <w:shd w:val="clear" w:color="auto" w:fill="auto"/>
            <w:noWrap/>
          </w:tcPr>
          <w:p w14:paraId="1C44C31A" w14:textId="657ACBFF" w:rsidR="00B976DB" w:rsidRPr="00927AFE" w:rsidRDefault="00B976DB" w:rsidP="006849AC">
            <w:pPr>
              <w:jc w:val="center"/>
              <w:rPr>
                <w:bCs/>
              </w:rPr>
            </w:pPr>
            <w:r w:rsidRPr="00927AFE">
              <w:rPr>
                <w:bCs/>
              </w:rPr>
              <w:t>0.44</w:t>
            </w:r>
          </w:p>
        </w:tc>
        <w:tc>
          <w:tcPr>
            <w:tcW w:w="2070" w:type="dxa"/>
            <w:shd w:val="clear" w:color="auto" w:fill="auto"/>
            <w:noWrap/>
          </w:tcPr>
          <w:p w14:paraId="14FD7ADD" w14:textId="32C87BB3" w:rsidR="00B976DB" w:rsidRPr="00927AFE" w:rsidRDefault="00B976DB" w:rsidP="006849AC">
            <w:pPr>
              <w:jc w:val="center"/>
              <w:rPr>
                <w:bCs/>
              </w:rPr>
            </w:pPr>
            <w:r w:rsidRPr="00927AFE">
              <w:rPr>
                <w:bCs/>
              </w:rPr>
              <w:t>0.16-1.21</w:t>
            </w:r>
          </w:p>
        </w:tc>
      </w:tr>
      <w:tr w:rsidR="00B976DB" w:rsidRPr="000C428B" w14:paraId="3F3E1581" w14:textId="50050F8E" w:rsidTr="00713839">
        <w:trPr>
          <w:trHeight w:val="300"/>
        </w:trPr>
        <w:tc>
          <w:tcPr>
            <w:tcW w:w="2875" w:type="dxa"/>
            <w:vMerge w:val="restart"/>
            <w:noWrap/>
          </w:tcPr>
          <w:p w14:paraId="6784007E" w14:textId="25A3D1DC" w:rsidR="00B976DB" w:rsidRPr="000C428B" w:rsidRDefault="00B976DB" w:rsidP="006849AC">
            <w:r w:rsidRPr="000C428B">
              <w:t xml:space="preserve">Census </w:t>
            </w:r>
            <w:r w:rsidR="00B27A3B" w:rsidRPr="000C428B">
              <w:t>Trac</w:t>
            </w:r>
            <w:r w:rsidR="00B27A3B">
              <w:t>t</w:t>
            </w:r>
            <w:r w:rsidR="00B27A3B" w:rsidRPr="000C428B">
              <w:t xml:space="preserve"> </w:t>
            </w:r>
            <w:r w:rsidRPr="000C428B">
              <w:t>Median Income</w:t>
            </w:r>
          </w:p>
        </w:tc>
        <w:tc>
          <w:tcPr>
            <w:tcW w:w="2250" w:type="dxa"/>
            <w:noWrap/>
          </w:tcPr>
          <w:p w14:paraId="4E13D8D5" w14:textId="77777777" w:rsidR="00B976DB" w:rsidRDefault="00B976DB" w:rsidP="006849AC">
            <w:pPr>
              <w:jc w:val="right"/>
            </w:pPr>
            <w:r w:rsidRPr="000C428B">
              <w:t>$1-39,999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D329000" w14:textId="5BAC379D" w:rsidR="00B976DB" w:rsidRPr="006166C1" w:rsidRDefault="004A69C9" w:rsidP="006849A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7E3D29C6" w14:textId="47CB52E6" w:rsidTr="00713839">
        <w:trPr>
          <w:trHeight w:val="300"/>
        </w:trPr>
        <w:tc>
          <w:tcPr>
            <w:tcW w:w="2875" w:type="dxa"/>
            <w:vMerge/>
            <w:noWrap/>
          </w:tcPr>
          <w:p w14:paraId="4BCBBCBF" w14:textId="77777777" w:rsidR="00B976DB" w:rsidRPr="000C428B" w:rsidRDefault="00B976DB" w:rsidP="006849AC"/>
        </w:tc>
        <w:tc>
          <w:tcPr>
            <w:tcW w:w="2250" w:type="dxa"/>
            <w:noWrap/>
          </w:tcPr>
          <w:p w14:paraId="6214BEC8" w14:textId="77777777" w:rsidR="00B976DB" w:rsidRDefault="00B976DB" w:rsidP="006849AC">
            <w:pPr>
              <w:jc w:val="right"/>
            </w:pPr>
            <w:r w:rsidRPr="000C428B">
              <w:t>$40,000-50,999</w:t>
            </w:r>
          </w:p>
        </w:tc>
        <w:tc>
          <w:tcPr>
            <w:tcW w:w="1890" w:type="dxa"/>
            <w:shd w:val="clear" w:color="auto" w:fill="auto"/>
            <w:noWrap/>
          </w:tcPr>
          <w:p w14:paraId="50E7DEDD" w14:textId="2C439F8C" w:rsidR="00B976DB" w:rsidRPr="0083503E" w:rsidRDefault="00B976DB" w:rsidP="006849AC">
            <w:pPr>
              <w:jc w:val="center"/>
              <w:rPr>
                <w:b/>
              </w:rPr>
            </w:pPr>
            <w:r>
              <w:rPr>
                <w:bCs/>
              </w:rPr>
              <w:t>0.94</w:t>
            </w:r>
          </w:p>
        </w:tc>
        <w:tc>
          <w:tcPr>
            <w:tcW w:w="2070" w:type="dxa"/>
            <w:shd w:val="clear" w:color="auto" w:fill="auto"/>
            <w:noWrap/>
          </w:tcPr>
          <w:p w14:paraId="6A5DA6D0" w14:textId="161ADA76" w:rsidR="00B976DB" w:rsidRPr="0083503E" w:rsidRDefault="00B976DB" w:rsidP="006849AC">
            <w:pPr>
              <w:jc w:val="center"/>
              <w:rPr>
                <w:b/>
              </w:rPr>
            </w:pPr>
            <w:r>
              <w:rPr>
                <w:bCs/>
              </w:rPr>
              <w:t>0.45-1.98</w:t>
            </w:r>
          </w:p>
        </w:tc>
      </w:tr>
      <w:tr w:rsidR="00B976DB" w:rsidRPr="000C428B" w14:paraId="6FE69922" w14:textId="2B62ADA3" w:rsidTr="00713839">
        <w:trPr>
          <w:trHeight w:val="300"/>
        </w:trPr>
        <w:tc>
          <w:tcPr>
            <w:tcW w:w="2875" w:type="dxa"/>
            <w:vMerge/>
            <w:noWrap/>
          </w:tcPr>
          <w:p w14:paraId="0B788B71" w14:textId="77777777" w:rsidR="00B976DB" w:rsidRPr="000C428B" w:rsidRDefault="00B976DB" w:rsidP="006849AC"/>
        </w:tc>
        <w:tc>
          <w:tcPr>
            <w:tcW w:w="2250" w:type="dxa"/>
            <w:noWrap/>
          </w:tcPr>
          <w:p w14:paraId="2A8A20EE" w14:textId="77777777" w:rsidR="00B976DB" w:rsidRDefault="00B976DB" w:rsidP="006849AC">
            <w:pPr>
              <w:jc w:val="right"/>
            </w:pPr>
            <w:r w:rsidRPr="000C428B">
              <w:t>$51,000-65,999</w:t>
            </w:r>
          </w:p>
        </w:tc>
        <w:tc>
          <w:tcPr>
            <w:tcW w:w="1890" w:type="dxa"/>
            <w:shd w:val="clear" w:color="auto" w:fill="auto"/>
            <w:noWrap/>
          </w:tcPr>
          <w:p w14:paraId="101E0AC1" w14:textId="4ABCC878" w:rsidR="00B976DB" w:rsidRPr="00927AFE" w:rsidRDefault="00B976DB" w:rsidP="006849AC">
            <w:pPr>
              <w:jc w:val="center"/>
              <w:rPr>
                <w:bCs/>
              </w:rPr>
            </w:pPr>
            <w:r w:rsidRPr="00927AFE">
              <w:rPr>
                <w:bCs/>
              </w:rPr>
              <w:t>0.94</w:t>
            </w:r>
          </w:p>
        </w:tc>
        <w:tc>
          <w:tcPr>
            <w:tcW w:w="2070" w:type="dxa"/>
            <w:shd w:val="clear" w:color="auto" w:fill="auto"/>
            <w:noWrap/>
          </w:tcPr>
          <w:p w14:paraId="6B8F3BBE" w14:textId="42C104FD" w:rsidR="00B976DB" w:rsidRPr="0083503E" w:rsidRDefault="00B976DB" w:rsidP="006849AC">
            <w:pPr>
              <w:jc w:val="center"/>
              <w:rPr>
                <w:b/>
              </w:rPr>
            </w:pPr>
            <w:r>
              <w:rPr>
                <w:bCs/>
              </w:rPr>
              <w:t>0.42-2.07</w:t>
            </w:r>
          </w:p>
        </w:tc>
      </w:tr>
      <w:tr w:rsidR="00B976DB" w:rsidRPr="000C428B" w14:paraId="2D98B78D" w14:textId="7D004EA2" w:rsidTr="00713839">
        <w:trPr>
          <w:trHeight w:val="300"/>
        </w:trPr>
        <w:tc>
          <w:tcPr>
            <w:tcW w:w="2875" w:type="dxa"/>
            <w:vMerge/>
            <w:noWrap/>
          </w:tcPr>
          <w:p w14:paraId="7C8DA3E2" w14:textId="77777777" w:rsidR="00B976DB" w:rsidRPr="000C428B" w:rsidRDefault="00B976DB" w:rsidP="006849AC"/>
        </w:tc>
        <w:tc>
          <w:tcPr>
            <w:tcW w:w="2250" w:type="dxa"/>
            <w:noWrap/>
          </w:tcPr>
          <w:p w14:paraId="60D52317" w14:textId="77777777" w:rsidR="00B976DB" w:rsidRDefault="00B976DB" w:rsidP="006849AC">
            <w:pPr>
              <w:jc w:val="right"/>
            </w:pPr>
            <w:r w:rsidRPr="000C428B">
              <w:t>$66,000+</w:t>
            </w:r>
          </w:p>
        </w:tc>
        <w:tc>
          <w:tcPr>
            <w:tcW w:w="1890" w:type="dxa"/>
            <w:shd w:val="clear" w:color="auto" w:fill="auto"/>
            <w:noWrap/>
          </w:tcPr>
          <w:p w14:paraId="6BB00B49" w14:textId="75EFDDD3" w:rsidR="00B976DB" w:rsidRPr="0083503E" w:rsidRDefault="00B976DB" w:rsidP="006849AC">
            <w:pPr>
              <w:jc w:val="center"/>
              <w:rPr>
                <w:b/>
              </w:rPr>
            </w:pPr>
            <w:r>
              <w:rPr>
                <w:bCs/>
              </w:rPr>
              <w:t>1.44</w:t>
            </w:r>
          </w:p>
        </w:tc>
        <w:tc>
          <w:tcPr>
            <w:tcW w:w="2070" w:type="dxa"/>
            <w:shd w:val="clear" w:color="auto" w:fill="auto"/>
            <w:noWrap/>
          </w:tcPr>
          <w:p w14:paraId="5BADD8DE" w14:textId="066D5A33" w:rsidR="00B976DB" w:rsidRPr="0083503E" w:rsidRDefault="00B976DB" w:rsidP="006849AC">
            <w:pPr>
              <w:jc w:val="center"/>
              <w:rPr>
                <w:b/>
              </w:rPr>
            </w:pPr>
            <w:r>
              <w:rPr>
                <w:bCs/>
              </w:rPr>
              <w:t>0.61-3.41</w:t>
            </w:r>
          </w:p>
        </w:tc>
      </w:tr>
      <w:tr w:rsidR="00B976DB" w:rsidRPr="000C428B" w14:paraId="78F0689A" w14:textId="122D65DE" w:rsidTr="00713839">
        <w:trPr>
          <w:trHeight w:val="300"/>
        </w:trPr>
        <w:tc>
          <w:tcPr>
            <w:tcW w:w="2875" w:type="dxa"/>
            <w:vMerge w:val="restart"/>
            <w:noWrap/>
            <w:hideMark/>
          </w:tcPr>
          <w:p w14:paraId="56C65804" w14:textId="39BCF86D" w:rsidR="00B976DB" w:rsidRPr="000C428B" w:rsidRDefault="00B976DB" w:rsidP="006849AC">
            <w:proofErr w:type="spellStart"/>
            <w:r w:rsidRPr="000C428B">
              <w:t>Charlson</w:t>
            </w:r>
            <w:proofErr w:type="spellEnd"/>
            <w:r w:rsidRPr="000C428B">
              <w:t xml:space="preserve"> Score</w:t>
            </w:r>
            <w:r w:rsidR="003B6238">
              <w:t xml:space="preserve"> at Diagnosis</w:t>
            </w:r>
          </w:p>
        </w:tc>
        <w:tc>
          <w:tcPr>
            <w:tcW w:w="2250" w:type="dxa"/>
            <w:noWrap/>
            <w:hideMark/>
          </w:tcPr>
          <w:p w14:paraId="122B6959" w14:textId="77777777" w:rsidR="00B976DB" w:rsidRPr="000C428B" w:rsidRDefault="00B976DB" w:rsidP="006849AC">
            <w:pPr>
              <w:jc w:val="right"/>
            </w:pPr>
            <w:r w:rsidRPr="000C428B">
              <w:t>0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72A9BEED" w14:textId="78DE77F8" w:rsidR="00B976DB" w:rsidRPr="006166C1" w:rsidRDefault="004A69C9" w:rsidP="006849A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45CD8D87" w14:textId="750E7CA9" w:rsidTr="00713839">
        <w:trPr>
          <w:trHeight w:val="300"/>
        </w:trPr>
        <w:tc>
          <w:tcPr>
            <w:tcW w:w="2875" w:type="dxa"/>
            <w:vMerge/>
            <w:noWrap/>
            <w:hideMark/>
          </w:tcPr>
          <w:p w14:paraId="39E9C6CB" w14:textId="77777777" w:rsidR="00B976DB" w:rsidRPr="000C428B" w:rsidRDefault="00B976DB" w:rsidP="006849AC"/>
        </w:tc>
        <w:tc>
          <w:tcPr>
            <w:tcW w:w="2250" w:type="dxa"/>
            <w:noWrap/>
            <w:hideMark/>
          </w:tcPr>
          <w:p w14:paraId="587C347C" w14:textId="77777777" w:rsidR="00B976DB" w:rsidRPr="000C428B" w:rsidRDefault="00B976DB" w:rsidP="006849AC">
            <w:pPr>
              <w:jc w:val="right"/>
            </w:pPr>
            <w:r w:rsidRPr="000C428B">
              <w:t>1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2FF6519D" w14:textId="0F991D46" w:rsidR="00B976DB" w:rsidRPr="006166C1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1.23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7A5C257" w14:textId="460BB9BD" w:rsidR="00B976DB" w:rsidRPr="006166C1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0.63-2.42</w:t>
            </w:r>
          </w:p>
        </w:tc>
      </w:tr>
      <w:tr w:rsidR="00B976DB" w:rsidRPr="000C428B" w14:paraId="5B98C4ED" w14:textId="44C0942D" w:rsidTr="00713839">
        <w:trPr>
          <w:trHeight w:val="300"/>
        </w:trPr>
        <w:tc>
          <w:tcPr>
            <w:tcW w:w="2875" w:type="dxa"/>
            <w:vMerge/>
            <w:noWrap/>
            <w:hideMark/>
          </w:tcPr>
          <w:p w14:paraId="79BB5F1D" w14:textId="77777777" w:rsidR="00B976DB" w:rsidRPr="000C428B" w:rsidRDefault="00B976DB" w:rsidP="006849AC"/>
        </w:tc>
        <w:tc>
          <w:tcPr>
            <w:tcW w:w="2250" w:type="dxa"/>
            <w:noWrap/>
            <w:hideMark/>
          </w:tcPr>
          <w:p w14:paraId="243CCB08" w14:textId="77777777" w:rsidR="00B976DB" w:rsidRPr="000C428B" w:rsidRDefault="00B976DB" w:rsidP="006849AC">
            <w:pPr>
              <w:jc w:val="right"/>
            </w:pPr>
            <w:r w:rsidRPr="000C428B">
              <w:t>2+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4B45B02C" w14:textId="43F5BCD6" w:rsidR="00B976DB" w:rsidRPr="006166C1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1.19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B845FA6" w14:textId="73744753" w:rsidR="00B976DB" w:rsidRPr="006166C1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0.43-3.31</w:t>
            </w:r>
          </w:p>
        </w:tc>
      </w:tr>
      <w:tr w:rsidR="00B976DB" w:rsidRPr="000C428B" w14:paraId="7D7AD555" w14:textId="094B98A8" w:rsidTr="00713839">
        <w:trPr>
          <w:trHeight w:val="300"/>
        </w:trPr>
        <w:tc>
          <w:tcPr>
            <w:tcW w:w="2875" w:type="dxa"/>
            <w:vMerge w:val="restart"/>
            <w:noWrap/>
          </w:tcPr>
          <w:p w14:paraId="12ACAAFD" w14:textId="77777777" w:rsidR="00B976DB" w:rsidRPr="000C428B" w:rsidRDefault="00B976DB" w:rsidP="006849AC">
            <w:r>
              <w:t>G</w:t>
            </w:r>
            <w:r w:rsidRPr="006518E4">
              <w:t xml:space="preserve">ynecologic </w:t>
            </w:r>
            <w:r>
              <w:t>O</w:t>
            </w:r>
            <w:r w:rsidRPr="006518E4">
              <w:t>ncologist</w:t>
            </w:r>
            <w:r>
              <w:t xml:space="preserve"> Involved</w:t>
            </w:r>
            <w:r w:rsidRPr="006518E4">
              <w:t xml:space="preserve"> in </w:t>
            </w:r>
            <w:r>
              <w:t>Chemotherapy</w:t>
            </w:r>
          </w:p>
        </w:tc>
        <w:tc>
          <w:tcPr>
            <w:tcW w:w="2250" w:type="dxa"/>
            <w:noWrap/>
          </w:tcPr>
          <w:p w14:paraId="052874D2" w14:textId="77777777" w:rsidR="00B976DB" w:rsidRPr="000C428B" w:rsidRDefault="00B976DB" w:rsidP="006849AC">
            <w:pPr>
              <w:jc w:val="right"/>
            </w:pPr>
            <w:r>
              <w:t>No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42C289E" w14:textId="09AD618E" w:rsidR="00B976DB" w:rsidRDefault="004A69C9" w:rsidP="006849A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1A515126" w14:textId="1D1F0919" w:rsidTr="00713839">
        <w:trPr>
          <w:trHeight w:val="300"/>
        </w:trPr>
        <w:tc>
          <w:tcPr>
            <w:tcW w:w="2875" w:type="dxa"/>
            <w:vMerge/>
            <w:noWrap/>
          </w:tcPr>
          <w:p w14:paraId="6C570A99" w14:textId="77777777" w:rsidR="00B976DB" w:rsidRPr="000C428B" w:rsidRDefault="00B976DB" w:rsidP="006849AC"/>
        </w:tc>
        <w:tc>
          <w:tcPr>
            <w:tcW w:w="2250" w:type="dxa"/>
            <w:noWrap/>
          </w:tcPr>
          <w:p w14:paraId="623E7F00" w14:textId="77777777" w:rsidR="00B976DB" w:rsidRPr="000C428B" w:rsidRDefault="00B976DB" w:rsidP="006849AC">
            <w:pPr>
              <w:jc w:val="right"/>
            </w:pPr>
            <w:r>
              <w:t>Yes</w:t>
            </w:r>
          </w:p>
        </w:tc>
        <w:tc>
          <w:tcPr>
            <w:tcW w:w="1890" w:type="dxa"/>
            <w:shd w:val="clear" w:color="auto" w:fill="auto"/>
            <w:noWrap/>
          </w:tcPr>
          <w:p w14:paraId="129B00BD" w14:textId="31FED632" w:rsidR="00B976DB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0.99</w:t>
            </w:r>
          </w:p>
        </w:tc>
        <w:tc>
          <w:tcPr>
            <w:tcW w:w="2070" w:type="dxa"/>
            <w:shd w:val="clear" w:color="auto" w:fill="auto"/>
            <w:noWrap/>
          </w:tcPr>
          <w:p w14:paraId="5F780F0D" w14:textId="3B1258BE" w:rsidR="00B976DB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0.58-1.68</w:t>
            </w:r>
          </w:p>
        </w:tc>
      </w:tr>
      <w:tr w:rsidR="00B976DB" w:rsidRPr="000C428B" w14:paraId="2BB16B3F" w14:textId="5E6CA1BC" w:rsidTr="00713839">
        <w:trPr>
          <w:trHeight w:val="300"/>
        </w:trPr>
        <w:tc>
          <w:tcPr>
            <w:tcW w:w="2875" w:type="dxa"/>
            <w:vMerge w:val="restart"/>
            <w:noWrap/>
          </w:tcPr>
          <w:p w14:paraId="3CA2CDEF" w14:textId="77777777" w:rsidR="00B976DB" w:rsidRPr="000C428B" w:rsidRDefault="00B976DB" w:rsidP="006849AC">
            <w:r w:rsidRPr="000C428B">
              <w:t>Insurance Status</w:t>
            </w:r>
          </w:p>
        </w:tc>
        <w:tc>
          <w:tcPr>
            <w:tcW w:w="2250" w:type="dxa"/>
            <w:noWrap/>
          </w:tcPr>
          <w:p w14:paraId="4CC32D54" w14:textId="77777777" w:rsidR="00B976DB" w:rsidRPr="000C428B" w:rsidRDefault="00B976DB" w:rsidP="006849AC">
            <w:pPr>
              <w:jc w:val="right"/>
            </w:pPr>
            <w:r w:rsidRPr="000C428B">
              <w:t>Insured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8857F2B" w14:textId="5B842CD2" w:rsidR="00B976DB" w:rsidRPr="006166C1" w:rsidRDefault="004A69C9" w:rsidP="006849A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65ADFE71" w14:textId="046C4E3F" w:rsidTr="00713839">
        <w:trPr>
          <w:trHeight w:val="300"/>
        </w:trPr>
        <w:tc>
          <w:tcPr>
            <w:tcW w:w="2875" w:type="dxa"/>
            <w:vMerge/>
            <w:noWrap/>
          </w:tcPr>
          <w:p w14:paraId="506C283A" w14:textId="77777777" w:rsidR="00B976DB" w:rsidRPr="000C428B" w:rsidRDefault="00B976DB" w:rsidP="006849AC"/>
        </w:tc>
        <w:tc>
          <w:tcPr>
            <w:tcW w:w="2250" w:type="dxa"/>
            <w:noWrap/>
          </w:tcPr>
          <w:p w14:paraId="605018D4" w14:textId="77777777" w:rsidR="00B976DB" w:rsidRPr="000C428B" w:rsidRDefault="00B976DB" w:rsidP="006849AC">
            <w:pPr>
              <w:jc w:val="right"/>
            </w:pPr>
            <w:r w:rsidRPr="000C428B">
              <w:t>Uninsured</w:t>
            </w:r>
          </w:p>
        </w:tc>
        <w:tc>
          <w:tcPr>
            <w:tcW w:w="1890" w:type="dxa"/>
            <w:shd w:val="clear" w:color="auto" w:fill="auto"/>
            <w:noWrap/>
          </w:tcPr>
          <w:p w14:paraId="7BD55C19" w14:textId="1FBA4447" w:rsidR="00B976DB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2.15</w:t>
            </w:r>
          </w:p>
        </w:tc>
        <w:tc>
          <w:tcPr>
            <w:tcW w:w="2070" w:type="dxa"/>
            <w:shd w:val="clear" w:color="auto" w:fill="auto"/>
            <w:noWrap/>
          </w:tcPr>
          <w:p w14:paraId="433B182E" w14:textId="29B3C3E0" w:rsidR="00B976DB" w:rsidRDefault="00B976DB" w:rsidP="006849AC">
            <w:pPr>
              <w:jc w:val="center"/>
              <w:rPr>
                <w:bCs/>
              </w:rPr>
            </w:pPr>
            <w:r w:rsidRPr="003A22F3">
              <w:rPr>
                <w:bCs/>
              </w:rPr>
              <w:t>0.4</w:t>
            </w:r>
            <w:r>
              <w:rPr>
                <w:bCs/>
              </w:rPr>
              <w:t>4-10.5</w:t>
            </w:r>
          </w:p>
        </w:tc>
      </w:tr>
      <w:tr w:rsidR="00B976DB" w:rsidRPr="000C428B" w14:paraId="7FA82216" w14:textId="5A488889" w:rsidTr="00713839">
        <w:trPr>
          <w:trHeight w:val="300"/>
        </w:trPr>
        <w:tc>
          <w:tcPr>
            <w:tcW w:w="2875" w:type="dxa"/>
            <w:vMerge w:val="restart"/>
            <w:noWrap/>
            <w:hideMark/>
          </w:tcPr>
          <w:p w14:paraId="5F072AFD" w14:textId="77777777" w:rsidR="00B976DB" w:rsidRPr="000C428B" w:rsidRDefault="00B976DB" w:rsidP="006849AC">
            <w:r w:rsidRPr="00214E1C">
              <w:rPr>
                <w:rFonts w:cstheme="minorHAnsi"/>
              </w:rPr>
              <w:t>Percentage of</w:t>
            </w:r>
            <w:r>
              <w:rPr>
                <w:rFonts w:cstheme="minorHAnsi"/>
              </w:rPr>
              <w:t xml:space="preserve"> Census Tract</w:t>
            </w:r>
            <w:r w:rsidRPr="00214E1C">
              <w:rPr>
                <w:rFonts w:cstheme="minorHAnsi"/>
              </w:rPr>
              <w:t xml:space="preserve"> Residents with </w:t>
            </w:r>
            <w:r>
              <w:rPr>
                <w:rFonts w:cstheme="minorHAnsi"/>
              </w:rPr>
              <w:t>L</w:t>
            </w:r>
            <w:r w:rsidRPr="00214E1C">
              <w:rPr>
                <w:rFonts w:cstheme="minorHAnsi"/>
              </w:rPr>
              <w:t xml:space="preserve">ess </w:t>
            </w:r>
            <w:r>
              <w:rPr>
                <w:rFonts w:cstheme="minorHAnsi"/>
              </w:rPr>
              <w:t>T</w:t>
            </w:r>
            <w:r w:rsidRPr="00214E1C">
              <w:rPr>
                <w:rFonts w:cstheme="minorHAnsi"/>
              </w:rPr>
              <w:t xml:space="preserve">han a </w:t>
            </w:r>
            <w:r>
              <w:rPr>
                <w:rFonts w:cstheme="minorHAnsi"/>
              </w:rPr>
              <w:t>H</w:t>
            </w:r>
            <w:r w:rsidRPr="00214E1C">
              <w:rPr>
                <w:rFonts w:cstheme="minorHAnsi"/>
              </w:rPr>
              <w:t xml:space="preserve">igh </w:t>
            </w:r>
            <w:r>
              <w:rPr>
                <w:rFonts w:cstheme="minorHAnsi"/>
              </w:rPr>
              <w:t>S</w:t>
            </w:r>
            <w:r w:rsidRPr="00214E1C">
              <w:rPr>
                <w:rFonts w:cstheme="minorHAnsi"/>
              </w:rPr>
              <w:t xml:space="preserve">chool </w:t>
            </w:r>
            <w:r>
              <w:rPr>
                <w:rFonts w:cstheme="minorHAnsi"/>
              </w:rPr>
              <w:t>E</w:t>
            </w:r>
            <w:r w:rsidRPr="00214E1C">
              <w:rPr>
                <w:rFonts w:cstheme="minorHAnsi"/>
              </w:rPr>
              <w:t>ducation</w:t>
            </w:r>
          </w:p>
        </w:tc>
        <w:tc>
          <w:tcPr>
            <w:tcW w:w="2250" w:type="dxa"/>
            <w:noWrap/>
            <w:hideMark/>
          </w:tcPr>
          <w:p w14:paraId="31090201" w14:textId="77777777" w:rsidR="00B976DB" w:rsidRPr="000C428B" w:rsidRDefault="00B976DB" w:rsidP="006849AC">
            <w:pPr>
              <w:jc w:val="right"/>
            </w:pPr>
            <w:r w:rsidRPr="000C428B">
              <w:t>0-10%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BAADCB8" w14:textId="78B862E1" w:rsidR="00B976DB" w:rsidRPr="006166C1" w:rsidRDefault="004A69C9" w:rsidP="006849A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1E4A801C" w14:textId="54E2365D" w:rsidTr="00713839">
        <w:trPr>
          <w:trHeight w:val="300"/>
        </w:trPr>
        <w:tc>
          <w:tcPr>
            <w:tcW w:w="2875" w:type="dxa"/>
            <w:vMerge/>
            <w:noWrap/>
            <w:hideMark/>
          </w:tcPr>
          <w:p w14:paraId="7030AE36" w14:textId="77777777" w:rsidR="00B976DB" w:rsidRPr="000C428B" w:rsidRDefault="00B976DB" w:rsidP="006849AC"/>
        </w:tc>
        <w:tc>
          <w:tcPr>
            <w:tcW w:w="2250" w:type="dxa"/>
            <w:noWrap/>
            <w:hideMark/>
          </w:tcPr>
          <w:p w14:paraId="16983027" w14:textId="77777777" w:rsidR="00B976DB" w:rsidRPr="000C428B" w:rsidRDefault="00B976DB" w:rsidP="006849AC">
            <w:pPr>
              <w:jc w:val="right"/>
            </w:pPr>
            <w:r w:rsidRPr="000C428B">
              <w:t>11-20%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677BF63F" w14:textId="03F3B7B6" w:rsidR="00B976DB" w:rsidRPr="006166C1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1.31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9A2C3ED" w14:textId="760A2EBC" w:rsidR="00B976DB" w:rsidRPr="006166C1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0.70-2.44</w:t>
            </w:r>
          </w:p>
        </w:tc>
      </w:tr>
      <w:tr w:rsidR="00B976DB" w:rsidRPr="000C428B" w14:paraId="314DE1F0" w14:textId="629CEF5A" w:rsidTr="00713839">
        <w:trPr>
          <w:trHeight w:val="300"/>
        </w:trPr>
        <w:tc>
          <w:tcPr>
            <w:tcW w:w="2875" w:type="dxa"/>
            <w:vMerge/>
            <w:noWrap/>
            <w:hideMark/>
          </w:tcPr>
          <w:p w14:paraId="2B21845F" w14:textId="77777777" w:rsidR="00B976DB" w:rsidRPr="000C428B" w:rsidRDefault="00B976DB" w:rsidP="006849AC"/>
        </w:tc>
        <w:tc>
          <w:tcPr>
            <w:tcW w:w="2250" w:type="dxa"/>
            <w:noWrap/>
            <w:hideMark/>
          </w:tcPr>
          <w:p w14:paraId="3FDFEDF4" w14:textId="77777777" w:rsidR="00B976DB" w:rsidRPr="000C428B" w:rsidRDefault="00B976DB" w:rsidP="006849AC">
            <w:pPr>
              <w:jc w:val="right"/>
            </w:pPr>
            <w:r w:rsidRPr="000C428B">
              <w:t>21%+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0CB88163" w14:textId="17292A5A" w:rsidR="00B976DB" w:rsidRPr="006166C1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0.71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D485AFB" w14:textId="130FD3F4" w:rsidR="00B976DB" w:rsidRPr="006166C1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0.25-2.02</w:t>
            </w:r>
          </w:p>
        </w:tc>
      </w:tr>
      <w:tr w:rsidR="00B976DB" w:rsidRPr="000C428B" w14:paraId="606B8365" w14:textId="786BCF91" w:rsidTr="00713839">
        <w:trPr>
          <w:trHeight w:val="300"/>
        </w:trPr>
        <w:tc>
          <w:tcPr>
            <w:tcW w:w="2875" w:type="dxa"/>
            <w:vMerge w:val="restart"/>
            <w:noWrap/>
          </w:tcPr>
          <w:p w14:paraId="13E179F3" w14:textId="77777777" w:rsidR="00B976DB" w:rsidRPr="000C428B" w:rsidRDefault="00B976DB" w:rsidP="006849AC">
            <w:r w:rsidRPr="000C428B">
              <w:t>Race/</w:t>
            </w:r>
            <w:r>
              <w:t>E</w:t>
            </w:r>
            <w:r w:rsidRPr="000C428B">
              <w:t>thnicity</w:t>
            </w:r>
          </w:p>
        </w:tc>
        <w:tc>
          <w:tcPr>
            <w:tcW w:w="2250" w:type="dxa"/>
            <w:noWrap/>
          </w:tcPr>
          <w:p w14:paraId="4C1016E0" w14:textId="77777777" w:rsidR="00B976DB" w:rsidRPr="000C428B" w:rsidRDefault="00B976DB" w:rsidP="006849AC">
            <w:pPr>
              <w:jc w:val="right"/>
            </w:pPr>
            <w:r>
              <w:t xml:space="preserve">Non-Hispanic </w:t>
            </w:r>
            <w:r w:rsidRPr="000C428B">
              <w:t>White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B06DFDD" w14:textId="54B655D6" w:rsidR="00B976DB" w:rsidRPr="006166C1" w:rsidRDefault="004A69C9" w:rsidP="006849A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487EB1A4" w14:textId="31C71A98" w:rsidTr="00713839">
        <w:trPr>
          <w:trHeight w:val="300"/>
        </w:trPr>
        <w:tc>
          <w:tcPr>
            <w:tcW w:w="2875" w:type="dxa"/>
            <w:vMerge/>
            <w:noWrap/>
          </w:tcPr>
          <w:p w14:paraId="179C9C86" w14:textId="77777777" w:rsidR="00B976DB" w:rsidRPr="000C428B" w:rsidRDefault="00B976DB" w:rsidP="006849AC"/>
        </w:tc>
        <w:tc>
          <w:tcPr>
            <w:tcW w:w="2250" w:type="dxa"/>
            <w:noWrap/>
          </w:tcPr>
          <w:p w14:paraId="6E2D8A8E" w14:textId="77777777" w:rsidR="00B976DB" w:rsidRPr="000C428B" w:rsidRDefault="00B976DB" w:rsidP="006849AC">
            <w:pPr>
              <w:jc w:val="right"/>
            </w:pPr>
            <w:r w:rsidRPr="000C428B">
              <w:t>Non-White</w:t>
            </w:r>
          </w:p>
        </w:tc>
        <w:tc>
          <w:tcPr>
            <w:tcW w:w="1890" w:type="dxa"/>
            <w:shd w:val="clear" w:color="auto" w:fill="auto"/>
            <w:noWrap/>
          </w:tcPr>
          <w:p w14:paraId="64296D88" w14:textId="76E02852" w:rsidR="00B976DB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1.18</w:t>
            </w:r>
          </w:p>
        </w:tc>
        <w:tc>
          <w:tcPr>
            <w:tcW w:w="2070" w:type="dxa"/>
            <w:shd w:val="clear" w:color="auto" w:fill="auto"/>
            <w:noWrap/>
          </w:tcPr>
          <w:p w14:paraId="245BF5AA" w14:textId="6A686A77" w:rsidR="00B976DB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0.36-3.92</w:t>
            </w:r>
          </w:p>
        </w:tc>
      </w:tr>
      <w:tr w:rsidR="00B976DB" w:rsidRPr="000C428B" w14:paraId="4B340A5D" w14:textId="3ADC1314" w:rsidTr="00713839">
        <w:trPr>
          <w:trHeight w:val="300"/>
        </w:trPr>
        <w:tc>
          <w:tcPr>
            <w:tcW w:w="2875" w:type="dxa"/>
            <w:vMerge w:val="restart"/>
            <w:noWrap/>
          </w:tcPr>
          <w:p w14:paraId="3F71C73B" w14:textId="77777777" w:rsidR="00B976DB" w:rsidRPr="000C428B" w:rsidRDefault="00B976DB" w:rsidP="006849AC">
            <w:r w:rsidRPr="000C428B">
              <w:t>Rurality</w:t>
            </w:r>
          </w:p>
        </w:tc>
        <w:tc>
          <w:tcPr>
            <w:tcW w:w="2250" w:type="dxa"/>
            <w:noWrap/>
          </w:tcPr>
          <w:p w14:paraId="0AF4F66F" w14:textId="77777777" w:rsidR="00B976DB" w:rsidRPr="000C428B" w:rsidRDefault="00B976DB" w:rsidP="006849AC">
            <w:pPr>
              <w:jc w:val="right"/>
            </w:pPr>
            <w:r>
              <w:t>Urban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7D4B864" w14:textId="7207D592" w:rsidR="00B976DB" w:rsidRPr="000C428B" w:rsidRDefault="004A69C9" w:rsidP="006849AC">
            <w:r>
              <w:rPr>
                <w:bCs/>
              </w:rPr>
              <w:t>Reference</w:t>
            </w:r>
          </w:p>
        </w:tc>
      </w:tr>
      <w:tr w:rsidR="00B976DB" w:rsidRPr="000C428B" w14:paraId="0D5EBA86" w14:textId="26B28ACE" w:rsidTr="00713839">
        <w:trPr>
          <w:trHeight w:val="300"/>
        </w:trPr>
        <w:tc>
          <w:tcPr>
            <w:tcW w:w="2875" w:type="dxa"/>
            <w:vMerge/>
            <w:noWrap/>
          </w:tcPr>
          <w:p w14:paraId="267E693A" w14:textId="77777777" w:rsidR="00B976DB" w:rsidRPr="000C428B" w:rsidRDefault="00B976DB" w:rsidP="006849AC"/>
        </w:tc>
        <w:tc>
          <w:tcPr>
            <w:tcW w:w="2250" w:type="dxa"/>
            <w:noWrap/>
          </w:tcPr>
          <w:p w14:paraId="5A97AEEF" w14:textId="77777777" w:rsidR="00B976DB" w:rsidRPr="000C428B" w:rsidRDefault="00B976DB" w:rsidP="006849AC">
            <w:pPr>
              <w:jc w:val="right"/>
            </w:pPr>
            <w:r w:rsidRPr="000C428B">
              <w:t>Rural</w:t>
            </w:r>
          </w:p>
        </w:tc>
        <w:tc>
          <w:tcPr>
            <w:tcW w:w="1890" w:type="dxa"/>
            <w:shd w:val="clear" w:color="auto" w:fill="auto"/>
            <w:noWrap/>
          </w:tcPr>
          <w:p w14:paraId="081EF100" w14:textId="040DC0F5" w:rsidR="00B976DB" w:rsidRDefault="00B976DB" w:rsidP="006849AC">
            <w:pPr>
              <w:jc w:val="center"/>
              <w:rPr>
                <w:bCs/>
              </w:rPr>
            </w:pPr>
            <w:r w:rsidRPr="006166C1">
              <w:rPr>
                <w:bCs/>
              </w:rPr>
              <w:t>0.</w:t>
            </w:r>
            <w:r>
              <w:rPr>
                <w:bCs/>
              </w:rPr>
              <w:t>93</w:t>
            </w:r>
          </w:p>
        </w:tc>
        <w:tc>
          <w:tcPr>
            <w:tcW w:w="2070" w:type="dxa"/>
            <w:shd w:val="clear" w:color="auto" w:fill="auto"/>
            <w:noWrap/>
          </w:tcPr>
          <w:p w14:paraId="26104F3D" w14:textId="17423B30" w:rsidR="00B976DB" w:rsidRDefault="00B976DB" w:rsidP="006849AC">
            <w:pPr>
              <w:jc w:val="center"/>
              <w:rPr>
                <w:bCs/>
              </w:rPr>
            </w:pPr>
            <w:r w:rsidRPr="006166C1">
              <w:rPr>
                <w:bCs/>
              </w:rPr>
              <w:t>0</w:t>
            </w:r>
            <w:r>
              <w:rPr>
                <w:bCs/>
              </w:rPr>
              <w:t>.54-1.61</w:t>
            </w:r>
          </w:p>
        </w:tc>
      </w:tr>
      <w:tr w:rsidR="00B976DB" w:rsidRPr="000C428B" w14:paraId="4D3899E7" w14:textId="19F6CF3F" w:rsidTr="00713839">
        <w:trPr>
          <w:trHeight w:val="300"/>
        </w:trPr>
        <w:tc>
          <w:tcPr>
            <w:tcW w:w="2875" w:type="dxa"/>
            <w:vMerge w:val="restart"/>
            <w:noWrap/>
          </w:tcPr>
          <w:p w14:paraId="06265297" w14:textId="77777777" w:rsidR="00B976DB" w:rsidRPr="000C428B" w:rsidRDefault="00B976DB" w:rsidP="006849AC">
            <w:r w:rsidRPr="000C428B">
              <w:t>Stage</w:t>
            </w:r>
          </w:p>
        </w:tc>
        <w:tc>
          <w:tcPr>
            <w:tcW w:w="2250" w:type="dxa"/>
            <w:noWrap/>
          </w:tcPr>
          <w:p w14:paraId="073B2F45" w14:textId="41FDA483" w:rsidR="00B976DB" w:rsidRPr="000C428B" w:rsidRDefault="00B976DB" w:rsidP="006849AC">
            <w:pPr>
              <w:jc w:val="right"/>
            </w:pPr>
            <w:r>
              <w:t>II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C795ABC" w14:textId="31993248" w:rsidR="00B976DB" w:rsidRPr="006166C1" w:rsidRDefault="004A69C9" w:rsidP="006849A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2D157E6A" w14:textId="469AB6A3" w:rsidTr="00713839">
        <w:trPr>
          <w:trHeight w:val="300"/>
        </w:trPr>
        <w:tc>
          <w:tcPr>
            <w:tcW w:w="2875" w:type="dxa"/>
            <w:vMerge/>
            <w:noWrap/>
          </w:tcPr>
          <w:p w14:paraId="0F750917" w14:textId="77777777" w:rsidR="00B976DB" w:rsidRPr="000C428B" w:rsidRDefault="00B976DB" w:rsidP="006849AC"/>
        </w:tc>
        <w:tc>
          <w:tcPr>
            <w:tcW w:w="2250" w:type="dxa"/>
            <w:noWrap/>
          </w:tcPr>
          <w:p w14:paraId="17EA667D" w14:textId="4EF7CF30" w:rsidR="00B976DB" w:rsidRPr="000C428B" w:rsidRDefault="00B976DB" w:rsidP="006849AC">
            <w:pPr>
              <w:jc w:val="right"/>
            </w:pPr>
            <w:r>
              <w:t>III</w:t>
            </w:r>
          </w:p>
        </w:tc>
        <w:tc>
          <w:tcPr>
            <w:tcW w:w="1890" w:type="dxa"/>
            <w:shd w:val="clear" w:color="auto" w:fill="auto"/>
            <w:noWrap/>
          </w:tcPr>
          <w:p w14:paraId="166A868E" w14:textId="23DF2401" w:rsidR="00B976DB" w:rsidRPr="00FD52BC" w:rsidRDefault="00B976DB" w:rsidP="006849AC">
            <w:pPr>
              <w:jc w:val="center"/>
              <w:rPr>
                <w:bCs/>
              </w:rPr>
            </w:pPr>
            <w:r w:rsidRPr="00FD52BC">
              <w:rPr>
                <w:bCs/>
              </w:rPr>
              <w:t>0.</w:t>
            </w:r>
            <w:r>
              <w:rPr>
                <w:bCs/>
              </w:rPr>
              <w:t>53</w:t>
            </w:r>
          </w:p>
        </w:tc>
        <w:tc>
          <w:tcPr>
            <w:tcW w:w="2070" w:type="dxa"/>
            <w:shd w:val="clear" w:color="auto" w:fill="auto"/>
            <w:noWrap/>
          </w:tcPr>
          <w:p w14:paraId="0FB8B175" w14:textId="7D9B39A1" w:rsidR="00B976DB" w:rsidRPr="00FD52BC" w:rsidRDefault="00B976DB" w:rsidP="006849AC">
            <w:pPr>
              <w:jc w:val="center"/>
              <w:rPr>
                <w:bCs/>
              </w:rPr>
            </w:pPr>
            <w:r w:rsidRPr="00FD52BC">
              <w:rPr>
                <w:bCs/>
              </w:rPr>
              <w:t>0.</w:t>
            </w:r>
            <w:r>
              <w:rPr>
                <w:bCs/>
              </w:rPr>
              <w:t>21-1.35</w:t>
            </w:r>
          </w:p>
        </w:tc>
      </w:tr>
      <w:tr w:rsidR="00B976DB" w:rsidRPr="000C428B" w14:paraId="326DD7DB" w14:textId="72DDB18A" w:rsidTr="00713839">
        <w:trPr>
          <w:trHeight w:val="300"/>
        </w:trPr>
        <w:tc>
          <w:tcPr>
            <w:tcW w:w="2875" w:type="dxa"/>
            <w:vMerge/>
            <w:noWrap/>
          </w:tcPr>
          <w:p w14:paraId="1F24801B" w14:textId="77777777" w:rsidR="00B976DB" w:rsidRPr="000C428B" w:rsidRDefault="00B976DB" w:rsidP="006849AC"/>
        </w:tc>
        <w:tc>
          <w:tcPr>
            <w:tcW w:w="2250" w:type="dxa"/>
            <w:noWrap/>
          </w:tcPr>
          <w:p w14:paraId="56533ED5" w14:textId="525A24F6" w:rsidR="00B976DB" w:rsidRDefault="00B976DB" w:rsidP="006849AC">
            <w:pPr>
              <w:jc w:val="right"/>
            </w:pPr>
            <w:r>
              <w:t>IV</w:t>
            </w:r>
          </w:p>
        </w:tc>
        <w:tc>
          <w:tcPr>
            <w:tcW w:w="1890" w:type="dxa"/>
            <w:shd w:val="clear" w:color="auto" w:fill="auto"/>
            <w:noWrap/>
          </w:tcPr>
          <w:p w14:paraId="529E65F7" w14:textId="4C4932CF" w:rsidR="00B976DB" w:rsidRPr="00927AFE" w:rsidRDefault="00B976DB" w:rsidP="006849AC">
            <w:pPr>
              <w:jc w:val="center"/>
              <w:rPr>
                <w:b/>
              </w:rPr>
            </w:pPr>
            <w:r w:rsidRPr="00927AFE">
              <w:rPr>
                <w:b/>
              </w:rPr>
              <w:t>0.28</w:t>
            </w:r>
          </w:p>
        </w:tc>
        <w:tc>
          <w:tcPr>
            <w:tcW w:w="2070" w:type="dxa"/>
            <w:shd w:val="clear" w:color="auto" w:fill="auto"/>
            <w:noWrap/>
          </w:tcPr>
          <w:p w14:paraId="21BAA6D9" w14:textId="7FDF73F7" w:rsidR="00B976DB" w:rsidRPr="00927AFE" w:rsidRDefault="00B976DB" w:rsidP="006849AC">
            <w:pPr>
              <w:jc w:val="center"/>
              <w:rPr>
                <w:b/>
              </w:rPr>
            </w:pPr>
            <w:r w:rsidRPr="00927AFE">
              <w:rPr>
                <w:b/>
              </w:rPr>
              <w:t>0.10-0.77</w:t>
            </w:r>
          </w:p>
        </w:tc>
      </w:tr>
      <w:tr w:rsidR="00B976DB" w:rsidRPr="000C428B" w14:paraId="7E2867EE" w14:textId="5E09E4E4" w:rsidTr="00713839">
        <w:trPr>
          <w:trHeight w:val="300"/>
        </w:trPr>
        <w:tc>
          <w:tcPr>
            <w:tcW w:w="2875" w:type="dxa"/>
            <w:vMerge/>
            <w:noWrap/>
          </w:tcPr>
          <w:p w14:paraId="03DB662C" w14:textId="77777777" w:rsidR="00B976DB" w:rsidRPr="000C428B" w:rsidRDefault="00B976DB" w:rsidP="006849AC"/>
        </w:tc>
        <w:tc>
          <w:tcPr>
            <w:tcW w:w="2250" w:type="dxa"/>
            <w:noWrap/>
          </w:tcPr>
          <w:p w14:paraId="12EB5D82" w14:textId="4D31581A" w:rsidR="00B976DB" w:rsidRDefault="00B976DB" w:rsidP="006849AC">
            <w:pPr>
              <w:jc w:val="right"/>
            </w:pPr>
            <w:r>
              <w:t>Unknown</w:t>
            </w:r>
          </w:p>
        </w:tc>
        <w:tc>
          <w:tcPr>
            <w:tcW w:w="1890" w:type="dxa"/>
            <w:shd w:val="clear" w:color="auto" w:fill="auto"/>
            <w:noWrap/>
          </w:tcPr>
          <w:p w14:paraId="6A6F0E8E" w14:textId="3B356DE6" w:rsidR="00B976DB" w:rsidRPr="00FD52BC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2070" w:type="dxa"/>
            <w:shd w:val="clear" w:color="auto" w:fill="auto"/>
            <w:noWrap/>
          </w:tcPr>
          <w:p w14:paraId="418E3E9E" w14:textId="42C695FA" w:rsidR="00B976DB" w:rsidRPr="00FD52BC" w:rsidRDefault="00B976DB" w:rsidP="006849AC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</w:tr>
      <w:tr w:rsidR="00B976DB" w:rsidRPr="000C428B" w14:paraId="5624AE1A" w14:textId="371B7093" w:rsidTr="00713839">
        <w:trPr>
          <w:trHeight w:val="300"/>
        </w:trPr>
        <w:tc>
          <w:tcPr>
            <w:tcW w:w="2875" w:type="dxa"/>
            <w:vMerge w:val="restart"/>
            <w:noWrap/>
          </w:tcPr>
          <w:p w14:paraId="2C9F7BFB" w14:textId="77777777" w:rsidR="00B976DB" w:rsidRPr="000C428B" w:rsidRDefault="00B976DB" w:rsidP="006849AC">
            <w:r>
              <w:t>Tumor Sequence</w:t>
            </w:r>
          </w:p>
        </w:tc>
        <w:tc>
          <w:tcPr>
            <w:tcW w:w="2250" w:type="dxa"/>
            <w:noWrap/>
          </w:tcPr>
          <w:p w14:paraId="7D640CFE" w14:textId="77777777" w:rsidR="00B976DB" w:rsidRPr="000C428B" w:rsidRDefault="00B976DB" w:rsidP="006849AC">
            <w:pPr>
              <w:jc w:val="right"/>
            </w:pPr>
            <w:r>
              <w:t>Only Ovarian Primary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2BA92D1" w14:textId="5D2AD1E4" w:rsidR="00B976DB" w:rsidRPr="004722CC" w:rsidRDefault="004A69C9" w:rsidP="006849A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4C9E961F" w14:textId="3A9F267B" w:rsidTr="00713839">
        <w:trPr>
          <w:trHeight w:val="300"/>
        </w:trPr>
        <w:tc>
          <w:tcPr>
            <w:tcW w:w="2875" w:type="dxa"/>
            <w:vMerge/>
            <w:noWrap/>
          </w:tcPr>
          <w:p w14:paraId="583805FF" w14:textId="77777777" w:rsidR="00B976DB" w:rsidRPr="000C428B" w:rsidRDefault="00B976DB" w:rsidP="006849AC"/>
        </w:tc>
        <w:tc>
          <w:tcPr>
            <w:tcW w:w="2250" w:type="dxa"/>
            <w:noWrap/>
          </w:tcPr>
          <w:p w14:paraId="784ADD5A" w14:textId="77777777" w:rsidR="00B976DB" w:rsidRPr="000C428B" w:rsidRDefault="00B976DB" w:rsidP="006849AC">
            <w:pPr>
              <w:jc w:val="right"/>
            </w:pPr>
            <w:r>
              <w:t>First Ovarian Primary</w:t>
            </w:r>
          </w:p>
        </w:tc>
        <w:tc>
          <w:tcPr>
            <w:tcW w:w="1890" w:type="dxa"/>
            <w:shd w:val="clear" w:color="auto" w:fill="auto"/>
            <w:noWrap/>
          </w:tcPr>
          <w:p w14:paraId="6B1ABE1A" w14:textId="3E8FFB6F" w:rsidR="00B976DB" w:rsidRPr="00FD52BC" w:rsidRDefault="00B976DB" w:rsidP="006849AC">
            <w:pPr>
              <w:jc w:val="center"/>
              <w:rPr>
                <w:bCs/>
              </w:rPr>
            </w:pPr>
            <w:r w:rsidRPr="00FD52BC">
              <w:rPr>
                <w:bCs/>
              </w:rPr>
              <w:t>2.</w:t>
            </w:r>
            <w:r>
              <w:rPr>
                <w:bCs/>
              </w:rPr>
              <w:t>72</w:t>
            </w:r>
          </w:p>
        </w:tc>
        <w:tc>
          <w:tcPr>
            <w:tcW w:w="2070" w:type="dxa"/>
            <w:shd w:val="clear" w:color="auto" w:fill="auto"/>
            <w:noWrap/>
          </w:tcPr>
          <w:p w14:paraId="7BFBE7BF" w14:textId="02C17319" w:rsidR="00B976DB" w:rsidRPr="00FD52BC" w:rsidRDefault="00B976DB" w:rsidP="006849AC">
            <w:pPr>
              <w:jc w:val="center"/>
              <w:rPr>
                <w:bCs/>
              </w:rPr>
            </w:pPr>
            <w:r w:rsidRPr="00FD52BC">
              <w:rPr>
                <w:bCs/>
              </w:rPr>
              <w:t>0.</w:t>
            </w:r>
            <w:r>
              <w:rPr>
                <w:bCs/>
              </w:rPr>
              <w:t>57-13.0</w:t>
            </w:r>
          </w:p>
        </w:tc>
      </w:tr>
      <w:tr w:rsidR="00B976DB" w:rsidRPr="000C428B" w14:paraId="3979BE79" w14:textId="78A71611" w:rsidTr="00713839">
        <w:trPr>
          <w:trHeight w:val="300"/>
        </w:trPr>
        <w:tc>
          <w:tcPr>
            <w:tcW w:w="2875" w:type="dxa"/>
            <w:vMerge w:val="restart"/>
            <w:noWrap/>
          </w:tcPr>
          <w:p w14:paraId="7AF1FDB2" w14:textId="77777777" w:rsidR="00B976DB" w:rsidRPr="000C428B" w:rsidRDefault="00B976DB" w:rsidP="006849AC">
            <w:r>
              <w:t>Visible Residual Tumor After Surgery</w:t>
            </w:r>
          </w:p>
        </w:tc>
        <w:tc>
          <w:tcPr>
            <w:tcW w:w="2250" w:type="dxa"/>
            <w:noWrap/>
          </w:tcPr>
          <w:p w14:paraId="309E9F15" w14:textId="77777777" w:rsidR="00B976DB" w:rsidRPr="000C428B" w:rsidRDefault="00B976DB" w:rsidP="006849AC">
            <w:pPr>
              <w:jc w:val="right"/>
            </w:pPr>
            <w:r>
              <w:t>&gt;1cm/ Unknown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D067F10" w14:textId="4EC2FA95" w:rsidR="00B976DB" w:rsidRPr="007354DA" w:rsidRDefault="004A69C9" w:rsidP="006849A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775F9A78" w14:textId="3D457070" w:rsidTr="00713839">
        <w:trPr>
          <w:trHeight w:val="300"/>
        </w:trPr>
        <w:tc>
          <w:tcPr>
            <w:tcW w:w="2875" w:type="dxa"/>
            <w:vMerge/>
            <w:noWrap/>
          </w:tcPr>
          <w:p w14:paraId="0E8CF5A9" w14:textId="77777777" w:rsidR="00B976DB" w:rsidRPr="000C428B" w:rsidRDefault="00B976DB" w:rsidP="006849AC"/>
        </w:tc>
        <w:tc>
          <w:tcPr>
            <w:tcW w:w="2250" w:type="dxa"/>
            <w:noWrap/>
          </w:tcPr>
          <w:p w14:paraId="50B915BB" w14:textId="77777777" w:rsidR="00B976DB" w:rsidRPr="000C428B" w:rsidRDefault="00B976DB" w:rsidP="006849AC">
            <w:pPr>
              <w:jc w:val="right"/>
            </w:pPr>
            <w:r>
              <w:rPr>
                <w:rFonts w:cstheme="minorHAnsi"/>
              </w:rPr>
              <w:t>≤</w:t>
            </w:r>
            <w:r>
              <w:t>1 cm</w:t>
            </w:r>
          </w:p>
        </w:tc>
        <w:tc>
          <w:tcPr>
            <w:tcW w:w="1890" w:type="dxa"/>
            <w:shd w:val="clear" w:color="auto" w:fill="auto"/>
            <w:noWrap/>
          </w:tcPr>
          <w:p w14:paraId="67838FC2" w14:textId="02B21CC8" w:rsidR="00B976DB" w:rsidRPr="003A22F3" w:rsidRDefault="00B976DB" w:rsidP="006849AC">
            <w:pPr>
              <w:jc w:val="center"/>
              <w:rPr>
                <w:bCs/>
              </w:rPr>
            </w:pPr>
            <w:r w:rsidRPr="003A22F3">
              <w:rPr>
                <w:bCs/>
              </w:rPr>
              <w:t>1.</w:t>
            </w:r>
            <w:r>
              <w:rPr>
                <w:bCs/>
              </w:rPr>
              <w:t>29</w:t>
            </w:r>
          </w:p>
        </w:tc>
        <w:tc>
          <w:tcPr>
            <w:tcW w:w="2070" w:type="dxa"/>
            <w:shd w:val="clear" w:color="auto" w:fill="auto"/>
            <w:noWrap/>
          </w:tcPr>
          <w:p w14:paraId="3D2EE3BD" w14:textId="5D36818E" w:rsidR="00B976DB" w:rsidRPr="003A22F3" w:rsidRDefault="00B976DB" w:rsidP="006849AC">
            <w:pPr>
              <w:jc w:val="center"/>
              <w:rPr>
                <w:bCs/>
              </w:rPr>
            </w:pPr>
            <w:r w:rsidRPr="003A22F3">
              <w:rPr>
                <w:bCs/>
              </w:rPr>
              <w:t>0.8</w:t>
            </w:r>
            <w:r>
              <w:rPr>
                <w:bCs/>
              </w:rPr>
              <w:t>0</w:t>
            </w:r>
            <w:r w:rsidRPr="003A22F3">
              <w:rPr>
                <w:bCs/>
              </w:rPr>
              <w:t>-</w:t>
            </w:r>
            <w:r>
              <w:rPr>
                <w:bCs/>
              </w:rPr>
              <w:t>2.08</w:t>
            </w:r>
          </w:p>
        </w:tc>
      </w:tr>
    </w:tbl>
    <w:p w14:paraId="29B5F045" w14:textId="77777777" w:rsidR="00DC38F1" w:rsidRDefault="00DC38F1" w:rsidP="00DC38F1">
      <w:pPr>
        <w:spacing w:after="0" w:line="240" w:lineRule="auto"/>
        <w:contextualSpacing/>
        <w:rPr>
          <w:rFonts w:cstheme="minorHAnsi"/>
        </w:rPr>
      </w:pPr>
      <w:r w:rsidRPr="00214E1C">
        <w:rPr>
          <w:rFonts w:cstheme="minorHAnsi"/>
        </w:rPr>
        <w:t>Bolding indicates a significance at 0.05.</w:t>
      </w:r>
    </w:p>
    <w:p w14:paraId="43CF5883" w14:textId="77777777" w:rsidR="00DC38F1" w:rsidRDefault="00DC38F1" w:rsidP="00DC38F1">
      <w:pPr>
        <w:spacing w:after="0" w:line="240" w:lineRule="auto"/>
        <w:contextualSpacing/>
      </w:pPr>
      <w:r>
        <w:t>*Adjusted for all other exposures in the first column above that have values.</w:t>
      </w:r>
    </w:p>
    <w:p w14:paraId="74A7024E" w14:textId="6975A9F1" w:rsidR="00DC38F1" w:rsidRDefault="00DC38F1" w:rsidP="00DC38F1"/>
    <w:p w14:paraId="02BC796A" w14:textId="77777777" w:rsidR="004D6EE9" w:rsidRDefault="004D6EE9">
      <w:r>
        <w:br w:type="page"/>
      </w:r>
    </w:p>
    <w:p w14:paraId="4EC4C30B" w14:textId="1E6AD00E" w:rsidR="00B976DB" w:rsidRDefault="00B976DB" w:rsidP="00DC38F1">
      <w:r w:rsidRPr="0035700C">
        <w:rPr>
          <w:b/>
          <w:bCs/>
        </w:rPr>
        <w:lastRenderedPageBreak/>
        <w:t xml:space="preserve">Supplemental Table </w:t>
      </w:r>
      <w:r w:rsidR="006B11CF">
        <w:rPr>
          <w:b/>
          <w:bCs/>
        </w:rPr>
        <w:t>3</w:t>
      </w:r>
      <w:r w:rsidRPr="0035700C">
        <w:rPr>
          <w:b/>
          <w:bCs/>
        </w:rPr>
        <w:t>.</w:t>
      </w:r>
      <w:r w:rsidRPr="00FF67F5">
        <w:t xml:space="preserve"> </w:t>
      </w:r>
      <w:r>
        <w:t xml:space="preserve">Adjusted Odds of Post-Surgery Tumor Growth </w:t>
      </w:r>
    </w:p>
    <w:tbl>
      <w:tblPr>
        <w:tblStyle w:val="TableGrid"/>
        <w:tblW w:w="9531" w:type="dxa"/>
        <w:tblLook w:val="04A0" w:firstRow="1" w:lastRow="0" w:firstColumn="1" w:lastColumn="0" w:noHBand="0" w:noVBand="1"/>
      </w:tblPr>
      <w:tblGrid>
        <w:gridCol w:w="2695"/>
        <w:gridCol w:w="2521"/>
        <w:gridCol w:w="719"/>
        <w:gridCol w:w="1293"/>
        <w:gridCol w:w="687"/>
        <w:gridCol w:w="1616"/>
      </w:tblGrid>
      <w:tr w:rsidR="00B976DB" w:rsidRPr="000C428B" w14:paraId="32D78348" w14:textId="3B2132B1" w:rsidTr="00B976DB">
        <w:trPr>
          <w:trHeight w:val="300"/>
        </w:trPr>
        <w:tc>
          <w:tcPr>
            <w:tcW w:w="5216" w:type="dxa"/>
            <w:gridSpan w:val="2"/>
            <w:vMerge w:val="restart"/>
            <w:noWrap/>
            <w:hideMark/>
          </w:tcPr>
          <w:p w14:paraId="70660B27" w14:textId="77777777" w:rsidR="00B976DB" w:rsidRPr="000C428B" w:rsidRDefault="00B976DB" w:rsidP="00267C9C"/>
        </w:tc>
        <w:tc>
          <w:tcPr>
            <w:tcW w:w="2012" w:type="dxa"/>
            <w:gridSpan w:val="2"/>
            <w:shd w:val="clear" w:color="auto" w:fill="auto"/>
          </w:tcPr>
          <w:p w14:paraId="42D6EBAE" w14:textId="78814AFA" w:rsidR="00B976DB" w:rsidRDefault="00B976DB" w:rsidP="00267C9C">
            <w:pPr>
              <w:jc w:val="center"/>
            </w:pPr>
            <w:r>
              <w:t>Platinum Resistant</w:t>
            </w:r>
          </w:p>
          <w:p w14:paraId="3D02A4D9" w14:textId="6A2ED33E" w:rsidR="00B976DB" w:rsidRDefault="00B976DB" w:rsidP="00B976DB">
            <w:pPr>
              <w:jc w:val="center"/>
            </w:pPr>
            <w:r>
              <w:t>(Versus Not)</w:t>
            </w:r>
            <w:r w:rsidR="004A69C9" w:rsidRPr="004A69C9">
              <w:rPr>
                <w:vertAlign w:val="superscript"/>
              </w:rPr>
              <w:t>A</w:t>
            </w:r>
          </w:p>
          <w:p w14:paraId="297AF6CB" w14:textId="298D6E74" w:rsidR="00B976DB" w:rsidRDefault="00B976DB" w:rsidP="00267C9C">
            <w:pPr>
              <w:jc w:val="center"/>
            </w:pPr>
            <w:r>
              <w:t>N=430</w:t>
            </w:r>
          </w:p>
        </w:tc>
        <w:tc>
          <w:tcPr>
            <w:tcW w:w="2303" w:type="dxa"/>
            <w:gridSpan w:val="2"/>
            <w:shd w:val="clear" w:color="auto" w:fill="EDEDED" w:themeFill="accent3" w:themeFillTint="33"/>
          </w:tcPr>
          <w:p w14:paraId="47FAD1E8" w14:textId="77777777" w:rsidR="00B976DB" w:rsidRDefault="00B976DB" w:rsidP="00267C9C">
            <w:pPr>
              <w:jc w:val="center"/>
            </w:pPr>
            <w:r>
              <w:t>Platinum Sensitive</w:t>
            </w:r>
          </w:p>
          <w:p w14:paraId="2D65E66A" w14:textId="61527F01" w:rsidR="00B976DB" w:rsidRDefault="00B976DB" w:rsidP="00B976DB">
            <w:pPr>
              <w:jc w:val="center"/>
            </w:pPr>
            <w:r>
              <w:t>(Versus Not)</w:t>
            </w:r>
            <w:r w:rsidR="004A69C9" w:rsidRPr="004A69C9">
              <w:rPr>
                <w:vertAlign w:val="superscript"/>
              </w:rPr>
              <w:t>B</w:t>
            </w:r>
          </w:p>
          <w:p w14:paraId="39454E3E" w14:textId="46462DE4" w:rsidR="00B976DB" w:rsidRDefault="00B976DB" w:rsidP="00267C9C">
            <w:pPr>
              <w:jc w:val="center"/>
            </w:pPr>
            <w:r>
              <w:t>N=310</w:t>
            </w:r>
          </w:p>
        </w:tc>
      </w:tr>
      <w:tr w:rsidR="00B976DB" w:rsidRPr="000C428B" w14:paraId="5DE9A342" w14:textId="0B755174" w:rsidTr="00B976DB">
        <w:trPr>
          <w:trHeight w:val="300"/>
        </w:trPr>
        <w:tc>
          <w:tcPr>
            <w:tcW w:w="5216" w:type="dxa"/>
            <w:gridSpan w:val="2"/>
            <w:vMerge/>
            <w:noWrap/>
            <w:hideMark/>
          </w:tcPr>
          <w:p w14:paraId="10D42412" w14:textId="77777777" w:rsidR="00B976DB" w:rsidRPr="000C428B" w:rsidRDefault="00B976DB" w:rsidP="00267C9C"/>
        </w:tc>
        <w:tc>
          <w:tcPr>
            <w:tcW w:w="719" w:type="dxa"/>
            <w:shd w:val="clear" w:color="auto" w:fill="auto"/>
          </w:tcPr>
          <w:p w14:paraId="1B5EBC89" w14:textId="77777777" w:rsidR="00B976DB" w:rsidRPr="000C428B" w:rsidRDefault="00B976DB" w:rsidP="00267C9C">
            <w:pPr>
              <w:jc w:val="center"/>
            </w:pPr>
            <w:r w:rsidRPr="000C428B">
              <w:t>OR</w:t>
            </w:r>
            <w:r>
              <w:t>*</w:t>
            </w:r>
          </w:p>
        </w:tc>
        <w:tc>
          <w:tcPr>
            <w:tcW w:w="1293" w:type="dxa"/>
            <w:shd w:val="clear" w:color="auto" w:fill="auto"/>
          </w:tcPr>
          <w:p w14:paraId="1C73A31F" w14:textId="77777777" w:rsidR="00B976DB" w:rsidRPr="000C428B" w:rsidRDefault="00B976DB" w:rsidP="00267C9C">
            <w:pPr>
              <w:jc w:val="center"/>
            </w:pPr>
            <w:r w:rsidRPr="000C428B">
              <w:t>95% CI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1B459D74" w14:textId="77777777" w:rsidR="00B976DB" w:rsidRPr="000C428B" w:rsidRDefault="00B976DB" w:rsidP="00267C9C">
            <w:pPr>
              <w:jc w:val="center"/>
            </w:pPr>
            <w:r w:rsidRPr="000C428B">
              <w:t>OR</w:t>
            </w:r>
            <w:r>
              <w:t>*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58B61FAA" w14:textId="77777777" w:rsidR="00B976DB" w:rsidRPr="000C428B" w:rsidRDefault="00B976DB" w:rsidP="00267C9C">
            <w:pPr>
              <w:jc w:val="center"/>
            </w:pPr>
            <w:r w:rsidRPr="000C428B">
              <w:t>95% CI</w:t>
            </w:r>
          </w:p>
        </w:tc>
      </w:tr>
      <w:tr w:rsidR="00B976DB" w:rsidRPr="000C428B" w14:paraId="1F6DFDF8" w14:textId="7A023792" w:rsidTr="00305CF2">
        <w:trPr>
          <w:trHeight w:val="300"/>
        </w:trPr>
        <w:tc>
          <w:tcPr>
            <w:tcW w:w="2695" w:type="dxa"/>
            <w:vMerge w:val="restart"/>
            <w:noWrap/>
            <w:hideMark/>
          </w:tcPr>
          <w:p w14:paraId="67290765" w14:textId="77777777" w:rsidR="00B976DB" w:rsidRPr="000C428B" w:rsidRDefault="00B976DB" w:rsidP="00267C9C">
            <w:r>
              <w:t>A</w:t>
            </w:r>
            <w:r w:rsidRPr="0093102A">
              <w:t>ge</w:t>
            </w:r>
            <w:r>
              <w:t xml:space="preserve"> at Diagnosis (Years)</w:t>
            </w:r>
          </w:p>
        </w:tc>
        <w:tc>
          <w:tcPr>
            <w:tcW w:w="2521" w:type="dxa"/>
            <w:noWrap/>
            <w:hideMark/>
          </w:tcPr>
          <w:p w14:paraId="2C0DA787" w14:textId="77777777" w:rsidR="00B976DB" w:rsidRPr="000C428B" w:rsidRDefault="00B976DB" w:rsidP="00267C9C">
            <w:pPr>
              <w:jc w:val="right"/>
            </w:pPr>
            <w:r>
              <w:t xml:space="preserve">18-45 </w:t>
            </w:r>
          </w:p>
        </w:tc>
        <w:tc>
          <w:tcPr>
            <w:tcW w:w="4315" w:type="dxa"/>
            <w:gridSpan w:val="4"/>
          </w:tcPr>
          <w:p w14:paraId="421AE29C" w14:textId="3EA7DD79" w:rsidR="00B976DB" w:rsidRPr="006166C1" w:rsidRDefault="00B976DB" w:rsidP="00267C9C">
            <w:pPr>
              <w:rPr>
                <w:bCs/>
              </w:rPr>
            </w:pPr>
            <w:r>
              <w:rPr>
                <w:bCs/>
              </w:rPr>
              <w:t xml:space="preserve">Reference </w:t>
            </w:r>
          </w:p>
        </w:tc>
      </w:tr>
      <w:tr w:rsidR="00B976DB" w:rsidRPr="000C428B" w14:paraId="5827647B" w14:textId="1C745D34" w:rsidTr="00305CF2">
        <w:trPr>
          <w:trHeight w:val="300"/>
        </w:trPr>
        <w:tc>
          <w:tcPr>
            <w:tcW w:w="2695" w:type="dxa"/>
            <w:vMerge/>
            <w:noWrap/>
          </w:tcPr>
          <w:p w14:paraId="59B4E7D6" w14:textId="77777777" w:rsidR="00B976DB" w:rsidRPr="000C428B" w:rsidRDefault="00B976DB" w:rsidP="00267C9C"/>
        </w:tc>
        <w:tc>
          <w:tcPr>
            <w:tcW w:w="2521" w:type="dxa"/>
            <w:noWrap/>
          </w:tcPr>
          <w:p w14:paraId="0C2EE74B" w14:textId="77777777" w:rsidR="00B976DB" w:rsidRPr="000C428B" w:rsidRDefault="00B976DB" w:rsidP="00267C9C">
            <w:pPr>
              <w:jc w:val="right"/>
            </w:pPr>
            <w:r>
              <w:t>46-60</w:t>
            </w:r>
          </w:p>
        </w:tc>
        <w:tc>
          <w:tcPr>
            <w:tcW w:w="719" w:type="dxa"/>
            <w:shd w:val="clear" w:color="auto" w:fill="auto"/>
          </w:tcPr>
          <w:p w14:paraId="6304B1BA" w14:textId="1C7FBDD6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9A66BE">
              <w:rPr>
                <w:bCs/>
              </w:rPr>
              <w:t>34</w:t>
            </w:r>
          </w:p>
        </w:tc>
        <w:tc>
          <w:tcPr>
            <w:tcW w:w="1293" w:type="dxa"/>
            <w:shd w:val="clear" w:color="auto" w:fill="auto"/>
          </w:tcPr>
          <w:p w14:paraId="46230CA1" w14:textId="56B773F8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</w:t>
            </w:r>
            <w:r w:rsidR="009A66BE">
              <w:rPr>
                <w:bCs/>
              </w:rPr>
              <w:t>66-8.28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49A85115" w14:textId="10BAD7EB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  <w:r w:rsidR="00305CF2">
              <w:rPr>
                <w:bCs/>
              </w:rPr>
              <w:t>4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593B6F3D" w14:textId="43BA0BBD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  <w:r w:rsidR="00305CF2">
              <w:rPr>
                <w:bCs/>
              </w:rPr>
              <w:t>9-3.50</w:t>
            </w:r>
          </w:p>
        </w:tc>
      </w:tr>
      <w:tr w:rsidR="00B976DB" w:rsidRPr="000C428B" w14:paraId="259B93B8" w14:textId="24349A0C" w:rsidTr="00305CF2">
        <w:trPr>
          <w:trHeight w:val="300"/>
        </w:trPr>
        <w:tc>
          <w:tcPr>
            <w:tcW w:w="2695" w:type="dxa"/>
            <w:vMerge/>
            <w:noWrap/>
          </w:tcPr>
          <w:p w14:paraId="7A469D0B" w14:textId="77777777" w:rsidR="00B976DB" w:rsidRPr="000C428B" w:rsidRDefault="00B976DB" w:rsidP="00267C9C"/>
        </w:tc>
        <w:tc>
          <w:tcPr>
            <w:tcW w:w="2521" w:type="dxa"/>
            <w:noWrap/>
          </w:tcPr>
          <w:p w14:paraId="0203B173" w14:textId="77777777" w:rsidR="00B976DB" w:rsidRPr="000C428B" w:rsidRDefault="00B976DB" w:rsidP="00267C9C">
            <w:pPr>
              <w:jc w:val="right"/>
            </w:pPr>
            <w:r>
              <w:t>61-75</w:t>
            </w:r>
          </w:p>
        </w:tc>
        <w:tc>
          <w:tcPr>
            <w:tcW w:w="719" w:type="dxa"/>
            <w:shd w:val="clear" w:color="auto" w:fill="auto"/>
          </w:tcPr>
          <w:p w14:paraId="5D606692" w14:textId="35F2F001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9A66BE">
              <w:rPr>
                <w:bCs/>
              </w:rPr>
              <w:t>47</w:t>
            </w:r>
          </w:p>
        </w:tc>
        <w:tc>
          <w:tcPr>
            <w:tcW w:w="1293" w:type="dxa"/>
            <w:shd w:val="clear" w:color="auto" w:fill="auto"/>
          </w:tcPr>
          <w:p w14:paraId="564BE1E7" w14:textId="7BD96097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0.7</w:t>
            </w:r>
            <w:r w:rsidR="009A66BE">
              <w:rPr>
                <w:bCs/>
              </w:rPr>
              <w:t>0-8.73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38264637" w14:textId="155D4065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1.0</w:t>
            </w:r>
            <w:r w:rsidR="00305CF2">
              <w:rPr>
                <w:bCs/>
              </w:rPr>
              <w:t>5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2F608A04" w14:textId="267A7F29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0.4</w:t>
            </w:r>
            <w:r w:rsidR="00305CF2">
              <w:rPr>
                <w:bCs/>
              </w:rPr>
              <w:t>3-2.57</w:t>
            </w:r>
          </w:p>
        </w:tc>
      </w:tr>
      <w:tr w:rsidR="00B976DB" w:rsidRPr="000C428B" w14:paraId="102EDC43" w14:textId="440F9973" w:rsidTr="00305CF2">
        <w:trPr>
          <w:trHeight w:val="300"/>
        </w:trPr>
        <w:tc>
          <w:tcPr>
            <w:tcW w:w="2695" w:type="dxa"/>
            <w:vMerge/>
            <w:noWrap/>
          </w:tcPr>
          <w:p w14:paraId="5C7ED2A2" w14:textId="77777777" w:rsidR="00B976DB" w:rsidRPr="000C428B" w:rsidRDefault="00B976DB" w:rsidP="00267C9C"/>
        </w:tc>
        <w:tc>
          <w:tcPr>
            <w:tcW w:w="2521" w:type="dxa"/>
            <w:noWrap/>
          </w:tcPr>
          <w:p w14:paraId="0863740F" w14:textId="77777777" w:rsidR="00B976DB" w:rsidRPr="000C428B" w:rsidRDefault="00B976DB" w:rsidP="00267C9C">
            <w:pPr>
              <w:jc w:val="right"/>
            </w:pPr>
            <w:r>
              <w:t>76-89</w:t>
            </w:r>
          </w:p>
        </w:tc>
        <w:tc>
          <w:tcPr>
            <w:tcW w:w="719" w:type="dxa"/>
            <w:shd w:val="clear" w:color="auto" w:fill="auto"/>
          </w:tcPr>
          <w:p w14:paraId="039EC268" w14:textId="023A6E9C" w:rsidR="00B976DB" w:rsidRPr="005E681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9A66BE">
              <w:rPr>
                <w:bCs/>
              </w:rPr>
              <w:t>13</w:t>
            </w:r>
          </w:p>
        </w:tc>
        <w:tc>
          <w:tcPr>
            <w:tcW w:w="1293" w:type="dxa"/>
            <w:shd w:val="clear" w:color="auto" w:fill="auto"/>
          </w:tcPr>
          <w:p w14:paraId="7C94C953" w14:textId="6BF85538" w:rsidR="00B976DB" w:rsidRPr="005E681B" w:rsidRDefault="00B976DB" w:rsidP="00267C9C">
            <w:pPr>
              <w:jc w:val="center"/>
              <w:rPr>
                <w:bCs/>
              </w:rPr>
            </w:pPr>
            <w:r w:rsidRPr="005E681B">
              <w:rPr>
                <w:bCs/>
              </w:rPr>
              <w:t>0.</w:t>
            </w:r>
            <w:r>
              <w:rPr>
                <w:bCs/>
              </w:rPr>
              <w:t>5</w:t>
            </w:r>
            <w:r w:rsidR="009A66BE">
              <w:rPr>
                <w:bCs/>
              </w:rPr>
              <w:t>3-8.62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72FC622C" w14:textId="26E16B08" w:rsidR="00B976DB" w:rsidRPr="00251486" w:rsidRDefault="00B976DB" w:rsidP="00267C9C">
            <w:pPr>
              <w:jc w:val="center"/>
              <w:rPr>
                <w:bCs/>
              </w:rPr>
            </w:pPr>
            <w:r w:rsidRPr="00251486">
              <w:rPr>
                <w:bCs/>
              </w:rPr>
              <w:t>0.</w:t>
            </w:r>
            <w:r w:rsidR="00305CF2">
              <w:rPr>
                <w:bCs/>
              </w:rPr>
              <w:t>60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574F16E9" w14:textId="071FEFA3" w:rsidR="00B976DB" w:rsidRPr="00251486" w:rsidRDefault="00B976DB" w:rsidP="00267C9C">
            <w:pPr>
              <w:jc w:val="center"/>
              <w:rPr>
                <w:bCs/>
              </w:rPr>
            </w:pPr>
            <w:r w:rsidRPr="00251486">
              <w:rPr>
                <w:bCs/>
              </w:rPr>
              <w:t>0.2</w:t>
            </w:r>
            <w:r>
              <w:rPr>
                <w:bCs/>
              </w:rPr>
              <w:t>0-</w:t>
            </w:r>
            <w:r w:rsidR="00305CF2">
              <w:rPr>
                <w:bCs/>
              </w:rPr>
              <w:t>1.80</w:t>
            </w:r>
          </w:p>
        </w:tc>
      </w:tr>
      <w:tr w:rsidR="00B976DB" w:rsidRPr="000C428B" w14:paraId="3C6540BD" w14:textId="094FCAF6" w:rsidTr="00305CF2">
        <w:trPr>
          <w:trHeight w:val="300"/>
        </w:trPr>
        <w:tc>
          <w:tcPr>
            <w:tcW w:w="2695" w:type="dxa"/>
            <w:vMerge w:val="restart"/>
            <w:noWrap/>
          </w:tcPr>
          <w:p w14:paraId="70C4B43A" w14:textId="30D8E907" w:rsidR="00B976DB" w:rsidRPr="000C428B" w:rsidRDefault="00B976DB" w:rsidP="00267C9C">
            <w:r w:rsidRPr="000C428B">
              <w:t xml:space="preserve">Census </w:t>
            </w:r>
            <w:r w:rsidR="00B27A3B" w:rsidRPr="000C428B">
              <w:t>Trac</w:t>
            </w:r>
            <w:r w:rsidR="00B27A3B">
              <w:t>t</w:t>
            </w:r>
            <w:r w:rsidR="00B27A3B" w:rsidRPr="000C428B">
              <w:t xml:space="preserve"> </w:t>
            </w:r>
            <w:r w:rsidRPr="000C428B">
              <w:t>Median Income</w:t>
            </w:r>
          </w:p>
        </w:tc>
        <w:tc>
          <w:tcPr>
            <w:tcW w:w="2521" w:type="dxa"/>
            <w:noWrap/>
          </w:tcPr>
          <w:p w14:paraId="4543169F" w14:textId="77777777" w:rsidR="00B976DB" w:rsidRDefault="00B976DB" w:rsidP="00267C9C">
            <w:pPr>
              <w:jc w:val="right"/>
            </w:pPr>
            <w:r w:rsidRPr="000C428B">
              <w:t>$1-39,999</w:t>
            </w:r>
          </w:p>
        </w:tc>
        <w:tc>
          <w:tcPr>
            <w:tcW w:w="4315" w:type="dxa"/>
            <w:gridSpan w:val="4"/>
          </w:tcPr>
          <w:p w14:paraId="5529E43B" w14:textId="1367637B" w:rsidR="00B976DB" w:rsidRPr="006166C1" w:rsidRDefault="00B976DB" w:rsidP="00267C9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2E283889" w14:textId="4325935C" w:rsidTr="00305CF2">
        <w:trPr>
          <w:trHeight w:val="300"/>
        </w:trPr>
        <w:tc>
          <w:tcPr>
            <w:tcW w:w="2695" w:type="dxa"/>
            <w:vMerge/>
            <w:noWrap/>
          </w:tcPr>
          <w:p w14:paraId="13716383" w14:textId="77777777" w:rsidR="00B976DB" w:rsidRPr="000C428B" w:rsidRDefault="00B976DB" w:rsidP="00267C9C"/>
        </w:tc>
        <w:tc>
          <w:tcPr>
            <w:tcW w:w="2521" w:type="dxa"/>
            <w:noWrap/>
          </w:tcPr>
          <w:p w14:paraId="00034BB2" w14:textId="77777777" w:rsidR="00B976DB" w:rsidRDefault="00B976DB" w:rsidP="00267C9C">
            <w:pPr>
              <w:jc w:val="right"/>
            </w:pPr>
            <w:r w:rsidRPr="000C428B">
              <w:t>$40,000-50,999</w:t>
            </w:r>
          </w:p>
        </w:tc>
        <w:tc>
          <w:tcPr>
            <w:tcW w:w="719" w:type="dxa"/>
            <w:shd w:val="clear" w:color="auto" w:fill="000000" w:themeFill="text1"/>
          </w:tcPr>
          <w:p w14:paraId="57307CBE" w14:textId="7B4CCC48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1293" w:type="dxa"/>
            <w:shd w:val="clear" w:color="auto" w:fill="000000" w:themeFill="text1"/>
          </w:tcPr>
          <w:p w14:paraId="7A2E62D5" w14:textId="2DE6B45C" w:rsidR="00B976DB" w:rsidRPr="005E681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687" w:type="dxa"/>
            <w:shd w:val="clear" w:color="auto" w:fill="EDEDED" w:themeFill="accent3" w:themeFillTint="33"/>
          </w:tcPr>
          <w:p w14:paraId="60926F1A" w14:textId="4CCB72C6" w:rsidR="00B976DB" w:rsidRPr="00251486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2.0</w:t>
            </w:r>
            <w:r w:rsidR="00305CF2">
              <w:rPr>
                <w:bCs/>
              </w:rPr>
              <w:t>8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6CBD1DAC" w14:textId="23411520" w:rsidR="00B976DB" w:rsidRPr="00251486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0.9</w:t>
            </w:r>
            <w:r w:rsidR="00305CF2">
              <w:rPr>
                <w:bCs/>
              </w:rPr>
              <w:t>4-4.59</w:t>
            </w:r>
          </w:p>
        </w:tc>
      </w:tr>
      <w:tr w:rsidR="00B976DB" w:rsidRPr="000C428B" w14:paraId="7019BA4E" w14:textId="0A9EA248" w:rsidTr="00305CF2">
        <w:trPr>
          <w:trHeight w:val="300"/>
        </w:trPr>
        <w:tc>
          <w:tcPr>
            <w:tcW w:w="2695" w:type="dxa"/>
            <w:vMerge/>
            <w:noWrap/>
          </w:tcPr>
          <w:p w14:paraId="580DACB8" w14:textId="77777777" w:rsidR="00B976DB" w:rsidRPr="000C428B" w:rsidRDefault="00B976DB" w:rsidP="00267C9C"/>
        </w:tc>
        <w:tc>
          <w:tcPr>
            <w:tcW w:w="2521" w:type="dxa"/>
            <w:noWrap/>
          </w:tcPr>
          <w:p w14:paraId="1FA7FD97" w14:textId="77777777" w:rsidR="00B976DB" w:rsidRDefault="00B976DB" w:rsidP="00267C9C">
            <w:pPr>
              <w:jc w:val="right"/>
            </w:pPr>
            <w:r w:rsidRPr="000C428B">
              <w:t>$51,000-65,999</w:t>
            </w:r>
          </w:p>
        </w:tc>
        <w:tc>
          <w:tcPr>
            <w:tcW w:w="719" w:type="dxa"/>
            <w:shd w:val="clear" w:color="auto" w:fill="000000" w:themeFill="text1"/>
          </w:tcPr>
          <w:p w14:paraId="36A5E797" w14:textId="2F24DA72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1293" w:type="dxa"/>
            <w:shd w:val="clear" w:color="auto" w:fill="000000" w:themeFill="text1"/>
          </w:tcPr>
          <w:p w14:paraId="15B26686" w14:textId="0EC7207E" w:rsidR="00B976DB" w:rsidRPr="005E681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687" w:type="dxa"/>
            <w:shd w:val="clear" w:color="auto" w:fill="EDEDED" w:themeFill="accent3" w:themeFillTint="33"/>
          </w:tcPr>
          <w:p w14:paraId="7813CDE9" w14:textId="57A87A12" w:rsidR="00B976DB" w:rsidRPr="00251486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305CF2">
              <w:rPr>
                <w:bCs/>
              </w:rPr>
              <w:t>4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2ACF5C6E" w14:textId="3FBA6D07" w:rsidR="00B976DB" w:rsidRPr="00251486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  <w:r w:rsidR="00305CF2">
              <w:rPr>
                <w:bCs/>
              </w:rPr>
              <w:t>8-3.12</w:t>
            </w:r>
          </w:p>
        </w:tc>
      </w:tr>
      <w:tr w:rsidR="00B976DB" w:rsidRPr="000C428B" w14:paraId="1C962828" w14:textId="44737038" w:rsidTr="00305CF2">
        <w:trPr>
          <w:trHeight w:val="300"/>
        </w:trPr>
        <w:tc>
          <w:tcPr>
            <w:tcW w:w="2695" w:type="dxa"/>
            <w:vMerge/>
            <w:noWrap/>
          </w:tcPr>
          <w:p w14:paraId="260D3414" w14:textId="77777777" w:rsidR="00B976DB" w:rsidRPr="000C428B" w:rsidRDefault="00B976DB" w:rsidP="00267C9C"/>
        </w:tc>
        <w:tc>
          <w:tcPr>
            <w:tcW w:w="2521" w:type="dxa"/>
            <w:noWrap/>
          </w:tcPr>
          <w:p w14:paraId="6393B2EA" w14:textId="77777777" w:rsidR="00B976DB" w:rsidRDefault="00B976DB" w:rsidP="00267C9C">
            <w:pPr>
              <w:jc w:val="right"/>
            </w:pPr>
            <w:r w:rsidRPr="000C428B">
              <w:t>$66,000+</w:t>
            </w:r>
          </w:p>
        </w:tc>
        <w:tc>
          <w:tcPr>
            <w:tcW w:w="719" w:type="dxa"/>
            <w:shd w:val="clear" w:color="auto" w:fill="000000" w:themeFill="text1"/>
          </w:tcPr>
          <w:p w14:paraId="1483698E" w14:textId="433DC436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1293" w:type="dxa"/>
            <w:shd w:val="clear" w:color="auto" w:fill="000000" w:themeFill="text1"/>
          </w:tcPr>
          <w:p w14:paraId="10752490" w14:textId="2382FFF7" w:rsidR="00B976DB" w:rsidRPr="005E681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687" w:type="dxa"/>
            <w:shd w:val="clear" w:color="auto" w:fill="EDEDED" w:themeFill="accent3" w:themeFillTint="33"/>
          </w:tcPr>
          <w:p w14:paraId="79084FB9" w14:textId="77777777" w:rsidR="00B976DB" w:rsidRPr="00251486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0.96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4EE75AE0" w14:textId="7CF9B1B8" w:rsidR="00B976DB" w:rsidRPr="00251486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0.40-2.3</w:t>
            </w:r>
            <w:r w:rsidR="00305CF2">
              <w:rPr>
                <w:bCs/>
              </w:rPr>
              <w:t>2</w:t>
            </w:r>
          </w:p>
        </w:tc>
      </w:tr>
      <w:tr w:rsidR="00B976DB" w:rsidRPr="000C428B" w14:paraId="0EBE1D7A" w14:textId="1F612020" w:rsidTr="00305CF2">
        <w:trPr>
          <w:trHeight w:val="300"/>
        </w:trPr>
        <w:tc>
          <w:tcPr>
            <w:tcW w:w="2695" w:type="dxa"/>
            <w:vMerge w:val="restart"/>
            <w:noWrap/>
            <w:hideMark/>
          </w:tcPr>
          <w:p w14:paraId="478F45C5" w14:textId="6E697B37" w:rsidR="00B976DB" w:rsidRPr="000C428B" w:rsidRDefault="00B976DB" w:rsidP="00267C9C">
            <w:proofErr w:type="spellStart"/>
            <w:r w:rsidRPr="000C428B">
              <w:t>Charlson</w:t>
            </w:r>
            <w:proofErr w:type="spellEnd"/>
            <w:r w:rsidRPr="000C428B">
              <w:t xml:space="preserve"> Score</w:t>
            </w:r>
            <w:r w:rsidR="003B6238">
              <w:t xml:space="preserve"> at Diagnosis</w:t>
            </w:r>
          </w:p>
        </w:tc>
        <w:tc>
          <w:tcPr>
            <w:tcW w:w="2521" w:type="dxa"/>
            <w:noWrap/>
            <w:hideMark/>
          </w:tcPr>
          <w:p w14:paraId="5E747C18" w14:textId="77777777" w:rsidR="00B976DB" w:rsidRPr="000C428B" w:rsidRDefault="00B976DB" w:rsidP="00267C9C">
            <w:pPr>
              <w:jc w:val="right"/>
            </w:pPr>
            <w:r w:rsidRPr="000C428B">
              <w:t>0</w:t>
            </w:r>
          </w:p>
        </w:tc>
        <w:tc>
          <w:tcPr>
            <w:tcW w:w="4315" w:type="dxa"/>
            <w:gridSpan w:val="4"/>
          </w:tcPr>
          <w:p w14:paraId="6C1A2BFC" w14:textId="00601DE2" w:rsidR="00B976DB" w:rsidRPr="006166C1" w:rsidRDefault="00B976DB" w:rsidP="00267C9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32F4D7E0" w14:textId="431663E0" w:rsidTr="00305CF2">
        <w:trPr>
          <w:trHeight w:val="300"/>
        </w:trPr>
        <w:tc>
          <w:tcPr>
            <w:tcW w:w="2695" w:type="dxa"/>
            <w:vMerge/>
            <w:noWrap/>
            <w:hideMark/>
          </w:tcPr>
          <w:p w14:paraId="2E7D8D44" w14:textId="77777777" w:rsidR="00B976DB" w:rsidRPr="000C428B" w:rsidRDefault="00B976DB" w:rsidP="00267C9C"/>
        </w:tc>
        <w:tc>
          <w:tcPr>
            <w:tcW w:w="2521" w:type="dxa"/>
            <w:noWrap/>
            <w:hideMark/>
          </w:tcPr>
          <w:p w14:paraId="21A1292B" w14:textId="77777777" w:rsidR="00B976DB" w:rsidRPr="000C428B" w:rsidRDefault="00B976DB" w:rsidP="00267C9C">
            <w:pPr>
              <w:jc w:val="right"/>
            </w:pPr>
            <w:r w:rsidRPr="000C428B">
              <w:t>1</w:t>
            </w:r>
          </w:p>
        </w:tc>
        <w:tc>
          <w:tcPr>
            <w:tcW w:w="719" w:type="dxa"/>
            <w:shd w:val="clear" w:color="auto" w:fill="auto"/>
          </w:tcPr>
          <w:p w14:paraId="21BADDF2" w14:textId="56DBD5CC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9A66BE">
              <w:rPr>
                <w:bCs/>
              </w:rPr>
              <w:t>63</w:t>
            </w:r>
          </w:p>
        </w:tc>
        <w:tc>
          <w:tcPr>
            <w:tcW w:w="1293" w:type="dxa"/>
            <w:shd w:val="clear" w:color="auto" w:fill="auto"/>
          </w:tcPr>
          <w:p w14:paraId="18E13E4B" w14:textId="799091BC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</w:t>
            </w:r>
            <w:r w:rsidR="009A66BE">
              <w:rPr>
                <w:bCs/>
              </w:rPr>
              <w:t>84-3.19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141F91A0" w14:textId="77777777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1A225A74" w14:textId="3A8960BE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  <w:r w:rsidR="00305CF2">
              <w:rPr>
                <w:bCs/>
              </w:rPr>
              <w:t>5-2.30</w:t>
            </w:r>
          </w:p>
        </w:tc>
      </w:tr>
      <w:tr w:rsidR="00B976DB" w:rsidRPr="000C428B" w14:paraId="39ED7EAF" w14:textId="6CB5C9B9" w:rsidTr="00305CF2">
        <w:trPr>
          <w:trHeight w:val="300"/>
        </w:trPr>
        <w:tc>
          <w:tcPr>
            <w:tcW w:w="2695" w:type="dxa"/>
            <w:vMerge/>
            <w:noWrap/>
            <w:hideMark/>
          </w:tcPr>
          <w:p w14:paraId="760A8E01" w14:textId="77777777" w:rsidR="00B976DB" w:rsidRPr="000C428B" w:rsidRDefault="00B976DB" w:rsidP="00267C9C"/>
        </w:tc>
        <w:tc>
          <w:tcPr>
            <w:tcW w:w="2521" w:type="dxa"/>
            <w:noWrap/>
            <w:hideMark/>
          </w:tcPr>
          <w:p w14:paraId="0DF6B035" w14:textId="77777777" w:rsidR="00B976DB" w:rsidRPr="000C428B" w:rsidRDefault="00B976DB" w:rsidP="00267C9C">
            <w:pPr>
              <w:jc w:val="right"/>
            </w:pPr>
            <w:r w:rsidRPr="000C428B">
              <w:t>2+</w:t>
            </w:r>
          </w:p>
        </w:tc>
        <w:tc>
          <w:tcPr>
            <w:tcW w:w="719" w:type="dxa"/>
            <w:shd w:val="clear" w:color="auto" w:fill="auto"/>
          </w:tcPr>
          <w:p w14:paraId="533054C2" w14:textId="2C0803D9" w:rsidR="00B976DB" w:rsidRDefault="009A66BE" w:rsidP="00267C9C">
            <w:pPr>
              <w:jc w:val="center"/>
              <w:rPr>
                <w:bCs/>
              </w:rPr>
            </w:pPr>
            <w:r>
              <w:rPr>
                <w:bCs/>
              </w:rPr>
              <w:t>0.99</w:t>
            </w:r>
          </w:p>
        </w:tc>
        <w:tc>
          <w:tcPr>
            <w:tcW w:w="1293" w:type="dxa"/>
            <w:shd w:val="clear" w:color="auto" w:fill="auto"/>
          </w:tcPr>
          <w:p w14:paraId="0030689A" w14:textId="7B2AC575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</w:t>
            </w:r>
            <w:r w:rsidR="009A66BE">
              <w:rPr>
                <w:bCs/>
              </w:rPr>
              <w:t>35-2.82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5C29926B" w14:textId="0F4C25A3" w:rsidR="00B976DB" w:rsidRPr="001A5170" w:rsidRDefault="00B976DB" w:rsidP="00267C9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305CF2">
              <w:rPr>
                <w:b/>
              </w:rPr>
              <w:t>55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41E2EEBC" w14:textId="6EC49670" w:rsidR="00B976DB" w:rsidRPr="001A5170" w:rsidRDefault="00B976DB" w:rsidP="00267C9C">
            <w:pPr>
              <w:jc w:val="center"/>
              <w:rPr>
                <w:b/>
              </w:rPr>
            </w:pPr>
            <w:r w:rsidRPr="001A5170">
              <w:rPr>
                <w:b/>
              </w:rPr>
              <w:t>1.</w:t>
            </w:r>
            <w:r w:rsidR="005C42C4">
              <w:rPr>
                <w:b/>
              </w:rPr>
              <w:t>32-15.7</w:t>
            </w:r>
          </w:p>
        </w:tc>
      </w:tr>
      <w:tr w:rsidR="00305CF2" w:rsidRPr="000C428B" w14:paraId="5107CCA0" w14:textId="77777777" w:rsidTr="00544FD6">
        <w:trPr>
          <w:trHeight w:val="300"/>
        </w:trPr>
        <w:tc>
          <w:tcPr>
            <w:tcW w:w="2695" w:type="dxa"/>
            <w:vMerge w:val="restart"/>
            <w:noWrap/>
          </w:tcPr>
          <w:p w14:paraId="0910160A" w14:textId="5A85684F" w:rsidR="00305CF2" w:rsidRPr="000C428B" w:rsidRDefault="00305CF2" w:rsidP="00267C9C">
            <w:r>
              <w:t>Grade</w:t>
            </w:r>
          </w:p>
        </w:tc>
        <w:tc>
          <w:tcPr>
            <w:tcW w:w="2521" w:type="dxa"/>
            <w:noWrap/>
          </w:tcPr>
          <w:p w14:paraId="492A35FB" w14:textId="5A7C52A4" w:rsidR="00305CF2" w:rsidRPr="000C428B" w:rsidRDefault="00305CF2" w:rsidP="00267C9C">
            <w:pPr>
              <w:jc w:val="right"/>
            </w:pPr>
            <w:r>
              <w:t xml:space="preserve">Well-Moderately Differentiated </w:t>
            </w:r>
          </w:p>
        </w:tc>
        <w:tc>
          <w:tcPr>
            <w:tcW w:w="4315" w:type="dxa"/>
            <w:gridSpan w:val="4"/>
            <w:shd w:val="clear" w:color="auto" w:fill="auto"/>
          </w:tcPr>
          <w:p w14:paraId="55E51948" w14:textId="3559AF57" w:rsidR="00305CF2" w:rsidRPr="00305CF2" w:rsidRDefault="00305CF2" w:rsidP="00305CF2">
            <w:pPr>
              <w:rPr>
                <w:bCs/>
              </w:rPr>
            </w:pPr>
            <w:r w:rsidRPr="00305CF2">
              <w:rPr>
                <w:bCs/>
              </w:rPr>
              <w:t>Reference</w:t>
            </w:r>
          </w:p>
        </w:tc>
      </w:tr>
      <w:tr w:rsidR="009A66BE" w:rsidRPr="000C428B" w14:paraId="7979EF4D" w14:textId="77777777" w:rsidTr="00305CF2">
        <w:trPr>
          <w:trHeight w:val="300"/>
        </w:trPr>
        <w:tc>
          <w:tcPr>
            <w:tcW w:w="2695" w:type="dxa"/>
            <w:vMerge/>
            <w:noWrap/>
          </w:tcPr>
          <w:p w14:paraId="0A34052E" w14:textId="77777777" w:rsidR="009A66BE" w:rsidRPr="000C428B" w:rsidRDefault="009A66BE" w:rsidP="00267C9C"/>
        </w:tc>
        <w:tc>
          <w:tcPr>
            <w:tcW w:w="2521" w:type="dxa"/>
            <w:noWrap/>
          </w:tcPr>
          <w:p w14:paraId="08B773D5" w14:textId="4858C347" w:rsidR="009A66BE" w:rsidRPr="000C428B" w:rsidRDefault="00305CF2" w:rsidP="00267C9C">
            <w:pPr>
              <w:jc w:val="right"/>
            </w:pPr>
            <w:r>
              <w:t xml:space="preserve">Poorly-Undifferentiated/ Unknown </w:t>
            </w:r>
          </w:p>
        </w:tc>
        <w:tc>
          <w:tcPr>
            <w:tcW w:w="719" w:type="dxa"/>
            <w:shd w:val="clear" w:color="auto" w:fill="auto"/>
          </w:tcPr>
          <w:p w14:paraId="00E355C0" w14:textId="5A447B75" w:rsidR="009A66BE" w:rsidRDefault="00305CF2" w:rsidP="00267C9C">
            <w:pPr>
              <w:jc w:val="center"/>
              <w:rPr>
                <w:bCs/>
              </w:rPr>
            </w:pPr>
            <w:r>
              <w:rPr>
                <w:bCs/>
              </w:rPr>
              <w:t>1.05</w:t>
            </w:r>
          </w:p>
        </w:tc>
        <w:tc>
          <w:tcPr>
            <w:tcW w:w="1293" w:type="dxa"/>
            <w:shd w:val="clear" w:color="auto" w:fill="auto"/>
          </w:tcPr>
          <w:p w14:paraId="2C5D5009" w14:textId="0AB4BAB8" w:rsidR="009A66BE" w:rsidRDefault="00305CF2" w:rsidP="00267C9C">
            <w:pPr>
              <w:jc w:val="center"/>
              <w:rPr>
                <w:bCs/>
              </w:rPr>
            </w:pPr>
            <w:r>
              <w:rPr>
                <w:bCs/>
              </w:rPr>
              <w:t>0.94-1.18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12D44656" w14:textId="3F8A3171" w:rsidR="009A66BE" w:rsidRPr="005C42C4" w:rsidRDefault="00305CF2" w:rsidP="00267C9C">
            <w:pPr>
              <w:jc w:val="center"/>
              <w:rPr>
                <w:bCs/>
              </w:rPr>
            </w:pPr>
            <w:r w:rsidRPr="005C42C4">
              <w:rPr>
                <w:bCs/>
              </w:rPr>
              <w:t>0.97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749B00C8" w14:textId="7D9CB8AD" w:rsidR="009A66BE" w:rsidRPr="005C42C4" w:rsidRDefault="005C42C4" w:rsidP="00267C9C">
            <w:pPr>
              <w:jc w:val="center"/>
              <w:rPr>
                <w:bCs/>
              </w:rPr>
            </w:pPr>
            <w:r w:rsidRPr="005C42C4">
              <w:rPr>
                <w:bCs/>
              </w:rPr>
              <w:t>0.84-1.11</w:t>
            </w:r>
          </w:p>
        </w:tc>
      </w:tr>
      <w:tr w:rsidR="00B976DB" w:rsidRPr="000C428B" w14:paraId="376556D2" w14:textId="095B6C78" w:rsidTr="00305CF2">
        <w:trPr>
          <w:trHeight w:val="300"/>
        </w:trPr>
        <w:tc>
          <w:tcPr>
            <w:tcW w:w="2695" w:type="dxa"/>
            <w:vMerge w:val="restart"/>
            <w:noWrap/>
          </w:tcPr>
          <w:p w14:paraId="6721D7FD" w14:textId="0DA99E5F" w:rsidR="00B976DB" w:rsidRPr="00543777" w:rsidRDefault="000C6961" w:rsidP="000C6961">
            <w:pPr>
              <w:rPr>
                <w:rFonts w:cstheme="minorHAnsi"/>
              </w:rPr>
            </w:pPr>
            <w:r w:rsidRPr="00543777">
              <w:rPr>
                <w:rFonts w:cstheme="minorHAnsi"/>
              </w:rPr>
              <w:t xml:space="preserve">Completion of First-line Course of Chemotherapy as Planned </w:t>
            </w:r>
          </w:p>
        </w:tc>
        <w:tc>
          <w:tcPr>
            <w:tcW w:w="2521" w:type="dxa"/>
            <w:noWrap/>
          </w:tcPr>
          <w:p w14:paraId="1867EBA4" w14:textId="77777777" w:rsidR="00B976DB" w:rsidRPr="000C428B" w:rsidRDefault="00B976DB" w:rsidP="00267C9C">
            <w:pPr>
              <w:jc w:val="right"/>
            </w:pPr>
            <w:r>
              <w:t>No</w:t>
            </w:r>
          </w:p>
        </w:tc>
        <w:tc>
          <w:tcPr>
            <w:tcW w:w="4315" w:type="dxa"/>
            <w:gridSpan w:val="4"/>
          </w:tcPr>
          <w:p w14:paraId="135CDAF7" w14:textId="0267236C" w:rsidR="00B976DB" w:rsidRDefault="00B976DB" w:rsidP="00267C9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72C1316E" w14:textId="6C48DF03" w:rsidTr="00305CF2">
        <w:trPr>
          <w:trHeight w:val="300"/>
        </w:trPr>
        <w:tc>
          <w:tcPr>
            <w:tcW w:w="2695" w:type="dxa"/>
            <w:vMerge/>
            <w:noWrap/>
          </w:tcPr>
          <w:p w14:paraId="45C0783A" w14:textId="77777777" w:rsidR="00B976DB" w:rsidRPr="000C428B" w:rsidRDefault="00B976DB" w:rsidP="00267C9C"/>
        </w:tc>
        <w:tc>
          <w:tcPr>
            <w:tcW w:w="2521" w:type="dxa"/>
            <w:noWrap/>
          </w:tcPr>
          <w:p w14:paraId="03D11CEB" w14:textId="77777777" w:rsidR="00B976DB" w:rsidRPr="000C428B" w:rsidRDefault="00B976DB" w:rsidP="00267C9C">
            <w:pPr>
              <w:jc w:val="right"/>
            </w:pPr>
            <w:r>
              <w:t>Yes</w:t>
            </w:r>
          </w:p>
        </w:tc>
        <w:tc>
          <w:tcPr>
            <w:tcW w:w="719" w:type="dxa"/>
            <w:shd w:val="clear" w:color="auto" w:fill="000000" w:themeFill="text1"/>
          </w:tcPr>
          <w:p w14:paraId="76BAE1ED" w14:textId="31607BB4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1293" w:type="dxa"/>
            <w:shd w:val="clear" w:color="auto" w:fill="000000" w:themeFill="text1"/>
          </w:tcPr>
          <w:p w14:paraId="7A7A4066" w14:textId="402A49DD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687" w:type="dxa"/>
            <w:shd w:val="clear" w:color="auto" w:fill="EDEDED" w:themeFill="accent3" w:themeFillTint="33"/>
          </w:tcPr>
          <w:p w14:paraId="3F057A46" w14:textId="56BD7BC3" w:rsidR="00B976DB" w:rsidRPr="001A5170" w:rsidRDefault="00B976DB" w:rsidP="00267C9C">
            <w:pPr>
              <w:jc w:val="center"/>
              <w:rPr>
                <w:b/>
              </w:rPr>
            </w:pPr>
            <w:r>
              <w:rPr>
                <w:bCs/>
              </w:rPr>
              <w:t>1.0</w:t>
            </w:r>
            <w:r w:rsidR="00305CF2">
              <w:rPr>
                <w:bCs/>
              </w:rPr>
              <w:t>3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50309496" w14:textId="60A53E87" w:rsidR="00B976DB" w:rsidRPr="001A5170" w:rsidRDefault="00B976DB" w:rsidP="00267C9C">
            <w:pPr>
              <w:jc w:val="center"/>
              <w:rPr>
                <w:b/>
              </w:rPr>
            </w:pPr>
            <w:r>
              <w:rPr>
                <w:bCs/>
              </w:rPr>
              <w:t>0.5</w:t>
            </w:r>
            <w:r w:rsidR="005C42C4">
              <w:rPr>
                <w:bCs/>
              </w:rPr>
              <w:t>5-1.93</w:t>
            </w:r>
          </w:p>
        </w:tc>
      </w:tr>
      <w:tr w:rsidR="00B976DB" w:rsidRPr="000C428B" w14:paraId="48A67D78" w14:textId="21628782" w:rsidTr="00305CF2">
        <w:trPr>
          <w:trHeight w:val="300"/>
        </w:trPr>
        <w:tc>
          <w:tcPr>
            <w:tcW w:w="2695" w:type="dxa"/>
            <w:vMerge w:val="restart"/>
            <w:noWrap/>
          </w:tcPr>
          <w:p w14:paraId="78923B39" w14:textId="77777777" w:rsidR="00B976DB" w:rsidRPr="000C428B" w:rsidRDefault="00B976DB" w:rsidP="00267C9C">
            <w:r>
              <w:t>G</w:t>
            </w:r>
            <w:r w:rsidRPr="006518E4">
              <w:t xml:space="preserve">ynecologic </w:t>
            </w:r>
            <w:r>
              <w:t>O</w:t>
            </w:r>
            <w:r w:rsidRPr="006518E4">
              <w:t>ncologist</w:t>
            </w:r>
            <w:r>
              <w:t xml:space="preserve"> Involved</w:t>
            </w:r>
            <w:r w:rsidRPr="006518E4">
              <w:t xml:space="preserve"> in </w:t>
            </w:r>
            <w:r>
              <w:t>Chemotherapy</w:t>
            </w:r>
          </w:p>
        </w:tc>
        <w:tc>
          <w:tcPr>
            <w:tcW w:w="2521" w:type="dxa"/>
            <w:noWrap/>
          </w:tcPr>
          <w:p w14:paraId="1CF6FA10" w14:textId="77777777" w:rsidR="00B976DB" w:rsidRPr="000C428B" w:rsidRDefault="00B976DB" w:rsidP="00267C9C">
            <w:pPr>
              <w:jc w:val="right"/>
            </w:pPr>
            <w:r>
              <w:t>No</w:t>
            </w:r>
          </w:p>
        </w:tc>
        <w:tc>
          <w:tcPr>
            <w:tcW w:w="4315" w:type="dxa"/>
            <w:gridSpan w:val="4"/>
          </w:tcPr>
          <w:p w14:paraId="5BF555CD" w14:textId="49C6A22E" w:rsidR="00B976DB" w:rsidRDefault="00B976DB" w:rsidP="00267C9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125778DF" w14:textId="6DE96F90" w:rsidTr="00305CF2">
        <w:trPr>
          <w:trHeight w:val="300"/>
        </w:trPr>
        <w:tc>
          <w:tcPr>
            <w:tcW w:w="2695" w:type="dxa"/>
            <w:vMerge/>
            <w:noWrap/>
          </w:tcPr>
          <w:p w14:paraId="36282F73" w14:textId="77777777" w:rsidR="00B976DB" w:rsidRPr="000C428B" w:rsidRDefault="00B976DB" w:rsidP="00267C9C"/>
        </w:tc>
        <w:tc>
          <w:tcPr>
            <w:tcW w:w="2521" w:type="dxa"/>
            <w:noWrap/>
          </w:tcPr>
          <w:p w14:paraId="3EB113DD" w14:textId="77777777" w:rsidR="00B976DB" w:rsidRPr="000C428B" w:rsidRDefault="00B976DB" w:rsidP="00267C9C">
            <w:pPr>
              <w:jc w:val="right"/>
            </w:pPr>
            <w:r>
              <w:t>Yes</w:t>
            </w:r>
          </w:p>
        </w:tc>
        <w:tc>
          <w:tcPr>
            <w:tcW w:w="719" w:type="dxa"/>
            <w:shd w:val="clear" w:color="auto" w:fill="auto"/>
          </w:tcPr>
          <w:p w14:paraId="4805AE85" w14:textId="788259CF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9A66BE">
              <w:rPr>
                <w:bCs/>
              </w:rPr>
              <w:t>36</w:t>
            </w:r>
          </w:p>
        </w:tc>
        <w:tc>
          <w:tcPr>
            <w:tcW w:w="1293" w:type="dxa"/>
            <w:shd w:val="clear" w:color="auto" w:fill="auto"/>
          </w:tcPr>
          <w:p w14:paraId="1D05008E" w14:textId="18F81750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</w:t>
            </w:r>
            <w:r w:rsidR="009A66BE">
              <w:rPr>
                <w:bCs/>
              </w:rPr>
              <w:t>76-2.44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63F31210" w14:textId="7C67F99A" w:rsidR="00B976DB" w:rsidRPr="001A5170" w:rsidRDefault="00B976DB" w:rsidP="00267C9C">
            <w:pPr>
              <w:jc w:val="center"/>
              <w:rPr>
                <w:b/>
              </w:rPr>
            </w:pPr>
            <w:r w:rsidRPr="001A5170">
              <w:rPr>
                <w:b/>
              </w:rPr>
              <w:t>2.</w:t>
            </w:r>
            <w:r>
              <w:rPr>
                <w:b/>
              </w:rPr>
              <w:t>0</w:t>
            </w:r>
            <w:r w:rsidR="00305CF2">
              <w:rPr>
                <w:b/>
              </w:rPr>
              <w:t>0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7F08DEC7" w14:textId="1BA228D4" w:rsidR="00B976DB" w:rsidRPr="001A5170" w:rsidRDefault="00B976DB" w:rsidP="00267C9C">
            <w:pPr>
              <w:jc w:val="center"/>
              <w:rPr>
                <w:b/>
              </w:rPr>
            </w:pPr>
            <w:r w:rsidRPr="001A5170">
              <w:rPr>
                <w:b/>
              </w:rPr>
              <w:t>1.</w:t>
            </w:r>
            <w:r w:rsidR="005C42C4">
              <w:rPr>
                <w:b/>
              </w:rPr>
              <w:t>10-3.61</w:t>
            </w:r>
          </w:p>
        </w:tc>
      </w:tr>
      <w:tr w:rsidR="00B976DB" w:rsidRPr="000C428B" w14:paraId="23BCFC3A" w14:textId="0B317828" w:rsidTr="00305CF2">
        <w:trPr>
          <w:trHeight w:val="300"/>
        </w:trPr>
        <w:tc>
          <w:tcPr>
            <w:tcW w:w="2695" w:type="dxa"/>
            <w:vMerge w:val="restart"/>
            <w:noWrap/>
          </w:tcPr>
          <w:p w14:paraId="40C4D12A" w14:textId="77777777" w:rsidR="00B976DB" w:rsidRPr="000C428B" w:rsidRDefault="00B976DB" w:rsidP="00267C9C">
            <w:r w:rsidRPr="000C428B">
              <w:t>Insurance Status</w:t>
            </w:r>
          </w:p>
        </w:tc>
        <w:tc>
          <w:tcPr>
            <w:tcW w:w="2521" w:type="dxa"/>
            <w:noWrap/>
          </w:tcPr>
          <w:p w14:paraId="5998FD0A" w14:textId="77777777" w:rsidR="00B976DB" w:rsidRPr="000C428B" w:rsidRDefault="00B976DB" w:rsidP="00267C9C">
            <w:pPr>
              <w:jc w:val="right"/>
            </w:pPr>
            <w:r w:rsidRPr="000C428B">
              <w:t>Insured</w:t>
            </w:r>
          </w:p>
        </w:tc>
        <w:tc>
          <w:tcPr>
            <w:tcW w:w="4315" w:type="dxa"/>
            <w:gridSpan w:val="4"/>
          </w:tcPr>
          <w:p w14:paraId="03DB5207" w14:textId="64488C8C" w:rsidR="00B976DB" w:rsidRPr="006166C1" w:rsidRDefault="00B976DB" w:rsidP="00267C9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59FE50D0" w14:textId="0FE69290" w:rsidTr="00305CF2">
        <w:trPr>
          <w:trHeight w:val="300"/>
        </w:trPr>
        <w:tc>
          <w:tcPr>
            <w:tcW w:w="2695" w:type="dxa"/>
            <w:vMerge/>
            <w:noWrap/>
          </w:tcPr>
          <w:p w14:paraId="2425151D" w14:textId="77777777" w:rsidR="00B976DB" w:rsidRPr="000C428B" w:rsidRDefault="00B976DB" w:rsidP="00267C9C"/>
        </w:tc>
        <w:tc>
          <w:tcPr>
            <w:tcW w:w="2521" w:type="dxa"/>
            <w:noWrap/>
          </w:tcPr>
          <w:p w14:paraId="3DA7BD6C" w14:textId="77777777" w:rsidR="00B976DB" w:rsidRPr="000C428B" w:rsidRDefault="00B976DB" w:rsidP="00267C9C">
            <w:pPr>
              <w:jc w:val="right"/>
            </w:pPr>
            <w:r w:rsidRPr="000C428B">
              <w:t>Uninsured</w:t>
            </w:r>
          </w:p>
        </w:tc>
        <w:tc>
          <w:tcPr>
            <w:tcW w:w="719" w:type="dxa"/>
            <w:shd w:val="clear" w:color="auto" w:fill="000000" w:themeFill="text1"/>
          </w:tcPr>
          <w:p w14:paraId="195F9111" w14:textId="1AEDE139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1293" w:type="dxa"/>
            <w:shd w:val="clear" w:color="auto" w:fill="000000" w:themeFill="text1"/>
          </w:tcPr>
          <w:p w14:paraId="024D00F6" w14:textId="32E61A21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687" w:type="dxa"/>
            <w:shd w:val="clear" w:color="auto" w:fill="EDEDED" w:themeFill="accent3" w:themeFillTint="33"/>
          </w:tcPr>
          <w:p w14:paraId="5F2A914A" w14:textId="0A44010E" w:rsidR="00B976DB" w:rsidRPr="001A5170" w:rsidRDefault="00B976DB" w:rsidP="00267C9C">
            <w:pPr>
              <w:jc w:val="center"/>
              <w:rPr>
                <w:b/>
              </w:rPr>
            </w:pPr>
            <w:r w:rsidRPr="001A5170">
              <w:rPr>
                <w:bCs/>
              </w:rPr>
              <w:t>0.8</w:t>
            </w:r>
            <w:r w:rsidR="00305CF2">
              <w:rPr>
                <w:bCs/>
              </w:rPr>
              <w:t>5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7F14BF5D" w14:textId="76991C36" w:rsidR="00B976DB" w:rsidRPr="001A5170" w:rsidRDefault="00B976DB" w:rsidP="00267C9C">
            <w:pPr>
              <w:jc w:val="center"/>
              <w:rPr>
                <w:b/>
              </w:rPr>
            </w:pPr>
            <w:r w:rsidRPr="001A5170">
              <w:rPr>
                <w:bCs/>
              </w:rPr>
              <w:t>0.</w:t>
            </w:r>
            <w:r w:rsidR="005C42C4">
              <w:rPr>
                <w:bCs/>
              </w:rPr>
              <w:t>22-3.36</w:t>
            </w:r>
          </w:p>
        </w:tc>
      </w:tr>
      <w:tr w:rsidR="00B976DB" w:rsidRPr="000C428B" w14:paraId="48DA14F4" w14:textId="33D2C356" w:rsidTr="00305CF2">
        <w:trPr>
          <w:trHeight w:val="300"/>
        </w:trPr>
        <w:tc>
          <w:tcPr>
            <w:tcW w:w="2695" w:type="dxa"/>
            <w:vMerge w:val="restart"/>
            <w:noWrap/>
            <w:hideMark/>
          </w:tcPr>
          <w:p w14:paraId="0C6F297C" w14:textId="77777777" w:rsidR="00B976DB" w:rsidRPr="000C428B" w:rsidRDefault="00B976DB" w:rsidP="00267C9C">
            <w:r w:rsidRPr="00214E1C">
              <w:rPr>
                <w:rFonts w:cstheme="minorHAnsi"/>
              </w:rPr>
              <w:t>Percentage of</w:t>
            </w:r>
            <w:r>
              <w:rPr>
                <w:rFonts w:cstheme="minorHAnsi"/>
              </w:rPr>
              <w:t xml:space="preserve"> Census Tract</w:t>
            </w:r>
            <w:r w:rsidRPr="00214E1C">
              <w:rPr>
                <w:rFonts w:cstheme="minorHAnsi"/>
              </w:rPr>
              <w:t xml:space="preserve"> Residents with </w:t>
            </w:r>
            <w:r>
              <w:rPr>
                <w:rFonts w:cstheme="minorHAnsi"/>
              </w:rPr>
              <w:t>L</w:t>
            </w:r>
            <w:r w:rsidRPr="00214E1C">
              <w:rPr>
                <w:rFonts w:cstheme="minorHAnsi"/>
              </w:rPr>
              <w:t xml:space="preserve">ess </w:t>
            </w:r>
            <w:r>
              <w:rPr>
                <w:rFonts w:cstheme="minorHAnsi"/>
              </w:rPr>
              <w:t>T</w:t>
            </w:r>
            <w:r w:rsidRPr="00214E1C">
              <w:rPr>
                <w:rFonts w:cstheme="minorHAnsi"/>
              </w:rPr>
              <w:t xml:space="preserve">han a </w:t>
            </w:r>
            <w:r>
              <w:rPr>
                <w:rFonts w:cstheme="minorHAnsi"/>
              </w:rPr>
              <w:t>H</w:t>
            </w:r>
            <w:r w:rsidRPr="00214E1C">
              <w:rPr>
                <w:rFonts w:cstheme="minorHAnsi"/>
              </w:rPr>
              <w:t xml:space="preserve">igh </w:t>
            </w:r>
            <w:r>
              <w:rPr>
                <w:rFonts w:cstheme="minorHAnsi"/>
              </w:rPr>
              <w:t>S</w:t>
            </w:r>
            <w:r w:rsidRPr="00214E1C">
              <w:rPr>
                <w:rFonts w:cstheme="minorHAnsi"/>
              </w:rPr>
              <w:t xml:space="preserve">chool </w:t>
            </w:r>
            <w:r>
              <w:rPr>
                <w:rFonts w:cstheme="minorHAnsi"/>
              </w:rPr>
              <w:t>E</w:t>
            </w:r>
            <w:r w:rsidRPr="00214E1C">
              <w:rPr>
                <w:rFonts w:cstheme="minorHAnsi"/>
              </w:rPr>
              <w:t>ducation</w:t>
            </w:r>
          </w:p>
        </w:tc>
        <w:tc>
          <w:tcPr>
            <w:tcW w:w="2521" w:type="dxa"/>
            <w:noWrap/>
            <w:hideMark/>
          </w:tcPr>
          <w:p w14:paraId="1F973F6F" w14:textId="77777777" w:rsidR="00B976DB" w:rsidRPr="000C428B" w:rsidRDefault="00B976DB" w:rsidP="00267C9C">
            <w:pPr>
              <w:jc w:val="right"/>
            </w:pPr>
            <w:r w:rsidRPr="000C428B">
              <w:t>0-10%</w:t>
            </w:r>
          </w:p>
        </w:tc>
        <w:tc>
          <w:tcPr>
            <w:tcW w:w="4315" w:type="dxa"/>
            <w:gridSpan w:val="4"/>
          </w:tcPr>
          <w:p w14:paraId="379C8CD0" w14:textId="4E44CC92" w:rsidR="00B976DB" w:rsidRPr="006166C1" w:rsidRDefault="00B976DB" w:rsidP="00267C9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590C082A" w14:textId="0BD2E7D9" w:rsidTr="00305CF2">
        <w:trPr>
          <w:trHeight w:val="300"/>
        </w:trPr>
        <w:tc>
          <w:tcPr>
            <w:tcW w:w="2695" w:type="dxa"/>
            <w:vMerge/>
            <w:noWrap/>
            <w:hideMark/>
          </w:tcPr>
          <w:p w14:paraId="7162AFAD" w14:textId="77777777" w:rsidR="00B976DB" w:rsidRPr="000C428B" w:rsidRDefault="00B976DB" w:rsidP="00267C9C"/>
        </w:tc>
        <w:tc>
          <w:tcPr>
            <w:tcW w:w="2521" w:type="dxa"/>
            <w:noWrap/>
            <w:hideMark/>
          </w:tcPr>
          <w:p w14:paraId="71FA7449" w14:textId="77777777" w:rsidR="00B976DB" w:rsidRPr="000C428B" w:rsidRDefault="00B976DB" w:rsidP="00267C9C">
            <w:pPr>
              <w:jc w:val="right"/>
            </w:pPr>
            <w:r w:rsidRPr="000C428B">
              <w:t>11-20%</w:t>
            </w:r>
          </w:p>
        </w:tc>
        <w:tc>
          <w:tcPr>
            <w:tcW w:w="719" w:type="dxa"/>
            <w:shd w:val="clear" w:color="auto" w:fill="000000" w:themeFill="text1"/>
          </w:tcPr>
          <w:p w14:paraId="419567AC" w14:textId="37D49F03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1293" w:type="dxa"/>
            <w:shd w:val="clear" w:color="auto" w:fill="000000" w:themeFill="text1"/>
          </w:tcPr>
          <w:p w14:paraId="1BB709D4" w14:textId="7EEB40EB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687" w:type="dxa"/>
            <w:shd w:val="clear" w:color="auto" w:fill="EDEDED" w:themeFill="accent3" w:themeFillTint="33"/>
          </w:tcPr>
          <w:p w14:paraId="5800C369" w14:textId="77777777" w:rsidR="00B976DB" w:rsidRPr="00BE0255" w:rsidRDefault="00B976DB" w:rsidP="00267C9C">
            <w:pPr>
              <w:jc w:val="center"/>
              <w:rPr>
                <w:b/>
              </w:rPr>
            </w:pPr>
            <w:r w:rsidRPr="00BE0255">
              <w:rPr>
                <w:b/>
              </w:rPr>
              <w:t>0.47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3055723B" w14:textId="21EB4978" w:rsidR="00B976DB" w:rsidRPr="00BE0255" w:rsidRDefault="00B976DB" w:rsidP="00267C9C">
            <w:pPr>
              <w:jc w:val="center"/>
              <w:rPr>
                <w:b/>
              </w:rPr>
            </w:pPr>
            <w:r w:rsidRPr="00BE0255">
              <w:rPr>
                <w:b/>
              </w:rPr>
              <w:t>0.2</w:t>
            </w:r>
            <w:r w:rsidR="005C42C4">
              <w:rPr>
                <w:b/>
              </w:rPr>
              <w:t>4-0.94</w:t>
            </w:r>
          </w:p>
        </w:tc>
      </w:tr>
      <w:tr w:rsidR="00B976DB" w:rsidRPr="000C428B" w14:paraId="4C4EB6F3" w14:textId="09512458" w:rsidTr="00305CF2">
        <w:trPr>
          <w:trHeight w:val="300"/>
        </w:trPr>
        <w:tc>
          <w:tcPr>
            <w:tcW w:w="2695" w:type="dxa"/>
            <w:vMerge/>
            <w:noWrap/>
            <w:hideMark/>
          </w:tcPr>
          <w:p w14:paraId="3DA21F15" w14:textId="77777777" w:rsidR="00B976DB" w:rsidRPr="000C428B" w:rsidRDefault="00B976DB" w:rsidP="00267C9C"/>
        </w:tc>
        <w:tc>
          <w:tcPr>
            <w:tcW w:w="2521" w:type="dxa"/>
            <w:noWrap/>
            <w:hideMark/>
          </w:tcPr>
          <w:p w14:paraId="0F8F2AB8" w14:textId="77777777" w:rsidR="00B976DB" w:rsidRPr="000C428B" w:rsidRDefault="00B976DB" w:rsidP="00267C9C">
            <w:pPr>
              <w:jc w:val="right"/>
            </w:pPr>
            <w:r w:rsidRPr="000C428B">
              <w:t>21%+</w:t>
            </w:r>
          </w:p>
        </w:tc>
        <w:tc>
          <w:tcPr>
            <w:tcW w:w="719" w:type="dxa"/>
            <w:shd w:val="clear" w:color="auto" w:fill="000000" w:themeFill="text1"/>
          </w:tcPr>
          <w:p w14:paraId="634FF7AB" w14:textId="59BD8254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1293" w:type="dxa"/>
            <w:shd w:val="clear" w:color="auto" w:fill="000000" w:themeFill="text1"/>
          </w:tcPr>
          <w:p w14:paraId="0DDD41B4" w14:textId="3A8A6577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687" w:type="dxa"/>
            <w:shd w:val="clear" w:color="auto" w:fill="EDEDED" w:themeFill="accent3" w:themeFillTint="33"/>
          </w:tcPr>
          <w:p w14:paraId="7C2E3D0D" w14:textId="24932EFF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0.7</w:t>
            </w:r>
            <w:r w:rsidR="00305CF2">
              <w:rPr>
                <w:bCs/>
              </w:rPr>
              <w:t>8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14E91170" w14:textId="3671C49F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0.25-</w:t>
            </w:r>
            <w:r w:rsidR="005C42C4">
              <w:rPr>
                <w:bCs/>
              </w:rPr>
              <w:t>2.43</w:t>
            </w:r>
          </w:p>
        </w:tc>
      </w:tr>
      <w:tr w:rsidR="00305CF2" w:rsidRPr="000C428B" w14:paraId="34B8AEEB" w14:textId="77777777" w:rsidTr="00AA5567">
        <w:trPr>
          <w:trHeight w:val="300"/>
        </w:trPr>
        <w:tc>
          <w:tcPr>
            <w:tcW w:w="2695" w:type="dxa"/>
            <w:vMerge w:val="restart"/>
            <w:noWrap/>
          </w:tcPr>
          <w:p w14:paraId="0034BC6E" w14:textId="253479C7" w:rsidR="00305CF2" w:rsidRPr="000C428B" w:rsidRDefault="00305CF2" w:rsidP="00267C9C">
            <w:r>
              <w:t>Primary Site</w:t>
            </w:r>
          </w:p>
        </w:tc>
        <w:tc>
          <w:tcPr>
            <w:tcW w:w="2521" w:type="dxa"/>
            <w:noWrap/>
          </w:tcPr>
          <w:p w14:paraId="022D8721" w14:textId="2B41AD9B" w:rsidR="00305CF2" w:rsidRPr="000C428B" w:rsidRDefault="00305CF2" w:rsidP="00267C9C">
            <w:pPr>
              <w:jc w:val="right"/>
            </w:pPr>
            <w:r>
              <w:t>Ovary</w:t>
            </w:r>
          </w:p>
        </w:tc>
        <w:tc>
          <w:tcPr>
            <w:tcW w:w="4315" w:type="dxa"/>
            <w:gridSpan w:val="4"/>
            <w:shd w:val="clear" w:color="auto" w:fill="auto"/>
          </w:tcPr>
          <w:p w14:paraId="07B7E429" w14:textId="2B5C1F45" w:rsidR="00305CF2" w:rsidRDefault="00305CF2" w:rsidP="00305CF2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305CF2" w:rsidRPr="000C428B" w14:paraId="77F0FC87" w14:textId="77777777" w:rsidTr="00305CF2">
        <w:trPr>
          <w:trHeight w:val="300"/>
        </w:trPr>
        <w:tc>
          <w:tcPr>
            <w:tcW w:w="2695" w:type="dxa"/>
            <w:vMerge/>
            <w:noWrap/>
          </w:tcPr>
          <w:p w14:paraId="08DC9997" w14:textId="77777777" w:rsidR="00305CF2" w:rsidRPr="000C428B" w:rsidRDefault="00305CF2" w:rsidP="00267C9C"/>
        </w:tc>
        <w:tc>
          <w:tcPr>
            <w:tcW w:w="2521" w:type="dxa"/>
            <w:noWrap/>
          </w:tcPr>
          <w:p w14:paraId="11FCD973" w14:textId="721DE77E" w:rsidR="00305CF2" w:rsidRPr="000C428B" w:rsidRDefault="00305CF2" w:rsidP="00267C9C">
            <w:pPr>
              <w:jc w:val="right"/>
            </w:pPr>
            <w:r>
              <w:t xml:space="preserve">Fallopian Tube and Peritoneum </w:t>
            </w:r>
          </w:p>
        </w:tc>
        <w:tc>
          <w:tcPr>
            <w:tcW w:w="719" w:type="dxa"/>
            <w:shd w:val="clear" w:color="auto" w:fill="auto"/>
          </w:tcPr>
          <w:p w14:paraId="2C2ECEF8" w14:textId="618D0DAC" w:rsidR="00305CF2" w:rsidRDefault="00305CF2" w:rsidP="00267C9C">
            <w:pPr>
              <w:jc w:val="center"/>
              <w:rPr>
                <w:bCs/>
              </w:rPr>
            </w:pPr>
            <w:r>
              <w:rPr>
                <w:bCs/>
              </w:rPr>
              <w:t>0.94</w:t>
            </w:r>
          </w:p>
        </w:tc>
        <w:tc>
          <w:tcPr>
            <w:tcW w:w="1293" w:type="dxa"/>
            <w:shd w:val="clear" w:color="auto" w:fill="auto"/>
          </w:tcPr>
          <w:p w14:paraId="1AC6D0CB" w14:textId="06ECE31E" w:rsidR="00305CF2" w:rsidRDefault="00305CF2" w:rsidP="00267C9C">
            <w:pPr>
              <w:jc w:val="center"/>
              <w:rPr>
                <w:bCs/>
              </w:rPr>
            </w:pPr>
            <w:r>
              <w:rPr>
                <w:bCs/>
              </w:rPr>
              <w:t>0.52-1.69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5844C746" w14:textId="6787656B" w:rsidR="00305CF2" w:rsidRDefault="00305CF2" w:rsidP="00267C9C">
            <w:pPr>
              <w:jc w:val="center"/>
              <w:rPr>
                <w:bCs/>
              </w:rPr>
            </w:pPr>
            <w:r>
              <w:rPr>
                <w:bCs/>
              </w:rPr>
              <w:t>1.22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619DA5DD" w14:textId="1B8B2851" w:rsidR="00305CF2" w:rsidRDefault="005C42C4" w:rsidP="00267C9C">
            <w:pPr>
              <w:jc w:val="center"/>
              <w:rPr>
                <w:bCs/>
              </w:rPr>
            </w:pPr>
            <w:r>
              <w:rPr>
                <w:bCs/>
              </w:rPr>
              <w:t>0.69-2.17</w:t>
            </w:r>
          </w:p>
        </w:tc>
      </w:tr>
      <w:tr w:rsidR="00B976DB" w:rsidRPr="000C428B" w14:paraId="007732E4" w14:textId="62971E85" w:rsidTr="00305CF2">
        <w:trPr>
          <w:trHeight w:val="300"/>
        </w:trPr>
        <w:tc>
          <w:tcPr>
            <w:tcW w:w="2695" w:type="dxa"/>
            <w:vMerge w:val="restart"/>
            <w:noWrap/>
          </w:tcPr>
          <w:p w14:paraId="02CD6A23" w14:textId="77777777" w:rsidR="00B976DB" w:rsidRPr="000C428B" w:rsidRDefault="00B976DB" w:rsidP="00267C9C">
            <w:r w:rsidRPr="000C428B">
              <w:t>Race/</w:t>
            </w:r>
            <w:r>
              <w:t>E</w:t>
            </w:r>
            <w:r w:rsidRPr="000C428B">
              <w:t>thnicity</w:t>
            </w:r>
          </w:p>
        </w:tc>
        <w:tc>
          <w:tcPr>
            <w:tcW w:w="2521" w:type="dxa"/>
            <w:noWrap/>
          </w:tcPr>
          <w:p w14:paraId="1D6D7CBC" w14:textId="77777777" w:rsidR="00B976DB" w:rsidRPr="000C428B" w:rsidRDefault="00B976DB" w:rsidP="00267C9C">
            <w:pPr>
              <w:jc w:val="right"/>
            </w:pPr>
            <w:r>
              <w:t xml:space="preserve">Non-Hispanic </w:t>
            </w:r>
            <w:r w:rsidRPr="000C428B">
              <w:t>White</w:t>
            </w:r>
          </w:p>
        </w:tc>
        <w:tc>
          <w:tcPr>
            <w:tcW w:w="4315" w:type="dxa"/>
            <w:gridSpan w:val="4"/>
          </w:tcPr>
          <w:p w14:paraId="5A7ABF50" w14:textId="4068E497" w:rsidR="00B976DB" w:rsidRPr="006166C1" w:rsidRDefault="00B976DB" w:rsidP="00267C9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3E77B557" w14:textId="320A4897" w:rsidTr="00305CF2">
        <w:trPr>
          <w:trHeight w:val="300"/>
        </w:trPr>
        <w:tc>
          <w:tcPr>
            <w:tcW w:w="2695" w:type="dxa"/>
            <w:vMerge/>
            <w:noWrap/>
          </w:tcPr>
          <w:p w14:paraId="77E7F7F7" w14:textId="77777777" w:rsidR="00B976DB" w:rsidRPr="000C428B" w:rsidRDefault="00B976DB" w:rsidP="00267C9C"/>
        </w:tc>
        <w:tc>
          <w:tcPr>
            <w:tcW w:w="2521" w:type="dxa"/>
            <w:noWrap/>
          </w:tcPr>
          <w:p w14:paraId="1920C634" w14:textId="77777777" w:rsidR="00B976DB" w:rsidRPr="000C428B" w:rsidRDefault="00B976DB" w:rsidP="00267C9C">
            <w:pPr>
              <w:jc w:val="right"/>
            </w:pPr>
            <w:r w:rsidRPr="000C428B">
              <w:t>Non-White</w:t>
            </w:r>
          </w:p>
        </w:tc>
        <w:tc>
          <w:tcPr>
            <w:tcW w:w="719" w:type="dxa"/>
            <w:shd w:val="clear" w:color="auto" w:fill="000000" w:themeFill="text1"/>
          </w:tcPr>
          <w:p w14:paraId="123EC51A" w14:textId="37BAAC48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1293" w:type="dxa"/>
            <w:shd w:val="clear" w:color="auto" w:fill="000000" w:themeFill="text1"/>
          </w:tcPr>
          <w:p w14:paraId="0D1C32D7" w14:textId="18C85F32" w:rsidR="00B976DB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687" w:type="dxa"/>
            <w:shd w:val="clear" w:color="auto" w:fill="EDEDED" w:themeFill="accent3" w:themeFillTint="33"/>
          </w:tcPr>
          <w:p w14:paraId="0DD72505" w14:textId="42470A2D" w:rsidR="00B976D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305CF2">
              <w:rPr>
                <w:bCs/>
              </w:rPr>
              <w:t>37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11B3EC2A" w14:textId="5377EB1B" w:rsidR="00B976DB" w:rsidRDefault="005C42C4" w:rsidP="00267C9C">
            <w:pPr>
              <w:jc w:val="center"/>
              <w:rPr>
                <w:bCs/>
              </w:rPr>
            </w:pPr>
            <w:r>
              <w:rPr>
                <w:bCs/>
              </w:rPr>
              <w:t>0.77-7.31</w:t>
            </w:r>
          </w:p>
        </w:tc>
      </w:tr>
      <w:tr w:rsidR="00B976DB" w:rsidRPr="000C428B" w14:paraId="4478D39D" w14:textId="50DDA0D0" w:rsidTr="00305CF2">
        <w:trPr>
          <w:trHeight w:val="300"/>
        </w:trPr>
        <w:tc>
          <w:tcPr>
            <w:tcW w:w="2695" w:type="dxa"/>
            <w:vMerge w:val="restart"/>
            <w:noWrap/>
          </w:tcPr>
          <w:p w14:paraId="11749949" w14:textId="77777777" w:rsidR="00B976DB" w:rsidRPr="000C428B" w:rsidRDefault="00B976DB" w:rsidP="00267C9C">
            <w:r w:rsidRPr="000C428B">
              <w:t>Rurality</w:t>
            </w:r>
          </w:p>
        </w:tc>
        <w:tc>
          <w:tcPr>
            <w:tcW w:w="2521" w:type="dxa"/>
            <w:noWrap/>
          </w:tcPr>
          <w:p w14:paraId="41292E5B" w14:textId="77777777" w:rsidR="00B976DB" w:rsidRPr="000C428B" w:rsidRDefault="00B976DB" w:rsidP="00267C9C">
            <w:pPr>
              <w:jc w:val="right"/>
            </w:pPr>
            <w:r>
              <w:t>Urban</w:t>
            </w:r>
          </w:p>
        </w:tc>
        <w:tc>
          <w:tcPr>
            <w:tcW w:w="4315" w:type="dxa"/>
            <w:gridSpan w:val="4"/>
          </w:tcPr>
          <w:p w14:paraId="616F3CDA" w14:textId="13164FBF" w:rsidR="00B976DB" w:rsidRPr="000C428B" w:rsidRDefault="00B976DB" w:rsidP="00267C9C">
            <w:r>
              <w:rPr>
                <w:bCs/>
              </w:rPr>
              <w:t>Reference</w:t>
            </w:r>
          </w:p>
        </w:tc>
      </w:tr>
      <w:tr w:rsidR="00B976DB" w:rsidRPr="000C428B" w14:paraId="1E827228" w14:textId="037E699D" w:rsidTr="00305CF2">
        <w:trPr>
          <w:trHeight w:val="300"/>
        </w:trPr>
        <w:tc>
          <w:tcPr>
            <w:tcW w:w="2695" w:type="dxa"/>
            <w:vMerge/>
            <w:noWrap/>
          </w:tcPr>
          <w:p w14:paraId="6A5B13C9" w14:textId="77777777" w:rsidR="00B976DB" w:rsidRPr="000C428B" w:rsidRDefault="00B976DB" w:rsidP="00267C9C"/>
        </w:tc>
        <w:tc>
          <w:tcPr>
            <w:tcW w:w="2521" w:type="dxa"/>
            <w:noWrap/>
          </w:tcPr>
          <w:p w14:paraId="4312F97C" w14:textId="77777777" w:rsidR="00B976DB" w:rsidRPr="000C428B" w:rsidRDefault="00B976DB" w:rsidP="00267C9C">
            <w:pPr>
              <w:jc w:val="right"/>
            </w:pPr>
            <w:r w:rsidRPr="000C428B">
              <w:t>Rural</w:t>
            </w:r>
          </w:p>
        </w:tc>
        <w:tc>
          <w:tcPr>
            <w:tcW w:w="719" w:type="dxa"/>
            <w:shd w:val="clear" w:color="auto" w:fill="auto"/>
          </w:tcPr>
          <w:p w14:paraId="1EB6A03F" w14:textId="6B98C319" w:rsidR="00B976DB" w:rsidRDefault="009A66BE" w:rsidP="00267C9C">
            <w:pPr>
              <w:jc w:val="center"/>
              <w:rPr>
                <w:bCs/>
              </w:rPr>
            </w:pPr>
            <w:r>
              <w:rPr>
                <w:bCs/>
              </w:rPr>
              <w:t>0.69</w:t>
            </w:r>
          </w:p>
        </w:tc>
        <w:tc>
          <w:tcPr>
            <w:tcW w:w="1293" w:type="dxa"/>
            <w:shd w:val="clear" w:color="auto" w:fill="auto"/>
          </w:tcPr>
          <w:p w14:paraId="5F2E4D81" w14:textId="48811420" w:rsidR="00B976DB" w:rsidRDefault="009A66BE" w:rsidP="00267C9C">
            <w:pPr>
              <w:jc w:val="center"/>
              <w:rPr>
                <w:bCs/>
              </w:rPr>
            </w:pPr>
            <w:r>
              <w:rPr>
                <w:bCs/>
              </w:rPr>
              <w:t>0.39-1.23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0E6025AF" w14:textId="77777777" w:rsidR="00B976DB" w:rsidRDefault="00B976DB" w:rsidP="00267C9C">
            <w:pPr>
              <w:jc w:val="center"/>
              <w:rPr>
                <w:bCs/>
              </w:rPr>
            </w:pPr>
            <w:r w:rsidRPr="001A5170">
              <w:rPr>
                <w:bCs/>
              </w:rPr>
              <w:t>1.</w:t>
            </w:r>
            <w:r>
              <w:rPr>
                <w:bCs/>
              </w:rPr>
              <w:t>43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1992598F" w14:textId="7BF4D836" w:rsidR="00B976DB" w:rsidRDefault="00B976DB" w:rsidP="00267C9C">
            <w:pPr>
              <w:jc w:val="center"/>
              <w:rPr>
                <w:bCs/>
              </w:rPr>
            </w:pPr>
            <w:r w:rsidRPr="001A5170">
              <w:rPr>
                <w:bCs/>
              </w:rPr>
              <w:t>0.</w:t>
            </w:r>
            <w:r>
              <w:rPr>
                <w:bCs/>
              </w:rPr>
              <w:t>80-2.</w:t>
            </w:r>
            <w:r w:rsidR="005C42C4">
              <w:rPr>
                <w:bCs/>
              </w:rPr>
              <w:t>57</w:t>
            </w:r>
          </w:p>
        </w:tc>
      </w:tr>
      <w:tr w:rsidR="00B976DB" w:rsidRPr="000C428B" w14:paraId="48CCE4A7" w14:textId="42C47E14" w:rsidTr="00305CF2">
        <w:trPr>
          <w:trHeight w:val="300"/>
        </w:trPr>
        <w:tc>
          <w:tcPr>
            <w:tcW w:w="2695" w:type="dxa"/>
            <w:vMerge w:val="restart"/>
            <w:noWrap/>
          </w:tcPr>
          <w:p w14:paraId="0D622CA5" w14:textId="77777777" w:rsidR="00B976DB" w:rsidRPr="000C428B" w:rsidRDefault="00B976DB" w:rsidP="00267C9C">
            <w:r w:rsidRPr="000C428B">
              <w:t>Stage</w:t>
            </w:r>
          </w:p>
        </w:tc>
        <w:tc>
          <w:tcPr>
            <w:tcW w:w="2521" w:type="dxa"/>
            <w:noWrap/>
          </w:tcPr>
          <w:p w14:paraId="0A576DB1" w14:textId="77777777" w:rsidR="00B976DB" w:rsidRPr="000C428B" w:rsidRDefault="00B976DB" w:rsidP="00267C9C">
            <w:pPr>
              <w:jc w:val="right"/>
            </w:pPr>
            <w:r>
              <w:t>II</w:t>
            </w:r>
          </w:p>
        </w:tc>
        <w:tc>
          <w:tcPr>
            <w:tcW w:w="4315" w:type="dxa"/>
            <w:gridSpan w:val="4"/>
          </w:tcPr>
          <w:p w14:paraId="07259B49" w14:textId="59FE1286" w:rsidR="00B976DB" w:rsidRPr="006166C1" w:rsidRDefault="00B976DB" w:rsidP="00267C9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2014ABE7" w14:textId="48C30713" w:rsidTr="00305CF2">
        <w:trPr>
          <w:trHeight w:val="300"/>
        </w:trPr>
        <w:tc>
          <w:tcPr>
            <w:tcW w:w="2695" w:type="dxa"/>
            <w:vMerge/>
            <w:noWrap/>
          </w:tcPr>
          <w:p w14:paraId="776CBE3F" w14:textId="77777777" w:rsidR="00B976DB" w:rsidRPr="000C428B" w:rsidRDefault="00B976DB" w:rsidP="00267C9C"/>
        </w:tc>
        <w:tc>
          <w:tcPr>
            <w:tcW w:w="2521" w:type="dxa"/>
            <w:noWrap/>
          </w:tcPr>
          <w:p w14:paraId="21CB6017" w14:textId="77777777" w:rsidR="00B976DB" w:rsidRPr="000C428B" w:rsidRDefault="00B976DB" w:rsidP="00267C9C">
            <w:pPr>
              <w:jc w:val="right"/>
            </w:pPr>
            <w:r>
              <w:t>III</w:t>
            </w:r>
          </w:p>
        </w:tc>
        <w:tc>
          <w:tcPr>
            <w:tcW w:w="719" w:type="dxa"/>
            <w:shd w:val="clear" w:color="auto" w:fill="auto"/>
          </w:tcPr>
          <w:p w14:paraId="3BA158CD" w14:textId="51824C9F" w:rsidR="00B976DB" w:rsidRPr="005E681B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2.9</w:t>
            </w:r>
            <w:r w:rsidR="009A66BE">
              <w:rPr>
                <w:bCs/>
              </w:rPr>
              <w:t>9</w:t>
            </w:r>
          </w:p>
        </w:tc>
        <w:tc>
          <w:tcPr>
            <w:tcW w:w="1293" w:type="dxa"/>
            <w:shd w:val="clear" w:color="auto" w:fill="auto"/>
          </w:tcPr>
          <w:p w14:paraId="37D88332" w14:textId="148B962B" w:rsidR="00B976DB" w:rsidRDefault="009A66BE" w:rsidP="00267C9C">
            <w:pPr>
              <w:jc w:val="center"/>
              <w:rPr>
                <w:bCs/>
              </w:rPr>
            </w:pPr>
            <w:r>
              <w:rPr>
                <w:bCs/>
              </w:rPr>
              <w:t>0.88-10.2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082DDD06" w14:textId="48D1B8CE" w:rsidR="00B976DB" w:rsidRPr="001A5170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  <w:r w:rsidR="00305CF2">
              <w:rPr>
                <w:bCs/>
              </w:rPr>
              <w:t>3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6284EA12" w14:textId="42ED0411" w:rsidR="00B976DB" w:rsidRPr="001A5170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0.9</w:t>
            </w:r>
            <w:r w:rsidR="005C42C4">
              <w:rPr>
                <w:bCs/>
              </w:rPr>
              <w:t>5-4.77</w:t>
            </w:r>
          </w:p>
        </w:tc>
      </w:tr>
      <w:tr w:rsidR="00B976DB" w:rsidRPr="000C428B" w14:paraId="4385FCB9" w14:textId="1D4374CA" w:rsidTr="00305CF2">
        <w:trPr>
          <w:trHeight w:val="300"/>
        </w:trPr>
        <w:tc>
          <w:tcPr>
            <w:tcW w:w="2695" w:type="dxa"/>
            <w:vMerge/>
            <w:noWrap/>
          </w:tcPr>
          <w:p w14:paraId="54137DF4" w14:textId="77777777" w:rsidR="00B976DB" w:rsidRPr="000C428B" w:rsidRDefault="00B976DB" w:rsidP="00267C9C"/>
        </w:tc>
        <w:tc>
          <w:tcPr>
            <w:tcW w:w="2521" w:type="dxa"/>
            <w:noWrap/>
          </w:tcPr>
          <w:p w14:paraId="0AD3ECF5" w14:textId="77777777" w:rsidR="00B976DB" w:rsidRDefault="00B976DB" w:rsidP="00267C9C">
            <w:pPr>
              <w:jc w:val="right"/>
            </w:pPr>
            <w:r>
              <w:t>IV</w:t>
            </w:r>
          </w:p>
        </w:tc>
        <w:tc>
          <w:tcPr>
            <w:tcW w:w="719" w:type="dxa"/>
            <w:shd w:val="clear" w:color="auto" w:fill="auto"/>
          </w:tcPr>
          <w:p w14:paraId="7D43FA04" w14:textId="0443BFA1" w:rsidR="00B976DB" w:rsidRDefault="00B976DB" w:rsidP="00267C9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9A66BE">
              <w:rPr>
                <w:b/>
              </w:rPr>
              <w:t>79</w:t>
            </w:r>
          </w:p>
        </w:tc>
        <w:tc>
          <w:tcPr>
            <w:tcW w:w="1293" w:type="dxa"/>
            <w:shd w:val="clear" w:color="auto" w:fill="auto"/>
          </w:tcPr>
          <w:p w14:paraId="33DB5C72" w14:textId="01A65F56" w:rsidR="00B976DB" w:rsidRDefault="00B976DB" w:rsidP="00267C9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9A66BE">
              <w:rPr>
                <w:b/>
              </w:rPr>
              <w:t>33-17.2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017657F6" w14:textId="3EC36693" w:rsidR="00B976DB" w:rsidRPr="001A5170" w:rsidRDefault="00B976DB" w:rsidP="00267C9C">
            <w:pPr>
              <w:jc w:val="center"/>
              <w:rPr>
                <w:b/>
              </w:rPr>
            </w:pPr>
            <w:r>
              <w:rPr>
                <w:b/>
              </w:rPr>
              <w:t>2.7</w:t>
            </w:r>
            <w:r w:rsidR="00305CF2">
              <w:rPr>
                <w:b/>
              </w:rPr>
              <w:t>5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341923FA" w14:textId="1BBD5AA7" w:rsidR="00B976DB" w:rsidRPr="001A5170" w:rsidRDefault="00B976DB" w:rsidP="00267C9C">
            <w:pPr>
              <w:jc w:val="center"/>
              <w:rPr>
                <w:b/>
              </w:rPr>
            </w:pPr>
            <w:r>
              <w:rPr>
                <w:b/>
              </w:rPr>
              <w:t>1.0</w:t>
            </w:r>
            <w:r w:rsidR="005C42C4">
              <w:rPr>
                <w:b/>
              </w:rPr>
              <w:t>6-7.12</w:t>
            </w:r>
          </w:p>
        </w:tc>
      </w:tr>
      <w:tr w:rsidR="00B976DB" w:rsidRPr="000C428B" w14:paraId="7A5CC2F0" w14:textId="2F05A0A5" w:rsidTr="00305CF2">
        <w:trPr>
          <w:trHeight w:val="300"/>
        </w:trPr>
        <w:tc>
          <w:tcPr>
            <w:tcW w:w="2695" w:type="dxa"/>
            <w:vMerge/>
            <w:noWrap/>
          </w:tcPr>
          <w:p w14:paraId="063D0E74" w14:textId="77777777" w:rsidR="00B976DB" w:rsidRPr="000C428B" w:rsidRDefault="00B976DB" w:rsidP="00267C9C"/>
        </w:tc>
        <w:tc>
          <w:tcPr>
            <w:tcW w:w="2521" w:type="dxa"/>
            <w:noWrap/>
          </w:tcPr>
          <w:p w14:paraId="6F602DA3" w14:textId="77777777" w:rsidR="00B976DB" w:rsidRDefault="00B976DB" w:rsidP="00267C9C">
            <w:pPr>
              <w:jc w:val="right"/>
            </w:pPr>
            <w:r>
              <w:t>Unknown</w:t>
            </w:r>
          </w:p>
        </w:tc>
        <w:tc>
          <w:tcPr>
            <w:tcW w:w="719" w:type="dxa"/>
            <w:shd w:val="clear" w:color="auto" w:fill="auto"/>
          </w:tcPr>
          <w:p w14:paraId="596ADB08" w14:textId="620FEED3" w:rsidR="00B976DB" w:rsidRPr="00BE0255" w:rsidRDefault="009A66BE" w:rsidP="00267C9C">
            <w:pPr>
              <w:jc w:val="center"/>
              <w:rPr>
                <w:bCs/>
              </w:rPr>
            </w:pPr>
            <w:r>
              <w:rPr>
                <w:bCs/>
              </w:rPr>
              <w:t>2.92</w:t>
            </w:r>
          </w:p>
        </w:tc>
        <w:tc>
          <w:tcPr>
            <w:tcW w:w="1293" w:type="dxa"/>
            <w:shd w:val="clear" w:color="auto" w:fill="auto"/>
          </w:tcPr>
          <w:p w14:paraId="73619D8A" w14:textId="78FB282B" w:rsidR="00B976DB" w:rsidRPr="00BE0255" w:rsidRDefault="00B976DB" w:rsidP="00267C9C">
            <w:pPr>
              <w:jc w:val="center"/>
              <w:rPr>
                <w:bCs/>
              </w:rPr>
            </w:pPr>
            <w:r w:rsidRPr="00BE0255">
              <w:rPr>
                <w:bCs/>
              </w:rPr>
              <w:t>0.2</w:t>
            </w:r>
            <w:r w:rsidR="009A66BE">
              <w:rPr>
                <w:bCs/>
              </w:rPr>
              <w:t>2-38.7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02E5BCF5" w14:textId="47B2F144" w:rsidR="00B976DB" w:rsidRPr="005C42C4" w:rsidRDefault="00B976DB" w:rsidP="00267C9C">
            <w:pPr>
              <w:jc w:val="center"/>
              <w:rPr>
                <w:bCs/>
              </w:rPr>
            </w:pPr>
            <w:r w:rsidRPr="005C42C4">
              <w:rPr>
                <w:bCs/>
              </w:rPr>
              <w:t>1.8</w:t>
            </w:r>
            <w:r w:rsidR="00305CF2" w:rsidRPr="005C42C4">
              <w:rPr>
                <w:bCs/>
              </w:rPr>
              <w:t>7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428EC65D" w14:textId="5EF8B726" w:rsidR="00B976DB" w:rsidRPr="00BE0255" w:rsidRDefault="00B976DB" w:rsidP="00267C9C">
            <w:pPr>
              <w:jc w:val="center"/>
              <w:rPr>
                <w:bCs/>
              </w:rPr>
            </w:pPr>
            <w:r w:rsidRPr="00BE0255">
              <w:rPr>
                <w:bCs/>
              </w:rPr>
              <w:t>0.</w:t>
            </w:r>
            <w:r w:rsidR="005C42C4">
              <w:rPr>
                <w:bCs/>
              </w:rPr>
              <w:t>19-18.4</w:t>
            </w:r>
          </w:p>
        </w:tc>
      </w:tr>
      <w:tr w:rsidR="00B976DB" w:rsidRPr="000C428B" w14:paraId="754ACF4A" w14:textId="7BCC6CBE" w:rsidTr="00305CF2">
        <w:trPr>
          <w:trHeight w:val="300"/>
        </w:trPr>
        <w:tc>
          <w:tcPr>
            <w:tcW w:w="2695" w:type="dxa"/>
            <w:vMerge w:val="restart"/>
            <w:noWrap/>
          </w:tcPr>
          <w:p w14:paraId="53AF6A45" w14:textId="77777777" w:rsidR="00B976DB" w:rsidRPr="000C428B" w:rsidRDefault="00B976DB" w:rsidP="00267C9C">
            <w:r>
              <w:t>Tumor Sequence</w:t>
            </w:r>
          </w:p>
        </w:tc>
        <w:tc>
          <w:tcPr>
            <w:tcW w:w="2521" w:type="dxa"/>
            <w:noWrap/>
          </w:tcPr>
          <w:p w14:paraId="0B8CC74A" w14:textId="77777777" w:rsidR="00B976DB" w:rsidRPr="000C428B" w:rsidRDefault="00B976DB" w:rsidP="00267C9C">
            <w:pPr>
              <w:jc w:val="right"/>
            </w:pPr>
            <w:r>
              <w:t>Only Ovarian Primary</w:t>
            </w:r>
          </w:p>
        </w:tc>
        <w:tc>
          <w:tcPr>
            <w:tcW w:w="4315" w:type="dxa"/>
            <w:gridSpan w:val="4"/>
          </w:tcPr>
          <w:p w14:paraId="6C74AC15" w14:textId="03198B1B" w:rsidR="00B976DB" w:rsidRPr="004722CC" w:rsidRDefault="00B976DB" w:rsidP="00267C9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51A3CD41" w14:textId="52FA9398" w:rsidTr="00305CF2">
        <w:trPr>
          <w:trHeight w:val="300"/>
        </w:trPr>
        <w:tc>
          <w:tcPr>
            <w:tcW w:w="2695" w:type="dxa"/>
            <w:vMerge/>
            <w:noWrap/>
          </w:tcPr>
          <w:p w14:paraId="51FF3148" w14:textId="77777777" w:rsidR="00B976DB" w:rsidRPr="000C428B" w:rsidRDefault="00B976DB" w:rsidP="00267C9C"/>
        </w:tc>
        <w:tc>
          <w:tcPr>
            <w:tcW w:w="2521" w:type="dxa"/>
            <w:noWrap/>
          </w:tcPr>
          <w:p w14:paraId="46128A79" w14:textId="77777777" w:rsidR="00B976DB" w:rsidRPr="000C428B" w:rsidRDefault="00B976DB" w:rsidP="00267C9C">
            <w:pPr>
              <w:jc w:val="right"/>
            </w:pPr>
            <w:r>
              <w:t>First Ovarian Primary</w:t>
            </w:r>
          </w:p>
        </w:tc>
        <w:tc>
          <w:tcPr>
            <w:tcW w:w="719" w:type="dxa"/>
            <w:shd w:val="clear" w:color="auto" w:fill="auto"/>
          </w:tcPr>
          <w:p w14:paraId="14582D86" w14:textId="77777777" w:rsidR="00B976DB" w:rsidRPr="00FD52BC" w:rsidRDefault="00B976DB" w:rsidP="00267C9C">
            <w:pPr>
              <w:jc w:val="center"/>
              <w:rPr>
                <w:bCs/>
              </w:rPr>
            </w:pPr>
            <w:r w:rsidRPr="00FD52BC">
              <w:rPr>
                <w:bCs/>
              </w:rPr>
              <w:t>0.2</w:t>
            </w:r>
            <w:r>
              <w:rPr>
                <w:bCs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14:paraId="15D73158" w14:textId="4F5E5756" w:rsidR="00B976DB" w:rsidRPr="00FD52BC" w:rsidRDefault="00B976DB" w:rsidP="00267C9C">
            <w:pPr>
              <w:jc w:val="center"/>
              <w:rPr>
                <w:bCs/>
              </w:rPr>
            </w:pPr>
            <w:r w:rsidRPr="00FD52BC">
              <w:rPr>
                <w:bCs/>
              </w:rPr>
              <w:t>0.</w:t>
            </w:r>
            <w:r>
              <w:rPr>
                <w:bCs/>
              </w:rPr>
              <w:t>03-1.</w:t>
            </w:r>
            <w:r w:rsidR="009A66BE">
              <w:rPr>
                <w:bCs/>
              </w:rPr>
              <w:t>80</w:t>
            </w:r>
          </w:p>
        </w:tc>
        <w:tc>
          <w:tcPr>
            <w:tcW w:w="687" w:type="dxa"/>
            <w:shd w:val="clear" w:color="auto" w:fill="EDEDED" w:themeFill="accent3" w:themeFillTint="33"/>
          </w:tcPr>
          <w:p w14:paraId="7B8CB144" w14:textId="12B95492" w:rsidR="00B976DB" w:rsidRPr="008532E5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1.0</w:t>
            </w:r>
            <w:r w:rsidR="00305CF2">
              <w:rPr>
                <w:bCs/>
              </w:rPr>
              <w:t>3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5F7975A9" w14:textId="7395EA46" w:rsidR="00B976DB" w:rsidRPr="008532E5" w:rsidRDefault="00B976DB" w:rsidP="00267C9C">
            <w:pPr>
              <w:jc w:val="center"/>
              <w:rPr>
                <w:bCs/>
              </w:rPr>
            </w:pPr>
            <w:r w:rsidRPr="008532E5">
              <w:rPr>
                <w:bCs/>
              </w:rPr>
              <w:t>0.</w:t>
            </w:r>
            <w:r w:rsidR="005C42C4">
              <w:rPr>
                <w:bCs/>
              </w:rPr>
              <w:t>32-3.32</w:t>
            </w:r>
          </w:p>
        </w:tc>
      </w:tr>
      <w:tr w:rsidR="00B976DB" w:rsidRPr="000C428B" w14:paraId="5FABFC72" w14:textId="14C326C2" w:rsidTr="00305CF2">
        <w:trPr>
          <w:trHeight w:val="300"/>
        </w:trPr>
        <w:tc>
          <w:tcPr>
            <w:tcW w:w="2695" w:type="dxa"/>
            <w:vMerge w:val="restart"/>
            <w:noWrap/>
          </w:tcPr>
          <w:p w14:paraId="14060FEE" w14:textId="77777777" w:rsidR="00B976DB" w:rsidRPr="000C428B" w:rsidRDefault="00B976DB" w:rsidP="00267C9C">
            <w:r>
              <w:t>Visible Residual Tumor After Surgery</w:t>
            </w:r>
          </w:p>
        </w:tc>
        <w:tc>
          <w:tcPr>
            <w:tcW w:w="2521" w:type="dxa"/>
            <w:noWrap/>
          </w:tcPr>
          <w:p w14:paraId="479DE4B8" w14:textId="77777777" w:rsidR="00B976DB" w:rsidRPr="000C428B" w:rsidRDefault="00B976DB" w:rsidP="00267C9C">
            <w:pPr>
              <w:jc w:val="right"/>
            </w:pPr>
            <w:r>
              <w:t>&gt;1cm/ Unknown</w:t>
            </w:r>
          </w:p>
        </w:tc>
        <w:tc>
          <w:tcPr>
            <w:tcW w:w="4315" w:type="dxa"/>
            <w:gridSpan w:val="4"/>
          </w:tcPr>
          <w:p w14:paraId="1DB2B021" w14:textId="05FA37EB" w:rsidR="00B976DB" w:rsidRPr="007354DA" w:rsidRDefault="00B976DB" w:rsidP="00267C9C">
            <w:pPr>
              <w:rPr>
                <w:bCs/>
              </w:rPr>
            </w:pPr>
            <w:r>
              <w:rPr>
                <w:bCs/>
              </w:rPr>
              <w:t>Reference</w:t>
            </w:r>
          </w:p>
        </w:tc>
      </w:tr>
      <w:tr w:rsidR="00B976DB" w:rsidRPr="000C428B" w14:paraId="50FFD7F3" w14:textId="6B1B98AF" w:rsidTr="00305CF2">
        <w:trPr>
          <w:trHeight w:val="300"/>
        </w:trPr>
        <w:tc>
          <w:tcPr>
            <w:tcW w:w="2695" w:type="dxa"/>
            <w:vMerge/>
            <w:noWrap/>
          </w:tcPr>
          <w:p w14:paraId="640085D1" w14:textId="77777777" w:rsidR="00B976DB" w:rsidRPr="000C428B" w:rsidRDefault="00B976DB" w:rsidP="00267C9C"/>
        </w:tc>
        <w:tc>
          <w:tcPr>
            <w:tcW w:w="2521" w:type="dxa"/>
            <w:noWrap/>
          </w:tcPr>
          <w:p w14:paraId="031A8C0E" w14:textId="77777777" w:rsidR="00B976DB" w:rsidRPr="000C428B" w:rsidRDefault="00B976DB" w:rsidP="00267C9C">
            <w:pPr>
              <w:jc w:val="right"/>
            </w:pPr>
            <w:r>
              <w:rPr>
                <w:rFonts w:cstheme="minorHAnsi"/>
              </w:rPr>
              <w:t>≤</w:t>
            </w:r>
            <w:r>
              <w:t>1 cm</w:t>
            </w:r>
          </w:p>
        </w:tc>
        <w:tc>
          <w:tcPr>
            <w:tcW w:w="719" w:type="dxa"/>
            <w:shd w:val="clear" w:color="auto" w:fill="000000" w:themeFill="text1"/>
          </w:tcPr>
          <w:p w14:paraId="3D86CBCC" w14:textId="714957EE" w:rsidR="00B976DB" w:rsidRPr="00963A02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1293" w:type="dxa"/>
            <w:shd w:val="clear" w:color="auto" w:fill="000000" w:themeFill="text1"/>
          </w:tcPr>
          <w:p w14:paraId="77451E48" w14:textId="25BF2F90" w:rsidR="00B976DB" w:rsidRPr="00963A02" w:rsidRDefault="00B976DB" w:rsidP="00267C9C">
            <w:pPr>
              <w:jc w:val="center"/>
              <w:rPr>
                <w:bCs/>
              </w:rPr>
            </w:pPr>
          </w:p>
        </w:tc>
        <w:tc>
          <w:tcPr>
            <w:tcW w:w="687" w:type="dxa"/>
            <w:shd w:val="clear" w:color="auto" w:fill="EDEDED" w:themeFill="accent3" w:themeFillTint="33"/>
          </w:tcPr>
          <w:p w14:paraId="31A7B3CE" w14:textId="4BC4CAE6" w:rsidR="00B976DB" w:rsidRPr="00963A02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1.0</w:t>
            </w:r>
            <w:r w:rsidR="00305CF2">
              <w:rPr>
                <w:bCs/>
              </w:rPr>
              <w:t>7</w:t>
            </w:r>
          </w:p>
        </w:tc>
        <w:tc>
          <w:tcPr>
            <w:tcW w:w="1616" w:type="dxa"/>
            <w:shd w:val="clear" w:color="auto" w:fill="EDEDED" w:themeFill="accent3" w:themeFillTint="33"/>
          </w:tcPr>
          <w:p w14:paraId="09A9C539" w14:textId="2A7E229A" w:rsidR="00B976DB" w:rsidRPr="00963A02" w:rsidRDefault="00B976DB" w:rsidP="00267C9C">
            <w:pPr>
              <w:jc w:val="center"/>
              <w:rPr>
                <w:bCs/>
              </w:rPr>
            </w:pPr>
            <w:r>
              <w:rPr>
                <w:bCs/>
              </w:rPr>
              <w:t>0.6</w:t>
            </w:r>
            <w:r w:rsidR="005C42C4">
              <w:rPr>
                <w:bCs/>
              </w:rPr>
              <w:t>5-1.77</w:t>
            </w:r>
          </w:p>
        </w:tc>
      </w:tr>
    </w:tbl>
    <w:p w14:paraId="5E4C7DDB" w14:textId="77777777" w:rsidR="00B976DB" w:rsidRPr="00E46115" w:rsidRDefault="00B976DB" w:rsidP="00E46115">
      <w:pPr>
        <w:spacing w:after="0" w:line="240" w:lineRule="auto"/>
        <w:contextualSpacing/>
        <w:rPr>
          <w:rFonts w:cstheme="minorHAnsi"/>
        </w:rPr>
      </w:pPr>
      <w:r w:rsidRPr="00E46115">
        <w:rPr>
          <w:rFonts w:cstheme="minorHAnsi"/>
        </w:rPr>
        <w:t>Bolding indicates a significance at 0.05.</w:t>
      </w:r>
    </w:p>
    <w:p w14:paraId="378512E6" w14:textId="77777777" w:rsidR="00B976DB" w:rsidRPr="00E46115" w:rsidRDefault="00B976DB" w:rsidP="00E46115">
      <w:pPr>
        <w:spacing w:after="0" w:line="240" w:lineRule="auto"/>
        <w:contextualSpacing/>
        <w:rPr>
          <w:rFonts w:cstheme="minorHAnsi"/>
        </w:rPr>
      </w:pPr>
      <w:r w:rsidRPr="00E46115">
        <w:rPr>
          <w:rFonts w:cstheme="minorHAnsi"/>
        </w:rPr>
        <w:t>*Adjusted for all other exposures in the first column above that have values.</w:t>
      </w:r>
    </w:p>
    <w:p w14:paraId="0BF4ECEC" w14:textId="71741D26" w:rsidR="00E46115" w:rsidRPr="00E46115" w:rsidRDefault="004A69C9" w:rsidP="00E4611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A. </w:t>
      </w:r>
      <w:r w:rsidR="00E46115" w:rsidRPr="00E46115">
        <w:rPr>
          <w:rFonts w:cstheme="minorHAnsi"/>
        </w:rPr>
        <w:t>The covariates included in the</w:t>
      </w:r>
      <w:r>
        <w:rPr>
          <w:rFonts w:cstheme="minorHAnsi"/>
        </w:rPr>
        <w:t xml:space="preserve"> Platinum Resistant</w:t>
      </w:r>
      <w:r w:rsidR="00E46115" w:rsidRPr="00E46115">
        <w:rPr>
          <w:rFonts w:cstheme="minorHAnsi"/>
        </w:rPr>
        <w:t xml:space="preserve"> multivariable logistic regression model </w:t>
      </w:r>
      <w:r>
        <w:rPr>
          <w:rFonts w:cstheme="minorHAnsi"/>
        </w:rPr>
        <w:t xml:space="preserve">(versus the Platinum Sensitive) </w:t>
      </w:r>
      <w:r w:rsidR="00E46115" w:rsidRPr="00E46115">
        <w:rPr>
          <w:rFonts w:cstheme="minorHAnsi"/>
        </w:rPr>
        <w:t>were limited to prevent over parameterization due to a small number of events/outcomes.</w:t>
      </w:r>
    </w:p>
    <w:p w14:paraId="2DF0E408" w14:textId="648104FE" w:rsidR="00B976DB" w:rsidRPr="00E46115" w:rsidRDefault="004A69C9" w:rsidP="00E4611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B.</w:t>
      </w:r>
      <w:r w:rsidR="00B976DB" w:rsidRPr="00E46115">
        <w:rPr>
          <w:rFonts w:cstheme="minorHAnsi"/>
        </w:rPr>
        <w:t xml:space="preserve"> </w:t>
      </w:r>
      <w:r w:rsidR="007A13B1">
        <w:rPr>
          <w:rFonts w:cstheme="minorHAnsi"/>
        </w:rPr>
        <w:t>The Platinum Sensitive p</w:t>
      </w:r>
      <w:r w:rsidR="00B976DB" w:rsidRPr="00E46115">
        <w:rPr>
          <w:rFonts w:cstheme="minorHAnsi"/>
        </w:rPr>
        <w:t xml:space="preserve">opulation is reduced </w:t>
      </w:r>
      <w:r>
        <w:rPr>
          <w:rFonts w:cstheme="minorHAnsi"/>
        </w:rPr>
        <w:t xml:space="preserve">(N= 310 versus 430) </w:t>
      </w:r>
      <w:r w:rsidR="00B976DB" w:rsidRPr="00E46115">
        <w:rPr>
          <w:rFonts w:cstheme="minorHAnsi"/>
        </w:rPr>
        <w:t>because women who had already had platinum resistant tumor growth or were deceased 6 months after chemotherapy were removed and ineligible from this analysis</w:t>
      </w:r>
    </w:p>
    <w:p w14:paraId="798E0029" w14:textId="77777777" w:rsidR="00E46115" w:rsidRDefault="00E46115" w:rsidP="00D232EC">
      <w:pPr>
        <w:spacing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</w:rPr>
      </w:pPr>
    </w:p>
    <w:p w14:paraId="4364C9D8" w14:textId="00BDE3F7" w:rsidR="004D6EE9" w:rsidRDefault="004D6EE9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704ACD96" w14:textId="77777777" w:rsidR="00271CAA" w:rsidRDefault="00271CAA" w:rsidP="00DC38F1">
      <w:pPr>
        <w:rPr>
          <w:rFonts w:cstheme="minorHAnsi"/>
        </w:rPr>
        <w:sectPr w:rsidR="00271C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03EFCB" w14:textId="0F2B9989" w:rsidR="00DC38F1" w:rsidRPr="00214E1C" w:rsidRDefault="00DC38F1" w:rsidP="00DC38F1">
      <w:pPr>
        <w:rPr>
          <w:rFonts w:cstheme="minorHAnsi"/>
        </w:rPr>
      </w:pPr>
    </w:p>
    <w:p w14:paraId="7751CF9B" w14:textId="77777777" w:rsidR="00F8706E" w:rsidRPr="00214E1C" w:rsidRDefault="00F8706E" w:rsidP="00F8706E">
      <w:pPr>
        <w:rPr>
          <w:rFonts w:cstheme="minorHAnsi"/>
        </w:rPr>
      </w:pPr>
      <w:r w:rsidRPr="00214E1C">
        <w:rPr>
          <w:rFonts w:cstheme="minorHAnsi"/>
          <w:b/>
          <w:bCs/>
        </w:rPr>
        <w:t>Supplemental Image 1</w:t>
      </w:r>
      <w:r w:rsidRPr="00214E1C">
        <w:rPr>
          <w:rFonts w:cstheme="minorHAnsi"/>
        </w:rPr>
        <w:t xml:space="preserve">. Covariate Selection </w:t>
      </w:r>
      <w:r>
        <w:rPr>
          <w:rFonts w:cstheme="minorHAnsi"/>
        </w:rPr>
        <w:t>T</w:t>
      </w:r>
      <w:r w:rsidRPr="00214E1C">
        <w:rPr>
          <w:rFonts w:cstheme="minorHAnsi"/>
        </w:rPr>
        <w:t>hrough the Behavioral Model of Health Services Use Theory</w:t>
      </w:r>
    </w:p>
    <w:p w14:paraId="79132877" w14:textId="549FC86C" w:rsidR="00DC38F1" w:rsidRPr="00214E1C" w:rsidRDefault="00F8706E" w:rsidP="00DC38F1">
      <w:pPr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g">
            <w:drawing>
              <wp:inline distT="0" distB="0" distL="0" distR="0" wp14:anchorId="10D8B99E" wp14:editId="4E94ED3F">
                <wp:extent cx="6392008" cy="5445762"/>
                <wp:effectExtent l="0" t="0" r="27940" b="2159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008" cy="5445762"/>
                          <a:chOff x="0" y="-1"/>
                          <a:chExt cx="6483096" cy="5076594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-1"/>
                            <a:ext cx="6483096" cy="5076594"/>
                            <a:chOff x="0" y="-1"/>
                            <a:chExt cx="6483096" cy="5076594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0" y="-1"/>
                              <a:ext cx="6483096" cy="5076594"/>
                              <a:chOff x="0" y="-1"/>
                              <a:chExt cx="6485255" cy="5077461"/>
                            </a:xfrm>
                          </wpg:grpSpPr>
                          <wps:wsp>
                            <wps:cNvPr id="2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7950"/>
                                <a:ext cx="1133856" cy="4389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F56A8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Predisposing</w:t>
                                  </w:r>
                                </w:p>
                                <w:p w14:paraId="5E0C3D87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Factors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1950" y="114300"/>
                                <a:ext cx="1133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13D5C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Enabling</w:t>
                                  </w:r>
                                </w:p>
                                <w:p w14:paraId="42BBB9AE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Factors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57550" y="107950"/>
                                <a:ext cx="1104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F1816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Need</w:t>
                                  </w:r>
                                </w:p>
                                <w:p w14:paraId="41DBCF98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Factors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2650" y="-1"/>
                                <a:ext cx="1792605" cy="1182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7DEA0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Outcomes</w:t>
                                  </w:r>
                                </w:p>
                                <w:p w14:paraId="30E462E3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1. Chemotherapy Initiation</w:t>
                                  </w:r>
                                </w:p>
                                <w:p w14:paraId="44B2723C" w14:textId="77777777" w:rsidR="00F8706E" w:rsidRPr="006C2D39" w:rsidRDefault="00F8706E" w:rsidP="00F8706E">
                                  <w:pPr>
                                    <w:spacing w:after="0"/>
                                    <w:contextualSpacing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2. Gynecologic Oncologist Involved in Chemotherapy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23950"/>
                                <a:ext cx="1190625" cy="661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5447D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Demographic Factors</w:t>
                                  </w:r>
                                </w:p>
                                <w:p w14:paraId="6CB116F8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  <w:r>
                                    <w:t>- 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0" y="2070100"/>
                                <a:ext cx="1190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CB24B3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Social Structure Factors</w:t>
                                  </w:r>
                                </w:p>
                                <w:p w14:paraId="6C4BC390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  <w:r>
                                    <w:t>- Race/Ethnicity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009900"/>
                                <a:ext cx="11906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A51AA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Belief Factors</w:t>
                                  </w:r>
                                </w:p>
                                <w:p w14:paraId="083BC565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  <w:r>
                                    <w:t xml:space="preserve">-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1950" y="1136650"/>
                                <a:ext cx="11334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076F9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Family Factors</w:t>
                                  </w:r>
                                </w:p>
                                <w:p w14:paraId="2AB13302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  <w:r>
                                    <w:t>- Insurance Status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1950" y="2165128"/>
                                <a:ext cx="1133475" cy="2853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E93A3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Community</w:t>
                                  </w:r>
                                </w:p>
                                <w:p w14:paraId="4372D218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 xml:space="preserve"> Factors</w:t>
                                  </w:r>
                                </w:p>
                                <w:p w14:paraId="26F2C28E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  <w:r>
                                    <w:t xml:space="preserve">- </w:t>
                                  </w:r>
                                  <w:r w:rsidRPr="008F5B8A">
                                    <w:t>Rurality of Residence at Diagnosis</w:t>
                                  </w:r>
                                </w:p>
                                <w:p w14:paraId="4A1E8146" w14:textId="77777777" w:rsidR="00F8706E" w:rsidRPr="008F5B8A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</w:p>
                                <w:p w14:paraId="0F524368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  <w:r>
                                    <w:t>- Resources of census tract—proxied by average wealth and education of census tract</w:t>
                                  </w:r>
                                </w:p>
                                <w:p w14:paraId="61F0B29D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6B471E8" w14:textId="3C7C211C" w:rsidR="00F8706E" w:rsidRPr="00F8706E" w:rsidRDefault="00F8706E" w:rsidP="00F8706E">
                                  <w:pPr>
                                    <w:spacing w:after="0"/>
                                    <w:contextualSpacing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 Type of Surgeon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11457" y="1123894"/>
                                <a:ext cx="1133475" cy="162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2AE92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Perceived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Factors</w:t>
                                  </w:r>
                                </w:p>
                                <w:p w14:paraId="176FCFFD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  <w:r>
                                    <w:t xml:space="preserve">- Overall health—proxied through the </w:t>
                                  </w:r>
                                  <w:proofErr w:type="spellStart"/>
                                  <w:r>
                                    <w:t>Charlson</w:t>
                                  </w:r>
                                  <w:proofErr w:type="spellEnd"/>
                                  <w:r>
                                    <w:t xml:space="preserve"> comorbidity score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06750" y="2940050"/>
                                <a:ext cx="1133475" cy="2137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AD22F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>Evaluated</w:t>
                                  </w:r>
                                </w:p>
                                <w:p w14:paraId="63AE3488" w14:textId="77777777" w:rsidR="00F8706E" w:rsidRPr="00156EF3" w:rsidRDefault="00F8706E" w:rsidP="00F8706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56EF3">
                                    <w:rPr>
                                      <w:i/>
                                      <w:iCs/>
                                    </w:rPr>
                                    <w:t xml:space="preserve"> Factors</w:t>
                                  </w:r>
                                </w:p>
                                <w:p w14:paraId="2D222EFB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  <w:r>
                                    <w:t>- Stage at diagnosis</w:t>
                                  </w:r>
                                </w:p>
                                <w:p w14:paraId="13712A67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</w:p>
                                <w:p w14:paraId="77747560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  <w:r>
                                    <w:t>- Visible Residual Tumor After Surgery</w:t>
                                  </w:r>
                                </w:p>
                                <w:p w14:paraId="49C7DA69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</w:p>
                                <w:p w14:paraId="1312D5C6" w14:textId="77777777" w:rsidR="00F8706E" w:rsidRDefault="00F8706E" w:rsidP="00F8706E">
                                  <w:pPr>
                                    <w:spacing w:after="0"/>
                                    <w:contextualSpacing/>
                                  </w:pPr>
                                  <w:r>
                                    <w:t>-</w:t>
                                  </w:r>
                                  <w:r w:rsidRPr="001C5BD2">
                                    <w:t xml:space="preserve"> </w:t>
                                  </w:r>
                                  <w:r>
                                    <w:t>Tumor Sequence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" name="Arrow: Right 3"/>
                          <wps:cNvSpPr/>
                          <wps:spPr>
                            <a:xfrm>
                              <a:off x="1238250" y="247650"/>
                              <a:ext cx="209550" cy="1524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Arrow: Right 6"/>
                          <wps:cNvSpPr/>
                          <wps:spPr>
                            <a:xfrm>
                              <a:off x="2870200" y="279400"/>
                              <a:ext cx="209550" cy="1524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Arrow: Right 11"/>
                          <wps:cNvSpPr/>
                          <wps:spPr>
                            <a:xfrm>
                              <a:off x="4438650" y="279400"/>
                              <a:ext cx="209550" cy="1524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Straight Connector 13"/>
                        <wps:cNvCnPr/>
                        <wps:spPr>
                          <a:xfrm flipH="1">
                            <a:off x="539151" y="552091"/>
                            <a:ext cx="4314" cy="5713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2195423" y="565031"/>
                            <a:ext cx="4314" cy="5713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>
                            <a:off x="3812876" y="552091"/>
                            <a:ext cx="4314" cy="5713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556404" y="1785668"/>
                            <a:ext cx="4313" cy="272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2182483" y="1928004"/>
                            <a:ext cx="4314" cy="2298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H="1">
                            <a:off x="586597" y="2751827"/>
                            <a:ext cx="4313" cy="2573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>
                          <a:stCxn id="31" idx="2"/>
                          <a:endCxn id="39" idx="0"/>
                        </wps:cNvCnPr>
                        <wps:spPr>
                          <a:xfrm flipH="1">
                            <a:off x="3772231" y="2751554"/>
                            <a:ext cx="4706" cy="1878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8B99E" id="Group 20" o:spid="_x0000_s1026" style="width:503.3pt;height:428.8pt;mso-position-horizontal-relative:char;mso-position-vertical-relative:line" coordorigin="" coordsize="64830,5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">
                <v:group id="Group 12" o:spid="_x0000_s1027" style="position:absolute;width:64830;height:50765" coordorigin="" coordsize="64830,5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9" o:spid="_x0000_s1028" style="position:absolute;width:64830;height:50765" coordorigin="" coordsize="64852,5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top:1079;width:11338;height:4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<v:textbox>
                        <w:txbxContent>
                          <w:p w14:paraId="47DF56A8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Predisposing</w:t>
                            </w:r>
                          </w:p>
                          <w:p w14:paraId="5E0C3D87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Factors</w:t>
                            </w:r>
                          </w:p>
                        </w:txbxContent>
                      </v:textbox>
                    </v:shape>
                    <v:shape id="Text Box 2" o:spid="_x0000_s1030" type="#_x0000_t202" style="position:absolute;left:16319;top:1143;width:1133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<v:textbox>
                        <w:txbxContent>
                          <w:p w14:paraId="16A13D5C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Enabling</w:t>
                            </w:r>
                          </w:p>
                          <w:p w14:paraId="42BBB9AE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Factors</w:t>
                            </w:r>
                          </w:p>
                        </w:txbxContent>
                      </v:textbox>
                    </v:shape>
                    <v:shape id="Text Box 24" o:spid="_x0000_s1031" type="#_x0000_t202" style="position:absolute;left:32575;top:1079;width:11049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<v:textbox>
                        <w:txbxContent>
                          <w:p w14:paraId="36CF1816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Need</w:t>
                            </w:r>
                          </w:p>
                          <w:p w14:paraId="41DBCF98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Factors</w:t>
                            </w:r>
                          </w:p>
                        </w:txbxContent>
                      </v:textbox>
                    </v:shape>
                    <v:shape id="Text Box 2" o:spid="_x0000_s1032" type="#_x0000_t202" style="position:absolute;left:46926;width:17926;height:1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<v:textbox>
                        <w:txbxContent>
                          <w:p w14:paraId="28B7DEA0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Outcomes</w:t>
                            </w:r>
                          </w:p>
                          <w:p w14:paraId="30E462E3" w14:textId="77777777" w:rsidR="00F8706E" w:rsidRDefault="00F8706E" w:rsidP="00F8706E">
                            <w:pPr>
                              <w:spacing w:after="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 Chemotherapy Initiation</w:t>
                            </w:r>
                          </w:p>
                          <w:p w14:paraId="44B2723C" w14:textId="77777777" w:rsidR="00F8706E" w:rsidRPr="006C2D39" w:rsidRDefault="00F8706E" w:rsidP="00F8706E">
                            <w:pPr>
                              <w:spacing w:after="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2. Gynecologic Oncologist Involved in Chemotherapy </w:t>
                            </w:r>
                          </w:p>
                        </w:txbxContent>
                      </v:textbox>
                    </v:shape>
                    <v:shape id="Text Box 2" o:spid="_x0000_s1033" type="#_x0000_t202" style="position:absolute;top:11239;width:11906;height:6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<v:textbox>
                        <w:txbxContent>
                          <w:p w14:paraId="0CD5447D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Demographic Factors</w:t>
                            </w:r>
                          </w:p>
                          <w:p w14:paraId="6CB116F8" w14:textId="77777777" w:rsidR="00F8706E" w:rsidRDefault="00F8706E" w:rsidP="00F8706E">
                            <w:pPr>
                              <w:spacing w:after="0"/>
                              <w:contextualSpacing/>
                            </w:pPr>
                            <w:r>
                              <w:t>- Age</w:t>
                            </w:r>
                          </w:p>
                        </w:txbxContent>
                      </v:textbox>
                    </v:shape>
                    <v:shape id="Text Box 2" o:spid="_x0000_s1034" type="#_x0000_t202" style="position:absolute;left:63;top:20701;width:11906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  <v:textbox>
                        <w:txbxContent>
                          <w:p w14:paraId="60CB24B3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Social Structure Factors</w:t>
                            </w:r>
                          </w:p>
                          <w:p w14:paraId="6C4BC390" w14:textId="77777777" w:rsidR="00F8706E" w:rsidRDefault="00F8706E" w:rsidP="00F8706E">
                            <w:pPr>
                              <w:spacing w:after="0"/>
                              <w:contextualSpacing/>
                            </w:pPr>
                            <w:r>
                              <w:t>- Race/Ethnicity</w:t>
                            </w:r>
                          </w:p>
                        </w:txbxContent>
                      </v:textbox>
                    </v:shape>
                    <v:shape id="Text Box 2" o:spid="_x0000_s1035" type="#_x0000_t202" style="position:absolute;top:30099;width:11906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<v:textbox>
                        <w:txbxContent>
                          <w:p w14:paraId="319A51AA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Belief Factors</w:t>
                            </w:r>
                          </w:p>
                          <w:p w14:paraId="083BC565" w14:textId="77777777" w:rsidR="00F8706E" w:rsidRDefault="00F8706E" w:rsidP="00F8706E">
                            <w:pPr>
                              <w:spacing w:after="0"/>
                              <w:contextualSpacing/>
                            </w:pPr>
                            <w:r>
                              <w:t xml:space="preserve">- </w:t>
                            </w:r>
                          </w:p>
                        </w:txbxContent>
                      </v:textbox>
                    </v:shape>
                    <v:shape id="Text Box 2" o:spid="_x0000_s1036" type="#_x0000_t202" style="position:absolute;left:16319;top:11366;width:11335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  <v:textbox>
                        <w:txbxContent>
                          <w:p w14:paraId="781076F9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Family Factors</w:t>
                            </w:r>
                          </w:p>
                          <w:p w14:paraId="2AB13302" w14:textId="77777777" w:rsidR="00F8706E" w:rsidRDefault="00F8706E" w:rsidP="00F8706E">
                            <w:pPr>
                              <w:spacing w:after="0"/>
                              <w:contextualSpacing/>
                            </w:pPr>
                            <w:r>
                              <w:t>- Insurance Status</w:t>
                            </w:r>
                          </w:p>
                        </w:txbxContent>
                      </v:textbox>
                    </v:shape>
                    <v:shape id="Text Box 2" o:spid="_x0000_s1037" type="#_x0000_t202" style="position:absolute;left:16319;top:21651;width:11335;height:28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<v:textbox>
                        <w:txbxContent>
                          <w:p w14:paraId="6AFE93A3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Community</w:t>
                            </w:r>
                          </w:p>
                          <w:p w14:paraId="4372D218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 xml:space="preserve"> Factors</w:t>
                            </w:r>
                          </w:p>
                          <w:p w14:paraId="26F2C28E" w14:textId="77777777" w:rsidR="00F8706E" w:rsidRDefault="00F8706E" w:rsidP="00F8706E">
                            <w:pPr>
                              <w:spacing w:after="0"/>
                              <w:contextualSpacing/>
                            </w:pPr>
                            <w:r>
                              <w:t xml:space="preserve">- </w:t>
                            </w:r>
                            <w:r w:rsidRPr="008F5B8A">
                              <w:t>Rurality of Residence at Diagnosis</w:t>
                            </w:r>
                          </w:p>
                          <w:p w14:paraId="4A1E8146" w14:textId="77777777" w:rsidR="00F8706E" w:rsidRPr="008F5B8A" w:rsidRDefault="00F8706E" w:rsidP="00F8706E">
                            <w:pPr>
                              <w:spacing w:after="0"/>
                              <w:contextualSpacing/>
                            </w:pPr>
                          </w:p>
                          <w:p w14:paraId="0F524368" w14:textId="77777777" w:rsidR="00F8706E" w:rsidRDefault="00F8706E" w:rsidP="00F8706E">
                            <w:pPr>
                              <w:spacing w:after="0"/>
                              <w:contextualSpacing/>
                            </w:pPr>
                            <w:r>
                              <w:t>- Resources of census tract—proxied by average wealth and education of census tract</w:t>
                            </w:r>
                          </w:p>
                          <w:p w14:paraId="61F0B29D" w14:textId="77777777" w:rsidR="00F8706E" w:rsidRDefault="00F8706E" w:rsidP="00F8706E">
                            <w:pPr>
                              <w:spacing w:after="0"/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  <w:p w14:paraId="46B471E8" w14:textId="3C7C211C" w:rsidR="00F8706E" w:rsidRPr="00F8706E" w:rsidRDefault="00F8706E" w:rsidP="00F8706E">
                            <w:pPr>
                              <w:spacing w:after="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Type of Surgeon</w:t>
                            </w:r>
                          </w:p>
                        </w:txbxContent>
                      </v:textbox>
                    </v:shape>
                    <v:shape id="Text Box 2" o:spid="_x0000_s1038" type="#_x0000_t202" style="position:absolute;left:32114;top:11238;width:11335;height:16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<v:textbox>
                        <w:txbxContent>
                          <w:p w14:paraId="1382AE92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Perceived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156EF3">
                              <w:rPr>
                                <w:i/>
                                <w:iCs/>
                              </w:rPr>
                              <w:t>Factors</w:t>
                            </w:r>
                          </w:p>
                          <w:p w14:paraId="176FCFFD" w14:textId="77777777" w:rsidR="00F8706E" w:rsidRDefault="00F8706E" w:rsidP="00F8706E">
                            <w:pPr>
                              <w:spacing w:after="0"/>
                              <w:contextualSpacing/>
                            </w:pPr>
                            <w:r>
                              <w:t xml:space="preserve">- Overall health—proxied through the </w:t>
                            </w:r>
                            <w:proofErr w:type="spellStart"/>
                            <w:r>
                              <w:t>Charlson</w:t>
                            </w:r>
                            <w:proofErr w:type="spellEnd"/>
                            <w:r>
                              <w:t xml:space="preserve"> comorbidity score</w:t>
                            </w:r>
                          </w:p>
                        </w:txbxContent>
                      </v:textbox>
                    </v:shape>
                    <v:shape id="Text Box 2" o:spid="_x0000_s1039" type="#_x0000_t202" style="position:absolute;left:32067;top:29400;width:11335;height:2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<v:textbox>
                        <w:txbxContent>
                          <w:p w14:paraId="378AD22F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>Evaluated</w:t>
                            </w:r>
                          </w:p>
                          <w:p w14:paraId="63AE3488" w14:textId="77777777" w:rsidR="00F8706E" w:rsidRPr="00156EF3" w:rsidRDefault="00F8706E" w:rsidP="00F8706E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56EF3">
                              <w:rPr>
                                <w:i/>
                                <w:iCs/>
                              </w:rPr>
                              <w:t xml:space="preserve"> Factors</w:t>
                            </w:r>
                          </w:p>
                          <w:p w14:paraId="2D222EFB" w14:textId="77777777" w:rsidR="00F8706E" w:rsidRDefault="00F8706E" w:rsidP="00F8706E">
                            <w:pPr>
                              <w:spacing w:after="0"/>
                              <w:contextualSpacing/>
                            </w:pPr>
                            <w:r>
                              <w:t>- Stage at diagnosis</w:t>
                            </w:r>
                          </w:p>
                          <w:p w14:paraId="13712A67" w14:textId="77777777" w:rsidR="00F8706E" w:rsidRDefault="00F8706E" w:rsidP="00F8706E">
                            <w:pPr>
                              <w:spacing w:after="0"/>
                              <w:contextualSpacing/>
                            </w:pPr>
                          </w:p>
                          <w:p w14:paraId="77747560" w14:textId="77777777" w:rsidR="00F8706E" w:rsidRDefault="00F8706E" w:rsidP="00F8706E">
                            <w:pPr>
                              <w:spacing w:after="0"/>
                              <w:contextualSpacing/>
                            </w:pPr>
                            <w:r>
                              <w:t>- Visible Residual Tumor After Surgery</w:t>
                            </w:r>
                          </w:p>
                          <w:p w14:paraId="49C7DA69" w14:textId="77777777" w:rsidR="00F8706E" w:rsidRDefault="00F8706E" w:rsidP="00F8706E">
                            <w:pPr>
                              <w:spacing w:after="0"/>
                              <w:contextualSpacing/>
                            </w:pPr>
                          </w:p>
                          <w:p w14:paraId="1312D5C6" w14:textId="77777777" w:rsidR="00F8706E" w:rsidRDefault="00F8706E" w:rsidP="00F8706E">
                            <w:pPr>
                              <w:spacing w:after="0"/>
                              <w:contextualSpacing/>
                            </w:pPr>
                            <w:r>
                              <w:t>-</w:t>
                            </w:r>
                            <w:r w:rsidRPr="001C5BD2">
                              <w:t xml:space="preserve"> </w:t>
                            </w:r>
                            <w:r>
                              <w:t>Tumor Sequence</w:t>
                            </w:r>
                          </w:p>
                        </w:txbxContent>
                      </v:textbox>
                    </v:shape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rrow: Right 3" o:spid="_x0000_s1040" type="#_x0000_t13" style="position:absolute;left:12382;top:2476;width:209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" adj="13745" fillcolor="black [3213]" strokecolor="#09101d [484]" strokeweight="1pt"/>
                  <v:shape id="Arrow: Right 6" o:spid="_x0000_s1041" type="#_x0000_t13" style="position:absolute;left:28702;top:2794;width:2095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" adj="13745" fillcolor="black [3213]" strokecolor="#09101d [484]" strokeweight="1pt"/>
                  <v:shape id="Arrow: Right 11" o:spid="_x0000_s1042" type="#_x0000_t13" style="position:absolute;left:44386;top:2794;width:209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" adj="13745" fillcolor="black [3213]" strokecolor="#09101d [484]" strokeweight="1pt"/>
                </v:group>
                <v:line id="Straight Connector 13" o:spid="_x0000_s1043" style="position:absolute;flip:x;visibility:visible;mso-wrap-style:square" from="5391,5520" to="5434,1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line id="Straight Connector 14" o:spid="_x0000_s1044" style="position:absolute;flip:x;visibility:visible;mso-wrap-style:square" from="21954,5650" to="21997,11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<v:stroke joinstyle="miter"/>
                </v:line>
                <v:line id="Straight Connector 15" o:spid="_x0000_s1045" style="position:absolute;flip:x;visibility:visible;mso-wrap-style:square" from="38128,5520" to="38171,1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<v:stroke joinstyle="miter"/>
                </v:line>
                <v:line id="Straight Connector 16" o:spid="_x0000_s1046" style="position:absolute;flip:x;visibility:visible;mso-wrap-style:square" from="5564,17856" to="5607,20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<v:stroke joinstyle="miter"/>
                </v:line>
                <v:line id="Straight Connector 17" o:spid="_x0000_s1047" style="position:absolute;flip:x;visibility:visible;mso-wrap-style:square" from="21824,19280" to="21867,2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<v:stroke joinstyle="miter"/>
                </v:line>
                <v:line id="Straight Connector 18" o:spid="_x0000_s1048" style="position:absolute;flip:x;visibility:visible;mso-wrap-style:square" from="5865,27518" to="5909,3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Straight Connector 19" o:spid="_x0000_s1049" style="position:absolute;flip:x;visibility:visible;mso-wrap-style:square" from="37722,27515" to="37769,29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214A72C6" w14:textId="09CCB35F" w:rsidR="00DC38F1" w:rsidRDefault="00DC38F1" w:rsidP="00DC38F1">
      <w:pPr>
        <w:rPr>
          <w:rFonts w:cstheme="minorHAnsi"/>
        </w:rPr>
      </w:pPr>
      <w:r>
        <w:rPr>
          <w:rFonts w:cstheme="minorHAnsi"/>
        </w:rPr>
        <w:t xml:space="preserve">This image shows the </w:t>
      </w:r>
      <w:r>
        <w:rPr>
          <w:rFonts w:cstheme="minorHAnsi"/>
          <w:noProof/>
        </w:rPr>
        <w:t xml:space="preserve">covariates included in Table 2 </w:t>
      </w:r>
      <w:r w:rsidRPr="00214E1C">
        <w:rPr>
          <w:rFonts w:cstheme="minorHAnsi"/>
          <w:noProof/>
        </w:rPr>
        <w:t>placed into the cateories of the</w:t>
      </w:r>
      <w:r>
        <w:rPr>
          <w:rFonts w:cstheme="minorHAnsi"/>
          <w:noProof/>
        </w:rPr>
        <w:t xml:space="preserve"> </w:t>
      </w:r>
      <w:r w:rsidRPr="00214E1C">
        <w:rPr>
          <w:rFonts w:cstheme="minorHAnsi"/>
        </w:rPr>
        <w:t xml:space="preserve">Behavioral Model of Health Services Use </w:t>
      </w:r>
      <w:r>
        <w:rPr>
          <w:rFonts w:cstheme="minorHAnsi"/>
        </w:rPr>
        <w:t>t</w:t>
      </w:r>
      <w:r w:rsidRPr="00214E1C">
        <w:rPr>
          <w:rFonts w:cstheme="minorHAnsi"/>
        </w:rPr>
        <w:t>heor</w:t>
      </w:r>
      <w:r>
        <w:rPr>
          <w:rFonts w:cstheme="minorHAnsi"/>
        </w:rPr>
        <w:t>etical framework.</w:t>
      </w:r>
      <w:r>
        <w:rPr>
          <w:rFonts w:cstheme="minorHAnsi"/>
          <w:noProof/>
        </w:rPr>
        <w:t xml:space="preserve"> Bolding indicates the primary exposure and the outcomes of interest for the models in Table 2.</w:t>
      </w:r>
    </w:p>
    <w:p w14:paraId="4E25CC85" w14:textId="77777777" w:rsidR="00DC38F1" w:rsidRPr="00214E1C" w:rsidRDefault="00DC38F1" w:rsidP="00DC38F1">
      <w:pPr>
        <w:rPr>
          <w:rFonts w:cstheme="minorHAnsi"/>
        </w:rPr>
      </w:pPr>
    </w:p>
    <w:p w14:paraId="0FDF2093" w14:textId="77777777" w:rsidR="00271CAA" w:rsidRDefault="00271CAA">
      <w:pPr>
        <w:sectPr w:rsidR="00271CAA" w:rsidSect="00271CAA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A8D45DE" w14:textId="0CA03F7C" w:rsidR="00DC38F1" w:rsidRDefault="00DC38F1" w:rsidP="00DC38F1">
      <w:r w:rsidRPr="0035700C">
        <w:rPr>
          <w:b/>
          <w:bCs/>
        </w:rPr>
        <w:lastRenderedPageBreak/>
        <w:t xml:space="preserve">Supplemental Image </w:t>
      </w:r>
      <w:r w:rsidR="006B11CF">
        <w:rPr>
          <w:b/>
          <w:bCs/>
        </w:rPr>
        <w:t>2</w:t>
      </w:r>
      <w:r w:rsidRPr="0035700C">
        <w:rPr>
          <w:b/>
          <w:bCs/>
        </w:rPr>
        <w:t>.</w:t>
      </w:r>
      <w:r>
        <w:t xml:space="preserve">  5-year All-Cause Survival Probabilities by Tumor Remaining After Surgery</w:t>
      </w:r>
    </w:p>
    <w:p w14:paraId="58BE3734" w14:textId="03813093" w:rsidR="00DC38F1" w:rsidRDefault="00BC3C49" w:rsidP="00DC38F1">
      <w:r>
        <w:rPr>
          <w:noProof/>
          <w:lang w:val="en-IN" w:eastAsia="en-IN"/>
        </w:rPr>
        <w:drawing>
          <wp:inline distT="0" distB="0" distL="0" distR="0" wp14:anchorId="0E31379F" wp14:editId="021CF5DF">
            <wp:extent cx="5876925" cy="4413250"/>
            <wp:effectExtent l="0" t="0" r="952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122"/>
                    <a:stretch/>
                  </pic:blipFill>
                  <pic:spPr bwMode="auto">
                    <a:xfrm>
                      <a:off x="0" y="0"/>
                      <a:ext cx="5876925" cy="441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CC0645" w14:textId="0443420D" w:rsidR="00DC38F1" w:rsidRDefault="00DC38F1" w:rsidP="00DC38F1">
      <w:r>
        <w:t>This shows the product-limit survival estimates for Tumor remaining after surgery</w:t>
      </w:r>
      <w:r w:rsidR="00A32799">
        <w:t>.</w:t>
      </w:r>
    </w:p>
    <w:p w14:paraId="60F63C2C" w14:textId="77777777" w:rsidR="004D6EE9" w:rsidRDefault="004D6EE9">
      <w:r>
        <w:br w:type="page"/>
      </w:r>
    </w:p>
    <w:p w14:paraId="18DF76B7" w14:textId="53D301BB" w:rsidR="006B11CF" w:rsidRDefault="006B11CF" w:rsidP="006B11CF">
      <w:r w:rsidRPr="0035700C">
        <w:rPr>
          <w:b/>
          <w:bCs/>
        </w:rPr>
        <w:lastRenderedPageBreak/>
        <w:t xml:space="preserve">Supplemental Image </w:t>
      </w:r>
      <w:r>
        <w:rPr>
          <w:b/>
          <w:bCs/>
        </w:rPr>
        <w:t>3</w:t>
      </w:r>
      <w:r w:rsidRPr="0035700C">
        <w:rPr>
          <w:b/>
          <w:bCs/>
        </w:rPr>
        <w:t>.</w:t>
      </w:r>
      <w:r>
        <w:t xml:space="preserve">  5-year All-Cause Survival Probabilities by Stage at Diagnosis</w:t>
      </w:r>
    </w:p>
    <w:p w14:paraId="4FDA1B67" w14:textId="77777777" w:rsidR="006B11CF" w:rsidRDefault="006B11CF" w:rsidP="006B11CF">
      <w:r>
        <w:rPr>
          <w:noProof/>
          <w:lang w:val="en-IN" w:eastAsia="en-IN"/>
        </w:rPr>
        <w:drawing>
          <wp:inline distT="0" distB="0" distL="0" distR="0" wp14:anchorId="10ECB93A" wp14:editId="648A9679">
            <wp:extent cx="5943600" cy="44551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A1ED9" w14:textId="77777777" w:rsidR="006B11CF" w:rsidRDefault="006B11CF" w:rsidP="006B11CF">
      <w:r>
        <w:t>This shows the product-limit survival estimates for stage at diagnosis.</w:t>
      </w:r>
    </w:p>
    <w:p w14:paraId="055E6246" w14:textId="77777777" w:rsidR="006B11CF" w:rsidRDefault="006B11CF" w:rsidP="006B11CF"/>
    <w:sectPr w:rsidR="006B1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F1"/>
    <w:rsid w:val="000C6961"/>
    <w:rsid w:val="001A79C4"/>
    <w:rsid w:val="0024547D"/>
    <w:rsid w:val="002554A1"/>
    <w:rsid w:val="00261C64"/>
    <w:rsid w:val="00271CAA"/>
    <w:rsid w:val="00305CF2"/>
    <w:rsid w:val="00334242"/>
    <w:rsid w:val="003B6238"/>
    <w:rsid w:val="004A69C9"/>
    <w:rsid w:val="004C0B69"/>
    <w:rsid w:val="004D6EE9"/>
    <w:rsid w:val="00543777"/>
    <w:rsid w:val="005921F3"/>
    <w:rsid w:val="005C42C4"/>
    <w:rsid w:val="00621B3A"/>
    <w:rsid w:val="00673C23"/>
    <w:rsid w:val="006B11CF"/>
    <w:rsid w:val="00713839"/>
    <w:rsid w:val="00741930"/>
    <w:rsid w:val="007948F8"/>
    <w:rsid w:val="007A13B1"/>
    <w:rsid w:val="00927AFE"/>
    <w:rsid w:val="009A66BE"/>
    <w:rsid w:val="009B6660"/>
    <w:rsid w:val="00A32799"/>
    <w:rsid w:val="00A77C09"/>
    <w:rsid w:val="00AF6446"/>
    <w:rsid w:val="00B27A3B"/>
    <w:rsid w:val="00B90351"/>
    <w:rsid w:val="00B976DB"/>
    <w:rsid w:val="00BA52C1"/>
    <w:rsid w:val="00BC3C49"/>
    <w:rsid w:val="00BE0255"/>
    <w:rsid w:val="00BF7397"/>
    <w:rsid w:val="00D232EC"/>
    <w:rsid w:val="00DA6E97"/>
    <w:rsid w:val="00DC38F1"/>
    <w:rsid w:val="00DF40AC"/>
    <w:rsid w:val="00E46115"/>
    <w:rsid w:val="00E91756"/>
    <w:rsid w:val="00F26688"/>
    <w:rsid w:val="00F829B2"/>
    <w:rsid w:val="00F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709D"/>
  <w15:docId w15:val="{885E48B8-B180-4BE0-95D7-16AF23E9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8B11-43DC-48B4-A6AF-69323C6B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 Kristin</dc:creator>
  <cp:keywords/>
  <dc:description/>
  <cp:lastModifiedBy>Thomas, Cheryll C. (CDC/NCCDPHP/DCPC)</cp:lastModifiedBy>
  <cp:revision>5</cp:revision>
  <dcterms:created xsi:type="dcterms:W3CDTF">2024-04-12T10:16:00Z</dcterms:created>
  <dcterms:modified xsi:type="dcterms:W3CDTF">2024-04-12T10:45:00Z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2024-04-12T09:37:25Z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42effda2-d16c-4a85-9af7-efcbe23a7ad9</vt:lpwstr>
  </property>
  <property fmtid="{D5CDD505-2E9C-101B-9397-08002B2CF9AE}" pid="8" name="MSIP_Label_7b94a7b8-f06c-4dfe-bdcc-9b548fd58c31_ContentBits">
    <vt:lpwstr>0</vt:lpwstr>
  </property>
</Properties>
</file>