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6170" w14:textId="05E6E6B0" w:rsidR="00C96200" w:rsidRPr="00DF4302" w:rsidRDefault="004F4780" w:rsidP="00C96200">
      <w:pPr>
        <w:rPr>
          <w:rFonts w:ascii="Times New Roman" w:hAnsi="Times New Roman" w:cs="Times New Roman"/>
          <w:b/>
          <w:bCs/>
          <w:sz w:val="24"/>
          <w:szCs w:val="24"/>
        </w:rPr>
      </w:pPr>
      <w:r>
        <w:rPr>
          <w:rFonts w:ascii="Times New Roman" w:hAnsi="Times New Roman" w:cs="Times New Roman"/>
          <w:b/>
          <w:bCs/>
          <w:sz w:val="24"/>
          <w:szCs w:val="24"/>
        </w:rPr>
        <w:t>Online Only</w:t>
      </w:r>
      <w:r w:rsidR="00C96200" w:rsidRPr="00DF4302">
        <w:rPr>
          <w:rFonts w:ascii="Times New Roman" w:hAnsi="Times New Roman" w:cs="Times New Roman"/>
          <w:b/>
          <w:bCs/>
          <w:sz w:val="24"/>
          <w:szCs w:val="24"/>
        </w:rPr>
        <w:t xml:space="preserve"> </w:t>
      </w:r>
      <w:r w:rsidR="00C96200">
        <w:rPr>
          <w:rFonts w:ascii="Times New Roman" w:hAnsi="Times New Roman" w:cs="Times New Roman"/>
          <w:b/>
          <w:bCs/>
          <w:sz w:val="24"/>
          <w:szCs w:val="24"/>
        </w:rPr>
        <w:t>Methods</w:t>
      </w:r>
      <w:r w:rsidR="00C96200" w:rsidRPr="00DF4302">
        <w:rPr>
          <w:rFonts w:ascii="Times New Roman" w:hAnsi="Times New Roman" w:cs="Times New Roman"/>
          <w:b/>
          <w:bCs/>
          <w:sz w:val="24"/>
          <w:szCs w:val="24"/>
        </w:rPr>
        <w:t xml:space="preserve"> </w:t>
      </w:r>
    </w:p>
    <w:p w14:paraId="61A6B86A" w14:textId="77777777" w:rsidR="00C96200" w:rsidRDefault="00C96200" w:rsidP="00C96200">
      <w:pPr>
        <w:spacing w:line="480" w:lineRule="auto"/>
        <w:rPr>
          <w:rFonts w:ascii="Times New Roman" w:hAnsi="Times New Roman" w:cs="Times New Roman"/>
          <w:i/>
          <w:iCs/>
          <w:sz w:val="24"/>
          <w:szCs w:val="24"/>
        </w:rPr>
      </w:pPr>
      <w:r w:rsidRPr="00DF4302">
        <w:rPr>
          <w:rFonts w:ascii="Times New Roman" w:hAnsi="Times New Roman" w:cs="Times New Roman"/>
          <w:i/>
          <w:iCs/>
          <w:sz w:val="24"/>
          <w:szCs w:val="24"/>
        </w:rPr>
        <w:t xml:space="preserve">Sociodemographic, Health </w:t>
      </w:r>
      <w:r>
        <w:rPr>
          <w:rFonts w:ascii="Times New Roman" w:hAnsi="Times New Roman" w:cs="Times New Roman"/>
          <w:i/>
          <w:iCs/>
          <w:sz w:val="24"/>
          <w:szCs w:val="24"/>
        </w:rPr>
        <w:t>C</w:t>
      </w:r>
      <w:r w:rsidRPr="00DF4302">
        <w:rPr>
          <w:rFonts w:ascii="Times New Roman" w:hAnsi="Times New Roman" w:cs="Times New Roman"/>
          <w:i/>
          <w:iCs/>
          <w:sz w:val="24"/>
          <w:szCs w:val="24"/>
        </w:rPr>
        <w:t>are, Family and Community Variable</w:t>
      </w:r>
      <w:r>
        <w:rPr>
          <w:rFonts w:ascii="Times New Roman" w:hAnsi="Times New Roman" w:cs="Times New Roman"/>
          <w:i/>
          <w:iCs/>
          <w:sz w:val="24"/>
          <w:szCs w:val="24"/>
        </w:rPr>
        <w:t>s.</w:t>
      </w:r>
    </w:p>
    <w:p w14:paraId="53FD9339" w14:textId="77777777" w:rsidR="00C96200" w:rsidRPr="00FD6B57" w:rsidRDefault="00C96200" w:rsidP="00C96200">
      <w:pPr>
        <w:spacing w:line="480" w:lineRule="auto"/>
        <w:rPr>
          <w:rFonts w:ascii="Times New Roman" w:hAnsi="Times New Roman" w:cs="Times New Roman"/>
          <w:sz w:val="24"/>
          <w:szCs w:val="24"/>
        </w:rPr>
      </w:pPr>
      <w:r w:rsidRPr="00491FF5">
        <w:rPr>
          <w:rFonts w:ascii="Times New Roman" w:hAnsi="Times New Roman" w:cs="Times New Roman"/>
          <w:b/>
          <w:bCs/>
          <w:sz w:val="24"/>
          <w:szCs w:val="24"/>
        </w:rPr>
        <w:t>Urban/rural designations.</w:t>
      </w:r>
      <w:r>
        <w:rPr>
          <w:rFonts w:ascii="Times New Roman" w:hAnsi="Times New Roman" w:cs="Times New Roman"/>
          <w:sz w:val="24"/>
          <w:szCs w:val="24"/>
        </w:rPr>
        <w:t xml:space="preserve"> </w:t>
      </w:r>
      <w:r w:rsidRPr="00FD6B57">
        <w:rPr>
          <w:rFonts w:ascii="Times New Roman" w:hAnsi="Times New Roman" w:cs="Times New Roman"/>
          <w:sz w:val="24"/>
          <w:szCs w:val="24"/>
        </w:rPr>
        <w:t xml:space="preserve">County or counties associated with at least one urbanized area </w:t>
      </w:r>
      <w:r>
        <w:rPr>
          <w:rFonts w:ascii="Times New Roman" w:hAnsi="Times New Roman" w:cs="Times New Roman"/>
          <w:sz w:val="24"/>
          <w:szCs w:val="24"/>
        </w:rPr>
        <w:t xml:space="preserve">with </w:t>
      </w:r>
      <w:proofErr w:type="gramStart"/>
      <w:r>
        <w:rPr>
          <w:rFonts w:ascii="Times New Roman" w:hAnsi="Times New Roman" w:cs="Times New Roman"/>
          <w:sz w:val="24"/>
          <w:szCs w:val="24"/>
        </w:rPr>
        <w:t xml:space="preserve">a  </w:t>
      </w:r>
      <w:r w:rsidRPr="00FD6B57">
        <w:rPr>
          <w:rFonts w:ascii="Times New Roman" w:hAnsi="Times New Roman" w:cs="Times New Roman"/>
          <w:sz w:val="24"/>
          <w:szCs w:val="24"/>
        </w:rPr>
        <w:t>population</w:t>
      </w:r>
      <w:proofErr w:type="gramEnd"/>
      <w:r>
        <w:rPr>
          <w:rFonts w:ascii="Times New Roman" w:hAnsi="Times New Roman" w:cs="Times New Roman"/>
          <w:sz w:val="24"/>
          <w:szCs w:val="24"/>
        </w:rPr>
        <w:t xml:space="preserve"> of at least 50,000</w:t>
      </w:r>
      <w:r w:rsidRPr="00FD6B57">
        <w:rPr>
          <w:rFonts w:ascii="Times New Roman" w:hAnsi="Times New Roman" w:cs="Times New Roman"/>
          <w:sz w:val="24"/>
          <w:szCs w:val="24"/>
        </w:rPr>
        <w:t xml:space="preserve">, plus adjacent counties having a high degree of social and economic integration with the core as measured </w:t>
      </w:r>
      <w:r>
        <w:rPr>
          <w:rFonts w:ascii="Times New Roman" w:hAnsi="Times New Roman" w:cs="Times New Roman"/>
          <w:sz w:val="24"/>
          <w:szCs w:val="24"/>
        </w:rPr>
        <w:t>by</w:t>
      </w:r>
      <w:r w:rsidRPr="00FD6B57">
        <w:rPr>
          <w:rFonts w:ascii="Times New Roman" w:hAnsi="Times New Roman" w:cs="Times New Roman"/>
          <w:sz w:val="24"/>
          <w:szCs w:val="24"/>
        </w:rPr>
        <w:t xml:space="preserve"> commuting ties</w:t>
      </w:r>
      <w:r>
        <w:rPr>
          <w:rFonts w:ascii="Times New Roman" w:hAnsi="Times New Roman" w:cs="Times New Roman"/>
          <w:sz w:val="24"/>
          <w:szCs w:val="24"/>
        </w:rPr>
        <w:t>, were identified as a metropolitan statistical area</w:t>
      </w:r>
      <w:r w:rsidRPr="00FD6B57">
        <w:rPr>
          <w:rFonts w:ascii="Times New Roman" w:hAnsi="Times New Roman" w:cs="Times New Roman"/>
          <w:sz w:val="24"/>
          <w:szCs w:val="24"/>
        </w:rPr>
        <w:t xml:space="preserve">. </w:t>
      </w:r>
      <w:hyperlink r:id="rId6" w:history="1">
        <w:r w:rsidRPr="00BB5789">
          <w:rPr>
            <w:rStyle w:val="Hyperlink"/>
            <w:rFonts w:ascii="Times New Roman" w:hAnsi="Times New Roman" w:cs="Times New Roman"/>
            <w:sz w:val="24"/>
            <w:szCs w:val="24"/>
          </w:rPr>
          <w:t>https://www.census.gov/topics/housing/housing-patterns/about/core-based-statistical-areas.html</w:t>
        </w:r>
      </w:hyperlink>
      <w:r>
        <w:rPr>
          <w:rFonts w:ascii="Times New Roman" w:hAnsi="Times New Roman" w:cs="Times New Roman"/>
          <w:sz w:val="24"/>
          <w:szCs w:val="24"/>
        </w:rPr>
        <w:t xml:space="preserve"> </w:t>
      </w:r>
      <w:r w:rsidRPr="00FD6B57">
        <w:rPr>
          <w:rFonts w:ascii="Times New Roman" w:hAnsi="Times New Roman" w:cs="Times New Roman"/>
          <w:sz w:val="24"/>
          <w:szCs w:val="24"/>
        </w:rPr>
        <w:t xml:space="preserve"> </w:t>
      </w:r>
    </w:p>
    <w:p w14:paraId="4205CDF2" w14:textId="77777777" w:rsidR="00C96200" w:rsidRPr="00FD6B57" w:rsidRDefault="00C96200" w:rsidP="00C96200">
      <w:pPr>
        <w:spacing w:line="480" w:lineRule="auto"/>
        <w:rPr>
          <w:rFonts w:ascii="Times New Roman" w:hAnsi="Times New Roman" w:cs="Times New Roman"/>
          <w:sz w:val="24"/>
          <w:szCs w:val="24"/>
        </w:rPr>
      </w:pPr>
      <w:r w:rsidRPr="00491FF5">
        <w:rPr>
          <w:rFonts w:ascii="Times New Roman" w:hAnsi="Times New Roman" w:cs="Times New Roman"/>
          <w:b/>
          <w:bCs/>
          <w:sz w:val="24"/>
          <w:szCs w:val="24"/>
        </w:rPr>
        <w:t>Family poverty ratio</w:t>
      </w:r>
      <w:r>
        <w:rPr>
          <w:rFonts w:ascii="Times New Roman" w:hAnsi="Times New Roman" w:cs="Times New Roman"/>
          <w:b/>
          <w:bCs/>
          <w:sz w:val="24"/>
          <w:szCs w:val="24"/>
        </w:rPr>
        <w:t xml:space="preserve">. </w:t>
      </w:r>
      <w:r>
        <w:rPr>
          <w:rFonts w:ascii="Times New Roman" w:hAnsi="Times New Roman" w:cs="Times New Roman"/>
          <w:sz w:val="24"/>
          <w:szCs w:val="24"/>
        </w:rPr>
        <w:t>Family poverty ratio</w:t>
      </w:r>
      <w:r w:rsidRPr="00FD6B57">
        <w:rPr>
          <w:rFonts w:ascii="Times New Roman" w:hAnsi="Times New Roman" w:cs="Times New Roman"/>
          <w:sz w:val="24"/>
          <w:szCs w:val="24"/>
        </w:rPr>
        <w:t xml:space="preserve"> was calculated as a ratio of the total family income reported from the previous year and the family poverty threshold derived from the </w:t>
      </w:r>
      <w:r>
        <w:rPr>
          <w:rFonts w:ascii="Times New Roman" w:hAnsi="Times New Roman" w:cs="Times New Roman"/>
          <w:sz w:val="24"/>
          <w:szCs w:val="24"/>
        </w:rPr>
        <w:t xml:space="preserve">US </w:t>
      </w:r>
      <w:r w:rsidRPr="00FD6B57">
        <w:rPr>
          <w:rFonts w:ascii="Times New Roman" w:hAnsi="Times New Roman" w:cs="Times New Roman"/>
          <w:sz w:val="24"/>
          <w:szCs w:val="24"/>
        </w:rPr>
        <w:t>Census Bureau's poverty thresholds. Missing values or invalid values were imputed.</w:t>
      </w:r>
    </w:p>
    <w:p w14:paraId="73BA8764" w14:textId="77777777" w:rsidR="00C96200" w:rsidRPr="00FD6B57" w:rsidRDefault="00C96200" w:rsidP="00C962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Health insurance. </w:t>
      </w:r>
      <w:r w:rsidRPr="00E975DC">
        <w:rPr>
          <w:rFonts w:ascii="Times New Roman" w:hAnsi="Times New Roman" w:cs="Times New Roman"/>
          <w:sz w:val="24"/>
          <w:szCs w:val="24"/>
        </w:rPr>
        <w:t xml:space="preserve">Whether </w:t>
      </w:r>
      <w:r>
        <w:rPr>
          <w:rFonts w:ascii="Times New Roman" w:hAnsi="Times New Roman" w:cs="Times New Roman"/>
          <w:sz w:val="24"/>
          <w:szCs w:val="24"/>
        </w:rPr>
        <w:t>the</w:t>
      </w:r>
      <w:r w:rsidRPr="00E975DC">
        <w:rPr>
          <w:rFonts w:ascii="Times New Roman" w:hAnsi="Times New Roman" w:cs="Times New Roman"/>
          <w:sz w:val="24"/>
          <w:szCs w:val="24"/>
        </w:rPr>
        <w:t xml:space="preserve"> child</w:t>
      </w:r>
      <w:r w:rsidRPr="00FD6B57">
        <w:rPr>
          <w:rFonts w:ascii="Times New Roman" w:hAnsi="Times New Roman" w:cs="Times New Roman"/>
          <w:sz w:val="24"/>
          <w:szCs w:val="24"/>
        </w:rPr>
        <w:t xml:space="preserve"> has current coverage by any kind of health insurance or health coverage plan. If the child is insured: </w:t>
      </w:r>
      <w:r>
        <w:rPr>
          <w:rFonts w:ascii="Times New Roman" w:hAnsi="Times New Roman" w:cs="Times New Roman"/>
          <w:sz w:val="24"/>
          <w:szCs w:val="24"/>
        </w:rPr>
        <w:t>p</w:t>
      </w:r>
      <w:r w:rsidRPr="00FD6B57">
        <w:rPr>
          <w:rFonts w:ascii="Times New Roman" w:hAnsi="Times New Roman" w:cs="Times New Roman"/>
          <w:sz w:val="24"/>
          <w:szCs w:val="24"/>
        </w:rPr>
        <w:t xml:space="preserve">ublic only = government assistance; </w:t>
      </w:r>
      <w:r>
        <w:rPr>
          <w:rFonts w:ascii="Times New Roman" w:hAnsi="Times New Roman" w:cs="Times New Roman"/>
          <w:sz w:val="24"/>
          <w:szCs w:val="24"/>
        </w:rPr>
        <w:t>p</w:t>
      </w:r>
      <w:r w:rsidRPr="00FD6B57">
        <w:rPr>
          <w:rFonts w:ascii="Times New Roman" w:hAnsi="Times New Roman" w:cs="Times New Roman"/>
          <w:sz w:val="24"/>
          <w:szCs w:val="24"/>
        </w:rPr>
        <w:t xml:space="preserve">rivate only = </w:t>
      </w:r>
      <w:r>
        <w:rPr>
          <w:rFonts w:ascii="Times New Roman" w:hAnsi="Times New Roman" w:cs="Times New Roman"/>
          <w:sz w:val="24"/>
          <w:szCs w:val="24"/>
        </w:rPr>
        <w:t>p</w:t>
      </w:r>
      <w:r w:rsidRPr="00FD6B57">
        <w:rPr>
          <w:rFonts w:ascii="Times New Roman" w:hAnsi="Times New Roman" w:cs="Times New Roman"/>
          <w:sz w:val="24"/>
          <w:szCs w:val="24"/>
        </w:rPr>
        <w:t>rivately purchase</w:t>
      </w:r>
      <w:r>
        <w:rPr>
          <w:rFonts w:ascii="Times New Roman" w:hAnsi="Times New Roman" w:cs="Times New Roman"/>
          <w:sz w:val="24"/>
          <w:szCs w:val="24"/>
        </w:rPr>
        <w:t>d</w:t>
      </w:r>
      <w:r w:rsidRPr="00FD6B57">
        <w:rPr>
          <w:rFonts w:ascii="Times New Roman" w:hAnsi="Times New Roman" w:cs="Times New Roman"/>
          <w:sz w:val="24"/>
          <w:szCs w:val="24"/>
        </w:rPr>
        <w:t xml:space="preserve">, including through </w:t>
      </w:r>
      <w:r>
        <w:rPr>
          <w:rFonts w:ascii="Times New Roman" w:hAnsi="Times New Roman" w:cs="Times New Roman"/>
          <w:sz w:val="24"/>
          <w:szCs w:val="24"/>
        </w:rPr>
        <w:t xml:space="preserve">the </w:t>
      </w:r>
      <w:r w:rsidRPr="00FD6B57">
        <w:rPr>
          <w:rFonts w:ascii="Times New Roman" w:hAnsi="Times New Roman" w:cs="Times New Roman"/>
          <w:sz w:val="24"/>
          <w:szCs w:val="24"/>
        </w:rPr>
        <w:t xml:space="preserve">ACA marketplace, through </w:t>
      </w:r>
      <w:r>
        <w:rPr>
          <w:rFonts w:ascii="Times New Roman" w:hAnsi="Times New Roman" w:cs="Times New Roman"/>
          <w:sz w:val="24"/>
          <w:szCs w:val="24"/>
        </w:rPr>
        <w:t xml:space="preserve">an </w:t>
      </w:r>
      <w:r w:rsidRPr="00FD6B57">
        <w:rPr>
          <w:rFonts w:ascii="Times New Roman" w:hAnsi="Times New Roman" w:cs="Times New Roman"/>
          <w:sz w:val="24"/>
          <w:szCs w:val="24"/>
        </w:rPr>
        <w:t xml:space="preserve">employer, or </w:t>
      </w:r>
      <w:r>
        <w:rPr>
          <w:rFonts w:ascii="Times New Roman" w:hAnsi="Times New Roman" w:cs="Times New Roman"/>
          <w:sz w:val="24"/>
          <w:szCs w:val="24"/>
        </w:rPr>
        <w:t xml:space="preserve">via </w:t>
      </w:r>
      <w:r w:rsidRPr="00FD6B57">
        <w:rPr>
          <w:rFonts w:ascii="Times New Roman" w:hAnsi="Times New Roman" w:cs="Times New Roman"/>
          <w:sz w:val="24"/>
          <w:szCs w:val="24"/>
        </w:rPr>
        <w:t>TRICARE; other = private and public or insurance type unspecified.</w:t>
      </w:r>
    </w:p>
    <w:p w14:paraId="55E8F64C" w14:textId="77777777" w:rsidR="00C96200" w:rsidRDefault="00C96200" w:rsidP="00C962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Care use – had doctor visits. </w:t>
      </w:r>
      <w:r w:rsidRPr="00CD7433">
        <w:rPr>
          <w:rFonts w:ascii="Times New Roman" w:hAnsi="Times New Roman" w:cs="Times New Roman"/>
          <w:sz w:val="24"/>
          <w:szCs w:val="24"/>
        </w:rPr>
        <w:t>The c</w:t>
      </w:r>
      <w:r w:rsidRPr="00FD6B57">
        <w:rPr>
          <w:rFonts w:ascii="Times New Roman" w:hAnsi="Times New Roman" w:cs="Times New Roman"/>
          <w:sz w:val="24"/>
          <w:szCs w:val="24"/>
        </w:rPr>
        <w:t>hild saw a doctor, nurse, or other health care professional for sick-child care, well-child checkups, physical exams, hospitalizations</w:t>
      </w:r>
      <w:r>
        <w:rPr>
          <w:rFonts w:ascii="Times New Roman" w:hAnsi="Times New Roman" w:cs="Times New Roman"/>
          <w:sz w:val="24"/>
          <w:szCs w:val="24"/>
        </w:rPr>
        <w:t>,</w:t>
      </w:r>
      <w:r w:rsidRPr="00FD6B57">
        <w:rPr>
          <w:rFonts w:ascii="Times New Roman" w:hAnsi="Times New Roman" w:cs="Times New Roman"/>
          <w:sz w:val="24"/>
          <w:szCs w:val="24"/>
        </w:rPr>
        <w:t xml:space="preserve"> or any other kind of medical care in the past 12 months.</w:t>
      </w:r>
    </w:p>
    <w:p w14:paraId="653D9BE5" w14:textId="77777777" w:rsidR="00C96200" w:rsidRPr="00FD6B57" w:rsidRDefault="00C96200" w:rsidP="00C96200">
      <w:pPr>
        <w:spacing w:line="480" w:lineRule="auto"/>
        <w:rPr>
          <w:rFonts w:ascii="Times New Roman" w:hAnsi="Times New Roman" w:cs="Times New Roman"/>
          <w:sz w:val="24"/>
          <w:szCs w:val="24"/>
        </w:rPr>
      </w:pPr>
      <w:r w:rsidRPr="00491FF5">
        <w:rPr>
          <w:rFonts w:ascii="Times New Roman" w:hAnsi="Times New Roman" w:cs="Times New Roman"/>
          <w:b/>
          <w:bCs/>
          <w:sz w:val="24"/>
          <w:szCs w:val="24"/>
        </w:rPr>
        <w:t>Care use – unmet health</w:t>
      </w:r>
      <w:r>
        <w:rPr>
          <w:rFonts w:ascii="Times New Roman" w:hAnsi="Times New Roman" w:cs="Times New Roman"/>
          <w:b/>
          <w:bCs/>
          <w:sz w:val="24"/>
          <w:szCs w:val="24"/>
        </w:rPr>
        <w:t xml:space="preserve"> </w:t>
      </w:r>
      <w:r w:rsidRPr="00491FF5">
        <w:rPr>
          <w:rFonts w:ascii="Times New Roman" w:hAnsi="Times New Roman" w:cs="Times New Roman"/>
          <w:b/>
          <w:bCs/>
          <w:sz w:val="24"/>
          <w:szCs w:val="24"/>
        </w:rPr>
        <w:t>care needs.</w:t>
      </w:r>
      <w:r>
        <w:rPr>
          <w:rFonts w:ascii="Times New Roman" w:hAnsi="Times New Roman" w:cs="Times New Roman"/>
          <w:sz w:val="24"/>
          <w:szCs w:val="24"/>
        </w:rPr>
        <w:t xml:space="preserve"> The c</w:t>
      </w:r>
      <w:r w:rsidRPr="00FD6B57">
        <w:rPr>
          <w:rFonts w:ascii="Times New Roman" w:hAnsi="Times New Roman" w:cs="Times New Roman"/>
          <w:sz w:val="24"/>
          <w:szCs w:val="24"/>
        </w:rPr>
        <w:t xml:space="preserve">hild needed health care (medical care, dental care, vision care, mental health services, etc.) in the last 12 months but </w:t>
      </w:r>
      <w:r>
        <w:rPr>
          <w:rFonts w:ascii="Times New Roman" w:hAnsi="Times New Roman" w:cs="Times New Roman"/>
          <w:sz w:val="24"/>
          <w:szCs w:val="24"/>
        </w:rPr>
        <w:t>did</w:t>
      </w:r>
      <w:r w:rsidRPr="00FD6B57">
        <w:rPr>
          <w:rFonts w:ascii="Times New Roman" w:hAnsi="Times New Roman" w:cs="Times New Roman"/>
          <w:sz w:val="24"/>
          <w:szCs w:val="24"/>
        </w:rPr>
        <w:t xml:space="preserve"> not receive</w:t>
      </w:r>
      <w:r>
        <w:rPr>
          <w:rFonts w:ascii="Times New Roman" w:hAnsi="Times New Roman" w:cs="Times New Roman"/>
          <w:sz w:val="24"/>
          <w:szCs w:val="24"/>
        </w:rPr>
        <w:t xml:space="preserve"> it</w:t>
      </w:r>
      <w:r w:rsidRPr="00FD6B57">
        <w:rPr>
          <w:rFonts w:ascii="Times New Roman" w:hAnsi="Times New Roman" w:cs="Times New Roman"/>
          <w:sz w:val="24"/>
          <w:szCs w:val="24"/>
        </w:rPr>
        <w:t>.</w:t>
      </w:r>
    </w:p>
    <w:p w14:paraId="07929BAD" w14:textId="77777777" w:rsidR="00C96200" w:rsidRPr="00FD6B57" w:rsidRDefault="00C96200" w:rsidP="00C962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Parent lacks emotional support. </w:t>
      </w:r>
      <w:r w:rsidRPr="003E0C66">
        <w:rPr>
          <w:rFonts w:ascii="Times New Roman" w:hAnsi="Times New Roman" w:cs="Times New Roman"/>
          <w:sz w:val="24"/>
          <w:szCs w:val="24"/>
        </w:rPr>
        <w:t>The p</w:t>
      </w:r>
      <w:r w:rsidRPr="00FD6B57">
        <w:rPr>
          <w:rFonts w:ascii="Times New Roman" w:hAnsi="Times New Roman" w:cs="Times New Roman"/>
          <w:sz w:val="24"/>
          <w:szCs w:val="24"/>
        </w:rPr>
        <w:t>arent reports not having someone to turn to for day-to-day emotional support with parenting or raising children during the past 12 months.</w:t>
      </w:r>
    </w:p>
    <w:p w14:paraId="1E6AFC83" w14:textId="77777777" w:rsidR="00C96200" w:rsidRPr="00FD6B57" w:rsidRDefault="00C96200" w:rsidP="00C96200">
      <w:pPr>
        <w:spacing w:line="480" w:lineRule="auto"/>
        <w:rPr>
          <w:rFonts w:ascii="Times New Roman" w:hAnsi="Times New Roman" w:cs="Times New Roman"/>
          <w:sz w:val="24"/>
          <w:szCs w:val="24"/>
        </w:rPr>
      </w:pPr>
      <w:r w:rsidRPr="000D21F0">
        <w:rPr>
          <w:rFonts w:ascii="Times New Roman" w:hAnsi="Times New Roman" w:cs="Times New Roman"/>
          <w:b/>
          <w:bCs/>
          <w:sz w:val="24"/>
          <w:szCs w:val="24"/>
        </w:rPr>
        <w:lastRenderedPageBreak/>
        <w:t>Neighborhood without amenities</w:t>
      </w:r>
      <w:r>
        <w:rPr>
          <w:rFonts w:ascii="Times New Roman" w:hAnsi="Times New Roman" w:cs="Times New Roman"/>
          <w:sz w:val="24"/>
          <w:szCs w:val="24"/>
        </w:rPr>
        <w:t xml:space="preserve">. </w:t>
      </w:r>
      <w:r w:rsidRPr="00FD6B57">
        <w:rPr>
          <w:rFonts w:ascii="Times New Roman" w:hAnsi="Times New Roman" w:cs="Times New Roman"/>
          <w:sz w:val="24"/>
          <w:szCs w:val="24"/>
        </w:rPr>
        <w:t xml:space="preserve">Amenities included sidewalks or walking paths, park or playground, recreation center, community center, boys' and girls' club, </w:t>
      </w:r>
      <w:r>
        <w:rPr>
          <w:rFonts w:ascii="Times New Roman" w:hAnsi="Times New Roman" w:cs="Times New Roman"/>
          <w:sz w:val="24"/>
          <w:szCs w:val="24"/>
        </w:rPr>
        <w:t xml:space="preserve">and </w:t>
      </w:r>
      <w:r w:rsidRPr="00FD6B57">
        <w:rPr>
          <w:rFonts w:ascii="Times New Roman" w:hAnsi="Times New Roman" w:cs="Times New Roman"/>
          <w:sz w:val="24"/>
          <w:szCs w:val="24"/>
        </w:rPr>
        <w:t>library or bookmobile</w:t>
      </w:r>
      <w:r>
        <w:rPr>
          <w:rFonts w:ascii="Times New Roman" w:hAnsi="Times New Roman" w:cs="Times New Roman"/>
          <w:sz w:val="24"/>
          <w:szCs w:val="24"/>
        </w:rPr>
        <w:t>.</w:t>
      </w:r>
    </w:p>
    <w:p w14:paraId="0965FE11" w14:textId="77777777" w:rsidR="00C96200" w:rsidRPr="00FD6B57" w:rsidRDefault="00C96200" w:rsidP="00C96200">
      <w:pPr>
        <w:spacing w:line="480" w:lineRule="auto"/>
        <w:rPr>
          <w:rFonts w:ascii="Times New Roman" w:hAnsi="Times New Roman" w:cs="Times New Roman"/>
          <w:sz w:val="24"/>
          <w:szCs w:val="24"/>
        </w:rPr>
      </w:pPr>
      <w:r w:rsidRPr="000D21F0">
        <w:rPr>
          <w:rFonts w:ascii="Times New Roman" w:hAnsi="Times New Roman" w:cs="Times New Roman"/>
          <w:b/>
          <w:bCs/>
          <w:sz w:val="24"/>
          <w:szCs w:val="24"/>
        </w:rPr>
        <w:t>Neighborhood in poor condition</w:t>
      </w:r>
      <w:r>
        <w:rPr>
          <w:rFonts w:ascii="Times New Roman" w:hAnsi="Times New Roman" w:cs="Times New Roman"/>
          <w:sz w:val="24"/>
          <w:szCs w:val="24"/>
        </w:rPr>
        <w:t xml:space="preserve">. </w:t>
      </w:r>
      <w:r w:rsidRPr="00FD6B57">
        <w:rPr>
          <w:rFonts w:ascii="Times New Roman" w:hAnsi="Times New Roman" w:cs="Times New Roman"/>
          <w:sz w:val="24"/>
          <w:szCs w:val="24"/>
        </w:rPr>
        <w:t xml:space="preserve">Poor condition included litter or garbage on the street or sidewalk, poorly kept or rundown housing, </w:t>
      </w:r>
      <w:r>
        <w:rPr>
          <w:rFonts w:ascii="Times New Roman" w:hAnsi="Times New Roman" w:cs="Times New Roman"/>
          <w:sz w:val="24"/>
          <w:szCs w:val="24"/>
        </w:rPr>
        <w:t xml:space="preserve">and </w:t>
      </w:r>
      <w:r w:rsidRPr="00FD6B57">
        <w:rPr>
          <w:rFonts w:ascii="Times New Roman" w:hAnsi="Times New Roman" w:cs="Times New Roman"/>
          <w:sz w:val="24"/>
          <w:szCs w:val="24"/>
        </w:rPr>
        <w:t>vandalism such as broken windows or graffiti.</w:t>
      </w:r>
    </w:p>
    <w:p w14:paraId="28D088CD" w14:textId="77777777" w:rsidR="00C96200" w:rsidRPr="00FD6B57" w:rsidRDefault="00C96200" w:rsidP="00C96200">
      <w:pPr>
        <w:spacing w:line="480" w:lineRule="auto"/>
        <w:rPr>
          <w:rFonts w:ascii="Times New Roman" w:hAnsi="Times New Roman" w:cs="Times New Roman"/>
          <w:sz w:val="24"/>
          <w:szCs w:val="24"/>
        </w:rPr>
      </w:pPr>
      <w:r w:rsidRPr="000D21F0">
        <w:rPr>
          <w:rFonts w:ascii="Times New Roman" w:hAnsi="Times New Roman" w:cs="Times New Roman"/>
          <w:b/>
          <w:bCs/>
          <w:sz w:val="24"/>
          <w:szCs w:val="24"/>
        </w:rPr>
        <w:t>Lack of support in neighborhood.</w:t>
      </w:r>
      <w:r>
        <w:rPr>
          <w:rFonts w:ascii="Times New Roman" w:hAnsi="Times New Roman" w:cs="Times New Roman"/>
          <w:sz w:val="24"/>
          <w:szCs w:val="24"/>
        </w:rPr>
        <w:t xml:space="preserve"> Lack of s</w:t>
      </w:r>
      <w:r w:rsidRPr="00FD6B57">
        <w:rPr>
          <w:rFonts w:ascii="Times New Roman" w:hAnsi="Times New Roman" w:cs="Times New Roman"/>
          <w:sz w:val="24"/>
          <w:szCs w:val="24"/>
        </w:rPr>
        <w:t>upport included response to whether people in the neighborhood help each</w:t>
      </w:r>
      <w:r>
        <w:rPr>
          <w:rFonts w:ascii="Times New Roman" w:hAnsi="Times New Roman" w:cs="Times New Roman"/>
          <w:sz w:val="24"/>
          <w:szCs w:val="24"/>
        </w:rPr>
        <w:t xml:space="preserve"> </w:t>
      </w:r>
      <w:r w:rsidRPr="00FD6B57">
        <w:rPr>
          <w:rFonts w:ascii="Times New Roman" w:hAnsi="Times New Roman" w:cs="Times New Roman"/>
          <w:sz w:val="24"/>
          <w:szCs w:val="24"/>
        </w:rPr>
        <w:t>other out or watch out for each other's children.</w:t>
      </w:r>
    </w:p>
    <w:p w14:paraId="631CE3E8" w14:textId="77777777" w:rsidR="00C96200" w:rsidRDefault="00C96200" w:rsidP="00C96200">
      <w:pPr>
        <w:spacing w:line="480" w:lineRule="auto"/>
        <w:rPr>
          <w:rFonts w:ascii="Times New Roman" w:hAnsi="Times New Roman" w:cs="Times New Roman"/>
          <w:sz w:val="24"/>
          <w:szCs w:val="24"/>
        </w:rPr>
      </w:pPr>
      <w:r w:rsidRPr="000D21F0">
        <w:rPr>
          <w:rFonts w:ascii="Times New Roman" w:hAnsi="Times New Roman" w:cs="Times New Roman"/>
          <w:b/>
          <w:bCs/>
          <w:sz w:val="24"/>
          <w:szCs w:val="24"/>
        </w:rPr>
        <w:t>Neighborhood lacks safety.</w:t>
      </w:r>
      <w:r>
        <w:rPr>
          <w:rFonts w:ascii="Times New Roman" w:hAnsi="Times New Roman" w:cs="Times New Roman"/>
          <w:sz w:val="24"/>
          <w:szCs w:val="24"/>
        </w:rPr>
        <w:t xml:space="preserve"> The p</w:t>
      </w:r>
      <w:r w:rsidRPr="00FD6B57">
        <w:rPr>
          <w:rFonts w:ascii="Times New Roman" w:hAnsi="Times New Roman" w:cs="Times New Roman"/>
          <w:sz w:val="24"/>
          <w:szCs w:val="24"/>
        </w:rPr>
        <w:t xml:space="preserve">arent </w:t>
      </w:r>
      <w:r>
        <w:rPr>
          <w:rFonts w:ascii="Times New Roman" w:hAnsi="Times New Roman" w:cs="Times New Roman"/>
          <w:sz w:val="24"/>
          <w:szCs w:val="24"/>
        </w:rPr>
        <w:t>dis</w:t>
      </w:r>
      <w:r w:rsidRPr="00FD6B57">
        <w:rPr>
          <w:rFonts w:ascii="Times New Roman" w:hAnsi="Times New Roman" w:cs="Times New Roman"/>
          <w:sz w:val="24"/>
          <w:szCs w:val="24"/>
        </w:rPr>
        <w:t>agree</w:t>
      </w:r>
      <w:r>
        <w:rPr>
          <w:rFonts w:ascii="Times New Roman" w:hAnsi="Times New Roman" w:cs="Times New Roman"/>
          <w:sz w:val="24"/>
          <w:szCs w:val="24"/>
        </w:rPr>
        <w:t>d</w:t>
      </w:r>
      <w:r w:rsidRPr="00FD6B57">
        <w:rPr>
          <w:rFonts w:ascii="Times New Roman" w:hAnsi="Times New Roman" w:cs="Times New Roman"/>
          <w:sz w:val="24"/>
          <w:szCs w:val="24"/>
        </w:rPr>
        <w:t xml:space="preserve"> with the statement that the child is safe in their neighborhood</w:t>
      </w:r>
      <w:r>
        <w:rPr>
          <w:rFonts w:ascii="Times New Roman" w:hAnsi="Times New Roman" w:cs="Times New Roman"/>
          <w:sz w:val="24"/>
          <w:szCs w:val="24"/>
        </w:rPr>
        <w:t>.</w:t>
      </w:r>
    </w:p>
    <w:p w14:paraId="66602767" w14:textId="2449556E" w:rsidR="00C96200" w:rsidRDefault="00631016" w:rsidP="00C96200">
      <w:pPr>
        <w:spacing w:line="480" w:lineRule="auto"/>
        <w:rPr>
          <w:rFonts w:ascii="Times New Roman" w:hAnsi="Times New Roman" w:cs="Times New Roman"/>
          <w:i/>
          <w:iCs/>
          <w:sz w:val="24"/>
          <w:szCs w:val="24"/>
          <w:lang w:val="en"/>
        </w:rPr>
      </w:pPr>
      <w:r>
        <w:rPr>
          <w:rFonts w:ascii="Times New Roman" w:hAnsi="Times New Roman" w:cs="Times New Roman"/>
          <w:i/>
          <w:iCs/>
          <w:sz w:val="24"/>
          <w:szCs w:val="24"/>
          <w:lang w:val="en"/>
        </w:rPr>
        <w:t>Mental, Behavioral, and Developmental Disorder</w:t>
      </w:r>
      <w:r w:rsidR="00C96200">
        <w:rPr>
          <w:rFonts w:ascii="Times New Roman" w:hAnsi="Times New Roman" w:cs="Times New Roman"/>
          <w:i/>
          <w:iCs/>
          <w:sz w:val="24"/>
          <w:szCs w:val="24"/>
          <w:lang w:val="en"/>
        </w:rPr>
        <w:t xml:space="preserve"> Treatment Variables</w:t>
      </w:r>
    </w:p>
    <w:p w14:paraId="11D47862" w14:textId="77777777" w:rsidR="00C96200" w:rsidRDefault="00C96200" w:rsidP="00C96200">
      <w:pPr>
        <w:spacing w:line="480" w:lineRule="auto"/>
        <w:rPr>
          <w:rFonts w:ascii="Times New Roman" w:hAnsi="Times New Roman" w:cs="Times New Roman"/>
          <w:sz w:val="24"/>
          <w:szCs w:val="24"/>
          <w:lang w:val="en"/>
        </w:rPr>
      </w:pPr>
      <w:r>
        <w:rPr>
          <w:rFonts w:ascii="Times New Roman" w:hAnsi="Times New Roman" w:cs="Times New Roman"/>
          <w:b/>
          <w:bCs/>
          <w:sz w:val="24"/>
          <w:szCs w:val="24"/>
        </w:rPr>
        <w:t xml:space="preserve">Behavioral treatment. </w:t>
      </w:r>
      <w:r>
        <w:rPr>
          <w:rFonts w:ascii="Times New Roman" w:hAnsi="Times New Roman" w:cs="Times New Roman"/>
          <w:sz w:val="24"/>
          <w:szCs w:val="24"/>
        </w:rPr>
        <w:t>T</w:t>
      </w:r>
      <w:proofErr w:type="spellStart"/>
      <w:r w:rsidRPr="275281D6">
        <w:rPr>
          <w:rFonts w:ascii="Times New Roman" w:hAnsi="Times New Roman" w:cs="Times New Roman"/>
          <w:sz w:val="24"/>
          <w:szCs w:val="24"/>
          <w:lang w:val="en"/>
        </w:rPr>
        <w:t>reatment</w:t>
      </w:r>
      <w:proofErr w:type="spellEnd"/>
      <w:r w:rsidRPr="275281D6">
        <w:rPr>
          <w:rFonts w:ascii="Times New Roman" w:hAnsi="Times New Roman" w:cs="Times New Roman"/>
          <w:sz w:val="24"/>
          <w:szCs w:val="24"/>
          <w:lang w:val="en"/>
        </w:rPr>
        <w:t xml:space="preserve"> or counseling from a mental health professional (psychiatrists, psychologists, psychiatric nurses, and clinical social workers)</w:t>
      </w:r>
      <w:r>
        <w:rPr>
          <w:rFonts w:ascii="Times New Roman" w:hAnsi="Times New Roman" w:cs="Times New Roman"/>
          <w:sz w:val="24"/>
          <w:szCs w:val="24"/>
          <w:lang w:val="en"/>
        </w:rPr>
        <w:t xml:space="preserve"> or</w:t>
      </w:r>
      <w:r w:rsidRPr="275281D6">
        <w:rPr>
          <w:rFonts w:ascii="Times New Roman" w:hAnsi="Times New Roman" w:cs="Times New Roman"/>
          <w:sz w:val="24"/>
          <w:szCs w:val="24"/>
          <w:lang w:val="en"/>
        </w:rPr>
        <w:t xml:space="preserve"> behavioral treatment for ASD or ADHD (parent or child training or an intervention) in the last 12 months</w:t>
      </w:r>
      <w:r>
        <w:rPr>
          <w:rFonts w:ascii="Times New Roman" w:hAnsi="Times New Roman" w:cs="Times New Roman"/>
          <w:sz w:val="24"/>
          <w:szCs w:val="24"/>
          <w:lang w:val="en"/>
        </w:rPr>
        <w:t>.</w:t>
      </w:r>
    </w:p>
    <w:p w14:paraId="1F1AF28A" w14:textId="77777777" w:rsidR="00C96200" w:rsidRDefault="00C96200" w:rsidP="00C96200">
      <w:pPr>
        <w:spacing w:line="480" w:lineRule="auto"/>
        <w:rPr>
          <w:rFonts w:ascii="Times New Roman" w:hAnsi="Times New Roman" w:cs="Times New Roman"/>
          <w:sz w:val="24"/>
          <w:szCs w:val="24"/>
          <w:lang w:val="en"/>
        </w:rPr>
      </w:pPr>
      <w:r w:rsidRPr="002C304C">
        <w:rPr>
          <w:rFonts w:ascii="Times New Roman" w:hAnsi="Times New Roman" w:cs="Times New Roman"/>
          <w:b/>
          <w:bCs/>
          <w:sz w:val="24"/>
          <w:szCs w:val="24"/>
        </w:rPr>
        <w:t>Developmental services.</w:t>
      </w:r>
      <w:r>
        <w:rPr>
          <w:rFonts w:ascii="Times New Roman" w:hAnsi="Times New Roman" w:cs="Times New Roman"/>
          <w:b/>
          <w:bCs/>
          <w:sz w:val="24"/>
          <w:szCs w:val="24"/>
        </w:rPr>
        <w:t xml:space="preserve"> </w:t>
      </w:r>
      <w:r>
        <w:rPr>
          <w:rFonts w:ascii="Times New Roman" w:hAnsi="Times New Roman" w:cs="Times New Roman"/>
          <w:sz w:val="24"/>
          <w:szCs w:val="24"/>
        </w:rPr>
        <w:t>C</w:t>
      </w:r>
      <w:proofErr w:type="spellStart"/>
      <w:r w:rsidRPr="275281D6">
        <w:rPr>
          <w:rFonts w:ascii="Times New Roman" w:hAnsi="Times New Roman" w:cs="Times New Roman"/>
          <w:sz w:val="24"/>
          <w:szCs w:val="24"/>
          <w:lang w:val="en"/>
        </w:rPr>
        <w:t>urrent</w:t>
      </w:r>
      <w:proofErr w:type="spellEnd"/>
      <w:r w:rsidRPr="275281D6">
        <w:rPr>
          <w:rFonts w:ascii="Times New Roman" w:hAnsi="Times New Roman" w:cs="Times New Roman"/>
          <w:sz w:val="24"/>
          <w:szCs w:val="24"/>
          <w:lang w:val="en"/>
        </w:rPr>
        <w:t xml:space="preserve"> special services to meet developmental needs (such as speech, occupational, or behavioral therapy) or current special education or early intervention services (which may include an Individualized Family Service Plan or Individualized Education Plan)</w:t>
      </w:r>
      <w:r>
        <w:rPr>
          <w:rFonts w:ascii="Times New Roman" w:hAnsi="Times New Roman" w:cs="Times New Roman"/>
          <w:sz w:val="24"/>
          <w:szCs w:val="24"/>
          <w:lang w:val="en"/>
        </w:rPr>
        <w:t>, and any behavioral treatment.</w:t>
      </w:r>
    </w:p>
    <w:p w14:paraId="67D74EAE" w14:textId="09589B47" w:rsidR="00C96200" w:rsidRPr="0053021D" w:rsidRDefault="00C96200" w:rsidP="00C96200">
      <w:pPr>
        <w:spacing w:line="480" w:lineRule="auto"/>
        <w:sectPr w:rsidR="00C96200" w:rsidRPr="0053021D" w:rsidSect="00C962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pPr>
      <w:r w:rsidRPr="00CE1F2A">
        <w:rPr>
          <w:rFonts w:ascii="Times New Roman" w:hAnsi="Times New Roman" w:cs="Times New Roman"/>
          <w:b/>
          <w:bCs/>
          <w:sz w:val="24"/>
          <w:szCs w:val="24"/>
          <w:lang w:val="en"/>
        </w:rPr>
        <w:t xml:space="preserve">Problem receiving. </w:t>
      </w:r>
      <w:r w:rsidRPr="00CE1F2A">
        <w:rPr>
          <w:rFonts w:ascii="Times New Roman" w:hAnsi="Times New Roman" w:cs="Times New Roman"/>
          <w:sz w:val="24"/>
          <w:szCs w:val="24"/>
          <w:lang w:val="en"/>
        </w:rPr>
        <w:t>Parent reported having a small, a big, or no problem getting the mental health treatment or counseling that their child needed.</w:t>
      </w:r>
      <w:r>
        <w:rPr>
          <w:rFonts w:ascii="Times New Roman" w:hAnsi="Times New Roman" w:cs="Times New Roman"/>
          <w:sz w:val="24"/>
          <w:szCs w:val="24"/>
          <w:lang w:val="en"/>
        </w:rPr>
        <w:t xml:space="preserve"> </w:t>
      </w:r>
      <w:proofErr w:type="gramStart"/>
      <w:r>
        <w:rPr>
          <w:rFonts w:ascii="Times New Roman" w:hAnsi="Times New Roman" w:cs="Times New Roman"/>
          <w:sz w:val="24"/>
          <w:szCs w:val="24"/>
          <w:lang w:val="en"/>
        </w:rPr>
        <w:t>Yes</w:t>
      </w:r>
      <w:proofErr w:type="gramEnd"/>
      <w:r>
        <w:rPr>
          <w:rFonts w:ascii="Times New Roman" w:hAnsi="Times New Roman" w:cs="Times New Roman"/>
          <w:sz w:val="24"/>
          <w:szCs w:val="24"/>
          <w:lang w:val="en"/>
        </w:rPr>
        <w:t xml:space="preserve"> responses to having a small or big problem were collapsed.</w:t>
      </w:r>
    </w:p>
    <w:p w14:paraId="49F24C0B" w14:textId="77777777" w:rsidR="00C96200" w:rsidRPr="002C304C" w:rsidRDefault="00C96200" w:rsidP="00C96200">
      <w:pPr>
        <w:spacing w:line="480" w:lineRule="auto"/>
        <w:rPr>
          <w:rFonts w:ascii="Times New Roman" w:hAnsi="Times New Roman" w:cs="Times New Roman"/>
          <w:b/>
          <w:bCs/>
          <w:sz w:val="24"/>
          <w:szCs w:val="24"/>
        </w:rPr>
        <w:sectPr w:rsidR="00C96200" w:rsidRPr="002C304C" w:rsidSect="004578C2">
          <w:type w:val="continuous"/>
          <w:pgSz w:w="12240" w:h="15840"/>
          <w:pgMar w:top="1440" w:right="1440" w:bottom="1440" w:left="1440" w:header="720" w:footer="720" w:gutter="0"/>
          <w:cols w:space="720"/>
          <w:docGrid w:linePitch="360"/>
        </w:sectPr>
      </w:pPr>
    </w:p>
    <w:p w14:paraId="411B15A0" w14:textId="70295F3E" w:rsidR="00555556" w:rsidRPr="00C96200" w:rsidRDefault="00555556" w:rsidP="00072B2C">
      <w:pPr>
        <w:rPr>
          <w:rFonts w:ascii="Times New Roman" w:hAnsi="Times New Roman" w:cs="Times New Roman"/>
          <w:b/>
          <w:bCs/>
          <w:sz w:val="24"/>
          <w:szCs w:val="24"/>
        </w:rPr>
      </w:pPr>
    </w:p>
    <w:sectPr w:rsidR="00555556" w:rsidRPr="00C96200" w:rsidSect="004578C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155C" w14:textId="77777777" w:rsidR="00C96200" w:rsidRDefault="00C96200" w:rsidP="00C96200">
      <w:pPr>
        <w:spacing w:after="0" w:line="240" w:lineRule="auto"/>
      </w:pPr>
      <w:r>
        <w:separator/>
      </w:r>
    </w:p>
  </w:endnote>
  <w:endnote w:type="continuationSeparator" w:id="0">
    <w:p w14:paraId="267DCDD1" w14:textId="77777777" w:rsidR="00C96200" w:rsidRDefault="00C96200" w:rsidP="00C9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D4B5" w14:textId="77777777" w:rsidR="00C96200" w:rsidRDefault="00C96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F2E3" w14:textId="77777777" w:rsidR="00C96200" w:rsidRDefault="00C96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ABDE" w14:textId="77777777" w:rsidR="00C96200" w:rsidRDefault="00C96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8014" w14:textId="77777777" w:rsidR="00C96200" w:rsidRDefault="00C96200" w:rsidP="00C96200">
      <w:pPr>
        <w:spacing w:after="0" w:line="240" w:lineRule="auto"/>
      </w:pPr>
      <w:r>
        <w:separator/>
      </w:r>
    </w:p>
  </w:footnote>
  <w:footnote w:type="continuationSeparator" w:id="0">
    <w:p w14:paraId="6E28DBB5" w14:textId="77777777" w:rsidR="00C96200" w:rsidRDefault="00C96200" w:rsidP="00C96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39F5" w14:textId="77777777" w:rsidR="00C96200" w:rsidRDefault="00C96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8261" w14:textId="77777777" w:rsidR="00C96200" w:rsidRDefault="00C96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4718" w14:textId="77777777" w:rsidR="00C96200" w:rsidRDefault="00C96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00"/>
    <w:rsid w:val="00072B2C"/>
    <w:rsid w:val="00432924"/>
    <w:rsid w:val="004F4780"/>
    <w:rsid w:val="00555556"/>
    <w:rsid w:val="00631016"/>
    <w:rsid w:val="00C96200"/>
    <w:rsid w:val="00D4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1BCA"/>
  <w15:chartTrackingRefBased/>
  <w15:docId w15:val="{66FA1C4B-7FB5-4912-907A-432DE8EF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200"/>
    <w:rPr>
      <w:color w:val="0563C1" w:themeColor="hyperlink"/>
      <w:u w:val="single"/>
    </w:rPr>
  </w:style>
  <w:style w:type="table" w:styleId="TableGrid">
    <w:name w:val="Table Grid"/>
    <w:basedOn w:val="TableNormal"/>
    <w:uiPriority w:val="39"/>
    <w:rsid w:val="00C9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96200"/>
  </w:style>
  <w:style w:type="paragraph" w:styleId="Header">
    <w:name w:val="header"/>
    <w:basedOn w:val="Normal"/>
    <w:link w:val="HeaderChar"/>
    <w:uiPriority w:val="99"/>
    <w:unhideWhenUsed/>
    <w:rsid w:val="00C96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00"/>
  </w:style>
  <w:style w:type="paragraph" w:styleId="Footer">
    <w:name w:val="footer"/>
    <w:basedOn w:val="Normal"/>
    <w:link w:val="FooterChar"/>
    <w:uiPriority w:val="99"/>
    <w:unhideWhenUsed/>
    <w:rsid w:val="00C96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topics/housing/housing-patterns/about/core-based-statistical-area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Catherine (Katie) (CDC/DDNID/NCCDPHP/DDT)</dc:creator>
  <cp:keywords/>
  <dc:description/>
  <cp:lastModifiedBy>Barrett, Catherine (Katie) (CDC/DDNID/NCCDPHP/OD)</cp:lastModifiedBy>
  <cp:revision>5</cp:revision>
  <dcterms:created xsi:type="dcterms:W3CDTF">2021-10-26T19:29:00Z</dcterms:created>
  <dcterms:modified xsi:type="dcterms:W3CDTF">2022-09-06T14:15:00Z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2021-10-26T19:32:12Z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13cd2ebc-b5ba-49f3-acdc-ac3b29350eef</vt:lpwstr>
  </property>
  <property fmtid="{D5CDD505-2E9C-101B-9397-08002B2CF9AE}" pid="8" name="MSIP_Label_7b94a7b8-f06c-4dfe-bdcc-9b548fd58c31_ContentBits">
    <vt:lpwstr>0</vt:lpwstr>
  </property>
</Properties>
</file>