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41D9" w14:textId="07E446B6" w:rsidR="00701633" w:rsidRPr="004E210D" w:rsidRDefault="00A22796" w:rsidP="003B093C">
      <w:pPr>
        <w:spacing w:line="480" w:lineRule="auto"/>
        <w:rPr>
          <w:rFonts w:ascii="Times New Roman" w:hAnsi="Times New Roman" w:cs="Times New Roman"/>
          <w:b/>
          <w:bCs/>
          <w:sz w:val="24"/>
          <w:szCs w:val="24"/>
        </w:rPr>
      </w:pPr>
      <w:r>
        <w:rPr>
          <w:rFonts w:ascii="Times New Roman" w:hAnsi="Times New Roman" w:cs="Times New Roman"/>
          <w:b/>
          <w:bCs/>
          <w:sz w:val="24"/>
          <w:szCs w:val="24"/>
        </w:rPr>
        <w:t>Cost-effectiveness</w:t>
      </w:r>
      <w:r w:rsidRPr="004E210D">
        <w:rPr>
          <w:rFonts w:ascii="Times New Roman" w:hAnsi="Times New Roman" w:cs="Times New Roman"/>
          <w:b/>
          <w:bCs/>
          <w:sz w:val="24"/>
          <w:szCs w:val="24"/>
        </w:rPr>
        <w:t xml:space="preserve"> of </w:t>
      </w:r>
      <w:r>
        <w:rPr>
          <w:rFonts w:ascii="Times New Roman" w:hAnsi="Times New Roman" w:cs="Times New Roman"/>
          <w:b/>
          <w:bCs/>
          <w:sz w:val="24"/>
          <w:szCs w:val="24"/>
        </w:rPr>
        <w:t>treatment strategies</w:t>
      </w:r>
      <w:r w:rsidRPr="004E210D">
        <w:rPr>
          <w:rFonts w:ascii="Times New Roman" w:hAnsi="Times New Roman" w:cs="Times New Roman"/>
          <w:b/>
          <w:bCs/>
          <w:sz w:val="24"/>
          <w:szCs w:val="24"/>
        </w:rPr>
        <w:t xml:space="preserve"> for </w:t>
      </w:r>
      <w:r w:rsidR="0062188C">
        <w:rPr>
          <w:rFonts w:ascii="Times New Roman" w:hAnsi="Times New Roman" w:cs="Times New Roman"/>
          <w:b/>
          <w:bCs/>
          <w:sz w:val="24"/>
          <w:szCs w:val="24"/>
        </w:rPr>
        <w:t>populations</w:t>
      </w:r>
      <w:r w:rsidR="0062188C" w:rsidRPr="004E210D">
        <w:rPr>
          <w:rFonts w:ascii="Times New Roman" w:hAnsi="Times New Roman" w:cs="Times New Roman"/>
          <w:b/>
          <w:bCs/>
          <w:sz w:val="24"/>
          <w:szCs w:val="24"/>
        </w:rPr>
        <w:t xml:space="preserve"> </w:t>
      </w:r>
      <w:r w:rsidRPr="004E210D">
        <w:rPr>
          <w:rFonts w:ascii="Times New Roman" w:hAnsi="Times New Roman" w:cs="Times New Roman"/>
          <w:b/>
          <w:bCs/>
          <w:sz w:val="24"/>
          <w:szCs w:val="24"/>
        </w:rPr>
        <w:t xml:space="preserve">from strongyloidiasis high-risk areas </w:t>
      </w:r>
      <w:r w:rsidR="00580F93">
        <w:rPr>
          <w:rFonts w:ascii="Times New Roman" w:hAnsi="Times New Roman" w:cs="Times New Roman"/>
          <w:b/>
          <w:bCs/>
          <w:sz w:val="24"/>
          <w:szCs w:val="24"/>
        </w:rPr>
        <w:t xml:space="preserve">globally </w:t>
      </w:r>
      <w:r w:rsidRPr="004E210D">
        <w:rPr>
          <w:rFonts w:ascii="Times New Roman" w:hAnsi="Times New Roman" w:cs="Times New Roman"/>
          <w:b/>
          <w:bCs/>
          <w:sz w:val="24"/>
          <w:szCs w:val="24"/>
        </w:rPr>
        <w:t xml:space="preserve">who </w:t>
      </w:r>
      <w:r>
        <w:rPr>
          <w:rFonts w:ascii="Times New Roman" w:hAnsi="Times New Roman" w:cs="Times New Roman"/>
          <w:b/>
          <w:bCs/>
          <w:sz w:val="24"/>
          <w:szCs w:val="24"/>
        </w:rPr>
        <w:t>will initiate</w:t>
      </w:r>
      <w:r w:rsidRPr="004E210D">
        <w:rPr>
          <w:rFonts w:ascii="Times New Roman" w:hAnsi="Times New Roman" w:cs="Times New Roman"/>
          <w:b/>
          <w:bCs/>
          <w:sz w:val="24"/>
          <w:szCs w:val="24"/>
        </w:rPr>
        <w:t xml:space="preserve"> </w:t>
      </w:r>
      <w:r>
        <w:rPr>
          <w:rFonts w:ascii="Times New Roman" w:hAnsi="Times New Roman" w:cs="Times New Roman"/>
          <w:b/>
          <w:bCs/>
          <w:sz w:val="24"/>
          <w:szCs w:val="24"/>
        </w:rPr>
        <w:t>cortico</w:t>
      </w:r>
      <w:r w:rsidRPr="004E210D">
        <w:rPr>
          <w:rFonts w:ascii="Times New Roman" w:hAnsi="Times New Roman" w:cs="Times New Roman"/>
          <w:b/>
          <w:bCs/>
          <w:sz w:val="24"/>
          <w:szCs w:val="24"/>
        </w:rPr>
        <w:t>steroid treatment</w:t>
      </w:r>
      <w:r>
        <w:rPr>
          <w:rFonts w:ascii="Times New Roman" w:hAnsi="Times New Roman" w:cs="Times New Roman"/>
          <w:b/>
          <w:bCs/>
          <w:sz w:val="24"/>
          <w:szCs w:val="24"/>
        </w:rPr>
        <w:t xml:space="preserve"> in the United States</w:t>
      </w:r>
    </w:p>
    <w:p w14:paraId="378F1DF5" w14:textId="77777777" w:rsidR="004C4A2F" w:rsidRPr="0098182A" w:rsidRDefault="004C4A2F" w:rsidP="004C4A2F">
      <w:pPr>
        <w:spacing w:line="480" w:lineRule="auto"/>
        <w:rPr>
          <w:rFonts w:ascii="Times New Roman" w:hAnsi="Times New Roman" w:cs="Times New Roman"/>
          <w:b/>
          <w:bCs/>
          <w:sz w:val="24"/>
          <w:szCs w:val="24"/>
        </w:rPr>
      </w:pPr>
      <w:r>
        <w:rPr>
          <w:rFonts w:ascii="Times New Roman" w:hAnsi="Times New Roman" w:cs="Times New Roman"/>
          <w:b/>
          <w:bCs/>
          <w:sz w:val="24"/>
          <w:szCs w:val="24"/>
        </w:rPr>
        <w:t>Appendix 2: An e</w:t>
      </w:r>
      <w:r w:rsidRPr="0098182A">
        <w:rPr>
          <w:rFonts w:ascii="Times New Roman" w:hAnsi="Times New Roman" w:cs="Times New Roman"/>
          <w:b/>
          <w:bCs/>
          <w:sz w:val="24"/>
          <w:szCs w:val="24"/>
        </w:rPr>
        <w:t xml:space="preserve">stimated </w:t>
      </w:r>
      <w:r>
        <w:rPr>
          <w:rFonts w:ascii="Times New Roman" w:hAnsi="Times New Roman" w:cs="Times New Roman"/>
          <w:b/>
          <w:bCs/>
          <w:sz w:val="24"/>
          <w:szCs w:val="24"/>
        </w:rPr>
        <w:t xml:space="preserve">baseline </w:t>
      </w:r>
      <w:r w:rsidRPr="0098182A">
        <w:rPr>
          <w:rFonts w:ascii="Times New Roman" w:hAnsi="Times New Roman" w:cs="Times New Roman"/>
          <w:b/>
          <w:bCs/>
          <w:sz w:val="24"/>
          <w:szCs w:val="24"/>
        </w:rPr>
        <w:t>hospitalization rate among chronic strongyloidiasis patients who initiated corticosteroids</w:t>
      </w:r>
    </w:p>
    <w:p w14:paraId="50B387DB" w14:textId="77777777" w:rsidR="0000734D" w:rsidRDefault="0000734D" w:rsidP="00386CA7">
      <w:pPr>
        <w:spacing w:line="480" w:lineRule="auto"/>
        <w:rPr>
          <w:rFonts w:ascii="Times New Roman" w:hAnsi="Times New Roman" w:cs="Times New Roman"/>
          <w:b/>
          <w:bCs/>
          <w:sz w:val="24"/>
          <w:szCs w:val="24"/>
        </w:rPr>
      </w:pPr>
    </w:p>
    <w:p w14:paraId="697B8778" w14:textId="0B6E0D82" w:rsidR="00386CA7" w:rsidRPr="00FA6DFA" w:rsidRDefault="00386CA7" w:rsidP="00386CA7">
      <w:pPr>
        <w:spacing w:line="480" w:lineRule="auto"/>
        <w:rPr>
          <w:rFonts w:ascii="Times New Roman" w:hAnsi="Times New Roman" w:cs="Times New Roman"/>
          <w:sz w:val="24"/>
          <w:szCs w:val="24"/>
        </w:rPr>
      </w:pPr>
      <w:r w:rsidRPr="006C06E1">
        <w:rPr>
          <w:rFonts w:ascii="Times New Roman" w:hAnsi="Times New Roman" w:cs="Times New Roman"/>
          <w:b/>
          <w:bCs/>
          <w:sz w:val="24"/>
          <w:szCs w:val="24"/>
        </w:rPr>
        <w:t>Authors:</w:t>
      </w:r>
      <w:r>
        <w:rPr>
          <w:rFonts w:ascii="Times New Roman" w:hAnsi="Times New Roman" w:cs="Times New Roman"/>
          <w:sz w:val="24"/>
          <w:szCs w:val="24"/>
        </w:rPr>
        <w:t xml:space="preserve"> Heesoo Joo, PhD</w:t>
      </w:r>
      <w:r>
        <w:rPr>
          <w:rStyle w:val="FootnoteReference"/>
          <w:rFonts w:ascii="Times New Roman" w:hAnsi="Times New Roman" w:cs="Times New Roman"/>
          <w:sz w:val="24"/>
          <w:szCs w:val="24"/>
        </w:rPr>
        <w:footnoteReference w:id="2"/>
      </w:r>
      <w:r>
        <w:rPr>
          <w:rFonts w:ascii="Times New Roman" w:hAnsi="Times New Roman" w:cs="Times New Roman"/>
          <w:sz w:val="24"/>
          <w:szCs w:val="24"/>
          <w:vertAlign w:val="superscript"/>
        </w:rPr>
        <w:t>*</w:t>
      </w:r>
      <w:r>
        <w:rPr>
          <w:rFonts w:ascii="Times New Roman" w:hAnsi="Times New Roman" w:cs="Times New Roman"/>
          <w:sz w:val="24"/>
          <w:szCs w:val="24"/>
        </w:rPr>
        <w:t>; Brian A. Maskery,</w:t>
      </w:r>
      <w:r>
        <w:rPr>
          <w:rFonts w:ascii="Times New Roman" w:hAnsi="Times New Roman" w:cs="Times New Roman"/>
          <w:sz w:val="24"/>
          <w:szCs w:val="24"/>
          <w:vertAlign w:val="superscript"/>
        </w:rPr>
        <w:t xml:space="preserve"> </w:t>
      </w:r>
      <w:r>
        <w:rPr>
          <w:rFonts w:ascii="Times New Roman" w:hAnsi="Times New Roman" w:cs="Times New Roman"/>
          <w:sz w:val="24"/>
          <w:szCs w:val="24"/>
        </w:rPr>
        <w:t>PhD</w:t>
      </w:r>
      <w:r>
        <w:rPr>
          <w:rFonts w:ascii="Times New Roman" w:hAnsi="Times New Roman" w:cs="Times New Roman"/>
          <w:sz w:val="24"/>
          <w:szCs w:val="24"/>
          <w:vertAlign w:val="superscript"/>
        </w:rPr>
        <w:t>1</w:t>
      </w:r>
      <w:r>
        <w:rPr>
          <w:rFonts w:ascii="Times New Roman" w:hAnsi="Times New Roman" w:cs="Times New Roman"/>
          <w:sz w:val="24"/>
          <w:szCs w:val="24"/>
        </w:rPr>
        <w:t xml:space="preserve">; Jonathan </w:t>
      </w:r>
      <w:r w:rsidRPr="00CC23F5">
        <w:rPr>
          <w:rFonts w:ascii="Times New Roman" w:hAnsi="Times New Roman" w:cs="Times New Roman"/>
          <w:sz w:val="24"/>
          <w:szCs w:val="24"/>
        </w:rPr>
        <w:t>D.</w:t>
      </w:r>
      <w:r>
        <w:rPr>
          <w:rFonts w:ascii="Times New Roman" w:hAnsi="Times New Roman" w:cs="Times New Roman"/>
          <w:sz w:val="24"/>
          <w:szCs w:val="24"/>
        </w:rPr>
        <w:t xml:space="preserve"> Alpern, MD</w:t>
      </w:r>
      <w:r>
        <w:rPr>
          <w:rFonts w:ascii="Times New Roman" w:hAnsi="Times New Roman" w:cs="Times New Roman"/>
          <w:sz w:val="24"/>
          <w:szCs w:val="24"/>
          <w:vertAlign w:val="superscript"/>
        </w:rPr>
        <w:t>2,3</w:t>
      </w:r>
      <w:r>
        <w:rPr>
          <w:rFonts w:ascii="Times New Roman" w:hAnsi="Times New Roman" w:cs="Times New Roman"/>
          <w:sz w:val="24"/>
          <w:szCs w:val="24"/>
        </w:rPr>
        <w:t xml:space="preserve"> </w:t>
      </w:r>
      <w:r>
        <w:rPr>
          <w:rFonts w:ascii="Times New Roman" w:hAnsi="Times New Roman" w:cs="Times New Roman"/>
          <w:sz w:val="24"/>
          <w:szCs w:val="24"/>
        </w:rPr>
        <w:br/>
        <w:t>Michelle Weinberg,</w:t>
      </w:r>
      <w:r w:rsidRPr="00FA6DFA">
        <w:rPr>
          <w:rFonts w:ascii="Times New Roman" w:hAnsi="Times New Roman" w:cs="Times New Roman"/>
          <w:sz w:val="24"/>
          <w:szCs w:val="24"/>
        </w:rPr>
        <w:t xml:space="preserve"> MD</w:t>
      </w:r>
      <w:r w:rsidRPr="00C7213D">
        <w:rPr>
          <w:rFonts w:ascii="Times New Roman" w:hAnsi="Times New Roman" w:cs="Times New Roman"/>
          <w:sz w:val="24"/>
          <w:szCs w:val="24"/>
          <w:vertAlign w:val="superscript"/>
        </w:rPr>
        <w:t>1</w:t>
      </w:r>
      <w:r>
        <w:rPr>
          <w:rFonts w:ascii="Times New Roman" w:hAnsi="Times New Roman" w:cs="Times New Roman"/>
          <w:sz w:val="24"/>
          <w:szCs w:val="24"/>
        </w:rPr>
        <w:t>; William M. Stauffer, MD</w:t>
      </w:r>
      <w:r>
        <w:rPr>
          <w:rFonts w:ascii="Times New Roman" w:hAnsi="Times New Roman" w:cs="Times New Roman"/>
          <w:sz w:val="24"/>
          <w:szCs w:val="24"/>
          <w:vertAlign w:val="superscript"/>
        </w:rPr>
        <w:t>1,3</w:t>
      </w:r>
      <w:r w:rsidR="008909F5">
        <w:rPr>
          <w:rFonts w:ascii="Times New Roman" w:hAnsi="Times New Roman" w:cs="Times New Roman"/>
          <w:sz w:val="24"/>
          <w:szCs w:val="24"/>
          <w:vertAlign w:val="superscript"/>
        </w:rPr>
        <w:t>,4</w:t>
      </w:r>
    </w:p>
    <w:p w14:paraId="4308FD35" w14:textId="77777777" w:rsidR="00386CA7" w:rsidRPr="001F4A4C" w:rsidRDefault="00386CA7" w:rsidP="00386CA7">
      <w:pPr>
        <w:rPr>
          <w:rFonts w:ascii="Times New Roman" w:hAnsi="Times New Roman" w:cs="Times New Roman"/>
          <w:b/>
          <w:bCs/>
          <w:sz w:val="24"/>
          <w:szCs w:val="24"/>
        </w:rPr>
      </w:pPr>
      <w:r w:rsidRPr="001F4A4C">
        <w:rPr>
          <w:rFonts w:ascii="Times New Roman" w:hAnsi="Times New Roman" w:cs="Times New Roman"/>
          <w:b/>
          <w:bCs/>
          <w:sz w:val="24"/>
          <w:szCs w:val="24"/>
        </w:rPr>
        <w:t xml:space="preserve">Affiliations: </w:t>
      </w:r>
    </w:p>
    <w:p w14:paraId="4AE6A256" w14:textId="09DB957D" w:rsidR="00386CA7" w:rsidRPr="00FA6DFA" w:rsidRDefault="00386CA7" w:rsidP="00386CA7">
      <w:pPr>
        <w:spacing w:line="276" w:lineRule="auto"/>
        <w:rPr>
          <w:rFonts w:ascii="Times New Roman" w:hAnsi="Times New Roman" w:cs="Times New Roman"/>
          <w:sz w:val="24"/>
          <w:szCs w:val="24"/>
        </w:rPr>
      </w:pPr>
      <w:r>
        <w:rPr>
          <w:rFonts w:ascii="Times New Roman" w:hAnsi="Times New Roman" w:cs="Times New Roman"/>
          <w:sz w:val="24"/>
          <w:szCs w:val="24"/>
          <w:vertAlign w:val="superscript"/>
        </w:rPr>
        <w:t xml:space="preserve">1 </w:t>
      </w:r>
      <w:r w:rsidRPr="00FA6DFA">
        <w:rPr>
          <w:rFonts w:ascii="Times New Roman" w:hAnsi="Times New Roman" w:cs="Times New Roman"/>
          <w:sz w:val="24"/>
          <w:szCs w:val="24"/>
        </w:rPr>
        <w:t xml:space="preserve">Division </w:t>
      </w:r>
      <w:r>
        <w:rPr>
          <w:rFonts w:ascii="Times New Roman" w:hAnsi="Times New Roman" w:cs="Times New Roman"/>
          <w:sz w:val="24"/>
          <w:szCs w:val="24"/>
        </w:rPr>
        <w:t>of Global Migration and Quarantine, U</w:t>
      </w:r>
      <w:r w:rsidR="00400FCE">
        <w:rPr>
          <w:rFonts w:ascii="Times New Roman" w:hAnsi="Times New Roman" w:cs="Times New Roman"/>
          <w:sz w:val="24"/>
          <w:szCs w:val="24"/>
        </w:rPr>
        <w:t>.</w:t>
      </w:r>
      <w:r>
        <w:rPr>
          <w:rFonts w:ascii="Times New Roman" w:hAnsi="Times New Roman" w:cs="Times New Roman"/>
          <w:sz w:val="24"/>
          <w:szCs w:val="24"/>
        </w:rPr>
        <w:t>S</w:t>
      </w:r>
      <w:r w:rsidR="00400FCE">
        <w:rPr>
          <w:rFonts w:ascii="Times New Roman" w:hAnsi="Times New Roman" w:cs="Times New Roman"/>
          <w:sz w:val="24"/>
          <w:szCs w:val="24"/>
        </w:rPr>
        <w:t>.</w:t>
      </w:r>
      <w:r>
        <w:rPr>
          <w:rFonts w:ascii="Times New Roman" w:hAnsi="Times New Roman" w:cs="Times New Roman"/>
          <w:sz w:val="24"/>
          <w:szCs w:val="24"/>
        </w:rPr>
        <w:t xml:space="preserve"> </w:t>
      </w:r>
      <w:r w:rsidRPr="00FA6DFA">
        <w:rPr>
          <w:rFonts w:ascii="Times New Roman" w:hAnsi="Times New Roman" w:cs="Times New Roman"/>
          <w:sz w:val="24"/>
          <w:szCs w:val="24"/>
        </w:rPr>
        <w:t>Centers for Disease Control and Prevention</w:t>
      </w:r>
      <w:r>
        <w:rPr>
          <w:rFonts w:ascii="Times New Roman" w:hAnsi="Times New Roman" w:cs="Times New Roman"/>
          <w:sz w:val="24"/>
          <w:szCs w:val="24"/>
        </w:rPr>
        <w:t xml:space="preserve">, </w:t>
      </w:r>
      <w:r w:rsidR="008909F5">
        <w:rPr>
          <w:rFonts w:ascii="Times New Roman" w:hAnsi="Times New Roman" w:cs="Times New Roman"/>
          <w:sz w:val="24"/>
          <w:szCs w:val="24"/>
        </w:rPr>
        <w:t>Atlanta</w:t>
      </w:r>
      <w:r>
        <w:rPr>
          <w:rFonts w:ascii="Times New Roman" w:hAnsi="Times New Roman" w:cs="Times New Roman"/>
          <w:sz w:val="24"/>
          <w:szCs w:val="24"/>
        </w:rPr>
        <w:t>,</w:t>
      </w:r>
      <w:r w:rsidR="008909F5">
        <w:rPr>
          <w:rFonts w:ascii="Times New Roman" w:hAnsi="Times New Roman" w:cs="Times New Roman"/>
          <w:sz w:val="24"/>
          <w:szCs w:val="24"/>
        </w:rPr>
        <w:t xml:space="preserve"> GA</w:t>
      </w:r>
      <w:r w:rsidR="00435880">
        <w:rPr>
          <w:rFonts w:ascii="Times New Roman" w:hAnsi="Times New Roman" w:cs="Times New Roman"/>
          <w:sz w:val="24"/>
          <w:szCs w:val="24"/>
        </w:rPr>
        <w:t>,</w:t>
      </w:r>
      <w:r>
        <w:rPr>
          <w:rFonts w:ascii="Times New Roman" w:hAnsi="Times New Roman" w:cs="Times New Roman"/>
          <w:sz w:val="24"/>
          <w:szCs w:val="24"/>
        </w:rPr>
        <w:t xml:space="preserve"> USA</w:t>
      </w:r>
      <w:r w:rsidRPr="00FA6DFA">
        <w:rPr>
          <w:rFonts w:ascii="Times New Roman" w:hAnsi="Times New Roman" w:cs="Times New Roman"/>
          <w:sz w:val="24"/>
          <w:szCs w:val="24"/>
        </w:rPr>
        <w:t xml:space="preserve"> </w:t>
      </w:r>
    </w:p>
    <w:p w14:paraId="0CEE8D0B" w14:textId="6A7A5CE1" w:rsidR="00386CA7" w:rsidRDefault="00386CA7" w:rsidP="00386CA7">
      <w:pPr>
        <w:spacing w:line="276" w:lineRule="auto"/>
        <w:rPr>
          <w:rFonts w:ascii="Times New Roman" w:hAnsi="Times New Roman" w:cs="Times New Roman"/>
          <w:sz w:val="24"/>
          <w:szCs w:val="24"/>
          <w:lang w:val="en"/>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1F4A4C">
        <w:rPr>
          <w:rFonts w:ascii="Times New Roman" w:hAnsi="Times New Roman" w:cs="Times New Roman"/>
          <w:sz w:val="24"/>
          <w:szCs w:val="24"/>
        </w:rPr>
        <w:t>Infectious Disease Section, Minneapolis Veterans Affairs Health Care System, Minneapolis</w:t>
      </w:r>
      <w:r>
        <w:rPr>
          <w:rFonts w:ascii="Times New Roman" w:hAnsi="Times New Roman" w:cs="Times New Roman"/>
          <w:sz w:val="24"/>
          <w:szCs w:val="24"/>
        </w:rPr>
        <w:t xml:space="preserve">, </w:t>
      </w:r>
      <w:r w:rsidR="00435880">
        <w:rPr>
          <w:rFonts w:ascii="Times New Roman" w:hAnsi="Times New Roman" w:cs="Times New Roman"/>
          <w:sz w:val="24"/>
          <w:szCs w:val="24"/>
        </w:rPr>
        <w:t xml:space="preserve">MN, </w:t>
      </w:r>
      <w:r>
        <w:rPr>
          <w:rFonts w:ascii="Times New Roman" w:hAnsi="Times New Roman" w:cs="Times New Roman"/>
          <w:sz w:val="24"/>
          <w:szCs w:val="24"/>
        </w:rPr>
        <w:t>USA</w:t>
      </w:r>
      <w:r w:rsidDel="0089290D">
        <w:rPr>
          <w:rFonts w:ascii="Times New Roman" w:hAnsi="Times New Roman" w:cs="Times New Roman"/>
          <w:sz w:val="24"/>
          <w:szCs w:val="24"/>
          <w:lang w:val="en"/>
        </w:rPr>
        <w:t xml:space="preserve"> </w:t>
      </w:r>
    </w:p>
    <w:p w14:paraId="36A5A3A2" w14:textId="445794B3" w:rsidR="00386CA7" w:rsidRDefault="00386CA7" w:rsidP="00386CA7">
      <w:pPr>
        <w:spacing w:line="276" w:lineRule="auto"/>
        <w:rPr>
          <w:rFonts w:ascii="Times New Roman" w:hAnsi="Times New Roman" w:cs="Times New Roman"/>
          <w:sz w:val="24"/>
          <w:szCs w:val="24"/>
          <w:lang w:val="en"/>
        </w:rPr>
      </w:pPr>
      <w:r>
        <w:rPr>
          <w:rFonts w:ascii="Times New Roman" w:hAnsi="Times New Roman" w:cs="Times New Roman"/>
          <w:sz w:val="24"/>
          <w:szCs w:val="24"/>
          <w:vertAlign w:val="superscript"/>
        </w:rPr>
        <w:t xml:space="preserve">3 </w:t>
      </w:r>
      <w:r w:rsidRPr="001F4A4C">
        <w:rPr>
          <w:rFonts w:ascii="Times New Roman" w:hAnsi="Times New Roman" w:cs="Times New Roman"/>
          <w:sz w:val="24"/>
          <w:szCs w:val="24"/>
        </w:rPr>
        <w:t xml:space="preserve">Department of Medicine, </w:t>
      </w:r>
      <w:r w:rsidR="006866E8">
        <w:rPr>
          <w:rFonts w:ascii="Times New Roman" w:hAnsi="Times New Roman" w:cs="Times New Roman"/>
          <w:sz w:val="24"/>
          <w:szCs w:val="24"/>
        </w:rPr>
        <w:t xml:space="preserve">Infectious Diseases and International Medicine, </w:t>
      </w:r>
      <w:r w:rsidRPr="001F4A4C">
        <w:rPr>
          <w:rFonts w:ascii="Times New Roman" w:hAnsi="Times New Roman" w:cs="Times New Roman"/>
          <w:sz w:val="24"/>
          <w:szCs w:val="24"/>
        </w:rPr>
        <w:t>University of Minnesota, Minneapolis,</w:t>
      </w:r>
      <w:r w:rsidR="00435880">
        <w:rPr>
          <w:rFonts w:ascii="Times New Roman" w:hAnsi="Times New Roman" w:cs="Times New Roman"/>
          <w:sz w:val="24"/>
          <w:szCs w:val="24"/>
        </w:rPr>
        <w:t xml:space="preserve"> MN,</w:t>
      </w:r>
      <w:r w:rsidRPr="001F4A4C">
        <w:rPr>
          <w:rFonts w:ascii="Times New Roman" w:hAnsi="Times New Roman" w:cs="Times New Roman"/>
          <w:sz w:val="24"/>
          <w:szCs w:val="24"/>
        </w:rPr>
        <w:t xml:space="preserve"> USA</w:t>
      </w:r>
    </w:p>
    <w:p w14:paraId="21AB1DE2" w14:textId="77777777" w:rsidR="008909F5" w:rsidRPr="0079706F" w:rsidRDefault="008909F5" w:rsidP="008909F5">
      <w:pPr>
        <w:spacing w:line="276" w:lineRule="auto"/>
        <w:rPr>
          <w:rFonts w:ascii="Times New Roman" w:hAnsi="Times New Roman" w:cs="Times New Roman"/>
          <w:sz w:val="24"/>
          <w:szCs w:val="24"/>
          <w:lang w:val="en"/>
        </w:rPr>
      </w:pPr>
      <w:r>
        <w:rPr>
          <w:rFonts w:ascii="Times New Roman" w:hAnsi="Times New Roman" w:cs="Times New Roman"/>
          <w:sz w:val="24"/>
          <w:szCs w:val="24"/>
          <w:vertAlign w:val="superscript"/>
        </w:rPr>
        <w:t xml:space="preserve">4 </w:t>
      </w:r>
      <w:r>
        <w:rPr>
          <w:rFonts w:ascii="Times New Roman" w:hAnsi="Times New Roman" w:cs="Times New Roman"/>
          <w:sz w:val="24"/>
          <w:szCs w:val="24"/>
        </w:rPr>
        <w:t>Center for Global Health and Social Responsibility, University of Minnesota, Minneapolis, MN, USA</w:t>
      </w:r>
    </w:p>
    <w:p w14:paraId="0B834004" w14:textId="7838ABF1" w:rsidR="00386CA7" w:rsidRDefault="00386CA7" w:rsidP="00386CA7">
      <w:pPr>
        <w:spacing w:after="0" w:line="480" w:lineRule="auto"/>
        <w:rPr>
          <w:rFonts w:ascii="Times New Roman" w:hAnsi="Times New Roman" w:cs="Times New Roman"/>
          <w:sz w:val="24"/>
          <w:szCs w:val="24"/>
          <w:vertAlign w:val="superscript"/>
          <w:lang w:val="en"/>
        </w:rPr>
      </w:pPr>
    </w:p>
    <w:p w14:paraId="31293230" w14:textId="14773C2C" w:rsidR="003B093C" w:rsidRDefault="003B093C" w:rsidP="00386CA7">
      <w:pPr>
        <w:spacing w:after="0" w:line="480" w:lineRule="auto"/>
        <w:rPr>
          <w:rFonts w:ascii="Times New Roman" w:hAnsi="Times New Roman" w:cs="Times New Roman"/>
          <w:sz w:val="24"/>
          <w:szCs w:val="24"/>
          <w:vertAlign w:val="superscript"/>
          <w:lang w:val="en"/>
        </w:rPr>
      </w:pPr>
    </w:p>
    <w:p w14:paraId="07F8862A" w14:textId="77777777" w:rsidR="0000734D" w:rsidRDefault="0000734D" w:rsidP="00386CA7">
      <w:pPr>
        <w:spacing w:after="0" w:line="480" w:lineRule="auto"/>
        <w:rPr>
          <w:rFonts w:ascii="Times New Roman" w:hAnsi="Times New Roman" w:cs="Times New Roman"/>
          <w:sz w:val="24"/>
          <w:szCs w:val="24"/>
        </w:rPr>
      </w:pPr>
      <w:bookmarkStart w:id="0" w:name="_Hlk54689701"/>
    </w:p>
    <w:p w14:paraId="21E9EE5D" w14:textId="7A9854FC" w:rsidR="0000734D" w:rsidRDefault="003B093C" w:rsidP="00386CA7">
      <w:pPr>
        <w:spacing w:after="0" w:line="480" w:lineRule="auto"/>
        <w:rPr>
          <w:rFonts w:ascii="Times New Roman" w:hAnsi="Times New Roman" w:cs="Times New Roman"/>
          <w:sz w:val="24"/>
          <w:szCs w:val="24"/>
        </w:rPr>
        <w:sectPr w:rsidR="000073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533E93">
        <w:rPr>
          <w:rFonts w:ascii="Times New Roman" w:hAnsi="Times New Roman" w:cs="Times New Roman"/>
          <w:sz w:val="24"/>
          <w:szCs w:val="24"/>
        </w:rPr>
        <w:t>D</w:t>
      </w:r>
      <w:r w:rsidRPr="00052AEC">
        <w:rPr>
          <w:rFonts w:ascii="Times New Roman" w:hAnsi="Times New Roman" w:cs="Times New Roman"/>
          <w:sz w:val="24"/>
          <w:szCs w:val="24"/>
        </w:rPr>
        <w:t>i</w:t>
      </w:r>
      <w:r w:rsidRPr="00533E93">
        <w:rPr>
          <w:rFonts w:ascii="Times New Roman" w:hAnsi="Times New Roman" w:cs="Times New Roman"/>
          <w:sz w:val="24"/>
          <w:szCs w:val="24"/>
        </w:rPr>
        <w:t xml:space="preserve">sclaimer: </w:t>
      </w:r>
      <w:r w:rsidRPr="00D96FC1">
        <w:rPr>
          <w:rFonts w:ascii="Times New Roman" w:hAnsi="Times New Roman" w:cs="Times New Roman"/>
          <w:sz w:val="24"/>
          <w:szCs w:val="24"/>
        </w:rPr>
        <w:t>The findings and conclusions in this article are those of the authors and do not necessarily represent the official position of the U</w:t>
      </w:r>
      <w:r w:rsidR="00400FCE">
        <w:rPr>
          <w:rFonts w:ascii="Times New Roman" w:hAnsi="Times New Roman" w:cs="Times New Roman"/>
          <w:sz w:val="24"/>
          <w:szCs w:val="24"/>
        </w:rPr>
        <w:t>.</w:t>
      </w:r>
      <w:r w:rsidRPr="00D96FC1">
        <w:rPr>
          <w:rFonts w:ascii="Times New Roman" w:hAnsi="Times New Roman" w:cs="Times New Roman"/>
          <w:sz w:val="24"/>
          <w:szCs w:val="24"/>
        </w:rPr>
        <w:t>S</w:t>
      </w:r>
      <w:r w:rsidR="00400FCE">
        <w:rPr>
          <w:rFonts w:ascii="Times New Roman" w:hAnsi="Times New Roman" w:cs="Times New Roman"/>
          <w:sz w:val="24"/>
          <w:szCs w:val="24"/>
        </w:rPr>
        <w:t>.</w:t>
      </w:r>
      <w:r w:rsidRPr="00D96FC1">
        <w:rPr>
          <w:rFonts w:ascii="Times New Roman" w:hAnsi="Times New Roman" w:cs="Times New Roman"/>
          <w:sz w:val="24"/>
          <w:szCs w:val="24"/>
        </w:rPr>
        <w:t xml:space="preserve"> Centers for Disease Control and Prevention (CDC).</w:t>
      </w:r>
      <w:bookmarkEnd w:id="0"/>
    </w:p>
    <w:p w14:paraId="3C974855" w14:textId="0CB5F2AD" w:rsidR="00701633" w:rsidRPr="0098182A" w:rsidRDefault="00F211CF" w:rsidP="0070163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2: </w:t>
      </w:r>
      <w:r w:rsidR="00206458">
        <w:rPr>
          <w:rFonts w:ascii="Times New Roman" w:hAnsi="Times New Roman" w:cs="Times New Roman"/>
          <w:b/>
          <w:bCs/>
          <w:sz w:val="24"/>
          <w:szCs w:val="24"/>
        </w:rPr>
        <w:t>An e</w:t>
      </w:r>
      <w:r w:rsidR="000765CF" w:rsidRPr="0098182A">
        <w:rPr>
          <w:rFonts w:ascii="Times New Roman" w:hAnsi="Times New Roman" w:cs="Times New Roman"/>
          <w:b/>
          <w:bCs/>
          <w:sz w:val="24"/>
          <w:szCs w:val="24"/>
        </w:rPr>
        <w:t xml:space="preserve">stimated </w:t>
      </w:r>
      <w:r w:rsidR="00206458">
        <w:rPr>
          <w:rFonts w:ascii="Times New Roman" w:hAnsi="Times New Roman" w:cs="Times New Roman"/>
          <w:b/>
          <w:bCs/>
          <w:sz w:val="24"/>
          <w:szCs w:val="24"/>
        </w:rPr>
        <w:t xml:space="preserve">baseline </w:t>
      </w:r>
      <w:r w:rsidR="000765CF" w:rsidRPr="0098182A">
        <w:rPr>
          <w:rFonts w:ascii="Times New Roman" w:hAnsi="Times New Roman" w:cs="Times New Roman"/>
          <w:b/>
          <w:bCs/>
          <w:sz w:val="24"/>
          <w:szCs w:val="24"/>
        </w:rPr>
        <w:t xml:space="preserve">hospitalization rate among </w:t>
      </w:r>
      <w:r w:rsidR="00400979" w:rsidRPr="0098182A">
        <w:rPr>
          <w:rFonts w:ascii="Times New Roman" w:hAnsi="Times New Roman" w:cs="Times New Roman"/>
          <w:b/>
          <w:bCs/>
          <w:sz w:val="24"/>
          <w:szCs w:val="24"/>
        </w:rPr>
        <w:t>chronic strongyloidiasis patients who initiated corticosteroids</w:t>
      </w:r>
    </w:p>
    <w:p w14:paraId="2EE32DC3" w14:textId="1E1A99E1" w:rsidR="009D4ABD" w:rsidRDefault="009E57A9" w:rsidP="003576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hospitalization rate among chronic strongyloidiasis patients who initiated corticosteroids </w:t>
      </w:r>
      <w:r w:rsidR="007D33D1">
        <w:rPr>
          <w:rFonts w:ascii="Times New Roman" w:hAnsi="Times New Roman" w:cs="Times New Roman"/>
          <w:sz w:val="24"/>
          <w:szCs w:val="24"/>
        </w:rPr>
        <w:t>has not been estimated</w:t>
      </w:r>
      <w:r w:rsidR="00413D9B">
        <w:rPr>
          <w:rFonts w:ascii="Times New Roman" w:hAnsi="Times New Roman" w:cs="Times New Roman"/>
          <w:sz w:val="24"/>
          <w:szCs w:val="24"/>
        </w:rPr>
        <w:t xml:space="preserve"> previously</w:t>
      </w:r>
      <w:r w:rsidR="00357659">
        <w:rPr>
          <w:rFonts w:ascii="Times New Roman" w:hAnsi="Times New Roman" w:cs="Times New Roman"/>
          <w:sz w:val="24"/>
          <w:szCs w:val="24"/>
        </w:rPr>
        <w:t>.</w:t>
      </w:r>
      <w:r w:rsidR="006D3748">
        <w:rPr>
          <w:rFonts w:ascii="Times New Roman" w:hAnsi="Times New Roman" w:cs="Times New Roman"/>
          <w:sz w:val="24"/>
          <w:szCs w:val="24"/>
        </w:rPr>
        <w:t xml:space="preserve"> </w:t>
      </w:r>
      <w:r w:rsidR="00EC0673">
        <w:rPr>
          <w:rFonts w:ascii="Times New Roman" w:hAnsi="Times New Roman" w:cs="Times New Roman"/>
          <w:sz w:val="24"/>
          <w:szCs w:val="24"/>
        </w:rPr>
        <w:t xml:space="preserve">We tried to </w:t>
      </w:r>
      <w:r w:rsidR="00914E7A">
        <w:rPr>
          <w:rFonts w:ascii="Times New Roman" w:hAnsi="Times New Roman" w:cs="Times New Roman"/>
          <w:sz w:val="24"/>
          <w:szCs w:val="24"/>
        </w:rPr>
        <w:t xml:space="preserve">develop a best </w:t>
      </w:r>
      <w:r w:rsidR="00EC0673">
        <w:rPr>
          <w:rFonts w:ascii="Times New Roman" w:hAnsi="Times New Roman" w:cs="Times New Roman"/>
          <w:sz w:val="24"/>
          <w:szCs w:val="24"/>
        </w:rPr>
        <w:t xml:space="preserve">estimate </w:t>
      </w:r>
      <w:r w:rsidR="00914E7A">
        <w:rPr>
          <w:rFonts w:ascii="Times New Roman" w:hAnsi="Times New Roman" w:cs="Times New Roman"/>
          <w:sz w:val="24"/>
          <w:szCs w:val="24"/>
        </w:rPr>
        <w:t>o</w:t>
      </w:r>
      <w:r w:rsidR="000F7513">
        <w:rPr>
          <w:rFonts w:ascii="Times New Roman" w:hAnsi="Times New Roman" w:cs="Times New Roman"/>
          <w:sz w:val="24"/>
          <w:szCs w:val="24"/>
        </w:rPr>
        <w:t>f</w:t>
      </w:r>
      <w:r w:rsidR="00914E7A">
        <w:rPr>
          <w:rFonts w:ascii="Times New Roman" w:hAnsi="Times New Roman" w:cs="Times New Roman"/>
          <w:sz w:val="24"/>
          <w:szCs w:val="24"/>
        </w:rPr>
        <w:t xml:space="preserve"> </w:t>
      </w:r>
      <w:r w:rsidR="00A36B52">
        <w:rPr>
          <w:rFonts w:ascii="Times New Roman" w:hAnsi="Times New Roman" w:cs="Times New Roman"/>
          <w:sz w:val="24"/>
          <w:szCs w:val="24"/>
        </w:rPr>
        <w:t>hospitalization rate</w:t>
      </w:r>
      <w:r w:rsidR="009D4ABD">
        <w:rPr>
          <w:rFonts w:ascii="Times New Roman" w:hAnsi="Times New Roman" w:cs="Times New Roman"/>
          <w:sz w:val="24"/>
          <w:szCs w:val="24"/>
        </w:rPr>
        <w:t xml:space="preserve"> using </w:t>
      </w:r>
      <w:r w:rsidR="00CD09A1">
        <w:rPr>
          <w:rFonts w:ascii="Times New Roman" w:hAnsi="Times New Roman" w:cs="Times New Roman"/>
          <w:sz w:val="24"/>
          <w:szCs w:val="24"/>
        </w:rPr>
        <w:t xml:space="preserve">1) </w:t>
      </w:r>
      <w:r w:rsidR="009D4C5F">
        <w:rPr>
          <w:rFonts w:ascii="Times New Roman" w:hAnsi="Times New Roman" w:cs="Times New Roman"/>
          <w:sz w:val="24"/>
          <w:szCs w:val="24"/>
        </w:rPr>
        <w:t>an estimate of</w:t>
      </w:r>
      <w:r w:rsidR="00CD09A1">
        <w:rPr>
          <w:rFonts w:ascii="Times New Roman" w:hAnsi="Times New Roman" w:cs="Times New Roman"/>
          <w:sz w:val="24"/>
          <w:szCs w:val="24"/>
        </w:rPr>
        <w:t xml:space="preserve"> </w:t>
      </w:r>
      <w:r w:rsidR="004965BC">
        <w:rPr>
          <w:rFonts w:ascii="Times New Roman" w:hAnsi="Times New Roman" w:cs="Times New Roman"/>
          <w:sz w:val="24"/>
          <w:szCs w:val="24"/>
        </w:rPr>
        <w:t xml:space="preserve">the proportion of </w:t>
      </w:r>
      <w:r w:rsidR="004064EE">
        <w:rPr>
          <w:rFonts w:ascii="Times New Roman" w:hAnsi="Times New Roman" w:cs="Times New Roman"/>
          <w:sz w:val="24"/>
          <w:szCs w:val="24"/>
        </w:rPr>
        <w:t xml:space="preserve">hospitalized patients with </w:t>
      </w:r>
      <w:r w:rsidR="00F601F3">
        <w:rPr>
          <w:rFonts w:ascii="Times New Roman" w:hAnsi="Times New Roman" w:cs="Times New Roman"/>
          <w:sz w:val="24"/>
          <w:szCs w:val="24"/>
        </w:rPr>
        <w:t>disseminated strongyloidiasis</w:t>
      </w:r>
      <w:r w:rsidR="004A794A">
        <w:rPr>
          <w:rFonts w:ascii="Times New Roman" w:hAnsi="Times New Roman" w:cs="Times New Roman"/>
          <w:sz w:val="24"/>
          <w:szCs w:val="24"/>
        </w:rPr>
        <w:t xml:space="preserve"> who used corticosteroids </w:t>
      </w:r>
      <w:r w:rsidR="00C9706C">
        <w:rPr>
          <w:rFonts w:ascii="Times New Roman" w:hAnsi="Times New Roman" w:cs="Times New Roman"/>
          <w:sz w:val="24"/>
          <w:szCs w:val="24"/>
        </w:rPr>
        <w:t xml:space="preserve">prior to </w:t>
      </w:r>
      <w:r w:rsidR="00601F72">
        <w:rPr>
          <w:rFonts w:ascii="Times New Roman" w:hAnsi="Times New Roman" w:cs="Times New Roman"/>
          <w:sz w:val="24"/>
          <w:szCs w:val="24"/>
        </w:rPr>
        <w:t>being hospitalized</w:t>
      </w:r>
      <w:r w:rsidR="00122F86">
        <w:rPr>
          <w:rFonts w:ascii="Times New Roman" w:hAnsi="Times New Roman" w:cs="Times New Roman"/>
          <w:sz w:val="24"/>
          <w:szCs w:val="24"/>
        </w:rPr>
        <w:t xml:space="preserve">, </w:t>
      </w:r>
      <w:r w:rsidR="00812510">
        <w:rPr>
          <w:rFonts w:ascii="Times New Roman" w:hAnsi="Times New Roman" w:cs="Times New Roman"/>
          <w:sz w:val="24"/>
          <w:szCs w:val="24"/>
        </w:rPr>
        <w:t xml:space="preserve">2) estimates of annual </w:t>
      </w:r>
      <w:r w:rsidR="00AD02CF">
        <w:rPr>
          <w:rFonts w:ascii="Times New Roman" w:hAnsi="Times New Roman" w:cs="Times New Roman"/>
          <w:sz w:val="24"/>
          <w:szCs w:val="24"/>
        </w:rPr>
        <w:t>risk</w:t>
      </w:r>
      <w:r w:rsidR="00122F86">
        <w:rPr>
          <w:rFonts w:ascii="Times New Roman" w:hAnsi="Times New Roman" w:cs="Times New Roman"/>
          <w:sz w:val="24"/>
          <w:szCs w:val="24"/>
        </w:rPr>
        <w:t xml:space="preserve"> of disseminated strongyloidiasis </w:t>
      </w:r>
      <w:r w:rsidR="00AD02CF">
        <w:rPr>
          <w:rFonts w:ascii="Times New Roman" w:hAnsi="Times New Roman" w:cs="Times New Roman"/>
          <w:sz w:val="24"/>
          <w:szCs w:val="24"/>
        </w:rPr>
        <w:t>among individuals with chronic strongyloidiasis (</w:t>
      </w:r>
      <w:r w:rsidR="00122F86">
        <w:rPr>
          <w:rFonts w:ascii="Times New Roman" w:hAnsi="Times New Roman" w:cs="Times New Roman"/>
          <w:sz w:val="24"/>
          <w:szCs w:val="24"/>
        </w:rPr>
        <w:t>regardless of corticosteroid treatment</w:t>
      </w:r>
      <w:r w:rsidR="00AD02CF">
        <w:rPr>
          <w:rFonts w:ascii="Times New Roman" w:hAnsi="Times New Roman" w:cs="Times New Roman"/>
          <w:sz w:val="24"/>
          <w:szCs w:val="24"/>
        </w:rPr>
        <w:t>)</w:t>
      </w:r>
      <w:r w:rsidR="00382C96">
        <w:rPr>
          <w:rFonts w:ascii="Times New Roman" w:hAnsi="Times New Roman" w:cs="Times New Roman"/>
          <w:sz w:val="24"/>
          <w:szCs w:val="24"/>
        </w:rPr>
        <w:t xml:space="preserve">, and </w:t>
      </w:r>
      <w:r w:rsidR="00AD02CF">
        <w:rPr>
          <w:rFonts w:ascii="Times New Roman" w:hAnsi="Times New Roman" w:cs="Times New Roman"/>
          <w:sz w:val="24"/>
          <w:szCs w:val="24"/>
        </w:rPr>
        <w:t>3</w:t>
      </w:r>
      <w:r w:rsidR="00A47085">
        <w:rPr>
          <w:rFonts w:ascii="Times New Roman" w:hAnsi="Times New Roman" w:cs="Times New Roman"/>
          <w:sz w:val="24"/>
          <w:szCs w:val="24"/>
        </w:rPr>
        <w:t>)</w:t>
      </w:r>
      <w:r w:rsidR="00382C96">
        <w:rPr>
          <w:rFonts w:ascii="Times New Roman" w:hAnsi="Times New Roman" w:cs="Times New Roman"/>
          <w:sz w:val="24"/>
          <w:szCs w:val="24"/>
        </w:rPr>
        <w:t xml:space="preserve"> t</w:t>
      </w:r>
      <w:r w:rsidR="00382C96" w:rsidRPr="00F70B62">
        <w:rPr>
          <w:rFonts w:ascii="Times New Roman" w:hAnsi="Times New Roman" w:cs="Times New Roman"/>
          <w:sz w:val="24"/>
          <w:szCs w:val="24"/>
        </w:rPr>
        <w:t>he</w:t>
      </w:r>
      <w:r w:rsidR="00DB34AD">
        <w:rPr>
          <w:rFonts w:ascii="Times New Roman" w:hAnsi="Times New Roman" w:cs="Times New Roman"/>
          <w:sz w:val="24"/>
          <w:szCs w:val="24"/>
        </w:rPr>
        <w:t xml:space="preserve"> estimated</w:t>
      </w:r>
      <w:r w:rsidR="00382C96" w:rsidRPr="00F70B62">
        <w:rPr>
          <w:rFonts w:ascii="Times New Roman" w:hAnsi="Times New Roman" w:cs="Times New Roman"/>
          <w:sz w:val="24"/>
          <w:szCs w:val="24"/>
        </w:rPr>
        <w:t xml:space="preserve"> prevalence of oral </w:t>
      </w:r>
      <w:r w:rsidR="00382C96">
        <w:rPr>
          <w:rFonts w:ascii="Times New Roman" w:hAnsi="Times New Roman" w:cs="Times New Roman"/>
          <w:sz w:val="24"/>
          <w:szCs w:val="24"/>
        </w:rPr>
        <w:t>corticosteroid</w:t>
      </w:r>
      <w:r w:rsidR="00382C96" w:rsidRPr="00F70B62">
        <w:rPr>
          <w:rFonts w:ascii="Times New Roman" w:hAnsi="Times New Roman" w:cs="Times New Roman"/>
          <w:sz w:val="24"/>
          <w:szCs w:val="24"/>
        </w:rPr>
        <w:t xml:space="preserve"> usage</w:t>
      </w:r>
      <w:r w:rsidR="00382C96">
        <w:rPr>
          <w:rFonts w:ascii="Times New Roman" w:hAnsi="Times New Roman" w:cs="Times New Roman"/>
          <w:sz w:val="24"/>
          <w:szCs w:val="24"/>
        </w:rPr>
        <w:t xml:space="preserve"> among the U.S. general population</w:t>
      </w:r>
      <w:r w:rsidR="00953793">
        <w:rPr>
          <w:rFonts w:ascii="Times New Roman" w:hAnsi="Times New Roman" w:cs="Times New Roman"/>
          <w:sz w:val="24"/>
          <w:szCs w:val="24"/>
        </w:rPr>
        <w:t xml:space="preserve">. </w:t>
      </w:r>
      <w:r w:rsidR="00740463">
        <w:rPr>
          <w:rFonts w:ascii="Times New Roman" w:hAnsi="Times New Roman" w:cs="Times New Roman"/>
          <w:sz w:val="24"/>
          <w:szCs w:val="24"/>
        </w:rPr>
        <w:t xml:space="preserve"> </w:t>
      </w:r>
    </w:p>
    <w:p w14:paraId="57A4918E" w14:textId="2199FC73" w:rsidR="00D07F58" w:rsidRPr="0098182A" w:rsidRDefault="00E7319F" w:rsidP="0098182A">
      <w:pPr>
        <w:spacing w:line="480" w:lineRule="auto"/>
        <w:ind w:firstLine="720"/>
        <w:rPr>
          <w:rFonts w:ascii="Times New Roman" w:hAnsi="Times New Roman" w:cs="Times New Roman"/>
          <w:sz w:val="24"/>
          <w:szCs w:val="24"/>
        </w:rPr>
      </w:pPr>
      <w:r>
        <w:rPr>
          <w:rFonts w:ascii="Times New Roman" w:hAnsi="Times New Roman" w:cs="Times New Roman"/>
          <w:sz w:val="24"/>
          <w:szCs w:val="24"/>
        </w:rPr>
        <w:t>Among patients hospitalized in intensive care unit</w:t>
      </w:r>
      <w:r w:rsidR="00DD5AAD">
        <w:rPr>
          <w:rFonts w:ascii="Times New Roman" w:hAnsi="Times New Roman" w:cs="Times New Roman"/>
          <w:sz w:val="24"/>
          <w:szCs w:val="24"/>
        </w:rPr>
        <w:t>s</w:t>
      </w:r>
      <w:r>
        <w:rPr>
          <w:rFonts w:ascii="Times New Roman" w:hAnsi="Times New Roman" w:cs="Times New Roman"/>
          <w:sz w:val="24"/>
          <w:szCs w:val="24"/>
        </w:rPr>
        <w:t xml:space="preserve"> because of disseminated strongyloidiasis, </w:t>
      </w:r>
      <w:r w:rsidR="00D07F58" w:rsidRPr="0098182A">
        <w:rPr>
          <w:rFonts w:ascii="Times New Roman" w:hAnsi="Times New Roman" w:cs="Times New Roman"/>
          <w:sz w:val="24"/>
          <w:szCs w:val="24"/>
        </w:rPr>
        <w:t xml:space="preserve">83.5% of </w:t>
      </w:r>
      <w:r>
        <w:rPr>
          <w:rFonts w:ascii="Times New Roman" w:hAnsi="Times New Roman" w:cs="Times New Roman"/>
          <w:sz w:val="24"/>
          <w:szCs w:val="24"/>
        </w:rPr>
        <w:t>them</w:t>
      </w:r>
      <w:r w:rsidR="00D07F58" w:rsidRPr="0098182A">
        <w:rPr>
          <w:rFonts w:ascii="Times New Roman" w:hAnsi="Times New Roman" w:cs="Times New Roman"/>
          <w:sz w:val="24"/>
          <w:szCs w:val="24"/>
        </w:rPr>
        <w:t xml:space="preserve"> reported corticosteroid treatment before hospitalization</w:t>
      </w:r>
      <w:r w:rsidR="00437720">
        <w:rPr>
          <w:rFonts w:ascii="Times New Roman" w:hAnsi="Times New Roman" w:cs="Times New Roman"/>
          <w:sz w:val="24"/>
          <w:szCs w:val="24"/>
        </w:rPr>
        <w:t>.</w:t>
      </w:r>
      <w:r w:rsidR="008C6145">
        <w:rPr>
          <w:rFonts w:ascii="Times New Roman" w:hAnsi="Times New Roman" w:cs="Times New Roman"/>
          <w:sz w:val="24"/>
          <w:szCs w:val="24"/>
        </w:rPr>
        <w:fldChar w:fldCharType="begin">
          <w:fldData xml:space="preserve">PEVuZE5vdGU+PENpdGU+PEF1dGhvcj5HZXJpPC9BdXRob3I+PFllYXI+MjAxNTwvWWVhcj48UmVj
TnVtPjg8L1JlY051bT48RGlzcGxheVRleHQ+PHN0eWxlIGZhY2U9InN1cGVyc2NyaXB0Ij4xPC9z
dHlsZT48L0Rpc3BsYXlUZXh0PjxyZWNvcmQ+PHJlYy1udW1iZXI+ODwvcmVjLW51bWJlcj48Zm9y
ZWlnbi1rZXlzPjxrZXkgYXBwPSJFTiIgZGItaWQ9InR3enZlcjlyNjJwd3RhZXc1cnh2YXRwODBy
dHR3d2Q1YXd4diIgdGltZXN0YW1wPSIxNjY0ODA3Njg5Ij44PC9rZXk+PC9mb3JlaWduLWtleXM+
PHJlZi10eXBlIG5hbWU9IkpvdXJuYWwgQXJ0aWNsZSI+MTc8L3JlZi10eXBlPjxjb250cmlidXRv
cnM+PGF1dGhvcnM+PGF1dGhvcj5HZXJpLCBHLjwvYXV0aG9yPjxhdXRob3I+UmFiYmF0LCBBLjwv
YXV0aG9yPjxhdXRob3I+TWF5YXV4LCBKLjwvYXV0aG9yPjxhdXRob3I+WmFmcmFuaSwgTC48L2F1
dGhvcj48YXV0aG9yPkNoYWx1bWVhdS1MZW1vaW5lLCBMLjwvYXV0aG9yPjxhdXRob3I+R3VpZGV0
LCBCLjwvYXV0aG9yPjxhdXRob3I+QXpvdWxheSwgRS48L2F1dGhvcj48YXV0aG9yPlBlbmUsIEYu
PC9hdXRob3I+PC9hdXRob3JzPjwvY29udHJpYnV0b3JzPjxhdXRoLWFkZHJlc3M+U2VydmljZSBk
ZSByZWFuaW1hdGlvbiBtZWRpY2FsZSwgSG9waXRhbCBDb2NoaW4sIEFQSFAsIDI3IHJ1ZSBkdSBm
YXVib3VyZyBTYWludC1KYWNxdWVzLCA3NTAxNCwgUGFyaXMsIEZyYW5jZS4gZ3VpbGxhdW1lLmdl
cmlAY2NoLmFwaHAuZnIuJiN4RDtVbml2ZXJzaXRlIFBhcmlzIERlc2NhcnRlcywgUGFyaXMsIEZy
YW5jZS4gZ3VpbGxhdW1lLmdlcmlAY2NoLmFwaHAuZnIuJiN4RDtVbml0ZSBkZSBzb2lucyBpbnRl
bnNpZnMgcmVzcGlyYXRvaXJlcywgSG9waXRhbCBDb2NoaW4sIEFQSFAsIFBhcmlzLCBGcmFuY2Uu
JiN4RDtTZXJ2aWNlIGRlIHJlYW5pbWF0aW9uIG1lZGljYWxlLCBHcm91cGUgSG9zcGl0YWxpZXIg
UGl0aWUtU2FscGV0cmllcmUsIEFQSFAsIFBhcmlzLCBGcmFuY2UuJiN4RDtTZXJ2aWNlIGRlIHJl
YW5pbWF0aW9uIG1lZGljYWxlLCBIb3BpdGFsIFNhaW50IExvdWlzLCBBUEhQLCBQYXJpcywgRnJh
bmNlLiYjeEQ7VW5pdmVyc2l0ZSBQYXJpcyBEaWRlcm90LCBQYXJpcywgRnJhbmNlLiYjeEQ7U2Vy
dmljZSBkZSByZWFuaW1hdGlvbiBwb2x5dmFsZW50ZSwgSW5zdGl0dXQgR3VzdGF2ZSBSb3Vzc3ks
IFZpbGxlanVpZiwgRnJhbmNlLiYjeEQ7U2VydmljZSBkZSByZWFuaW1hdGlvbiBtZWRpY2FsZSwg
SG9waXRhbCBTYWludC1BbnRvaW5lLCBBUEhQLCBQYXJpcywgRnJhbmNlLiYjeEQ7VW5pdmVyc2l0
ZSBQaWVycmUgZXQgTWFyaWUgQ3VyaWUsIFBhcmlzLCBGcmFuY2UuJiN4RDtTZXJ2aWNlIGRlIHJl
YW5pbWF0aW9uIG1lZGljYWxlLCBIb3BpdGFsIENvY2hpbiwgQVBIUCwgMjcgcnVlIGR1IGZhdWJv
dXJnIFNhaW50LUphY3F1ZXMsIDc1MDE0LCBQYXJpcywgRnJhbmNlLiYjeEQ7VW5pdmVyc2l0ZSBQ
YXJpcyBEZXNjYXJ0ZXMsIFBhcmlzLCBGcmFuY2UuJiN4RDtJbnN0aXR1dCBDb2NoaW4sIElOU0VS
TSBVMTAxNiwgQ05SUyBVTVI4MTA0LCBQYXJpcywgRnJhbmNlLjwvYXV0aC1hZGRyZXNzPjx0aXRs
ZXM+PHRpdGxlPlN0cm9uZ3lsb2lkZXMgc3RlcmNvcmFsaXMgaHlwZXJpbmZlY3Rpb24gc3luZHJv
bWU6IGEgY2FzZSBzZXJpZXMgYW5kIGEgcmV2aWV3IG9mIHRoZSBsaXRlcmF0dXJlPC90aXRsZT48
c2Vjb25kYXJ5LXRpdGxlPkluZmVjdGlvbjwvc2Vjb25kYXJ5LXRpdGxlPjwvdGl0bGVzPjxwZXJp
b2RpY2FsPjxmdWxsLXRpdGxlPkluZmVjdGlvbjwvZnVsbC10aXRsZT48L3BlcmlvZGljYWw+PHBh
Z2VzPjY5MS04PC9wYWdlcz48dm9sdW1lPjQzPC92b2x1bWU+PG51bWJlcj42PC9udW1iZXI+PGVk
aXRpb24+MjAxNTA1MjY8L2VkaXRpb24+PGtleXdvcmRzPjxrZXl3b3JkPkFkdWx0PC9rZXl3b3Jk
PjxrZXl3b3JkPkFuaW1hbHM8L2tleXdvcmQ+PGtleXdvcmQ+RmVtYWxlPC9rZXl3b3JkPjxrZXl3
b3JkPkh1bWFuczwva2V5d29yZD48a2V5d29yZD5NYWxlPC9rZXl3b3JkPjxrZXl3b3JkPk1pZGRs
ZSBBZ2VkPC9rZXl3b3JkPjxrZXl3b3JkPlJldHJvc3BlY3RpdmUgU3R1ZGllczwva2V5d29yZD48
a2V5d29yZD5SaXNrIEZhY3RvcnM8L2tleXdvcmQ+PGtleXdvcmQ+U2hvY2ssIFNlcHRpYy9lcGlk
ZW1pb2xvZ3kvcGF0aG9sb2d5PC9rZXl3b3JkPjxrZXl3b3JkPlN0cm9uZ3lsb2lkZXMgc3RlcmNv
cmFsaXMvKmlzb2xhdGlvbiAmYW1wOyBwdXJpZmljYXRpb248L2tleXdvcmQ+PGtleXdvcmQ+U3Ry
b25neWxvaWRpYXNpcy9jb21wbGljYXRpb25zLypkaWFnbm9zaXMvbW9ydGFsaXR5LypwYXRob2xv
Z3k8L2tleXdvcmQ+PGtleXdvcmQ+U3Vydml2YWwgQW5hbHlzaXM8L2tleXdvcmQ+PGtleXdvcmQ+
RW9zaW5vcGhpbGlhPC9rZXl3b3JkPjxrZXl3b3JkPkh5cGVyaW5mZWN0aW9uPC9rZXl3b3JkPjxr
ZXl3b3JkPlN0cm9uZ3lsb2lkZXMgc3RlcmNvcmFsaXM8L2tleXdvcmQ+PC9rZXl3b3Jkcz48ZGF0
ZXM+PHllYXI+MjAxNTwveWVhcj48cHViLWRhdGVzPjxkYXRlPkRlYzwvZGF0ZT48L3B1Yi1kYXRl
cz48L2RhdGVzPjxpc2JuPjE0MzktMDk3MyAoRWxlY3Ryb25pYykmI3hEOzAzMDAtODEyNiAoTGlu
a2luZyk8L2lzYm4+PGFjY2Vzc2lvbi1udW0+MjYwMDg4NTQ8L2FjY2Vzc2lvbi1udW0+PHVybHM+
PHJlbGF0ZWQtdXJscz48dXJsPmh0dHBzOi8vd3d3Lm5jYmkubmxtLm5paC5nb3YvcHVibWVkLzI2
MDA4ODU0PC91cmw+PC9yZWxhdGVkLXVybHM+PC91cmxzPjxlbGVjdHJvbmljLXJlc291cmNlLW51
bT4xMC4xMDA3L3MxNTAxMC0wMTUtMDc5OS0xPC9lbGVjdHJvbmljLXJlc291cmNlLW51bT48cmVt
b3RlLWRhdGFiYXNlLW5hbWU+TWVkbGluZTwvcmVtb3RlLWRhdGFiYXNlLW5hbWU+PHJlbW90ZS1k
YXRhYmFzZS1wcm92aWRlcj5OTE08L3JlbW90ZS1kYXRhYmFzZS1wcm92aWRlcj48L3JlY29yZD48
L0NpdGU+PC9FbmROb3RlPn==
</w:fldData>
        </w:fldChar>
      </w:r>
      <w:r w:rsidR="008A72DC">
        <w:rPr>
          <w:rFonts w:ascii="Times New Roman" w:hAnsi="Times New Roman" w:cs="Times New Roman"/>
          <w:sz w:val="24"/>
          <w:szCs w:val="24"/>
        </w:rPr>
        <w:instrText xml:space="preserve"> ADDIN EN.CITE </w:instrText>
      </w:r>
      <w:r w:rsidR="008A72DC">
        <w:rPr>
          <w:rFonts w:ascii="Times New Roman" w:hAnsi="Times New Roman" w:cs="Times New Roman"/>
          <w:sz w:val="24"/>
          <w:szCs w:val="24"/>
        </w:rPr>
        <w:fldChar w:fldCharType="begin">
          <w:fldData xml:space="preserve">PEVuZE5vdGU+PENpdGU+PEF1dGhvcj5HZXJpPC9BdXRob3I+PFllYXI+MjAxNTwvWWVhcj48UmVj
TnVtPjg8L1JlY051bT48RGlzcGxheVRleHQ+PHN0eWxlIGZhY2U9InN1cGVyc2NyaXB0Ij4xPC9z
dHlsZT48L0Rpc3BsYXlUZXh0PjxyZWNvcmQ+PHJlYy1udW1iZXI+ODwvcmVjLW51bWJlcj48Zm9y
ZWlnbi1rZXlzPjxrZXkgYXBwPSJFTiIgZGItaWQ9InR3enZlcjlyNjJwd3RhZXc1cnh2YXRwODBy
dHR3d2Q1YXd4diIgdGltZXN0YW1wPSIxNjY0ODA3Njg5Ij44PC9rZXk+PC9mb3JlaWduLWtleXM+
PHJlZi10eXBlIG5hbWU9IkpvdXJuYWwgQXJ0aWNsZSI+MTc8L3JlZi10eXBlPjxjb250cmlidXRv
cnM+PGF1dGhvcnM+PGF1dGhvcj5HZXJpLCBHLjwvYXV0aG9yPjxhdXRob3I+UmFiYmF0LCBBLjwv
YXV0aG9yPjxhdXRob3I+TWF5YXV4LCBKLjwvYXV0aG9yPjxhdXRob3I+WmFmcmFuaSwgTC48L2F1
dGhvcj48YXV0aG9yPkNoYWx1bWVhdS1MZW1vaW5lLCBMLjwvYXV0aG9yPjxhdXRob3I+R3VpZGV0
LCBCLjwvYXV0aG9yPjxhdXRob3I+QXpvdWxheSwgRS48L2F1dGhvcj48YXV0aG9yPlBlbmUsIEYu
PC9hdXRob3I+PC9hdXRob3JzPjwvY29udHJpYnV0b3JzPjxhdXRoLWFkZHJlc3M+U2VydmljZSBk
ZSByZWFuaW1hdGlvbiBtZWRpY2FsZSwgSG9waXRhbCBDb2NoaW4sIEFQSFAsIDI3IHJ1ZSBkdSBm
YXVib3VyZyBTYWludC1KYWNxdWVzLCA3NTAxNCwgUGFyaXMsIEZyYW5jZS4gZ3VpbGxhdW1lLmdl
cmlAY2NoLmFwaHAuZnIuJiN4RDtVbml2ZXJzaXRlIFBhcmlzIERlc2NhcnRlcywgUGFyaXMsIEZy
YW5jZS4gZ3VpbGxhdW1lLmdlcmlAY2NoLmFwaHAuZnIuJiN4RDtVbml0ZSBkZSBzb2lucyBpbnRl
bnNpZnMgcmVzcGlyYXRvaXJlcywgSG9waXRhbCBDb2NoaW4sIEFQSFAsIFBhcmlzLCBGcmFuY2Uu
JiN4RDtTZXJ2aWNlIGRlIHJlYW5pbWF0aW9uIG1lZGljYWxlLCBHcm91cGUgSG9zcGl0YWxpZXIg
UGl0aWUtU2FscGV0cmllcmUsIEFQSFAsIFBhcmlzLCBGcmFuY2UuJiN4RDtTZXJ2aWNlIGRlIHJl
YW5pbWF0aW9uIG1lZGljYWxlLCBIb3BpdGFsIFNhaW50IExvdWlzLCBBUEhQLCBQYXJpcywgRnJh
bmNlLiYjeEQ7VW5pdmVyc2l0ZSBQYXJpcyBEaWRlcm90LCBQYXJpcywgRnJhbmNlLiYjeEQ7U2Vy
dmljZSBkZSByZWFuaW1hdGlvbiBwb2x5dmFsZW50ZSwgSW5zdGl0dXQgR3VzdGF2ZSBSb3Vzc3ks
IFZpbGxlanVpZiwgRnJhbmNlLiYjeEQ7U2VydmljZSBkZSByZWFuaW1hdGlvbiBtZWRpY2FsZSwg
SG9waXRhbCBTYWludC1BbnRvaW5lLCBBUEhQLCBQYXJpcywgRnJhbmNlLiYjeEQ7VW5pdmVyc2l0
ZSBQaWVycmUgZXQgTWFyaWUgQ3VyaWUsIFBhcmlzLCBGcmFuY2UuJiN4RDtTZXJ2aWNlIGRlIHJl
YW5pbWF0aW9uIG1lZGljYWxlLCBIb3BpdGFsIENvY2hpbiwgQVBIUCwgMjcgcnVlIGR1IGZhdWJv
dXJnIFNhaW50LUphY3F1ZXMsIDc1MDE0LCBQYXJpcywgRnJhbmNlLiYjeEQ7VW5pdmVyc2l0ZSBQ
YXJpcyBEZXNjYXJ0ZXMsIFBhcmlzLCBGcmFuY2UuJiN4RDtJbnN0aXR1dCBDb2NoaW4sIElOU0VS
TSBVMTAxNiwgQ05SUyBVTVI4MTA0LCBQYXJpcywgRnJhbmNlLjwvYXV0aC1hZGRyZXNzPjx0aXRs
ZXM+PHRpdGxlPlN0cm9uZ3lsb2lkZXMgc3RlcmNvcmFsaXMgaHlwZXJpbmZlY3Rpb24gc3luZHJv
bWU6IGEgY2FzZSBzZXJpZXMgYW5kIGEgcmV2aWV3IG9mIHRoZSBsaXRlcmF0dXJlPC90aXRsZT48
c2Vjb25kYXJ5LXRpdGxlPkluZmVjdGlvbjwvc2Vjb25kYXJ5LXRpdGxlPjwvdGl0bGVzPjxwZXJp
b2RpY2FsPjxmdWxsLXRpdGxlPkluZmVjdGlvbjwvZnVsbC10aXRsZT48L3BlcmlvZGljYWw+PHBh
Z2VzPjY5MS04PC9wYWdlcz48dm9sdW1lPjQzPC92b2x1bWU+PG51bWJlcj42PC9udW1iZXI+PGVk
aXRpb24+MjAxNTA1MjY8L2VkaXRpb24+PGtleXdvcmRzPjxrZXl3b3JkPkFkdWx0PC9rZXl3b3Jk
PjxrZXl3b3JkPkFuaW1hbHM8L2tleXdvcmQ+PGtleXdvcmQ+RmVtYWxlPC9rZXl3b3JkPjxrZXl3
b3JkPkh1bWFuczwva2V5d29yZD48a2V5d29yZD5NYWxlPC9rZXl3b3JkPjxrZXl3b3JkPk1pZGRs
ZSBBZ2VkPC9rZXl3b3JkPjxrZXl3b3JkPlJldHJvc3BlY3RpdmUgU3R1ZGllczwva2V5d29yZD48
a2V5d29yZD5SaXNrIEZhY3RvcnM8L2tleXdvcmQ+PGtleXdvcmQ+U2hvY2ssIFNlcHRpYy9lcGlk
ZW1pb2xvZ3kvcGF0aG9sb2d5PC9rZXl3b3JkPjxrZXl3b3JkPlN0cm9uZ3lsb2lkZXMgc3RlcmNv
cmFsaXMvKmlzb2xhdGlvbiAmYW1wOyBwdXJpZmljYXRpb248L2tleXdvcmQ+PGtleXdvcmQ+U3Ry
b25neWxvaWRpYXNpcy9jb21wbGljYXRpb25zLypkaWFnbm9zaXMvbW9ydGFsaXR5LypwYXRob2xv
Z3k8L2tleXdvcmQ+PGtleXdvcmQ+U3Vydml2YWwgQW5hbHlzaXM8L2tleXdvcmQ+PGtleXdvcmQ+
RW9zaW5vcGhpbGlhPC9rZXl3b3JkPjxrZXl3b3JkPkh5cGVyaW5mZWN0aW9uPC9rZXl3b3JkPjxr
ZXl3b3JkPlN0cm9uZ3lsb2lkZXMgc3RlcmNvcmFsaXM8L2tleXdvcmQ+PC9rZXl3b3Jkcz48ZGF0
ZXM+PHllYXI+MjAxNTwveWVhcj48cHViLWRhdGVzPjxkYXRlPkRlYzwvZGF0ZT48L3B1Yi1kYXRl
cz48L2RhdGVzPjxpc2JuPjE0MzktMDk3MyAoRWxlY3Ryb25pYykmI3hEOzAzMDAtODEyNiAoTGlu
a2luZyk8L2lzYm4+PGFjY2Vzc2lvbi1udW0+MjYwMDg4NTQ8L2FjY2Vzc2lvbi1udW0+PHVybHM+
PHJlbGF0ZWQtdXJscz48dXJsPmh0dHBzOi8vd3d3Lm5jYmkubmxtLm5paC5nb3YvcHVibWVkLzI2
MDA4ODU0PC91cmw+PC9yZWxhdGVkLXVybHM+PC91cmxzPjxlbGVjdHJvbmljLXJlc291cmNlLW51
bT4xMC4xMDA3L3MxNTAxMC0wMTUtMDc5OS0xPC9lbGVjdHJvbmljLXJlc291cmNlLW51bT48cmVt
b3RlLWRhdGFiYXNlLW5hbWU+TWVkbGluZTwvcmVtb3RlLWRhdGFiYXNlLW5hbWU+PHJlbW90ZS1k
YXRhYmFzZS1wcm92aWRlcj5OTE08L3JlbW90ZS1kYXRhYmFzZS1wcm92aWRlcj48L3JlY29yZD48
L0NpdGU+PC9FbmROb3RlPn==
</w:fldData>
        </w:fldChar>
      </w:r>
      <w:r w:rsidR="008A72DC">
        <w:rPr>
          <w:rFonts w:ascii="Times New Roman" w:hAnsi="Times New Roman" w:cs="Times New Roman"/>
          <w:sz w:val="24"/>
          <w:szCs w:val="24"/>
        </w:rPr>
        <w:instrText xml:space="preserve"> ADDIN EN.CITE.DATA </w:instrText>
      </w:r>
      <w:r w:rsidR="008A72DC">
        <w:rPr>
          <w:rFonts w:ascii="Times New Roman" w:hAnsi="Times New Roman" w:cs="Times New Roman"/>
          <w:sz w:val="24"/>
          <w:szCs w:val="24"/>
        </w:rPr>
      </w:r>
      <w:r w:rsidR="008A72DC">
        <w:rPr>
          <w:rFonts w:ascii="Times New Roman" w:hAnsi="Times New Roman" w:cs="Times New Roman"/>
          <w:sz w:val="24"/>
          <w:szCs w:val="24"/>
        </w:rPr>
        <w:fldChar w:fldCharType="end"/>
      </w:r>
      <w:r w:rsidR="008C6145">
        <w:rPr>
          <w:rFonts w:ascii="Times New Roman" w:hAnsi="Times New Roman" w:cs="Times New Roman"/>
          <w:sz w:val="24"/>
          <w:szCs w:val="24"/>
        </w:rPr>
        <w:fldChar w:fldCharType="separate"/>
      </w:r>
      <w:r w:rsidR="008A72DC" w:rsidRPr="008A72DC">
        <w:rPr>
          <w:rFonts w:ascii="Times New Roman" w:hAnsi="Times New Roman" w:cs="Times New Roman"/>
          <w:noProof/>
          <w:sz w:val="24"/>
          <w:szCs w:val="24"/>
          <w:vertAlign w:val="superscript"/>
        </w:rPr>
        <w:t>1</w:t>
      </w:r>
      <w:r w:rsidR="008C6145">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C0EB3" w:rsidRPr="001A45E5">
        <w:rPr>
          <w:rFonts w:ascii="Times New Roman" w:hAnsi="Times New Roman" w:cs="Times New Roman"/>
          <w:sz w:val="24"/>
          <w:szCs w:val="24"/>
        </w:rPr>
        <w:t xml:space="preserve">The weighted prevalence of oral </w:t>
      </w:r>
      <w:r w:rsidR="001C0EB3">
        <w:rPr>
          <w:rFonts w:ascii="Times New Roman" w:hAnsi="Times New Roman" w:cs="Times New Roman"/>
          <w:sz w:val="24"/>
          <w:szCs w:val="24"/>
        </w:rPr>
        <w:t>corticosteroid</w:t>
      </w:r>
      <w:r w:rsidR="001C0EB3" w:rsidRPr="001A45E5">
        <w:rPr>
          <w:rFonts w:ascii="Times New Roman" w:hAnsi="Times New Roman" w:cs="Times New Roman"/>
          <w:sz w:val="24"/>
          <w:szCs w:val="24"/>
        </w:rPr>
        <w:t xml:space="preserve"> usage </w:t>
      </w:r>
      <w:r w:rsidR="009256E0">
        <w:rPr>
          <w:rFonts w:ascii="Times New Roman" w:hAnsi="Times New Roman" w:cs="Times New Roman"/>
          <w:sz w:val="24"/>
          <w:szCs w:val="24"/>
        </w:rPr>
        <w:t>among</w:t>
      </w:r>
      <w:r w:rsidR="009256E0" w:rsidRPr="001A45E5">
        <w:rPr>
          <w:rFonts w:ascii="Times New Roman" w:hAnsi="Times New Roman" w:cs="Times New Roman"/>
          <w:sz w:val="24"/>
          <w:szCs w:val="24"/>
        </w:rPr>
        <w:t xml:space="preserve"> the U</w:t>
      </w:r>
      <w:r w:rsidR="009256E0">
        <w:rPr>
          <w:rFonts w:ascii="Times New Roman" w:hAnsi="Times New Roman" w:cs="Times New Roman"/>
          <w:sz w:val="24"/>
          <w:szCs w:val="24"/>
        </w:rPr>
        <w:t>.</w:t>
      </w:r>
      <w:r w:rsidR="009256E0" w:rsidRPr="001A45E5">
        <w:rPr>
          <w:rFonts w:ascii="Times New Roman" w:hAnsi="Times New Roman" w:cs="Times New Roman"/>
          <w:sz w:val="24"/>
          <w:szCs w:val="24"/>
        </w:rPr>
        <w:t>S</w:t>
      </w:r>
      <w:r w:rsidR="009256E0">
        <w:rPr>
          <w:rFonts w:ascii="Times New Roman" w:hAnsi="Times New Roman" w:cs="Times New Roman"/>
          <w:sz w:val="24"/>
          <w:szCs w:val="24"/>
        </w:rPr>
        <w:t>.</w:t>
      </w:r>
      <w:r w:rsidR="009256E0" w:rsidRPr="001A45E5">
        <w:rPr>
          <w:rFonts w:ascii="Times New Roman" w:hAnsi="Times New Roman" w:cs="Times New Roman"/>
          <w:sz w:val="24"/>
          <w:szCs w:val="24"/>
        </w:rPr>
        <w:t xml:space="preserve"> general population </w:t>
      </w:r>
      <w:r w:rsidR="001C0EB3" w:rsidRPr="001A45E5">
        <w:rPr>
          <w:rFonts w:ascii="Times New Roman" w:hAnsi="Times New Roman" w:cs="Times New Roman"/>
          <w:sz w:val="24"/>
          <w:szCs w:val="24"/>
        </w:rPr>
        <w:t xml:space="preserve">was </w:t>
      </w:r>
      <w:r w:rsidR="00C52EAC">
        <w:rPr>
          <w:rFonts w:ascii="Times New Roman" w:hAnsi="Times New Roman" w:cs="Times New Roman"/>
          <w:sz w:val="24"/>
          <w:szCs w:val="24"/>
        </w:rPr>
        <w:t xml:space="preserve">estimated by using </w:t>
      </w:r>
      <w:r w:rsidR="009256E0">
        <w:rPr>
          <w:rFonts w:ascii="Times New Roman" w:hAnsi="Times New Roman" w:cs="Times New Roman"/>
          <w:sz w:val="24"/>
          <w:szCs w:val="24"/>
        </w:rPr>
        <w:t>the</w:t>
      </w:r>
      <w:r w:rsidR="001C0EB3" w:rsidRPr="001A45E5">
        <w:rPr>
          <w:rFonts w:ascii="Times New Roman" w:hAnsi="Times New Roman" w:cs="Times New Roman"/>
          <w:sz w:val="24"/>
          <w:szCs w:val="24"/>
        </w:rPr>
        <w:t xml:space="preserve"> N</w:t>
      </w:r>
      <w:r w:rsidR="001C0EB3">
        <w:rPr>
          <w:rFonts w:ascii="Times New Roman" w:hAnsi="Times New Roman" w:cs="Times New Roman"/>
          <w:sz w:val="24"/>
          <w:szCs w:val="24"/>
        </w:rPr>
        <w:t xml:space="preserve">ational </w:t>
      </w:r>
      <w:r w:rsidR="001C0EB3" w:rsidRPr="001A45E5">
        <w:rPr>
          <w:rFonts w:ascii="Times New Roman" w:hAnsi="Times New Roman" w:cs="Times New Roman"/>
          <w:sz w:val="24"/>
          <w:szCs w:val="24"/>
        </w:rPr>
        <w:t>H</w:t>
      </w:r>
      <w:r w:rsidR="001C0EB3">
        <w:rPr>
          <w:rFonts w:ascii="Times New Roman" w:hAnsi="Times New Roman" w:cs="Times New Roman"/>
          <w:sz w:val="24"/>
          <w:szCs w:val="24"/>
        </w:rPr>
        <w:t xml:space="preserve">ealth and </w:t>
      </w:r>
      <w:r w:rsidR="001C0EB3" w:rsidRPr="001A45E5">
        <w:rPr>
          <w:rFonts w:ascii="Times New Roman" w:hAnsi="Times New Roman" w:cs="Times New Roman"/>
          <w:sz w:val="24"/>
          <w:szCs w:val="24"/>
        </w:rPr>
        <w:t>N</w:t>
      </w:r>
      <w:r w:rsidR="001C0EB3">
        <w:rPr>
          <w:rFonts w:ascii="Times New Roman" w:hAnsi="Times New Roman" w:cs="Times New Roman"/>
          <w:sz w:val="24"/>
          <w:szCs w:val="24"/>
        </w:rPr>
        <w:t xml:space="preserve">utrition </w:t>
      </w:r>
      <w:r w:rsidR="001C0EB3" w:rsidRPr="001A45E5">
        <w:rPr>
          <w:rFonts w:ascii="Times New Roman" w:hAnsi="Times New Roman" w:cs="Times New Roman"/>
          <w:sz w:val="24"/>
          <w:szCs w:val="24"/>
        </w:rPr>
        <w:t>E</w:t>
      </w:r>
      <w:r w:rsidR="001C0EB3">
        <w:rPr>
          <w:rFonts w:ascii="Times New Roman" w:hAnsi="Times New Roman" w:cs="Times New Roman"/>
          <w:sz w:val="24"/>
          <w:szCs w:val="24"/>
        </w:rPr>
        <w:t xml:space="preserve">xamination </w:t>
      </w:r>
      <w:r w:rsidR="001C0EB3" w:rsidRPr="001A45E5">
        <w:rPr>
          <w:rFonts w:ascii="Times New Roman" w:hAnsi="Times New Roman" w:cs="Times New Roman"/>
          <w:sz w:val="24"/>
          <w:szCs w:val="24"/>
        </w:rPr>
        <w:t>S</w:t>
      </w:r>
      <w:r w:rsidR="001C0EB3">
        <w:rPr>
          <w:rFonts w:ascii="Times New Roman" w:hAnsi="Times New Roman" w:cs="Times New Roman"/>
          <w:sz w:val="24"/>
          <w:szCs w:val="24"/>
        </w:rPr>
        <w:t>urvey</w:t>
      </w:r>
      <w:r w:rsidR="001C0EB3" w:rsidRPr="001A45E5">
        <w:rPr>
          <w:rFonts w:ascii="Times New Roman" w:hAnsi="Times New Roman" w:cs="Times New Roman"/>
          <w:sz w:val="24"/>
          <w:szCs w:val="24"/>
        </w:rPr>
        <w:t xml:space="preserve"> </w:t>
      </w:r>
      <w:r w:rsidR="001C0EB3">
        <w:rPr>
          <w:rFonts w:ascii="Times New Roman" w:hAnsi="Times New Roman" w:cs="Times New Roman"/>
          <w:sz w:val="24"/>
          <w:szCs w:val="24"/>
        </w:rPr>
        <w:t>data 2017-March 2020 pre-pandemic.</w:t>
      </w:r>
      <w:r w:rsidR="001C0EB3">
        <w:rPr>
          <w:rFonts w:ascii="Times New Roman" w:hAnsi="Times New Roman" w:cs="Times New Roman"/>
          <w:sz w:val="24"/>
          <w:szCs w:val="24"/>
        </w:rPr>
        <w:fldChar w:fldCharType="begin"/>
      </w:r>
      <w:r w:rsidR="008A72DC">
        <w:rPr>
          <w:rFonts w:ascii="Times New Roman" w:hAnsi="Times New Roman" w:cs="Times New Roman"/>
          <w:sz w:val="24"/>
          <w:szCs w:val="24"/>
        </w:rPr>
        <w:instrText xml:space="preserve"> ADDIN EN.CITE &lt;EndNote&gt;&lt;Cite&gt;&lt;Author&gt;Centers for Disease Control and Prevention (CDC)&lt;/Author&gt;&lt;Year&gt;2021&lt;/Year&gt;&lt;RecNum&gt;18&lt;/RecNum&gt;&lt;DisplayText&gt;&lt;style face="superscript"&gt;2&lt;/style&gt;&lt;/DisplayText&gt;&lt;record&gt;&lt;rec-number&gt;18&lt;/rec-number&gt;&lt;foreign-keys&gt;&lt;key app="EN" db-id="twzver9r62pwtaew5rxvatp80rttwwd5awxv" timestamp="1665585057"&gt;18&lt;/key&gt;&lt;/foreign-keys&gt;&lt;ref-type name="Web Page"&gt;12&lt;/ref-type&gt;&lt;contributors&gt;&lt;authors&gt;&lt;author&gt;Centers for Disease Control and Prevention (CDC),, National Center for Health Statistics (NCHS)&lt;/author&gt;&lt;/authors&gt;&lt;/contributors&gt;&lt;titles&gt;&lt;title&gt;National Health and Nutrition Examination Survey Data 2017-March 2020 Pre-pandemic&lt;/title&gt;&lt;/titles&gt;&lt;volume&gt;2022&lt;/volume&gt;&lt;number&gt;October 12&lt;/number&gt;&lt;dates&gt;&lt;year&gt;2021&lt;/year&gt;&lt;/dates&gt;&lt;pub-location&gt;Hyattsville, MD: U.S. Department of Health and Human Services, Centers for Disease Control and Prevention&lt;/pub-location&gt;&lt;urls&gt;&lt;related-urls&gt;&lt;url&gt;https://wwwn.cdc.gov/nchs/nhanes/continuousnhanes/default.aspx?cycle=2017-2020&lt;/url&gt;&lt;/related-urls&gt;&lt;/urls&gt;&lt;/record&gt;&lt;/Cite&gt;&lt;/EndNote&gt;</w:instrText>
      </w:r>
      <w:r w:rsidR="001C0EB3">
        <w:rPr>
          <w:rFonts w:ascii="Times New Roman" w:hAnsi="Times New Roman" w:cs="Times New Roman"/>
          <w:sz w:val="24"/>
          <w:szCs w:val="24"/>
        </w:rPr>
        <w:fldChar w:fldCharType="separate"/>
      </w:r>
      <w:r w:rsidR="008A72DC" w:rsidRPr="008A72DC">
        <w:rPr>
          <w:rFonts w:ascii="Times New Roman" w:hAnsi="Times New Roman" w:cs="Times New Roman"/>
          <w:noProof/>
          <w:sz w:val="24"/>
          <w:szCs w:val="24"/>
          <w:vertAlign w:val="superscript"/>
        </w:rPr>
        <w:t>2</w:t>
      </w:r>
      <w:r w:rsidR="001C0EB3">
        <w:rPr>
          <w:rFonts w:ascii="Times New Roman" w:hAnsi="Times New Roman" w:cs="Times New Roman"/>
          <w:sz w:val="24"/>
          <w:szCs w:val="24"/>
        </w:rPr>
        <w:fldChar w:fldCharType="end"/>
      </w:r>
      <w:r w:rsidR="00FC567F">
        <w:rPr>
          <w:rFonts w:ascii="Times New Roman" w:hAnsi="Times New Roman" w:cs="Times New Roman"/>
          <w:sz w:val="24"/>
          <w:szCs w:val="24"/>
        </w:rPr>
        <w:t xml:space="preserve"> </w:t>
      </w:r>
      <w:r w:rsidR="00C52EAC">
        <w:rPr>
          <w:rFonts w:ascii="Times New Roman" w:hAnsi="Times New Roman" w:cs="Times New Roman"/>
          <w:sz w:val="24"/>
          <w:szCs w:val="24"/>
        </w:rPr>
        <w:t xml:space="preserve">The baseline estimate </w:t>
      </w:r>
      <w:r w:rsidR="00875C42">
        <w:rPr>
          <w:rFonts w:ascii="Times New Roman" w:hAnsi="Times New Roman" w:cs="Times New Roman"/>
          <w:sz w:val="24"/>
          <w:szCs w:val="24"/>
        </w:rPr>
        <w:t xml:space="preserve">was </w:t>
      </w:r>
      <w:r w:rsidR="00C52EAC" w:rsidRPr="001A45E5">
        <w:rPr>
          <w:rFonts w:ascii="Times New Roman" w:hAnsi="Times New Roman" w:cs="Times New Roman"/>
          <w:sz w:val="24"/>
          <w:szCs w:val="24"/>
        </w:rPr>
        <w:t>1.</w:t>
      </w:r>
      <w:r w:rsidR="00C52EAC">
        <w:rPr>
          <w:rFonts w:ascii="Times New Roman" w:hAnsi="Times New Roman" w:cs="Times New Roman"/>
          <w:sz w:val="24"/>
          <w:szCs w:val="24"/>
        </w:rPr>
        <w:t>46</w:t>
      </w:r>
      <w:r w:rsidR="00C52EAC" w:rsidRPr="001A45E5">
        <w:rPr>
          <w:rFonts w:ascii="Times New Roman" w:hAnsi="Times New Roman" w:cs="Times New Roman"/>
          <w:sz w:val="24"/>
          <w:szCs w:val="24"/>
        </w:rPr>
        <w:t xml:space="preserve">% </w:t>
      </w:r>
      <w:r w:rsidR="00C52EAC">
        <w:rPr>
          <w:rFonts w:ascii="Times New Roman" w:hAnsi="Times New Roman" w:cs="Times New Roman"/>
          <w:sz w:val="24"/>
          <w:szCs w:val="24"/>
        </w:rPr>
        <w:t>(95% Confidence intervals: 1.18%-1.80%)</w:t>
      </w:r>
      <w:r w:rsidR="008E1137">
        <w:rPr>
          <w:rFonts w:ascii="Times New Roman" w:hAnsi="Times New Roman" w:cs="Times New Roman"/>
          <w:sz w:val="24"/>
          <w:szCs w:val="24"/>
        </w:rPr>
        <w:t>.</w:t>
      </w:r>
      <w:r w:rsidR="00C52EAC">
        <w:rPr>
          <w:rFonts w:ascii="Times New Roman" w:hAnsi="Times New Roman" w:cs="Times New Roman"/>
          <w:sz w:val="24"/>
          <w:szCs w:val="24"/>
        </w:rPr>
        <w:t xml:space="preserve"> </w:t>
      </w:r>
      <w:proofErr w:type="gramStart"/>
      <w:r w:rsidR="002F5FFC">
        <w:rPr>
          <w:rFonts w:ascii="Times New Roman" w:hAnsi="Times New Roman" w:cs="Times New Roman"/>
          <w:sz w:val="24"/>
          <w:szCs w:val="24"/>
        </w:rPr>
        <w:t>Assuming</w:t>
      </w:r>
      <w:r w:rsidR="00D07F58" w:rsidRPr="0098182A">
        <w:rPr>
          <w:rFonts w:ascii="Times New Roman" w:hAnsi="Times New Roman" w:cs="Times New Roman"/>
          <w:sz w:val="24"/>
          <w:szCs w:val="24"/>
        </w:rPr>
        <w:t xml:space="preserve"> th</w:t>
      </w:r>
      <w:r w:rsidR="00E524C4">
        <w:rPr>
          <w:rFonts w:ascii="Times New Roman" w:hAnsi="Times New Roman" w:cs="Times New Roman"/>
          <w:sz w:val="24"/>
          <w:szCs w:val="24"/>
        </w:rPr>
        <w:t>at</w:t>
      </w:r>
      <w:proofErr w:type="gramEnd"/>
      <w:r w:rsidR="00D07F58" w:rsidRPr="0098182A">
        <w:rPr>
          <w:rFonts w:ascii="Times New Roman" w:hAnsi="Times New Roman" w:cs="Times New Roman"/>
          <w:sz w:val="24"/>
          <w:szCs w:val="24"/>
        </w:rPr>
        <w:t xml:space="preserve"> </w:t>
      </w:r>
      <w:r w:rsidR="002F5FFC">
        <w:rPr>
          <w:rFonts w:ascii="Times New Roman" w:hAnsi="Times New Roman" w:cs="Times New Roman"/>
          <w:sz w:val="24"/>
          <w:szCs w:val="24"/>
        </w:rPr>
        <w:t>patients with</w:t>
      </w:r>
      <w:r w:rsidR="00D07F58" w:rsidRPr="0098182A">
        <w:rPr>
          <w:rFonts w:ascii="Times New Roman" w:hAnsi="Times New Roman" w:cs="Times New Roman"/>
          <w:sz w:val="24"/>
          <w:szCs w:val="24"/>
        </w:rPr>
        <w:t xml:space="preserve"> </w:t>
      </w:r>
      <w:r w:rsidR="00162BB5">
        <w:rPr>
          <w:rFonts w:ascii="Times New Roman" w:hAnsi="Times New Roman" w:cs="Times New Roman"/>
          <w:sz w:val="24"/>
          <w:szCs w:val="24"/>
        </w:rPr>
        <w:t xml:space="preserve">chronic </w:t>
      </w:r>
      <w:r w:rsidR="00D07F58" w:rsidRPr="0098182A">
        <w:rPr>
          <w:rFonts w:ascii="Times New Roman" w:hAnsi="Times New Roman" w:cs="Times New Roman"/>
          <w:sz w:val="24"/>
          <w:szCs w:val="24"/>
        </w:rPr>
        <w:t xml:space="preserve">strongyloidiasis </w:t>
      </w:r>
      <w:r w:rsidR="009801B4">
        <w:rPr>
          <w:rFonts w:ascii="Times New Roman" w:hAnsi="Times New Roman" w:cs="Times New Roman"/>
          <w:sz w:val="24"/>
          <w:szCs w:val="24"/>
        </w:rPr>
        <w:t xml:space="preserve">initiate corticosteroid </w:t>
      </w:r>
      <w:r w:rsidR="00192124">
        <w:rPr>
          <w:rFonts w:ascii="Times New Roman" w:hAnsi="Times New Roman" w:cs="Times New Roman"/>
          <w:sz w:val="24"/>
          <w:szCs w:val="24"/>
        </w:rPr>
        <w:t xml:space="preserve">treatment at the same rate </w:t>
      </w:r>
      <w:r w:rsidR="00D07F58" w:rsidRPr="0098182A">
        <w:rPr>
          <w:rFonts w:ascii="Times New Roman" w:hAnsi="Times New Roman" w:cs="Times New Roman"/>
          <w:sz w:val="24"/>
          <w:szCs w:val="24"/>
        </w:rPr>
        <w:t>as the U</w:t>
      </w:r>
      <w:r w:rsidR="005F2412">
        <w:rPr>
          <w:rFonts w:ascii="Times New Roman" w:hAnsi="Times New Roman" w:cs="Times New Roman"/>
          <w:sz w:val="24"/>
          <w:szCs w:val="24"/>
        </w:rPr>
        <w:t>.</w:t>
      </w:r>
      <w:r w:rsidR="00D07F58" w:rsidRPr="0098182A">
        <w:rPr>
          <w:rFonts w:ascii="Times New Roman" w:hAnsi="Times New Roman" w:cs="Times New Roman"/>
          <w:sz w:val="24"/>
          <w:szCs w:val="24"/>
        </w:rPr>
        <w:t>S</w:t>
      </w:r>
      <w:r w:rsidR="005F2412">
        <w:rPr>
          <w:rFonts w:ascii="Times New Roman" w:hAnsi="Times New Roman" w:cs="Times New Roman"/>
          <w:sz w:val="24"/>
          <w:szCs w:val="24"/>
        </w:rPr>
        <w:t>.</w:t>
      </w:r>
      <w:r w:rsidR="00D07F58" w:rsidRPr="0098182A">
        <w:rPr>
          <w:rFonts w:ascii="Times New Roman" w:hAnsi="Times New Roman" w:cs="Times New Roman"/>
          <w:sz w:val="24"/>
          <w:szCs w:val="24"/>
        </w:rPr>
        <w:t xml:space="preserve"> general population</w:t>
      </w:r>
      <w:r w:rsidR="006A349C">
        <w:rPr>
          <w:rFonts w:ascii="Times New Roman" w:hAnsi="Times New Roman" w:cs="Times New Roman"/>
          <w:sz w:val="24"/>
          <w:szCs w:val="24"/>
        </w:rPr>
        <w:t xml:space="preserve">, we would estimate the risk of severe disease is elevated considerably for </w:t>
      </w:r>
      <w:r w:rsidR="000A58E4">
        <w:rPr>
          <w:rFonts w:ascii="Times New Roman" w:hAnsi="Times New Roman" w:cs="Times New Roman"/>
          <w:sz w:val="24"/>
          <w:szCs w:val="24"/>
        </w:rPr>
        <w:t>this subgroup</w:t>
      </w:r>
      <w:r w:rsidR="00D07F58" w:rsidRPr="0098182A">
        <w:rPr>
          <w:rFonts w:ascii="Times New Roman" w:hAnsi="Times New Roman" w:cs="Times New Roman"/>
          <w:sz w:val="24"/>
          <w:szCs w:val="24"/>
        </w:rPr>
        <w:t xml:space="preserve">. </w:t>
      </w:r>
      <w:r w:rsidR="008C6145" w:rsidRPr="0040556E">
        <w:rPr>
          <w:rFonts w:ascii="Times New Roman" w:hAnsi="Times New Roman" w:cs="Times New Roman"/>
          <w:sz w:val="24"/>
          <w:szCs w:val="24"/>
        </w:rPr>
        <w:t>The annual hospitalization rates of any individual with chronic strongyloidiasis to become severely ill and requir</w:t>
      </w:r>
      <w:r w:rsidR="006104C9">
        <w:rPr>
          <w:rFonts w:ascii="Times New Roman" w:hAnsi="Times New Roman" w:cs="Times New Roman"/>
          <w:sz w:val="24"/>
          <w:szCs w:val="24"/>
        </w:rPr>
        <w:t>e</w:t>
      </w:r>
      <w:r w:rsidR="008C6145" w:rsidRPr="0040556E">
        <w:rPr>
          <w:rFonts w:ascii="Times New Roman" w:hAnsi="Times New Roman" w:cs="Times New Roman"/>
          <w:sz w:val="24"/>
          <w:szCs w:val="24"/>
        </w:rPr>
        <w:t xml:space="preserve"> hospitalization, regardless of corticosteroid</w:t>
      </w:r>
      <w:r w:rsidR="00647281">
        <w:rPr>
          <w:rFonts w:ascii="Times New Roman" w:hAnsi="Times New Roman" w:cs="Times New Roman"/>
          <w:sz w:val="24"/>
          <w:szCs w:val="24"/>
        </w:rPr>
        <w:t xml:space="preserve"> use</w:t>
      </w:r>
      <w:r w:rsidR="008C6145" w:rsidRPr="0040556E">
        <w:rPr>
          <w:rFonts w:ascii="Times New Roman" w:hAnsi="Times New Roman" w:cs="Times New Roman"/>
          <w:sz w:val="24"/>
          <w:szCs w:val="24"/>
        </w:rPr>
        <w:t xml:space="preserve">, </w:t>
      </w:r>
      <w:r w:rsidR="00647281">
        <w:rPr>
          <w:rFonts w:ascii="Times New Roman" w:hAnsi="Times New Roman" w:cs="Times New Roman"/>
          <w:sz w:val="24"/>
          <w:szCs w:val="24"/>
        </w:rPr>
        <w:t>was</w:t>
      </w:r>
      <w:r w:rsidR="00647281" w:rsidRPr="0040556E">
        <w:rPr>
          <w:rFonts w:ascii="Times New Roman" w:hAnsi="Times New Roman" w:cs="Times New Roman"/>
          <w:sz w:val="24"/>
          <w:szCs w:val="24"/>
        </w:rPr>
        <w:t xml:space="preserve"> </w:t>
      </w:r>
      <w:r w:rsidR="008C6145" w:rsidRPr="0040556E">
        <w:rPr>
          <w:rFonts w:ascii="Times New Roman" w:hAnsi="Times New Roman" w:cs="Times New Roman"/>
          <w:sz w:val="24"/>
          <w:szCs w:val="24"/>
        </w:rPr>
        <w:t>estimated to be 0.0029 % in the United States.</w:t>
      </w:r>
      <w:r w:rsidR="008C6145">
        <w:rPr>
          <w:rFonts w:ascii="Times New Roman" w:hAnsi="Times New Roman" w:cs="Times New Roman"/>
          <w:sz w:val="24"/>
          <w:szCs w:val="24"/>
        </w:rPr>
        <w:fldChar w:fldCharType="begin">
          <w:fldData xml:space="preserve">PEVuZE5vdGU+PENpdGU+PEF1dGhvcj5NYXNrZXJ5PC9BdXRob3I+PFllYXI+MjAxNjwvWWVhcj48
UmVjTnVtPjUwPC9SZWNOdW0+PERpc3BsYXlUZXh0PjxzdHlsZSBmYWNlPSJzdXBlcnNjcmlwdCI+
Mzwvc3R5bGU+PC9EaXNwbGF5VGV4dD48cmVjb3JkPjxyZWMtbnVtYmVyPjUwPC9yZWMtbnVtYmVy
Pjxmb3JlaWduLWtleXM+PGtleSBhcHA9IkVOIiBkYi1pZD0iYXA1dHhycnZmeHhhMjNldDAwbXYw
NXg1YWZ2dDAydmY1d3B6IiB0aW1lc3RhbXA9IjE2ODA4MDM2MjYiPjUwPC9rZXk+PC9mb3JlaWdu
LWtleXM+PHJlZi10eXBlIG5hbWU9IkpvdXJuYWwgQXJ0aWNsZSI+MTc8L3JlZi10eXBlPjxjb250
cmlidXRvcnM+PGF1dGhvcnM+PGF1dGhvcj5NYXNrZXJ5LCBCLjwvYXV0aG9yPjxhdXRob3I+Q29s
ZW1hbiwgTS4gUy48L2F1dGhvcj48YXV0aG9yPldlaW5iZXJnLCBNLjwvYXV0aG9yPjxhdXRob3I+
WmhvdSwgVy48L2F1dGhvcj48YXV0aG9yPlJvdHosIEwuPC9hdXRob3I+PGF1dGhvcj5LbG9zb3Zz
a3ksIEEuPC9hdXRob3I+PGF1dGhvcj5DYW50ZXksIFAuIFQuPC9hdXRob3I+PGF1dGhvcj5Gb3gs
IEwuIE0uPC9hdXRob3I+PGF1dGhvcj5DZXRyb24sIE0uIFMuPC9hdXRob3I+PGF1dGhvcj5TdGF1
ZmZlciwgVy4gTS48L2F1dGhvcj48L2F1dGhvcnM+PC9jb250cmlidXRvcnM+PGF1dGgtYWRkcmVz
cz5EaXZpc2lvbiBvZiBHbG9iYWwgTWlncmF0aW9uIGFuZCBRdWFyYW50aW5lLCBDZW50ZXJzIGZv
ciBEaXNlYXNlIENvbnRyb2wgYW5kIFByZXZlbnRpb24sIEF0bGFudGEsIEdlb3JnaWEsIFVuaXRl
ZCBTdGF0ZXMgb2YgQW1lcmljYS4mI3hEO0ludGVybmF0aW9uYWwgT3JnYW5pemF0aW9uIGZvciBN
aWdyYXRpb24sIFdhc2hpbmd0b24sIEQuQy4sIFVuaXRlZCBTdGF0ZXMgb2YgQW1lcmljYS4mI3hE
O0RpdmlzaW9uIG9mIFBhcmFzaXRpYyBEaXNlYXNlcyBhbmQgTWFsYXJpYSwgQ2VudGVycyBmb3Ig
RGlzZWFzZSBDb250cm9sIGFuZCBQcmV2ZW50aW9uLCBBdGxhbnRhLCBHZW9yZ2lhLCBVbml0ZWQg
U3RhdGVzIG9mIEFtZXJpY2EuJiN4RDtEaXZpc2lvbiBvZiBJbmZlY3Rpb3VzIERpc2Vhc2VzIGFu
ZCBJbnRlcm5hdGlvbmFsIE1lZGljaW5lLCBVbml2ZXJzaXR5IG9mIE1pbm5lc290YSwgTWlubmVh
cG9saXMsIE1pbm5lc290YSwgVW5pdGVkIFN0YXRlcyBvZiBBbWVyaWNhLjwvYXV0aC1hZGRyZXNz
Pjx0aXRsZXM+PHRpdGxlPkVjb25vbWljIEFuYWx5c2lzIG9mIHRoZSBJbXBhY3Qgb2YgT3ZlcnNl
YXMgYW5kIERvbWVzdGljIFRyZWF0bWVudCBhbmQgU2NyZWVuaW5nIE9wdGlvbnMgZm9yIEludGVz
dGluYWwgSGVsbWludGggSW5mZWN0aW9uIGFtb25nIFVTLUJvdW5kIFJlZnVnZWVzIGZyb20gQXNp
YTwvdGl0bGU+PHNlY29uZGFyeS10aXRsZT5QTG9TIE5lZ2wgVHJvcCBEaXM8L3NlY29uZGFyeS10
aXRsZT48L3RpdGxlcz48cGVyaW9kaWNhbD48ZnVsbC10aXRsZT5QTG9TIE5lZ2wgVHJvcCBEaXM8
L2Z1bGwtdGl0bGU+PC9wZXJpb2RpY2FsPjxwYWdlcz5lMDAwNDkxMDwvcGFnZXM+PHZvbHVtZT4x
MDwvdm9sdW1lPjxudW1iZXI+ODwvbnVtYmVyPjxlZGl0aW9uPjIwMTYwODEwPC9lZGl0aW9uPjxr
ZXl3b3Jkcz48a2V5d29yZD5BbmN5bG9zdG9tYXRvaWRlYS9pc29sYXRpb24gJmFtcDsgcHVyaWZp
Y2F0aW9uPC9rZXl3b3JkPjxrZXl3b3JkPkFuaW1hbHM8L2tleXdvcmQ+PGtleXdvcmQ+QXNjYXJp
YXNpcy9kaWFnbm9zaXMvZHJ1ZyB0aGVyYXB5L2Vjb25vbWljcy9lcGlkZW1pb2xvZ3k8L2tleXdv
cmQ+PGtleXdvcmQ+QXNjYXJpcyBsdW1icmljb2lkZXMvaXNvbGF0aW9uICZhbXA7IHB1cmlmaWNh
dGlvbjwva2V5d29yZD48a2V5d29yZD5Bc2lhL2VwaWRlbWlvbG9neTwva2V5d29yZD48a2V5d29y
ZD5Db3N0LUJlbmVmaXQgQW5hbHlzaXM8L2tleXdvcmQ+PGtleXdvcmQ+RWFybHkgTWVkaWNhbCBJ
bnRlcnZlbnRpb24vZWNvbm9taWNzPC9rZXl3b3JkPjxrZXl3b3JkPkhlbG1pbnRoaWFzaXMvZGlh
Z25vc3RpYyBpbWFnaW5nLypkcnVnIHRoZXJhcHkvKmVjb25vbWljcy9lcGlkZW1pb2xvZ3k8L2tl
eXdvcmQ+PGtleXdvcmQ+SG9va3dvcm0gSW5mZWN0aW9ucy9kaWFnbm9zaXMvZHJ1ZyB0aGVyYXB5
L2Vjb25vbWljcy9lcGlkZW1pb2xvZ3k8L2tleXdvcmQ+PGtleXdvcmQ+SG9zcGl0YWxpemF0aW9u
L2Vjb25vbWljcy9zdGF0aXN0aWNzICZhbXA7IG51bWVyaWNhbCBkYXRhPC9rZXl3b3JkPjxrZXl3
b3JkPkh1bWFuczwva2V5d29yZD48a2V5d29yZD5JbnRlc3RpbmFsIERpc2Vhc2VzLCBQYXJhc2l0
aWMvZGlhZ25vc3RpYyBpbWFnaW5nLypkcnVnPC9rZXl3b3JkPjxrZXl3b3JkPnRoZXJhcHkvKmVj
b25vbWljcy9lcGlkZW1pb2xvZ3k8L2tleXdvcmQ+PGtleXdvcmQ+TWFzcyBTY3JlZW5pbmcvKmVj
b25vbWljczwva2V5d29yZD48a2V5d29yZD5Nb2RlbHMsIEVjb25vbWljPC9rZXl3b3JkPjxrZXl3
b3JkPlByZXZhbGVuY2U8L2tleXdvcmQ+PGtleXdvcmQ+KlJlZnVnZWVzPC9rZXl3b3JkPjxrZXl3
b3JkPlN0cm9uZ3lsb2lkZXMgc3RlcmNvcmFsaXMvaXNvbGF0aW9uICZhbXA7IHB1cmlmaWNhdGlv
bjwva2V5d29yZD48a2V5d29yZD5TdHJvbmd5bG9pZGlhc2lzL2RpYWdub3Npcy9kcnVnIHRoZXJh
cHkvZWNvbm9taWNzL2VwaWRlbWlvbG9neTwva2V5d29yZD48a2V5d29yZD5UcmljaHVyaWFzaXMv
ZGlhZ25vc2lzL2RydWcgdGhlcmFweS9lY29ub21pY3MvZXBpZGVtaW9sb2d5PC9rZXl3b3JkPjxr
ZXl3b3JkPlRyaWNodXJpcy9pc29sYXRpb24gJmFtcDsgcHVyaWZpY2F0aW9uPC9rZXl3b3JkPjxr
ZXl3b3JkPlVuaXRlZCBTdGF0ZXMvZXBpZGVtaW9sb2d5PC9rZXl3b3JkPjwva2V5d29yZHM+PGRh
dGVzPjx5ZWFyPjIwMTY8L3llYXI+PHB1Yi1kYXRlcz48ZGF0ZT5BdWc8L2RhdGU+PC9wdWItZGF0
ZXM+PC9kYXRlcz48aXNibj4xOTM1LTI3MzUgKEVsZWN0cm9uaWMpJiN4RDsxOTM1LTI3MjcgKFBy
aW50KSYjeEQ7MTkzNS0yNzI3IChMaW5raW5nKTwvaXNibj48YWNjZXNzaW9uLW51bT4yNzUwOTA3
NzwvYWNjZXNzaW9uLW51bT48dXJscz48cmVsYXRlZC11cmxzPjx1cmw+aHR0cHM6Ly93d3cubmNi
aS5ubG0ubmloLmdvdi9wdWJtZWQvMjc1MDkwNzc8L3VybD48L3JlbGF0ZWQtdXJscz48L3VybHM+
PGN1c3RvbTE+VGhlIGF1dGhvcnMgaGF2ZSBkZWNsYXJlZCB0aGF0IG5vIGNvbXBldGluZyBpbnRl
cmVzdHMgZXhpc3QuPC9jdXN0b20xPjxjdXN0b20yPlBNQzQ5ODAwMTI8L2N1c3RvbTI+PGVsZWN0
cm9uaWMtcmVzb3VyY2UtbnVtPjEwLjEzNzEvam91cm5hbC5wbnRkLjAwMDQ5MTA8L2VsZWN0cm9u
aWMtcmVzb3VyY2UtbnVtPjxyZW1vdGUtZGF0YWJhc2UtbmFtZT5NZWRsaW5lPC9yZW1vdGUtZGF0
YWJhc2UtbmFtZT48cmVtb3RlLWRhdGFiYXNlLXByb3ZpZGVyPk5MTTwvcmVtb3RlLWRhdGFiYXNl
LXByb3ZpZGVyPjwvcmVjb3JkPjwvQ2l0ZT48L0VuZE5vdGU+
</w:fldData>
        </w:fldChar>
      </w:r>
      <w:r w:rsidR="008A72DC">
        <w:rPr>
          <w:rFonts w:ascii="Times New Roman" w:hAnsi="Times New Roman" w:cs="Times New Roman"/>
          <w:sz w:val="24"/>
          <w:szCs w:val="24"/>
        </w:rPr>
        <w:instrText xml:space="preserve"> ADDIN EN.CITE </w:instrText>
      </w:r>
      <w:r w:rsidR="008A72DC">
        <w:rPr>
          <w:rFonts w:ascii="Times New Roman" w:hAnsi="Times New Roman" w:cs="Times New Roman"/>
          <w:sz w:val="24"/>
          <w:szCs w:val="24"/>
        </w:rPr>
        <w:fldChar w:fldCharType="begin">
          <w:fldData xml:space="preserve">PEVuZE5vdGU+PENpdGU+PEF1dGhvcj5NYXNrZXJ5PC9BdXRob3I+PFllYXI+MjAxNjwvWWVhcj48
UmVjTnVtPjUwPC9SZWNOdW0+PERpc3BsYXlUZXh0PjxzdHlsZSBmYWNlPSJzdXBlcnNjcmlwdCI+
Mzwvc3R5bGU+PC9EaXNwbGF5VGV4dD48cmVjb3JkPjxyZWMtbnVtYmVyPjUwPC9yZWMtbnVtYmVy
Pjxmb3JlaWduLWtleXM+PGtleSBhcHA9IkVOIiBkYi1pZD0iYXA1dHhycnZmeHhhMjNldDAwbXYw
NXg1YWZ2dDAydmY1d3B6IiB0aW1lc3RhbXA9IjE2ODA4MDM2MjYiPjUwPC9rZXk+PC9mb3JlaWdu
LWtleXM+PHJlZi10eXBlIG5hbWU9IkpvdXJuYWwgQXJ0aWNsZSI+MTc8L3JlZi10eXBlPjxjb250
cmlidXRvcnM+PGF1dGhvcnM+PGF1dGhvcj5NYXNrZXJ5LCBCLjwvYXV0aG9yPjxhdXRob3I+Q29s
ZW1hbiwgTS4gUy48L2F1dGhvcj48YXV0aG9yPldlaW5iZXJnLCBNLjwvYXV0aG9yPjxhdXRob3I+
WmhvdSwgVy48L2F1dGhvcj48YXV0aG9yPlJvdHosIEwuPC9hdXRob3I+PGF1dGhvcj5LbG9zb3Zz
a3ksIEEuPC9hdXRob3I+PGF1dGhvcj5DYW50ZXksIFAuIFQuPC9hdXRob3I+PGF1dGhvcj5Gb3gs
IEwuIE0uPC9hdXRob3I+PGF1dGhvcj5DZXRyb24sIE0uIFMuPC9hdXRob3I+PGF1dGhvcj5TdGF1
ZmZlciwgVy4gTS48L2F1dGhvcj48L2F1dGhvcnM+PC9jb250cmlidXRvcnM+PGF1dGgtYWRkcmVz
cz5EaXZpc2lvbiBvZiBHbG9iYWwgTWlncmF0aW9uIGFuZCBRdWFyYW50aW5lLCBDZW50ZXJzIGZv
ciBEaXNlYXNlIENvbnRyb2wgYW5kIFByZXZlbnRpb24sIEF0bGFudGEsIEdlb3JnaWEsIFVuaXRl
ZCBTdGF0ZXMgb2YgQW1lcmljYS4mI3hEO0ludGVybmF0aW9uYWwgT3JnYW5pemF0aW9uIGZvciBN
aWdyYXRpb24sIFdhc2hpbmd0b24sIEQuQy4sIFVuaXRlZCBTdGF0ZXMgb2YgQW1lcmljYS4mI3hE
O0RpdmlzaW9uIG9mIFBhcmFzaXRpYyBEaXNlYXNlcyBhbmQgTWFsYXJpYSwgQ2VudGVycyBmb3Ig
RGlzZWFzZSBDb250cm9sIGFuZCBQcmV2ZW50aW9uLCBBdGxhbnRhLCBHZW9yZ2lhLCBVbml0ZWQg
U3RhdGVzIG9mIEFtZXJpY2EuJiN4RDtEaXZpc2lvbiBvZiBJbmZlY3Rpb3VzIERpc2Vhc2VzIGFu
ZCBJbnRlcm5hdGlvbmFsIE1lZGljaW5lLCBVbml2ZXJzaXR5IG9mIE1pbm5lc290YSwgTWlubmVh
cG9saXMsIE1pbm5lc290YSwgVW5pdGVkIFN0YXRlcyBvZiBBbWVyaWNhLjwvYXV0aC1hZGRyZXNz
Pjx0aXRsZXM+PHRpdGxlPkVjb25vbWljIEFuYWx5c2lzIG9mIHRoZSBJbXBhY3Qgb2YgT3ZlcnNl
YXMgYW5kIERvbWVzdGljIFRyZWF0bWVudCBhbmQgU2NyZWVuaW5nIE9wdGlvbnMgZm9yIEludGVz
dGluYWwgSGVsbWludGggSW5mZWN0aW9uIGFtb25nIFVTLUJvdW5kIFJlZnVnZWVzIGZyb20gQXNp
YTwvdGl0bGU+PHNlY29uZGFyeS10aXRsZT5QTG9TIE5lZ2wgVHJvcCBEaXM8L3NlY29uZGFyeS10
aXRsZT48L3RpdGxlcz48cGVyaW9kaWNhbD48ZnVsbC10aXRsZT5QTG9TIE5lZ2wgVHJvcCBEaXM8
L2Z1bGwtdGl0bGU+PC9wZXJpb2RpY2FsPjxwYWdlcz5lMDAwNDkxMDwvcGFnZXM+PHZvbHVtZT4x
MDwvdm9sdW1lPjxudW1iZXI+ODwvbnVtYmVyPjxlZGl0aW9uPjIwMTYwODEwPC9lZGl0aW9uPjxr
ZXl3b3Jkcz48a2V5d29yZD5BbmN5bG9zdG9tYXRvaWRlYS9pc29sYXRpb24gJmFtcDsgcHVyaWZp
Y2F0aW9uPC9rZXl3b3JkPjxrZXl3b3JkPkFuaW1hbHM8L2tleXdvcmQ+PGtleXdvcmQ+QXNjYXJp
YXNpcy9kaWFnbm9zaXMvZHJ1ZyB0aGVyYXB5L2Vjb25vbWljcy9lcGlkZW1pb2xvZ3k8L2tleXdv
cmQ+PGtleXdvcmQ+QXNjYXJpcyBsdW1icmljb2lkZXMvaXNvbGF0aW9uICZhbXA7IHB1cmlmaWNh
dGlvbjwva2V5d29yZD48a2V5d29yZD5Bc2lhL2VwaWRlbWlvbG9neTwva2V5d29yZD48a2V5d29y
ZD5Db3N0LUJlbmVmaXQgQW5hbHlzaXM8L2tleXdvcmQ+PGtleXdvcmQ+RWFybHkgTWVkaWNhbCBJ
bnRlcnZlbnRpb24vZWNvbm9taWNzPC9rZXl3b3JkPjxrZXl3b3JkPkhlbG1pbnRoaWFzaXMvZGlh
Z25vc3RpYyBpbWFnaW5nLypkcnVnIHRoZXJhcHkvKmVjb25vbWljcy9lcGlkZW1pb2xvZ3k8L2tl
eXdvcmQ+PGtleXdvcmQ+SG9va3dvcm0gSW5mZWN0aW9ucy9kaWFnbm9zaXMvZHJ1ZyB0aGVyYXB5
L2Vjb25vbWljcy9lcGlkZW1pb2xvZ3k8L2tleXdvcmQ+PGtleXdvcmQ+SG9zcGl0YWxpemF0aW9u
L2Vjb25vbWljcy9zdGF0aXN0aWNzICZhbXA7IG51bWVyaWNhbCBkYXRhPC9rZXl3b3JkPjxrZXl3
b3JkPkh1bWFuczwva2V5d29yZD48a2V5d29yZD5JbnRlc3RpbmFsIERpc2Vhc2VzLCBQYXJhc2l0
aWMvZGlhZ25vc3RpYyBpbWFnaW5nLypkcnVnPC9rZXl3b3JkPjxrZXl3b3JkPnRoZXJhcHkvKmVj
b25vbWljcy9lcGlkZW1pb2xvZ3k8L2tleXdvcmQ+PGtleXdvcmQ+TWFzcyBTY3JlZW5pbmcvKmVj
b25vbWljczwva2V5d29yZD48a2V5d29yZD5Nb2RlbHMsIEVjb25vbWljPC9rZXl3b3JkPjxrZXl3
b3JkPlByZXZhbGVuY2U8L2tleXdvcmQ+PGtleXdvcmQ+KlJlZnVnZWVzPC9rZXl3b3JkPjxrZXl3
b3JkPlN0cm9uZ3lsb2lkZXMgc3RlcmNvcmFsaXMvaXNvbGF0aW9uICZhbXA7IHB1cmlmaWNhdGlv
bjwva2V5d29yZD48a2V5d29yZD5TdHJvbmd5bG9pZGlhc2lzL2RpYWdub3Npcy9kcnVnIHRoZXJh
cHkvZWNvbm9taWNzL2VwaWRlbWlvbG9neTwva2V5d29yZD48a2V5d29yZD5UcmljaHVyaWFzaXMv
ZGlhZ25vc2lzL2RydWcgdGhlcmFweS9lY29ub21pY3MvZXBpZGVtaW9sb2d5PC9rZXl3b3JkPjxr
ZXl3b3JkPlRyaWNodXJpcy9pc29sYXRpb24gJmFtcDsgcHVyaWZpY2F0aW9uPC9rZXl3b3JkPjxr
ZXl3b3JkPlVuaXRlZCBTdGF0ZXMvZXBpZGVtaW9sb2d5PC9rZXl3b3JkPjwva2V5d29yZHM+PGRh
dGVzPjx5ZWFyPjIwMTY8L3llYXI+PHB1Yi1kYXRlcz48ZGF0ZT5BdWc8L2RhdGU+PC9wdWItZGF0
ZXM+PC9kYXRlcz48aXNibj4xOTM1LTI3MzUgKEVsZWN0cm9uaWMpJiN4RDsxOTM1LTI3MjcgKFBy
aW50KSYjeEQ7MTkzNS0yNzI3IChMaW5raW5nKTwvaXNibj48YWNjZXNzaW9uLW51bT4yNzUwOTA3
NzwvYWNjZXNzaW9uLW51bT48dXJscz48cmVsYXRlZC11cmxzPjx1cmw+aHR0cHM6Ly93d3cubmNi
aS5ubG0ubmloLmdvdi9wdWJtZWQvMjc1MDkwNzc8L3VybD48L3JlbGF0ZWQtdXJscz48L3VybHM+
PGN1c3RvbTE+VGhlIGF1dGhvcnMgaGF2ZSBkZWNsYXJlZCB0aGF0IG5vIGNvbXBldGluZyBpbnRl
cmVzdHMgZXhpc3QuPC9jdXN0b20xPjxjdXN0b20yPlBNQzQ5ODAwMTI8L2N1c3RvbTI+PGVsZWN0
cm9uaWMtcmVzb3VyY2UtbnVtPjEwLjEzNzEvam91cm5hbC5wbnRkLjAwMDQ5MTA8L2VsZWN0cm9u
aWMtcmVzb3VyY2UtbnVtPjxyZW1vdGUtZGF0YWJhc2UtbmFtZT5NZWRsaW5lPC9yZW1vdGUtZGF0
YWJhc2UtbmFtZT48cmVtb3RlLWRhdGFiYXNlLXByb3ZpZGVyPk5MTTwvcmVtb3RlLWRhdGFiYXNl
LXByb3ZpZGVyPjwvcmVjb3JkPjwvQ2l0ZT48L0VuZE5vdGU+
</w:fldData>
        </w:fldChar>
      </w:r>
      <w:r w:rsidR="008A72DC">
        <w:rPr>
          <w:rFonts w:ascii="Times New Roman" w:hAnsi="Times New Roman" w:cs="Times New Roman"/>
          <w:sz w:val="24"/>
          <w:szCs w:val="24"/>
        </w:rPr>
        <w:instrText xml:space="preserve"> ADDIN EN.CITE.DATA </w:instrText>
      </w:r>
      <w:r w:rsidR="008A72DC">
        <w:rPr>
          <w:rFonts w:ascii="Times New Roman" w:hAnsi="Times New Roman" w:cs="Times New Roman"/>
          <w:sz w:val="24"/>
          <w:szCs w:val="24"/>
        </w:rPr>
      </w:r>
      <w:r w:rsidR="008A72DC">
        <w:rPr>
          <w:rFonts w:ascii="Times New Roman" w:hAnsi="Times New Roman" w:cs="Times New Roman"/>
          <w:sz w:val="24"/>
          <w:szCs w:val="24"/>
        </w:rPr>
        <w:fldChar w:fldCharType="end"/>
      </w:r>
      <w:r w:rsidR="008C6145">
        <w:rPr>
          <w:rFonts w:ascii="Times New Roman" w:hAnsi="Times New Roman" w:cs="Times New Roman"/>
          <w:sz w:val="24"/>
          <w:szCs w:val="24"/>
        </w:rPr>
        <w:fldChar w:fldCharType="separate"/>
      </w:r>
      <w:r w:rsidR="008A72DC" w:rsidRPr="008A72DC">
        <w:rPr>
          <w:rFonts w:ascii="Times New Roman" w:hAnsi="Times New Roman" w:cs="Times New Roman"/>
          <w:noProof/>
          <w:sz w:val="24"/>
          <w:szCs w:val="24"/>
          <w:vertAlign w:val="superscript"/>
        </w:rPr>
        <w:t>3</w:t>
      </w:r>
      <w:r w:rsidR="008C6145">
        <w:rPr>
          <w:rFonts w:ascii="Times New Roman" w:hAnsi="Times New Roman" w:cs="Times New Roman"/>
          <w:sz w:val="24"/>
          <w:szCs w:val="24"/>
        </w:rPr>
        <w:fldChar w:fldCharType="end"/>
      </w:r>
      <w:r w:rsidR="008C6145">
        <w:rPr>
          <w:rFonts w:ascii="Times New Roman" w:hAnsi="Times New Roman" w:cs="Times New Roman"/>
          <w:sz w:val="24"/>
          <w:szCs w:val="24"/>
        </w:rPr>
        <w:t xml:space="preserve"> </w:t>
      </w:r>
    </w:p>
    <w:p w14:paraId="45AF8496" w14:textId="77777777" w:rsidR="00EC799C" w:rsidRDefault="00406815" w:rsidP="00EC799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used a second hypothetical cohort </w:t>
      </w:r>
      <w:r w:rsidR="00367341">
        <w:rPr>
          <w:rFonts w:ascii="Times New Roman" w:hAnsi="Times New Roman" w:cs="Times New Roman"/>
          <w:sz w:val="24"/>
          <w:szCs w:val="24"/>
        </w:rPr>
        <w:t>with</w:t>
      </w:r>
      <w:r w:rsidR="00367341" w:rsidRPr="0098182A">
        <w:rPr>
          <w:rFonts w:ascii="Times New Roman" w:hAnsi="Times New Roman" w:cs="Times New Roman"/>
          <w:sz w:val="24"/>
          <w:szCs w:val="24"/>
        </w:rPr>
        <w:t xml:space="preserve"> 100,000 </w:t>
      </w:r>
      <w:r w:rsidR="00367341">
        <w:rPr>
          <w:rFonts w:ascii="Times New Roman" w:hAnsi="Times New Roman" w:cs="Times New Roman"/>
          <w:sz w:val="24"/>
          <w:szCs w:val="24"/>
        </w:rPr>
        <w:t xml:space="preserve">patients with chronic </w:t>
      </w:r>
      <w:r w:rsidR="00367341" w:rsidRPr="0098182A">
        <w:rPr>
          <w:rFonts w:ascii="Times New Roman" w:hAnsi="Times New Roman" w:cs="Times New Roman"/>
          <w:sz w:val="24"/>
          <w:szCs w:val="24"/>
        </w:rPr>
        <w:t>strongyloidiasis patients</w:t>
      </w:r>
      <w:r w:rsidR="00367341">
        <w:rPr>
          <w:rFonts w:ascii="Times New Roman" w:hAnsi="Times New Roman" w:cs="Times New Roman"/>
          <w:sz w:val="24"/>
          <w:szCs w:val="24"/>
        </w:rPr>
        <w:t xml:space="preserve"> </w:t>
      </w:r>
      <w:r>
        <w:rPr>
          <w:rFonts w:ascii="Times New Roman" w:hAnsi="Times New Roman" w:cs="Times New Roman"/>
          <w:sz w:val="24"/>
          <w:szCs w:val="24"/>
        </w:rPr>
        <w:t xml:space="preserve">to estimate the risk that patients with chronic strongyloidiasis develop severe disease requiring hospitalization when they </w:t>
      </w:r>
      <w:r w:rsidR="0004203B">
        <w:rPr>
          <w:rFonts w:ascii="Times New Roman" w:hAnsi="Times New Roman" w:cs="Times New Roman"/>
          <w:sz w:val="24"/>
          <w:szCs w:val="24"/>
        </w:rPr>
        <w:t>initiate corticosteroid use. Wi</w:t>
      </w:r>
      <w:r w:rsidR="00DF22CD">
        <w:rPr>
          <w:rFonts w:ascii="Times New Roman" w:hAnsi="Times New Roman" w:cs="Times New Roman"/>
          <w:sz w:val="24"/>
          <w:szCs w:val="24"/>
        </w:rPr>
        <w:t xml:space="preserve">th </w:t>
      </w:r>
      <w:r w:rsidR="000547C1">
        <w:rPr>
          <w:rFonts w:ascii="Times New Roman" w:hAnsi="Times New Roman" w:cs="Times New Roman"/>
          <w:sz w:val="24"/>
          <w:szCs w:val="24"/>
        </w:rPr>
        <w:t xml:space="preserve">an annual hospitalization rate of </w:t>
      </w:r>
      <w:r w:rsidR="00D07F58" w:rsidRPr="0098182A">
        <w:rPr>
          <w:rFonts w:ascii="Times New Roman" w:hAnsi="Times New Roman" w:cs="Times New Roman"/>
          <w:sz w:val="24"/>
          <w:szCs w:val="24"/>
        </w:rPr>
        <w:t>0.0029%</w:t>
      </w:r>
      <w:r w:rsidR="0004203B">
        <w:rPr>
          <w:rFonts w:ascii="Times New Roman" w:hAnsi="Times New Roman" w:cs="Times New Roman"/>
          <w:sz w:val="24"/>
          <w:szCs w:val="24"/>
        </w:rPr>
        <w:t xml:space="preserve">, this would result in </w:t>
      </w:r>
      <w:r w:rsidR="0004203B" w:rsidRPr="0098182A">
        <w:rPr>
          <w:rFonts w:ascii="Times New Roman" w:hAnsi="Times New Roman" w:cs="Times New Roman"/>
          <w:sz w:val="24"/>
          <w:szCs w:val="24"/>
        </w:rPr>
        <w:t>2.9</w:t>
      </w:r>
      <w:r w:rsidR="0004203B">
        <w:rPr>
          <w:rFonts w:ascii="Times New Roman" w:hAnsi="Times New Roman" w:cs="Times New Roman"/>
          <w:sz w:val="24"/>
          <w:szCs w:val="24"/>
        </w:rPr>
        <w:t xml:space="preserve"> hospitalized strongyloidiasis</w:t>
      </w:r>
      <w:r w:rsidR="0004203B" w:rsidRPr="0098182A">
        <w:rPr>
          <w:rFonts w:ascii="Times New Roman" w:hAnsi="Times New Roman" w:cs="Times New Roman"/>
          <w:sz w:val="24"/>
          <w:szCs w:val="24"/>
        </w:rPr>
        <w:t xml:space="preserve"> </w:t>
      </w:r>
      <w:r w:rsidR="0004203B">
        <w:rPr>
          <w:rFonts w:ascii="Times New Roman" w:hAnsi="Times New Roman" w:cs="Times New Roman"/>
          <w:sz w:val="24"/>
          <w:szCs w:val="24"/>
        </w:rPr>
        <w:t>patients</w:t>
      </w:r>
      <w:r w:rsidR="00D07F58" w:rsidRPr="0098182A">
        <w:rPr>
          <w:rFonts w:ascii="Times New Roman" w:hAnsi="Times New Roman" w:cs="Times New Roman"/>
          <w:sz w:val="24"/>
          <w:szCs w:val="24"/>
        </w:rPr>
        <w:t xml:space="preserve">. </w:t>
      </w:r>
      <w:r w:rsidR="00880E21">
        <w:rPr>
          <w:rFonts w:ascii="Times New Roman" w:hAnsi="Times New Roman" w:cs="Times New Roman"/>
          <w:sz w:val="24"/>
          <w:szCs w:val="24"/>
        </w:rPr>
        <w:t>Assuming</w:t>
      </w:r>
      <w:r w:rsidR="00D07F58" w:rsidRPr="0098182A">
        <w:rPr>
          <w:rFonts w:ascii="Times New Roman" w:hAnsi="Times New Roman" w:cs="Times New Roman"/>
          <w:sz w:val="24"/>
          <w:szCs w:val="24"/>
        </w:rPr>
        <w:t xml:space="preserve"> 83.5% </w:t>
      </w:r>
      <w:r w:rsidR="00D07F58" w:rsidRPr="0098182A">
        <w:rPr>
          <w:rFonts w:ascii="Times New Roman" w:hAnsi="Times New Roman" w:cs="Times New Roman"/>
          <w:sz w:val="24"/>
          <w:szCs w:val="24"/>
        </w:rPr>
        <w:lastRenderedPageBreak/>
        <w:t xml:space="preserve">of </w:t>
      </w:r>
      <w:r w:rsidR="000417B4">
        <w:rPr>
          <w:rFonts w:ascii="Times New Roman" w:hAnsi="Times New Roman" w:cs="Times New Roman"/>
          <w:sz w:val="24"/>
          <w:szCs w:val="24"/>
        </w:rPr>
        <w:t>patients</w:t>
      </w:r>
      <w:r w:rsidR="00D07F58" w:rsidRPr="0098182A">
        <w:rPr>
          <w:rFonts w:ascii="Times New Roman" w:hAnsi="Times New Roman" w:cs="Times New Roman"/>
          <w:sz w:val="24"/>
          <w:szCs w:val="24"/>
        </w:rPr>
        <w:t xml:space="preserve"> hospitalized with </w:t>
      </w:r>
      <w:r w:rsidR="00B06DDD">
        <w:rPr>
          <w:rFonts w:ascii="Times New Roman" w:hAnsi="Times New Roman" w:cs="Times New Roman"/>
          <w:sz w:val="24"/>
          <w:szCs w:val="24"/>
        </w:rPr>
        <w:t>disseminated strongyloid</w:t>
      </w:r>
      <w:r w:rsidR="0090128B">
        <w:rPr>
          <w:rFonts w:ascii="Times New Roman" w:hAnsi="Times New Roman" w:cs="Times New Roman"/>
          <w:sz w:val="24"/>
          <w:szCs w:val="24"/>
        </w:rPr>
        <w:t>iasis</w:t>
      </w:r>
      <w:r w:rsidR="009B6B14">
        <w:rPr>
          <w:rFonts w:ascii="Times New Roman" w:hAnsi="Times New Roman" w:cs="Times New Roman"/>
          <w:sz w:val="24"/>
          <w:szCs w:val="24"/>
        </w:rPr>
        <w:t xml:space="preserve"> were treated with</w:t>
      </w:r>
      <w:r w:rsidR="00D07F58" w:rsidRPr="0098182A">
        <w:rPr>
          <w:rFonts w:ascii="Times New Roman" w:hAnsi="Times New Roman" w:cs="Times New Roman"/>
          <w:sz w:val="24"/>
          <w:szCs w:val="24"/>
        </w:rPr>
        <w:t xml:space="preserve"> corticosteroids, </w:t>
      </w:r>
      <w:r w:rsidR="00C22BF1">
        <w:rPr>
          <w:rFonts w:ascii="Times New Roman" w:hAnsi="Times New Roman" w:cs="Times New Roman"/>
          <w:sz w:val="24"/>
          <w:szCs w:val="24"/>
        </w:rPr>
        <w:t xml:space="preserve">we would estimate </w:t>
      </w:r>
      <w:r w:rsidR="00D07F58" w:rsidRPr="0098182A">
        <w:rPr>
          <w:rFonts w:ascii="Times New Roman" w:hAnsi="Times New Roman" w:cs="Times New Roman"/>
          <w:sz w:val="24"/>
          <w:szCs w:val="24"/>
        </w:rPr>
        <w:t xml:space="preserve">2.42 </w:t>
      </w:r>
      <w:r w:rsidR="00D54194">
        <w:rPr>
          <w:rFonts w:ascii="Times New Roman" w:hAnsi="Times New Roman" w:cs="Times New Roman"/>
          <w:sz w:val="24"/>
          <w:szCs w:val="24"/>
        </w:rPr>
        <w:t xml:space="preserve">hospitalized </w:t>
      </w:r>
      <w:r w:rsidR="00C22BF1">
        <w:rPr>
          <w:rFonts w:ascii="Times New Roman" w:hAnsi="Times New Roman" w:cs="Times New Roman"/>
          <w:sz w:val="24"/>
          <w:szCs w:val="24"/>
        </w:rPr>
        <w:t xml:space="preserve">strongyloidiasis </w:t>
      </w:r>
      <w:r w:rsidR="00D07F58" w:rsidRPr="0098182A">
        <w:rPr>
          <w:rFonts w:ascii="Times New Roman" w:hAnsi="Times New Roman" w:cs="Times New Roman"/>
          <w:sz w:val="24"/>
          <w:szCs w:val="24"/>
        </w:rPr>
        <w:t>patients</w:t>
      </w:r>
      <w:r w:rsidR="0090128B">
        <w:rPr>
          <w:rFonts w:ascii="Times New Roman" w:hAnsi="Times New Roman" w:cs="Times New Roman"/>
          <w:sz w:val="24"/>
          <w:szCs w:val="24"/>
        </w:rPr>
        <w:t xml:space="preserve"> </w:t>
      </w:r>
      <w:r w:rsidR="009B6B14">
        <w:rPr>
          <w:rFonts w:ascii="Times New Roman" w:hAnsi="Times New Roman" w:cs="Times New Roman"/>
          <w:sz w:val="24"/>
          <w:szCs w:val="24"/>
        </w:rPr>
        <w:t xml:space="preserve">were treated with </w:t>
      </w:r>
      <w:r w:rsidR="00D07F58" w:rsidRPr="0098182A">
        <w:rPr>
          <w:rFonts w:ascii="Times New Roman" w:hAnsi="Times New Roman" w:cs="Times New Roman"/>
          <w:sz w:val="24"/>
          <w:szCs w:val="24"/>
        </w:rPr>
        <w:t xml:space="preserve">corticosteroids (2.9 </w:t>
      </w:r>
      <w:r w:rsidR="00FA2F54">
        <w:rPr>
          <w:rFonts w:ascii="Times New Roman" w:hAnsi="Times New Roman" w:cs="Times New Roman"/>
          <w:sz w:val="24"/>
          <w:szCs w:val="24"/>
        </w:rPr>
        <w:t>×</w:t>
      </w:r>
      <w:r w:rsidR="00D07F58" w:rsidRPr="0098182A">
        <w:rPr>
          <w:rFonts w:ascii="Times New Roman" w:hAnsi="Times New Roman" w:cs="Times New Roman"/>
          <w:sz w:val="24"/>
          <w:szCs w:val="24"/>
        </w:rPr>
        <w:t xml:space="preserve"> 83.5%)</w:t>
      </w:r>
      <w:r w:rsidR="00C22BF1">
        <w:rPr>
          <w:rFonts w:ascii="Times New Roman" w:hAnsi="Times New Roman" w:cs="Times New Roman"/>
          <w:sz w:val="24"/>
          <w:szCs w:val="24"/>
        </w:rPr>
        <w:t xml:space="preserve"> and that the remainder would have developed seve</w:t>
      </w:r>
      <w:r w:rsidR="000D1C47">
        <w:rPr>
          <w:rFonts w:ascii="Times New Roman" w:hAnsi="Times New Roman" w:cs="Times New Roman"/>
          <w:sz w:val="24"/>
          <w:szCs w:val="24"/>
        </w:rPr>
        <w:t>re disease leading to hospitalization without initiating corticosteroid use</w:t>
      </w:r>
      <w:r w:rsidR="00D07F58" w:rsidRPr="0098182A">
        <w:rPr>
          <w:rFonts w:ascii="Times New Roman" w:hAnsi="Times New Roman" w:cs="Times New Roman"/>
          <w:sz w:val="24"/>
          <w:szCs w:val="24"/>
        </w:rPr>
        <w:t xml:space="preserve">. </w:t>
      </w:r>
      <w:r w:rsidR="0090128B">
        <w:rPr>
          <w:rFonts w:ascii="Times New Roman" w:hAnsi="Times New Roman" w:cs="Times New Roman"/>
          <w:sz w:val="24"/>
          <w:szCs w:val="24"/>
        </w:rPr>
        <w:t xml:space="preserve"> </w:t>
      </w:r>
      <w:r w:rsidR="00D07F58" w:rsidRPr="0098182A">
        <w:rPr>
          <w:rFonts w:ascii="Times New Roman" w:hAnsi="Times New Roman" w:cs="Times New Roman"/>
          <w:sz w:val="24"/>
          <w:szCs w:val="24"/>
        </w:rPr>
        <w:t>Because we assumed that</w:t>
      </w:r>
      <w:r w:rsidR="00A0128E">
        <w:rPr>
          <w:rFonts w:ascii="Times New Roman" w:hAnsi="Times New Roman" w:cs="Times New Roman"/>
          <w:sz w:val="24"/>
          <w:szCs w:val="24"/>
        </w:rPr>
        <w:t xml:space="preserve"> patients with chronic str</w:t>
      </w:r>
      <w:r w:rsidR="00C74455">
        <w:rPr>
          <w:rFonts w:ascii="Times New Roman" w:hAnsi="Times New Roman" w:cs="Times New Roman"/>
          <w:sz w:val="24"/>
          <w:szCs w:val="24"/>
        </w:rPr>
        <w:t>o</w:t>
      </w:r>
      <w:r w:rsidR="00EF296C">
        <w:rPr>
          <w:rFonts w:ascii="Times New Roman" w:hAnsi="Times New Roman" w:cs="Times New Roman"/>
          <w:sz w:val="24"/>
          <w:szCs w:val="24"/>
        </w:rPr>
        <w:t>n</w:t>
      </w:r>
      <w:r w:rsidR="00A0128E">
        <w:rPr>
          <w:rFonts w:ascii="Times New Roman" w:hAnsi="Times New Roman" w:cs="Times New Roman"/>
          <w:sz w:val="24"/>
          <w:szCs w:val="24"/>
        </w:rPr>
        <w:t>gyloidiasis were as likely as the general U.S. population</w:t>
      </w:r>
      <w:r w:rsidR="003C561B">
        <w:rPr>
          <w:rFonts w:ascii="Times New Roman" w:hAnsi="Times New Roman" w:cs="Times New Roman"/>
          <w:sz w:val="24"/>
          <w:szCs w:val="24"/>
        </w:rPr>
        <w:t>, we assu</w:t>
      </w:r>
      <w:r w:rsidR="000D7121">
        <w:rPr>
          <w:rFonts w:ascii="Times New Roman" w:hAnsi="Times New Roman" w:cs="Times New Roman"/>
          <w:sz w:val="24"/>
          <w:szCs w:val="24"/>
        </w:rPr>
        <w:t>med that</w:t>
      </w:r>
      <w:r w:rsidR="00D07F58" w:rsidRPr="0098182A">
        <w:rPr>
          <w:rFonts w:ascii="Times New Roman" w:hAnsi="Times New Roman" w:cs="Times New Roman"/>
          <w:sz w:val="24"/>
          <w:szCs w:val="24"/>
        </w:rPr>
        <w:t xml:space="preserve"> </w:t>
      </w:r>
      <w:r w:rsidR="0090128B">
        <w:rPr>
          <w:rFonts w:ascii="Times New Roman" w:hAnsi="Times New Roman" w:cs="Times New Roman"/>
          <w:sz w:val="24"/>
          <w:szCs w:val="24"/>
        </w:rPr>
        <w:t>1.46</w:t>
      </w:r>
      <w:r w:rsidR="00D07F58" w:rsidRPr="0098182A">
        <w:rPr>
          <w:rFonts w:ascii="Times New Roman" w:hAnsi="Times New Roman" w:cs="Times New Roman"/>
          <w:sz w:val="24"/>
          <w:szCs w:val="24"/>
        </w:rPr>
        <w:t xml:space="preserve">% of strongyloidiasis patients </w:t>
      </w:r>
      <w:r w:rsidR="000D7121">
        <w:rPr>
          <w:rFonts w:ascii="Times New Roman" w:hAnsi="Times New Roman" w:cs="Times New Roman"/>
          <w:sz w:val="24"/>
          <w:szCs w:val="24"/>
        </w:rPr>
        <w:t xml:space="preserve">in this </w:t>
      </w:r>
      <w:r w:rsidR="00CC24CE">
        <w:rPr>
          <w:rFonts w:ascii="Times New Roman" w:hAnsi="Times New Roman" w:cs="Times New Roman"/>
          <w:sz w:val="24"/>
          <w:szCs w:val="24"/>
        </w:rPr>
        <w:t>hypothetical</w:t>
      </w:r>
      <w:r w:rsidR="000D7121">
        <w:rPr>
          <w:rFonts w:ascii="Times New Roman" w:hAnsi="Times New Roman" w:cs="Times New Roman"/>
          <w:sz w:val="24"/>
          <w:szCs w:val="24"/>
        </w:rPr>
        <w:t xml:space="preserve"> cohort </w:t>
      </w:r>
      <w:r w:rsidR="00AC4283">
        <w:rPr>
          <w:rFonts w:ascii="Times New Roman" w:hAnsi="Times New Roman" w:cs="Times New Roman"/>
          <w:sz w:val="24"/>
          <w:szCs w:val="24"/>
        </w:rPr>
        <w:t>would initiate</w:t>
      </w:r>
      <w:r w:rsidR="00D07F58" w:rsidRPr="0098182A">
        <w:rPr>
          <w:rFonts w:ascii="Times New Roman" w:hAnsi="Times New Roman" w:cs="Times New Roman"/>
          <w:sz w:val="24"/>
          <w:szCs w:val="24"/>
        </w:rPr>
        <w:t xml:space="preserve"> corticosteroid</w:t>
      </w:r>
      <w:r w:rsidR="00AC4283">
        <w:rPr>
          <w:rFonts w:ascii="Times New Roman" w:hAnsi="Times New Roman" w:cs="Times New Roman"/>
          <w:sz w:val="24"/>
          <w:szCs w:val="24"/>
        </w:rPr>
        <w:t xml:space="preserve"> </w:t>
      </w:r>
      <w:r w:rsidR="000D356A">
        <w:rPr>
          <w:rFonts w:ascii="Times New Roman" w:hAnsi="Times New Roman" w:cs="Times New Roman"/>
          <w:sz w:val="24"/>
          <w:szCs w:val="24"/>
        </w:rPr>
        <w:t xml:space="preserve">treatment </w:t>
      </w:r>
      <w:r w:rsidR="00D90C53">
        <w:rPr>
          <w:rFonts w:ascii="Times New Roman" w:hAnsi="Times New Roman" w:cs="Times New Roman"/>
          <w:sz w:val="24"/>
          <w:szCs w:val="24"/>
        </w:rPr>
        <w:t>(</w:t>
      </w:r>
      <w:r w:rsidR="006F4C01">
        <w:rPr>
          <w:rFonts w:ascii="Times New Roman" w:hAnsi="Times New Roman" w:cs="Times New Roman"/>
          <w:sz w:val="24"/>
          <w:szCs w:val="24"/>
        </w:rPr>
        <w:t>1</w:t>
      </w:r>
      <w:r w:rsidR="00D07F58" w:rsidRPr="0098182A">
        <w:rPr>
          <w:rFonts w:ascii="Times New Roman" w:hAnsi="Times New Roman" w:cs="Times New Roman"/>
          <w:sz w:val="24"/>
          <w:szCs w:val="24"/>
        </w:rPr>
        <w:t>,</w:t>
      </w:r>
      <w:r w:rsidR="006F4C01">
        <w:rPr>
          <w:rFonts w:ascii="Times New Roman" w:hAnsi="Times New Roman" w:cs="Times New Roman"/>
          <w:sz w:val="24"/>
          <w:szCs w:val="24"/>
        </w:rPr>
        <w:t>4</w:t>
      </w:r>
      <w:r w:rsidR="00D07F58" w:rsidRPr="0098182A">
        <w:rPr>
          <w:rFonts w:ascii="Times New Roman" w:hAnsi="Times New Roman" w:cs="Times New Roman"/>
          <w:sz w:val="24"/>
          <w:szCs w:val="24"/>
        </w:rPr>
        <w:t xml:space="preserve">60 </w:t>
      </w:r>
      <w:r w:rsidR="00D90C53">
        <w:rPr>
          <w:rFonts w:ascii="Times New Roman" w:hAnsi="Times New Roman" w:cs="Times New Roman"/>
          <w:sz w:val="24"/>
          <w:szCs w:val="24"/>
        </w:rPr>
        <w:t xml:space="preserve">chronic </w:t>
      </w:r>
      <w:r w:rsidR="00D07F58" w:rsidRPr="0098182A">
        <w:rPr>
          <w:rFonts w:ascii="Times New Roman" w:hAnsi="Times New Roman" w:cs="Times New Roman"/>
          <w:sz w:val="24"/>
          <w:szCs w:val="24"/>
        </w:rPr>
        <w:t>strongyloidiasis patients treated with corticosteroids</w:t>
      </w:r>
      <w:r w:rsidR="00D90C53">
        <w:rPr>
          <w:rFonts w:ascii="Times New Roman" w:hAnsi="Times New Roman" w:cs="Times New Roman"/>
          <w:sz w:val="24"/>
          <w:szCs w:val="24"/>
        </w:rPr>
        <w:t>)</w:t>
      </w:r>
      <w:r w:rsidR="00D07F58" w:rsidRPr="0098182A">
        <w:rPr>
          <w:rFonts w:ascii="Times New Roman" w:hAnsi="Times New Roman" w:cs="Times New Roman"/>
          <w:sz w:val="24"/>
          <w:szCs w:val="24"/>
        </w:rPr>
        <w:t>.</w:t>
      </w:r>
      <w:r w:rsidR="0027639D">
        <w:rPr>
          <w:rFonts w:ascii="Times New Roman" w:hAnsi="Times New Roman" w:cs="Times New Roman"/>
          <w:sz w:val="24"/>
          <w:szCs w:val="24"/>
        </w:rPr>
        <w:t xml:space="preserve"> </w:t>
      </w:r>
      <w:r w:rsidR="00A82C89">
        <w:rPr>
          <w:rFonts w:ascii="Times New Roman" w:hAnsi="Times New Roman" w:cs="Times New Roman"/>
          <w:sz w:val="24"/>
          <w:szCs w:val="24"/>
        </w:rPr>
        <w:t>Then,</w:t>
      </w:r>
      <w:r w:rsidR="00D07F58" w:rsidRPr="0098182A">
        <w:rPr>
          <w:rFonts w:ascii="Times New Roman" w:hAnsi="Times New Roman" w:cs="Times New Roman"/>
          <w:sz w:val="24"/>
          <w:szCs w:val="24"/>
        </w:rPr>
        <w:t xml:space="preserve"> </w:t>
      </w:r>
      <w:r w:rsidR="00824F83">
        <w:rPr>
          <w:rFonts w:ascii="Times New Roman" w:hAnsi="Times New Roman" w:cs="Times New Roman"/>
          <w:sz w:val="24"/>
          <w:szCs w:val="24"/>
        </w:rPr>
        <w:t>we estimated the annual risk of hospitalization for this subgroup within the coho</w:t>
      </w:r>
      <w:r w:rsidR="00D529EC">
        <w:rPr>
          <w:rFonts w:ascii="Times New Roman" w:hAnsi="Times New Roman" w:cs="Times New Roman"/>
          <w:sz w:val="24"/>
          <w:szCs w:val="24"/>
        </w:rPr>
        <w:t xml:space="preserve">rt by dividing </w:t>
      </w:r>
      <w:r w:rsidR="00D07F58" w:rsidRPr="0098182A">
        <w:rPr>
          <w:rFonts w:ascii="Times New Roman" w:hAnsi="Times New Roman" w:cs="Times New Roman"/>
          <w:sz w:val="24"/>
          <w:szCs w:val="24"/>
        </w:rPr>
        <w:t xml:space="preserve">2.42 </w:t>
      </w:r>
      <w:r w:rsidR="00554672">
        <w:rPr>
          <w:rFonts w:ascii="Times New Roman" w:hAnsi="Times New Roman" w:cs="Times New Roman"/>
          <w:sz w:val="24"/>
          <w:szCs w:val="24"/>
        </w:rPr>
        <w:t xml:space="preserve">hospitalized </w:t>
      </w:r>
      <w:r w:rsidR="00D07F58" w:rsidRPr="0098182A">
        <w:rPr>
          <w:rFonts w:ascii="Times New Roman" w:hAnsi="Times New Roman" w:cs="Times New Roman"/>
          <w:sz w:val="24"/>
          <w:szCs w:val="24"/>
        </w:rPr>
        <w:t xml:space="preserve">patients </w:t>
      </w:r>
      <w:r w:rsidR="00554672">
        <w:rPr>
          <w:rFonts w:ascii="Times New Roman" w:hAnsi="Times New Roman" w:cs="Times New Roman"/>
          <w:sz w:val="24"/>
          <w:szCs w:val="24"/>
        </w:rPr>
        <w:t>by the estimated</w:t>
      </w:r>
      <w:r w:rsidR="00D07F58" w:rsidRPr="0098182A">
        <w:rPr>
          <w:rFonts w:ascii="Times New Roman" w:hAnsi="Times New Roman" w:cs="Times New Roman"/>
          <w:sz w:val="24"/>
          <w:szCs w:val="24"/>
        </w:rPr>
        <w:t xml:space="preserve"> </w:t>
      </w:r>
      <w:r w:rsidR="00A82C89">
        <w:rPr>
          <w:rFonts w:ascii="Times New Roman" w:hAnsi="Times New Roman" w:cs="Times New Roman"/>
          <w:sz w:val="24"/>
          <w:szCs w:val="24"/>
        </w:rPr>
        <w:t>1,460</w:t>
      </w:r>
      <w:r w:rsidR="00D07F58" w:rsidRPr="0098182A">
        <w:rPr>
          <w:rFonts w:ascii="Times New Roman" w:hAnsi="Times New Roman" w:cs="Times New Roman"/>
          <w:sz w:val="24"/>
          <w:szCs w:val="24"/>
        </w:rPr>
        <w:t xml:space="preserve"> </w:t>
      </w:r>
      <w:r w:rsidR="00554672">
        <w:rPr>
          <w:rFonts w:ascii="Times New Roman" w:hAnsi="Times New Roman" w:cs="Times New Roman"/>
          <w:sz w:val="24"/>
          <w:szCs w:val="24"/>
        </w:rPr>
        <w:t xml:space="preserve">chronic </w:t>
      </w:r>
      <w:r w:rsidR="00D07F58" w:rsidRPr="0098182A">
        <w:rPr>
          <w:rFonts w:ascii="Times New Roman" w:hAnsi="Times New Roman" w:cs="Times New Roman"/>
          <w:sz w:val="24"/>
          <w:szCs w:val="24"/>
        </w:rPr>
        <w:t xml:space="preserve">strongyloidiasis patients who </w:t>
      </w:r>
      <w:r w:rsidR="00554672">
        <w:rPr>
          <w:rFonts w:ascii="Times New Roman" w:hAnsi="Times New Roman" w:cs="Times New Roman"/>
          <w:sz w:val="24"/>
          <w:szCs w:val="24"/>
        </w:rPr>
        <w:t>initiated</w:t>
      </w:r>
      <w:r w:rsidR="00554672" w:rsidRPr="0098182A">
        <w:rPr>
          <w:rFonts w:ascii="Times New Roman" w:hAnsi="Times New Roman" w:cs="Times New Roman"/>
          <w:sz w:val="24"/>
          <w:szCs w:val="24"/>
        </w:rPr>
        <w:t xml:space="preserve"> </w:t>
      </w:r>
      <w:r w:rsidR="00D07F58" w:rsidRPr="0098182A">
        <w:rPr>
          <w:rFonts w:ascii="Times New Roman" w:hAnsi="Times New Roman" w:cs="Times New Roman"/>
          <w:sz w:val="24"/>
          <w:szCs w:val="24"/>
        </w:rPr>
        <w:t xml:space="preserve">corticosteroid treatment. </w:t>
      </w:r>
      <w:r w:rsidR="00554672">
        <w:rPr>
          <w:rFonts w:ascii="Times New Roman" w:hAnsi="Times New Roman" w:cs="Times New Roman"/>
          <w:sz w:val="24"/>
          <w:szCs w:val="24"/>
        </w:rPr>
        <w:t>Thus, our most like estimate of the</w:t>
      </w:r>
      <w:r w:rsidR="00554672" w:rsidRPr="0098182A">
        <w:rPr>
          <w:rFonts w:ascii="Times New Roman" w:hAnsi="Times New Roman" w:cs="Times New Roman"/>
          <w:sz w:val="24"/>
          <w:szCs w:val="24"/>
        </w:rPr>
        <w:t xml:space="preserve"> </w:t>
      </w:r>
      <w:r w:rsidR="00D07F58" w:rsidRPr="0098182A">
        <w:rPr>
          <w:rFonts w:ascii="Times New Roman" w:hAnsi="Times New Roman" w:cs="Times New Roman"/>
          <w:sz w:val="24"/>
          <w:szCs w:val="24"/>
        </w:rPr>
        <w:t xml:space="preserve">hospitalization rate </w:t>
      </w:r>
      <w:r w:rsidR="00554672">
        <w:rPr>
          <w:rFonts w:ascii="Times New Roman" w:hAnsi="Times New Roman" w:cs="Times New Roman"/>
          <w:sz w:val="24"/>
          <w:szCs w:val="24"/>
        </w:rPr>
        <w:t>for chronic</w:t>
      </w:r>
      <w:r w:rsidR="00554672" w:rsidRPr="0098182A">
        <w:rPr>
          <w:rFonts w:ascii="Times New Roman" w:hAnsi="Times New Roman" w:cs="Times New Roman"/>
          <w:sz w:val="24"/>
          <w:szCs w:val="24"/>
        </w:rPr>
        <w:t xml:space="preserve"> </w:t>
      </w:r>
      <w:r w:rsidR="00D07F58" w:rsidRPr="0098182A">
        <w:rPr>
          <w:rFonts w:ascii="Times New Roman" w:hAnsi="Times New Roman" w:cs="Times New Roman"/>
          <w:sz w:val="24"/>
          <w:szCs w:val="24"/>
        </w:rPr>
        <w:t xml:space="preserve">strongyloidiasis patients who </w:t>
      </w:r>
      <w:r w:rsidR="00554672">
        <w:rPr>
          <w:rFonts w:ascii="Times New Roman" w:hAnsi="Times New Roman" w:cs="Times New Roman"/>
          <w:sz w:val="24"/>
          <w:szCs w:val="24"/>
        </w:rPr>
        <w:t>initiate corticosteroid treatment</w:t>
      </w:r>
      <w:r w:rsidR="00D07F58" w:rsidRPr="0098182A">
        <w:rPr>
          <w:rFonts w:ascii="Times New Roman" w:hAnsi="Times New Roman" w:cs="Times New Roman"/>
          <w:sz w:val="24"/>
          <w:szCs w:val="24"/>
        </w:rPr>
        <w:t xml:space="preserve"> is 0.</w:t>
      </w:r>
      <w:r w:rsidR="001C64FA">
        <w:rPr>
          <w:rFonts w:ascii="Times New Roman" w:hAnsi="Times New Roman" w:cs="Times New Roman"/>
          <w:sz w:val="24"/>
          <w:szCs w:val="24"/>
        </w:rPr>
        <w:t>16</w:t>
      </w:r>
      <w:r w:rsidR="00335F6D">
        <w:rPr>
          <w:rFonts w:ascii="Times New Roman" w:hAnsi="Times New Roman" w:cs="Times New Roman"/>
          <w:sz w:val="24"/>
          <w:szCs w:val="24"/>
        </w:rPr>
        <w:t>6</w:t>
      </w:r>
      <w:r w:rsidR="00D07F58" w:rsidRPr="0098182A">
        <w:rPr>
          <w:rFonts w:ascii="Times New Roman" w:hAnsi="Times New Roman" w:cs="Times New Roman"/>
          <w:sz w:val="24"/>
          <w:szCs w:val="24"/>
        </w:rPr>
        <w:t>% (2.42/</w:t>
      </w:r>
      <w:r w:rsidR="001C64FA">
        <w:rPr>
          <w:rFonts w:ascii="Times New Roman" w:hAnsi="Times New Roman" w:cs="Times New Roman"/>
          <w:sz w:val="24"/>
          <w:szCs w:val="24"/>
        </w:rPr>
        <w:t>1</w:t>
      </w:r>
      <w:r w:rsidR="00D07F58" w:rsidRPr="0098182A">
        <w:rPr>
          <w:rFonts w:ascii="Times New Roman" w:hAnsi="Times New Roman" w:cs="Times New Roman"/>
          <w:sz w:val="24"/>
          <w:szCs w:val="24"/>
        </w:rPr>
        <w:t>,</w:t>
      </w:r>
      <w:r w:rsidR="001C64FA">
        <w:rPr>
          <w:rFonts w:ascii="Times New Roman" w:hAnsi="Times New Roman" w:cs="Times New Roman"/>
          <w:sz w:val="24"/>
          <w:szCs w:val="24"/>
        </w:rPr>
        <w:t>4</w:t>
      </w:r>
      <w:r w:rsidR="00D07F58" w:rsidRPr="0098182A">
        <w:rPr>
          <w:rFonts w:ascii="Times New Roman" w:hAnsi="Times New Roman" w:cs="Times New Roman"/>
          <w:sz w:val="24"/>
          <w:szCs w:val="24"/>
        </w:rPr>
        <w:t>60)</w:t>
      </w:r>
      <w:r w:rsidR="00554672">
        <w:rPr>
          <w:rFonts w:ascii="Times New Roman" w:hAnsi="Times New Roman" w:cs="Times New Roman"/>
          <w:sz w:val="24"/>
          <w:szCs w:val="24"/>
        </w:rPr>
        <w:t xml:space="preserve"> as summarized in </w:t>
      </w:r>
      <w:r w:rsidR="00BB6A50">
        <w:rPr>
          <w:rFonts w:ascii="Times New Roman" w:hAnsi="Times New Roman" w:cs="Times New Roman"/>
          <w:sz w:val="24"/>
          <w:szCs w:val="24"/>
        </w:rPr>
        <w:t xml:space="preserve">Appendix </w:t>
      </w:r>
      <w:r w:rsidR="00554672">
        <w:rPr>
          <w:rFonts w:ascii="Times New Roman" w:hAnsi="Times New Roman" w:cs="Times New Roman"/>
          <w:sz w:val="24"/>
          <w:szCs w:val="24"/>
        </w:rPr>
        <w:t>Table</w:t>
      </w:r>
      <w:r w:rsidR="00BB6A50">
        <w:rPr>
          <w:rFonts w:ascii="Times New Roman" w:hAnsi="Times New Roman" w:cs="Times New Roman"/>
          <w:sz w:val="24"/>
          <w:szCs w:val="24"/>
        </w:rPr>
        <w:t xml:space="preserve"> 1</w:t>
      </w:r>
      <w:r w:rsidR="00D07F58" w:rsidRPr="0098182A">
        <w:rPr>
          <w:rFonts w:ascii="Times New Roman" w:hAnsi="Times New Roman" w:cs="Times New Roman"/>
          <w:sz w:val="24"/>
          <w:szCs w:val="24"/>
        </w:rPr>
        <w:t xml:space="preserve">. </w:t>
      </w:r>
      <w:r w:rsidR="003A35D0">
        <w:rPr>
          <w:rFonts w:ascii="Times New Roman" w:hAnsi="Times New Roman" w:cs="Times New Roman"/>
          <w:sz w:val="24"/>
          <w:szCs w:val="24"/>
        </w:rPr>
        <w:t xml:space="preserve"> </w:t>
      </w:r>
      <w:r w:rsidR="003A35D0" w:rsidRPr="003A35D0">
        <w:rPr>
          <w:rFonts w:ascii="Times New Roman" w:hAnsi="Times New Roman" w:cs="Times New Roman"/>
          <w:sz w:val="24"/>
          <w:szCs w:val="24"/>
        </w:rPr>
        <w:t>In other words, the risk of developing severe disease is about 57 times greater for those initiating corticosteroid treatment versus the general population of chronic strongyloidiasis patients.</w:t>
      </w:r>
    </w:p>
    <w:p w14:paraId="7E9DE00B" w14:textId="77777777" w:rsidR="00EC799C" w:rsidRDefault="00EC799C" w:rsidP="00EC799C">
      <w:pPr>
        <w:spacing w:line="480" w:lineRule="auto"/>
        <w:rPr>
          <w:rFonts w:ascii="Times New Roman" w:hAnsi="Times New Roman" w:cs="Times New Roman"/>
          <w:sz w:val="24"/>
          <w:szCs w:val="24"/>
        </w:rPr>
      </w:pPr>
    </w:p>
    <w:p w14:paraId="2560C8A6" w14:textId="797E555E" w:rsidR="00A24B28" w:rsidRPr="00C25E43" w:rsidRDefault="00A24B28" w:rsidP="00EC799C">
      <w:pPr>
        <w:spacing w:line="480" w:lineRule="auto"/>
        <w:rPr>
          <w:rFonts w:ascii="Times New Roman" w:hAnsi="Times New Roman" w:cs="Times New Roman"/>
          <w:b/>
          <w:bCs/>
          <w:sz w:val="24"/>
          <w:szCs w:val="24"/>
        </w:rPr>
      </w:pPr>
      <w:r w:rsidRPr="00C25E43">
        <w:rPr>
          <w:rFonts w:ascii="Times New Roman" w:hAnsi="Times New Roman" w:cs="Times New Roman"/>
          <w:b/>
          <w:bCs/>
          <w:sz w:val="24"/>
          <w:szCs w:val="24"/>
        </w:rPr>
        <w:t>References</w:t>
      </w:r>
    </w:p>
    <w:p w14:paraId="4BB5561D" w14:textId="77777777" w:rsidR="008A72DC" w:rsidRPr="008A72DC" w:rsidRDefault="00BD6594" w:rsidP="008A72DC">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8A72DC" w:rsidRPr="008A72DC">
        <w:t>1.</w:t>
      </w:r>
      <w:r w:rsidR="008A72DC" w:rsidRPr="008A72DC">
        <w:tab/>
        <w:t>Geri G, Rabbat A, Mayaux J, Zafrani L, Chalumeau-Lemoine L, Guidet B, Azoulay E, Pene F, 2015. Strongyloides stercoralis hyperinfection syndrome: a case series and a review of the literature. Infection 43: 691-8.</w:t>
      </w:r>
    </w:p>
    <w:p w14:paraId="65B55628" w14:textId="610844DD" w:rsidR="008A72DC" w:rsidRPr="008A72DC" w:rsidRDefault="008A72DC" w:rsidP="008A72DC">
      <w:pPr>
        <w:pStyle w:val="EndNoteBibliography"/>
        <w:spacing w:after="0"/>
        <w:ind w:left="720" w:hanging="720"/>
      </w:pPr>
      <w:r w:rsidRPr="008A72DC">
        <w:t>2.</w:t>
      </w:r>
      <w:r w:rsidRPr="008A72DC">
        <w:tab/>
        <w:t xml:space="preserve">Centers for Disease Control and Prevention (CDC), National Center for Health Statistics (NCHS), 2021. National Health and Nutrition Examination Survey Data 2017-March 2020 Pre-pandemic. Available at: </w:t>
      </w:r>
      <w:hyperlink r:id="rId14" w:history="1">
        <w:r w:rsidRPr="008A72DC">
          <w:rPr>
            <w:rStyle w:val="Hyperlink"/>
          </w:rPr>
          <w:t>https://wwwn.cdc.gov/nchs/nhanes/continuousnhanes/default.aspx?cycle=2017-2020</w:t>
        </w:r>
      </w:hyperlink>
      <w:r w:rsidRPr="008A72DC">
        <w:t>. Accessed October 12, 2022.</w:t>
      </w:r>
    </w:p>
    <w:p w14:paraId="542074CA" w14:textId="77777777" w:rsidR="008A72DC" w:rsidRPr="008A72DC" w:rsidRDefault="008A72DC" w:rsidP="008A72DC">
      <w:pPr>
        <w:pStyle w:val="EndNoteBibliography"/>
        <w:ind w:left="720" w:hanging="720"/>
      </w:pPr>
      <w:r w:rsidRPr="008A72DC">
        <w:t>3.</w:t>
      </w:r>
      <w:r w:rsidRPr="008A72DC">
        <w:tab/>
        <w:t>Maskery B, Coleman MS, Weinberg M, Zhou W, Rotz L, Klosovsky A, Cantey PT, Fox LM, Cetron MS, Stauffer WM, 2016. Economic Analysis of the Impact of Overseas and Domestic Treatment and Screening Options for Intestinal Helminth Infection among US-Bound Refugees from Asia. PLoS Negl Trop Dis 10: e0004910.</w:t>
      </w:r>
    </w:p>
    <w:p w14:paraId="7639343A" w14:textId="3302F962" w:rsidR="00840AD4" w:rsidRDefault="00BD6594" w:rsidP="005A0C5F">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r w:rsidR="00C51309">
        <w:rPr>
          <w:rFonts w:ascii="Times New Roman" w:eastAsia="Times New Roman" w:hAnsi="Times New Roman" w:cs="Times New Roman"/>
          <w:color w:val="000000"/>
          <w:sz w:val="24"/>
          <w:szCs w:val="24"/>
          <w:lang w:eastAsia="en-US"/>
        </w:rPr>
        <w:t>Appendix Table 1. Estimation of the hospitalization rate for chronic strongyloidiasis patients who initiate corticosteroid use based on a hypothetical cohort of 100,000 chronic strongyloidiasis patients in the United States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196"/>
        <w:gridCol w:w="1504"/>
      </w:tblGrid>
      <w:tr w:rsidR="00840AD4" w:rsidRPr="00406815" w14:paraId="2B52E672" w14:textId="77777777" w:rsidTr="00B24A76">
        <w:trPr>
          <w:trHeight w:val="290"/>
        </w:trPr>
        <w:tc>
          <w:tcPr>
            <w:tcW w:w="6655" w:type="dxa"/>
            <w:shd w:val="clear" w:color="auto" w:fill="auto"/>
            <w:noWrap/>
            <w:vAlign w:val="center"/>
            <w:hideMark/>
          </w:tcPr>
          <w:p w14:paraId="29392149" w14:textId="77777777" w:rsidR="00840AD4" w:rsidRPr="0046210C" w:rsidRDefault="00840AD4" w:rsidP="00B24A76">
            <w:pPr>
              <w:spacing w:after="0" w:line="240" w:lineRule="auto"/>
              <w:jc w:val="center"/>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Hypothetical cohort</w:t>
            </w:r>
          </w:p>
        </w:tc>
        <w:tc>
          <w:tcPr>
            <w:tcW w:w="1196" w:type="dxa"/>
            <w:shd w:val="clear" w:color="auto" w:fill="auto"/>
            <w:noWrap/>
            <w:vAlign w:val="center"/>
            <w:hideMark/>
          </w:tcPr>
          <w:p w14:paraId="0FBEBDC5" w14:textId="77777777" w:rsidR="00840AD4" w:rsidRDefault="00840AD4" w:rsidP="00B24A76">
            <w:pPr>
              <w:spacing w:after="0" w:line="240" w:lineRule="auto"/>
              <w:jc w:val="center"/>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Most likely</w:t>
            </w:r>
          </w:p>
          <w:p w14:paraId="2382F6A6" w14:textId="77777777" w:rsidR="00840AD4" w:rsidRPr="0046210C" w:rsidRDefault="00840AD4" w:rsidP="00B24A76">
            <w:pPr>
              <w:spacing w:after="0" w:line="240" w:lineRule="auto"/>
              <w:jc w:val="center"/>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estimate</w:t>
            </w:r>
          </w:p>
        </w:tc>
        <w:tc>
          <w:tcPr>
            <w:tcW w:w="1504" w:type="dxa"/>
            <w:shd w:val="clear" w:color="auto" w:fill="auto"/>
            <w:noWrap/>
            <w:vAlign w:val="center"/>
            <w:hideMark/>
          </w:tcPr>
          <w:p w14:paraId="723D0E1A" w14:textId="77777777" w:rsidR="00840AD4" w:rsidRPr="0046210C" w:rsidRDefault="00840AD4" w:rsidP="00B24A76">
            <w:pPr>
              <w:spacing w:after="0" w:line="240" w:lineRule="auto"/>
              <w:jc w:val="center"/>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Reference</w:t>
            </w:r>
          </w:p>
        </w:tc>
      </w:tr>
      <w:tr w:rsidR="00840AD4" w:rsidRPr="00406815" w14:paraId="664575CB" w14:textId="77777777" w:rsidTr="00B24A76">
        <w:trPr>
          <w:trHeight w:val="290"/>
        </w:trPr>
        <w:tc>
          <w:tcPr>
            <w:tcW w:w="6655" w:type="dxa"/>
            <w:shd w:val="clear" w:color="auto" w:fill="auto"/>
            <w:noWrap/>
            <w:hideMark/>
          </w:tcPr>
          <w:p w14:paraId="265F6594" w14:textId="2B59D3F6"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 xml:space="preserve">Number of patients with chronic </w:t>
            </w:r>
            <w:r w:rsidR="007455B5">
              <w:rPr>
                <w:rFonts w:ascii="Times New Roman" w:eastAsia="Times New Roman" w:hAnsi="Times New Roman" w:cs="Times New Roman"/>
                <w:color w:val="000000"/>
                <w:sz w:val="24"/>
                <w:szCs w:val="24"/>
                <w:lang w:eastAsia="en-US"/>
              </w:rPr>
              <w:t>strongyloidiasis,</w:t>
            </w:r>
            <w:r w:rsidRPr="0046210C">
              <w:rPr>
                <w:rFonts w:ascii="Times New Roman" w:eastAsia="Times New Roman" w:hAnsi="Times New Roman" w:cs="Times New Roman"/>
                <w:color w:val="000000"/>
                <w:sz w:val="24"/>
                <w:szCs w:val="24"/>
                <w:lang w:eastAsia="en-US"/>
              </w:rPr>
              <w:t xml:space="preserve"> (A)</w:t>
            </w:r>
          </w:p>
        </w:tc>
        <w:tc>
          <w:tcPr>
            <w:tcW w:w="1196" w:type="dxa"/>
            <w:shd w:val="clear" w:color="auto" w:fill="auto"/>
            <w:noWrap/>
            <w:hideMark/>
          </w:tcPr>
          <w:p w14:paraId="34C8A127" w14:textId="77777777" w:rsidR="00840AD4" w:rsidRPr="0046210C" w:rsidRDefault="00840AD4" w:rsidP="00B24A76">
            <w:pPr>
              <w:spacing w:after="0" w:line="240" w:lineRule="auto"/>
              <w:jc w:val="right"/>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100,000</w:t>
            </w:r>
          </w:p>
        </w:tc>
        <w:tc>
          <w:tcPr>
            <w:tcW w:w="1504" w:type="dxa"/>
            <w:shd w:val="clear" w:color="auto" w:fill="auto"/>
            <w:noWrap/>
            <w:hideMark/>
          </w:tcPr>
          <w:p w14:paraId="0FDB2C76"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Assumed number</w:t>
            </w:r>
          </w:p>
        </w:tc>
      </w:tr>
      <w:tr w:rsidR="00840AD4" w:rsidRPr="00406815" w14:paraId="59930F09" w14:textId="77777777" w:rsidTr="00B24A76">
        <w:trPr>
          <w:trHeight w:val="290"/>
        </w:trPr>
        <w:tc>
          <w:tcPr>
            <w:tcW w:w="6655" w:type="dxa"/>
            <w:shd w:val="clear" w:color="auto" w:fill="auto"/>
            <w:noWrap/>
            <w:hideMark/>
          </w:tcPr>
          <w:p w14:paraId="11C4DF2A" w14:textId="68CEB4F9"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 xml:space="preserve">Fraction of patients who develop sever disease requiring </w:t>
            </w:r>
            <w:r w:rsidRPr="00674209">
              <w:rPr>
                <w:rFonts w:ascii="Times New Roman" w:eastAsia="Times New Roman" w:hAnsi="Times New Roman" w:cs="Times New Roman"/>
                <w:color w:val="000000"/>
                <w:sz w:val="24"/>
                <w:szCs w:val="24"/>
                <w:lang w:eastAsia="en-US"/>
              </w:rPr>
              <w:t>hospitalization</w:t>
            </w:r>
            <w:r w:rsidRPr="0046210C">
              <w:rPr>
                <w:rFonts w:ascii="Times New Roman" w:eastAsia="Times New Roman" w:hAnsi="Times New Roman" w:cs="Times New Roman"/>
                <w:color w:val="000000"/>
                <w:sz w:val="24"/>
                <w:szCs w:val="24"/>
                <w:lang w:eastAsia="en-US"/>
              </w:rPr>
              <w:t xml:space="preserve"> including disseminated strongyloidiasis</w:t>
            </w:r>
            <w:r w:rsidR="00F80A89">
              <w:rPr>
                <w:rFonts w:ascii="Times New Roman" w:eastAsia="Times New Roman" w:hAnsi="Times New Roman" w:cs="Times New Roman"/>
                <w:color w:val="000000"/>
                <w:sz w:val="24"/>
                <w:szCs w:val="24"/>
                <w:lang w:eastAsia="en-US"/>
              </w:rPr>
              <w:t xml:space="preserve"> and </w:t>
            </w:r>
            <w:proofErr w:type="spellStart"/>
            <w:r w:rsidR="00F80A89">
              <w:rPr>
                <w:rFonts w:ascii="Times New Roman" w:eastAsia="Times New Roman" w:hAnsi="Times New Roman" w:cs="Times New Roman"/>
                <w:color w:val="000000"/>
                <w:sz w:val="24"/>
                <w:szCs w:val="24"/>
                <w:lang w:eastAsia="en-US"/>
              </w:rPr>
              <w:t>hyperinfection</w:t>
            </w:r>
            <w:proofErr w:type="spellEnd"/>
            <w:r w:rsidR="00F80A89">
              <w:rPr>
                <w:rFonts w:ascii="Times New Roman" w:eastAsia="Times New Roman" w:hAnsi="Times New Roman" w:cs="Times New Roman"/>
                <w:color w:val="000000"/>
                <w:sz w:val="24"/>
                <w:szCs w:val="24"/>
                <w:lang w:eastAsia="en-US"/>
              </w:rPr>
              <w:t xml:space="preserve"> syndrom</w:t>
            </w:r>
            <w:r w:rsidR="006723F0">
              <w:rPr>
                <w:rFonts w:ascii="Times New Roman" w:eastAsia="Times New Roman" w:hAnsi="Times New Roman" w:cs="Times New Roman"/>
                <w:color w:val="000000"/>
                <w:sz w:val="24"/>
                <w:szCs w:val="24"/>
                <w:lang w:eastAsia="en-US"/>
              </w:rPr>
              <w:t>e</w:t>
            </w:r>
            <w:r w:rsidR="007455B5">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(B)</w:t>
            </w:r>
          </w:p>
        </w:tc>
        <w:tc>
          <w:tcPr>
            <w:tcW w:w="1196" w:type="dxa"/>
            <w:shd w:val="clear" w:color="auto" w:fill="auto"/>
            <w:noWrap/>
            <w:hideMark/>
          </w:tcPr>
          <w:p w14:paraId="48B20FBF" w14:textId="77777777" w:rsidR="00840AD4" w:rsidRPr="0046210C" w:rsidRDefault="00840AD4" w:rsidP="00B24A76">
            <w:pPr>
              <w:spacing w:after="0" w:line="240" w:lineRule="auto"/>
              <w:jc w:val="right"/>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0.0029%</w:t>
            </w:r>
          </w:p>
        </w:tc>
        <w:tc>
          <w:tcPr>
            <w:tcW w:w="1504" w:type="dxa"/>
            <w:shd w:val="clear" w:color="auto" w:fill="auto"/>
            <w:noWrap/>
            <w:hideMark/>
          </w:tcPr>
          <w:p w14:paraId="7212E2C8" w14:textId="75F6A85D"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Maskery et al. 2016</w:t>
            </w:r>
            <w:r w:rsidR="00553EE6">
              <w:rPr>
                <w:rFonts w:ascii="Times New Roman" w:eastAsia="Times New Roman" w:hAnsi="Times New Roman" w:cs="Times New Roman"/>
                <w:color w:val="000000"/>
                <w:sz w:val="24"/>
                <w:szCs w:val="24"/>
                <w:lang w:eastAsia="en-US"/>
              </w:rPr>
              <w:fldChar w:fldCharType="begin">
                <w:fldData xml:space="preserve">PEVuZE5vdGU+PENpdGU+PEF1dGhvcj5NYXNrZXJ5PC9BdXRob3I+PFllYXI+MjAxNjwvWWVhcj48
UmVjTnVtPjUwPC9SZWNOdW0+PERpc3BsYXlUZXh0PjxzdHlsZSBmYWNlPSJzdXBlcnNjcmlwdCI+
Mzwvc3R5bGU+PC9EaXNwbGF5VGV4dD48cmVjb3JkPjxyZWMtbnVtYmVyPjUwPC9yZWMtbnVtYmVy
Pjxmb3JlaWduLWtleXM+PGtleSBhcHA9IkVOIiBkYi1pZD0iYXA1dHhycnZmeHhhMjNldDAwbXYw
NXg1YWZ2dDAydmY1d3B6IiB0aW1lc3RhbXA9IjE2ODA4MDM2MjYiPjUwPC9rZXk+PC9mb3JlaWdu
LWtleXM+PHJlZi10eXBlIG5hbWU9IkpvdXJuYWwgQXJ0aWNsZSI+MTc8L3JlZi10eXBlPjxjb250
cmlidXRvcnM+PGF1dGhvcnM+PGF1dGhvcj5NYXNrZXJ5LCBCLjwvYXV0aG9yPjxhdXRob3I+Q29s
ZW1hbiwgTS4gUy48L2F1dGhvcj48YXV0aG9yPldlaW5iZXJnLCBNLjwvYXV0aG9yPjxhdXRob3I+
WmhvdSwgVy48L2F1dGhvcj48YXV0aG9yPlJvdHosIEwuPC9hdXRob3I+PGF1dGhvcj5LbG9zb3Zz
a3ksIEEuPC9hdXRob3I+PGF1dGhvcj5DYW50ZXksIFAuIFQuPC9hdXRob3I+PGF1dGhvcj5Gb3gs
IEwuIE0uPC9hdXRob3I+PGF1dGhvcj5DZXRyb24sIE0uIFMuPC9hdXRob3I+PGF1dGhvcj5TdGF1
ZmZlciwgVy4gTS48L2F1dGhvcj48L2F1dGhvcnM+PC9jb250cmlidXRvcnM+PGF1dGgtYWRkcmVz
cz5EaXZpc2lvbiBvZiBHbG9iYWwgTWlncmF0aW9uIGFuZCBRdWFyYW50aW5lLCBDZW50ZXJzIGZv
ciBEaXNlYXNlIENvbnRyb2wgYW5kIFByZXZlbnRpb24sIEF0bGFudGEsIEdlb3JnaWEsIFVuaXRl
ZCBTdGF0ZXMgb2YgQW1lcmljYS4mI3hEO0ludGVybmF0aW9uYWwgT3JnYW5pemF0aW9uIGZvciBN
aWdyYXRpb24sIFdhc2hpbmd0b24sIEQuQy4sIFVuaXRlZCBTdGF0ZXMgb2YgQW1lcmljYS4mI3hE
O0RpdmlzaW9uIG9mIFBhcmFzaXRpYyBEaXNlYXNlcyBhbmQgTWFsYXJpYSwgQ2VudGVycyBmb3Ig
RGlzZWFzZSBDb250cm9sIGFuZCBQcmV2ZW50aW9uLCBBdGxhbnRhLCBHZW9yZ2lhLCBVbml0ZWQg
U3RhdGVzIG9mIEFtZXJpY2EuJiN4RDtEaXZpc2lvbiBvZiBJbmZlY3Rpb3VzIERpc2Vhc2VzIGFu
ZCBJbnRlcm5hdGlvbmFsIE1lZGljaW5lLCBVbml2ZXJzaXR5IG9mIE1pbm5lc290YSwgTWlubmVh
cG9saXMsIE1pbm5lc290YSwgVW5pdGVkIFN0YXRlcyBvZiBBbWVyaWNhLjwvYXV0aC1hZGRyZXNz
Pjx0aXRsZXM+PHRpdGxlPkVjb25vbWljIEFuYWx5c2lzIG9mIHRoZSBJbXBhY3Qgb2YgT3ZlcnNl
YXMgYW5kIERvbWVzdGljIFRyZWF0bWVudCBhbmQgU2NyZWVuaW5nIE9wdGlvbnMgZm9yIEludGVz
dGluYWwgSGVsbWludGggSW5mZWN0aW9uIGFtb25nIFVTLUJvdW5kIFJlZnVnZWVzIGZyb20gQXNp
YTwvdGl0bGU+PHNlY29uZGFyeS10aXRsZT5QTG9TIE5lZ2wgVHJvcCBEaXM8L3NlY29uZGFyeS10
aXRsZT48L3RpdGxlcz48cGVyaW9kaWNhbD48ZnVsbC10aXRsZT5QTG9TIE5lZ2wgVHJvcCBEaXM8
L2Z1bGwtdGl0bGU+PC9wZXJpb2RpY2FsPjxwYWdlcz5lMDAwNDkxMDwvcGFnZXM+PHZvbHVtZT4x
MDwvdm9sdW1lPjxudW1iZXI+ODwvbnVtYmVyPjxlZGl0aW9uPjIwMTYwODEwPC9lZGl0aW9uPjxr
ZXl3b3Jkcz48a2V5d29yZD5BbmN5bG9zdG9tYXRvaWRlYS9pc29sYXRpb24gJmFtcDsgcHVyaWZp
Y2F0aW9uPC9rZXl3b3JkPjxrZXl3b3JkPkFuaW1hbHM8L2tleXdvcmQ+PGtleXdvcmQ+QXNjYXJp
YXNpcy9kaWFnbm9zaXMvZHJ1ZyB0aGVyYXB5L2Vjb25vbWljcy9lcGlkZW1pb2xvZ3k8L2tleXdv
cmQ+PGtleXdvcmQ+QXNjYXJpcyBsdW1icmljb2lkZXMvaXNvbGF0aW9uICZhbXA7IHB1cmlmaWNh
dGlvbjwva2V5d29yZD48a2V5d29yZD5Bc2lhL2VwaWRlbWlvbG9neTwva2V5d29yZD48a2V5d29y
ZD5Db3N0LUJlbmVmaXQgQW5hbHlzaXM8L2tleXdvcmQ+PGtleXdvcmQ+RWFybHkgTWVkaWNhbCBJ
bnRlcnZlbnRpb24vZWNvbm9taWNzPC9rZXl3b3JkPjxrZXl3b3JkPkhlbG1pbnRoaWFzaXMvZGlh
Z25vc3RpYyBpbWFnaW5nLypkcnVnIHRoZXJhcHkvKmVjb25vbWljcy9lcGlkZW1pb2xvZ3k8L2tl
eXdvcmQ+PGtleXdvcmQ+SG9va3dvcm0gSW5mZWN0aW9ucy9kaWFnbm9zaXMvZHJ1ZyB0aGVyYXB5
L2Vjb25vbWljcy9lcGlkZW1pb2xvZ3k8L2tleXdvcmQ+PGtleXdvcmQ+SG9zcGl0YWxpemF0aW9u
L2Vjb25vbWljcy9zdGF0aXN0aWNzICZhbXA7IG51bWVyaWNhbCBkYXRhPC9rZXl3b3JkPjxrZXl3
b3JkPkh1bWFuczwva2V5d29yZD48a2V5d29yZD5JbnRlc3RpbmFsIERpc2Vhc2VzLCBQYXJhc2l0
aWMvZGlhZ25vc3RpYyBpbWFnaW5nLypkcnVnPC9rZXl3b3JkPjxrZXl3b3JkPnRoZXJhcHkvKmVj
b25vbWljcy9lcGlkZW1pb2xvZ3k8L2tleXdvcmQ+PGtleXdvcmQ+TWFzcyBTY3JlZW5pbmcvKmVj
b25vbWljczwva2V5d29yZD48a2V5d29yZD5Nb2RlbHMsIEVjb25vbWljPC9rZXl3b3JkPjxrZXl3
b3JkPlByZXZhbGVuY2U8L2tleXdvcmQ+PGtleXdvcmQ+KlJlZnVnZWVzPC9rZXl3b3JkPjxrZXl3
b3JkPlN0cm9uZ3lsb2lkZXMgc3RlcmNvcmFsaXMvaXNvbGF0aW9uICZhbXA7IHB1cmlmaWNhdGlv
bjwva2V5d29yZD48a2V5d29yZD5TdHJvbmd5bG9pZGlhc2lzL2RpYWdub3Npcy9kcnVnIHRoZXJh
cHkvZWNvbm9taWNzL2VwaWRlbWlvbG9neTwva2V5d29yZD48a2V5d29yZD5UcmljaHVyaWFzaXMv
ZGlhZ25vc2lzL2RydWcgdGhlcmFweS9lY29ub21pY3MvZXBpZGVtaW9sb2d5PC9rZXl3b3JkPjxr
ZXl3b3JkPlRyaWNodXJpcy9pc29sYXRpb24gJmFtcDsgcHVyaWZpY2F0aW9uPC9rZXl3b3JkPjxr
ZXl3b3JkPlVuaXRlZCBTdGF0ZXMvZXBpZGVtaW9sb2d5PC9rZXl3b3JkPjwva2V5d29yZHM+PGRh
dGVzPjx5ZWFyPjIwMTY8L3llYXI+PHB1Yi1kYXRlcz48ZGF0ZT5BdWc8L2RhdGU+PC9wdWItZGF0
ZXM+PC9kYXRlcz48aXNibj4xOTM1LTI3MzUgKEVsZWN0cm9uaWMpJiN4RDsxOTM1LTI3MjcgKFBy
aW50KSYjeEQ7MTkzNS0yNzI3IChMaW5raW5nKTwvaXNibj48YWNjZXNzaW9uLW51bT4yNzUwOTA3
NzwvYWNjZXNzaW9uLW51bT48dXJscz48cmVsYXRlZC11cmxzPjx1cmw+aHR0cHM6Ly93d3cubmNi
aS5ubG0ubmloLmdvdi9wdWJtZWQvMjc1MDkwNzc8L3VybD48L3JlbGF0ZWQtdXJscz48L3VybHM+
PGN1c3RvbTE+VGhlIGF1dGhvcnMgaGF2ZSBkZWNsYXJlZCB0aGF0IG5vIGNvbXBldGluZyBpbnRl
cmVzdHMgZXhpc3QuPC9jdXN0b20xPjxjdXN0b20yPlBNQzQ5ODAwMTI8L2N1c3RvbTI+PGVsZWN0
cm9uaWMtcmVzb3VyY2UtbnVtPjEwLjEzNzEvam91cm5hbC5wbnRkLjAwMDQ5MTA8L2VsZWN0cm9u
aWMtcmVzb3VyY2UtbnVtPjxyZW1vdGUtZGF0YWJhc2UtbmFtZT5NZWRsaW5lPC9yZW1vdGUtZGF0
YWJhc2UtbmFtZT48cmVtb3RlLWRhdGFiYXNlLXByb3ZpZGVyPk5MTTwvcmVtb3RlLWRhdGFiYXNl
LXByb3ZpZGVyPjwvcmVjb3JkPjwvQ2l0ZT48L0VuZE5vdGU+
</w:fldData>
              </w:fldChar>
            </w:r>
            <w:r w:rsidR="008A72DC">
              <w:rPr>
                <w:rFonts w:ascii="Times New Roman" w:eastAsia="Times New Roman" w:hAnsi="Times New Roman" w:cs="Times New Roman"/>
                <w:color w:val="000000"/>
                <w:sz w:val="24"/>
                <w:szCs w:val="24"/>
                <w:lang w:eastAsia="en-US"/>
              </w:rPr>
              <w:instrText xml:space="preserve"> ADDIN EN.CITE </w:instrText>
            </w:r>
            <w:r w:rsidR="008A72DC">
              <w:rPr>
                <w:rFonts w:ascii="Times New Roman" w:eastAsia="Times New Roman" w:hAnsi="Times New Roman" w:cs="Times New Roman"/>
                <w:color w:val="000000"/>
                <w:sz w:val="24"/>
                <w:szCs w:val="24"/>
                <w:lang w:eastAsia="en-US"/>
              </w:rPr>
              <w:fldChar w:fldCharType="begin">
                <w:fldData xml:space="preserve">PEVuZE5vdGU+PENpdGU+PEF1dGhvcj5NYXNrZXJ5PC9BdXRob3I+PFllYXI+MjAxNjwvWWVhcj48
UmVjTnVtPjUwPC9SZWNOdW0+PERpc3BsYXlUZXh0PjxzdHlsZSBmYWNlPSJzdXBlcnNjcmlwdCI+
Mzwvc3R5bGU+PC9EaXNwbGF5VGV4dD48cmVjb3JkPjxyZWMtbnVtYmVyPjUwPC9yZWMtbnVtYmVy
Pjxmb3JlaWduLWtleXM+PGtleSBhcHA9IkVOIiBkYi1pZD0iYXA1dHhycnZmeHhhMjNldDAwbXYw
NXg1YWZ2dDAydmY1d3B6IiB0aW1lc3RhbXA9IjE2ODA4MDM2MjYiPjUwPC9rZXk+PC9mb3JlaWdu
LWtleXM+PHJlZi10eXBlIG5hbWU9IkpvdXJuYWwgQXJ0aWNsZSI+MTc8L3JlZi10eXBlPjxjb250
cmlidXRvcnM+PGF1dGhvcnM+PGF1dGhvcj5NYXNrZXJ5LCBCLjwvYXV0aG9yPjxhdXRob3I+Q29s
ZW1hbiwgTS4gUy48L2F1dGhvcj48YXV0aG9yPldlaW5iZXJnLCBNLjwvYXV0aG9yPjxhdXRob3I+
WmhvdSwgVy48L2F1dGhvcj48YXV0aG9yPlJvdHosIEwuPC9hdXRob3I+PGF1dGhvcj5LbG9zb3Zz
a3ksIEEuPC9hdXRob3I+PGF1dGhvcj5DYW50ZXksIFAuIFQuPC9hdXRob3I+PGF1dGhvcj5Gb3gs
IEwuIE0uPC9hdXRob3I+PGF1dGhvcj5DZXRyb24sIE0uIFMuPC9hdXRob3I+PGF1dGhvcj5TdGF1
ZmZlciwgVy4gTS48L2F1dGhvcj48L2F1dGhvcnM+PC9jb250cmlidXRvcnM+PGF1dGgtYWRkcmVz
cz5EaXZpc2lvbiBvZiBHbG9iYWwgTWlncmF0aW9uIGFuZCBRdWFyYW50aW5lLCBDZW50ZXJzIGZv
ciBEaXNlYXNlIENvbnRyb2wgYW5kIFByZXZlbnRpb24sIEF0bGFudGEsIEdlb3JnaWEsIFVuaXRl
ZCBTdGF0ZXMgb2YgQW1lcmljYS4mI3hEO0ludGVybmF0aW9uYWwgT3JnYW5pemF0aW9uIGZvciBN
aWdyYXRpb24sIFdhc2hpbmd0b24sIEQuQy4sIFVuaXRlZCBTdGF0ZXMgb2YgQW1lcmljYS4mI3hE
O0RpdmlzaW9uIG9mIFBhcmFzaXRpYyBEaXNlYXNlcyBhbmQgTWFsYXJpYSwgQ2VudGVycyBmb3Ig
RGlzZWFzZSBDb250cm9sIGFuZCBQcmV2ZW50aW9uLCBBdGxhbnRhLCBHZW9yZ2lhLCBVbml0ZWQg
U3RhdGVzIG9mIEFtZXJpY2EuJiN4RDtEaXZpc2lvbiBvZiBJbmZlY3Rpb3VzIERpc2Vhc2VzIGFu
ZCBJbnRlcm5hdGlvbmFsIE1lZGljaW5lLCBVbml2ZXJzaXR5IG9mIE1pbm5lc290YSwgTWlubmVh
cG9saXMsIE1pbm5lc290YSwgVW5pdGVkIFN0YXRlcyBvZiBBbWVyaWNhLjwvYXV0aC1hZGRyZXNz
Pjx0aXRsZXM+PHRpdGxlPkVjb25vbWljIEFuYWx5c2lzIG9mIHRoZSBJbXBhY3Qgb2YgT3ZlcnNl
YXMgYW5kIERvbWVzdGljIFRyZWF0bWVudCBhbmQgU2NyZWVuaW5nIE9wdGlvbnMgZm9yIEludGVz
dGluYWwgSGVsbWludGggSW5mZWN0aW9uIGFtb25nIFVTLUJvdW5kIFJlZnVnZWVzIGZyb20gQXNp
YTwvdGl0bGU+PHNlY29uZGFyeS10aXRsZT5QTG9TIE5lZ2wgVHJvcCBEaXM8L3NlY29uZGFyeS10
aXRsZT48L3RpdGxlcz48cGVyaW9kaWNhbD48ZnVsbC10aXRsZT5QTG9TIE5lZ2wgVHJvcCBEaXM8
L2Z1bGwtdGl0bGU+PC9wZXJpb2RpY2FsPjxwYWdlcz5lMDAwNDkxMDwvcGFnZXM+PHZvbHVtZT4x
MDwvdm9sdW1lPjxudW1iZXI+ODwvbnVtYmVyPjxlZGl0aW9uPjIwMTYwODEwPC9lZGl0aW9uPjxr
ZXl3b3Jkcz48a2V5d29yZD5BbmN5bG9zdG9tYXRvaWRlYS9pc29sYXRpb24gJmFtcDsgcHVyaWZp
Y2F0aW9uPC9rZXl3b3JkPjxrZXl3b3JkPkFuaW1hbHM8L2tleXdvcmQ+PGtleXdvcmQ+QXNjYXJp
YXNpcy9kaWFnbm9zaXMvZHJ1ZyB0aGVyYXB5L2Vjb25vbWljcy9lcGlkZW1pb2xvZ3k8L2tleXdv
cmQ+PGtleXdvcmQ+QXNjYXJpcyBsdW1icmljb2lkZXMvaXNvbGF0aW9uICZhbXA7IHB1cmlmaWNh
dGlvbjwva2V5d29yZD48a2V5d29yZD5Bc2lhL2VwaWRlbWlvbG9neTwva2V5d29yZD48a2V5d29y
ZD5Db3N0LUJlbmVmaXQgQW5hbHlzaXM8L2tleXdvcmQ+PGtleXdvcmQ+RWFybHkgTWVkaWNhbCBJ
bnRlcnZlbnRpb24vZWNvbm9taWNzPC9rZXl3b3JkPjxrZXl3b3JkPkhlbG1pbnRoaWFzaXMvZGlh
Z25vc3RpYyBpbWFnaW5nLypkcnVnIHRoZXJhcHkvKmVjb25vbWljcy9lcGlkZW1pb2xvZ3k8L2tl
eXdvcmQ+PGtleXdvcmQ+SG9va3dvcm0gSW5mZWN0aW9ucy9kaWFnbm9zaXMvZHJ1ZyB0aGVyYXB5
L2Vjb25vbWljcy9lcGlkZW1pb2xvZ3k8L2tleXdvcmQ+PGtleXdvcmQ+SG9zcGl0YWxpemF0aW9u
L2Vjb25vbWljcy9zdGF0aXN0aWNzICZhbXA7IG51bWVyaWNhbCBkYXRhPC9rZXl3b3JkPjxrZXl3
b3JkPkh1bWFuczwva2V5d29yZD48a2V5d29yZD5JbnRlc3RpbmFsIERpc2Vhc2VzLCBQYXJhc2l0
aWMvZGlhZ25vc3RpYyBpbWFnaW5nLypkcnVnPC9rZXl3b3JkPjxrZXl3b3JkPnRoZXJhcHkvKmVj
b25vbWljcy9lcGlkZW1pb2xvZ3k8L2tleXdvcmQ+PGtleXdvcmQ+TWFzcyBTY3JlZW5pbmcvKmVj
b25vbWljczwva2V5d29yZD48a2V5d29yZD5Nb2RlbHMsIEVjb25vbWljPC9rZXl3b3JkPjxrZXl3
b3JkPlByZXZhbGVuY2U8L2tleXdvcmQ+PGtleXdvcmQ+KlJlZnVnZWVzPC9rZXl3b3JkPjxrZXl3
b3JkPlN0cm9uZ3lsb2lkZXMgc3RlcmNvcmFsaXMvaXNvbGF0aW9uICZhbXA7IHB1cmlmaWNhdGlv
bjwva2V5d29yZD48a2V5d29yZD5TdHJvbmd5bG9pZGlhc2lzL2RpYWdub3Npcy9kcnVnIHRoZXJh
cHkvZWNvbm9taWNzL2VwaWRlbWlvbG9neTwva2V5d29yZD48a2V5d29yZD5UcmljaHVyaWFzaXMv
ZGlhZ25vc2lzL2RydWcgdGhlcmFweS9lY29ub21pY3MvZXBpZGVtaW9sb2d5PC9rZXl3b3JkPjxr
ZXl3b3JkPlRyaWNodXJpcy9pc29sYXRpb24gJmFtcDsgcHVyaWZpY2F0aW9uPC9rZXl3b3JkPjxr
ZXl3b3JkPlVuaXRlZCBTdGF0ZXMvZXBpZGVtaW9sb2d5PC9rZXl3b3JkPjwva2V5d29yZHM+PGRh
dGVzPjx5ZWFyPjIwMTY8L3llYXI+PHB1Yi1kYXRlcz48ZGF0ZT5BdWc8L2RhdGU+PC9wdWItZGF0
ZXM+PC9kYXRlcz48aXNibj4xOTM1LTI3MzUgKEVsZWN0cm9uaWMpJiN4RDsxOTM1LTI3MjcgKFBy
aW50KSYjeEQ7MTkzNS0yNzI3IChMaW5raW5nKTwvaXNibj48YWNjZXNzaW9uLW51bT4yNzUwOTA3
NzwvYWNjZXNzaW9uLW51bT48dXJscz48cmVsYXRlZC11cmxzPjx1cmw+aHR0cHM6Ly93d3cubmNi
aS5ubG0ubmloLmdvdi9wdWJtZWQvMjc1MDkwNzc8L3VybD48L3JlbGF0ZWQtdXJscz48L3VybHM+
PGN1c3RvbTE+VGhlIGF1dGhvcnMgaGF2ZSBkZWNsYXJlZCB0aGF0IG5vIGNvbXBldGluZyBpbnRl
cmVzdHMgZXhpc3QuPC9jdXN0b20xPjxjdXN0b20yPlBNQzQ5ODAwMTI8L2N1c3RvbTI+PGVsZWN0
cm9uaWMtcmVzb3VyY2UtbnVtPjEwLjEzNzEvam91cm5hbC5wbnRkLjAwMDQ5MTA8L2VsZWN0cm9u
aWMtcmVzb3VyY2UtbnVtPjxyZW1vdGUtZGF0YWJhc2UtbmFtZT5NZWRsaW5lPC9yZW1vdGUtZGF0
YWJhc2UtbmFtZT48cmVtb3RlLWRhdGFiYXNlLXByb3ZpZGVyPk5MTTwvcmVtb3RlLWRhdGFiYXNl
LXByb3ZpZGVyPjwvcmVjb3JkPjwvQ2l0ZT48L0VuZE5vdGU+
</w:fldData>
              </w:fldChar>
            </w:r>
            <w:r w:rsidR="008A72DC">
              <w:rPr>
                <w:rFonts w:ascii="Times New Roman" w:eastAsia="Times New Roman" w:hAnsi="Times New Roman" w:cs="Times New Roman"/>
                <w:color w:val="000000"/>
                <w:sz w:val="24"/>
                <w:szCs w:val="24"/>
                <w:lang w:eastAsia="en-US"/>
              </w:rPr>
              <w:instrText xml:space="preserve"> ADDIN EN.CITE.DATA </w:instrText>
            </w:r>
            <w:r w:rsidR="008A72DC">
              <w:rPr>
                <w:rFonts w:ascii="Times New Roman" w:eastAsia="Times New Roman" w:hAnsi="Times New Roman" w:cs="Times New Roman"/>
                <w:color w:val="000000"/>
                <w:sz w:val="24"/>
                <w:szCs w:val="24"/>
                <w:lang w:eastAsia="en-US"/>
              </w:rPr>
            </w:r>
            <w:r w:rsidR="008A72DC">
              <w:rPr>
                <w:rFonts w:ascii="Times New Roman" w:eastAsia="Times New Roman" w:hAnsi="Times New Roman" w:cs="Times New Roman"/>
                <w:color w:val="000000"/>
                <w:sz w:val="24"/>
                <w:szCs w:val="24"/>
                <w:lang w:eastAsia="en-US"/>
              </w:rPr>
              <w:fldChar w:fldCharType="end"/>
            </w:r>
            <w:r w:rsidR="00553EE6">
              <w:rPr>
                <w:rFonts w:ascii="Times New Roman" w:eastAsia="Times New Roman" w:hAnsi="Times New Roman" w:cs="Times New Roman"/>
                <w:color w:val="000000"/>
                <w:sz w:val="24"/>
                <w:szCs w:val="24"/>
                <w:lang w:eastAsia="en-US"/>
              </w:rPr>
              <w:fldChar w:fldCharType="separate"/>
            </w:r>
            <w:r w:rsidR="008A72DC" w:rsidRPr="008A72DC">
              <w:rPr>
                <w:rFonts w:ascii="Times New Roman" w:eastAsia="Times New Roman" w:hAnsi="Times New Roman" w:cs="Times New Roman"/>
                <w:noProof/>
                <w:color w:val="000000"/>
                <w:sz w:val="24"/>
                <w:szCs w:val="24"/>
                <w:vertAlign w:val="superscript"/>
                <w:lang w:eastAsia="en-US"/>
              </w:rPr>
              <w:t>3</w:t>
            </w:r>
            <w:r w:rsidR="00553EE6">
              <w:rPr>
                <w:rFonts w:ascii="Times New Roman" w:eastAsia="Times New Roman" w:hAnsi="Times New Roman" w:cs="Times New Roman"/>
                <w:color w:val="000000"/>
                <w:sz w:val="24"/>
                <w:szCs w:val="24"/>
                <w:lang w:eastAsia="en-US"/>
              </w:rPr>
              <w:fldChar w:fldCharType="end"/>
            </w:r>
          </w:p>
        </w:tc>
      </w:tr>
      <w:tr w:rsidR="00840AD4" w:rsidRPr="00406815" w14:paraId="0578103C" w14:textId="77777777" w:rsidTr="00B24A76">
        <w:trPr>
          <w:trHeight w:val="290"/>
        </w:trPr>
        <w:tc>
          <w:tcPr>
            <w:tcW w:w="6655" w:type="dxa"/>
            <w:shd w:val="clear" w:color="auto" w:fill="auto"/>
            <w:noWrap/>
            <w:hideMark/>
          </w:tcPr>
          <w:p w14:paraId="79B4BA30" w14:textId="062BA5B8"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Number of chronic strongyloidiasis patients who are hospitalized each year</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(C) = (A) </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(B)</w:t>
            </w:r>
          </w:p>
        </w:tc>
        <w:tc>
          <w:tcPr>
            <w:tcW w:w="1196" w:type="dxa"/>
            <w:shd w:val="clear" w:color="auto" w:fill="auto"/>
            <w:noWrap/>
            <w:hideMark/>
          </w:tcPr>
          <w:p w14:paraId="2557AF30" w14:textId="77777777" w:rsidR="00840AD4" w:rsidRPr="0046210C" w:rsidRDefault="00840AD4" w:rsidP="00B24A76">
            <w:pPr>
              <w:spacing w:after="0" w:line="240" w:lineRule="auto"/>
              <w:jc w:val="right"/>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2.9</w:t>
            </w:r>
          </w:p>
        </w:tc>
        <w:tc>
          <w:tcPr>
            <w:tcW w:w="1504" w:type="dxa"/>
            <w:shd w:val="clear" w:color="auto" w:fill="auto"/>
            <w:noWrap/>
            <w:hideMark/>
          </w:tcPr>
          <w:p w14:paraId="2FE87FB5"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Calculation</w:t>
            </w:r>
          </w:p>
        </w:tc>
      </w:tr>
      <w:tr w:rsidR="00840AD4" w:rsidRPr="00406815" w14:paraId="4439FEE8" w14:textId="77777777" w:rsidTr="00B24A76">
        <w:trPr>
          <w:trHeight w:val="290"/>
        </w:trPr>
        <w:tc>
          <w:tcPr>
            <w:tcW w:w="6655" w:type="dxa"/>
            <w:shd w:val="clear" w:color="auto" w:fill="auto"/>
            <w:noWrap/>
            <w:hideMark/>
          </w:tcPr>
          <w:p w14:paraId="6A137A3A"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Fraction of patients who develop sever disease requiring hospitalization including disseminated strongyloidiasis</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(D)</w:t>
            </w:r>
          </w:p>
        </w:tc>
        <w:tc>
          <w:tcPr>
            <w:tcW w:w="1196" w:type="dxa"/>
            <w:shd w:val="clear" w:color="auto" w:fill="auto"/>
            <w:noWrap/>
            <w:hideMark/>
          </w:tcPr>
          <w:p w14:paraId="0844F843" w14:textId="77777777" w:rsidR="00840AD4" w:rsidRPr="0046210C" w:rsidRDefault="00840AD4" w:rsidP="00B24A76">
            <w:pPr>
              <w:spacing w:after="0" w:line="240" w:lineRule="auto"/>
              <w:jc w:val="right"/>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1.46%</w:t>
            </w:r>
          </w:p>
        </w:tc>
        <w:tc>
          <w:tcPr>
            <w:tcW w:w="1504" w:type="dxa"/>
            <w:shd w:val="clear" w:color="auto" w:fill="auto"/>
            <w:noWrap/>
            <w:hideMark/>
          </w:tcPr>
          <w:p w14:paraId="58F4D91C" w14:textId="5E8C4401"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095AA8">
              <w:rPr>
                <w:rFonts w:ascii="Times New Roman" w:eastAsia="Times New Roman" w:hAnsi="Times New Roman" w:cs="Times New Roman"/>
                <w:color w:val="000000"/>
                <w:sz w:val="24"/>
                <w:szCs w:val="24"/>
                <w:lang w:eastAsia="en-US"/>
              </w:rPr>
              <w:t xml:space="preserve">NHANES </w:t>
            </w:r>
            <w:r w:rsidRPr="0046210C">
              <w:rPr>
                <w:rFonts w:ascii="Times New Roman" w:hAnsi="Times New Roman" w:cs="Times New Roman"/>
                <w:sz w:val="24"/>
                <w:szCs w:val="24"/>
              </w:rPr>
              <w:t>2017-March 2020 Pre-pandemic</w:t>
            </w:r>
            <w:r w:rsidR="00553EE6">
              <w:rPr>
                <w:rFonts w:ascii="Times New Roman" w:hAnsi="Times New Roman" w:cs="Times New Roman"/>
                <w:sz w:val="24"/>
                <w:szCs w:val="24"/>
              </w:rPr>
              <w:fldChar w:fldCharType="begin"/>
            </w:r>
            <w:r w:rsidR="008A72DC">
              <w:rPr>
                <w:rFonts w:ascii="Times New Roman" w:hAnsi="Times New Roman" w:cs="Times New Roman"/>
                <w:sz w:val="24"/>
                <w:szCs w:val="24"/>
              </w:rPr>
              <w:instrText xml:space="preserve"> ADDIN EN.CITE &lt;EndNote&gt;&lt;Cite&gt;&lt;Author&gt;Centers for Disease Control and Prevention (CDC)&lt;/Author&gt;&lt;Year&gt;2021&lt;/Year&gt;&lt;RecNum&gt;18&lt;/RecNum&gt;&lt;DisplayText&gt;&lt;style face="superscript"&gt;2&lt;/style&gt;&lt;/DisplayText&gt;&lt;record&gt;&lt;rec-number&gt;18&lt;/rec-number&gt;&lt;foreign-keys&gt;&lt;key app="EN" db-id="twzver9r62pwtaew5rxvatp80rttwwd5awxv" timestamp="1665585057"&gt;18&lt;/key&gt;&lt;/foreign-keys&gt;&lt;ref-type name="Web Page"&gt;12&lt;/ref-type&gt;&lt;contributors&gt;&lt;authors&gt;&lt;author&gt;Centers for Disease Control and Prevention (CDC),, National Center for Health Statistics (NCHS)&lt;/author&gt;&lt;/authors&gt;&lt;/contributors&gt;&lt;titles&gt;&lt;title&gt;National Health and Nutrition Examination Survey Data 2017-March 2020 Pre-pandemic&lt;/title&gt;&lt;/titles&gt;&lt;volume&gt;2022&lt;/volume&gt;&lt;number&gt;October 12&lt;/number&gt;&lt;dates&gt;&lt;year&gt;2021&lt;/year&gt;&lt;/dates&gt;&lt;pub-location&gt;Hyattsville, MD: U.S. Department of Health and Human Services, Centers for Disease Control and Prevention&lt;/pub-location&gt;&lt;urls&gt;&lt;related-urls&gt;&lt;url&gt;https://wwwn.cdc.gov/nchs/nhanes/continuousnhanes/default.aspx?cycle=2017-2020&lt;/url&gt;&lt;/related-urls&gt;&lt;/urls&gt;&lt;/record&gt;&lt;/Cite&gt;&lt;/EndNote&gt;</w:instrText>
            </w:r>
            <w:r w:rsidR="00553EE6">
              <w:rPr>
                <w:rFonts w:ascii="Times New Roman" w:hAnsi="Times New Roman" w:cs="Times New Roman"/>
                <w:sz w:val="24"/>
                <w:szCs w:val="24"/>
              </w:rPr>
              <w:fldChar w:fldCharType="separate"/>
            </w:r>
            <w:r w:rsidR="008A72DC" w:rsidRPr="008A72DC">
              <w:rPr>
                <w:rFonts w:ascii="Times New Roman" w:hAnsi="Times New Roman" w:cs="Times New Roman"/>
                <w:noProof/>
                <w:sz w:val="24"/>
                <w:szCs w:val="24"/>
                <w:vertAlign w:val="superscript"/>
              </w:rPr>
              <w:t>2</w:t>
            </w:r>
            <w:r w:rsidR="00553EE6">
              <w:rPr>
                <w:rFonts w:ascii="Times New Roman" w:hAnsi="Times New Roman" w:cs="Times New Roman"/>
                <w:sz w:val="24"/>
                <w:szCs w:val="24"/>
              </w:rPr>
              <w:fldChar w:fldCharType="end"/>
            </w:r>
          </w:p>
        </w:tc>
      </w:tr>
      <w:tr w:rsidR="00840AD4" w:rsidRPr="00406815" w14:paraId="5BACE373" w14:textId="77777777" w:rsidTr="00B24A76">
        <w:trPr>
          <w:trHeight w:val="290"/>
        </w:trPr>
        <w:tc>
          <w:tcPr>
            <w:tcW w:w="6655" w:type="dxa"/>
            <w:shd w:val="clear" w:color="auto" w:fill="auto"/>
            <w:noWrap/>
            <w:hideMark/>
          </w:tcPr>
          <w:p w14:paraId="7FF4EE28"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Number of chronic strongyloidiasis patients who use corticosteroids</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(E) = (A) </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(D) / (E)</w:t>
            </w:r>
          </w:p>
        </w:tc>
        <w:tc>
          <w:tcPr>
            <w:tcW w:w="1196" w:type="dxa"/>
            <w:shd w:val="clear" w:color="auto" w:fill="auto"/>
            <w:noWrap/>
            <w:hideMark/>
          </w:tcPr>
          <w:p w14:paraId="7261799A" w14:textId="77777777" w:rsidR="00840AD4" w:rsidRPr="0046210C" w:rsidRDefault="00840AD4" w:rsidP="00B24A76">
            <w:pPr>
              <w:spacing w:after="0" w:line="240" w:lineRule="auto"/>
              <w:jc w:val="right"/>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1</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460</w:t>
            </w:r>
          </w:p>
        </w:tc>
        <w:tc>
          <w:tcPr>
            <w:tcW w:w="1504" w:type="dxa"/>
            <w:shd w:val="clear" w:color="auto" w:fill="auto"/>
            <w:noWrap/>
            <w:hideMark/>
          </w:tcPr>
          <w:p w14:paraId="2082F991"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Calculation</w:t>
            </w:r>
          </w:p>
        </w:tc>
      </w:tr>
      <w:tr w:rsidR="00840AD4" w:rsidRPr="00406815" w14:paraId="42C1D004" w14:textId="77777777" w:rsidTr="00B24A76">
        <w:trPr>
          <w:trHeight w:val="290"/>
        </w:trPr>
        <w:tc>
          <w:tcPr>
            <w:tcW w:w="6655" w:type="dxa"/>
            <w:shd w:val="clear" w:color="auto" w:fill="auto"/>
            <w:noWrap/>
            <w:hideMark/>
          </w:tcPr>
          <w:p w14:paraId="129EA053"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Fraction of hospitalized strongyloidiasis patients who used corticosteroids</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(F)</w:t>
            </w:r>
          </w:p>
        </w:tc>
        <w:tc>
          <w:tcPr>
            <w:tcW w:w="1196" w:type="dxa"/>
            <w:shd w:val="clear" w:color="auto" w:fill="auto"/>
            <w:noWrap/>
            <w:hideMark/>
          </w:tcPr>
          <w:p w14:paraId="6A79590E" w14:textId="77777777" w:rsidR="00840AD4" w:rsidRPr="0046210C" w:rsidRDefault="00840AD4" w:rsidP="00B24A76">
            <w:pPr>
              <w:spacing w:after="0" w:line="240" w:lineRule="auto"/>
              <w:jc w:val="right"/>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83.50%</w:t>
            </w:r>
          </w:p>
        </w:tc>
        <w:tc>
          <w:tcPr>
            <w:tcW w:w="1504" w:type="dxa"/>
            <w:shd w:val="clear" w:color="auto" w:fill="auto"/>
            <w:noWrap/>
            <w:hideMark/>
          </w:tcPr>
          <w:p w14:paraId="4C5A642C" w14:textId="003018F4"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Geri et al. 2015</w:t>
            </w:r>
            <w:r w:rsidR="00553EE6">
              <w:rPr>
                <w:rFonts w:ascii="Times New Roman" w:eastAsia="Times New Roman" w:hAnsi="Times New Roman" w:cs="Times New Roman"/>
                <w:color w:val="000000"/>
                <w:sz w:val="24"/>
                <w:szCs w:val="24"/>
                <w:lang w:eastAsia="en-US"/>
              </w:rPr>
              <w:fldChar w:fldCharType="begin">
                <w:fldData xml:space="preserve">PEVuZE5vdGU+PENpdGU+PEF1dGhvcj5HZXJpPC9BdXRob3I+PFllYXI+MjAxNTwvWWVhcj48UmVj
TnVtPjg8L1JlY051bT48RGlzcGxheVRleHQ+PHN0eWxlIGZhY2U9InN1cGVyc2NyaXB0Ij4xPC9z
dHlsZT48L0Rpc3BsYXlUZXh0PjxyZWNvcmQ+PHJlYy1udW1iZXI+ODwvcmVjLW51bWJlcj48Zm9y
ZWlnbi1rZXlzPjxrZXkgYXBwPSJFTiIgZGItaWQ9InR3enZlcjlyNjJwd3RhZXc1cnh2YXRwODBy
dHR3d2Q1YXd4diIgdGltZXN0YW1wPSIxNjY0ODA3Njg5Ij44PC9rZXk+PC9mb3JlaWduLWtleXM+
PHJlZi10eXBlIG5hbWU9IkpvdXJuYWwgQXJ0aWNsZSI+MTc8L3JlZi10eXBlPjxjb250cmlidXRv
cnM+PGF1dGhvcnM+PGF1dGhvcj5HZXJpLCBHLjwvYXV0aG9yPjxhdXRob3I+UmFiYmF0LCBBLjwv
YXV0aG9yPjxhdXRob3I+TWF5YXV4LCBKLjwvYXV0aG9yPjxhdXRob3I+WmFmcmFuaSwgTC48L2F1
dGhvcj48YXV0aG9yPkNoYWx1bWVhdS1MZW1vaW5lLCBMLjwvYXV0aG9yPjxhdXRob3I+R3VpZGV0
LCBCLjwvYXV0aG9yPjxhdXRob3I+QXpvdWxheSwgRS48L2F1dGhvcj48YXV0aG9yPlBlbmUsIEYu
PC9hdXRob3I+PC9hdXRob3JzPjwvY29udHJpYnV0b3JzPjxhdXRoLWFkZHJlc3M+U2VydmljZSBk
ZSByZWFuaW1hdGlvbiBtZWRpY2FsZSwgSG9waXRhbCBDb2NoaW4sIEFQSFAsIDI3IHJ1ZSBkdSBm
YXVib3VyZyBTYWludC1KYWNxdWVzLCA3NTAxNCwgUGFyaXMsIEZyYW5jZS4gZ3VpbGxhdW1lLmdl
cmlAY2NoLmFwaHAuZnIuJiN4RDtVbml2ZXJzaXRlIFBhcmlzIERlc2NhcnRlcywgUGFyaXMsIEZy
YW5jZS4gZ3VpbGxhdW1lLmdlcmlAY2NoLmFwaHAuZnIuJiN4RDtVbml0ZSBkZSBzb2lucyBpbnRl
bnNpZnMgcmVzcGlyYXRvaXJlcywgSG9waXRhbCBDb2NoaW4sIEFQSFAsIFBhcmlzLCBGcmFuY2Uu
JiN4RDtTZXJ2aWNlIGRlIHJlYW5pbWF0aW9uIG1lZGljYWxlLCBHcm91cGUgSG9zcGl0YWxpZXIg
UGl0aWUtU2FscGV0cmllcmUsIEFQSFAsIFBhcmlzLCBGcmFuY2UuJiN4RDtTZXJ2aWNlIGRlIHJl
YW5pbWF0aW9uIG1lZGljYWxlLCBIb3BpdGFsIFNhaW50IExvdWlzLCBBUEhQLCBQYXJpcywgRnJh
bmNlLiYjeEQ7VW5pdmVyc2l0ZSBQYXJpcyBEaWRlcm90LCBQYXJpcywgRnJhbmNlLiYjeEQ7U2Vy
dmljZSBkZSByZWFuaW1hdGlvbiBwb2x5dmFsZW50ZSwgSW5zdGl0dXQgR3VzdGF2ZSBSb3Vzc3ks
IFZpbGxlanVpZiwgRnJhbmNlLiYjeEQ7U2VydmljZSBkZSByZWFuaW1hdGlvbiBtZWRpY2FsZSwg
SG9waXRhbCBTYWludC1BbnRvaW5lLCBBUEhQLCBQYXJpcywgRnJhbmNlLiYjeEQ7VW5pdmVyc2l0
ZSBQaWVycmUgZXQgTWFyaWUgQ3VyaWUsIFBhcmlzLCBGcmFuY2UuJiN4RDtTZXJ2aWNlIGRlIHJl
YW5pbWF0aW9uIG1lZGljYWxlLCBIb3BpdGFsIENvY2hpbiwgQVBIUCwgMjcgcnVlIGR1IGZhdWJv
dXJnIFNhaW50LUphY3F1ZXMsIDc1MDE0LCBQYXJpcywgRnJhbmNlLiYjeEQ7VW5pdmVyc2l0ZSBQ
YXJpcyBEZXNjYXJ0ZXMsIFBhcmlzLCBGcmFuY2UuJiN4RDtJbnN0aXR1dCBDb2NoaW4sIElOU0VS
TSBVMTAxNiwgQ05SUyBVTVI4MTA0LCBQYXJpcywgRnJhbmNlLjwvYXV0aC1hZGRyZXNzPjx0aXRs
ZXM+PHRpdGxlPlN0cm9uZ3lsb2lkZXMgc3RlcmNvcmFsaXMgaHlwZXJpbmZlY3Rpb24gc3luZHJv
bWU6IGEgY2FzZSBzZXJpZXMgYW5kIGEgcmV2aWV3IG9mIHRoZSBsaXRlcmF0dXJlPC90aXRsZT48
c2Vjb25kYXJ5LXRpdGxlPkluZmVjdGlvbjwvc2Vjb25kYXJ5LXRpdGxlPjwvdGl0bGVzPjxwZXJp
b2RpY2FsPjxmdWxsLXRpdGxlPkluZmVjdGlvbjwvZnVsbC10aXRsZT48L3BlcmlvZGljYWw+PHBh
Z2VzPjY5MS04PC9wYWdlcz48dm9sdW1lPjQzPC92b2x1bWU+PG51bWJlcj42PC9udW1iZXI+PGVk
aXRpb24+MjAxNTA1MjY8L2VkaXRpb24+PGtleXdvcmRzPjxrZXl3b3JkPkFkdWx0PC9rZXl3b3Jk
PjxrZXl3b3JkPkFuaW1hbHM8L2tleXdvcmQ+PGtleXdvcmQ+RmVtYWxlPC9rZXl3b3JkPjxrZXl3
b3JkPkh1bWFuczwva2V5d29yZD48a2V5d29yZD5NYWxlPC9rZXl3b3JkPjxrZXl3b3JkPk1pZGRs
ZSBBZ2VkPC9rZXl3b3JkPjxrZXl3b3JkPlJldHJvc3BlY3RpdmUgU3R1ZGllczwva2V5d29yZD48
a2V5d29yZD5SaXNrIEZhY3RvcnM8L2tleXdvcmQ+PGtleXdvcmQ+U2hvY2ssIFNlcHRpYy9lcGlk
ZW1pb2xvZ3kvcGF0aG9sb2d5PC9rZXl3b3JkPjxrZXl3b3JkPlN0cm9uZ3lsb2lkZXMgc3RlcmNv
cmFsaXMvKmlzb2xhdGlvbiAmYW1wOyBwdXJpZmljYXRpb248L2tleXdvcmQ+PGtleXdvcmQ+U3Ry
b25neWxvaWRpYXNpcy9jb21wbGljYXRpb25zLypkaWFnbm9zaXMvbW9ydGFsaXR5LypwYXRob2xv
Z3k8L2tleXdvcmQ+PGtleXdvcmQ+U3Vydml2YWwgQW5hbHlzaXM8L2tleXdvcmQ+PGtleXdvcmQ+
RW9zaW5vcGhpbGlhPC9rZXl3b3JkPjxrZXl3b3JkPkh5cGVyaW5mZWN0aW9uPC9rZXl3b3JkPjxr
ZXl3b3JkPlN0cm9uZ3lsb2lkZXMgc3RlcmNvcmFsaXM8L2tleXdvcmQ+PC9rZXl3b3Jkcz48ZGF0
ZXM+PHllYXI+MjAxNTwveWVhcj48cHViLWRhdGVzPjxkYXRlPkRlYzwvZGF0ZT48L3B1Yi1kYXRl
cz48L2RhdGVzPjxpc2JuPjE0MzktMDk3MyAoRWxlY3Ryb25pYykmI3hEOzAzMDAtODEyNiAoTGlu
a2luZyk8L2lzYm4+PGFjY2Vzc2lvbi1udW0+MjYwMDg4NTQ8L2FjY2Vzc2lvbi1udW0+PHVybHM+
PHJlbGF0ZWQtdXJscz48dXJsPmh0dHBzOi8vd3d3Lm5jYmkubmxtLm5paC5nb3YvcHVibWVkLzI2
MDA4ODU0PC91cmw+PC9yZWxhdGVkLXVybHM+PC91cmxzPjxlbGVjdHJvbmljLXJlc291cmNlLW51
bT4xMC4xMDA3L3MxNTAxMC0wMTUtMDc5OS0xPC9lbGVjdHJvbmljLXJlc291cmNlLW51bT48cmVt
b3RlLWRhdGFiYXNlLW5hbWU+TWVkbGluZTwvcmVtb3RlLWRhdGFiYXNlLW5hbWU+PHJlbW90ZS1k
YXRhYmFzZS1wcm92aWRlcj5OTE08L3JlbW90ZS1kYXRhYmFzZS1wcm92aWRlcj48L3JlY29yZD48
L0NpdGU+PC9FbmROb3RlPn==
</w:fldData>
              </w:fldChar>
            </w:r>
            <w:r w:rsidR="008A72DC">
              <w:rPr>
                <w:rFonts w:ascii="Times New Roman" w:eastAsia="Times New Roman" w:hAnsi="Times New Roman" w:cs="Times New Roman"/>
                <w:color w:val="000000"/>
                <w:sz w:val="24"/>
                <w:szCs w:val="24"/>
                <w:lang w:eastAsia="en-US"/>
              </w:rPr>
              <w:instrText xml:space="preserve"> ADDIN EN.CITE </w:instrText>
            </w:r>
            <w:r w:rsidR="008A72DC">
              <w:rPr>
                <w:rFonts w:ascii="Times New Roman" w:eastAsia="Times New Roman" w:hAnsi="Times New Roman" w:cs="Times New Roman"/>
                <w:color w:val="000000"/>
                <w:sz w:val="24"/>
                <w:szCs w:val="24"/>
                <w:lang w:eastAsia="en-US"/>
              </w:rPr>
              <w:fldChar w:fldCharType="begin">
                <w:fldData xml:space="preserve">PEVuZE5vdGU+PENpdGU+PEF1dGhvcj5HZXJpPC9BdXRob3I+PFllYXI+MjAxNTwvWWVhcj48UmVj
TnVtPjg8L1JlY051bT48RGlzcGxheVRleHQ+PHN0eWxlIGZhY2U9InN1cGVyc2NyaXB0Ij4xPC9z
dHlsZT48L0Rpc3BsYXlUZXh0PjxyZWNvcmQ+PHJlYy1udW1iZXI+ODwvcmVjLW51bWJlcj48Zm9y
ZWlnbi1rZXlzPjxrZXkgYXBwPSJFTiIgZGItaWQ9InR3enZlcjlyNjJwd3RhZXc1cnh2YXRwODBy
dHR3d2Q1YXd4diIgdGltZXN0YW1wPSIxNjY0ODA3Njg5Ij44PC9rZXk+PC9mb3JlaWduLWtleXM+
PHJlZi10eXBlIG5hbWU9IkpvdXJuYWwgQXJ0aWNsZSI+MTc8L3JlZi10eXBlPjxjb250cmlidXRv
cnM+PGF1dGhvcnM+PGF1dGhvcj5HZXJpLCBHLjwvYXV0aG9yPjxhdXRob3I+UmFiYmF0LCBBLjwv
YXV0aG9yPjxhdXRob3I+TWF5YXV4LCBKLjwvYXV0aG9yPjxhdXRob3I+WmFmcmFuaSwgTC48L2F1
dGhvcj48YXV0aG9yPkNoYWx1bWVhdS1MZW1vaW5lLCBMLjwvYXV0aG9yPjxhdXRob3I+R3VpZGV0
LCBCLjwvYXV0aG9yPjxhdXRob3I+QXpvdWxheSwgRS48L2F1dGhvcj48YXV0aG9yPlBlbmUsIEYu
PC9hdXRob3I+PC9hdXRob3JzPjwvY29udHJpYnV0b3JzPjxhdXRoLWFkZHJlc3M+U2VydmljZSBk
ZSByZWFuaW1hdGlvbiBtZWRpY2FsZSwgSG9waXRhbCBDb2NoaW4sIEFQSFAsIDI3IHJ1ZSBkdSBm
YXVib3VyZyBTYWludC1KYWNxdWVzLCA3NTAxNCwgUGFyaXMsIEZyYW5jZS4gZ3VpbGxhdW1lLmdl
cmlAY2NoLmFwaHAuZnIuJiN4RDtVbml2ZXJzaXRlIFBhcmlzIERlc2NhcnRlcywgUGFyaXMsIEZy
YW5jZS4gZ3VpbGxhdW1lLmdlcmlAY2NoLmFwaHAuZnIuJiN4RDtVbml0ZSBkZSBzb2lucyBpbnRl
bnNpZnMgcmVzcGlyYXRvaXJlcywgSG9waXRhbCBDb2NoaW4sIEFQSFAsIFBhcmlzLCBGcmFuY2Uu
JiN4RDtTZXJ2aWNlIGRlIHJlYW5pbWF0aW9uIG1lZGljYWxlLCBHcm91cGUgSG9zcGl0YWxpZXIg
UGl0aWUtU2FscGV0cmllcmUsIEFQSFAsIFBhcmlzLCBGcmFuY2UuJiN4RDtTZXJ2aWNlIGRlIHJl
YW5pbWF0aW9uIG1lZGljYWxlLCBIb3BpdGFsIFNhaW50IExvdWlzLCBBUEhQLCBQYXJpcywgRnJh
bmNlLiYjeEQ7VW5pdmVyc2l0ZSBQYXJpcyBEaWRlcm90LCBQYXJpcywgRnJhbmNlLiYjeEQ7U2Vy
dmljZSBkZSByZWFuaW1hdGlvbiBwb2x5dmFsZW50ZSwgSW5zdGl0dXQgR3VzdGF2ZSBSb3Vzc3ks
IFZpbGxlanVpZiwgRnJhbmNlLiYjeEQ7U2VydmljZSBkZSByZWFuaW1hdGlvbiBtZWRpY2FsZSwg
SG9waXRhbCBTYWludC1BbnRvaW5lLCBBUEhQLCBQYXJpcywgRnJhbmNlLiYjeEQ7VW5pdmVyc2l0
ZSBQaWVycmUgZXQgTWFyaWUgQ3VyaWUsIFBhcmlzLCBGcmFuY2UuJiN4RDtTZXJ2aWNlIGRlIHJl
YW5pbWF0aW9uIG1lZGljYWxlLCBIb3BpdGFsIENvY2hpbiwgQVBIUCwgMjcgcnVlIGR1IGZhdWJv
dXJnIFNhaW50LUphY3F1ZXMsIDc1MDE0LCBQYXJpcywgRnJhbmNlLiYjeEQ7VW5pdmVyc2l0ZSBQ
YXJpcyBEZXNjYXJ0ZXMsIFBhcmlzLCBGcmFuY2UuJiN4RDtJbnN0aXR1dCBDb2NoaW4sIElOU0VS
TSBVMTAxNiwgQ05SUyBVTVI4MTA0LCBQYXJpcywgRnJhbmNlLjwvYXV0aC1hZGRyZXNzPjx0aXRs
ZXM+PHRpdGxlPlN0cm9uZ3lsb2lkZXMgc3RlcmNvcmFsaXMgaHlwZXJpbmZlY3Rpb24gc3luZHJv
bWU6IGEgY2FzZSBzZXJpZXMgYW5kIGEgcmV2aWV3IG9mIHRoZSBsaXRlcmF0dXJlPC90aXRsZT48
c2Vjb25kYXJ5LXRpdGxlPkluZmVjdGlvbjwvc2Vjb25kYXJ5LXRpdGxlPjwvdGl0bGVzPjxwZXJp
b2RpY2FsPjxmdWxsLXRpdGxlPkluZmVjdGlvbjwvZnVsbC10aXRsZT48L3BlcmlvZGljYWw+PHBh
Z2VzPjY5MS04PC9wYWdlcz48dm9sdW1lPjQzPC92b2x1bWU+PG51bWJlcj42PC9udW1iZXI+PGVk
aXRpb24+MjAxNTA1MjY8L2VkaXRpb24+PGtleXdvcmRzPjxrZXl3b3JkPkFkdWx0PC9rZXl3b3Jk
PjxrZXl3b3JkPkFuaW1hbHM8L2tleXdvcmQ+PGtleXdvcmQ+RmVtYWxlPC9rZXl3b3JkPjxrZXl3
b3JkPkh1bWFuczwva2V5d29yZD48a2V5d29yZD5NYWxlPC9rZXl3b3JkPjxrZXl3b3JkPk1pZGRs
ZSBBZ2VkPC9rZXl3b3JkPjxrZXl3b3JkPlJldHJvc3BlY3RpdmUgU3R1ZGllczwva2V5d29yZD48
a2V5d29yZD5SaXNrIEZhY3RvcnM8L2tleXdvcmQ+PGtleXdvcmQ+U2hvY2ssIFNlcHRpYy9lcGlk
ZW1pb2xvZ3kvcGF0aG9sb2d5PC9rZXl3b3JkPjxrZXl3b3JkPlN0cm9uZ3lsb2lkZXMgc3RlcmNv
cmFsaXMvKmlzb2xhdGlvbiAmYW1wOyBwdXJpZmljYXRpb248L2tleXdvcmQ+PGtleXdvcmQ+U3Ry
b25neWxvaWRpYXNpcy9jb21wbGljYXRpb25zLypkaWFnbm9zaXMvbW9ydGFsaXR5LypwYXRob2xv
Z3k8L2tleXdvcmQ+PGtleXdvcmQ+U3Vydml2YWwgQW5hbHlzaXM8L2tleXdvcmQ+PGtleXdvcmQ+
RW9zaW5vcGhpbGlhPC9rZXl3b3JkPjxrZXl3b3JkPkh5cGVyaW5mZWN0aW9uPC9rZXl3b3JkPjxr
ZXl3b3JkPlN0cm9uZ3lsb2lkZXMgc3RlcmNvcmFsaXM8L2tleXdvcmQ+PC9rZXl3b3Jkcz48ZGF0
ZXM+PHllYXI+MjAxNTwveWVhcj48cHViLWRhdGVzPjxkYXRlPkRlYzwvZGF0ZT48L3B1Yi1kYXRl
cz48L2RhdGVzPjxpc2JuPjE0MzktMDk3MyAoRWxlY3Ryb25pYykmI3hEOzAzMDAtODEyNiAoTGlu
a2luZyk8L2lzYm4+PGFjY2Vzc2lvbi1udW0+MjYwMDg4NTQ8L2FjY2Vzc2lvbi1udW0+PHVybHM+
PHJlbGF0ZWQtdXJscz48dXJsPmh0dHBzOi8vd3d3Lm5jYmkubmxtLm5paC5nb3YvcHVibWVkLzI2
MDA4ODU0PC91cmw+PC9yZWxhdGVkLXVybHM+PC91cmxzPjxlbGVjdHJvbmljLXJlc291cmNlLW51
bT4xMC4xMDA3L3MxNTAxMC0wMTUtMDc5OS0xPC9lbGVjdHJvbmljLXJlc291cmNlLW51bT48cmVt
b3RlLWRhdGFiYXNlLW5hbWU+TWVkbGluZTwvcmVtb3RlLWRhdGFiYXNlLW5hbWU+PHJlbW90ZS1k
YXRhYmFzZS1wcm92aWRlcj5OTE08L3JlbW90ZS1kYXRhYmFzZS1wcm92aWRlcj48L3JlY29yZD48
L0NpdGU+PC9FbmROb3RlPn==
</w:fldData>
              </w:fldChar>
            </w:r>
            <w:r w:rsidR="008A72DC">
              <w:rPr>
                <w:rFonts w:ascii="Times New Roman" w:eastAsia="Times New Roman" w:hAnsi="Times New Roman" w:cs="Times New Roman"/>
                <w:color w:val="000000"/>
                <w:sz w:val="24"/>
                <w:szCs w:val="24"/>
                <w:lang w:eastAsia="en-US"/>
              </w:rPr>
              <w:instrText xml:space="preserve"> ADDIN EN.CITE.DATA </w:instrText>
            </w:r>
            <w:r w:rsidR="008A72DC">
              <w:rPr>
                <w:rFonts w:ascii="Times New Roman" w:eastAsia="Times New Roman" w:hAnsi="Times New Roman" w:cs="Times New Roman"/>
                <w:color w:val="000000"/>
                <w:sz w:val="24"/>
                <w:szCs w:val="24"/>
                <w:lang w:eastAsia="en-US"/>
              </w:rPr>
            </w:r>
            <w:r w:rsidR="008A72DC">
              <w:rPr>
                <w:rFonts w:ascii="Times New Roman" w:eastAsia="Times New Roman" w:hAnsi="Times New Roman" w:cs="Times New Roman"/>
                <w:color w:val="000000"/>
                <w:sz w:val="24"/>
                <w:szCs w:val="24"/>
                <w:lang w:eastAsia="en-US"/>
              </w:rPr>
              <w:fldChar w:fldCharType="end"/>
            </w:r>
            <w:r w:rsidR="00553EE6">
              <w:rPr>
                <w:rFonts w:ascii="Times New Roman" w:eastAsia="Times New Roman" w:hAnsi="Times New Roman" w:cs="Times New Roman"/>
                <w:color w:val="000000"/>
                <w:sz w:val="24"/>
                <w:szCs w:val="24"/>
                <w:lang w:eastAsia="en-US"/>
              </w:rPr>
              <w:fldChar w:fldCharType="separate"/>
            </w:r>
            <w:r w:rsidR="008A72DC" w:rsidRPr="008A72DC">
              <w:rPr>
                <w:rFonts w:ascii="Times New Roman" w:eastAsia="Times New Roman" w:hAnsi="Times New Roman" w:cs="Times New Roman"/>
                <w:noProof/>
                <w:color w:val="000000"/>
                <w:sz w:val="24"/>
                <w:szCs w:val="24"/>
                <w:vertAlign w:val="superscript"/>
                <w:lang w:eastAsia="en-US"/>
              </w:rPr>
              <w:t>1</w:t>
            </w:r>
            <w:r w:rsidR="00553EE6">
              <w:rPr>
                <w:rFonts w:ascii="Times New Roman" w:eastAsia="Times New Roman" w:hAnsi="Times New Roman" w:cs="Times New Roman"/>
                <w:color w:val="000000"/>
                <w:sz w:val="24"/>
                <w:szCs w:val="24"/>
                <w:lang w:eastAsia="en-US"/>
              </w:rPr>
              <w:fldChar w:fldCharType="end"/>
            </w:r>
          </w:p>
        </w:tc>
      </w:tr>
      <w:tr w:rsidR="00840AD4" w:rsidRPr="00406815" w14:paraId="08711F26" w14:textId="77777777" w:rsidTr="00B24A76">
        <w:trPr>
          <w:trHeight w:val="290"/>
        </w:trPr>
        <w:tc>
          <w:tcPr>
            <w:tcW w:w="6655" w:type="dxa"/>
            <w:shd w:val="clear" w:color="auto" w:fill="auto"/>
            <w:noWrap/>
            <w:hideMark/>
          </w:tcPr>
          <w:p w14:paraId="2055EFBD"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Number of hospitalized strongyloidiasis who used corticosteroids</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(G) = (C) </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(F)</w:t>
            </w:r>
          </w:p>
        </w:tc>
        <w:tc>
          <w:tcPr>
            <w:tcW w:w="1196" w:type="dxa"/>
            <w:shd w:val="clear" w:color="auto" w:fill="auto"/>
            <w:noWrap/>
            <w:hideMark/>
          </w:tcPr>
          <w:p w14:paraId="1BDAE7AD" w14:textId="77777777" w:rsidR="00840AD4" w:rsidRPr="0046210C" w:rsidRDefault="00840AD4" w:rsidP="00B24A76">
            <w:pPr>
              <w:spacing w:after="0" w:line="240" w:lineRule="auto"/>
              <w:jc w:val="right"/>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2.4215</w:t>
            </w:r>
          </w:p>
        </w:tc>
        <w:tc>
          <w:tcPr>
            <w:tcW w:w="1504" w:type="dxa"/>
            <w:shd w:val="clear" w:color="auto" w:fill="auto"/>
            <w:noWrap/>
            <w:hideMark/>
          </w:tcPr>
          <w:p w14:paraId="37F68C4C"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Calculation</w:t>
            </w:r>
          </w:p>
        </w:tc>
      </w:tr>
      <w:tr w:rsidR="00840AD4" w:rsidRPr="00406815" w14:paraId="2D8A2A93" w14:textId="77777777" w:rsidTr="00B24A76">
        <w:trPr>
          <w:trHeight w:val="290"/>
        </w:trPr>
        <w:tc>
          <w:tcPr>
            <w:tcW w:w="6655" w:type="dxa"/>
            <w:shd w:val="clear" w:color="auto" w:fill="auto"/>
            <w:noWrap/>
            <w:hideMark/>
          </w:tcPr>
          <w:p w14:paraId="76C4989E" w14:textId="46882BA2"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Annual risk of hospitalization for patients with chronic str</w:t>
            </w:r>
            <w:r w:rsidR="0074105B">
              <w:rPr>
                <w:rFonts w:ascii="Times New Roman" w:eastAsia="Times New Roman" w:hAnsi="Times New Roman" w:cs="Times New Roman"/>
                <w:color w:val="000000"/>
                <w:sz w:val="24"/>
                <w:szCs w:val="24"/>
                <w:lang w:eastAsia="en-US"/>
              </w:rPr>
              <w:t>o</w:t>
            </w:r>
            <w:r w:rsidRPr="0046210C">
              <w:rPr>
                <w:rFonts w:ascii="Times New Roman" w:eastAsia="Times New Roman" w:hAnsi="Times New Roman" w:cs="Times New Roman"/>
                <w:color w:val="000000"/>
                <w:sz w:val="24"/>
                <w:szCs w:val="24"/>
                <w:lang w:eastAsia="en-US"/>
              </w:rPr>
              <w:t>ngyloidiasis who initiate corticosteroid use</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(H) = (G) / (E) </w:t>
            </w:r>
          </w:p>
        </w:tc>
        <w:tc>
          <w:tcPr>
            <w:tcW w:w="1196" w:type="dxa"/>
            <w:shd w:val="clear" w:color="auto" w:fill="auto"/>
            <w:noWrap/>
            <w:hideMark/>
          </w:tcPr>
          <w:p w14:paraId="6F1FDEDB" w14:textId="77777777" w:rsidR="00840AD4" w:rsidRPr="0046210C" w:rsidRDefault="00840AD4" w:rsidP="00B24A76">
            <w:pPr>
              <w:spacing w:after="0" w:line="240" w:lineRule="auto"/>
              <w:jc w:val="right"/>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0.166%</w:t>
            </w:r>
          </w:p>
        </w:tc>
        <w:tc>
          <w:tcPr>
            <w:tcW w:w="1504" w:type="dxa"/>
            <w:shd w:val="clear" w:color="auto" w:fill="auto"/>
            <w:noWrap/>
            <w:hideMark/>
          </w:tcPr>
          <w:p w14:paraId="34B56255"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Calculation</w:t>
            </w:r>
          </w:p>
        </w:tc>
      </w:tr>
      <w:tr w:rsidR="00840AD4" w:rsidRPr="00406815" w14:paraId="7B3B20A8" w14:textId="77777777" w:rsidTr="00B24A76">
        <w:trPr>
          <w:trHeight w:val="290"/>
        </w:trPr>
        <w:tc>
          <w:tcPr>
            <w:tcW w:w="6655" w:type="dxa"/>
            <w:shd w:val="clear" w:color="auto" w:fill="auto"/>
            <w:noWrap/>
            <w:hideMark/>
          </w:tcPr>
          <w:p w14:paraId="28901F1F" w14:textId="7D95E569"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Annual risk of hospitalization for patients with chronic str</w:t>
            </w:r>
            <w:r w:rsidR="00933384">
              <w:rPr>
                <w:rFonts w:ascii="Times New Roman" w:eastAsia="Times New Roman" w:hAnsi="Times New Roman" w:cs="Times New Roman"/>
                <w:color w:val="000000"/>
                <w:sz w:val="24"/>
                <w:szCs w:val="24"/>
                <w:lang w:eastAsia="en-US"/>
              </w:rPr>
              <w:t>o</w:t>
            </w:r>
            <w:r w:rsidRPr="0046210C">
              <w:rPr>
                <w:rFonts w:ascii="Times New Roman" w:eastAsia="Times New Roman" w:hAnsi="Times New Roman" w:cs="Times New Roman"/>
                <w:color w:val="000000"/>
                <w:sz w:val="24"/>
                <w:szCs w:val="24"/>
                <w:lang w:eastAsia="en-US"/>
              </w:rPr>
              <w:t>ngyloidiasis who are not using corticosteroids</w:t>
            </w:r>
            <w:r>
              <w:rPr>
                <w:rFonts w:ascii="Times New Roman" w:eastAsia="Times New Roman" w:hAnsi="Times New Roman" w:cs="Times New Roman"/>
                <w:color w:val="000000"/>
                <w:sz w:val="24"/>
                <w:szCs w:val="24"/>
                <w:lang w:eastAsia="en-US"/>
              </w:rPr>
              <w:t>,</w:t>
            </w:r>
            <w:r w:rsidRPr="0046210C">
              <w:rPr>
                <w:rFonts w:ascii="Times New Roman" w:eastAsia="Times New Roman" w:hAnsi="Times New Roman" w:cs="Times New Roman"/>
                <w:color w:val="000000"/>
                <w:sz w:val="24"/>
                <w:szCs w:val="24"/>
                <w:lang w:eastAsia="en-US"/>
              </w:rPr>
              <w:t xml:space="preserve"> (I) = ((C) - (G) / ((A) - (E)) </w:t>
            </w:r>
          </w:p>
        </w:tc>
        <w:tc>
          <w:tcPr>
            <w:tcW w:w="1196" w:type="dxa"/>
            <w:shd w:val="clear" w:color="auto" w:fill="auto"/>
            <w:noWrap/>
            <w:hideMark/>
          </w:tcPr>
          <w:p w14:paraId="3C06BA4F" w14:textId="77777777" w:rsidR="00840AD4" w:rsidRPr="0046210C" w:rsidRDefault="00840AD4" w:rsidP="00B24A76">
            <w:pPr>
              <w:spacing w:after="0" w:line="240" w:lineRule="auto"/>
              <w:jc w:val="right"/>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0.00049%</w:t>
            </w:r>
          </w:p>
        </w:tc>
        <w:tc>
          <w:tcPr>
            <w:tcW w:w="1504" w:type="dxa"/>
            <w:shd w:val="clear" w:color="auto" w:fill="auto"/>
            <w:noWrap/>
            <w:hideMark/>
          </w:tcPr>
          <w:p w14:paraId="69263E91" w14:textId="77777777" w:rsidR="00840AD4" w:rsidRPr="0046210C" w:rsidRDefault="00840AD4" w:rsidP="00B24A76">
            <w:pPr>
              <w:spacing w:after="0" w:line="240" w:lineRule="auto"/>
              <w:rPr>
                <w:rFonts w:ascii="Times New Roman" w:eastAsia="Times New Roman" w:hAnsi="Times New Roman" w:cs="Times New Roman"/>
                <w:color w:val="000000"/>
                <w:sz w:val="24"/>
                <w:szCs w:val="24"/>
                <w:lang w:eastAsia="en-US"/>
              </w:rPr>
            </w:pPr>
            <w:r w:rsidRPr="0046210C">
              <w:rPr>
                <w:rFonts w:ascii="Times New Roman" w:eastAsia="Times New Roman" w:hAnsi="Times New Roman" w:cs="Times New Roman"/>
                <w:color w:val="000000"/>
                <w:sz w:val="24"/>
                <w:szCs w:val="24"/>
                <w:lang w:eastAsia="en-US"/>
              </w:rPr>
              <w:t>Calculation</w:t>
            </w:r>
          </w:p>
        </w:tc>
      </w:tr>
    </w:tbl>
    <w:p w14:paraId="431AC012" w14:textId="109F4AF4" w:rsidR="00365E9D" w:rsidRPr="00C72AB0" w:rsidRDefault="00365E9D" w:rsidP="00EC799C">
      <w:pPr>
        <w:rPr>
          <w:rFonts w:ascii="Times New Roman" w:hAnsi="Times New Roman" w:cs="Times New Roman"/>
          <w:sz w:val="24"/>
          <w:szCs w:val="24"/>
        </w:rPr>
      </w:pPr>
    </w:p>
    <w:sectPr w:rsidR="00365E9D" w:rsidRPr="00C72AB0" w:rsidSect="005A0C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A87D" w14:textId="77777777" w:rsidR="0064473B" w:rsidRDefault="0064473B" w:rsidP="00701633">
      <w:pPr>
        <w:spacing w:after="0" w:line="240" w:lineRule="auto"/>
      </w:pPr>
      <w:r>
        <w:separator/>
      </w:r>
    </w:p>
  </w:endnote>
  <w:endnote w:type="continuationSeparator" w:id="0">
    <w:p w14:paraId="24742735" w14:textId="77777777" w:rsidR="0064473B" w:rsidRDefault="0064473B" w:rsidP="00701633">
      <w:pPr>
        <w:spacing w:after="0" w:line="240" w:lineRule="auto"/>
      </w:pPr>
      <w:r>
        <w:continuationSeparator/>
      </w:r>
    </w:p>
  </w:endnote>
  <w:endnote w:type="continuationNotice" w:id="1">
    <w:p w14:paraId="7C683A4F" w14:textId="77777777" w:rsidR="0064473B" w:rsidRDefault="00644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6A46" w14:textId="77777777" w:rsidR="0073457C" w:rsidRDefault="00734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9F7A" w14:textId="77777777" w:rsidR="0073457C" w:rsidRDefault="00734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ADBB" w14:textId="77777777" w:rsidR="0073457C" w:rsidRDefault="0073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8670" w14:textId="77777777" w:rsidR="0064473B" w:rsidRDefault="0064473B" w:rsidP="00701633">
      <w:pPr>
        <w:spacing w:after="0" w:line="240" w:lineRule="auto"/>
      </w:pPr>
      <w:r>
        <w:separator/>
      </w:r>
    </w:p>
  </w:footnote>
  <w:footnote w:type="continuationSeparator" w:id="0">
    <w:p w14:paraId="52639F82" w14:textId="77777777" w:rsidR="0064473B" w:rsidRDefault="0064473B" w:rsidP="00701633">
      <w:pPr>
        <w:spacing w:after="0" w:line="240" w:lineRule="auto"/>
      </w:pPr>
      <w:r>
        <w:continuationSeparator/>
      </w:r>
    </w:p>
  </w:footnote>
  <w:footnote w:type="continuationNotice" w:id="1">
    <w:p w14:paraId="1FD6380C" w14:textId="77777777" w:rsidR="0064473B" w:rsidRDefault="0064473B">
      <w:pPr>
        <w:spacing w:after="0" w:line="240" w:lineRule="auto"/>
      </w:pPr>
    </w:p>
  </w:footnote>
  <w:footnote w:id="2">
    <w:p w14:paraId="1AD65E66" w14:textId="77777777" w:rsidR="00386CA7" w:rsidRPr="005C21CA" w:rsidRDefault="00386CA7" w:rsidP="00386CA7">
      <w:pPr>
        <w:pStyle w:val="BodyA"/>
        <w:spacing w:line="276" w:lineRule="auto"/>
        <w:rPr>
          <w:rFonts w:ascii="Times New Roman" w:eastAsia="Malgun Gothic" w:hAnsi="Times New Roman" w:cs="Times New Roman"/>
          <w:sz w:val="24"/>
          <w:szCs w:val="24"/>
        </w:rPr>
      </w:pPr>
      <w:r>
        <w:rPr>
          <w:rStyle w:val="FootnoteReference"/>
        </w:rPr>
        <w:footnoteRef/>
      </w:r>
      <w:r>
        <w:t xml:space="preserve">*  </w:t>
      </w:r>
      <w:r w:rsidRPr="00D024B4">
        <w:rPr>
          <w:rFonts w:ascii="Times New Roman" w:hAnsi="Times New Roman" w:cs="Times New Roman"/>
          <w:sz w:val="24"/>
          <w:szCs w:val="24"/>
        </w:rPr>
        <w:t>Address:</w:t>
      </w:r>
      <w:r>
        <w:t xml:space="preserve"> </w:t>
      </w:r>
      <w:r w:rsidRPr="005C21CA">
        <w:rPr>
          <w:rFonts w:ascii="Times New Roman" w:eastAsia="Malgun Gothic" w:hAnsi="Times New Roman" w:cs="Times New Roman"/>
          <w:sz w:val="24"/>
          <w:szCs w:val="24"/>
        </w:rPr>
        <w:t>U.S. Centers for Disease Control and Prevention</w:t>
      </w:r>
      <w:r>
        <w:rPr>
          <w:rFonts w:ascii="Times New Roman" w:eastAsia="Malgun Gothic" w:hAnsi="Times New Roman" w:cs="Times New Roman"/>
          <w:sz w:val="24"/>
          <w:szCs w:val="24"/>
        </w:rPr>
        <w:t>,</w:t>
      </w:r>
      <w:r w:rsidRPr="005C21CA">
        <w:rPr>
          <w:rFonts w:ascii="Times New Roman" w:eastAsia="Malgun Gothic" w:hAnsi="Times New Roman" w:cs="Times New Roman"/>
          <w:sz w:val="24"/>
          <w:szCs w:val="24"/>
        </w:rPr>
        <w:t xml:space="preserve"> 1600 Clifton Road</w:t>
      </w:r>
      <w:r>
        <w:rPr>
          <w:rFonts w:ascii="Times New Roman" w:eastAsia="Malgun Gothic" w:hAnsi="Times New Roman" w:cs="Times New Roman"/>
          <w:sz w:val="24"/>
          <w:szCs w:val="24"/>
        </w:rPr>
        <w:t xml:space="preserve"> NE</w:t>
      </w:r>
      <w:r w:rsidRPr="005C21CA">
        <w:rPr>
          <w:rFonts w:ascii="Times New Roman" w:eastAsia="Malgun Gothic" w:hAnsi="Times New Roman" w:cs="Times New Roman"/>
          <w:sz w:val="24"/>
          <w:szCs w:val="24"/>
        </w:rPr>
        <w:t xml:space="preserve">, MS </w:t>
      </w:r>
      <w:r>
        <w:rPr>
          <w:rFonts w:ascii="Times New Roman" w:eastAsia="Malgun Gothic" w:hAnsi="Times New Roman" w:cs="Times New Roman"/>
          <w:sz w:val="24"/>
          <w:szCs w:val="24"/>
        </w:rPr>
        <w:t xml:space="preserve">H16-4, </w:t>
      </w:r>
      <w:r w:rsidRPr="005C21CA">
        <w:rPr>
          <w:rFonts w:ascii="Times New Roman" w:eastAsia="Malgun Gothic" w:hAnsi="Times New Roman" w:cs="Times New Roman"/>
          <w:sz w:val="24"/>
          <w:szCs w:val="24"/>
        </w:rPr>
        <w:t>Atlanta, GA 303</w:t>
      </w:r>
      <w:r>
        <w:rPr>
          <w:rFonts w:ascii="Times New Roman" w:eastAsia="Malgun Gothic" w:hAnsi="Times New Roman" w:cs="Times New Roman"/>
          <w:sz w:val="24"/>
          <w:szCs w:val="24"/>
        </w:rPr>
        <w:t>29</w:t>
      </w:r>
      <w:r w:rsidRPr="005C21CA">
        <w:rPr>
          <w:rFonts w:ascii="Times New Roman" w:eastAsia="Malgun Gothic" w:hAnsi="Times New Roman" w:cs="Times New Roman"/>
          <w:sz w:val="24"/>
          <w:szCs w:val="24"/>
        </w:rPr>
        <w:t>, USA</w:t>
      </w:r>
      <w:r>
        <w:rPr>
          <w:rFonts w:ascii="Times New Roman" w:eastAsia="Malgun Gothic" w:hAnsi="Times New Roman" w:cs="Times New Roman"/>
          <w:sz w:val="24"/>
          <w:szCs w:val="24"/>
        </w:rPr>
        <w:t>; Phone number</w:t>
      </w:r>
      <w:r w:rsidRPr="005C21CA">
        <w:rPr>
          <w:rFonts w:ascii="Times New Roman" w:eastAsia="Malgun Gothic" w:hAnsi="Times New Roman" w:cs="Times New Roman"/>
          <w:sz w:val="24"/>
          <w:szCs w:val="24"/>
        </w:rPr>
        <w:t>: +1 404 718 1667</w:t>
      </w:r>
      <w:r>
        <w:rPr>
          <w:rFonts w:ascii="Times New Roman" w:eastAsia="Malgun Gothic" w:hAnsi="Times New Roman" w:cs="Times New Roman"/>
          <w:sz w:val="24"/>
          <w:szCs w:val="24"/>
        </w:rPr>
        <w:t xml:space="preserve">; </w:t>
      </w:r>
      <w:r w:rsidRPr="005C21CA">
        <w:rPr>
          <w:rFonts w:ascii="Times New Roman" w:eastAsia="Malgun Gothic" w:hAnsi="Times New Roman" w:cs="Times New Roman"/>
          <w:sz w:val="24"/>
          <w:szCs w:val="24"/>
        </w:rPr>
        <w:t xml:space="preserve">e-mail: </w:t>
      </w:r>
      <w:r>
        <w:rPr>
          <w:rFonts w:ascii="Times New Roman" w:eastAsia="Malgun Gothic" w:hAnsi="Times New Roman" w:cs="Times New Roman"/>
          <w:sz w:val="24"/>
          <w:szCs w:val="24"/>
        </w:rPr>
        <w:t>hjoo</w:t>
      </w:r>
      <w:r w:rsidRPr="005C21CA">
        <w:rPr>
          <w:rFonts w:ascii="Times New Roman" w:eastAsia="Malgun Gothic" w:hAnsi="Times New Roman" w:cs="Times New Roman"/>
          <w:sz w:val="24"/>
          <w:szCs w:val="24"/>
        </w:rPr>
        <w:t>@cdc.gov</w:t>
      </w:r>
    </w:p>
    <w:p w14:paraId="2CF039FC" w14:textId="77777777" w:rsidR="00386CA7" w:rsidRPr="00CA15D1" w:rsidRDefault="00386CA7" w:rsidP="00386CA7">
      <w:pPr>
        <w:pStyle w:val="FootnoteText"/>
        <w:rPr>
          <w:rFonts w:eastAsiaTheme="minorEastAsia"/>
          <w:lang w:eastAsia="ko-K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0115" w14:textId="77777777" w:rsidR="0073457C" w:rsidRDefault="00734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A1E0" w14:textId="77777777" w:rsidR="0073457C" w:rsidRDefault="00734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B165" w14:textId="77777777" w:rsidR="0073457C" w:rsidRDefault="00734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E5CF4"/>
    <w:multiLevelType w:val="multilevel"/>
    <w:tmpl w:val="EF02B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61503"/>
    <w:multiLevelType w:val="hybridMultilevel"/>
    <w:tmpl w:val="4A540F00"/>
    <w:lvl w:ilvl="0" w:tplc="684E0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C17BC1"/>
    <w:multiLevelType w:val="hybridMultilevel"/>
    <w:tmpl w:val="83EA1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F610A"/>
    <w:multiLevelType w:val="hybridMultilevel"/>
    <w:tmpl w:val="8E5CC392"/>
    <w:lvl w:ilvl="0" w:tplc="2C949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17693">
    <w:abstractNumId w:val="2"/>
  </w:num>
  <w:num w:numId="2" w16cid:durableId="1127967899">
    <w:abstractNumId w:val="1"/>
  </w:num>
  <w:num w:numId="3" w16cid:durableId="622274491">
    <w:abstractNumId w:val="0"/>
  </w:num>
  <w:num w:numId="4" w16cid:durableId="257180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Trop Med Hygie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5txrrvfxxa23et00mv05x5afvt02vf5wpz&quot;&gt;African_refugee_EndNote Library&lt;record-ids&gt;&lt;item&gt;50&lt;/item&gt;&lt;/record-ids&gt;&lt;/item&gt;&lt;/Libraries&gt;"/>
  </w:docVars>
  <w:rsids>
    <w:rsidRoot w:val="00701633"/>
    <w:rsid w:val="00000530"/>
    <w:rsid w:val="00000F60"/>
    <w:rsid w:val="00001309"/>
    <w:rsid w:val="00001FBB"/>
    <w:rsid w:val="0000423F"/>
    <w:rsid w:val="00004ABB"/>
    <w:rsid w:val="000050A3"/>
    <w:rsid w:val="00006123"/>
    <w:rsid w:val="0000734D"/>
    <w:rsid w:val="00007A39"/>
    <w:rsid w:val="00015778"/>
    <w:rsid w:val="0001699F"/>
    <w:rsid w:val="00017257"/>
    <w:rsid w:val="000172D8"/>
    <w:rsid w:val="0002036A"/>
    <w:rsid w:val="00021DB1"/>
    <w:rsid w:val="000243BC"/>
    <w:rsid w:val="000260DD"/>
    <w:rsid w:val="00032849"/>
    <w:rsid w:val="00033E4F"/>
    <w:rsid w:val="00037522"/>
    <w:rsid w:val="000404E7"/>
    <w:rsid w:val="0004090A"/>
    <w:rsid w:val="000417B4"/>
    <w:rsid w:val="0004203B"/>
    <w:rsid w:val="00043349"/>
    <w:rsid w:val="00045B88"/>
    <w:rsid w:val="00045C3F"/>
    <w:rsid w:val="00050779"/>
    <w:rsid w:val="00053CFA"/>
    <w:rsid w:val="000547C1"/>
    <w:rsid w:val="00054B0D"/>
    <w:rsid w:val="000553AB"/>
    <w:rsid w:val="0005779F"/>
    <w:rsid w:val="0006153C"/>
    <w:rsid w:val="00063754"/>
    <w:rsid w:val="00065600"/>
    <w:rsid w:val="00070080"/>
    <w:rsid w:val="00070B1C"/>
    <w:rsid w:val="0007140D"/>
    <w:rsid w:val="00071C77"/>
    <w:rsid w:val="000765CF"/>
    <w:rsid w:val="000826F5"/>
    <w:rsid w:val="000919C3"/>
    <w:rsid w:val="00091D68"/>
    <w:rsid w:val="00093A44"/>
    <w:rsid w:val="00095264"/>
    <w:rsid w:val="00095812"/>
    <w:rsid w:val="00095AA8"/>
    <w:rsid w:val="00096178"/>
    <w:rsid w:val="0009688B"/>
    <w:rsid w:val="00096E77"/>
    <w:rsid w:val="000A1A92"/>
    <w:rsid w:val="000A3E47"/>
    <w:rsid w:val="000A4C29"/>
    <w:rsid w:val="000A5610"/>
    <w:rsid w:val="000A5804"/>
    <w:rsid w:val="000A58E4"/>
    <w:rsid w:val="000A7B62"/>
    <w:rsid w:val="000B0F8D"/>
    <w:rsid w:val="000B4019"/>
    <w:rsid w:val="000B4507"/>
    <w:rsid w:val="000B61B1"/>
    <w:rsid w:val="000C7114"/>
    <w:rsid w:val="000D057B"/>
    <w:rsid w:val="000D1C47"/>
    <w:rsid w:val="000D356A"/>
    <w:rsid w:val="000D70AF"/>
    <w:rsid w:val="000D7121"/>
    <w:rsid w:val="000E16EC"/>
    <w:rsid w:val="000E5221"/>
    <w:rsid w:val="000E7036"/>
    <w:rsid w:val="000F5CFE"/>
    <w:rsid w:val="000F7513"/>
    <w:rsid w:val="00100ACD"/>
    <w:rsid w:val="00102B07"/>
    <w:rsid w:val="00103702"/>
    <w:rsid w:val="00103832"/>
    <w:rsid w:val="00104120"/>
    <w:rsid w:val="00105DA3"/>
    <w:rsid w:val="0010659D"/>
    <w:rsid w:val="0011041F"/>
    <w:rsid w:val="00111149"/>
    <w:rsid w:val="001119D6"/>
    <w:rsid w:val="00122DCD"/>
    <w:rsid w:val="00122F86"/>
    <w:rsid w:val="00126A2F"/>
    <w:rsid w:val="00127362"/>
    <w:rsid w:val="00131FD3"/>
    <w:rsid w:val="0013214C"/>
    <w:rsid w:val="00134B6A"/>
    <w:rsid w:val="001358E8"/>
    <w:rsid w:val="001402AD"/>
    <w:rsid w:val="001510F2"/>
    <w:rsid w:val="00152617"/>
    <w:rsid w:val="0016078B"/>
    <w:rsid w:val="00160E8F"/>
    <w:rsid w:val="0016187F"/>
    <w:rsid w:val="00162033"/>
    <w:rsid w:val="00162BB5"/>
    <w:rsid w:val="00163412"/>
    <w:rsid w:val="0016364E"/>
    <w:rsid w:val="00163981"/>
    <w:rsid w:val="0016643F"/>
    <w:rsid w:val="001679BB"/>
    <w:rsid w:val="00170DE4"/>
    <w:rsid w:val="00171AD1"/>
    <w:rsid w:val="00172301"/>
    <w:rsid w:val="00174B3E"/>
    <w:rsid w:val="00175490"/>
    <w:rsid w:val="00183D34"/>
    <w:rsid w:val="00185D64"/>
    <w:rsid w:val="00186E7C"/>
    <w:rsid w:val="001907F2"/>
    <w:rsid w:val="00192124"/>
    <w:rsid w:val="00192244"/>
    <w:rsid w:val="001931F4"/>
    <w:rsid w:val="00193C70"/>
    <w:rsid w:val="001948B0"/>
    <w:rsid w:val="001A04AE"/>
    <w:rsid w:val="001A0A04"/>
    <w:rsid w:val="001A0C09"/>
    <w:rsid w:val="001A7AAA"/>
    <w:rsid w:val="001B1D62"/>
    <w:rsid w:val="001B5AEF"/>
    <w:rsid w:val="001B5E9B"/>
    <w:rsid w:val="001C0EB3"/>
    <w:rsid w:val="001C49E6"/>
    <w:rsid w:val="001C62F0"/>
    <w:rsid w:val="001C64FA"/>
    <w:rsid w:val="001D2696"/>
    <w:rsid w:val="001D5598"/>
    <w:rsid w:val="001D641C"/>
    <w:rsid w:val="001D78B9"/>
    <w:rsid w:val="001E2808"/>
    <w:rsid w:val="001E39F1"/>
    <w:rsid w:val="001E5A12"/>
    <w:rsid w:val="001E5A97"/>
    <w:rsid w:val="001F0665"/>
    <w:rsid w:val="001F20B3"/>
    <w:rsid w:val="001F5ED0"/>
    <w:rsid w:val="001F7222"/>
    <w:rsid w:val="00200EB8"/>
    <w:rsid w:val="00201D8A"/>
    <w:rsid w:val="002028A9"/>
    <w:rsid w:val="00206458"/>
    <w:rsid w:val="002064E6"/>
    <w:rsid w:val="002119E0"/>
    <w:rsid w:val="00211C91"/>
    <w:rsid w:val="00213613"/>
    <w:rsid w:val="00214B1B"/>
    <w:rsid w:val="0021657E"/>
    <w:rsid w:val="002210E8"/>
    <w:rsid w:val="00221F9D"/>
    <w:rsid w:val="00223511"/>
    <w:rsid w:val="00224F20"/>
    <w:rsid w:val="00225A9F"/>
    <w:rsid w:val="00231E6E"/>
    <w:rsid w:val="0023277D"/>
    <w:rsid w:val="00232BFD"/>
    <w:rsid w:val="00232DCF"/>
    <w:rsid w:val="002369DA"/>
    <w:rsid w:val="00245295"/>
    <w:rsid w:val="00250547"/>
    <w:rsid w:val="00252226"/>
    <w:rsid w:val="00254AB1"/>
    <w:rsid w:val="002561C2"/>
    <w:rsid w:val="00256A1C"/>
    <w:rsid w:val="002574AC"/>
    <w:rsid w:val="002578E6"/>
    <w:rsid w:val="00261E5A"/>
    <w:rsid w:val="00262516"/>
    <w:rsid w:val="002642D6"/>
    <w:rsid w:val="002663DC"/>
    <w:rsid w:val="002722CE"/>
    <w:rsid w:val="00274D63"/>
    <w:rsid w:val="0027639D"/>
    <w:rsid w:val="00276408"/>
    <w:rsid w:val="00282549"/>
    <w:rsid w:val="00282D37"/>
    <w:rsid w:val="00293E93"/>
    <w:rsid w:val="00294263"/>
    <w:rsid w:val="002A0AED"/>
    <w:rsid w:val="002A1359"/>
    <w:rsid w:val="002A3801"/>
    <w:rsid w:val="002B042F"/>
    <w:rsid w:val="002B09F9"/>
    <w:rsid w:val="002B2278"/>
    <w:rsid w:val="002B254C"/>
    <w:rsid w:val="002B2575"/>
    <w:rsid w:val="002B439C"/>
    <w:rsid w:val="002C47A5"/>
    <w:rsid w:val="002C5BCB"/>
    <w:rsid w:val="002D3AB4"/>
    <w:rsid w:val="002D4E83"/>
    <w:rsid w:val="002E1FD2"/>
    <w:rsid w:val="002E256F"/>
    <w:rsid w:val="002E375A"/>
    <w:rsid w:val="002E744D"/>
    <w:rsid w:val="002E7844"/>
    <w:rsid w:val="002F3462"/>
    <w:rsid w:val="002F5FFC"/>
    <w:rsid w:val="00300D63"/>
    <w:rsid w:val="00300E1C"/>
    <w:rsid w:val="0030373A"/>
    <w:rsid w:val="003078AD"/>
    <w:rsid w:val="00307E00"/>
    <w:rsid w:val="00312FE2"/>
    <w:rsid w:val="003161FA"/>
    <w:rsid w:val="003304B5"/>
    <w:rsid w:val="00330F1D"/>
    <w:rsid w:val="00333C2E"/>
    <w:rsid w:val="003356BF"/>
    <w:rsid w:val="00335F6D"/>
    <w:rsid w:val="00340563"/>
    <w:rsid w:val="00342570"/>
    <w:rsid w:val="00343D0F"/>
    <w:rsid w:val="0034671B"/>
    <w:rsid w:val="00347D18"/>
    <w:rsid w:val="0035343B"/>
    <w:rsid w:val="00355381"/>
    <w:rsid w:val="00357659"/>
    <w:rsid w:val="0035788A"/>
    <w:rsid w:val="00357EA5"/>
    <w:rsid w:val="00360E10"/>
    <w:rsid w:val="00360E62"/>
    <w:rsid w:val="00362008"/>
    <w:rsid w:val="00362DF9"/>
    <w:rsid w:val="00363C95"/>
    <w:rsid w:val="003653DA"/>
    <w:rsid w:val="00365E9D"/>
    <w:rsid w:val="00367341"/>
    <w:rsid w:val="003675D5"/>
    <w:rsid w:val="0037026B"/>
    <w:rsid w:val="003710D6"/>
    <w:rsid w:val="00371CE4"/>
    <w:rsid w:val="00371FA4"/>
    <w:rsid w:val="00371FDB"/>
    <w:rsid w:val="00372F0C"/>
    <w:rsid w:val="00377EEE"/>
    <w:rsid w:val="00382C96"/>
    <w:rsid w:val="00383B87"/>
    <w:rsid w:val="00386CA7"/>
    <w:rsid w:val="00393A76"/>
    <w:rsid w:val="00395E79"/>
    <w:rsid w:val="0039606F"/>
    <w:rsid w:val="003A33AC"/>
    <w:rsid w:val="003A35D0"/>
    <w:rsid w:val="003A391F"/>
    <w:rsid w:val="003A4D95"/>
    <w:rsid w:val="003A6EFA"/>
    <w:rsid w:val="003B093C"/>
    <w:rsid w:val="003B1CDF"/>
    <w:rsid w:val="003B21F7"/>
    <w:rsid w:val="003B22D3"/>
    <w:rsid w:val="003B4810"/>
    <w:rsid w:val="003B5543"/>
    <w:rsid w:val="003B5789"/>
    <w:rsid w:val="003B5F6A"/>
    <w:rsid w:val="003B7819"/>
    <w:rsid w:val="003C0AD8"/>
    <w:rsid w:val="003C0B01"/>
    <w:rsid w:val="003C10B5"/>
    <w:rsid w:val="003C2E24"/>
    <w:rsid w:val="003C43E9"/>
    <w:rsid w:val="003C4B66"/>
    <w:rsid w:val="003C561B"/>
    <w:rsid w:val="003D2378"/>
    <w:rsid w:val="003D2C6A"/>
    <w:rsid w:val="003D7C13"/>
    <w:rsid w:val="003D7C8A"/>
    <w:rsid w:val="003E06AD"/>
    <w:rsid w:val="003E1243"/>
    <w:rsid w:val="003E4DAE"/>
    <w:rsid w:val="003F0508"/>
    <w:rsid w:val="003F16FF"/>
    <w:rsid w:val="003F1B93"/>
    <w:rsid w:val="003F23D6"/>
    <w:rsid w:val="003F4957"/>
    <w:rsid w:val="003F5467"/>
    <w:rsid w:val="003F68E1"/>
    <w:rsid w:val="00400979"/>
    <w:rsid w:val="00400BCE"/>
    <w:rsid w:val="00400EC6"/>
    <w:rsid w:val="00400FCE"/>
    <w:rsid w:val="004027E2"/>
    <w:rsid w:val="00404355"/>
    <w:rsid w:val="004064EE"/>
    <w:rsid w:val="004067F9"/>
    <w:rsid w:val="00406815"/>
    <w:rsid w:val="004068DB"/>
    <w:rsid w:val="004128F8"/>
    <w:rsid w:val="00413D9B"/>
    <w:rsid w:val="004179FB"/>
    <w:rsid w:val="00420058"/>
    <w:rsid w:val="00420C60"/>
    <w:rsid w:val="0042327F"/>
    <w:rsid w:val="00425248"/>
    <w:rsid w:val="00425B08"/>
    <w:rsid w:val="00430AC9"/>
    <w:rsid w:val="00432865"/>
    <w:rsid w:val="00433051"/>
    <w:rsid w:val="00433260"/>
    <w:rsid w:val="00435880"/>
    <w:rsid w:val="00436000"/>
    <w:rsid w:val="00437720"/>
    <w:rsid w:val="004378FC"/>
    <w:rsid w:val="00442524"/>
    <w:rsid w:val="0044420F"/>
    <w:rsid w:val="0044662D"/>
    <w:rsid w:val="00447945"/>
    <w:rsid w:val="0045099E"/>
    <w:rsid w:val="00451CF3"/>
    <w:rsid w:val="00454061"/>
    <w:rsid w:val="00454E99"/>
    <w:rsid w:val="00455619"/>
    <w:rsid w:val="00456A81"/>
    <w:rsid w:val="00457697"/>
    <w:rsid w:val="00460CBB"/>
    <w:rsid w:val="0047314F"/>
    <w:rsid w:val="00477D98"/>
    <w:rsid w:val="00480E19"/>
    <w:rsid w:val="00482B11"/>
    <w:rsid w:val="004840D1"/>
    <w:rsid w:val="004965BC"/>
    <w:rsid w:val="004A68AB"/>
    <w:rsid w:val="004A6C40"/>
    <w:rsid w:val="004A70D7"/>
    <w:rsid w:val="004A794A"/>
    <w:rsid w:val="004A7B1F"/>
    <w:rsid w:val="004B1CD4"/>
    <w:rsid w:val="004B3424"/>
    <w:rsid w:val="004B3DB4"/>
    <w:rsid w:val="004B4720"/>
    <w:rsid w:val="004B57EA"/>
    <w:rsid w:val="004B5831"/>
    <w:rsid w:val="004B5932"/>
    <w:rsid w:val="004C007E"/>
    <w:rsid w:val="004C019F"/>
    <w:rsid w:val="004C0E91"/>
    <w:rsid w:val="004C1325"/>
    <w:rsid w:val="004C1BE9"/>
    <w:rsid w:val="004C4715"/>
    <w:rsid w:val="004C4A2F"/>
    <w:rsid w:val="004C694B"/>
    <w:rsid w:val="004D1383"/>
    <w:rsid w:val="004D1506"/>
    <w:rsid w:val="004D272C"/>
    <w:rsid w:val="004D77E6"/>
    <w:rsid w:val="004D7BB7"/>
    <w:rsid w:val="004E149C"/>
    <w:rsid w:val="004E2DB3"/>
    <w:rsid w:val="004E308E"/>
    <w:rsid w:val="004E3A13"/>
    <w:rsid w:val="004E607C"/>
    <w:rsid w:val="004F039A"/>
    <w:rsid w:val="004F4754"/>
    <w:rsid w:val="004F5811"/>
    <w:rsid w:val="005006C6"/>
    <w:rsid w:val="0050205D"/>
    <w:rsid w:val="0050223E"/>
    <w:rsid w:val="00503FBC"/>
    <w:rsid w:val="00506D17"/>
    <w:rsid w:val="0050790B"/>
    <w:rsid w:val="005107C7"/>
    <w:rsid w:val="005134AE"/>
    <w:rsid w:val="00513EEE"/>
    <w:rsid w:val="00513F75"/>
    <w:rsid w:val="00514551"/>
    <w:rsid w:val="005154DD"/>
    <w:rsid w:val="00516D73"/>
    <w:rsid w:val="005209C1"/>
    <w:rsid w:val="00521CA2"/>
    <w:rsid w:val="0052362F"/>
    <w:rsid w:val="0052522F"/>
    <w:rsid w:val="00530170"/>
    <w:rsid w:val="00535B20"/>
    <w:rsid w:val="00545404"/>
    <w:rsid w:val="0054789D"/>
    <w:rsid w:val="00547AEA"/>
    <w:rsid w:val="00550E7A"/>
    <w:rsid w:val="00551F17"/>
    <w:rsid w:val="00552D90"/>
    <w:rsid w:val="00553EE6"/>
    <w:rsid w:val="0055464D"/>
    <w:rsid w:val="00554672"/>
    <w:rsid w:val="00555B33"/>
    <w:rsid w:val="00557724"/>
    <w:rsid w:val="00560553"/>
    <w:rsid w:val="00560B08"/>
    <w:rsid w:val="005618F0"/>
    <w:rsid w:val="00563AEB"/>
    <w:rsid w:val="0056417A"/>
    <w:rsid w:val="005678C2"/>
    <w:rsid w:val="0057527A"/>
    <w:rsid w:val="0057639F"/>
    <w:rsid w:val="00580EB4"/>
    <w:rsid w:val="00580F93"/>
    <w:rsid w:val="00581345"/>
    <w:rsid w:val="005814D3"/>
    <w:rsid w:val="00582BA1"/>
    <w:rsid w:val="00582D68"/>
    <w:rsid w:val="0058521B"/>
    <w:rsid w:val="00587B90"/>
    <w:rsid w:val="00595028"/>
    <w:rsid w:val="005967B3"/>
    <w:rsid w:val="005A0C5F"/>
    <w:rsid w:val="005A249A"/>
    <w:rsid w:val="005A512F"/>
    <w:rsid w:val="005A5369"/>
    <w:rsid w:val="005A5E4F"/>
    <w:rsid w:val="005A69D8"/>
    <w:rsid w:val="005A6AFA"/>
    <w:rsid w:val="005A77DC"/>
    <w:rsid w:val="005A7D95"/>
    <w:rsid w:val="005B0F82"/>
    <w:rsid w:val="005B55FC"/>
    <w:rsid w:val="005B6D61"/>
    <w:rsid w:val="005B7766"/>
    <w:rsid w:val="005B7F13"/>
    <w:rsid w:val="005C158F"/>
    <w:rsid w:val="005C1A38"/>
    <w:rsid w:val="005C1C86"/>
    <w:rsid w:val="005C4344"/>
    <w:rsid w:val="005C7342"/>
    <w:rsid w:val="005D0C58"/>
    <w:rsid w:val="005D1352"/>
    <w:rsid w:val="005D5E41"/>
    <w:rsid w:val="005E0887"/>
    <w:rsid w:val="005E0C5D"/>
    <w:rsid w:val="005E492C"/>
    <w:rsid w:val="005E6287"/>
    <w:rsid w:val="005F0698"/>
    <w:rsid w:val="005F22A7"/>
    <w:rsid w:val="005F2412"/>
    <w:rsid w:val="005F5886"/>
    <w:rsid w:val="00600A48"/>
    <w:rsid w:val="00601BA0"/>
    <w:rsid w:val="00601D1B"/>
    <w:rsid w:val="00601F72"/>
    <w:rsid w:val="00605DE5"/>
    <w:rsid w:val="00607DEB"/>
    <w:rsid w:val="006104C9"/>
    <w:rsid w:val="006116E9"/>
    <w:rsid w:val="00615368"/>
    <w:rsid w:val="00615472"/>
    <w:rsid w:val="006204E8"/>
    <w:rsid w:val="00620BC0"/>
    <w:rsid w:val="0062188C"/>
    <w:rsid w:val="00622FCD"/>
    <w:rsid w:val="0062382A"/>
    <w:rsid w:val="00624393"/>
    <w:rsid w:val="006243DE"/>
    <w:rsid w:val="00625DBC"/>
    <w:rsid w:val="00632A35"/>
    <w:rsid w:val="00633708"/>
    <w:rsid w:val="00633B92"/>
    <w:rsid w:val="00636247"/>
    <w:rsid w:val="0063763D"/>
    <w:rsid w:val="0064291D"/>
    <w:rsid w:val="00643736"/>
    <w:rsid w:val="0064473B"/>
    <w:rsid w:val="00644964"/>
    <w:rsid w:val="00645892"/>
    <w:rsid w:val="00647281"/>
    <w:rsid w:val="0064728D"/>
    <w:rsid w:val="006501C8"/>
    <w:rsid w:val="00650E40"/>
    <w:rsid w:val="006512DD"/>
    <w:rsid w:val="00655339"/>
    <w:rsid w:val="00660F58"/>
    <w:rsid w:val="006630E0"/>
    <w:rsid w:val="006631F3"/>
    <w:rsid w:val="00665DC5"/>
    <w:rsid w:val="006662E1"/>
    <w:rsid w:val="006723F0"/>
    <w:rsid w:val="00674209"/>
    <w:rsid w:val="00674712"/>
    <w:rsid w:val="00677750"/>
    <w:rsid w:val="00677D72"/>
    <w:rsid w:val="006816DB"/>
    <w:rsid w:val="00683959"/>
    <w:rsid w:val="006866E8"/>
    <w:rsid w:val="00686BC4"/>
    <w:rsid w:val="00686CD1"/>
    <w:rsid w:val="00687C19"/>
    <w:rsid w:val="00690ED2"/>
    <w:rsid w:val="00693605"/>
    <w:rsid w:val="00694E76"/>
    <w:rsid w:val="006959AB"/>
    <w:rsid w:val="006962E9"/>
    <w:rsid w:val="006A0BA1"/>
    <w:rsid w:val="006A11FC"/>
    <w:rsid w:val="006A349C"/>
    <w:rsid w:val="006A442E"/>
    <w:rsid w:val="006B14C8"/>
    <w:rsid w:val="006B1659"/>
    <w:rsid w:val="006B2940"/>
    <w:rsid w:val="006B346B"/>
    <w:rsid w:val="006B4985"/>
    <w:rsid w:val="006B56DA"/>
    <w:rsid w:val="006C0A97"/>
    <w:rsid w:val="006C20CC"/>
    <w:rsid w:val="006C486B"/>
    <w:rsid w:val="006C4F35"/>
    <w:rsid w:val="006C51AC"/>
    <w:rsid w:val="006C6586"/>
    <w:rsid w:val="006D2101"/>
    <w:rsid w:val="006D2ABA"/>
    <w:rsid w:val="006D3748"/>
    <w:rsid w:val="006D5265"/>
    <w:rsid w:val="006E033C"/>
    <w:rsid w:val="006E2894"/>
    <w:rsid w:val="006F1FFB"/>
    <w:rsid w:val="006F3449"/>
    <w:rsid w:val="006F4062"/>
    <w:rsid w:val="006F4090"/>
    <w:rsid w:val="006F4B4E"/>
    <w:rsid w:val="006F4C01"/>
    <w:rsid w:val="006F4DE8"/>
    <w:rsid w:val="006F51D1"/>
    <w:rsid w:val="00701633"/>
    <w:rsid w:val="007021FC"/>
    <w:rsid w:val="00706543"/>
    <w:rsid w:val="007065BC"/>
    <w:rsid w:val="00706F0E"/>
    <w:rsid w:val="007075BA"/>
    <w:rsid w:val="00710480"/>
    <w:rsid w:val="0071165A"/>
    <w:rsid w:val="007123AA"/>
    <w:rsid w:val="007127FA"/>
    <w:rsid w:val="00712A10"/>
    <w:rsid w:val="0071315C"/>
    <w:rsid w:val="00714264"/>
    <w:rsid w:val="007143ED"/>
    <w:rsid w:val="00715462"/>
    <w:rsid w:val="00715ADF"/>
    <w:rsid w:val="00716BE7"/>
    <w:rsid w:val="00720A3F"/>
    <w:rsid w:val="00720EA8"/>
    <w:rsid w:val="007240E8"/>
    <w:rsid w:val="007251C0"/>
    <w:rsid w:val="007265B1"/>
    <w:rsid w:val="00727BDD"/>
    <w:rsid w:val="00732A14"/>
    <w:rsid w:val="0073457C"/>
    <w:rsid w:val="00736700"/>
    <w:rsid w:val="00737AE4"/>
    <w:rsid w:val="00737B9E"/>
    <w:rsid w:val="00740463"/>
    <w:rsid w:val="00740C0E"/>
    <w:rsid w:val="00740CBB"/>
    <w:rsid w:val="0074105B"/>
    <w:rsid w:val="00743947"/>
    <w:rsid w:val="007455B5"/>
    <w:rsid w:val="0074726B"/>
    <w:rsid w:val="0074761C"/>
    <w:rsid w:val="007520F6"/>
    <w:rsid w:val="007550B4"/>
    <w:rsid w:val="00755F44"/>
    <w:rsid w:val="0075620F"/>
    <w:rsid w:val="00757BE6"/>
    <w:rsid w:val="007600E2"/>
    <w:rsid w:val="007607D1"/>
    <w:rsid w:val="00760C52"/>
    <w:rsid w:val="007616AA"/>
    <w:rsid w:val="007620E6"/>
    <w:rsid w:val="007636F3"/>
    <w:rsid w:val="00764883"/>
    <w:rsid w:val="00770861"/>
    <w:rsid w:val="00770AB0"/>
    <w:rsid w:val="00774148"/>
    <w:rsid w:val="00774A22"/>
    <w:rsid w:val="007777F4"/>
    <w:rsid w:val="007802FD"/>
    <w:rsid w:val="00780663"/>
    <w:rsid w:val="007813D5"/>
    <w:rsid w:val="00781C5B"/>
    <w:rsid w:val="0078221C"/>
    <w:rsid w:val="00785162"/>
    <w:rsid w:val="00785A27"/>
    <w:rsid w:val="00787925"/>
    <w:rsid w:val="00787BD1"/>
    <w:rsid w:val="007928CD"/>
    <w:rsid w:val="00792AD1"/>
    <w:rsid w:val="007945BF"/>
    <w:rsid w:val="007A1165"/>
    <w:rsid w:val="007A1252"/>
    <w:rsid w:val="007A5423"/>
    <w:rsid w:val="007B0219"/>
    <w:rsid w:val="007B1386"/>
    <w:rsid w:val="007B306C"/>
    <w:rsid w:val="007B31E2"/>
    <w:rsid w:val="007B5021"/>
    <w:rsid w:val="007B5ADF"/>
    <w:rsid w:val="007B5EE3"/>
    <w:rsid w:val="007B63C3"/>
    <w:rsid w:val="007C07A0"/>
    <w:rsid w:val="007C227E"/>
    <w:rsid w:val="007C2626"/>
    <w:rsid w:val="007C30FD"/>
    <w:rsid w:val="007C3E5F"/>
    <w:rsid w:val="007C4111"/>
    <w:rsid w:val="007C5CBE"/>
    <w:rsid w:val="007C7FE3"/>
    <w:rsid w:val="007D16F8"/>
    <w:rsid w:val="007D1B4E"/>
    <w:rsid w:val="007D2C6A"/>
    <w:rsid w:val="007D2CA9"/>
    <w:rsid w:val="007D33D1"/>
    <w:rsid w:val="007D4F4C"/>
    <w:rsid w:val="007D6186"/>
    <w:rsid w:val="007D733E"/>
    <w:rsid w:val="007E211B"/>
    <w:rsid w:val="007E3344"/>
    <w:rsid w:val="007E3CF3"/>
    <w:rsid w:val="007E477E"/>
    <w:rsid w:val="007E7A20"/>
    <w:rsid w:val="007F1C04"/>
    <w:rsid w:val="007F55C0"/>
    <w:rsid w:val="007F75CF"/>
    <w:rsid w:val="00800F49"/>
    <w:rsid w:val="008019F1"/>
    <w:rsid w:val="008036F6"/>
    <w:rsid w:val="00803ED9"/>
    <w:rsid w:val="00806BFF"/>
    <w:rsid w:val="008073E1"/>
    <w:rsid w:val="00812357"/>
    <w:rsid w:val="00812510"/>
    <w:rsid w:val="008139D6"/>
    <w:rsid w:val="008168BD"/>
    <w:rsid w:val="008173DF"/>
    <w:rsid w:val="008176EE"/>
    <w:rsid w:val="0082084E"/>
    <w:rsid w:val="00824F83"/>
    <w:rsid w:val="00826066"/>
    <w:rsid w:val="00833876"/>
    <w:rsid w:val="00836715"/>
    <w:rsid w:val="0084058C"/>
    <w:rsid w:val="00840AD4"/>
    <w:rsid w:val="008410FB"/>
    <w:rsid w:val="00844E28"/>
    <w:rsid w:val="008463F4"/>
    <w:rsid w:val="00846C18"/>
    <w:rsid w:val="008506E9"/>
    <w:rsid w:val="0085182B"/>
    <w:rsid w:val="00852C70"/>
    <w:rsid w:val="00855258"/>
    <w:rsid w:val="00857C05"/>
    <w:rsid w:val="00857EBE"/>
    <w:rsid w:val="00862123"/>
    <w:rsid w:val="00864A7A"/>
    <w:rsid w:val="00867432"/>
    <w:rsid w:val="00873683"/>
    <w:rsid w:val="00875C42"/>
    <w:rsid w:val="008804EC"/>
    <w:rsid w:val="0088079E"/>
    <w:rsid w:val="00880E21"/>
    <w:rsid w:val="008811B0"/>
    <w:rsid w:val="00881E87"/>
    <w:rsid w:val="0088207D"/>
    <w:rsid w:val="00882531"/>
    <w:rsid w:val="0088398F"/>
    <w:rsid w:val="00884EBF"/>
    <w:rsid w:val="008909F5"/>
    <w:rsid w:val="0089155E"/>
    <w:rsid w:val="00893012"/>
    <w:rsid w:val="0089462D"/>
    <w:rsid w:val="008965BE"/>
    <w:rsid w:val="00896996"/>
    <w:rsid w:val="00896F3B"/>
    <w:rsid w:val="008A26F9"/>
    <w:rsid w:val="008A3921"/>
    <w:rsid w:val="008A39BB"/>
    <w:rsid w:val="008A486F"/>
    <w:rsid w:val="008A5476"/>
    <w:rsid w:val="008A72DC"/>
    <w:rsid w:val="008A7D63"/>
    <w:rsid w:val="008B152D"/>
    <w:rsid w:val="008B3C5B"/>
    <w:rsid w:val="008B68FF"/>
    <w:rsid w:val="008B7EF1"/>
    <w:rsid w:val="008C0EA2"/>
    <w:rsid w:val="008C12AB"/>
    <w:rsid w:val="008C6145"/>
    <w:rsid w:val="008C63C0"/>
    <w:rsid w:val="008C6483"/>
    <w:rsid w:val="008C79C9"/>
    <w:rsid w:val="008D01C2"/>
    <w:rsid w:val="008D4962"/>
    <w:rsid w:val="008E1137"/>
    <w:rsid w:val="008E1539"/>
    <w:rsid w:val="008E19F8"/>
    <w:rsid w:val="008E1CBA"/>
    <w:rsid w:val="008E3B1C"/>
    <w:rsid w:val="008E4254"/>
    <w:rsid w:val="008E53B6"/>
    <w:rsid w:val="008E53DB"/>
    <w:rsid w:val="008E7470"/>
    <w:rsid w:val="008F05DB"/>
    <w:rsid w:val="008F5CCF"/>
    <w:rsid w:val="0090128B"/>
    <w:rsid w:val="0091166F"/>
    <w:rsid w:val="0091202C"/>
    <w:rsid w:val="0091333B"/>
    <w:rsid w:val="00914A19"/>
    <w:rsid w:val="00914E7A"/>
    <w:rsid w:val="00915ADE"/>
    <w:rsid w:val="0091725E"/>
    <w:rsid w:val="00920DF3"/>
    <w:rsid w:val="009229AA"/>
    <w:rsid w:val="00923087"/>
    <w:rsid w:val="00923474"/>
    <w:rsid w:val="0092387B"/>
    <w:rsid w:val="009241D5"/>
    <w:rsid w:val="009256E0"/>
    <w:rsid w:val="00926D75"/>
    <w:rsid w:val="00931613"/>
    <w:rsid w:val="009319B9"/>
    <w:rsid w:val="00933384"/>
    <w:rsid w:val="009351A2"/>
    <w:rsid w:val="009416EF"/>
    <w:rsid w:val="009418FB"/>
    <w:rsid w:val="00943A70"/>
    <w:rsid w:val="009443CE"/>
    <w:rsid w:val="009445D1"/>
    <w:rsid w:val="009467AF"/>
    <w:rsid w:val="009472DF"/>
    <w:rsid w:val="009502BE"/>
    <w:rsid w:val="00950D13"/>
    <w:rsid w:val="00950E2C"/>
    <w:rsid w:val="00953793"/>
    <w:rsid w:val="00953BDB"/>
    <w:rsid w:val="00954AE4"/>
    <w:rsid w:val="00956612"/>
    <w:rsid w:val="009569A4"/>
    <w:rsid w:val="009602DA"/>
    <w:rsid w:val="00962048"/>
    <w:rsid w:val="0096646A"/>
    <w:rsid w:val="0097231D"/>
    <w:rsid w:val="00973255"/>
    <w:rsid w:val="009758E8"/>
    <w:rsid w:val="00976019"/>
    <w:rsid w:val="00976663"/>
    <w:rsid w:val="00976BEA"/>
    <w:rsid w:val="009801B4"/>
    <w:rsid w:val="0098178F"/>
    <w:rsid w:val="0098182A"/>
    <w:rsid w:val="00981F46"/>
    <w:rsid w:val="00982232"/>
    <w:rsid w:val="00982438"/>
    <w:rsid w:val="00986CC8"/>
    <w:rsid w:val="009950BF"/>
    <w:rsid w:val="009A0076"/>
    <w:rsid w:val="009A1BF6"/>
    <w:rsid w:val="009A1DC0"/>
    <w:rsid w:val="009A2D91"/>
    <w:rsid w:val="009A3F50"/>
    <w:rsid w:val="009A3F5D"/>
    <w:rsid w:val="009A5D3A"/>
    <w:rsid w:val="009A5D51"/>
    <w:rsid w:val="009B1ECB"/>
    <w:rsid w:val="009B225C"/>
    <w:rsid w:val="009B27A5"/>
    <w:rsid w:val="009B6B14"/>
    <w:rsid w:val="009C1CD4"/>
    <w:rsid w:val="009C2D4F"/>
    <w:rsid w:val="009C4B3E"/>
    <w:rsid w:val="009C505F"/>
    <w:rsid w:val="009C5C88"/>
    <w:rsid w:val="009C63C9"/>
    <w:rsid w:val="009D0CCA"/>
    <w:rsid w:val="009D2BD4"/>
    <w:rsid w:val="009D3A49"/>
    <w:rsid w:val="009D4ABD"/>
    <w:rsid w:val="009D4C5F"/>
    <w:rsid w:val="009D7303"/>
    <w:rsid w:val="009E0723"/>
    <w:rsid w:val="009E12D4"/>
    <w:rsid w:val="009E2E54"/>
    <w:rsid w:val="009E409A"/>
    <w:rsid w:val="009E5749"/>
    <w:rsid w:val="009E57A9"/>
    <w:rsid w:val="009E5D3E"/>
    <w:rsid w:val="009E7D34"/>
    <w:rsid w:val="009F0FF2"/>
    <w:rsid w:val="009F4127"/>
    <w:rsid w:val="009F4557"/>
    <w:rsid w:val="009F5E5D"/>
    <w:rsid w:val="009F66CF"/>
    <w:rsid w:val="00A0128E"/>
    <w:rsid w:val="00A04B51"/>
    <w:rsid w:val="00A05D50"/>
    <w:rsid w:val="00A20A8C"/>
    <w:rsid w:val="00A2171F"/>
    <w:rsid w:val="00A218B5"/>
    <w:rsid w:val="00A22796"/>
    <w:rsid w:val="00A232C0"/>
    <w:rsid w:val="00A24B28"/>
    <w:rsid w:val="00A2611E"/>
    <w:rsid w:val="00A26631"/>
    <w:rsid w:val="00A27856"/>
    <w:rsid w:val="00A31833"/>
    <w:rsid w:val="00A31882"/>
    <w:rsid w:val="00A3671E"/>
    <w:rsid w:val="00A36B52"/>
    <w:rsid w:val="00A36B88"/>
    <w:rsid w:val="00A37C76"/>
    <w:rsid w:val="00A449DF"/>
    <w:rsid w:val="00A44E68"/>
    <w:rsid w:val="00A46CDB"/>
    <w:rsid w:val="00A47085"/>
    <w:rsid w:val="00A4791B"/>
    <w:rsid w:val="00A51BBD"/>
    <w:rsid w:val="00A53CFF"/>
    <w:rsid w:val="00A55D06"/>
    <w:rsid w:val="00A56A30"/>
    <w:rsid w:val="00A56CBC"/>
    <w:rsid w:val="00A57600"/>
    <w:rsid w:val="00A613B3"/>
    <w:rsid w:val="00A6221C"/>
    <w:rsid w:val="00A622BC"/>
    <w:rsid w:val="00A6352A"/>
    <w:rsid w:val="00A644FB"/>
    <w:rsid w:val="00A70257"/>
    <w:rsid w:val="00A704A1"/>
    <w:rsid w:val="00A747FD"/>
    <w:rsid w:val="00A748B2"/>
    <w:rsid w:val="00A74FFC"/>
    <w:rsid w:val="00A756F2"/>
    <w:rsid w:val="00A76070"/>
    <w:rsid w:val="00A82C89"/>
    <w:rsid w:val="00A83ED2"/>
    <w:rsid w:val="00A84EB1"/>
    <w:rsid w:val="00A85393"/>
    <w:rsid w:val="00A85ECC"/>
    <w:rsid w:val="00A90223"/>
    <w:rsid w:val="00A91DC1"/>
    <w:rsid w:val="00A9666F"/>
    <w:rsid w:val="00AA0543"/>
    <w:rsid w:val="00AA0ACE"/>
    <w:rsid w:val="00AA0EA8"/>
    <w:rsid w:val="00AB1CD5"/>
    <w:rsid w:val="00AB27A5"/>
    <w:rsid w:val="00AB61E2"/>
    <w:rsid w:val="00AC05B6"/>
    <w:rsid w:val="00AC211B"/>
    <w:rsid w:val="00AC2457"/>
    <w:rsid w:val="00AC3431"/>
    <w:rsid w:val="00AC3DF1"/>
    <w:rsid w:val="00AC4283"/>
    <w:rsid w:val="00AC75F0"/>
    <w:rsid w:val="00AC7661"/>
    <w:rsid w:val="00AC7F6D"/>
    <w:rsid w:val="00AD02CF"/>
    <w:rsid w:val="00AD0688"/>
    <w:rsid w:val="00AD0C05"/>
    <w:rsid w:val="00AD0E61"/>
    <w:rsid w:val="00AD320F"/>
    <w:rsid w:val="00AD480D"/>
    <w:rsid w:val="00AD5CB4"/>
    <w:rsid w:val="00AD7982"/>
    <w:rsid w:val="00AE33E0"/>
    <w:rsid w:val="00AF00F7"/>
    <w:rsid w:val="00AF1048"/>
    <w:rsid w:val="00B002E5"/>
    <w:rsid w:val="00B00D5E"/>
    <w:rsid w:val="00B03881"/>
    <w:rsid w:val="00B05123"/>
    <w:rsid w:val="00B05B1E"/>
    <w:rsid w:val="00B06401"/>
    <w:rsid w:val="00B06DDD"/>
    <w:rsid w:val="00B10AD1"/>
    <w:rsid w:val="00B111CD"/>
    <w:rsid w:val="00B122E5"/>
    <w:rsid w:val="00B124C7"/>
    <w:rsid w:val="00B130D0"/>
    <w:rsid w:val="00B16563"/>
    <w:rsid w:val="00B172B2"/>
    <w:rsid w:val="00B17FBD"/>
    <w:rsid w:val="00B214A4"/>
    <w:rsid w:val="00B2180C"/>
    <w:rsid w:val="00B22510"/>
    <w:rsid w:val="00B2367C"/>
    <w:rsid w:val="00B24455"/>
    <w:rsid w:val="00B24A76"/>
    <w:rsid w:val="00B24F86"/>
    <w:rsid w:val="00B274EE"/>
    <w:rsid w:val="00B2757B"/>
    <w:rsid w:val="00B3390A"/>
    <w:rsid w:val="00B33F1A"/>
    <w:rsid w:val="00B34B8F"/>
    <w:rsid w:val="00B376DB"/>
    <w:rsid w:val="00B40131"/>
    <w:rsid w:val="00B411F4"/>
    <w:rsid w:val="00B42908"/>
    <w:rsid w:val="00B508C4"/>
    <w:rsid w:val="00B5123C"/>
    <w:rsid w:val="00B51318"/>
    <w:rsid w:val="00B5222D"/>
    <w:rsid w:val="00B52FC7"/>
    <w:rsid w:val="00B53B35"/>
    <w:rsid w:val="00B54D72"/>
    <w:rsid w:val="00B5525C"/>
    <w:rsid w:val="00B559D6"/>
    <w:rsid w:val="00B60E03"/>
    <w:rsid w:val="00B63134"/>
    <w:rsid w:val="00B64C16"/>
    <w:rsid w:val="00B654CA"/>
    <w:rsid w:val="00B718BD"/>
    <w:rsid w:val="00B7215A"/>
    <w:rsid w:val="00B72A84"/>
    <w:rsid w:val="00B73193"/>
    <w:rsid w:val="00B73DD1"/>
    <w:rsid w:val="00B764EF"/>
    <w:rsid w:val="00B770AC"/>
    <w:rsid w:val="00B77310"/>
    <w:rsid w:val="00B7731B"/>
    <w:rsid w:val="00B8043B"/>
    <w:rsid w:val="00B81FB1"/>
    <w:rsid w:val="00B820D7"/>
    <w:rsid w:val="00B82753"/>
    <w:rsid w:val="00B83EEE"/>
    <w:rsid w:val="00B85FDF"/>
    <w:rsid w:val="00B869E1"/>
    <w:rsid w:val="00B909BD"/>
    <w:rsid w:val="00B90DBA"/>
    <w:rsid w:val="00B94B50"/>
    <w:rsid w:val="00B954F0"/>
    <w:rsid w:val="00B9595B"/>
    <w:rsid w:val="00B96550"/>
    <w:rsid w:val="00B96BD2"/>
    <w:rsid w:val="00BA2B1F"/>
    <w:rsid w:val="00BA534A"/>
    <w:rsid w:val="00BB1638"/>
    <w:rsid w:val="00BB1F5C"/>
    <w:rsid w:val="00BB6A50"/>
    <w:rsid w:val="00BC41C6"/>
    <w:rsid w:val="00BC592D"/>
    <w:rsid w:val="00BC649B"/>
    <w:rsid w:val="00BC6990"/>
    <w:rsid w:val="00BD235C"/>
    <w:rsid w:val="00BD2EA3"/>
    <w:rsid w:val="00BD6594"/>
    <w:rsid w:val="00BD6765"/>
    <w:rsid w:val="00BE1DAA"/>
    <w:rsid w:val="00BE264F"/>
    <w:rsid w:val="00BE3928"/>
    <w:rsid w:val="00BE3D8F"/>
    <w:rsid w:val="00BE3DB0"/>
    <w:rsid w:val="00BE4651"/>
    <w:rsid w:val="00BE5E92"/>
    <w:rsid w:val="00BE63B2"/>
    <w:rsid w:val="00BF1342"/>
    <w:rsid w:val="00BF319A"/>
    <w:rsid w:val="00BF6140"/>
    <w:rsid w:val="00BF7DDE"/>
    <w:rsid w:val="00C0660D"/>
    <w:rsid w:val="00C06AFE"/>
    <w:rsid w:val="00C07DA2"/>
    <w:rsid w:val="00C13CD3"/>
    <w:rsid w:val="00C15682"/>
    <w:rsid w:val="00C162B9"/>
    <w:rsid w:val="00C16390"/>
    <w:rsid w:val="00C16638"/>
    <w:rsid w:val="00C174E4"/>
    <w:rsid w:val="00C205E1"/>
    <w:rsid w:val="00C22BF1"/>
    <w:rsid w:val="00C23C9D"/>
    <w:rsid w:val="00C24383"/>
    <w:rsid w:val="00C25E43"/>
    <w:rsid w:val="00C25E78"/>
    <w:rsid w:val="00C2731C"/>
    <w:rsid w:val="00C27424"/>
    <w:rsid w:val="00C314FE"/>
    <w:rsid w:val="00C31F95"/>
    <w:rsid w:val="00C328F7"/>
    <w:rsid w:val="00C32ED2"/>
    <w:rsid w:val="00C3784E"/>
    <w:rsid w:val="00C40ED4"/>
    <w:rsid w:val="00C414F9"/>
    <w:rsid w:val="00C43B9B"/>
    <w:rsid w:val="00C4508D"/>
    <w:rsid w:val="00C46819"/>
    <w:rsid w:val="00C473AB"/>
    <w:rsid w:val="00C506A5"/>
    <w:rsid w:val="00C51249"/>
    <w:rsid w:val="00C51309"/>
    <w:rsid w:val="00C51AD1"/>
    <w:rsid w:val="00C52B2F"/>
    <w:rsid w:val="00C52EAC"/>
    <w:rsid w:val="00C54CF9"/>
    <w:rsid w:val="00C557B3"/>
    <w:rsid w:val="00C57A51"/>
    <w:rsid w:val="00C6068D"/>
    <w:rsid w:val="00C60A31"/>
    <w:rsid w:val="00C63213"/>
    <w:rsid w:val="00C64405"/>
    <w:rsid w:val="00C66CC6"/>
    <w:rsid w:val="00C67958"/>
    <w:rsid w:val="00C67F42"/>
    <w:rsid w:val="00C7144C"/>
    <w:rsid w:val="00C72AB0"/>
    <w:rsid w:val="00C74455"/>
    <w:rsid w:val="00C745B2"/>
    <w:rsid w:val="00C7580D"/>
    <w:rsid w:val="00C76CBA"/>
    <w:rsid w:val="00C82CE9"/>
    <w:rsid w:val="00C84B14"/>
    <w:rsid w:val="00C8613D"/>
    <w:rsid w:val="00C86E49"/>
    <w:rsid w:val="00C87F09"/>
    <w:rsid w:val="00C90679"/>
    <w:rsid w:val="00C91BF0"/>
    <w:rsid w:val="00C9300A"/>
    <w:rsid w:val="00C94E46"/>
    <w:rsid w:val="00C9706C"/>
    <w:rsid w:val="00C97B53"/>
    <w:rsid w:val="00CA1BB7"/>
    <w:rsid w:val="00CA5210"/>
    <w:rsid w:val="00CA6D2B"/>
    <w:rsid w:val="00CA6ED6"/>
    <w:rsid w:val="00CA78AC"/>
    <w:rsid w:val="00CB1680"/>
    <w:rsid w:val="00CB1819"/>
    <w:rsid w:val="00CB29EA"/>
    <w:rsid w:val="00CB32F3"/>
    <w:rsid w:val="00CB3BDE"/>
    <w:rsid w:val="00CB444B"/>
    <w:rsid w:val="00CC0BD5"/>
    <w:rsid w:val="00CC1293"/>
    <w:rsid w:val="00CC193E"/>
    <w:rsid w:val="00CC24CE"/>
    <w:rsid w:val="00CC3B59"/>
    <w:rsid w:val="00CC6C64"/>
    <w:rsid w:val="00CD0072"/>
    <w:rsid w:val="00CD0759"/>
    <w:rsid w:val="00CD09A1"/>
    <w:rsid w:val="00CD12C8"/>
    <w:rsid w:val="00CD3985"/>
    <w:rsid w:val="00CD62ED"/>
    <w:rsid w:val="00CE5CE9"/>
    <w:rsid w:val="00CF0C4A"/>
    <w:rsid w:val="00CF3A44"/>
    <w:rsid w:val="00CF44FA"/>
    <w:rsid w:val="00CF53E4"/>
    <w:rsid w:val="00D01BD3"/>
    <w:rsid w:val="00D01D6F"/>
    <w:rsid w:val="00D07846"/>
    <w:rsid w:val="00D07F58"/>
    <w:rsid w:val="00D12989"/>
    <w:rsid w:val="00D14F8B"/>
    <w:rsid w:val="00D15872"/>
    <w:rsid w:val="00D15FB7"/>
    <w:rsid w:val="00D20AFE"/>
    <w:rsid w:val="00D22856"/>
    <w:rsid w:val="00D25E9C"/>
    <w:rsid w:val="00D2654F"/>
    <w:rsid w:val="00D31640"/>
    <w:rsid w:val="00D345D9"/>
    <w:rsid w:val="00D40E1E"/>
    <w:rsid w:val="00D40E3F"/>
    <w:rsid w:val="00D459FE"/>
    <w:rsid w:val="00D47C4E"/>
    <w:rsid w:val="00D51729"/>
    <w:rsid w:val="00D529EC"/>
    <w:rsid w:val="00D5345B"/>
    <w:rsid w:val="00D53B7D"/>
    <w:rsid w:val="00D54194"/>
    <w:rsid w:val="00D57D43"/>
    <w:rsid w:val="00D61529"/>
    <w:rsid w:val="00D61D55"/>
    <w:rsid w:val="00D62660"/>
    <w:rsid w:val="00D63771"/>
    <w:rsid w:val="00D63DEB"/>
    <w:rsid w:val="00D70A34"/>
    <w:rsid w:val="00D74AC0"/>
    <w:rsid w:val="00D76362"/>
    <w:rsid w:val="00D764E6"/>
    <w:rsid w:val="00D81BDF"/>
    <w:rsid w:val="00D82827"/>
    <w:rsid w:val="00D85B19"/>
    <w:rsid w:val="00D85D51"/>
    <w:rsid w:val="00D862F9"/>
    <w:rsid w:val="00D8641D"/>
    <w:rsid w:val="00D86AD3"/>
    <w:rsid w:val="00D90C53"/>
    <w:rsid w:val="00D92F1D"/>
    <w:rsid w:val="00D96BC6"/>
    <w:rsid w:val="00D96E4B"/>
    <w:rsid w:val="00DA1030"/>
    <w:rsid w:val="00DA13CA"/>
    <w:rsid w:val="00DA558D"/>
    <w:rsid w:val="00DA6777"/>
    <w:rsid w:val="00DA7466"/>
    <w:rsid w:val="00DB334A"/>
    <w:rsid w:val="00DB34AD"/>
    <w:rsid w:val="00DB42FE"/>
    <w:rsid w:val="00DB58A1"/>
    <w:rsid w:val="00DB6E00"/>
    <w:rsid w:val="00DC06E7"/>
    <w:rsid w:val="00DC1DA8"/>
    <w:rsid w:val="00DC2C13"/>
    <w:rsid w:val="00DC3A6D"/>
    <w:rsid w:val="00DC4603"/>
    <w:rsid w:val="00DC575B"/>
    <w:rsid w:val="00DD07EB"/>
    <w:rsid w:val="00DD31DD"/>
    <w:rsid w:val="00DD5AAD"/>
    <w:rsid w:val="00DD7BC3"/>
    <w:rsid w:val="00DE0932"/>
    <w:rsid w:val="00DE2C93"/>
    <w:rsid w:val="00DE528A"/>
    <w:rsid w:val="00DF22CD"/>
    <w:rsid w:val="00DF2954"/>
    <w:rsid w:val="00DF4396"/>
    <w:rsid w:val="00DF5D22"/>
    <w:rsid w:val="00E02C79"/>
    <w:rsid w:val="00E03785"/>
    <w:rsid w:val="00E03BAF"/>
    <w:rsid w:val="00E05E4E"/>
    <w:rsid w:val="00E06354"/>
    <w:rsid w:val="00E10672"/>
    <w:rsid w:val="00E13B52"/>
    <w:rsid w:val="00E147E4"/>
    <w:rsid w:val="00E14BFC"/>
    <w:rsid w:val="00E14DFD"/>
    <w:rsid w:val="00E20EEF"/>
    <w:rsid w:val="00E21A95"/>
    <w:rsid w:val="00E2285C"/>
    <w:rsid w:val="00E25D15"/>
    <w:rsid w:val="00E26A25"/>
    <w:rsid w:val="00E30BD3"/>
    <w:rsid w:val="00E31324"/>
    <w:rsid w:val="00E327C1"/>
    <w:rsid w:val="00E334D2"/>
    <w:rsid w:val="00E33B19"/>
    <w:rsid w:val="00E34EFC"/>
    <w:rsid w:val="00E41523"/>
    <w:rsid w:val="00E43E4B"/>
    <w:rsid w:val="00E441BE"/>
    <w:rsid w:val="00E45F97"/>
    <w:rsid w:val="00E45FB0"/>
    <w:rsid w:val="00E514BE"/>
    <w:rsid w:val="00E51CBD"/>
    <w:rsid w:val="00E524C4"/>
    <w:rsid w:val="00E52774"/>
    <w:rsid w:val="00E5426D"/>
    <w:rsid w:val="00E550BB"/>
    <w:rsid w:val="00E552AE"/>
    <w:rsid w:val="00E57075"/>
    <w:rsid w:val="00E62538"/>
    <w:rsid w:val="00E62EA7"/>
    <w:rsid w:val="00E631AD"/>
    <w:rsid w:val="00E6488E"/>
    <w:rsid w:val="00E64BC4"/>
    <w:rsid w:val="00E655FB"/>
    <w:rsid w:val="00E658C2"/>
    <w:rsid w:val="00E66789"/>
    <w:rsid w:val="00E67B3B"/>
    <w:rsid w:val="00E67BC8"/>
    <w:rsid w:val="00E70337"/>
    <w:rsid w:val="00E706F2"/>
    <w:rsid w:val="00E7319F"/>
    <w:rsid w:val="00E744B6"/>
    <w:rsid w:val="00E74DF4"/>
    <w:rsid w:val="00E75564"/>
    <w:rsid w:val="00E7750D"/>
    <w:rsid w:val="00E82432"/>
    <w:rsid w:val="00E8329C"/>
    <w:rsid w:val="00E84586"/>
    <w:rsid w:val="00E85759"/>
    <w:rsid w:val="00E8773A"/>
    <w:rsid w:val="00E87759"/>
    <w:rsid w:val="00E917F8"/>
    <w:rsid w:val="00E936FC"/>
    <w:rsid w:val="00E95082"/>
    <w:rsid w:val="00EA0402"/>
    <w:rsid w:val="00EA1888"/>
    <w:rsid w:val="00EA46F0"/>
    <w:rsid w:val="00EA7328"/>
    <w:rsid w:val="00EB0381"/>
    <w:rsid w:val="00EB06EB"/>
    <w:rsid w:val="00EB1BA2"/>
    <w:rsid w:val="00EC0673"/>
    <w:rsid w:val="00EC228F"/>
    <w:rsid w:val="00EC5AD1"/>
    <w:rsid w:val="00EC7326"/>
    <w:rsid w:val="00EC77A0"/>
    <w:rsid w:val="00EC799C"/>
    <w:rsid w:val="00EC7D7A"/>
    <w:rsid w:val="00ED466A"/>
    <w:rsid w:val="00ED546B"/>
    <w:rsid w:val="00ED7F62"/>
    <w:rsid w:val="00EE07CB"/>
    <w:rsid w:val="00EE257A"/>
    <w:rsid w:val="00EE2D97"/>
    <w:rsid w:val="00EE4880"/>
    <w:rsid w:val="00EE77EF"/>
    <w:rsid w:val="00EF296C"/>
    <w:rsid w:val="00EF2BD2"/>
    <w:rsid w:val="00EF3559"/>
    <w:rsid w:val="00EF7607"/>
    <w:rsid w:val="00F00CBA"/>
    <w:rsid w:val="00F00E24"/>
    <w:rsid w:val="00F056EE"/>
    <w:rsid w:val="00F0575A"/>
    <w:rsid w:val="00F0721C"/>
    <w:rsid w:val="00F07E92"/>
    <w:rsid w:val="00F10C26"/>
    <w:rsid w:val="00F11EE8"/>
    <w:rsid w:val="00F13955"/>
    <w:rsid w:val="00F152B0"/>
    <w:rsid w:val="00F16D95"/>
    <w:rsid w:val="00F17FC9"/>
    <w:rsid w:val="00F211CF"/>
    <w:rsid w:val="00F21467"/>
    <w:rsid w:val="00F228BD"/>
    <w:rsid w:val="00F24C78"/>
    <w:rsid w:val="00F2544D"/>
    <w:rsid w:val="00F25644"/>
    <w:rsid w:val="00F32145"/>
    <w:rsid w:val="00F3763E"/>
    <w:rsid w:val="00F401B5"/>
    <w:rsid w:val="00F402FB"/>
    <w:rsid w:val="00F40A9F"/>
    <w:rsid w:val="00F4320D"/>
    <w:rsid w:val="00F437A9"/>
    <w:rsid w:val="00F44692"/>
    <w:rsid w:val="00F44CAF"/>
    <w:rsid w:val="00F4542B"/>
    <w:rsid w:val="00F50AB4"/>
    <w:rsid w:val="00F50D56"/>
    <w:rsid w:val="00F53FE3"/>
    <w:rsid w:val="00F601F3"/>
    <w:rsid w:val="00F63A82"/>
    <w:rsid w:val="00F64E33"/>
    <w:rsid w:val="00F655C9"/>
    <w:rsid w:val="00F66A88"/>
    <w:rsid w:val="00F67F26"/>
    <w:rsid w:val="00F70D45"/>
    <w:rsid w:val="00F71D67"/>
    <w:rsid w:val="00F7326B"/>
    <w:rsid w:val="00F75F71"/>
    <w:rsid w:val="00F762D6"/>
    <w:rsid w:val="00F77645"/>
    <w:rsid w:val="00F80A89"/>
    <w:rsid w:val="00F80BA9"/>
    <w:rsid w:val="00F8144A"/>
    <w:rsid w:val="00F82213"/>
    <w:rsid w:val="00F912D9"/>
    <w:rsid w:val="00F9201F"/>
    <w:rsid w:val="00F93B06"/>
    <w:rsid w:val="00F97211"/>
    <w:rsid w:val="00FA0A4B"/>
    <w:rsid w:val="00FA1F96"/>
    <w:rsid w:val="00FA2F54"/>
    <w:rsid w:val="00FA300C"/>
    <w:rsid w:val="00FB300A"/>
    <w:rsid w:val="00FB34C2"/>
    <w:rsid w:val="00FB7066"/>
    <w:rsid w:val="00FC019D"/>
    <w:rsid w:val="00FC320D"/>
    <w:rsid w:val="00FC567F"/>
    <w:rsid w:val="00FC60D3"/>
    <w:rsid w:val="00FC7338"/>
    <w:rsid w:val="00FD4162"/>
    <w:rsid w:val="00FD5090"/>
    <w:rsid w:val="00FD7EC5"/>
    <w:rsid w:val="00FE10C6"/>
    <w:rsid w:val="00FE1C05"/>
    <w:rsid w:val="00FE26F3"/>
    <w:rsid w:val="00FE4334"/>
    <w:rsid w:val="00FF3A30"/>
    <w:rsid w:val="00FF3F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754D"/>
  <w15:chartTrackingRefBased/>
  <w15:docId w15:val="{C4083256-6868-470A-8CD8-D2717462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633"/>
  </w:style>
  <w:style w:type="paragraph" w:styleId="Heading1">
    <w:name w:val="heading 1"/>
    <w:basedOn w:val="Normal"/>
    <w:link w:val="Heading1Char"/>
    <w:uiPriority w:val="9"/>
    <w:qFormat/>
    <w:rsid w:val="00D764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1633"/>
    <w:rPr>
      <w:sz w:val="16"/>
      <w:szCs w:val="16"/>
    </w:rPr>
  </w:style>
  <w:style w:type="paragraph" w:styleId="CommentText">
    <w:name w:val="annotation text"/>
    <w:basedOn w:val="Normal"/>
    <w:link w:val="CommentTextChar"/>
    <w:uiPriority w:val="99"/>
    <w:unhideWhenUsed/>
    <w:rsid w:val="00701633"/>
    <w:pPr>
      <w:spacing w:line="240" w:lineRule="auto"/>
    </w:pPr>
    <w:rPr>
      <w:sz w:val="20"/>
      <w:szCs w:val="20"/>
    </w:rPr>
  </w:style>
  <w:style w:type="character" w:customStyle="1" w:styleId="CommentTextChar">
    <w:name w:val="Comment Text Char"/>
    <w:basedOn w:val="DefaultParagraphFont"/>
    <w:link w:val="CommentText"/>
    <w:uiPriority w:val="99"/>
    <w:rsid w:val="00701633"/>
    <w:rPr>
      <w:sz w:val="20"/>
      <w:szCs w:val="20"/>
    </w:rPr>
  </w:style>
  <w:style w:type="paragraph" w:customStyle="1" w:styleId="BodyA">
    <w:name w:val="Body A"/>
    <w:uiPriority w:val="99"/>
    <w:rsid w:val="00701633"/>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US"/>
    </w:rPr>
  </w:style>
  <w:style w:type="paragraph" w:styleId="FootnoteText">
    <w:name w:val="footnote text"/>
    <w:basedOn w:val="Normal"/>
    <w:link w:val="FootnoteTextChar"/>
    <w:uiPriority w:val="99"/>
    <w:semiHidden/>
    <w:unhideWhenUsed/>
    <w:rsid w:val="0070163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701633"/>
    <w:rPr>
      <w:rFonts w:eastAsiaTheme="minorHAnsi"/>
      <w:sz w:val="20"/>
      <w:szCs w:val="20"/>
      <w:lang w:eastAsia="en-US"/>
    </w:rPr>
  </w:style>
  <w:style w:type="character" w:styleId="FootnoteReference">
    <w:name w:val="footnote reference"/>
    <w:basedOn w:val="DefaultParagraphFont"/>
    <w:uiPriority w:val="99"/>
    <w:semiHidden/>
    <w:unhideWhenUsed/>
    <w:rsid w:val="00701633"/>
    <w:rPr>
      <w:vertAlign w:val="superscript"/>
    </w:rPr>
  </w:style>
  <w:style w:type="paragraph" w:styleId="ListParagraph">
    <w:name w:val="List Paragraph"/>
    <w:basedOn w:val="Normal"/>
    <w:uiPriority w:val="34"/>
    <w:qFormat/>
    <w:rsid w:val="00701633"/>
    <w:pPr>
      <w:ind w:left="720"/>
      <w:contextualSpacing/>
    </w:pPr>
  </w:style>
  <w:style w:type="character" w:styleId="Hyperlink">
    <w:name w:val="Hyperlink"/>
    <w:basedOn w:val="DefaultParagraphFont"/>
    <w:uiPriority w:val="99"/>
    <w:unhideWhenUsed/>
    <w:rsid w:val="00701633"/>
    <w:rPr>
      <w:color w:val="0563C1" w:themeColor="hyperlink"/>
      <w:u w:val="single"/>
    </w:rPr>
  </w:style>
  <w:style w:type="paragraph" w:styleId="Header">
    <w:name w:val="header"/>
    <w:basedOn w:val="Normal"/>
    <w:link w:val="HeaderChar"/>
    <w:uiPriority w:val="99"/>
    <w:unhideWhenUsed/>
    <w:rsid w:val="00701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33"/>
  </w:style>
  <w:style w:type="paragraph" w:styleId="Footer">
    <w:name w:val="footer"/>
    <w:basedOn w:val="Normal"/>
    <w:link w:val="FooterChar"/>
    <w:uiPriority w:val="99"/>
    <w:unhideWhenUsed/>
    <w:rsid w:val="00701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33"/>
  </w:style>
  <w:style w:type="paragraph" w:customStyle="1" w:styleId="EndNoteBibliographyTitle">
    <w:name w:val="EndNote Bibliography Title"/>
    <w:basedOn w:val="Normal"/>
    <w:link w:val="EndNoteBibliographyTitleChar"/>
    <w:rsid w:val="00BD659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D6594"/>
    <w:rPr>
      <w:rFonts w:ascii="Calibri" w:hAnsi="Calibri" w:cs="Calibri"/>
      <w:noProof/>
    </w:rPr>
  </w:style>
  <w:style w:type="paragraph" w:customStyle="1" w:styleId="EndNoteBibliography">
    <w:name w:val="EndNote Bibliography"/>
    <w:basedOn w:val="Normal"/>
    <w:link w:val="EndNoteBibliographyChar"/>
    <w:rsid w:val="00BD659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D6594"/>
    <w:rPr>
      <w:rFonts w:ascii="Calibri" w:hAnsi="Calibri" w:cs="Calibri"/>
      <w:noProof/>
    </w:rPr>
  </w:style>
  <w:style w:type="character" w:styleId="UnresolvedMention">
    <w:name w:val="Unresolved Mention"/>
    <w:basedOn w:val="DefaultParagraphFont"/>
    <w:uiPriority w:val="99"/>
    <w:semiHidden/>
    <w:unhideWhenUsed/>
    <w:rsid w:val="00BD6594"/>
    <w:rPr>
      <w:color w:val="605E5C"/>
      <w:shd w:val="clear" w:color="auto" w:fill="E1DFDD"/>
    </w:rPr>
  </w:style>
  <w:style w:type="character" w:styleId="FollowedHyperlink">
    <w:name w:val="FollowedHyperlink"/>
    <w:basedOn w:val="DefaultParagraphFont"/>
    <w:uiPriority w:val="99"/>
    <w:semiHidden/>
    <w:unhideWhenUsed/>
    <w:rsid w:val="004E3A13"/>
    <w:rPr>
      <w:color w:val="954F72" w:themeColor="followedHyperlink"/>
      <w:u w:val="single"/>
    </w:rPr>
  </w:style>
  <w:style w:type="character" w:styleId="PlaceholderText">
    <w:name w:val="Placeholder Text"/>
    <w:basedOn w:val="DefaultParagraphFont"/>
    <w:uiPriority w:val="99"/>
    <w:semiHidden/>
    <w:rsid w:val="00096178"/>
    <w:rPr>
      <w:color w:val="808080"/>
    </w:rPr>
  </w:style>
  <w:style w:type="paragraph" w:styleId="CommentSubject">
    <w:name w:val="annotation subject"/>
    <w:basedOn w:val="CommentText"/>
    <w:next w:val="CommentText"/>
    <w:link w:val="CommentSubjectChar"/>
    <w:uiPriority w:val="99"/>
    <w:semiHidden/>
    <w:unhideWhenUsed/>
    <w:rsid w:val="00864A7A"/>
    <w:rPr>
      <w:b/>
      <w:bCs/>
    </w:rPr>
  </w:style>
  <w:style w:type="character" w:customStyle="1" w:styleId="CommentSubjectChar">
    <w:name w:val="Comment Subject Char"/>
    <w:basedOn w:val="CommentTextChar"/>
    <w:link w:val="CommentSubject"/>
    <w:uiPriority w:val="99"/>
    <w:semiHidden/>
    <w:rsid w:val="00864A7A"/>
    <w:rPr>
      <w:b/>
      <w:bCs/>
      <w:sz w:val="20"/>
      <w:szCs w:val="20"/>
    </w:rPr>
  </w:style>
  <w:style w:type="character" w:customStyle="1" w:styleId="Heading1Char">
    <w:name w:val="Heading 1 Char"/>
    <w:basedOn w:val="DefaultParagraphFont"/>
    <w:link w:val="Heading1"/>
    <w:uiPriority w:val="9"/>
    <w:rsid w:val="00D764E6"/>
    <w:rPr>
      <w:rFonts w:ascii="Times New Roman" w:eastAsia="Times New Roman" w:hAnsi="Times New Roman" w:cs="Times New Roman"/>
      <w:b/>
      <w:bCs/>
      <w:kern w:val="36"/>
      <w:sz w:val="48"/>
      <w:szCs w:val="48"/>
      <w:lang w:eastAsia="en-US"/>
    </w:rPr>
  </w:style>
  <w:style w:type="paragraph" w:customStyle="1" w:styleId="msonormal0">
    <w:name w:val="msonormal"/>
    <w:basedOn w:val="Normal"/>
    <w:uiPriority w:val="99"/>
    <w:semiHidden/>
    <w:rsid w:val="00D764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64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6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4E6"/>
    <w:rPr>
      <w:rFonts w:ascii="Segoe UI" w:hAnsi="Segoe UI" w:cs="Segoe UI"/>
      <w:sz w:val="18"/>
      <w:szCs w:val="18"/>
    </w:rPr>
  </w:style>
  <w:style w:type="paragraph" w:styleId="Revision">
    <w:name w:val="Revision"/>
    <w:uiPriority w:val="99"/>
    <w:semiHidden/>
    <w:rsid w:val="00D764E6"/>
    <w:pPr>
      <w:spacing w:after="0" w:line="240" w:lineRule="auto"/>
    </w:pPr>
  </w:style>
  <w:style w:type="paragraph" w:customStyle="1" w:styleId="ql-indent-1">
    <w:name w:val="ql-indent-1"/>
    <w:basedOn w:val="Normal"/>
    <w:uiPriority w:val="99"/>
    <w:semiHidden/>
    <w:rsid w:val="00D76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uth">
    <w:name w:val="cit-auth"/>
    <w:basedOn w:val="DefaultParagraphFont"/>
    <w:rsid w:val="00D764E6"/>
  </w:style>
  <w:style w:type="character" w:customStyle="1" w:styleId="cit-name-surname">
    <w:name w:val="cit-name-surname"/>
    <w:basedOn w:val="DefaultParagraphFont"/>
    <w:rsid w:val="00D764E6"/>
  </w:style>
  <w:style w:type="character" w:customStyle="1" w:styleId="cit-name-given-names">
    <w:name w:val="cit-name-given-names"/>
    <w:basedOn w:val="DefaultParagraphFont"/>
    <w:rsid w:val="00D764E6"/>
  </w:style>
  <w:style w:type="character" w:customStyle="1" w:styleId="cit-etal">
    <w:name w:val="cit-etal"/>
    <w:basedOn w:val="DefaultParagraphFont"/>
    <w:rsid w:val="00D764E6"/>
  </w:style>
  <w:style w:type="character" w:customStyle="1" w:styleId="cit-article-title">
    <w:name w:val="cit-article-title"/>
    <w:basedOn w:val="DefaultParagraphFont"/>
    <w:rsid w:val="00D764E6"/>
  </w:style>
  <w:style w:type="character" w:customStyle="1" w:styleId="cit-pub-date">
    <w:name w:val="cit-pub-date"/>
    <w:basedOn w:val="DefaultParagraphFont"/>
    <w:rsid w:val="00D764E6"/>
  </w:style>
  <w:style w:type="character" w:customStyle="1" w:styleId="cit-vol">
    <w:name w:val="cit-vol"/>
    <w:basedOn w:val="DefaultParagraphFont"/>
    <w:rsid w:val="00D764E6"/>
  </w:style>
  <w:style w:type="character" w:customStyle="1" w:styleId="cit-fpage">
    <w:name w:val="cit-fpage"/>
    <w:basedOn w:val="DefaultParagraphFont"/>
    <w:rsid w:val="00D764E6"/>
  </w:style>
  <w:style w:type="character" w:customStyle="1" w:styleId="cit-lpage">
    <w:name w:val="cit-lpage"/>
    <w:basedOn w:val="DefaultParagraphFont"/>
    <w:rsid w:val="00D764E6"/>
  </w:style>
  <w:style w:type="character" w:customStyle="1" w:styleId="wi-fullname">
    <w:name w:val="wi-fullname"/>
    <w:basedOn w:val="DefaultParagraphFont"/>
    <w:rsid w:val="00D764E6"/>
  </w:style>
  <w:style w:type="character" w:customStyle="1" w:styleId="al-author-delim">
    <w:name w:val="al-author-delim"/>
    <w:basedOn w:val="DefaultParagraphFont"/>
    <w:rsid w:val="00D764E6"/>
  </w:style>
  <w:style w:type="character" w:customStyle="1" w:styleId="Subtitle1">
    <w:name w:val="Subtitle1"/>
    <w:basedOn w:val="DefaultParagraphFont"/>
    <w:rsid w:val="00D764E6"/>
  </w:style>
  <w:style w:type="table" w:styleId="TableGrid">
    <w:name w:val="Table Grid"/>
    <w:basedOn w:val="TableNormal"/>
    <w:uiPriority w:val="39"/>
    <w:rsid w:val="00D764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2333">
      <w:bodyDiv w:val="1"/>
      <w:marLeft w:val="0"/>
      <w:marRight w:val="0"/>
      <w:marTop w:val="0"/>
      <w:marBottom w:val="0"/>
      <w:divBdr>
        <w:top w:val="none" w:sz="0" w:space="0" w:color="auto"/>
        <w:left w:val="none" w:sz="0" w:space="0" w:color="auto"/>
        <w:bottom w:val="none" w:sz="0" w:space="0" w:color="auto"/>
        <w:right w:val="none" w:sz="0" w:space="0" w:color="auto"/>
      </w:divBdr>
    </w:div>
    <w:div w:id="460268554">
      <w:bodyDiv w:val="1"/>
      <w:marLeft w:val="0"/>
      <w:marRight w:val="0"/>
      <w:marTop w:val="0"/>
      <w:marBottom w:val="0"/>
      <w:divBdr>
        <w:top w:val="none" w:sz="0" w:space="0" w:color="auto"/>
        <w:left w:val="none" w:sz="0" w:space="0" w:color="auto"/>
        <w:bottom w:val="none" w:sz="0" w:space="0" w:color="auto"/>
        <w:right w:val="none" w:sz="0" w:space="0" w:color="auto"/>
      </w:divBdr>
    </w:div>
    <w:div w:id="611127448">
      <w:bodyDiv w:val="1"/>
      <w:marLeft w:val="0"/>
      <w:marRight w:val="0"/>
      <w:marTop w:val="0"/>
      <w:marBottom w:val="0"/>
      <w:divBdr>
        <w:top w:val="none" w:sz="0" w:space="0" w:color="auto"/>
        <w:left w:val="none" w:sz="0" w:space="0" w:color="auto"/>
        <w:bottom w:val="none" w:sz="0" w:space="0" w:color="auto"/>
        <w:right w:val="none" w:sz="0" w:space="0" w:color="auto"/>
      </w:divBdr>
    </w:div>
    <w:div w:id="1059086218">
      <w:bodyDiv w:val="1"/>
      <w:marLeft w:val="0"/>
      <w:marRight w:val="0"/>
      <w:marTop w:val="0"/>
      <w:marBottom w:val="0"/>
      <w:divBdr>
        <w:top w:val="none" w:sz="0" w:space="0" w:color="auto"/>
        <w:left w:val="none" w:sz="0" w:space="0" w:color="auto"/>
        <w:bottom w:val="none" w:sz="0" w:space="0" w:color="auto"/>
        <w:right w:val="none" w:sz="0" w:space="0" w:color="auto"/>
      </w:divBdr>
    </w:div>
    <w:div w:id="1521236592">
      <w:bodyDiv w:val="1"/>
      <w:marLeft w:val="0"/>
      <w:marRight w:val="0"/>
      <w:marTop w:val="0"/>
      <w:marBottom w:val="0"/>
      <w:divBdr>
        <w:top w:val="none" w:sz="0" w:space="0" w:color="auto"/>
        <w:left w:val="none" w:sz="0" w:space="0" w:color="auto"/>
        <w:bottom w:val="none" w:sz="0" w:space="0" w:color="auto"/>
        <w:right w:val="none" w:sz="0" w:space="0" w:color="auto"/>
      </w:divBdr>
    </w:div>
    <w:div w:id="15691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dc.gov/nchs/nhanes/continuousnhanes/default.aspx?cycle=2017-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EF41E-AC5E-49C9-A990-8EB7C8B8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Links>
    <vt:vector size="12" baseType="variant">
      <vt:variant>
        <vt:i4>6422575</vt:i4>
      </vt:variant>
      <vt:variant>
        <vt:i4>24</vt:i4>
      </vt:variant>
      <vt:variant>
        <vt:i4>0</vt:i4>
      </vt:variant>
      <vt:variant>
        <vt:i4>5</vt:i4>
      </vt:variant>
      <vt:variant>
        <vt:lpwstr>https://wwwn.cdc.gov/nchs/nhanes/continuousnhanes/default.aspx?cycle=2017-2020</vt:lpwstr>
      </vt:variant>
      <vt:variant>
        <vt:lpwstr/>
      </vt:variant>
      <vt:variant>
        <vt:i4>4587613</vt:i4>
      </vt:variant>
      <vt:variant>
        <vt:i4>21</vt:i4>
      </vt:variant>
      <vt:variant>
        <vt:i4>0</vt:i4>
      </vt:variant>
      <vt:variant>
        <vt:i4>5</vt:i4>
      </vt:variant>
      <vt:variant>
        <vt:lpwstr>https://meps.ahrq.gov/about_meps/Price_Index.shtml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Heesoo (CDC/DDID/NCEZID/DGMQ)</dc:creator>
  <cp:keywords/>
  <dc:description/>
  <cp:lastModifiedBy>Joo, Heesoo (CDC/DDID/NCEZID/DGMQ)</cp:lastModifiedBy>
  <cp:revision>7</cp:revision>
  <dcterms:created xsi:type="dcterms:W3CDTF">2023-04-28T16:12:00Z</dcterms:created>
  <dcterms:modified xsi:type="dcterms:W3CDTF">2023-04-28T16:17:00Z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2022-09-30T18:53:43Z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df0c20ee-d553-4e1b-9420-bf8c759268b5</vt:lpwstr>
  </property>
  <property fmtid="{D5CDD505-2E9C-101B-9397-08002B2CF9AE}" pid="8" name="MSIP_Label_7b94a7b8-f06c-4dfe-bdcc-9b548fd58c31_ContentBits">
    <vt:lpwstr>0</vt:lpwstr>
  </property>
</Properties>
</file>