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8F134D" w14:textId="7F706C11" w:rsidR="00FC70C6" w:rsidRPr="00302A57" w:rsidRDefault="00FC70C6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612"/>
        <w:tblW w:w="10165" w:type="dxa"/>
        <w:tblLayout w:type="fixed"/>
        <w:tblLook w:val="04A0" w:firstRow="1" w:lastRow="0" w:firstColumn="1" w:lastColumn="0" w:noHBand="0" w:noVBand="1"/>
      </w:tblPr>
      <w:tblGrid>
        <w:gridCol w:w="2335"/>
        <w:gridCol w:w="2700"/>
        <w:gridCol w:w="2340"/>
        <w:gridCol w:w="2790"/>
      </w:tblGrid>
      <w:tr w:rsidR="00070A3B" w:rsidRPr="00F71D92" w14:paraId="5907806B" w14:textId="77777777" w:rsidTr="00F71D92">
        <w:tc>
          <w:tcPr>
            <w:tcW w:w="2335" w:type="dxa"/>
          </w:tcPr>
          <w:p w14:paraId="4FD48C60" w14:textId="77777777" w:rsidR="00070A3B" w:rsidRPr="00F71D92" w:rsidRDefault="00070A3B" w:rsidP="00302A57">
            <w:pPr>
              <w:suppressLineNumbers/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</w:pPr>
            <w:bookmarkStart w:id="0" w:name="_GoBack"/>
            <w:bookmarkEnd w:id="0"/>
            <w:r w:rsidRPr="00F71D92"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  <w:t>Predictive Factor</w:t>
            </w:r>
          </w:p>
        </w:tc>
        <w:tc>
          <w:tcPr>
            <w:tcW w:w="2700" w:type="dxa"/>
          </w:tcPr>
          <w:p w14:paraId="281A1C3D" w14:textId="77777777" w:rsidR="00070A3B" w:rsidRPr="00F71D92" w:rsidRDefault="00070A3B" w:rsidP="00302A57">
            <w:pPr>
              <w:suppressLineNumbers/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</w:pPr>
            <w:r w:rsidRPr="00F71D92"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  <w:t>Data Source</w:t>
            </w:r>
          </w:p>
        </w:tc>
        <w:tc>
          <w:tcPr>
            <w:tcW w:w="2340" w:type="dxa"/>
          </w:tcPr>
          <w:p w14:paraId="0162660B" w14:textId="44538BD4" w:rsidR="00070A3B" w:rsidRPr="00F71D92" w:rsidRDefault="00F71D92" w:rsidP="00302A57">
            <w:pPr>
              <w:suppressLineNumbers/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</w:pPr>
            <w:r w:rsidRPr="00F71D92"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  <w:t>Notes</w:t>
            </w:r>
          </w:p>
        </w:tc>
        <w:tc>
          <w:tcPr>
            <w:tcW w:w="2790" w:type="dxa"/>
          </w:tcPr>
          <w:p w14:paraId="0CBA1014" w14:textId="5CFD6D99" w:rsidR="00070A3B" w:rsidRPr="00F71D92" w:rsidRDefault="00070A3B" w:rsidP="00302A57">
            <w:pPr>
              <w:suppressLineNumbers/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</w:pPr>
            <w:r w:rsidRPr="00F71D92"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  <w:t xml:space="preserve">Link </w:t>
            </w:r>
            <w:r w:rsidRPr="00F71D92">
              <w:rPr>
                <w:rFonts w:ascii="Times New Roman" w:hAnsi="Times New Roman" w:cs="Times New Roman"/>
                <w:b/>
                <w:bCs/>
                <w:color w:val="171717" w:themeColor="background2" w:themeShade="1A"/>
                <w:sz w:val="24"/>
                <w:szCs w:val="24"/>
              </w:rPr>
              <w:t>to Available Data</w:t>
            </w:r>
          </w:p>
        </w:tc>
      </w:tr>
      <w:tr w:rsidR="00070A3B" w:rsidRPr="00F71D92" w14:paraId="0E566961" w14:textId="77777777" w:rsidTr="00F71D92">
        <w:tc>
          <w:tcPr>
            <w:tcW w:w="2335" w:type="dxa"/>
          </w:tcPr>
          <w:p w14:paraId="0FD668B5" w14:textId="77777777" w:rsidR="00070A3B" w:rsidRPr="00F71D92" w:rsidRDefault="00070A3B" w:rsidP="00302A57">
            <w:pPr>
              <w:suppressLineNumbers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F71D9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Neighboring county with cases of P&amp;S syphilis in reproductive-aged women in 2017</w:t>
            </w:r>
          </w:p>
        </w:tc>
        <w:tc>
          <w:tcPr>
            <w:tcW w:w="2700" w:type="dxa"/>
          </w:tcPr>
          <w:p w14:paraId="2F7BA772" w14:textId="71020250" w:rsidR="00070A3B" w:rsidRPr="00F71D92" w:rsidRDefault="00070A3B" w:rsidP="00302A57">
            <w:pPr>
              <w:suppressLineNumbers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F71D9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CDC Surveillance Data (</w:t>
            </w:r>
            <w:r w:rsidRPr="00F71D9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National Notifiable Diseases Surveillance System</w:t>
            </w:r>
            <w:r w:rsidRPr="00F71D9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) </w:t>
            </w:r>
          </w:p>
        </w:tc>
        <w:tc>
          <w:tcPr>
            <w:tcW w:w="2340" w:type="dxa"/>
          </w:tcPr>
          <w:p w14:paraId="68770378" w14:textId="54D0FDC3" w:rsidR="00070A3B" w:rsidRPr="00F71D92" w:rsidRDefault="00F71D92" w:rsidP="00302A57">
            <w:pPr>
              <w:suppressLineNumbers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F71D9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Variable created from CDC Surveillance Data and </w:t>
            </w:r>
            <w:r w:rsidRPr="00F71D9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Polygon Neighbors tool in ArcGIS Pro</w:t>
            </w:r>
          </w:p>
        </w:tc>
        <w:tc>
          <w:tcPr>
            <w:tcW w:w="2790" w:type="dxa"/>
          </w:tcPr>
          <w:p w14:paraId="77FB4425" w14:textId="36F17735" w:rsidR="00070A3B" w:rsidRPr="00F71D92" w:rsidRDefault="00070A3B" w:rsidP="00302A57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F71D9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https://www.cdc.gov/nchhstp/atlas/index.htm</w:t>
              </w:r>
            </w:hyperlink>
            <w:r w:rsidRPr="00F71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D38307" w14:textId="1A66E210" w:rsidR="00070A3B" w:rsidRPr="00F71D92" w:rsidRDefault="00070A3B" w:rsidP="00302A57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0A3B" w:rsidRPr="00F71D92" w14:paraId="44E27A2F" w14:textId="77777777" w:rsidTr="00F71D92">
        <w:tc>
          <w:tcPr>
            <w:tcW w:w="2335" w:type="dxa"/>
          </w:tcPr>
          <w:p w14:paraId="24156CCE" w14:textId="77777777" w:rsidR="00070A3B" w:rsidRPr="00F71D92" w:rsidRDefault="00070A3B" w:rsidP="00302A57">
            <w:pPr>
              <w:suppressLineNumbers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F71D9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P&amp;S syphilis in men (cases per 100,000)</w:t>
            </w:r>
          </w:p>
        </w:tc>
        <w:tc>
          <w:tcPr>
            <w:tcW w:w="2700" w:type="dxa"/>
          </w:tcPr>
          <w:p w14:paraId="64FBE803" w14:textId="2B536144" w:rsidR="00070A3B" w:rsidRPr="00F71D92" w:rsidRDefault="00070A3B" w:rsidP="00302A57">
            <w:pPr>
              <w:suppressLineNumbers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F71D9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 xml:space="preserve">CDC Surveillance Data </w:t>
            </w:r>
            <w:r w:rsidRPr="00F71D9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(National Notifiable Diseases Surveillance System)</w:t>
            </w:r>
          </w:p>
        </w:tc>
        <w:tc>
          <w:tcPr>
            <w:tcW w:w="2340" w:type="dxa"/>
          </w:tcPr>
          <w:p w14:paraId="2CC75FC2" w14:textId="77777777" w:rsidR="00070A3B" w:rsidRPr="00F71D92" w:rsidRDefault="00070A3B" w:rsidP="00302A57">
            <w:pPr>
              <w:suppressLineNumbers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2790" w:type="dxa"/>
          </w:tcPr>
          <w:p w14:paraId="2F009860" w14:textId="38CD0862" w:rsidR="00070A3B" w:rsidRPr="00F71D92" w:rsidRDefault="00070A3B" w:rsidP="00302A57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F71D9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https://www.cdc.gov/nchhstp/atlas/index.htm</w:t>
              </w:r>
            </w:hyperlink>
            <w:r w:rsidRPr="00F71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70A3B" w:rsidRPr="00F71D92" w14:paraId="7868A309" w14:textId="77777777" w:rsidTr="00F71D92">
        <w:tc>
          <w:tcPr>
            <w:tcW w:w="2335" w:type="dxa"/>
          </w:tcPr>
          <w:p w14:paraId="3F7638B6" w14:textId="77777777" w:rsidR="00070A3B" w:rsidRPr="00F71D92" w:rsidRDefault="00070A3B" w:rsidP="00302A57">
            <w:pPr>
              <w:suppressLineNumbers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F71D9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Violent crime (cases per 100,000)</w:t>
            </w:r>
          </w:p>
        </w:tc>
        <w:tc>
          <w:tcPr>
            <w:tcW w:w="2700" w:type="dxa"/>
          </w:tcPr>
          <w:p w14:paraId="356A7D94" w14:textId="50F69864" w:rsidR="00070A3B" w:rsidRPr="00F71D92" w:rsidRDefault="00F71D92" w:rsidP="00302A57">
            <w:pPr>
              <w:suppressLineNumbers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F71D92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>County Health Rankings &amp; Roadmaps</w:t>
            </w:r>
          </w:p>
        </w:tc>
        <w:tc>
          <w:tcPr>
            <w:tcW w:w="2340" w:type="dxa"/>
          </w:tcPr>
          <w:p w14:paraId="6C926D66" w14:textId="77777777" w:rsidR="00070A3B" w:rsidRPr="00F71D92" w:rsidRDefault="00070A3B" w:rsidP="00302A57">
            <w:pPr>
              <w:suppressLineNumbers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2790" w:type="dxa"/>
          </w:tcPr>
          <w:p w14:paraId="516059FA" w14:textId="6418FF35" w:rsidR="00070A3B" w:rsidRPr="00F71D92" w:rsidRDefault="00F71D92" w:rsidP="00302A57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F71D9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https://www.countyhealthrankings.org/explore-health-rankings/rankings-data-documentation</w:t>
              </w:r>
            </w:hyperlink>
          </w:p>
        </w:tc>
      </w:tr>
      <w:tr w:rsidR="00070A3B" w:rsidRPr="00F71D92" w14:paraId="705384CB" w14:textId="77777777" w:rsidTr="00F71D92">
        <w:tc>
          <w:tcPr>
            <w:tcW w:w="2335" w:type="dxa"/>
          </w:tcPr>
          <w:p w14:paraId="61437A97" w14:textId="77777777" w:rsidR="00070A3B" w:rsidRPr="00F71D92" w:rsidRDefault="00070A3B" w:rsidP="00302A57">
            <w:pPr>
              <w:suppressLineNumbers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F71D9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Black population (%)</w:t>
            </w:r>
          </w:p>
        </w:tc>
        <w:tc>
          <w:tcPr>
            <w:tcW w:w="2700" w:type="dxa"/>
          </w:tcPr>
          <w:p w14:paraId="74C2E977" w14:textId="4E6AAEC6" w:rsidR="00070A3B" w:rsidRPr="00F71D92" w:rsidRDefault="00F71D92" w:rsidP="00302A57">
            <w:pPr>
              <w:suppressLineNumbers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F71D92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>County Health Rankings &amp; Roadmaps</w:t>
            </w:r>
          </w:p>
        </w:tc>
        <w:tc>
          <w:tcPr>
            <w:tcW w:w="2340" w:type="dxa"/>
          </w:tcPr>
          <w:p w14:paraId="5028B7D0" w14:textId="77777777" w:rsidR="00070A3B" w:rsidRPr="00F71D92" w:rsidRDefault="00070A3B" w:rsidP="00302A57">
            <w:pPr>
              <w:suppressLineNumbers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2790" w:type="dxa"/>
          </w:tcPr>
          <w:p w14:paraId="748368AC" w14:textId="5AEBB4B8" w:rsidR="00070A3B" w:rsidRPr="00F71D92" w:rsidRDefault="00F71D92" w:rsidP="00302A57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history="1">
              <w:r w:rsidRPr="00F71D9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https://www.countyhealthrankings.org/explore-health-rankings/rankings-data-documentation</w:t>
              </w:r>
            </w:hyperlink>
            <w:r w:rsidRPr="00F71D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070A3B" w:rsidRPr="00F71D92" w14:paraId="279849C6" w14:textId="77777777" w:rsidTr="00F71D92">
        <w:tc>
          <w:tcPr>
            <w:tcW w:w="2335" w:type="dxa"/>
          </w:tcPr>
          <w:p w14:paraId="4F1A58C1" w14:textId="77777777" w:rsidR="00070A3B" w:rsidRPr="00F71D92" w:rsidRDefault="00070A3B" w:rsidP="00302A57">
            <w:pPr>
              <w:suppressLineNumbers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F71D9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White population (%)</w:t>
            </w:r>
          </w:p>
        </w:tc>
        <w:tc>
          <w:tcPr>
            <w:tcW w:w="2700" w:type="dxa"/>
          </w:tcPr>
          <w:p w14:paraId="40CBCB71" w14:textId="49148F4C" w:rsidR="00070A3B" w:rsidRPr="00F71D92" w:rsidRDefault="00F71D92" w:rsidP="00302A57">
            <w:pPr>
              <w:suppressLineNumbers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F71D92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>County Health Rankings &amp; Roadmaps</w:t>
            </w:r>
          </w:p>
        </w:tc>
        <w:tc>
          <w:tcPr>
            <w:tcW w:w="2340" w:type="dxa"/>
          </w:tcPr>
          <w:p w14:paraId="0D9F81ED" w14:textId="77777777" w:rsidR="00070A3B" w:rsidRPr="00F71D92" w:rsidRDefault="00070A3B" w:rsidP="00302A57">
            <w:pPr>
              <w:suppressLineNumbers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2790" w:type="dxa"/>
          </w:tcPr>
          <w:p w14:paraId="65487408" w14:textId="1F3C1CAF" w:rsidR="00070A3B" w:rsidRPr="00F71D92" w:rsidRDefault="00F71D92" w:rsidP="00302A57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Pr="00F71D9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https://www.countyhealthrankings.org/explore-health-rankings/rankings-data-documentation</w:t>
              </w:r>
            </w:hyperlink>
            <w:r w:rsidRPr="00F71D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070A3B" w:rsidRPr="00F71D92" w14:paraId="3469F0E1" w14:textId="77777777" w:rsidTr="00F71D92">
        <w:tc>
          <w:tcPr>
            <w:tcW w:w="2335" w:type="dxa"/>
          </w:tcPr>
          <w:p w14:paraId="1852F5DE" w14:textId="77777777" w:rsidR="00070A3B" w:rsidRPr="00F71D92" w:rsidRDefault="00070A3B" w:rsidP="00302A57">
            <w:pPr>
              <w:suppressLineNumbers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F71D9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Asian population (%)</w:t>
            </w:r>
          </w:p>
        </w:tc>
        <w:tc>
          <w:tcPr>
            <w:tcW w:w="2700" w:type="dxa"/>
          </w:tcPr>
          <w:p w14:paraId="41AEFD52" w14:textId="7E09937B" w:rsidR="00070A3B" w:rsidRPr="00F71D92" w:rsidRDefault="00F71D92" w:rsidP="00302A57">
            <w:pPr>
              <w:suppressLineNumbers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F71D92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>County Health Rankings &amp; Roadmaps</w:t>
            </w:r>
          </w:p>
        </w:tc>
        <w:tc>
          <w:tcPr>
            <w:tcW w:w="2340" w:type="dxa"/>
          </w:tcPr>
          <w:p w14:paraId="57DCB67A" w14:textId="77777777" w:rsidR="00070A3B" w:rsidRPr="00F71D92" w:rsidRDefault="00070A3B" w:rsidP="00302A57">
            <w:pPr>
              <w:suppressLineNumbers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2790" w:type="dxa"/>
          </w:tcPr>
          <w:p w14:paraId="71390B0D" w14:textId="046365AF" w:rsidR="00070A3B" w:rsidRPr="00F71D92" w:rsidRDefault="00F71D92" w:rsidP="00302A57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hyperlink r:id="rId11" w:history="1">
              <w:r w:rsidRPr="00F71D9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https://www.countyhealthrankings.org/explore-health-rankings/rankings-data-documentation</w:t>
              </w:r>
            </w:hyperlink>
            <w:r w:rsidRPr="00F71D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070A3B" w:rsidRPr="00F71D92" w14:paraId="1DC9B53A" w14:textId="77777777" w:rsidTr="00F71D92">
        <w:tc>
          <w:tcPr>
            <w:tcW w:w="2335" w:type="dxa"/>
          </w:tcPr>
          <w:p w14:paraId="5F4AA4A7" w14:textId="77777777" w:rsidR="00070A3B" w:rsidRPr="00F71D92" w:rsidRDefault="00070A3B" w:rsidP="00302A57">
            <w:pPr>
              <w:suppressLineNumbers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F71D9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Hawaiian/Pacific Islander population (%)</w:t>
            </w:r>
          </w:p>
        </w:tc>
        <w:tc>
          <w:tcPr>
            <w:tcW w:w="2700" w:type="dxa"/>
          </w:tcPr>
          <w:p w14:paraId="4D9B8E5B" w14:textId="36F2C02C" w:rsidR="00070A3B" w:rsidRPr="00F71D92" w:rsidRDefault="00F71D92" w:rsidP="00302A57">
            <w:pPr>
              <w:suppressLineNumbers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F71D92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>County Health Rankings &amp; Roadmaps</w:t>
            </w:r>
          </w:p>
        </w:tc>
        <w:tc>
          <w:tcPr>
            <w:tcW w:w="2340" w:type="dxa"/>
          </w:tcPr>
          <w:p w14:paraId="500574D0" w14:textId="77777777" w:rsidR="00070A3B" w:rsidRPr="00F71D92" w:rsidRDefault="00070A3B" w:rsidP="00302A57">
            <w:pPr>
              <w:suppressLineNumbers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2790" w:type="dxa"/>
          </w:tcPr>
          <w:p w14:paraId="63B12447" w14:textId="34D67746" w:rsidR="00070A3B" w:rsidRPr="00F71D92" w:rsidRDefault="00F71D92" w:rsidP="00302A57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F71D9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https://www.countyhealthrankings.org/explore-health-rankings/rankings-data-documentation</w:t>
              </w:r>
            </w:hyperlink>
            <w:r w:rsidRPr="00F71D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070A3B" w:rsidRPr="00F71D92" w14:paraId="0D2BFE4F" w14:textId="77777777" w:rsidTr="00F71D92">
        <w:tc>
          <w:tcPr>
            <w:tcW w:w="2335" w:type="dxa"/>
          </w:tcPr>
          <w:p w14:paraId="5E3A2818" w14:textId="77777777" w:rsidR="00070A3B" w:rsidRPr="00F71D92" w:rsidRDefault="00070A3B" w:rsidP="00302A57">
            <w:pPr>
              <w:suppressLineNumbers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F71D9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Population living in urban area (%)</w:t>
            </w:r>
          </w:p>
        </w:tc>
        <w:tc>
          <w:tcPr>
            <w:tcW w:w="2700" w:type="dxa"/>
          </w:tcPr>
          <w:p w14:paraId="7820F922" w14:textId="1F5F3079" w:rsidR="00070A3B" w:rsidRPr="00F71D92" w:rsidRDefault="00F71D92" w:rsidP="00302A57">
            <w:pPr>
              <w:suppressLineNumbers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F71D92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>County Health Rankings &amp; Roadmaps</w:t>
            </w:r>
          </w:p>
        </w:tc>
        <w:tc>
          <w:tcPr>
            <w:tcW w:w="2340" w:type="dxa"/>
          </w:tcPr>
          <w:p w14:paraId="697C4952" w14:textId="2F4B01B9" w:rsidR="00070A3B" w:rsidRPr="00F71D92" w:rsidRDefault="00F71D92" w:rsidP="00302A57">
            <w:pPr>
              <w:suppressLineNumbers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F71D9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Variable created from rural variable in County Health data</w:t>
            </w:r>
          </w:p>
        </w:tc>
        <w:tc>
          <w:tcPr>
            <w:tcW w:w="2790" w:type="dxa"/>
          </w:tcPr>
          <w:p w14:paraId="24027415" w14:textId="6CDB63DD" w:rsidR="00070A3B" w:rsidRPr="00F71D92" w:rsidRDefault="00F71D92" w:rsidP="00302A57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Pr="00F71D9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https://www.countyhealthrankings.org/explore-health-rankings/rankings-data-documentation</w:t>
              </w:r>
            </w:hyperlink>
            <w:r w:rsidRPr="00F71D9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070A3B" w:rsidRPr="00F71D92" w14:paraId="37042484" w14:textId="77777777" w:rsidTr="00F71D92">
        <w:tc>
          <w:tcPr>
            <w:tcW w:w="2335" w:type="dxa"/>
          </w:tcPr>
          <w:p w14:paraId="6BC7C469" w14:textId="77777777" w:rsidR="00070A3B" w:rsidRPr="00F71D92" w:rsidRDefault="00070A3B" w:rsidP="00302A57">
            <w:pPr>
              <w:suppressLineNumbers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F71D9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Presence of metropolitan area</w:t>
            </w:r>
          </w:p>
        </w:tc>
        <w:tc>
          <w:tcPr>
            <w:tcW w:w="2700" w:type="dxa"/>
          </w:tcPr>
          <w:p w14:paraId="66A502EE" w14:textId="4D89FC86" w:rsidR="00070A3B" w:rsidRPr="00F71D92" w:rsidRDefault="00070A3B" w:rsidP="00070A3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71D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USDA Rural Urban Commuting Area Codes</w:t>
            </w:r>
          </w:p>
          <w:p w14:paraId="69C6D452" w14:textId="77777777" w:rsidR="00070A3B" w:rsidRPr="00F71D92" w:rsidRDefault="00070A3B" w:rsidP="00302A57">
            <w:pPr>
              <w:suppressLineNumbers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2340" w:type="dxa"/>
          </w:tcPr>
          <w:p w14:paraId="3DD58D6A" w14:textId="77777777" w:rsidR="00070A3B" w:rsidRPr="00F71D92" w:rsidRDefault="00070A3B" w:rsidP="00302A57">
            <w:pPr>
              <w:suppressLineNumbers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2790" w:type="dxa"/>
          </w:tcPr>
          <w:p w14:paraId="0BCC4873" w14:textId="61864D8A" w:rsidR="00070A3B" w:rsidRPr="00F71D92" w:rsidRDefault="00F71D92" w:rsidP="00302A57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F71D9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https://www.ers.usda.gov/data-products/rural-urban-commuting-area-codes/</w:t>
              </w:r>
            </w:hyperlink>
            <w:r w:rsidRPr="00F71D9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71D92" w:rsidRPr="00F71D92" w14:paraId="65DB5A13" w14:textId="77777777" w:rsidTr="00F71D92">
        <w:tc>
          <w:tcPr>
            <w:tcW w:w="2335" w:type="dxa"/>
          </w:tcPr>
          <w:p w14:paraId="34F9B365" w14:textId="77777777" w:rsidR="00F71D92" w:rsidRPr="00F71D92" w:rsidRDefault="00F71D92" w:rsidP="00F71D92">
            <w:pPr>
              <w:suppressLineNumbers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F71D92"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  <w:t>Population size (count)</w:t>
            </w:r>
          </w:p>
        </w:tc>
        <w:tc>
          <w:tcPr>
            <w:tcW w:w="2700" w:type="dxa"/>
          </w:tcPr>
          <w:p w14:paraId="6A64028E" w14:textId="4D3A9A35" w:rsidR="00F71D92" w:rsidRPr="00F71D92" w:rsidRDefault="00F71D92" w:rsidP="00F71D92">
            <w:pPr>
              <w:suppressLineNumbers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  <w:r w:rsidRPr="00F71D92">
              <w:rPr>
                <w:rFonts w:ascii="Times New Roman" w:hAnsi="Times New Roman" w:cs="Times New Roman"/>
                <w:color w:val="232323"/>
                <w:sz w:val="24"/>
                <w:szCs w:val="24"/>
                <w:shd w:val="clear" w:color="auto" w:fill="FFFFFF"/>
              </w:rPr>
              <w:t>County Health Rankings &amp; Roadmaps</w:t>
            </w:r>
          </w:p>
        </w:tc>
        <w:tc>
          <w:tcPr>
            <w:tcW w:w="2340" w:type="dxa"/>
          </w:tcPr>
          <w:p w14:paraId="202EB4E7" w14:textId="77777777" w:rsidR="00F71D92" w:rsidRPr="00F71D92" w:rsidRDefault="00F71D92" w:rsidP="00F71D92">
            <w:pPr>
              <w:suppressLineNumbers/>
              <w:rPr>
                <w:rFonts w:ascii="Times New Roman" w:hAnsi="Times New Roman" w:cs="Times New Roman"/>
                <w:color w:val="171717" w:themeColor="background2" w:themeShade="1A"/>
                <w:sz w:val="24"/>
                <w:szCs w:val="24"/>
              </w:rPr>
            </w:pPr>
          </w:p>
        </w:tc>
        <w:tc>
          <w:tcPr>
            <w:tcW w:w="2790" w:type="dxa"/>
          </w:tcPr>
          <w:p w14:paraId="19C2EBC3" w14:textId="34D2621A" w:rsidR="00F71D92" w:rsidRPr="00F71D92" w:rsidRDefault="00F71D92" w:rsidP="00F71D92">
            <w:pPr>
              <w:suppressLineNumbers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F71D92">
                <w:rPr>
                  <w:rStyle w:val="Hyperlink"/>
                  <w:rFonts w:ascii="Times New Roman" w:hAnsi="Times New Roman" w:cs="Times New Roman"/>
                  <w:color w:val="auto"/>
                  <w:sz w:val="24"/>
                  <w:szCs w:val="24"/>
                  <w:shd w:val="clear" w:color="auto" w:fill="FFFFFF"/>
                </w:rPr>
                <w:t>https://www.countyhealthrankings.org/explore-health-rankings/rankings-data-documentation</w:t>
              </w:r>
            </w:hyperlink>
          </w:p>
        </w:tc>
      </w:tr>
    </w:tbl>
    <w:p w14:paraId="16EEBEF1" w14:textId="0EB5D7CD" w:rsidR="00302A57" w:rsidRPr="00302A57" w:rsidRDefault="00302A57">
      <w:pPr>
        <w:rPr>
          <w:rFonts w:ascii="Times New Roman" w:hAnsi="Times New Roman" w:cs="Times New Roman"/>
          <w:sz w:val="24"/>
          <w:szCs w:val="24"/>
        </w:rPr>
      </w:pPr>
      <w:r w:rsidRPr="00302A57">
        <w:rPr>
          <w:rFonts w:ascii="Times New Roman" w:hAnsi="Times New Roman" w:cs="Times New Roman"/>
          <w:sz w:val="24"/>
          <w:szCs w:val="24"/>
        </w:rPr>
        <w:t xml:space="preserve">Supplemental Table 1. </w:t>
      </w:r>
      <w:r>
        <w:rPr>
          <w:rFonts w:ascii="Times New Roman" w:hAnsi="Times New Roman" w:cs="Times New Roman"/>
          <w:sz w:val="24"/>
          <w:szCs w:val="24"/>
        </w:rPr>
        <w:t xml:space="preserve">Data </w:t>
      </w:r>
      <w:r w:rsidR="00070A3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ources for </w:t>
      </w:r>
      <w:r w:rsidR="00070A3B">
        <w:rPr>
          <w:rFonts w:ascii="Times New Roman" w:hAnsi="Times New Roman" w:cs="Times New Roman"/>
          <w:sz w:val="24"/>
          <w:szCs w:val="24"/>
        </w:rPr>
        <w:t>Predictive Factors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0A3B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ncluded in the </w:t>
      </w:r>
      <w:r w:rsidR="00070A3B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odel</w:t>
      </w:r>
    </w:p>
    <w:sectPr w:rsidR="00302A57" w:rsidRPr="00302A57" w:rsidSect="00D26908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20194E7" w14:textId="77777777" w:rsidR="004F3D14" w:rsidRDefault="004F3D14" w:rsidP="004F3D14">
      <w:pPr>
        <w:spacing w:after="0" w:line="240" w:lineRule="auto"/>
      </w:pPr>
      <w:r>
        <w:separator/>
      </w:r>
    </w:p>
  </w:endnote>
  <w:endnote w:type="continuationSeparator" w:id="0">
    <w:p w14:paraId="449FA776" w14:textId="77777777" w:rsidR="004F3D14" w:rsidRDefault="004F3D14" w:rsidP="004F3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40EC95" w14:textId="77777777" w:rsidR="004F3D14" w:rsidRDefault="004F3D14" w:rsidP="004F3D14">
      <w:pPr>
        <w:spacing w:after="0" w:line="240" w:lineRule="auto"/>
      </w:pPr>
      <w:r>
        <w:separator/>
      </w:r>
    </w:p>
  </w:footnote>
  <w:footnote w:type="continuationSeparator" w:id="0">
    <w:p w14:paraId="576B94C3" w14:textId="77777777" w:rsidR="004F3D14" w:rsidRDefault="004F3D14" w:rsidP="004F3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D14"/>
    <w:rsid w:val="00070A3B"/>
    <w:rsid w:val="00302A57"/>
    <w:rsid w:val="004F3D14"/>
    <w:rsid w:val="00751719"/>
    <w:rsid w:val="00C9480F"/>
    <w:rsid w:val="00D26908"/>
    <w:rsid w:val="00F71D92"/>
    <w:rsid w:val="00FC7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4AF3ED"/>
  <w15:chartTrackingRefBased/>
  <w15:docId w15:val="{204E1350-6447-4047-9650-21C8483CD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A5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02A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70A3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0A3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71D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53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ntyhealthrankings.org/explore-health-rankings/rankings-data-documentation" TargetMode="External"/><Relationship Id="rId13" Type="http://schemas.openxmlformats.org/officeDocument/2006/relationships/hyperlink" Target="https://www.countyhealthrankings.org/explore-health-rankings/rankings-data-documentatio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cdc.gov/nchhstp/atlas/index.htm" TargetMode="External"/><Relationship Id="rId12" Type="http://schemas.openxmlformats.org/officeDocument/2006/relationships/hyperlink" Target="https://www.countyhealthrankings.org/explore-health-rankings/rankings-data-documentation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dc.gov/nchhstp/atlas/index.htm" TargetMode="External"/><Relationship Id="rId11" Type="http://schemas.openxmlformats.org/officeDocument/2006/relationships/hyperlink" Target="https://www.countyhealthrankings.org/explore-health-rankings/rankings-data-documentation" TargetMode="External"/><Relationship Id="rId5" Type="http://schemas.openxmlformats.org/officeDocument/2006/relationships/endnotes" Target="endnotes.xml"/><Relationship Id="rId15" Type="http://schemas.openxmlformats.org/officeDocument/2006/relationships/hyperlink" Target="https://www.countyhealthrankings.org/explore-health-rankings/rankings-data-documentation" TargetMode="External"/><Relationship Id="rId10" Type="http://schemas.openxmlformats.org/officeDocument/2006/relationships/hyperlink" Target="https://www.countyhealthrankings.org/explore-health-rankings/rankings-data-documentation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countyhealthrankings.org/explore-health-rankings/rankings-data-documentation" TargetMode="External"/><Relationship Id="rId14" Type="http://schemas.openxmlformats.org/officeDocument/2006/relationships/hyperlink" Target="https://www.ers.usda.gov/data-products/rural-urban-commuting-area-cod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Kimball, Anne (CDC/DDID/NCHHSTP/DHP)</dc:creator>
  <cp:keywords/>
  <dc:description/>
  <cp:lastModifiedBy>Kimball, Anne (CDC/DDID/NCHHSTP/DHP)</cp:lastModifiedBy>
  <cp:revision>4</cp:revision>
  <dcterms:created xsi:type="dcterms:W3CDTF">2021-10-11T12:48:00Z</dcterms:created>
  <dcterms:modified xsi:type="dcterms:W3CDTF">2021-10-11T14:07:00Z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af03ff0-41c5-4c41-b55e-fabb8fae94be_Enabled">
    <vt:lpwstr>true</vt:lpwstr>
  </property>
  <property fmtid="{D5CDD505-2E9C-101B-9397-08002B2CF9AE}" pid="3" name="MSIP_Label_8af03ff0-41c5-4c41-b55e-fabb8fae94be_SetDate">
    <vt:lpwstr>2021-10-11T12:56:57Z</vt:lpwstr>
  </property>
  <property fmtid="{D5CDD505-2E9C-101B-9397-08002B2CF9AE}" pid="4" name="MSIP_Label_8af03ff0-41c5-4c41-b55e-fabb8fae94be_Method">
    <vt:lpwstr>Privileged</vt:lpwstr>
  </property>
  <property fmtid="{D5CDD505-2E9C-101B-9397-08002B2CF9AE}" pid="5" name="MSIP_Label_8af03ff0-41c5-4c41-b55e-fabb8fae94be_Name">
    <vt:lpwstr>8af03ff0-41c5-4c41-b55e-fabb8fae94be</vt:lpwstr>
  </property>
  <property fmtid="{D5CDD505-2E9C-101B-9397-08002B2CF9AE}" pid="6" name="MSIP_Label_8af03ff0-41c5-4c41-b55e-fabb8fae94be_SiteId">
    <vt:lpwstr>9ce70869-60db-44fd-abe8-d2767077fc8f</vt:lpwstr>
  </property>
  <property fmtid="{D5CDD505-2E9C-101B-9397-08002B2CF9AE}" pid="7" name="MSIP_Label_8af03ff0-41c5-4c41-b55e-fabb8fae94be_ActionId">
    <vt:lpwstr>76bd144b-b2b0-422d-b342-b1c3e6cabc93</vt:lpwstr>
  </property>
  <property fmtid="{D5CDD505-2E9C-101B-9397-08002B2CF9AE}" pid="8" name="MSIP_Label_8af03ff0-41c5-4c41-b55e-fabb8fae94be_ContentBits">
    <vt:lpwstr>0</vt:lpwstr>
  </property>
</Properties>
</file>