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2767" w14:textId="22787848" w:rsidR="00F1409A" w:rsidRDefault="001D63F4" w:rsidP="00F1409A">
      <w:r w:rsidRPr="007540BF">
        <w:rPr>
          <w:b/>
          <w:bCs/>
        </w:rPr>
        <w:t>Supplement t</w:t>
      </w:r>
      <w:r w:rsidR="001A3F63" w:rsidRPr="007540BF">
        <w:rPr>
          <w:b/>
          <w:bCs/>
        </w:rPr>
        <w:t xml:space="preserve">able </w:t>
      </w:r>
      <w:r w:rsidRPr="007540BF">
        <w:rPr>
          <w:b/>
          <w:bCs/>
        </w:rPr>
        <w:t>1</w:t>
      </w:r>
      <w:r w:rsidR="001A3F63" w:rsidRPr="001A3F63">
        <w:t>. Prevalence of self-reported hypertension for non-Hispanic white and non-Hispanic Asian</w:t>
      </w:r>
      <w:r w:rsidR="001352E8">
        <w:t xml:space="preserve"> overall and by</w:t>
      </w:r>
      <w:r w:rsidR="001A3F63" w:rsidRPr="001A3F63">
        <w:t xml:space="preserve"> subgroup, BRFSS 2013, 2015 and 2017</w:t>
      </w: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81"/>
        <w:gridCol w:w="1068"/>
        <w:gridCol w:w="624"/>
        <w:gridCol w:w="1001"/>
        <w:gridCol w:w="715"/>
        <w:gridCol w:w="635"/>
        <w:gridCol w:w="1075"/>
        <w:gridCol w:w="599"/>
        <w:gridCol w:w="1026"/>
        <w:gridCol w:w="523"/>
        <w:gridCol w:w="1007"/>
        <w:gridCol w:w="542"/>
        <w:gridCol w:w="981"/>
        <w:gridCol w:w="581"/>
        <w:gridCol w:w="1041"/>
        <w:gridCol w:w="630"/>
        <w:gridCol w:w="995"/>
        <w:gridCol w:w="720"/>
      </w:tblGrid>
      <w:tr w:rsidR="000406AA" w:rsidRPr="000406AA" w14:paraId="3D728771" w14:textId="77777777" w:rsidTr="00685CF7">
        <w:trPr>
          <w:trHeight w:val="570"/>
        </w:trPr>
        <w:tc>
          <w:tcPr>
            <w:tcW w:w="866" w:type="dxa"/>
            <w:shd w:val="clear" w:color="auto" w:fill="auto"/>
            <w:vAlign w:val="bottom"/>
            <w:hideMark/>
          </w:tcPr>
          <w:p w14:paraId="7CE7704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bottom"/>
            <w:hideMark/>
          </w:tcPr>
          <w:p w14:paraId="55CB8080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Non-Hispanic white </w:t>
            </w:r>
          </w:p>
        </w:tc>
        <w:tc>
          <w:tcPr>
            <w:tcW w:w="1625" w:type="dxa"/>
            <w:gridSpan w:val="2"/>
            <w:shd w:val="clear" w:color="auto" w:fill="auto"/>
            <w:vAlign w:val="bottom"/>
            <w:hideMark/>
          </w:tcPr>
          <w:p w14:paraId="7B0DA290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Asian</w:t>
            </w:r>
          </w:p>
        </w:tc>
        <w:tc>
          <w:tcPr>
            <w:tcW w:w="715" w:type="dxa"/>
            <w:shd w:val="clear" w:color="auto" w:fill="auto"/>
            <w:vAlign w:val="bottom"/>
            <w:hideMark/>
          </w:tcPr>
          <w:p w14:paraId="5522560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t-test p-value*</w:t>
            </w:r>
          </w:p>
        </w:tc>
        <w:tc>
          <w:tcPr>
            <w:tcW w:w="1710" w:type="dxa"/>
            <w:gridSpan w:val="2"/>
            <w:shd w:val="clear" w:color="auto" w:fill="auto"/>
            <w:vAlign w:val="bottom"/>
            <w:hideMark/>
          </w:tcPr>
          <w:p w14:paraId="214A99EB" w14:textId="7927A38E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Asian Indian</w:t>
            </w:r>
          </w:p>
        </w:tc>
        <w:tc>
          <w:tcPr>
            <w:tcW w:w="1625" w:type="dxa"/>
            <w:gridSpan w:val="2"/>
            <w:shd w:val="clear" w:color="auto" w:fill="auto"/>
            <w:vAlign w:val="bottom"/>
            <w:hideMark/>
          </w:tcPr>
          <w:p w14:paraId="45FF8444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Chinese  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  <w:hideMark/>
          </w:tcPr>
          <w:p w14:paraId="768211DF" w14:textId="00BA82B0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Filipino</w:t>
            </w:r>
          </w:p>
        </w:tc>
        <w:tc>
          <w:tcPr>
            <w:tcW w:w="1523" w:type="dxa"/>
            <w:gridSpan w:val="2"/>
            <w:shd w:val="clear" w:color="auto" w:fill="auto"/>
            <w:vAlign w:val="bottom"/>
            <w:hideMark/>
          </w:tcPr>
          <w:p w14:paraId="76F48ACD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Japanese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  <w:hideMark/>
          </w:tcPr>
          <w:p w14:paraId="1E7DBECE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Korean</w:t>
            </w:r>
          </w:p>
        </w:tc>
        <w:tc>
          <w:tcPr>
            <w:tcW w:w="1625" w:type="dxa"/>
            <w:gridSpan w:val="2"/>
            <w:shd w:val="clear" w:color="auto" w:fill="auto"/>
            <w:vAlign w:val="bottom"/>
            <w:hideMark/>
          </w:tcPr>
          <w:p w14:paraId="590DA0B4" w14:textId="02AB33AF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Vietnamese &amp; Other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DAF83F" w14:textId="7CEA65A9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χ</w:t>
            </w:r>
            <w:proofErr w:type="gramStart"/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 p</w:t>
            </w:r>
            <w:proofErr w:type="gramEnd"/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-value</w:t>
            </w:r>
          </w:p>
        </w:tc>
      </w:tr>
      <w:tr w:rsidR="000406AA" w:rsidRPr="000406AA" w14:paraId="710D10DF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6DC2CBF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516F13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C30667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7D8499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F8ADABA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CF5DAF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EDF692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BD1515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82A203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321CA5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25D7EC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7D61B3E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1BE0102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DD7D6C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581FE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BCCF25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07A563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0495411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2AE7D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406AA" w:rsidRPr="000406AA" w14:paraId="3E82CA0A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D4D3F3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649" w:type="dxa"/>
            <w:gridSpan w:val="2"/>
            <w:shd w:val="clear" w:color="auto" w:fill="auto"/>
            <w:noWrap/>
            <w:vAlign w:val="bottom"/>
            <w:hideMark/>
          </w:tcPr>
          <w:p w14:paraId="377DD7CD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993187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bottom"/>
            <w:hideMark/>
          </w:tcPr>
          <w:p w14:paraId="71CC9243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27069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013F66C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28E15E3C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5301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bottom"/>
            <w:hideMark/>
          </w:tcPr>
          <w:p w14:paraId="68E8E4D5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4418</w:t>
            </w:r>
          </w:p>
        </w:tc>
        <w:tc>
          <w:tcPr>
            <w:tcW w:w="1530" w:type="dxa"/>
            <w:gridSpan w:val="2"/>
            <w:shd w:val="clear" w:color="auto" w:fill="auto"/>
            <w:noWrap/>
            <w:vAlign w:val="bottom"/>
            <w:hideMark/>
          </w:tcPr>
          <w:p w14:paraId="499FB2B1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4413</w:t>
            </w:r>
          </w:p>
        </w:tc>
        <w:tc>
          <w:tcPr>
            <w:tcW w:w="1523" w:type="dxa"/>
            <w:gridSpan w:val="2"/>
            <w:shd w:val="clear" w:color="auto" w:fill="auto"/>
            <w:noWrap/>
            <w:vAlign w:val="bottom"/>
            <w:hideMark/>
          </w:tcPr>
          <w:p w14:paraId="0E971F0C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1622" w:type="dxa"/>
            <w:gridSpan w:val="2"/>
            <w:shd w:val="clear" w:color="auto" w:fill="auto"/>
            <w:noWrap/>
            <w:vAlign w:val="bottom"/>
            <w:hideMark/>
          </w:tcPr>
          <w:p w14:paraId="568ED4AB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bottom"/>
            <w:hideMark/>
          </w:tcPr>
          <w:p w14:paraId="40817EA2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E3F6E0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406AA" w:rsidRPr="000406AA" w14:paraId="7E90DE46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A8DB33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21B0DA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8A93E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33.35-33.70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B58F6A8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20.84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EFB80E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19.8-21.9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18CA064" w14:textId="77777777" w:rsidR="000406AA" w:rsidRPr="000406AA" w:rsidRDefault="007908B8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AF1F5F0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F7501A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15.2-18.7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6CE560A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24C791B4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15.6-20.4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72D7897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677F64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28.2-35.0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0330995B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A77E011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36.0-45.2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3DBEC3B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7026E2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13.3-20.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349668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1EFFD86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</w:t>
            </w:r>
            <w:r w:rsidR="0037305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-19</w:t>
            </w:r>
            <w:r w:rsidR="0037305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DDD067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0406AA" w:rsidRPr="000406AA" w14:paraId="7E0FE56C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6AC21F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Age</w:t>
            </w:r>
            <w:r w:rsidR="001352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(years)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4A09271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1EE757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F9E033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BED621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CD9E147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DA44C76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3164BD2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96781FF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02F2CACA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75A4EDF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E90904A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2AFC381B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90139C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F1161B4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8DDFFE5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7AED54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939AE08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D6588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06AA" w:rsidRPr="000406AA" w14:paraId="7B87325C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2E15606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18-64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9ADEC56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50760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25.0-25.4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9CC119B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4CC29D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-17.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76E3714" w14:textId="77777777" w:rsidR="000406AA" w:rsidRPr="000406AA" w:rsidRDefault="007908B8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A4404E2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E7C2D7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12.4-15.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CE80BA2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D13400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12.3-17.0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8D632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922AC8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21.8-28.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5242C36A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64F8EB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25.1-35.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5225706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1714D8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-17.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2B837C4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040407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11.8-16.5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F68633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0406AA" w:rsidRPr="000406AA" w14:paraId="1C0776A3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CA3E7DD" w14:textId="474B013A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0D0B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≥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702C741" w14:textId="77777777" w:rsidR="000406AA" w:rsidRPr="000406AA" w:rsidRDefault="00F106EF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0A2C46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59.6-60.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F55A1AC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3281FC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-61.5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558A68E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0.236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4FA806F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91DFCE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44.2-61.9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6E7C67A2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5A0AEC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41.1-63.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05D1A85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ECF5C8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56.2-73.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341E46F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89659D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51.6-69.7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B013F3C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9E3A821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-64.0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DB5D0D5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31942D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</w:t>
            </w:r>
            <w:r w:rsidR="0037305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-66.1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26D6B2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</w:t>
            </w:r>
            <w:r w:rsidR="00685CF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0406AA" w:rsidRPr="000406AA" w14:paraId="5F743A44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655EFB1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Sex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7D3A42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4E5818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1967354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3D3127E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3792F5B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B1AB01F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9E344B2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ECF135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2924DC2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61F6459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D594E12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6614FB07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DEF2A5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B38FE0F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4778235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7CAEF5C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F4DA0E5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22506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06AA" w:rsidRPr="000406AA" w14:paraId="67BC311E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8EC264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Men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685815B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</w:t>
            </w:r>
            <w:r w:rsidR="00F106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AC05AC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35.8-36.3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0681CA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520E726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-24.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A506F86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AD355E5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89339E4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-22.6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63209181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737AEC1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-24.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DC0DDB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B078754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-39.8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6ADFA264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065C05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A91176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B3CD5E4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16.8-27.4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7E65A47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B22367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</w:t>
            </w:r>
            <w:r w:rsidR="0037305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-23.9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8FBFC2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406AA" w:rsidRPr="000406AA" w14:paraId="7B5EE46D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9B53C3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Women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8D3EE88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72CE7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-31.2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0679D32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2066BA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17.0-20.1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B5C62AC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2423022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03D656A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10.3-15.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6E685DE9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4E79BA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-18.6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44AE747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8975C9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-34.0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21C71559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D8AB5A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-48.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D68661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92276A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8.3-16.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A2D96F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20650F6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8.9-16.1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5CBA2B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0406AA" w:rsidRPr="000406AA" w14:paraId="27D154CF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26E1D84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56F046E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F09C1A3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456543E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EEABA0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DF02AEF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1AC0517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F4C1D46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60BB8B5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4AB9CD06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4FB2DC7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31819E3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0EA5F734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0094249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E40AD6E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24A36AB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420129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D75135A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7432E4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06AA" w:rsidRPr="000406AA" w14:paraId="53E2B51E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4AF45F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≤ HS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31BFA7B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</w:t>
            </w:r>
            <w:r w:rsidR="00F106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365342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39.0-39.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C8E6C33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ED9A48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-27.3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E8AFF75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576E893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DC5044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17.8-29.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6A42E0F3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22BCC87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-29.4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F6305D9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4E42B66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-41.1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5061D287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3D6632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39.4-58.4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2A6AE66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F7D7A1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7.6-18.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BC18192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994A73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37305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-24.9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E0A9E5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406AA" w:rsidRPr="000406AA" w14:paraId="25B5A1A2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B4B3490" w14:textId="3C0757B9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&gt;</w:t>
            </w:r>
            <w:r w:rsidR="000D0B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F2C4B08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</w:t>
            </w:r>
            <w:r w:rsidR="00F106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47602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29.8-30.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A3F8CE1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30C8B4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-20.9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346E53A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1D4A6C7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60F0FCA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-17.5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ADD76A7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D1D95F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.1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-19.8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30F38D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A05542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27.2-34.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597AE650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AE26C1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33.3-43.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59B72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BD506B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-21.6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670BF94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E7263B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</w:t>
            </w:r>
            <w:r w:rsidR="0037305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-18.0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6819E1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</w:p>
        </w:tc>
      </w:tr>
      <w:tr w:rsidR="000406AA" w:rsidRPr="000406AA" w14:paraId="1D711B3B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40695F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Obesity</w:t>
            </w:r>
            <w:r w:rsidRPr="00D34E6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BB44E4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F2C6F1B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6AF532C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F169C32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173028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433EEA0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75628D8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F69D39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9E62722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D782BC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635394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32E24E1A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EDB0CF8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48D518C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C7E3E53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229E784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CA3AC56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1742F9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06AA" w:rsidRPr="000406AA" w14:paraId="363FB766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72E78E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Yes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CE21BC6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50688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CC7B92B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5179F8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34.0-41.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650EADF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94F303A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DF9D1E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21.9-35.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3F7350F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2DBB50A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33.0-57.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610CB3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51B714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-61.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52E964E3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ED0448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-69.7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6E12C94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778258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-42.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7454866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7F7310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17.4-30.8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21517B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0406AA" w:rsidRPr="000406AA" w14:paraId="2AA7CE46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56B841E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8B8585A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</w:t>
            </w:r>
            <w:r w:rsidR="00F106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3224C4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-27.6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5D57352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8B5F2B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17.8-19.9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72D6631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3B64E7B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3ED6EA6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13.9-17.4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6BA7EF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7BA6A1F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-18.2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9FD2A6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610F6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24.3-31.3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0E97FDB8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7ED2A8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08536BC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191C56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-19.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04EEAF8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E98EAF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12.9-18.</w:t>
            </w:r>
            <w:r w:rsidR="0037305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7AA20D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0406AA" w:rsidRPr="000406AA" w14:paraId="01264965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2A12F8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Obesity</w:t>
            </w:r>
            <w:r w:rsidRPr="00D34E6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CA8BDD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08871C5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D818309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C8CBC79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E273D62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26AA0C2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FA6093E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5FBD7666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02740FF5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994E8DF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B675B4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12CE37D6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C40BE20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CA79A3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4A93BE8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B6BF704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7F03615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57B778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06AA" w:rsidRPr="000406AA" w14:paraId="606CF00D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4DA502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Yes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641C54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43B1E36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B02C9BF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5026CD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-39.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91666BE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B7083E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682138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22.5-31.5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5733382B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2FEB09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33.1-50.8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FC8C0E8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9D6564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-52.0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38477064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7AF759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-70.4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3FADE1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2FE39C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26.6-47.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DFC35A0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FA23841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</w:t>
            </w:r>
            <w:r w:rsidR="0037305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-34.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54FCA4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0406AA" w:rsidRPr="000406AA" w14:paraId="6C58B3D2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E41FFB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4FBAC8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</w:t>
            </w:r>
            <w:r w:rsidR="00F106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17895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-27.6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FFCD2E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134C5C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16.0-18.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0938063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5B138C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4ADCBF74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12.5-16.1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11A99AB6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2A0FC3A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12.3-16.9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4F91B2E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39492F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-30.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35D62295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2F991B5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29.0-39.0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B57B5F3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EEC2C6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-16.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56F5DE0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C715601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11.2-16.1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FD5954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0406AA" w:rsidRPr="000406AA" w14:paraId="019D9A30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1F763F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C3E5E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857DEEE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E102EA6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DDA5624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C2799FD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64B62F0" w14:textId="77777777" w:rsidR="000406AA" w:rsidRPr="000406AA" w:rsidRDefault="000406AA" w:rsidP="0004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51F7DE8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42E1CA0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80CFCD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54BBDD5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5BE8166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08770AE9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9EA52DA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79569B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2FC30E2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FEC06E6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CD17342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3F8351" w14:textId="77777777" w:rsidR="000406AA" w:rsidRPr="000406AA" w:rsidRDefault="000406AA" w:rsidP="0004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06AA" w:rsidRPr="000406AA" w14:paraId="39943ADF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630DC2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Yes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B7AD7A0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AF0C7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71.9-7</w:t>
            </w:r>
            <w:r w:rsidR="00F106E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07D689F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6239B9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57.1-65.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F14C532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ADE0B19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35C825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40.2-55.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F012FA8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B8DF0A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-84.0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F5658D0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E9A001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-81.0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3502A56F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19171CF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52.9-83.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3C7EDEA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7FEEA13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36.1-7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96699F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02E7CDD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43.6-69.8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791129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0.006</w:t>
            </w:r>
          </w:p>
        </w:tc>
      </w:tr>
      <w:tr w:rsidR="000406AA" w:rsidRPr="000406AA" w14:paraId="68E320F4" w14:textId="77777777" w:rsidTr="00685CF7">
        <w:trPr>
          <w:trHeight w:val="240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6A342D9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0483D66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683F3B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29.1-29.5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04E97B7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21F4D28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-18.0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5DFACCE" w14:textId="77777777" w:rsidR="000406AA" w:rsidRPr="000406AA" w:rsidRDefault="00685CF7" w:rsidP="00040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406AA"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0F53A4C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ACA38D2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11.9-15.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1AF2A782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A10F5A6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12.7-1</w:t>
            </w:r>
            <w:r w:rsidR="006D522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7ACCFD3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BADA86C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22.0-28.7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4022F7BF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887434A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31.1-40.5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82D2CC0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81A8470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-18.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C57897D" w14:textId="77777777" w:rsidR="000406AA" w:rsidRPr="000406AA" w:rsidRDefault="000406AA" w:rsidP="00040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5426137" w14:textId="77777777" w:rsidR="000406AA" w:rsidRPr="000406AA" w:rsidRDefault="000406AA" w:rsidP="00040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-15.</w:t>
            </w:r>
            <w:r w:rsidR="009B57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86EE4" w14:textId="77777777" w:rsidR="000406AA" w:rsidRPr="000406AA" w:rsidRDefault="000406AA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406A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</w:tbl>
    <w:p w14:paraId="6C7421DB" w14:textId="77777777" w:rsidR="00422AAC" w:rsidRDefault="00422AAC" w:rsidP="00F1409A"/>
    <w:p w14:paraId="3E43BA02" w14:textId="64A427C9" w:rsidR="00422AAC" w:rsidRDefault="00422AAC" w:rsidP="00422AAC">
      <w:r>
        <w:t xml:space="preserve">*T-test for difference in prevalence between </w:t>
      </w:r>
      <w:r w:rsidR="000D0B20" w:rsidRPr="000D0B20">
        <w:t xml:space="preserve">Non-Hispanic white </w:t>
      </w:r>
      <w:proofErr w:type="gramStart"/>
      <w:r w:rsidR="000D0B20">
        <w:t xml:space="preserve">and </w:t>
      </w:r>
      <w:r w:rsidR="000D0B20" w:rsidRPr="000D0B20">
        <w:t xml:space="preserve"> Non</w:t>
      </w:r>
      <w:proofErr w:type="gramEnd"/>
      <w:r w:rsidR="000D0B20" w:rsidRPr="000D0B20">
        <w:t>-Hispanic Asian</w:t>
      </w:r>
      <w:r>
        <w:t>.</w:t>
      </w:r>
    </w:p>
    <w:p w14:paraId="4743A47C" w14:textId="5DC2836B" w:rsidR="00422AAC" w:rsidRDefault="00422AAC" w:rsidP="00422AAC">
      <w:r>
        <w:t xml:space="preserve">Satterthwaite-adjusted univariate χ2 test of independence for </w:t>
      </w:r>
      <w:r w:rsidR="000D0B20">
        <w:t>h</w:t>
      </w:r>
      <w:r>
        <w:t>ypertension and characteristics by Asian Subgroup</w:t>
      </w:r>
      <w:r w:rsidR="000D0B20">
        <w:t>,</w:t>
      </w:r>
      <w:r>
        <w:t xml:space="preserve"> p-value &lt;0.05</w:t>
      </w:r>
      <w:r w:rsidR="000D0B20">
        <w:t>.</w:t>
      </w:r>
    </w:p>
    <w:p w14:paraId="090A0703" w14:textId="77777777" w:rsidR="00422AAC" w:rsidRDefault="00422AAC" w:rsidP="00422AAC">
      <w:r>
        <w:t>HS High school</w:t>
      </w:r>
    </w:p>
    <w:p w14:paraId="162DFB20" w14:textId="40EEF3B9" w:rsidR="00BC4154" w:rsidRDefault="00422AAC" w:rsidP="00422AAC">
      <w:r>
        <w:t>Obesity</w:t>
      </w:r>
      <w:r w:rsidR="000D0B20">
        <w:t xml:space="preserve"> </w:t>
      </w:r>
      <w:r w:rsidRPr="000D0B20">
        <w:t>1</w:t>
      </w:r>
      <w:r>
        <w:t>: standard cut point (</w:t>
      </w:r>
      <w:r w:rsidR="000D0B20">
        <w:rPr>
          <w:rFonts w:cstheme="minorHAnsi"/>
        </w:rPr>
        <w:t>≥</w:t>
      </w:r>
      <w:r>
        <w:t>30</w:t>
      </w:r>
      <w:r w:rsidR="00BC4154">
        <w:t>k</w:t>
      </w:r>
      <w:r>
        <w:t>g/</w:t>
      </w:r>
      <w:r w:rsidR="00BC4154">
        <w:t>m</w:t>
      </w:r>
      <w:r w:rsidRPr="00BC4154">
        <w:rPr>
          <w:vertAlign w:val="superscript"/>
        </w:rPr>
        <w:t>2</w:t>
      </w:r>
      <w:r>
        <w:t>) for both non-Hispanic white and non-Hispanic Asian</w:t>
      </w:r>
    </w:p>
    <w:p w14:paraId="1A502818" w14:textId="2D96D314" w:rsidR="00422AAC" w:rsidRDefault="00422AAC" w:rsidP="00422AAC">
      <w:r>
        <w:t>Obesity 2: standard cut point (</w:t>
      </w:r>
      <w:r w:rsidR="001352E8">
        <w:rPr>
          <w:rFonts w:cstheme="minorHAnsi"/>
        </w:rPr>
        <w:t>≥</w:t>
      </w:r>
      <w:r>
        <w:t>30</w:t>
      </w:r>
      <w:r w:rsidR="001352E8">
        <w:t>k</w:t>
      </w:r>
      <w:r>
        <w:t>g/</w:t>
      </w:r>
      <w:r w:rsidR="001352E8">
        <w:t>m</w:t>
      </w:r>
      <w:r w:rsidR="001352E8" w:rsidRPr="00BC4154">
        <w:rPr>
          <w:vertAlign w:val="superscript"/>
        </w:rPr>
        <w:t>2</w:t>
      </w:r>
      <w:r>
        <w:t>) for non-Hispanic white and Asian specific cut point (</w:t>
      </w:r>
      <w:r w:rsidR="001352E8">
        <w:rPr>
          <w:rFonts w:cstheme="minorHAnsi"/>
        </w:rPr>
        <w:t>≥</w:t>
      </w:r>
      <w:r>
        <w:t>27.5</w:t>
      </w:r>
      <w:r w:rsidR="001352E8">
        <w:t>k</w:t>
      </w:r>
      <w:r>
        <w:t>g/</w:t>
      </w:r>
      <w:r w:rsidR="001352E8">
        <w:t>m</w:t>
      </w:r>
      <w:r w:rsidR="001352E8" w:rsidRPr="00BC4154">
        <w:rPr>
          <w:vertAlign w:val="superscript"/>
        </w:rPr>
        <w:t>2</w:t>
      </w:r>
      <w:r>
        <w:t>) for non-Hispanic Asian</w:t>
      </w:r>
    </w:p>
    <w:p w14:paraId="101EDD30" w14:textId="66BDF45B" w:rsidR="00422AAC" w:rsidRDefault="00BC4154">
      <w:r>
        <w:br w:type="page"/>
      </w:r>
      <w:r w:rsidR="001D63F4" w:rsidRPr="007540BF">
        <w:rPr>
          <w:b/>
          <w:bCs/>
        </w:rPr>
        <w:lastRenderedPageBreak/>
        <w:t>Supplement table 2</w:t>
      </w:r>
      <w:r w:rsidR="00422AAC" w:rsidRPr="007540BF">
        <w:rPr>
          <w:b/>
          <w:bCs/>
        </w:rPr>
        <w:t>.</w:t>
      </w:r>
      <w:r w:rsidR="00422AAC" w:rsidRPr="00422AAC">
        <w:t xml:space="preserve"> Prevalence of antihypertensive medication use among </w:t>
      </w:r>
      <w:r w:rsidR="000D0B20">
        <w:t xml:space="preserve">those with </w:t>
      </w:r>
      <w:r w:rsidR="00422AAC" w:rsidRPr="00422AAC">
        <w:t xml:space="preserve">hypertension </w:t>
      </w:r>
      <w:r w:rsidR="000D0B20">
        <w:t xml:space="preserve">among </w:t>
      </w:r>
      <w:r w:rsidR="00422AAC" w:rsidRPr="00422AAC">
        <w:t>non-Hispanic white and non-Hispanic Asian</w:t>
      </w:r>
      <w:r w:rsidR="001352E8">
        <w:t xml:space="preserve"> overall and by </w:t>
      </w:r>
      <w:r w:rsidR="00422AAC" w:rsidRPr="00422AAC">
        <w:t>subgroup, BRFSS 2013, 2015 and 2017</w:t>
      </w:r>
    </w:p>
    <w:tbl>
      <w:tblPr>
        <w:tblW w:w="15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81"/>
        <w:gridCol w:w="1073"/>
        <w:gridCol w:w="581"/>
        <w:gridCol w:w="1084"/>
        <w:gridCol w:w="670"/>
        <w:gridCol w:w="630"/>
        <w:gridCol w:w="1058"/>
        <w:gridCol w:w="581"/>
        <w:gridCol w:w="1066"/>
        <w:gridCol w:w="581"/>
        <w:gridCol w:w="981"/>
        <w:gridCol w:w="581"/>
        <w:gridCol w:w="994"/>
        <w:gridCol w:w="581"/>
        <w:gridCol w:w="994"/>
        <w:gridCol w:w="581"/>
        <w:gridCol w:w="981"/>
        <w:gridCol w:w="742"/>
      </w:tblGrid>
      <w:tr w:rsidR="00093D96" w:rsidRPr="00093D96" w14:paraId="054C3E3E" w14:textId="77777777" w:rsidTr="00685CF7">
        <w:trPr>
          <w:trHeight w:val="555"/>
        </w:trPr>
        <w:tc>
          <w:tcPr>
            <w:tcW w:w="866" w:type="dxa"/>
            <w:shd w:val="clear" w:color="auto" w:fill="auto"/>
            <w:vAlign w:val="bottom"/>
            <w:hideMark/>
          </w:tcPr>
          <w:p w14:paraId="0B184452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auto"/>
            <w:vAlign w:val="bottom"/>
            <w:hideMark/>
          </w:tcPr>
          <w:p w14:paraId="3D01B503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white</w:t>
            </w:r>
          </w:p>
        </w:tc>
        <w:tc>
          <w:tcPr>
            <w:tcW w:w="1665" w:type="dxa"/>
            <w:gridSpan w:val="2"/>
            <w:shd w:val="clear" w:color="auto" w:fill="auto"/>
            <w:vAlign w:val="bottom"/>
            <w:hideMark/>
          </w:tcPr>
          <w:p w14:paraId="058A08EA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Non-Hispanic Asian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14:paraId="1B849DC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t-test p-value*</w:t>
            </w:r>
          </w:p>
        </w:tc>
        <w:tc>
          <w:tcPr>
            <w:tcW w:w="1688" w:type="dxa"/>
            <w:gridSpan w:val="2"/>
            <w:shd w:val="clear" w:color="auto" w:fill="auto"/>
            <w:vAlign w:val="bottom"/>
            <w:hideMark/>
          </w:tcPr>
          <w:p w14:paraId="49A67C11" w14:textId="3CEB85DD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Asian Indian</w:t>
            </w:r>
          </w:p>
        </w:tc>
        <w:tc>
          <w:tcPr>
            <w:tcW w:w="1647" w:type="dxa"/>
            <w:gridSpan w:val="2"/>
            <w:shd w:val="clear" w:color="auto" w:fill="auto"/>
            <w:vAlign w:val="bottom"/>
            <w:hideMark/>
          </w:tcPr>
          <w:p w14:paraId="12F273AB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Chinese  </w:t>
            </w:r>
          </w:p>
        </w:tc>
        <w:tc>
          <w:tcPr>
            <w:tcW w:w="1562" w:type="dxa"/>
            <w:gridSpan w:val="2"/>
            <w:shd w:val="clear" w:color="auto" w:fill="auto"/>
            <w:vAlign w:val="bottom"/>
            <w:hideMark/>
          </w:tcPr>
          <w:p w14:paraId="7A4C1247" w14:textId="327B4D79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Filipino</w:t>
            </w:r>
          </w:p>
        </w:tc>
        <w:tc>
          <w:tcPr>
            <w:tcW w:w="1575" w:type="dxa"/>
            <w:gridSpan w:val="2"/>
            <w:shd w:val="clear" w:color="auto" w:fill="auto"/>
            <w:vAlign w:val="bottom"/>
            <w:hideMark/>
          </w:tcPr>
          <w:p w14:paraId="53661F9C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Japanese</w:t>
            </w:r>
          </w:p>
        </w:tc>
        <w:tc>
          <w:tcPr>
            <w:tcW w:w="1575" w:type="dxa"/>
            <w:gridSpan w:val="2"/>
            <w:shd w:val="clear" w:color="auto" w:fill="auto"/>
            <w:vAlign w:val="bottom"/>
            <w:hideMark/>
          </w:tcPr>
          <w:p w14:paraId="0FD77A38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Korean</w:t>
            </w:r>
          </w:p>
        </w:tc>
        <w:tc>
          <w:tcPr>
            <w:tcW w:w="1562" w:type="dxa"/>
            <w:gridSpan w:val="2"/>
            <w:shd w:val="clear" w:color="auto" w:fill="auto"/>
            <w:vAlign w:val="bottom"/>
            <w:hideMark/>
          </w:tcPr>
          <w:p w14:paraId="587861F3" w14:textId="3F57DACC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Vietnamese &amp; Other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14:paraId="1D529C8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χ2    p-value</w:t>
            </w:r>
          </w:p>
        </w:tc>
      </w:tr>
      <w:tr w:rsidR="00093D96" w:rsidRPr="00093D96" w14:paraId="1E039EA6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8FC7769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87DDB6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F56B33E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C272D8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60ABCB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4F640CC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620B22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F5FF03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E8F4A9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A2D702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C3548B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3334A3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1B28FE0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4635D4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8BDB5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6B44FE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042A5AE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7DAE32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(95%CI)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348E19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93D96" w:rsidRPr="00093D96" w14:paraId="71FB05D6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BEA07A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654" w:type="dxa"/>
            <w:gridSpan w:val="2"/>
            <w:shd w:val="clear" w:color="auto" w:fill="auto"/>
            <w:noWrap/>
            <w:vAlign w:val="bottom"/>
            <w:hideMark/>
          </w:tcPr>
          <w:p w14:paraId="2C341E68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401968</w:t>
            </w:r>
          </w:p>
        </w:tc>
        <w:tc>
          <w:tcPr>
            <w:tcW w:w="1665" w:type="dxa"/>
            <w:gridSpan w:val="2"/>
            <w:shd w:val="clear" w:color="auto" w:fill="auto"/>
            <w:noWrap/>
            <w:vAlign w:val="bottom"/>
            <w:hideMark/>
          </w:tcPr>
          <w:p w14:paraId="667F50F9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6998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D524E74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bottom"/>
            <w:hideMark/>
          </w:tcPr>
          <w:p w14:paraId="1998847F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1647" w:type="dxa"/>
            <w:gridSpan w:val="2"/>
            <w:shd w:val="clear" w:color="auto" w:fill="auto"/>
            <w:noWrap/>
            <w:vAlign w:val="bottom"/>
            <w:hideMark/>
          </w:tcPr>
          <w:p w14:paraId="0B1FB323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1562" w:type="dxa"/>
            <w:gridSpan w:val="2"/>
            <w:shd w:val="clear" w:color="auto" w:fill="auto"/>
            <w:noWrap/>
            <w:vAlign w:val="bottom"/>
            <w:hideMark/>
          </w:tcPr>
          <w:p w14:paraId="5A2805A1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575" w:type="dxa"/>
            <w:gridSpan w:val="2"/>
            <w:shd w:val="clear" w:color="auto" w:fill="auto"/>
            <w:noWrap/>
            <w:vAlign w:val="bottom"/>
            <w:hideMark/>
          </w:tcPr>
          <w:p w14:paraId="4C6CC901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1575" w:type="dxa"/>
            <w:gridSpan w:val="2"/>
            <w:shd w:val="clear" w:color="auto" w:fill="auto"/>
            <w:noWrap/>
            <w:vAlign w:val="bottom"/>
            <w:hideMark/>
          </w:tcPr>
          <w:p w14:paraId="04680B33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562" w:type="dxa"/>
            <w:gridSpan w:val="2"/>
            <w:shd w:val="clear" w:color="auto" w:fill="auto"/>
            <w:noWrap/>
            <w:vAlign w:val="bottom"/>
            <w:hideMark/>
          </w:tcPr>
          <w:p w14:paraId="26826338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73251DF4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93D96" w:rsidRPr="00093D96" w14:paraId="6EAC03A2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61BC7AC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C7DEBD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B8B68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77.8-78.4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1401A6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3420A2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69.0-74.0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78C7C79" w14:textId="77777777" w:rsidR="00093D96" w:rsidRPr="00093D96" w:rsidRDefault="00093D96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38FDC9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10D596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-76.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82B9D22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C37FD9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-69.2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08545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9982FFF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76.1-85.8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7631C9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760D84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75.2-85.2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567AD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5B3F39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41.3-62.6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9474AB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14CA049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56.3-71.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73ADD407" w14:textId="77777777" w:rsidR="00093D96" w:rsidRPr="00093D96" w:rsidRDefault="00093D96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093D96" w:rsidRPr="00093D96" w14:paraId="558BB6D5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814433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Age</w:t>
            </w:r>
            <w:r w:rsidR="001352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(years)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63FF22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3F86E1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26432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1EBDC3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06C96FB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0E8E2F8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157F806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6D2ACF0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B413F5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2827D1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C8C3D2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125B1B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A3DEA28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44CE815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570488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F9AD67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2220C91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6F48C3C8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D96" w:rsidRPr="00093D96" w14:paraId="6D136E1D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6BF1FEC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18-64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C87D6D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F8083C1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-68.0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04B760E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9FCC2F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59.3-65.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0D13DD3" w14:textId="77777777" w:rsidR="00093D96" w:rsidRPr="00093D96" w:rsidRDefault="00685CF7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63DA04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53B328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-69.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B0DC08E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9A0CFD1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42.2-59.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95162A9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242D02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70.3-82.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8382B14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DD97FF9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59.9-7</w:t>
            </w:r>
            <w:r w:rsidR="00AB5A4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0F5EE8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4B8B00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30.4-52.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C464D99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01B918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-65.6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3CAA51DD" w14:textId="77777777" w:rsidR="00093D96" w:rsidRPr="00093D96" w:rsidRDefault="00214B55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</w:t>
            </w:r>
          </w:p>
        </w:tc>
      </w:tr>
      <w:tr w:rsidR="00093D96" w:rsidRPr="00093D96" w14:paraId="53321F74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D744D2B" w14:textId="051EA990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0D0B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≥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C11D33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89F84E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-92.4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007ACD1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17D97A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A2FD7AF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8720B47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A2746D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93.6-98.3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FD5416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33A0492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-97.6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3CE4941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BDD11E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77.4-96.7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B04120C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35355E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</w:t>
            </w:r>
            <w:r w:rsidR="00AB5A4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-95.3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4D3D4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834967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99.1-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7C8289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7A8838F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88.5-98.3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6CBCADC" w14:textId="77777777" w:rsidR="00093D96" w:rsidRPr="00093D96" w:rsidRDefault="00214B55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0.741</w:t>
            </w:r>
          </w:p>
        </w:tc>
      </w:tr>
      <w:tr w:rsidR="00093D96" w:rsidRPr="00093D96" w14:paraId="3C7C33E7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4ED948F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Sex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9690F9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E88AF75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C008E6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E2240E3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3201C6F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1EF8B3D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DBD96D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D50EE0F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4C9663A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D63A26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25B03E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8B12902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7EE9D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2DE058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A878BED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D0FC231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0998308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C448A5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D96" w:rsidRPr="00093D96" w14:paraId="717F53C3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03DFE7E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Men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FD07198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A2A48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-74.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C8F378D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D52C189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61.9-68.5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AD79025" w14:textId="77777777" w:rsidR="00093D96" w:rsidRPr="00093D96" w:rsidRDefault="00685CF7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AC19A28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043CBA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-74.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E84DFC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049C9C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50.6-68.1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5F8BAE7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2270C8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-82.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F18845C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A9ABE2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61.2-77.</w:t>
            </w:r>
            <w:r w:rsidR="00AB5A4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D7D940B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5A5347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-58.5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DDAF4EC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3F3024F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CAC8537" w14:textId="77777777" w:rsidR="00093D96" w:rsidRPr="00093D96" w:rsidRDefault="00214B55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0.010</w:t>
            </w:r>
          </w:p>
        </w:tc>
      </w:tr>
      <w:tr w:rsidR="00093D96" w:rsidRPr="00093D96" w14:paraId="1D1618C9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CBD564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Women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6A4A88E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82.5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E32E99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-82.8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77F6358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D1316E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-83.0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062D0B9" w14:textId="77777777" w:rsidR="00093D96" w:rsidRPr="00093D96" w:rsidRDefault="00093D96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9EE0825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78.3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BBB637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67.4-86.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EE37CF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3CB95C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52.0-76.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9FE4C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D185E69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-91.6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AEAE439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0421EC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81.7-92.7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A35105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B68046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-77.7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07DF09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A836610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67.2-86.1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3DEF36CD" w14:textId="77777777" w:rsidR="00093D96" w:rsidRPr="00093D96" w:rsidRDefault="00214B55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0.032</w:t>
            </w:r>
          </w:p>
        </w:tc>
      </w:tr>
      <w:tr w:rsidR="00093D96" w:rsidRPr="00093D96" w14:paraId="7BE69B05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3C1A75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73DAA04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B04D92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D9CA60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D99C855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FA75FC2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311917D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4070D33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D923E7D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E740D8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5382F97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7868021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DEE6EBE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1B597F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7453B53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6019EFD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73D46D3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4D2CA3F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45A59233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D96" w:rsidRPr="00093D96" w14:paraId="156C09E6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8D60F9E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≤ HS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7220388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EEE37C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-80.0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3DF5A35" w14:textId="77777777" w:rsidR="00093D96" w:rsidRPr="00093D96" w:rsidRDefault="006B137E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A949FEF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-75.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2C87742" w14:textId="77777777" w:rsidR="00093D96" w:rsidRPr="00093D96" w:rsidRDefault="00214B55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</w:t>
            </w:r>
            <w:r w:rsidR="00685CF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F93D3E1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5341B5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-76.7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B0A49E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C0EBB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81FC769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631F19E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77.3-91.2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50F1882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2C127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</w:t>
            </w:r>
            <w:r w:rsidR="00AB5A4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-86.4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8CD0D8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D8D245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-77.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AB85387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C69632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-72.1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420D5B15" w14:textId="77777777" w:rsidR="00093D96" w:rsidRPr="00093D96" w:rsidRDefault="00093D96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  <w:r w:rsidR="00214B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093D96" w:rsidRPr="00093D96" w14:paraId="19CF6907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6CC48B27" w14:textId="5B422204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&gt;</w:t>
            </w:r>
            <w:r w:rsidR="000D0B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B1B45C3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050279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76.6-77.3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E0B1528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A3788F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69.3-74.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F8DE848" w14:textId="77777777" w:rsidR="00093D96" w:rsidRPr="00093D96" w:rsidRDefault="00214B55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  <w:r w:rsidR="00685CF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21504B8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B62FCA1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68.2-78.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F829B01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081727E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-70.0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11232CE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233B2F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-85.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464CAE7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9C8C35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</w:t>
            </w:r>
            <w:r w:rsidR="00AB5A4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-86.7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5FB56D2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63E8B5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-62.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8741BF1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9609AC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58.4-75.6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4A1EC744" w14:textId="77777777" w:rsidR="00093D96" w:rsidRPr="00093D96" w:rsidRDefault="00214B55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93D96" w:rsidRPr="00093D96" w14:paraId="58FE82D0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4FCE58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Obesity</w:t>
            </w:r>
            <w:r w:rsidRPr="00D34E6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FEE19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20F40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83ECE1E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C762E5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CDD7AFA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7C3B6E4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A4C1C25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4E0B70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DB07A6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CC13F4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CA63833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FC6E475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C370D95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710E5FE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E542B72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E139D0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17B6BCF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36E3B75F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D96" w:rsidRPr="00093D96" w14:paraId="615A2569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6ED547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Yes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9CDDFC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0D9B0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80.3-81.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00F99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75.8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B73E98C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70.1-80.8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8D39C04" w14:textId="77777777" w:rsidR="00093D96" w:rsidRPr="00093D96" w:rsidRDefault="00685CF7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9151E8B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A41933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-83.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0B95AD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1DF4E0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52.0-86.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EC19E3D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4E0645F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-90.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F778507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737225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</w:t>
            </w:r>
            <w:r w:rsidR="00AB5A4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-90.</w:t>
            </w:r>
            <w:r w:rsidR="00AB5A4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92CC09D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4E6278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32.4-77.1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87D78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2648D0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43.4-73.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682C206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0.332</w:t>
            </w:r>
          </w:p>
        </w:tc>
      </w:tr>
      <w:tr w:rsidR="00093D96" w:rsidRPr="00093D96" w14:paraId="28622B74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A5A270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F990BDE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691DF0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75.9-76.6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4AE554F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F0B785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-73.3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6155842" w14:textId="77777777" w:rsidR="00093D96" w:rsidRPr="00093D96" w:rsidRDefault="00685CF7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BE7B8F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3AF9F2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-76.6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379FA61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9873932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-67.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3AA2AD3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239BD91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-85.8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C2A2025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71FF55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73.9-85.4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013286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00BFB2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39.8-63.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9C6DAD1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CC564E1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56.2-73.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6BBC0D96" w14:textId="77777777" w:rsidR="00093D96" w:rsidRPr="00093D96" w:rsidRDefault="00214B55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</w:t>
            </w:r>
          </w:p>
        </w:tc>
      </w:tr>
      <w:tr w:rsidR="00093D96" w:rsidRPr="00093D96" w14:paraId="21280CF6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929D3A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Obesity</w:t>
            </w:r>
            <w:r w:rsidRPr="00D34E6F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4A8ED8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FAD41AA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4BCE6A2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DE8A075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060668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D4ACBA0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972668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4D45A7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19F8DD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110E7F5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09F666A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E28C421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CF8F4BD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5D1CCD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CABB682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2857CBB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60EF42B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6B9CE32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D96" w:rsidRPr="00093D96" w14:paraId="0D792404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8860712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Yes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8C9FEE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843C034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80.3-81.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A3142C9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EDC0630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-78.4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9E6523A" w14:textId="77777777" w:rsidR="00093D96" w:rsidRPr="00093D96" w:rsidRDefault="00093D96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3ED5F6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471AE3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-84.7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8352583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9ECC88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53.8-79.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BD62795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1B9439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73.6-88.2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B63B8A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BAE9CC1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74.1-89.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4C06EA9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561F500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-63.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A00F642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1F44C72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42.9-72.5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64257EAA" w14:textId="77777777" w:rsidR="00093D96" w:rsidRPr="00093D96" w:rsidRDefault="00093D96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  <w:r w:rsidR="00214B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93D96" w:rsidRPr="00093D96" w14:paraId="5FAD9561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7B67624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83219CE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514CFC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75.9-76.6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A73B3E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3C957A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66.8-73.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E342DA7" w14:textId="77777777" w:rsidR="00093D96" w:rsidRPr="00093D96" w:rsidRDefault="00685CF7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2C86244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C6EBB9F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61.5-74.5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F209255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F9AC35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50.8-68.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F4488D8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3428EB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73.9-86.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B6946C3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CC899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72.2-85.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1C7757E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BF3447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42.8-67.8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E96F72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0937BB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58.6-75.4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4FED7E8" w14:textId="77777777" w:rsidR="00093D96" w:rsidRPr="00093D96" w:rsidRDefault="00214B55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93D96" w:rsidRPr="00093D96" w14:paraId="50C5189E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214889A0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6D47B5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08DA07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4529F12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0AD503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3EAAC7D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CE809D4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CCE02B9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64B6506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56F6DBA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ED1242E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865C79C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3A78FC6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E43928B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159C2C0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B911AF0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8C3453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6429178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12D35734" w14:textId="77777777" w:rsidR="00093D96" w:rsidRPr="00093D96" w:rsidRDefault="00093D96" w:rsidP="0009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D96" w:rsidRPr="00093D96" w14:paraId="1F2A45EF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44E3E1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Yes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8B1BAC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570869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-91.6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6EA6CC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A5ADBF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86.7-93.7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7AB560E1" w14:textId="77777777" w:rsidR="00093D96" w:rsidRPr="00093D96" w:rsidRDefault="00093D96" w:rsidP="00093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5282E3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7740EB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79.9-94.2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A654A9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AEA461D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-93.4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8908B2B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C37D92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94.5-98.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5924944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81193F7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-95.1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1566318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C874790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-93.4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3CD11D47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D5D0EF3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57.7-96.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3613582B" w14:textId="77777777" w:rsidR="00093D96" w:rsidRPr="00093D96" w:rsidRDefault="00093D96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0.200</w:t>
            </w:r>
          </w:p>
        </w:tc>
      </w:tr>
      <w:tr w:rsidR="00093D96" w:rsidRPr="00093D96" w14:paraId="6D496B0B" w14:textId="77777777" w:rsidTr="00685CF7">
        <w:trPr>
          <w:trHeight w:val="22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33C9B346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BEF48E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CD139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27759F36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</w:t>
            </w:r>
            <w:r w:rsidR="006B13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669B128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62.0-68.0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7FBE43DD" w14:textId="77777777" w:rsidR="00093D96" w:rsidRPr="00093D96" w:rsidRDefault="00093D96" w:rsidP="00685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13E6A8C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28A610B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-70.8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1B990DA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6F6DB55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-63.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7490113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6BB34C1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-80.5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6E3BDD0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9F5850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71.3-83.</w:t>
            </w:r>
            <w:r w:rsidR="009734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AFDBE7B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</w:t>
            </w:r>
            <w:r w:rsidR="000469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3813319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36.2-59.4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E922BAF" w14:textId="77777777" w:rsidR="00093D96" w:rsidRPr="00093D96" w:rsidRDefault="00093D96" w:rsidP="00093D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8A2BE1A" w14:textId="77777777" w:rsidR="00093D96" w:rsidRPr="00093D96" w:rsidRDefault="00093D96" w:rsidP="00093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-66.</w:t>
            </w:r>
            <w:r w:rsidR="00944B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7663CA00" w14:textId="77777777" w:rsidR="00093D96" w:rsidRPr="00093D96" w:rsidRDefault="00214B55" w:rsidP="00214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</w:t>
            </w:r>
            <w:r w:rsidR="00093D96" w:rsidRPr="00093D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</w:t>
            </w:r>
          </w:p>
        </w:tc>
      </w:tr>
    </w:tbl>
    <w:p w14:paraId="6F36BABE" w14:textId="0D02E519" w:rsidR="00093D96" w:rsidRDefault="00093D96" w:rsidP="00093D96">
      <w:r>
        <w:t>*T-test for differ</w:t>
      </w:r>
      <w:r w:rsidR="00214B55">
        <w:t xml:space="preserve">ence in prevalence between </w:t>
      </w:r>
      <w:r w:rsidR="000D0B20" w:rsidRPr="000D0B20">
        <w:t>Non-Hispanic white and NHW Non-Hispanic Asian</w:t>
      </w:r>
      <w:r w:rsidR="005E683A">
        <w:t>.</w:t>
      </w:r>
    </w:p>
    <w:p w14:paraId="21A7084E" w14:textId="2860D4FD" w:rsidR="00093D96" w:rsidRDefault="00093D96" w:rsidP="00093D96">
      <w:r>
        <w:t xml:space="preserve">Satterthwaite-adjusted univariate χ2 test of independence for antihypertension medication use among </w:t>
      </w:r>
      <w:r w:rsidR="001352E8">
        <w:t xml:space="preserve">adults with </w:t>
      </w:r>
      <w:r>
        <w:t xml:space="preserve">self-reported hypertension and characteristics by Asian </w:t>
      </w:r>
      <w:r w:rsidR="001352E8">
        <w:t>subgroups</w:t>
      </w:r>
      <w:r>
        <w:t>: p-value &lt;0.05</w:t>
      </w:r>
    </w:p>
    <w:p w14:paraId="1FF666CA" w14:textId="77777777" w:rsidR="00093D96" w:rsidRDefault="00093D96" w:rsidP="00093D96">
      <w:r>
        <w:t>HS High school</w:t>
      </w:r>
    </w:p>
    <w:p w14:paraId="4AD20DAD" w14:textId="66539B6F" w:rsidR="00093D96" w:rsidRDefault="00093D96" w:rsidP="00093D96">
      <w:r>
        <w:t>Obesity</w:t>
      </w:r>
      <w:r w:rsidR="000D0B20">
        <w:t xml:space="preserve"> </w:t>
      </w:r>
      <w:r>
        <w:t>1: standard cut point (</w:t>
      </w:r>
      <w:r w:rsidR="000D0B20">
        <w:rPr>
          <w:rFonts w:cstheme="minorHAnsi"/>
        </w:rPr>
        <w:t>≥</w:t>
      </w:r>
      <w:r>
        <w:t>30</w:t>
      </w:r>
      <w:r w:rsidR="00BC4154">
        <w:t xml:space="preserve"> k</w:t>
      </w:r>
      <w:r>
        <w:t>g/</w:t>
      </w:r>
      <w:r w:rsidR="00BC4154">
        <w:t>m</w:t>
      </w:r>
      <w:r w:rsidR="00BC4154">
        <w:rPr>
          <w:vertAlign w:val="superscript"/>
        </w:rPr>
        <w:t>2</w:t>
      </w:r>
      <w:r>
        <w:t>) for both non-Hispanic white and non-Hispanic Asian</w:t>
      </w:r>
    </w:p>
    <w:p w14:paraId="77638BD2" w14:textId="61D64735" w:rsidR="00C5521B" w:rsidRPr="001D63F4" w:rsidRDefault="00093D96" w:rsidP="001D63F4">
      <w:r>
        <w:t>Obesity 2: standard cut point (</w:t>
      </w:r>
      <w:r w:rsidR="000D0B20">
        <w:rPr>
          <w:rFonts w:cstheme="minorHAnsi"/>
        </w:rPr>
        <w:t>≥</w:t>
      </w:r>
      <w:r>
        <w:t>30</w:t>
      </w:r>
      <w:r w:rsidR="00BC4154">
        <w:t xml:space="preserve"> </w:t>
      </w:r>
      <w:bookmarkStart w:id="0" w:name="_Hlk32240531"/>
      <w:r w:rsidR="00BC4154">
        <w:t>k</w:t>
      </w:r>
      <w:r>
        <w:t>g/</w:t>
      </w:r>
      <w:r w:rsidR="00BC4154">
        <w:t>m</w:t>
      </w:r>
      <w:r w:rsidR="00BC4154">
        <w:rPr>
          <w:vertAlign w:val="superscript"/>
        </w:rPr>
        <w:t>2</w:t>
      </w:r>
      <w:bookmarkEnd w:id="0"/>
      <w:r>
        <w:t>) for non-Hispanic white and Asian specific cut</w:t>
      </w:r>
      <w:r w:rsidR="001352E8">
        <w:t>-</w:t>
      </w:r>
      <w:r>
        <w:t>point (&gt;=27.5</w:t>
      </w:r>
      <w:r w:rsidR="00BC4154">
        <w:t xml:space="preserve"> kg/m</w:t>
      </w:r>
      <w:r w:rsidR="00BC4154">
        <w:rPr>
          <w:vertAlign w:val="superscript"/>
        </w:rPr>
        <w:t>2</w:t>
      </w:r>
      <w:r>
        <w:t>) for non-Hispanic Asian</w:t>
      </w:r>
    </w:p>
    <w:sectPr w:rsidR="00C5521B" w:rsidRPr="001D63F4" w:rsidSect="0064478A">
      <w:pgSz w:w="15840" w:h="12240" w:orient="landscape"/>
      <w:pgMar w:top="1440" w:right="288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6C"/>
    <w:rsid w:val="00012F82"/>
    <w:rsid w:val="000406AA"/>
    <w:rsid w:val="000469DB"/>
    <w:rsid w:val="00054C68"/>
    <w:rsid w:val="00074442"/>
    <w:rsid w:val="00093D96"/>
    <w:rsid w:val="000D0B20"/>
    <w:rsid w:val="001352E8"/>
    <w:rsid w:val="001524DB"/>
    <w:rsid w:val="001661AA"/>
    <w:rsid w:val="00167CFD"/>
    <w:rsid w:val="00193D64"/>
    <w:rsid w:val="001A3F63"/>
    <w:rsid w:val="001D63F4"/>
    <w:rsid w:val="00214B55"/>
    <w:rsid w:val="00251EA9"/>
    <w:rsid w:val="002B2574"/>
    <w:rsid w:val="00373052"/>
    <w:rsid w:val="003C34FB"/>
    <w:rsid w:val="003E27B9"/>
    <w:rsid w:val="00422AAC"/>
    <w:rsid w:val="0057112E"/>
    <w:rsid w:val="005E683A"/>
    <w:rsid w:val="0063420A"/>
    <w:rsid w:val="0064478A"/>
    <w:rsid w:val="00685CF7"/>
    <w:rsid w:val="006B137E"/>
    <w:rsid w:val="006D522C"/>
    <w:rsid w:val="00711E62"/>
    <w:rsid w:val="007540BF"/>
    <w:rsid w:val="007908B8"/>
    <w:rsid w:val="007F69BF"/>
    <w:rsid w:val="00921969"/>
    <w:rsid w:val="00944B77"/>
    <w:rsid w:val="0097349C"/>
    <w:rsid w:val="009B5783"/>
    <w:rsid w:val="00AB5A4D"/>
    <w:rsid w:val="00B86AB7"/>
    <w:rsid w:val="00B91590"/>
    <w:rsid w:val="00BC4154"/>
    <w:rsid w:val="00C04AB1"/>
    <w:rsid w:val="00C5521B"/>
    <w:rsid w:val="00C8486C"/>
    <w:rsid w:val="00CC065E"/>
    <w:rsid w:val="00D34E6F"/>
    <w:rsid w:val="00EE691B"/>
    <w:rsid w:val="00F106EF"/>
    <w:rsid w:val="00F1409A"/>
    <w:rsid w:val="00F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C1DC"/>
  <w15:chartTrackingRefBased/>
  <w15:docId w15:val="{EFEFCA1C-29E1-4C2D-A155-861415B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5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2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BC39-E2B6-4309-B985-4DF457CD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Fang, Jing (CDC/DDNID/NCCDPHP/DHDSP)</dc:creator>
  <cp:keywords/>
  <dc:description/>
  <cp:lastModifiedBy>Fang, Jing (CDC/NCCDPHP/DHDSP)</cp:lastModifiedBy>
  <cp:revision>3</cp:revision>
  <dcterms:created xsi:type="dcterms:W3CDTF">2020-03-25T17:52:00Z</dcterms:created>
  <dcterms:modified xsi:type="dcterms:W3CDTF">2024-02-08T14:31:00Z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2024-02-08T14:31:18Z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16c4f4c2-fbc1-4f2c-8ba7-ec587138fa2d</vt:lpwstr>
  </property>
  <property fmtid="{D5CDD505-2E9C-101B-9397-08002B2CF9AE}" pid="8" name="MSIP_Label_7b94a7b8-f06c-4dfe-bdcc-9b548fd58c31_ContentBits">
    <vt:lpwstr>0</vt:lpwstr>
  </property>
</Properties>
</file>