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04" w:rsidRDefault="00817004" w:rsidP="0081700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:rsidR="00817004" w:rsidRPr="00BF2819" w:rsidRDefault="00817004" w:rsidP="008170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819">
        <w:rPr>
          <w:rFonts w:ascii="Times New Roman" w:hAnsi="Times New Roman" w:cs="Times New Roman"/>
          <w:bCs/>
          <w:sz w:val="24"/>
          <w:szCs w:val="24"/>
        </w:rPr>
        <w:t>Figure S1: Geographic Variation in Rate of OxyContin Misuse, 2004-2009</w:t>
      </w:r>
    </w:p>
    <w:p w:rsidR="00817004" w:rsidRPr="00BF2819" w:rsidRDefault="00817004" w:rsidP="00817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8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AA2BD1" wp14:editId="0A5FD688">
            <wp:extent cx="5943600" cy="2752725"/>
            <wp:effectExtent l="0" t="0" r="0" b="9525"/>
            <wp:docPr id="9" name="Picture 9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004" w:rsidRPr="00BF2819" w:rsidRDefault="00817004" w:rsidP="0081700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2819">
        <w:rPr>
          <w:rFonts w:ascii="Times New Roman" w:hAnsi="Times New Roman" w:cs="Times New Roman"/>
          <w:i/>
          <w:sz w:val="24"/>
          <w:szCs w:val="24"/>
        </w:rPr>
        <w:t>Source:</w:t>
      </w:r>
      <w:r w:rsidRPr="00BF2819">
        <w:rPr>
          <w:rFonts w:ascii="Times New Roman" w:hAnsi="Times New Roman" w:cs="Times New Roman"/>
          <w:sz w:val="24"/>
          <w:szCs w:val="24"/>
        </w:rPr>
        <w:t xml:space="preserve"> 2004-2009 National Survey of Drug Use and Health</w:t>
      </w:r>
    </w:p>
    <w:p w:rsidR="00817004" w:rsidRPr="00BF2819" w:rsidRDefault="00817004" w:rsidP="00817004">
      <w:pPr>
        <w:rPr>
          <w:rFonts w:ascii="Times New Roman" w:hAnsi="Times New Roman" w:cs="Times New Roman"/>
          <w:sz w:val="24"/>
          <w:szCs w:val="24"/>
        </w:rPr>
      </w:pPr>
    </w:p>
    <w:p w:rsidR="00817004" w:rsidRPr="00BF2819" w:rsidRDefault="00817004" w:rsidP="00817004">
      <w:pPr>
        <w:rPr>
          <w:rFonts w:ascii="Times New Roman" w:hAnsi="Times New Roman" w:cs="Times New Roman"/>
          <w:sz w:val="24"/>
          <w:szCs w:val="24"/>
        </w:rPr>
      </w:pPr>
      <w:r w:rsidRPr="00BF2819">
        <w:rPr>
          <w:rFonts w:ascii="Times New Roman" w:hAnsi="Times New Roman" w:cs="Times New Roman"/>
          <w:sz w:val="24"/>
          <w:szCs w:val="24"/>
        </w:rPr>
        <w:br w:type="page"/>
      </w:r>
    </w:p>
    <w:p w:rsidR="00817004" w:rsidRPr="00BF2819" w:rsidRDefault="00817004" w:rsidP="00817004">
      <w:pPr>
        <w:rPr>
          <w:rFonts w:ascii="Times New Roman" w:hAnsi="Times New Roman" w:cs="Times New Roman"/>
          <w:sz w:val="24"/>
          <w:szCs w:val="24"/>
        </w:rPr>
      </w:pPr>
      <w:r w:rsidRPr="00BF2819">
        <w:rPr>
          <w:rFonts w:ascii="Times New Roman" w:hAnsi="Times New Roman" w:cs="Times New Roman"/>
          <w:sz w:val="24"/>
          <w:szCs w:val="24"/>
        </w:rPr>
        <w:lastRenderedPageBreak/>
        <w:t xml:space="preserve">Figure S2: Exposure to reformulation and overdose deaths involving heroin and either </w:t>
      </w:r>
      <w:proofErr w:type="spellStart"/>
      <w:r w:rsidRPr="00BF2819">
        <w:rPr>
          <w:rFonts w:ascii="Times New Roman" w:hAnsi="Times New Roman" w:cs="Times New Roman"/>
          <w:sz w:val="24"/>
          <w:szCs w:val="24"/>
        </w:rPr>
        <w:t>gabapentinoids</w:t>
      </w:r>
      <w:proofErr w:type="spellEnd"/>
      <w:r w:rsidRPr="00BF2819">
        <w:rPr>
          <w:rFonts w:ascii="Times New Roman" w:hAnsi="Times New Roman" w:cs="Times New Roman"/>
          <w:sz w:val="24"/>
          <w:szCs w:val="24"/>
        </w:rPr>
        <w:t xml:space="preserve">/Z-drugs or benzodiazepines </w:t>
      </w:r>
    </w:p>
    <w:p w:rsidR="00817004" w:rsidRPr="00BF2819" w:rsidRDefault="00817004" w:rsidP="00817004">
      <w:pPr>
        <w:ind w:left="-720" w:right="-720"/>
        <w:rPr>
          <w:rFonts w:ascii="Times New Roman" w:hAnsi="Times New Roman" w:cs="Times New Roman"/>
          <w:sz w:val="24"/>
          <w:szCs w:val="24"/>
        </w:rPr>
      </w:pPr>
      <w:r w:rsidRPr="00BF28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B5DE93" wp14:editId="71286599">
            <wp:extent cx="3343275" cy="2431473"/>
            <wp:effectExtent l="0" t="0" r="0" b="6985"/>
            <wp:docPr id="10" name="Picture 10" descr="Chart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29" cy="244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819">
        <w:rPr>
          <w:rFonts w:ascii="Times New Roman" w:hAnsi="Times New Roman" w:cs="Times New Roman"/>
          <w:sz w:val="24"/>
          <w:szCs w:val="24"/>
        </w:rPr>
        <w:t xml:space="preserve"> </w:t>
      </w:r>
      <w:r w:rsidRPr="00BF28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CE8143" wp14:editId="4E41C9B8">
            <wp:extent cx="3400425" cy="2473036"/>
            <wp:effectExtent l="0" t="0" r="0" b="3810"/>
            <wp:docPr id="11" name="Picture 1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428" cy="247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004" w:rsidRPr="00BF2819" w:rsidRDefault="00817004" w:rsidP="00817004">
      <w:pPr>
        <w:rPr>
          <w:rFonts w:ascii="Times New Roman" w:hAnsi="Times New Roman" w:cs="Times New Roman"/>
          <w:sz w:val="24"/>
          <w:szCs w:val="24"/>
        </w:rPr>
      </w:pPr>
      <w:r w:rsidRPr="00BF2819">
        <w:rPr>
          <w:rFonts w:ascii="Times New Roman" w:hAnsi="Times New Roman" w:cs="Times New Roman"/>
          <w:sz w:val="24"/>
          <w:szCs w:val="24"/>
        </w:rPr>
        <w:t xml:space="preserve">                  A.  </w:t>
      </w:r>
      <w:proofErr w:type="spellStart"/>
      <w:r w:rsidRPr="00BF2819">
        <w:rPr>
          <w:rFonts w:ascii="Times New Roman" w:hAnsi="Times New Roman" w:cs="Times New Roman"/>
          <w:sz w:val="24"/>
          <w:szCs w:val="24"/>
        </w:rPr>
        <w:t>Gabapentinoids</w:t>
      </w:r>
      <w:proofErr w:type="spellEnd"/>
      <w:r w:rsidRPr="00BF2819">
        <w:rPr>
          <w:rFonts w:ascii="Times New Roman" w:hAnsi="Times New Roman" w:cs="Times New Roman"/>
          <w:sz w:val="24"/>
          <w:szCs w:val="24"/>
        </w:rPr>
        <w:t>/Z-Drugs</w:t>
      </w:r>
      <w:r w:rsidRPr="00BF2819">
        <w:rPr>
          <w:rFonts w:ascii="Times New Roman" w:hAnsi="Times New Roman" w:cs="Times New Roman"/>
          <w:sz w:val="24"/>
          <w:szCs w:val="24"/>
        </w:rPr>
        <w:tab/>
      </w:r>
      <w:r w:rsidRPr="00BF2819">
        <w:rPr>
          <w:rFonts w:ascii="Times New Roman" w:hAnsi="Times New Roman" w:cs="Times New Roman"/>
          <w:sz w:val="24"/>
          <w:szCs w:val="24"/>
        </w:rPr>
        <w:tab/>
      </w:r>
      <w:r w:rsidRPr="00BF2819">
        <w:rPr>
          <w:rFonts w:ascii="Times New Roman" w:hAnsi="Times New Roman" w:cs="Times New Roman"/>
          <w:sz w:val="24"/>
          <w:szCs w:val="24"/>
        </w:rPr>
        <w:tab/>
      </w:r>
      <w:r w:rsidRPr="00BF2819">
        <w:rPr>
          <w:rFonts w:ascii="Times New Roman" w:hAnsi="Times New Roman" w:cs="Times New Roman"/>
          <w:sz w:val="24"/>
          <w:szCs w:val="24"/>
        </w:rPr>
        <w:tab/>
        <w:t xml:space="preserve">   B. Benzodiazepines</w:t>
      </w:r>
    </w:p>
    <w:p w:rsidR="00817004" w:rsidRPr="00BF2819" w:rsidRDefault="00817004" w:rsidP="00817004">
      <w:pPr>
        <w:rPr>
          <w:rFonts w:ascii="Times New Roman" w:hAnsi="Times New Roman" w:cs="Times New Roman"/>
          <w:sz w:val="24"/>
          <w:szCs w:val="24"/>
        </w:rPr>
      </w:pPr>
    </w:p>
    <w:p w:rsidR="00817004" w:rsidRPr="00BF2819" w:rsidRDefault="00817004" w:rsidP="00817004">
      <w:pPr>
        <w:rPr>
          <w:rFonts w:ascii="Times New Roman" w:hAnsi="Times New Roman" w:cs="Times New Roman"/>
        </w:rPr>
      </w:pPr>
      <w:r w:rsidRPr="00BF2819">
        <w:rPr>
          <w:rFonts w:ascii="Times New Roman" w:hAnsi="Times New Roman" w:cs="Times New Roman"/>
          <w:i/>
          <w:iCs/>
        </w:rPr>
        <w:t>Notes</w:t>
      </w:r>
      <w:r w:rsidRPr="00BF2819">
        <w:rPr>
          <w:rFonts w:ascii="Times New Roman" w:hAnsi="Times New Roman" w:cs="Times New Roman"/>
        </w:rPr>
        <w:t xml:space="preserve">: Event study estimates presented with 95% confidence intervals.  We </w:t>
      </w:r>
      <w:proofErr w:type="gramStart"/>
      <w:r w:rsidRPr="00BF2819">
        <w:rPr>
          <w:rFonts w:ascii="Times New Roman" w:hAnsi="Times New Roman" w:cs="Times New Roman"/>
        </w:rPr>
        <w:t>regress</w:t>
      </w:r>
      <w:proofErr w:type="gramEnd"/>
      <w:r w:rsidRPr="00BF2819">
        <w:rPr>
          <w:rFonts w:ascii="Times New Roman" w:hAnsi="Times New Roman" w:cs="Times New Roman"/>
        </w:rPr>
        <w:t xml:space="preserve"> overdose deaths per 100,000 involving the listed substance on state fixed effects, time fixed effects, the 2004-2009 pain reliever misuse rate interacted with year indicators, and the 2004-2009 OxyContin misuse rate interacted with year indicators.  The coefficients on the OxyContin misuse rates are plotted.  The 2010 estimate is normalized to 0.  The regression is population-weighted and confidence intervals are adjusted for state-level clustering.  </w:t>
      </w:r>
    </w:p>
    <w:p w:rsidR="00817004" w:rsidRPr="00BF2819" w:rsidRDefault="00817004" w:rsidP="00817004">
      <w:pPr>
        <w:rPr>
          <w:rFonts w:ascii="Times New Roman" w:hAnsi="Times New Roman" w:cs="Times New Roman"/>
          <w:b/>
          <w:bCs/>
        </w:rPr>
      </w:pPr>
      <w:r w:rsidRPr="00BF2819">
        <w:rPr>
          <w:rFonts w:ascii="Times New Roman" w:hAnsi="Times New Roman" w:cs="Times New Roman"/>
          <w:b/>
          <w:bCs/>
        </w:rPr>
        <w:br w:type="page"/>
      </w:r>
    </w:p>
    <w:p w:rsidR="00817004" w:rsidRPr="00BF2819" w:rsidRDefault="00817004" w:rsidP="00817004">
      <w:pPr>
        <w:rPr>
          <w:rFonts w:ascii="Times New Roman" w:hAnsi="Times New Roman" w:cs="Times New Roman"/>
          <w:sz w:val="24"/>
          <w:szCs w:val="24"/>
        </w:rPr>
      </w:pPr>
      <w:r w:rsidRPr="00BF2819">
        <w:rPr>
          <w:rFonts w:ascii="Times New Roman" w:hAnsi="Times New Roman" w:cs="Times New Roman"/>
          <w:sz w:val="24"/>
          <w:szCs w:val="24"/>
        </w:rPr>
        <w:lastRenderedPageBreak/>
        <w:t xml:space="preserve">Figure S3: Exposure to reformulation and overdose deaths involving synthetic opioids and either </w:t>
      </w:r>
      <w:proofErr w:type="spellStart"/>
      <w:r w:rsidRPr="00BF2819">
        <w:rPr>
          <w:rFonts w:ascii="Times New Roman" w:hAnsi="Times New Roman" w:cs="Times New Roman"/>
          <w:sz w:val="24"/>
          <w:szCs w:val="24"/>
        </w:rPr>
        <w:t>gabapentinoids</w:t>
      </w:r>
      <w:proofErr w:type="spellEnd"/>
      <w:r w:rsidRPr="00BF2819">
        <w:rPr>
          <w:rFonts w:ascii="Times New Roman" w:hAnsi="Times New Roman" w:cs="Times New Roman"/>
          <w:sz w:val="24"/>
          <w:szCs w:val="24"/>
        </w:rPr>
        <w:t xml:space="preserve">/Z-drugs or benzodiazepines </w:t>
      </w:r>
    </w:p>
    <w:p w:rsidR="00817004" w:rsidRPr="00BF2819" w:rsidRDefault="00817004" w:rsidP="00817004">
      <w:pPr>
        <w:ind w:left="-720" w:right="-720"/>
        <w:rPr>
          <w:rFonts w:ascii="Times New Roman" w:hAnsi="Times New Roman" w:cs="Times New Roman"/>
          <w:sz w:val="24"/>
          <w:szCs w:val="24"/>
        </w:rPr>
      </w:pPr>
      <w:r w:rsidRPr="00BF28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E484A4" wp14:editId="75C15786">
            <wp:extent cx="3392091" cy="2466975"/>
            <wp:effectExtent l="0" t="0" r="0" b="0"/>
            <wp:docPr id="12" name="Picture 1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274" cy="24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819">
        <w:rPr>
          <w:rFonts w:ascii="Times New Roman" w:hAnsi="Times New Roman" w:cs="Times New Roman"/>
          <w:sz w:val="24"/>
          <w:szCs w:val="24"/>
        </w:rPr>
        <w:t xml:space="preserve"> </w:t>
      </w:r>
      <w:r w:rsidRPr="00BF28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47A89E" wp14:editId="791C6F51">
            <wp:extent cx="3392091" cy="2466975"/>
            <wp:effectExtent l="0" t="0" r="0" b="0"/>
            <wp:docPr id="13" name="Picture 1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593" cy="247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004" w:rsidRPr="00BF2819" w:rsidRDefault="00817004" w:rsidP="00817004">
      <w:pPr>
        <w:rPr>
          <w:rFonts w:ascii="Times New Roman" w:hAnsi="Times New Roman" w:cs="Times New Roman"/>
          <w:sz w:val="24"/>
          <w:szCs w:val="24"/>
        </w:rPr>
      </w:pPr>
      <w:r w:rsidRPr="00BF2819">
        <w:rPr>
          <w:rFonts w:ascii="Times New Roman" w:hAnsi="Times New Roman" w:cs="Times New Roman"/>
          <w:sz w:val="24"/>
          <w:szCs w:val="24"/>
        </w:rPr>
        <w:t xml:space="preserve">                  A</w:t>
      </w:r>
      <w:bookmarkStart w:id="0" w:name="_GoBack"/>
      <w:bookmarkEnd w:id="0"/>
      <w:r w:rsidRPr="00BF281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F2819">
        <w:rPr>
          <w:rFonts w:ascii="Times New Roman" w:hAnsi="Times New Roman" w:cs="Times New Roman"/>
          <w:sz w:val="24"/>
          <w:szCs w:val="24"/>
        </w:rPr>
        <w:t>Gabapentinoids</w:t>
      </w:r>
      <w:proofErr w:type="spellEnd"/>
      <w:r w:rsidRPr="00BF2819">
        <w:rPr>
          <w:rFonts w:ascii="Times New Roman" w:hAnsi="Times New Roman" w:cs="Times New Roman"/>
          <w:sz w:val="24"/>
          <w:szCs w:val="24"/>
        </w:rPr>
        <w:t>/Z-Drugs</w:t>
      </w:r>
      <w:r w:rsidRPr="00BF2819">
        <w:rPr>
          <w:rFonts w:ascii="Times New Roman" w:hAnsi="Times New Roman" w:cs="Times New Roman"/>
          <w:sz w:val="24"/>
          <w:szCs w:val="24"/>
        </w:rPr>
        <w:tab/>
      </w:r>
      <w:r w:rsidRPr="00BF2819">
        <w:rPr>
          <w:rFonts w:ascii="Times New Roman" w:hAnsi="Times New Roman" w:cs="Times New Roman"/>
          <w:sz w:val="24"/>
          <w:szCs w:val="24"/>
        </w:rPr>
        <w:tab/>
      </w:r>
      <w:r w:rsidRPr="00BF2819">
        <w:rPr>
          <w:rFonts w:ascii="Times New Roman" w:hAnsi="Times New Roman" w:cs="Times New Roman"/>
          <w:sz w:val="24"/>
          <w:szCs w:val="24"/>
        </w:rPr>
        <w:tab/>
      </w:r>
      <w:r w:rsidRPr="00BF2819">
        <w:rPr>
          <w:rFonts w:ascii="Times New Roman" w:hAnsi="Times New Roman" w:cs="Times New Roman"/>
          <w:sz w:val="24"/>
          <w:szCs w:val="24"/>
        </w:rPr>
        <w:tab/>
        <w:t xml:space="preserve">   B. Benzodiazepines</w:t>
      </w:r>
    </w:p>
    <w:p w:rsidR="00817004" w:rsidRPr="00BF2819" w:rsidRDefault="00817004" w:rsidP="00817004">
      <w:pPr>
        <w:rPr>
          <w:rFonts w:ascii="Times New Roman" w:hAnsi="Times New Roman" w:cs="Times New Roman"/>
          <w:sz w:val="24"/>
          <w:szCs w:val="24"/>
        </w:rPr>
      </w:pPr>
    </w:p>
    <w:p w:rsidR="00817004" w:rsidRPr="00BF2819" w:rsidRDefault="00817004" w:rsidP="00817004">
      <w:pPr>
        <w:rPr>
          <w:rFonts w:ascii="Times New Roman" w:hAnsi="Times New Roman" w:cs="Times New Roman"/>
        </w:rPr>
      </w:pPr>
      <w:r w:rsidRPr="00BF2819">
        <w:rPr>
          <w:rFonts w:ascii="Times New Roman" w:hAnsi="Times New Roman" w:cs="Times New Roman"/>
          <w:i/>
          <w:iCs/>
        </w:rPr>
        <w:t>Notes</w:t>
      </w:r>
      <w:r w:rsidRPr="00BF2819">
        <w:rPr>
          <w:rFonts w:ascii="Times New Roman" w:hAnsi="Times New Roman" w:cs="Times New Roman"/>
        </w:rPr>
        <w:t xml:space="preserve">: Event study estimates presented with 95% confidence intervals.  We </w:t>
      </w:r>
      <w:proofErr w:type="gramStart"/>
      <w:r w:rsidRPr="00BF2819">
        <w:rPr>
          <w:rFonts w:ascii="Times New Roman" w:hAnsi="Times New Roman" w:cs="Times New Roman"/>
        </w:rPr>
        <w:t>regress</w:t>
      </w:r>
      <w:proofErr w:type="gramEnd"/>
      <w:r w:rsidRPr="00BF2819">
        <w:rPr>
          <w:rFonts w:ascii="Times New Roman" w:hAnsi="Times New Roman" w:cs="Times New Roman"/>
        </w:rPr>
        <w:t xml:space="preserve"> overdose deaths per 100,000 involving the listed substance on state fixed effects, time fixed effects, the 2004-2009 pain reliever misuse rate interacted with year indicators, and the 2004-2009 OxyContin misuse rate interacted with year indicators.  The coefficients on the OxyContin misuse rates are plotted.  The 2010 estimate is normalized to 0.  The regression is population-weighted and confidence intervals are adjusted for state-level clustering.  </w:t>
      </w:r>
    </w:p>
    <w:p w:rsidR="00817004" w:rsidRPr="00BF2819" w:rsidRDefault="00817004" w:rsidP="008170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17004" w:rsidRPr="00086289" w:rsidRDefault="00817004" w:rsidP="0081700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7004" w:rsidRDefault="00817004" w:rsidP="00817004"/>
    <w:p w:rsidR="00622390" w:rsidRDefault="00817004"/>
    <w:sectPr w:rsidR="00622390" w:rsidSect="00131EB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1568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1EB1" w:rsidRDefault="008170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1EB1" w:rsidRDefault="0081700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E1"/>
    <w:rsid w:val="00135F92"/>
    <w:rsid w:val="00817004"/>
    <w:rsid w:val="00AA392A"/>
    <w:rsid w:val="00C5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7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004"/>
  </w:style>
  <w:style w:type="paragraph" w:styleId="BalloonText">
    <w:name w:val="Balloon Text"/>
    <w:basedOn w:val="Normal"/>
    <w:link w:val="BalloonTextChar"/>
    <w:uiPriority w:val="99"/>
    <w:semiHidden/>
    <w:unhideWhenUsed/>
    <w:rsid w:val="0081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7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004"/>
  </w:style>
  <w:style w:type="paragraph" w:styleId="BalloonText">
    <w:name w:val="Balloon Text"/>
    <w:basedOn w:val="Normal"/>
    <w:link w:val="BalloonTextChar"/>
    <w:uiPriority w:val="99"/>
    <w:semiHidden/>
    <w:unhideWhenUsed/>
    <w:rsid w:val="0081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1424</Characters>
  <Application>Microsoft Office Word</Application>
  <DocSecurity>0</DocSecurity>
  <Lines>27</Lines>
  <Paragraphs>9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Edit 6.0</dc:creator>
  <cp:keywords/>
  <dc:description/>
  <cp:lastModifiedBy>Power Edit 6.0</cp:lastModifiedBy>
  <cp:revision>2</cp:revision>
  <dcterms:created xsi:type="dcterms:W3CDTF">2023-06-23T04:43:00Z</dcterms:created>
  <dcterms:modified xsi:type="dcterms:W3CDTF">2023-06-23T04:43:00Z</dcterms:modified>
</cp:coreProperties>
</file>