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D650" w14:textId="77777777" w:rsidR="002C1B83" w:rsidRPr="00385411" w:rsidRDefault="002C1B83" w:rsidP="002C1B83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Supplemental </w:t>
      </w:r>
      <w:r w:rsidRPr="00B754C8">
        <w:rPr>
          <w:rFonts w:cstheme="minorHAnsi"/>
          <w:sz w:val="20"/>
          <w:szCs w:val="20"/>
        </w:rPr>
        <w:t xml:space="preserve">Table 1. </w:t>
      </w:r>
      <w:r>
        <w:rPr>
          <w:rFonts w:cstheme="minorHAnsi"/>
          <w:sz w:val="20"/>
          <w:szCs w:val="20"/>
        </w:rPr>
        <w:t xml:space="preserve">Comparing women excluded from and included in the analysis based on </w:t>
      </w:r>
      <w:r w:rsidRPr="00A06ACC">
        <w:rPr>
          <w:rFonts w:cstheme="minorHAnsi"/>
          <w:sz w:val="20"/>
          <w:szCs w:val="20"/>
        </w:rPr>
        <w:t xml:space="preserve">missing data on variables of </w:t>
      </w:r>
      <w:r w:rsidRPr="00385411">
        <w:rPr>
          <w:rFonts w:cstheme="minorHAnsi"/>
        </w:rPr>
        <w:t xml:space="preserve">interest, CH STRONG, 2016-2019  </w:t>
      </w:r>
    </w:p>
    <w:p w14:paraId="3619B545" w14:textId="77777777" w:rsidR="002C1B83" w:rsidRPr="00385411" w:rsidRDefault="002C1B83" w:rsidP="002C1B83">
      <w:pPr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526"/>
        <w:gridCol w:w="472"/>
        <w:gridCol w:w="813"/>
        <w:gridCol w:w="471"/>
        <w:gridCol w:w="813"/>
        <w:gridCol w:w="953"/>
      </w:tblGrid>
      <w:tr w:rsidR="002C1B83" w:rsidRPr="00385411" w14:paraId="4B9831D0" w14:textId="77777777" w:rsidTr="00247D2D">
        <w:trPr>
          <w:cantSplit/>
          <w:tblHeader/>
          <w:jc w:val="center"/>
        </w:trPr>
        <w:tc>
          <w:tcPr>
            <w:tcW w:w="35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4BFBCD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0791E1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Missing data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745D98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Not missing data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378FE7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2C1B83" w:rsidRPr="00385411" w14:paraId="6A0839B6" w14:textId="77777777" w:rsidTr="00247D2D">
        <w:trPr>
          <w:cantSplit/>
          <w:tblHeader/>
          <w:jc w:val="center"/>
        </w:trPr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BBC870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Characteristic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0547C1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FFFFFF"/>
              </w:rPr>
            </w:pPr>
            <w:r w:rsidRPr="00385411">
              <w:rPr>
                <w:rFonts w:cstheme="minorHAnsi"/>
                <w:i/>
                <w:iCs/>
                <w:color w:val="FFFFFF"/>
              </w:rPr>
              <w:t>levels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9E9380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8D6DEA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Percent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BE90BD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C35744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>Percent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F76C72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i/>
                <w:iCs/>
                <w:color w:val="000000"/>
              </w:rPr>
            </w:pPr>
            <w:r w:rsidRPr="00385411">
              <w:rPr>
                <w:rFonts w:cstheme="minorHAnsi"/>
                <w:i/>
                <w:iCs/>
                <w:color w:val="000000"/>
              </w:rPr>
              <w:t xml:space="preserve"> P-value</w:t>
            </w:r>
          </w:p>
        </w:tc>
      </w:tr>
      <w:tr w:rsidR="002C1B83" w:rsidRPr="00385411" w14:paraId="484F264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89AF55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BC254C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93C530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A4923F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2F62D2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92DEF6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24626E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D57241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7CAB7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Age at survey completion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CAD21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19-24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EB933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BF91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49.1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03CE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D377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40.9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5D05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0.15</w:t>
            </w:r>
          </w:p>
        </w:tc>
      </w:tr>
      <w:tr w:rsidR="002C1B83" w:rsidRPr="00385411" w14:paraId="7B20366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11BD2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1B59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25-30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F4AF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1B2CD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4D2E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CDA9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41.9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0A9C6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0B4046E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3CC5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3AF1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31-38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05AF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DD71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18.1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11A41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D1B1B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AC63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46B31E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51ABA8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CHD severity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D72298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Non-severe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FAFF62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C826B3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64.7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258EAC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83402E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71.6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E5F2DC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0.13</w:t>
            </w:r>
          </w:p>
        </w:tc>
      </w:tr>
      <w:tr w:rsidR="002C1B83" w:rsidRPr="00385411" w14:paraId="593D266E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F66879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B6CA4C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Severe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1FAB9D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AB757F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35.3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6B7C00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24DD5A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28.4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F09779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D4598D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836A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Race/ethnicity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6A08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Hispanic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5A3E47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1409B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16.2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5050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F823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33E3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0.16</w:t>
            </w:r>
          </w:p>
        </w:tc>
      </w:tr>
      <w:tr w:rsidR="002C1B83" w:rsidRPr="00385411" w14:paraId="50B4B3A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5756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5CF9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NH White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92E77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872E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57.6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DFD4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AB7C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93A7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D906A3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D185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C639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NH Black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4FCA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D956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19.2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A024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6913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16.6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EF8E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764E83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8DE0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ACF8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Multi / Other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7E96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1BDD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D3F3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E235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E0FE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83C434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D2A9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C8E8D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A045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A5048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A714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77A6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0305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A403803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AEE501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Presence of chromosomal anomalies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384476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4B3C5E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FBB40E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12.1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DB6850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E1B7CD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F924A7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0.31</w:t>
            </w:r>
          </w:p>
        </w:tc>
      </w:tr>
      <w:tr w:rsidR="002C1B83" w:rsidRPr="00385411" w14:paraId="382E264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CB1911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317526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0C124B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CAA5E8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87.9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F8C63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8D92B2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90.9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E589A8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2C0290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806DA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Place of birth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C82E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Arizona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6B7D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706A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7D95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29A4D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25.4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4A0F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0.18</w:t>
            </w:r>
          </w:p>
        </w:tc>
      </w:tr>
      <w:tr w:rsidR="002C1B83" w:rsidRPr="00385411" w14:paraId="45CE4F53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2D0B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3D571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Arkansas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2F52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2E2C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36.2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2ECC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32C4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40.7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871F7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38480DD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6071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B7C7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Georgia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B38D8B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9E7F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30.2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39EE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2FC8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E71E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40C3F63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D505EE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Education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F5497E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&lt;High school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B53912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FF3FC6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15.2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E26CB9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15D477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28C1B9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0.008</w:t>
            </w:r>
          </w:p>
        </w:tc>
      </w:tr>
      <w:tr w:rsidR="002C1B83" w:rsidRPr="00385411" w14:paraId="258AD2C6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4E87B4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5CE231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=High school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02604F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D98AA0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4BFC0E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B578D5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8D7454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EDFCA8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9C4BF0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BE2871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&gt;High school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C64E1E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53C556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58.7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6A4561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98665F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402EA3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06D87B6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A6A27C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5853C7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36C562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E32CCB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DE5916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B080A5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E8170F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09BFF6D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02913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Insurance Type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A5F7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Any Private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D730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B2DE1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EC63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6E5C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53.3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8D26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0.002</w:t>
            </w:r>
          </w:p>
        </w:tc>
      </w:tr>
      <w:tr w:rsidR="002C1B83" w:rsidRPr="00385411" w14:paraId="68BE01D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2BBC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BCB6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Public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78BD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C3A8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28.8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F1AB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018F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9E68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1144D6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885E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65DC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Other, None, or DKNS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8EAE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91FB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2DAB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C940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23.8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571D8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D0EACB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A83A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A1EB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0A673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797E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B65B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9ED6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6678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FEEFCDC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703C56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Receipt of healthcare in last 12 months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6BA29F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EE7A44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795BAD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79.2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62E9B5B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50AE18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86.4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D7BC2D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0.05</w:t>
            </w:r>
          </w:p>
        </w:tc>
      </w:tr>
      <w:tr w:rsidR="002C1B83" w:rsidRPr="00385411" w14:paraId="0438791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E6771B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181713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DE008C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6BD283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20.8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BD684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A55530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65E8C4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0D9B657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58AB73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5A3412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30720E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38700E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D3BACA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55CA9E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EF0397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0B8DCF1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50A4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Most recent cardiology care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874D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≤2 years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6A87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7A4AC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54.8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2A07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229A3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45.9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4326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0.19</w:t>
            </w:r>
          </w:p>
        </w:tc>
      </w:tr>
      <w:tr w:rsidR="002C1B83" w:rsidRPr="00385411" w14:paraId="70C031E3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E780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5E7F4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3-5 years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49FA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CB41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6811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13574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08054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538DA21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6C64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1728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&gt;5 years or never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036B9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4B72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38.5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3783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875A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43.8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5878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8A8026C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0D21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D8352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C555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1BBC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E63D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9FE8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795B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23BBD6C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071BAD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Concerned about ability to have children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6194FC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4173DD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AAB6CA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74.4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D74AB9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FE8C1E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65.3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F62F41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C91AF2E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8DEBD9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41D00B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7B1F7E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8016F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25.6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9FD9E2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A82BC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34.7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BA38E2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0.08</w:t>
            </w:r>
          </w:p>
        </w:tc>
      </w:tr>
      <w:tr w:rsidR="002C1B83" w:rsidRPr="00385411" w14:paraId="76A070D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BFA745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24D23F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4697ACB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D98A33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3B9B34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61F2C7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4F8C4B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5EF24D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583F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 xml:space="preserve">Clinician discussion about special concerns about becoming pregnant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4FD8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F6A4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DFDA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C8451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0166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30.7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8D92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0.97</w:t>
            </w:r>
          </w:p>
        </w:tc>
      </w:tr>
      <w:tr w:rsidR="002C1B83" w:rsidRPr="00385411" w14:paraId="73A3F87D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5A9D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0A2F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9017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96E4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830A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F132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69.3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E26D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7A26E94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0C81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853B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FC8E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C103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6682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26116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6A4F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153872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D78F7B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Clinician advice to avoid pregnancy because of heart problem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4C4AB1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7E5136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A266C8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18.3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F1D3DAB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FD3BAC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8B19FF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0.22</w:t>
            </w:r>
          </w:p>
        </w:tc>
      </w:tr>
      <w:tr w:rsidR="002C1B83" w:rsidRPr="00385411" w14:paraId="6FD5002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C73A4C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B852B1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ED26E5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9E0C64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81.7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F24034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39EF1C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86.6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3ADDBC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F59F211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9741EC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6CE8CB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CF8438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B4495F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394C5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E318C6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DE32D9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4CA336E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8770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lastRenderedPageBreak/>
              <w:t>Ever married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C17C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7D50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5255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70.1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58D4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A02D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71.7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DB930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0.74</w:t>
            </w:r>
          </w:p>
        </w:tc>
      </w:tr>
      <w:tr w:rsidR="002C1B83" w:rsidRPr="00385411" w14:paraId="4AE79087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CFAF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52D3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≥1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4CCD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82DB2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29.9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E1D7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E38B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28.3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2014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25ACEA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06A6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FBA3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7383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4F30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BDAA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20690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AE18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836DA3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0B7025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Ever pregnant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7E1680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D606C4B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727695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38.6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E00FE4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726E0A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34.2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986174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0.43</w:t>
            </w:r>
          </w:p>
        </w:tc>
      </w:tr>
      <w:tr w:rsidR="002C1B83" w:rsidRPr="00385411" w14:paraId="41C431BD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B5FA79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FACF35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900465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A9678F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61.4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9ABE9B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331AB4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65.8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383C90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8AD613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B506D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1D41E2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19592E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231DF3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E4C3FE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3B75D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A25013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50F780A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775F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Clinician counseling on safe contraceptive methods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454C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6036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E6D5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24.1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4E53E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B381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2B50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0.80</w:t>
            </w:r>
          </w:p>
        </w:tc>
      </w:tr>
      <w:tr w:rsidR="002C1B83" w:rsidRPr="00385411" w14:paraId="2A7BA39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F0F2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4795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017A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4971E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75.9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A4C41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3F0F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77.1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FED3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7C3DBF2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F4DB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9637D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9B17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AD5A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398B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6D35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76EA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0515A1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7DB595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Delay or avoided pregnancy because of concerns about your heart health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4FF498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0B4A19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CA8577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16.4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12FD41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2E711E7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14.9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5A6853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0.73</w:t>
            </w:r>
          </w:p>
        </w:tc>
      </w:tr>
      <w:tr w:rsidR="002C1B83" w:rsidRPr="00385411" w14:paraId="51959EAC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BFA3B6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9C49C3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6AAC7E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0C3801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83.6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715114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438E8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85.1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0BEC4E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4B19E68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3F51FD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DD4A3B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199D7D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5F9E83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F4F282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AC53EA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C00F09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4C1F094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DD2F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≥1 Disabilities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83F6C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DD82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91C3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55.6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B521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9822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41.5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3737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0.02</w:t>
            </w:r>
          </w:p>
        </w:tc>
      </w:tr>
      <w:tr w:rsidR="002C1B83" w:rsidRPr="00385411" w14:paraId="4106370A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72EE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F95F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9A94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F121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44.4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C67A7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3F25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58.5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5547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0885A609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7A645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8DC3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4E5B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CD4F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24EB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26D3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3B8C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5AAD8D9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A3F49A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Hearing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8F9C08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05C80C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7C4CB1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3B06D8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265A52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07DF1A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0.19</w:t>
            </w:r>
          </w:p>
        </w:tc>
      </w:tr>
      <w:tr w:rsidR="002C1B83" w:rsidRPr="00385411" w14:paraId="2C5AC7D6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F1E54A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9A1EF8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46F8AC7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62BC19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92.2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7AFB59F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AD76BD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95.2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550806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AA0D025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1B11D1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2B66FC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BEAC60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8BC2FA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67CA7C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73C76A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5A0887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1105561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DDFC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Vision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EA1F1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793C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D5BF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DD35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50BA4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7B05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0.09</w:t>
            </w:r>
          </w:p>
        </w:tc>
      </w:tr>
      <w:tr w:rsidR="002C1B83" w:rsidRPr="00385411" w14:paraId="5A884276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5AC8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91CB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ECE7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3004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90.3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F3A6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F5BE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94.5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657D6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FAA81C2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AA09A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017D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ED85D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F320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F83B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C2A3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CD650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0E9909C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B40C7B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Mobility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F3B9CD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CFBBAC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038DDE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20.4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0A6962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DB33D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12.9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16027F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0.04</w:t>
            </w:r>
          </w:p>
        </w:tc>
      </w:tr>
      <w:tr w:rsidR="002C1B83" w:rsidRPr="00385411" w14:paraId="743E35EB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B5D89C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7AD68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985E1D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035262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79.6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204AEF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8B8C73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87.1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3BF7D7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C815E9E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1A76ED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F53C1F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B44D96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B541E0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50FD5F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B8F66A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760ED6F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D24F17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79C1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Cognition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B8C7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7E1E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1674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35.1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4EAD6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1E2D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9314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0.42</w:t>
            </w:r>
          </w:p>
        </w:tc>
      </w:tr>
      <w:tr w:rsidR="002C1B83" w:rsidRPr="00385411" w14:paraId="014B7413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17A8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5EA93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4F454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DF5B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64.9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80DA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F8A0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F967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B65FE9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B0BC84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CF5F7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4B3C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2028E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8E7F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6C0A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A623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56A02CA4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2E4CC50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Self-care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E7ECA4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1235FB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51AB58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13.6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CB21C8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7FC9C31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100CC0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0.02</w:t>
            </w:r>
          </w:p>
        </w:tc>
      </w:tr>
      <w:tr w:rsidR="002C1B83" w:rsidRPr="00385411" w14:paraId="4B24762E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9DD725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F78102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C1089E0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1862AD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86.4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32588F8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2043AE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93.2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755A19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4F62C5BF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0D6A8E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56197995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A5A2BA9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049C6C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95B14E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63E01F8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3DE39F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294F3A2A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90462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 xml:space="preserve">Living independently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9EED4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C22F1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54EEC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33.3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515F4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C0A1FF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22.5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39BDD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0.02</w:t>
            </w:r>
          </w:p>
        </w:tc>
      </w:tr>
      <w:tr w:rsidR="002C1B83" w:rsidRPr="00385411" w14:paraId="7A2F5C1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771EAB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075E9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86C2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9B510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66.7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3F6C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E6969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77.5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EC16E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3D66618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CFB56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2B408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1940A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49044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6A81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DB0A9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312D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45C9B11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BB74976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Proxy report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18A052A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6F4F92C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F07C973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28.2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8C83105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30D6A8D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15.2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4BD85F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0.001</w:t>
            </w:r>
          </w:p>
        </w:tc>
      </w:tr>
      <w:tr w:rsidR="002C1B83" w:rsidRPr="00385411" w14:paraId="37C1F210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59BC76C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43E750B" w14:textId="77777777" w:rsidR="002C1B83" w:rsidRPr="00385411" w:rsidRDefault="002C1B83" w:rsidP="00247D2D">
            <w:pPr>
              <w:keepNext/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B1CF5AD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710996AE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71.8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7E69131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660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035CC192" w14:textId="77777777" w:rsidR="002C1B83" w:rsidRPr="00385411" w:rsidRDefault="002C1B83" w:rsidP="00247D2D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84.8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87ABD6E" w14:textId="77777777" w:rsidR="002C1B83" w:rsidRPr="00385411" w:rsidRDefault="002C1B83" w:rsidP="00247D2D">
            <w:pPr>
              <w:keepNext/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  <w:tr w:rsidR="002C1B83" w:rsidRPr="00385411" w14:paraId="689D61B8" w14:textId="77777777" w:rsidTr="00247D2D">
        <w:trPr>
          <w:cantSplit/>
          <w:jc w:val="center"/>
        </w:trPr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670262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773A36B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Missing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6A511B22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448ACA55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1B80F6B3" w14:textId="77777777" w:rsidR="002C1B83" w:rsidRPr="00385411" w:rsidRDefault="002C1B83" w:rsidP="00247D2D">
            <w:pPr>
              <w:adjustRightInd w:val="0"/>
              <w:spacing w:before="67" w:after="67"/>
              <w:jc w:val="right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3D84E002" w14:textId="77777777" w:rsidR="002C1B83" w:rsidRPr="00385411" w:rsidRDefault="002C1B83" w:rsidP="00247D2D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</w:tcPr>
          <w:p w14:paraId="2D92824C" w14:textId="77777777" w:rsidR="002C1B83" w:rsidRPr="00385411" w:rsidRDefault="002C1B83" w:rsidP="00247D2D">
            <w:pPr>
              <w:adjustRightInd w:val="0"/>
              <w:spacing w:before="67" w:after="67"/>
              <w:rPr>
                <w:rFonts w:cstheme="minorHAnsi"/>
                <w:color w:val="000000"/>
              </w:rPr>
            </w:pPr>
            <w:r w:rsidRPr="00385411">
              <w:rPr>
                <w:rFonts w:cstheme="minorHAnsi"/>
                <w:color w:val="000000"/>
              </w:rPr>
              <w:t>.</w:t>
            </w:r>
          </w:p>
        </w:tc>
      </w:tr>
    </w:tbl>
    <w:p w14:paraId="31EB8D15" w14:textId="6F7C320F" w:rsidR="002C1B83" w:rsidRDefault="002C1B83"/>
    <w:p w14:paraId="0A994B3C" w14:textId="58BC26BE" w:rsidR="00EF3AF6" w:rsidRDefault="00EF3AF6">
      <w:r>
        <w:t xml:space="preserve">CH STRONG: Congenital Heart Survey To Recognize Outcomes, Needs, and </w:t>
      </w:r>
      <w:proofErr w:type="spellStart"/>
      <w:r>
        <w:t>well-beinG</w:t>
      </w:r>
      <w:proofErr w:type="spellEnd"/>
    </w:p>
    <w:p w14:paraId="0A35A3AD" w14:textId="77777777" w:rsidR="00D56B07" w:rsidRDefault="00D56B07">
      <w:pPr>
        <w:sectPr w:rsidR="00D56B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4BF4BA" w14:textId="77777777" w:rsidR="00D56B07" w:rsidRDefault="00D56B07" w:rsidP="00D56B07">
      <w:pPr>
        <w:spacing w:before="10" w:after="1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Sensitivity Analyses</w:t>
      </w:r>
    </w:p>
    <w:p w14:paraId="42F87DB4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Sensitivity analysis 1: Excluding women with proxy report</w:t>
      </w:r>
    </w:p>
    <w:p w14:paraId="51FB3F3A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EB56FEF" w14:textId="77777777" w:rsidR="00D56B07" w:rsidRDefault="00D56B07" w:rsidP="00D56B07">
      <w:pPr>
        <w:spacing w:before="10" w:after="10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Table 2.A. Clinician counseling about reproductive health issues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excluding women with proxy reports</w:t>
      </w: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1385"/>
        <w:gridCol w:w="438"/>
        <w:gridCol w:w="2250"/>
        <w:gridCol w:w="1350"/>
        <w:gridCol w:w="2160"/>
        <w:gridCol w:w="1530"/>
        <w:gridCol w:w="2260"/>
        <w:gridCol w:w="1520"/>
      </w:tblGrid>
      <w:tr w:rsidR="00D56B07" w14:paraId="59EA1C4C" w14:textId="77777777" w:rsidTr="00D56B07">
        <w:tc>
          <w:tcPr>
            <w:tcW w:w="18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193F1D4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107306523"/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3B108DD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On safe contraceptive methods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9ADDEA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About special concerns about becoming pregnant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E428B62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Advice to avoid pregnancy because of heart problem</w:t>
            </w:r>
          </w:p>
        </w:tc>
      </w:tr>
      <w:tr w:rsidR="00D56B07" w14:paraId="06DB45DC" w14:textId="77777777" w:rsidTr="00D56B07"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54C6675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5F03379F" w14:textId="77777777" w:rsidR="00D56B07" w:rsidRDefault="00D56B07">
            <w:pPr>
              <w:spacing w:before="67" w:after="67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979B38B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CE99ABC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8E203D3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1B99449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77A9E2A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612B5F5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42FC28F8" w14:textId="77777777" w:rsidTr="00D56B07">
        <w:tc>
          <w:tcPr>
            <w:tcW w:w="1385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513B1D6" w14:textId="77777777" w:rsidR="00D56B07" w:rsidRDefault="00D56B07">
            <w:pPr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/>
                <w:sz w:val="20"/>
                <w:szCs w:val="20"/>
              </w:rPr>
              <w:t>1 disability</w:t>
            </w:r>
          </w:p>
        </w:tc>
        <w:tc>
          <w:tcPr>
            <w:tcW w:w="438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F9A18F5" w14:textId="77777777" w:rsidR="00D56B07" w:rsidRDefault="00D56B07">
            <w:pPr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5BC7460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 (21.8,33.3)</w:t>
            </w:r>
          </w:p>
        </w:tc>
        <w:tc>
          <w:tcPr>
            <w:tcW w:w="135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9C96D01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1.45 (1.1,1.92)</w:t>
            </w:r>
          </w:p>
        </w:tc>
        <w:tc>
          <w:tcPr>
            <w:tcW w:w="216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F6788F0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34.8 (29.6, 40.4)</w:t>
            </w:r>
          </w:p>
        </w:tc>
        <w:tc>
          <w:tcPr>
            <w:tcW w:w="153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1FD6DA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1.21 (0.98,1.49)</w:t>
            </w:r>
          </w:p>
        </w:tc>
        <w:tc>
          <w:tcPr>
            <w:tcW w:w="226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637881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 (16.1,25.1)</w:t>
            </w:r>
          </w:p>
        </w:tc>
        <w:tc>
          <w:tcPr>
            <w:tcW w:w="15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12BD7D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2.44 (1.64,3.64)</w:t>
            </w:r>
          </w:p>
        </w:tc>
      </w:tr>
      <w:tr w:rsidR="00D56B07" w14:paraId="7D27E2E8" w14:textId="77777777" w:rsidTr="00D56B07"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BC93A6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79342E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D37943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 (16.4,22.7)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5ADFF427" w14:textId="77777777" w:rsidR="00D56B07" w:rsidRDefault="00D56B07">
            <w:pPr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A65CD3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29.3 (26.5, 32.4)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7543F0A0" w14:textId="77777777" w:rsidR="00D56B07" w:rsidRDefault="00D56B07">
            <w:pPr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73327F" w14:textId="77777777" w:rsidR="00D56B07" w:rsidRDefault="00D56B07">
            <w:pPr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 (5.6,10)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4064FC17" w14:textId="77777777" w:rsidR="00D56B07" w:rsidRDefault="00D56B07">
            <w:pPr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bookmarkEnd w:id="0"/>
    <w:p w14:paraId="7E38D557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655D5C92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49B53185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4739850C" w14:textId="77777777" w:rsidR="00D56B07" w:rsidRDefault="00D56B07" w:rsidP="00D56B07">
      <w:pPr>
        <w:rPr>
          <w:rFonts w:cstheme="minorHAnsi"/>
          <w:color w:val="000000" w:themeColor="text1"/>
          <w:sz w:val="20"/>
          <w:szCs w:val="20"/>
        </w:rPr>
      </w:pPr>
    </w:p>
    <w:p w14:paraId="04B1ED03" w14:textId="77777777" w:rsidR="00D56B07" w:rsidRDefault="00D56B07" w:rsidP="00D56B07">
      <w:pPr>
        <w:adjustRightInd w:val="0"/>
        <w:spacing w:before="10" w:after="10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Table 2.B. Reproductive health concerns and outcomes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excluding women with proxy reports</w:t>
      </w:r>
    </w:p>
    <w:tbl>
      <w:tblPr>
        <w:tblW w:w="12360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571"/>
        <w:gridCol w:w="1522"/>
        <w:gridCol w:w="1430"/>
        <w:gridCol w:w="2173"/>
        <w:gridCol w:w="1891"/>
        <w:gridCol w:w="1891"/>
        <w:gridCol w:w="180"/>
        <w:gridCol w:w="1261"/>
      </w:tblGrid>
      <w:tr w:rsidR="00D56B07" w14:paraId="68FDB7F1" w14:textId="77777777" w:rsidTr="00D56B07">
        <w:trPr>
          <w:cantSplit/>
          <w:tblHeader/>
        </w:trPr>
        <w:tc>
          <w:tcPr>
            <w:tcW w:w="20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38DE42C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1B509C9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Concern about ability to have children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9454C0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Delayed or avoided pregnancy because of concerns about heart health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2823A26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Ever pregnant</w:t>
            </w:r>
          </w:p>
        </w:tc>
      </w:tr>
      <w:tr w:rsidR="00D56B07" w14:paraId="740EF150" w14:textId="77777777" w:rsidTr="00D56B07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6886873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BFE540D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6EB2EF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776AFEB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F47CEEC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0D9F3A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464FED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1909E20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422140F1" w14:textId="77777777" w:rsidTr="00D56B07">
        <w:trPr>
          <w:cantSplit/>
        </w:trPr>
        <w:tc>
          <w:tcPr>
            <w:tcW w:w="14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4C7309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1 disability</w:t>
            </w:r>
          </w:p>
        </w:tc>
        <w:tc>
          <w:tcPr>
            <w:tcW w:w="57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E60C8B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7BF61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43.5 (36.9,50.3)</w:t>
            </w:r>
          </w:p>
        </w:tc>
        <w:tc>
          <w:tcPr>
            <w:tcW w:w="1429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59D39D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1.40 (1.14,1.71)</w:t>
            </w:r>
          </w:p>
        </w:tc>
        <w:tc>
          <w:tcPr>
            <w:tcW w:w="2172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C079EC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 (15.3,24.8)</w:t>
            </w:r>
          </w:p>
        </w:tc>
        <w:tc>
          <w:tcPr>
            <w:tcW w:w="189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212088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2.18 (1.52,3.13)</w:t>
            </w:r>
          </w:p>
        </w:tc>
        <w:tc>
          <w:tcPr>
            <w:tcW w:w="189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DE334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39.8 (33.8,46.1)</w:t>
            </w:r>
          </w:p>
        </w:tc>
        <w:tc>
          <w:tcPr>
            <w:tcW w:w="1440" w:type="dxa"/>
            <w:gridSpan w:val="2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F621DE3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0.89 (0.73,1.08)</w:t>
            </w:r>
          </w:p>
        </w:tc>
      </w:tr>
      <w:tr w:rsidR="00D56B07" w14:paraId="65A8D997" w14:textId="77777777" w:rsidTr="00D56B07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10C52F3A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B17718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32C84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32.0 (27.6,36.9)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D3B4A74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6A4103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 (6.6,11.7)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6F0E0FA6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7B4A1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40.1 (35.7,44.6)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59D54444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sz w:val="20"/>
                <w:szCs w:val="20"/>
              </w:rPr>
            </w:pPr>
          </w:p>
        </w:tc>
      </w:tr>
    </w:tbl>
    <w:p w14:paraId="19B05D7C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1DFF198B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5E83A583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7B717F62" w14:textId="77777777" w:rsidR="00D56B07" w:rsidRDefault="00D56B07" w:rsidP="00D56B07">
      <w:p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Sensitivity analysis 2: Excluding women with chromosomal anomalies</w:t>
      </w:r>
    </w:p>
    <w:p w14:paraId="4C30C8EA" w14:textId="77777777" w:rsidR="00D56B07" w:rsidRDefault="00D56B07" w:rsidP="00D56B07">
      <w:p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6988BA8" w14:textId="77777777" w:rsidR="00D56B07" w:rsidRDefault="00D56B07" w:rsidP="00D56B07">
      <w:pPr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Table 3.A. Clinician counseling about reproductive health issues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excluding women with chromosomal anomalies</w:t>
      </w:r>
    </w:p>
    <w:tbl>
      <w:tblPr>
        <w:tblW w:w="12983" w:type="dxa"/>
        <w:tblInd w:w="67" w:type="dxa"/>
        <w:tblLook w:val="04A0" w:firstRow="1" w:lastRow="0" w:firstColumn="1" w:lastColumn="0" w:noHBand="0" w:noVBand="1"/>
      </w:tblPr>
      <w:tblGrid>
        <w:gridCol w:w="1264"/>
        <w:gridCol w:w="523"/>
        <w:gridCol w:w="1493"/>
        <w:gridCol w:w="2233"/>
        <w:gridCol w:w="2250"/>
        <w:gridCol w:w="1440"/>
        <w:gridCol w:w="2340"/>
        <w:gridCol w:w="1440"/>
      </w:tblGrid>
      <w:tr w:rsidR="00D56B07" w14:paraId="46982CE1" w14:textId="77777777" w:rsidTr="00D56B07">
        <w:tc>
          <w:tcPr>
            <w:tcW w:w="17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25326CEC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A8958C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 safe contraceptive methods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21E8E6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About special concerns about becoming pregnant</w:t>
            </w: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948BD7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Advice to avoid pregnancy because of heart problem</w:t>
            </w:r>
          </w:p>
        </w:tc>
      </w:tr>
      <w:tr w:rsidR="00D56B07" w14:paraId="0484783B" w14:textId="77777777" w:rsidTr="00D56B07">
        <w:tc>
          <w:tcPr>
            <w:tcW w:w="12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56FEA09C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1645798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1810A4F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E7532FE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1322BC1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CC53E70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5F938CA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5046431" w14:textId="77777777" w:rsidR="00D56B07" w:rsidRDefault="00D56B07">
            <w:pPr>
              <w:spacing w:before="67" w:after="67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7C88FCA7" w14:textId="77777777" w:rsidTr="00D56B07">
        <w:tc>
          <w:tcPr>
            <w:tcW w:w="1264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052D66" w14:textId="77777777" w:rsidR="00D56B07" w:rsidRDefault="00D56B07">
            <w:pPr>
              <w:spacing w:before="67" w:after="6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 disability</w:t>
            </w:r>
          </w:p>
        </w:tc>
        <w:tc>
          <w:tcPr>
            <w:tcW w:w="523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AB8437" w14:textId="77777777" w:rsidR="00D56B07" w:rsidRDefault="00D56B07">
            <w:pPr>
              <w:spacing w:before="67" w:after="6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493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FBE381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 (21.4,31.6)</w:t>
            </w:r>
          </w:p>
        </w:tc>
        <w:tc>
          <w:tcPr>
            <w:tcW w:w="2233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53CE89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1.52 (1.16,1.98)</w:t>
            </w:r>
          </w:p>
        </w:tc>
        <w:tc>
          <w:tcPr>
            <w:tcW w:w="225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8275595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32.2 (27.7, 37.0)</w:t>
            </w:r>
          </w:p>
        </w:tc>
        <w:tc>
          <w:tcPr>
            <w:tcW w:w="14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0AF99D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1.20 (0.98,1.48)</w:t>
            </w:r>
          </w:p>
        </w:tc>
        <w:tc>
          <w:tcPr>
            <w:tcW w:w="23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816D6A0" w14:textId="77777777" w:rsidR="00D56B07" w:rsidRDefault="00D56B07">
            <w:pPr>
              <w:spacing w:before="67" w:after="6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 (17.4,25.8)</w:t>
            </w:r>
          </w:p>
        </w:tc>
        <w:tc>
          <w:tcPr>
            <w:tcW w:w="14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3482C1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2.75 (1.86,4.07)</w:t>
            </w:r>
          </w:p>
        </w:tc>
      </w:tr>
      <w:tr w:rsidR="00D56B07" w14:paraId="0BD6237D" w14:textId="77777777" w:rsidTr="00D56B07">
        <w:tc>
          <w:tcPr>
            <w:tcW w:w="12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E518B01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4E746B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D4D230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 (15.4,22.1)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7C904071" w14:textId="77777777" w:rsidR="00D56B07" w:rsidRDefault="00D56B07">
            <w:pPr>
              <w:spacing w:before="67" w:after="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053A6B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 (24.9, 31.2)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749EEF03" w14:textId="77777777" w:rsidR="00D56B07" w:rsidRDefault="00D56B07">
            <w:pPr>
              <w:spacing w:before="67" w:after="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44459F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 (5.2,9.6)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62F9E3C" w14:textId="77777777" w:rsidR="00D56B07" w:rsidRDefault="00D56B07">
            <w:pPr>
              <w:spacing w:before="67" w:after="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11C3506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222AED04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63D37104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41A399FE" w14:textId="77777777" w:rsidR="00D56B07" w:rsidRDefault="00D56B07" w:rsidP="00D56B07">
      <w:pPr>
        <w:adjustRightInd w:val="0"/>
        <w:spacing w:before="10" w:after="10"/>
        <w:rPr>
          <w:rFonts w:cstheme="minorHAnsi"/>
          <w:color w:val="000000"/>
          <w:sz w:val="20"/>
          <w:szCs w:val="20"/>
        </w:rPr>
      </w:pPr>
    </w:p>
    <w:p w14:paraId="3C57828F" w14:textId="77777777" w:rsidR="00D56B07" w:rsidRDefault="00D56B07" w:rsidP="00D56B07">
      <w:pPr>
        <w:adjustRightInd w:val="0"/>
        <w:spacing w:before="10" w:after="10"/>
        <w:rPr>
          <w:rFonts w:cstheme="minorHAnsi"/>
          <w:color w:val="000000"/>
          <w:sz w:val="20"/>
          <w:szCs w:val="20"/>
        </w:rPr>
      </w:pPr>
    </w:p>
    <w:p w14:paraId="04388743" w14:textId="77777777" w:rsidR="00D56B07" w:rsidRDefault="00D56B07" w:rsidP="00D56B07">
      <w:pPr>
        <w:adjustRightInd w:val="0"/>
        <w:spacing w:before="10" w:after="10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Table 3.B. Reproductive health concerns and outcomes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excluding women with chromosomal anomalies</w:t>
      </w:r>
    </w:p>
    <w:tbl>
      <w:tblPr>
        <w:tblW w:w="12990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571"/>
        <w:gridCol w:w="1522"/>
        <w:gridCol w:w="2072"/>
        <w:gridCol w:w="2251"/>
        <w:gridCol w:w="1621"/>
        <w:gridCol w:w="1801"/>
        <w:gridCol w:w="1711"/>
      </w:tblGrid>
      <w:tr w:rsidR="00D56B07" w14:paraId="6B71892E" w14:textId="77777777" w:rsidTr="00D56B07">
        <w:trPr>
          <w:cantSplit/>
          <w:tblHeader/>
        </w:trPr>
        <w:tc>
          <w:tcPr>
            <w:tcW w:w="201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7A9CA9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7CEC87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Concern about ability to have children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2EE735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Delayed or avoided pregnancy because of concerns about heart health</w:t>
            </w: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0CBF48D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Ever pregnant</w:t>
            </w:r>
          </w:p>
        </w:tc>
      </w:tr>
      <w:tr w:rsidR="00D56B07" w14:paraId="77395EAB" w14:textId="77777777" w:rsidTr="00D56B07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DA8A03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49187883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AD41B8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630A6A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376B06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B5B62A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BE4495B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FDEF3BD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22A46E2B" w14:textId="77777777" w:rsidTr="00D56B07">
        <w:trPr>
          <w:cantSplit/>
        </w:trPr>
        <w:tc>
          <w:tcPr>
            <w:tcW w:w="14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F1AB1F" w14:textId="77777777" w:rsidR="00D56B07" w:rsidRDefault="00D56B07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1 disability</w:t>
            </w:r>
          </w:p>
        </w:tc>
        <w:tc>
          <w:tcPr>
            <w:tcW w:w="57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3EBEC5" w14:textId="77777777" w:rsidR="00D56B07" w:rsidRDefault="00D56B07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A2964CF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40.9 (34.8,47.3)</w:t>
            </w:r>
          </w:p>
        </w:tc>
        <w:tc>
          <w:tcPr>
            <w:tcW w:w="207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10D197E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1.36 (1.11,1.66)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E97A468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21.2 (16.8,26.4)</w:t>
            </w:r>
          </w:p>
        </w:tc>
        <w:tc>
          <w:tcPr>
            <w:tcW w:w="16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8AF502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2.35 (1.65,3.35)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E635A8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 (30.7,42.3)</w:t>
            </w:r>
          </w:p>
        </w:tc>
        <w:tc>
          <w:tcPr>
            <w:tcW w:w="171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A51F08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0.83 (0.68,1.02)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D56B07" w14:paraId="5A8A7BD7" w14:textId="77777777" w:rsidTr="00D56B07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19232F8E" w14:textId="77777777" w:rsidR="00D56B07" w:rsidRDefault="00D56B07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5E41C72" w14:textId="77777777" w:rsidR="00D56B07" w:rsidRDefault="00D56B07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B2434A7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31.3 (27.1,35.8)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04D298" w14:textId="77777777" w:rsidR="00D56B07" w:rsidRDefault="00D56B07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0FE896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 (6.5,11.6)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05A9464" w14:textId="77777777" w:rsidR="00D56B07" w:rsidRDefault="00D56B07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FB8842" w14:textId="77777777" w:rsidR="00D56B07" w:rsidRDefault="00D56B07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40.6 (36.4,44.9)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A73433" w14:textId="77777777" w:rsidR="00D56B07" w:rsidRDefault="00D56B07">
            <w:pPr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</w:tbl>
    <w:p w14:paraId="0DBDD5DA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46C1D181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148F1C61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514078E6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Sensitivity analysis 3: Excluding women without a healthcare visit in the last 12 months</w:t>
      </w:r>
    </w:p>
    <w:p w14:paraId="316AEA38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DA837F0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Table 4.A. Clinician counseling about reproductive health issues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excluding women without a healthcare visit in the last 12 months</w:t>
      </w: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1103"/>
        <w:gridCol w:w="146"/>
        <w:gridCol w:w="304"/>
        <w:gridCol w:w="213"/>
        <w:gridCol w:w="1493"/>
        <w:gridCol w:w="2254"/>
        <w:gridCol w:w="1800"/>
        <w:gridCol w:w="2070"/>
        <w:gridCol w:w="1800"/>
        <w:gridCol w:w="1620"/>
      </w:tblGrid>
      <w:tr w:rsidR="00D56B07" w14:paraId="644324CE" w14:textId="77777777" w:rsidTr="00D56B07">
        <w:tc>
          <w:tcPr>
            <w:tcW w:w="176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6976EAF8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22124CE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 safe contraceptive methods</w:t>
            </w:r>
          </w:p>
        </w:tc>
        <w:tc>
          <w:tcPr>
            <w:tcW w:w="387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C8DBE37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About special concerns about becoming pregnant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4C7137C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Advice to avoid pregnancy because of heart problem</w:t>
            </w:r>
          </w:p>
        </w:tc>
      </w:tr>
      <w:tr w:rsidR="00D56B07" w14:paraId="7AC8616D" w14:textId="77777777" w:rsidTr="00D56B07">
        <w:tc>
          <w:tcPr>
            <w:tcW w:w="1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EE7EBD7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224FA4B9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46F0C5F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33A7713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4F6D038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B9ED6A6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79D8422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0E2E06B" w14:textId="77777777" w:rsidR="00D56B07" w:rsidRDefault="00D56B07">
            <w:pPr>
              <w:spacing w:before="67" w:after="6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6C30E15A" w14:textId="77777777" w:rsidTr="00D56B07">
        <w:tc>
          <w:tcPr>
            <w:tcW w:w="1249" w:type="dxa"/>
            <w:gridSpan w:val="2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44E9CC3" w14:textId="77777777" w:rsidR="00D56B07" w:rsidRDefault="00D56B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 disability</w:t>
            </w:r>
          </w:p>
        </w:tc>
        <w:tc>
          <w:tcPr>
            <w:tcW w:w="517" w:type="dxa"/>
            <w:gridSpan w:val="2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E0E2F3" w14:textId="77777777" w:rsidR="00D56B07" w:rsidRDefault="00D56B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493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6F2C5C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 (19.9,29.5)</w:t>
            </w:r>
          </w:p>
        </w:tc>
        <w:tc>
          <w:tcPr>
            <w:tcW w:w="2254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05CC71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1.32</w:t>
            </w:r>
            <w:r>
              <w:rPr>
                <w:rStyle w:val="eop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(1.00,1.74)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80F12F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 (24.3,34)</w:t>
            </w:r>
          </w:p>
        </w:tc>
        <w:tc>
          <w:tcPr>
            <w:tcW w:w="207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B13B4B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1.06</w:t>
            </w:r>
            <w:r>
              <w:rPr>
                <w:rStyle w:val="eop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(0.86,1.32)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43C6DF5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 (13.9,21.9)</w:t>
            </w:r>
          </w:p>
        </w:tc>
        <w:tc>
          <w:tcPr>
            <w:tcW w:w="16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53354F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2.16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(1.44,3.24)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D56B07" w14:paraId="2F27DF96" w14:textId="77777777" w:rsidTr="00D56B07"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A4228BE" w14:textId="77777777" w:rsidR="00D56B07" w:rsidRDefault="00D56B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21BBFE" w14:textId="77777777" w:rsidR="00D56B07" w:rsidRDefault="00D56B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435D73D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 (15.3,22.4)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8F2271" w14:textId="77777777" w:rsidR="00D56B07" w:rsidRDefault="00D56B0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E291674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27.7 (24.5,31.2)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4F2BF8" w14:textId="77777777" w:rsidR="00D56B07" w:rsidRDefault="00D56B0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569C0A" w14:textId="77777777" w:rsidR="00D56B07" w:rsidRDefault="00D56B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 (5.8,10.0)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AD0864" w14:textId="77777777" w:rsidR="00D56B07" w:rsidRDefault="00D56B07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</w:tbl>
    <w:p w14:paraId="27B94F9E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0B3016E0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4EEA44E0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0C611361" w14:textId="77777777" w:rsidR="00D56B07" w:rsidRDefault="00D56B07" w:rsidP="00D56B07">
      <w:pPr>
        <w:rPr>
          <w:rFonts w:cstheme="minorHAnsi"/>
          <w:sz w:val="20"/>
          <w:szCs w:val="20"/>
        </w:rPr>
      </w:pPr>
    </w:p>
    <w:p w14:paraId="03312717" w14:textId="77777777" w:rsidR="00D56B07" w:rsidRDefault="00D56B07" w:rsidP="00D56B07">
      <w:pPr>
        <w:adjustRightInd w:val="0"/>
        <w:spacing w:before="10" w:after="1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Table 4.B. Reproductive health concerns and outcomes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excluding women without a healthcare visit in the past 12 months</w:t>
      </w:r>
    </w:p>
    <w:tbl>
      <w:tblPr>
        <w:tblW w:w="12810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40"/>
        <w:gridCol w:w="2161"/>
        <w:gridCol w:w="1621"/>
        <w:gridCol w:w="1891"/>
        <w:gridCol w:w="1531"/>
        <w:gridCol w:w="1981"/>
        <w:gridCol w:w="1801"/>
      </w:tblGrid>
      <w:tr w:rsidR="00D56B07" w14:paraId="1DE128A6" w14:textId="77777777" w:rsidTr="00D56B07">
        <w:trPr>
          <w:cantSplit/>
          <w:tblHeader/>
        </w:trPr>
        <w:tc>
          <w:tcPr>
            <w:tcW w:w="182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0FB54F56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9B14FA4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Concern about ability to have children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249164D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Delayed or avoided pregnancy because of concerns about heart health</w:t>
            </w: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8E96C0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Ever pregnant</w:t>
            </w:r>
          </w:p>
        </w:tc>
      </w:tr>
      <w:tr w:rsidR="00D56B07" w14:paraId="42FC21FC" w14:textId="77777777" w:rsidTr="00D56B07">
        <w:trPr>
          <w:cantSplit/>
          <w:tblHeader/>
        </w:trPr>
        <w:tc>
          <w:tcPr>
            <w:tcW w:w="1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61E12A5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1621403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4AA43B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2F3CDD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E2CAA9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298410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602DCB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6DB37E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79CC84E8" w14:textId="77777777" w:rsidTr="00D56B07">
        <w:trPr>
          <w:cantSplit/>
        </w:trPr>
        <w:tc>
          <w:tcPr>
            <w:tcW w:w="1283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B0998F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/>
                <w:sz w:val="20"/>
                <w:szCs w:val="20"/>
              </w:rPr>
              <w:t>1 disability</w:t>
            </w:r>
          </w:p>
        </w:tc>
        <w:tc>
          <w:tcPr>
            <w:tcW w:w="5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FFFB0F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4F4EC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36.5 (30.9,42.5)</w:t>
            </w:r>
          </w:p>
        </w:tc>
        <w:tc>
          <w:tcPr>
            <w:tcW w:w="16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28F254D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1.22 (0.99,1.50)</w:t>
            </w:r>
          </w:p>
        </w:tc>
        <w:tc>
          <w:tcPr>
            <w:tcW w:w="189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96ED7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 (15.6,25.0)</w:t>
            </w:r>
          </w:p>
        </w:tc>
        <w:tc>
          <w:tcPr>
            <w:tcW w:w="153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120B6B0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2.12 (1.47,3.04)</w:t>
            </w:r>
          </w:p>
        </w:tc>
        <w:tc>
          <w:tcPr>
            <w:tcW w:w="198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0D4A3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 (23.8,34.5)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E4F65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0.70 (0.56,0.89)</w:t>
            </w:r>
          </w:p>
        </w:tc>
      </w:tr>
      <w:tr w:rsidR="00D56B07" w14:paraId="1935C69D" w14:textId="77777777" w:rsidTr="00D56B07">
        <w:trPr>
          <w:cantSplit/>
        </w:trPr>
        <w:tc>
          <w:tcPr>
            <w:tcW w:w="1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3613B5C9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31C373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23EE0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 (28.6,38.6)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26FD89D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7D5D6D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 (6.3,11.4)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21A03E8A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8C09B4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39.8 (35.1,44.8)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665D0280" w14:textId="77777777" w:rsidR="00D56B07" w:rsidRDefault="00D56B07">
            <w:pPr>
              <w:adjustRightInd w:val="0"/>
              <w:spacing w:before="67" w:after="67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F112DE8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111AF1F4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51C0DADB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6E98ECC1" w14:textId="77777777" w:rsidR="00D56B07" w:rsidRDefault="00D56B07" w:rsidP="00D56B07"/>
    <w:p w14:paraId="7BBFA936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Sensitivity analysis 4: Excluding women without a cardiology visit in the past 5 years</w:t>
      </w:r>
    </w:p>
    <w:p w14:paraId="02CB7BA0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352581B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Table 5.A. Clinician counseling about reproductive health issues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excluding women without a cardiology visit in the past 5 years</w:t>
      </w: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1297"/>
        <w:gridCol w:w="531"/>
        <w:gridCol w:w="1975"/>
        <w:gridCol w:w="1620"/>
        <w:gridCol w:w="1890"/>
        <w:gridCol w:w="1710"/>
        <w:gridCol w:w="1980"/>
        <w:gridCol w:w="1800"/>
      </w:tblGrid>
      <w:tr w:rsidR="00D56B07" w14:paraId="03D54771" w14:textId="77777777" w:rsidTr="00D56B07">
        <w:tc>
          <w:tcPr>
            <w:tcW w:w="182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190AD962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042395A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 safe contraceptive methods</w:t>
            </w: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79F06BE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About special concerns about becoming pregnant</w:t>
            </w: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AD260B8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Advice to avoid pregnancy because of heart problem</w:t>
            </w:r>
          </w:p>
        </w:tc>
      </w:tr>
      <w:tr w:rsidR="00D56B07" w14:paraId="2A7D8497" w14:textId="77777777" w:rsidTr="00D56B07">
        <w:tc>
          <w:tcPr>
            <w:tcW w:w="12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2822704D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4C3B00EE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E9F84D4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8B76EBE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0202B91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D342A85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5503025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0053D0CA" w14:textId="77777777" w:rsidR="00D56B07" w:rsidRDefault="00D56B07">
            <w:pPr>
              <w:spacing w:before="67" w:after="67" w:line="25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48F1F23C" w14:textId="77777777" w:rsidTr="00D56B07">
        <w:tc>
          <w:tcPr>
            <w:tcW w:w="1297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C5458F8" w14:textId="77777777" w:rsidR="00D56B07" w:rsidRDefault="00D56B07">
            <w:pPr>
              <w:spacing w:line="25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 disability</w:t>
            </w:r>
          </w:p>
        </w:tc>
        <w:tc>
          <w:tcPr>
            <w:tcW w:w="53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E5E83A" w14:textId="77777777" w:rsidR="00D56B07" w:rsidRDefault="00D56B07">
            <w:pPr>
              <w:spacing w:line="25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975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0AD383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32.0 (25.6,39.2)</w:t>
            </w:r>
          </w:p>
        </w:tc>
        <w:tc>
          <w:tcPr>
            <w:tcW w:w="16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7610548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1.24</w:t>
            </w:r>
            <w:r>
              <w:rPr>
                <w:rStyle w:val="eop"/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(0.95,1.62)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1479F1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39.9 (33.3,47.0)</w:t>
            </w:r>
          </w:p>
        </w:tc>
        <w:tc>
          <w:tcPr>
            <w:tcW w:w="171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96E3C6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0.94 (0.77,1.15)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3ACF8DF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 (19.3,31.4)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D469F7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2.06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(1.41,3.01)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D56B07" w14:paraId="070AFDB3" w14:textId="77777777" w:rsidTr="00D56B07">
        <w:tc>
          <w:tcPr>
            <w:tcW w:w="12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04E6C8E8" w14:textId="77777777" w:rsidR="00D56B07" w:rsidRDefault="00D56B07">
            <w:pPr>
              <w:spacing w:line="25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4B62F58" w14:textId="77777777" w:rsidR="00D56B07" w:rsidRDefault="00D56B07">
            <w:pPr>
              <w:spacing w:line="25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430C3F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25.6 (20.7,31.1)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339BF74" w14:textId="77777777" w:rsidR="00D56B07" w:rsidRDefault="00D56B07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97294A4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43.0 (36.8,49.5)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BBD26B4" w14:textId="77777777" w:rsidR="00D56B07" w:rsidRDefault="00D56B07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829A0A" w14:textId="77777777" w:rsidR="00D56B07" w:rsidRDefault="00D56B07">
            <w:pPr>
              <w:spacing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 (7.8,14.4)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5C3285" w14:textId="77777777" w:rsidR="00D56B07" w:rsidRDefault="00D56B07">
            <w:pPr>
              <w:spacing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</w:tbl>
    <w:p w14:paraId="4BB36649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3C67E971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7973759B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5D73A82E" w14:textId="77777777" w:rsidR="00D56B07" w:rsidRDefault="00D56B07" w:rsidP="00D56B07">
      <w:pPr>
        <w:adjustRightInd w:val="0"/>
        <w:spacing w:before="10" w:after="10"/>
        <w:rPr>
          <w:rFonts w:cstheme="minorHAnsi"/>
          <w:color w:val="000000"/>
          <w:sz w:val="20"/>
          <w:szCs w:val="20"/>
        </w:rPr>
      </w:pPr>
    </w:p>
    <w:p w14:paraId="3907C3B4" w14:textId="77777777" w:rsidR="00D56B07" w:rsidRDefault="00D56B07" w:rsidP="00D56B07">
      <w:pPr>
        <w:adjustRightInd w:val="0"/>
        <w:spacing w:before="10" w:after="10"/>
        <w:rPr>
          <w:rFonts w:cstheme="minorHAnsi"/>
          <w:i/>
          <w:iCs/>
          <w:color w:val="000000"/>
          <w:sz w:val="20"/>
          <w:szCs w:val="20"/>
        </w:rPr>
      </w:pPr>
    </w:p>
    <w:p w14:paraId="79EBA5CE" w14:textId="77777777" w:rsidR="00D56B07" w:rsidRDefault="00D56B07" w:rsidP="00D56B07">
      <w:pPr>
        <w:adjustRightInd w:val="0"/>
        <w:spacing w:before="10" w:after="1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Table 5.B. Reproductive health concerns and outcomes among women with congenital heart defects, by disability status, CH STRONG, 2016-2019; 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excluding women without any cardiology visit in the past five years</w:t>
      </w:r>
    </w:p>
    <w:p w14:paraId="6044D2BC" w14:textId="77777777" w:rsidR="00D56B07" w:rsidRDefault="00D56B07" w:rsidP="00D56B07">
      <w:pPr>
        <w:adjustRightInd w:val="0"/>
        <w:ind w:left="360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tbl>
      <w:tblPr>
        <w:tblW w:w="12900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571"/>
        <w:gridCol w:w="2243"/>
        <w:gridCol w:w="1531"/>
        <w:gridCol w:w="1801"/>
        <w:gridCol w:w="1621"/>
        <w:gridCol w:w="1981"/>
        <w:gridCol w:w="1711"/>
      </w:tblGrid>
      <w:tr w:rsidR="00D56B07" w14:paraId="2BA62644" w14:textId="77777777" w:rsidTr="00D56B07">
        <w:trPr>
          <w:cantSplit/>
          <w:tblHeader/>
        </w:trPr>
        <w:tc>
          <w:tcPr>
            <w:tcW w:w="201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4B555CB9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4D30AA9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Concern about ability to have children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F4CCCFC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Delayed or avoided pregnancy because of concerns about heart health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060C659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Ever pregnant</w:t>
            </w:r>
          </w:p>
        </w:tc>
      </w:tr>
      <w:tr w:rsidR="00D56B07" w14:paraId="6809DD65" w14:textId="77777777" w:rsidTr="00D56B07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016C1B1" w14:textId="77777777" w:rsidR="00D56B07" w:rsidRDefault="00D56B0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411659D" w14:textId="77777777" w:rsidR="00D56B07" w:rsidRDefault="00D56B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A74085C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0718078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D5A6DA2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12CCB3A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7E7D2EC8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Standardized %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378B022" w14:textId="77777777" w:rsidR="00D56B07" w:rsidRDefault="00D56B07">
            <w:pPr>
              <w:adjustRightInd w:val="0"/>
              <w:spacing w:before="67" w:after="67" w:line="254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D56B07" w14:paraId="2EC7978C" w14:textId="77777777" w:rsidTr="00D56B07">
        <w:trPr>
          <w:cantSplit/>
        </w:trPr>
        <w:tc>
          <w:tcPr>
            <w:tcW w:w="144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7F4BBF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≥ </w:t>
            </w:r>
            <w:r>
              <w:rPr>
                <w:rFonts w:cstheme="minorHAnsi"/>
                <w:color w:val="000000"/>
                <w:sz w:val="20"/>
                <w:szCs w:val="20"/>
              </w:rPr>
              <w:t>1 disability</w:t>
            </w:r>
          </w:p>
        </w:tc>
        <w:tc>
          <w:tcPr>
            <w:tcW w:w="571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89D957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42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63E194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45.0 (38.0,52.3)</w:t>
            </w:r>
          </w:p>
        </w:tc>
        <w:tc>
          <w:tcPr>
            <w:tcW w:w="153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D1D816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1.28 (1.02,1.60)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55B9E6F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 (22.8,36.0)</w:t>
            </w:r>
          </w:p>
        </w:tc>
        <w:tc>
          <w:tcPr>
            <w:tcW w:w="162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6D9C505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1.95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(1.36,2.79)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68093E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23.8 (18.5,30.1)</w:t>
            </w:r>
          </w:p>
        </w:tc>
        <w:tc>
          <w:tcPr>
            <w:tcW w:w="1710" w:type="dxa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373A62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0.72 (0.53,0.96)</w:t>
            </w: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D56B07" w14:paraId="3376A180" w14:textId="77777777" w:rsidTr="00D56B07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3A0D9673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6518348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0264243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36.0 (29.6,42.9)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C8EDC5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56418E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 (8.8,17.0)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91DDE1F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9DF1690" w14:textId="77777777" w:rsidR="00D56B07" w:rsidRDefault="00D56B07">
            <w:pPr>
              <w:adjustRightInd w:val="0"/>
              <w:spacing w:after="67" w:line="254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39.2 (33.1,45.6)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E718136" w14:textId="77777777" w:rsidR="00D56B07" w:rsidRDefault="00D56B07">
            <w:pPr>
              <w:adjustRightInd w:val="0"/>
              <w:spacing w:after="67" w:line="254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</w:tbl>
    <w:p w14:paraId="691E7DC5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51CBD957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145DB23A" w14:textId="77777777" w:rsidR="00D56B07" w:rsidRDefault="00D56B07" w:rsidP="00D56B07">
      <w:pPr>
        <w:spacing w:before="10" w:after="10"/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0A0ED737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Sensitivity analysis 5: Stratifying results by marital status</w:t>
      </w:r>
    </w:p>
    <w:p w14:paraId="7662FEE4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ED96D95" w14:textId="77777777" w:rsidR="00D56B07" w:rsidRDefault="00D56B07" w:rsidP="00D56B07">
      <w:pPr>
        <w:spacing w:before="10" w:after="1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Table 6.A. Clinician counseling about reproductive health issues among women with congenital heart defects, by disability status, CH STRONG, 2016-2019; Stratified by marital status</w:t>
      </w:r>
    </w:p>
    <w:tbl>
      <w:tblPr>
        <w:tblW w:w="5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70"/>
        <w:gridCol w:w="1025"/>
        <w:gridCol w:w="872"/>
        <w:gridCol w:w="959"/>
        <w:gridCol w:w="980"/>
        <w:gridCol w:w="1070"/>
        <w:gridCol w:w="803"/>
        <w:gridCol w:w="980"/>
        <w:gridCol w:w="980"/>
        <w:gridCol w:w="980"/>
        <w:gridCol w:w="1213"/>
        <w:gridCol w:w="988"/>
        <w:gridCol w:w="1112"/>
      </w:tblGrid>
      <w:tr w:rsidR="00D56B07" w14:paraId="33B96B89" w14:textId="77777777" w:rsidTr="00D56B0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4DD79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550D0D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Ever married women</w:t>
            </w:r>
          </w:p>
        </w:tc>
        <w:tc>
          <w:tcPr>
            <w:tcW w:w="23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E2B152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Never married women</w:t>
            </w:r>
          </w:p>
        </w:tc>
      </w:tr>
      <w:tr w:rsidR="00D56B07" w14:paraId="6364AA55" w14:textId="77777777" w:rsidTr="00D56B07">
        <w:tc>
          <w:tcPr>
            <w:tcW w:w="47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F2AF4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FFB7B8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On safe contraceptive methods  </w:t>
            </w:r>
          </w:p>
        </w:tc>
        <w:tc>
          <w:tcPr>
            <w:tcW w:w="734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937E908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About special concerns about becoming pregnant  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F3B3E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Advice to avoid pregnancy because of heart problem  </w:t>
            </w:r>
          </w:p>
        </w:tc>
        <w:tc>
          <w:tcPr>
            <w:tcW w:w="74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4A1A5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On safe contraceptive methods  </w:t>
            </w:r>
          </w:p>
        </w:tc>
        <w:tc>
          <w:tcPr>
            <w:tcW w:w="83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5E01DAC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About special concerns about becoming pregnant  </w:t>
            </w:r>
          </w:p>
        </w:tc>
        <w:tc>
          <w:tcPr>
            <w:tcW w:w="795" w:type="pct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1DF0237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Advice to avoid pregnancy because of heart problem  </w:t>
            </w:r>
          </w:p>
        </w:tc>
      </w:tr>
      <w:tr w:rsidR="00D56B07" w14:paraId="6D2F08D8" w14:textId="77777777" w:rsidTr="00D56B07"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bottom"/>
            <w:hideMark/>
          </w:tcPr>
          <w:p w14:paraId="27E75B1F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14:paraId="719F6F61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bottom"/>
            <w:hideMark/>
          </w:tcPr>
          <w:p w14:paraId="0C80C225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2A4BA1E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4484DEF9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386ADAA3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(95% CI) 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7652736E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4234975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68C5E924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0B8DE98A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(95% CI) 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5E451658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B77053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14:paraId="400EC666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(95% CI)  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bottom"/>
            <w:hideMark/>
          </w:tcPr>
          <w:p w14:paraId="11DE073B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DC8238D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520885C7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2C010DE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(95% CI) 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3F7FB60E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1780E14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15C0EAB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24F8181D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(95% CI)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5CC1D086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269832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14:paraId="74D9BDF8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6059B985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(95% CI)  </w:t>
            </w:r>
          </w:p>
        </w:tc>
      </w:tr>
      <w:tr w:rsidR="00D56B07" w14:paraId="7E8F596E" w14:textId="77777777" w:rsidTr="00D56B07"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0732507" w14:textId="77777777" w:rsidR="00D56B07" w:rsidRDefault="00D56B07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≥ 1 disability  </w:t>
            </w:r>
          </w:p>
        </w:tc>
        <w:tc>
          <w:tcPr>
            <w:tcW w:w="140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14:paraId="1C606060" w14:textId="77777777" w:rsidR="00D56B07" w:rsidRDefault="00D56B07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Yes  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385E0CC1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32.5</w:t>
            </w:r>
          </w:p>
          <w:p w14:paraId="0B1C25B4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(23.3,43.3)</w:t>
            </w:r>
          </w:p>
        </w:tc>
        <w:tc>
          <w:tcPr>
            <w:tcW w:w="33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1DF18D8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1.49</w:t>
            </w:r>
          </w:p>
          <w:p w14:paraId="76C907F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(0.89,2.49)</w:t>
            </w:r>
          </w:p>
        </w:tc>
        <w:tc>
          <w:tcPr>
            <w:tcW w:w="363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9442F82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33.6</w:t>
            </w:r>
          </w:p>
          <w:p w14:paraId="67DF438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(28.1, 39.6)</w:t>
            </w:r>
          </w:p>
        </w:tc>
        <w:tc>
          <w:tcPr>
            <w:tcW w:w="371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B2D64F5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1.21</w:t>
            </w:r>
          </w:p>
          <w:p w14:paraId="1786F495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(0.85,1.72)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F61A90F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21.7</w:t>
            </w:r>
          </w:p>
          <w:p w14:paraId="509F6F6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(17.6, 26.5)</w:t>
            </w:r>
          </w:p>
        </w:tc>
        <w:tc>
          <w:tcPr>
            <w:tcW w:w="304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14:paraId="0F80A84B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4.11</w:t>
            </w:r>
          </w:p>
          <w:p w14:paraId="55C506B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(2.2,7.69)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02A02AB3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20.8</w:t>
            </w:r>
          </w:p>
          <w:p w14:paraId="5592C4AE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(16.5,25.8)</w:t>
            </w:r>
          </w:p>
        </w:tc>
        <w:tc>
          <w:tcPr>
            <w:tcW w:w="371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A903521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1.44</w:t>
            </w:r>
          </w:p>
          <w:p w14:paraId="095335BE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(1.03,2.00)</w:t>
            </w:r>
          </w:p>
        </w:tc>
        <w:tc>
          <w:tcPr>
            <w:tcW w:w="371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8416C26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24.8</w:t>
            </w:r>
          </w:p>
          <w:p w14:paraId="60DEDB7F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(20.3,29.9)</w:t>
            </w:r>
          </w:p>
        </w:tc>
        <w:tc>
          <w:tcPr>
            <w:tcW w:w="459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0979457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1.44</w:t>
            </w:r>
          </w:p>
          <w:p w14:paraId="3222BB74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(1.03,2.00)</w:t>
            </w:r>
          </w:p>
        </w:tc>
        <w:tc>
          <w:tcPr>
            <w:tcW w:w="374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97E0F8D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16.7</w:t>
            </w:r>
          </w:p>
          <w:p w14:paraId="7427A03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(12.6,21.7)</w:t>
            </w:r>
          </w:p>
        </w:tc>
        <w:tc>
          <w:tcPr>
            <w:tcW w:w="421" w:type="pct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hideMark/>
          </w:tcPr>
          <w:p w14:paraId="2F3936F7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2.13</w:t>
            </w:r>
          </w:p>
          <w:p w14:paraId="40FE805D" w14:textId="77777777" w:rsidR="00D56B07" w:rsidRDefault="00D56B07">
            <w:pPr>
              <w:spacing w:line="240" w:lineRule="auto"/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(1.33,3.41)</w:t>
            </w:r>
          </w:p>
        </w:tc>
      </w:tr>
      <w:tr w:rsidR="00D56B07" w14:paraId="402B7EFD" w14:textId="77777777" w:rsidTr="00D56B07"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6D582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 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9C280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  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47A662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23.8</w:t>
            </w:r>
          </w:p>
          <w:p w14:paraId="02C6B713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(16.9,32.4)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6A1398" w14:textId="77777777" w:rsidR="00D56B07" w:rsidRDefault="00D56B0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E70D5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29.8</w:t>
            </w:r>
          </w:p>
          <w:p w14:paraId="09BB7838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(24.6, 35.6)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FB1D7" w14:textId="77777777" w:rsidR="00D56B07" w:rsidRDefault="00D56B0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67979" w14:textId="77777777" w:rsidR="00D56B07" w:rsidRDefault="00D56B07">
            <w:pPr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5.7</w:t>
            </w:r>
          </w:p>
          <w:p w14:paraId="3B7ECDE1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(3.3, 9.7)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D100D" w14:textId="77777777" w:rsidR="00D56B07" w:rsidRDefault="00D56B0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4D7800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16.0</w:t>
            </w:r>
          </w:p>
          <w:p w14:paraId="33015119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(12.7,20.0)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EF4B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38E776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24.2</w:t>
            </w:r>
          </w:p>
          <w:p w14:paraId="3D148431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(20.7,28.2)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1BF9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DE06F0" w14:textId="77777777" w:rsidR="00D56B07" w:rsidRDefault="00D56B07">
            <w:pPr>
              <w:jc w:val="center"/>
              <w:textAlignment w:val="baseline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9.1</w:t>
            </w:r>
          </w:p>
          <w:p w14:paraId="31BCD2BF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(6.7,12.2)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ADA6" w14:textId="77777777" w:rsidR="00D56B07" w:rsidRDefault="00D56B07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B386E6" w14:textId="77777777" w:rsidR="00D56B07" w:rsidRDefault="00D56B07" w:rsidP="00D56B07">
      <w:pPr>
        <w:rPr>
          <w:rFonts w:cstheme="minorHAnsi"/>
        </w:rPr>
      </w:pPr>
      <w:r>
        <w:rPr>
          <w:rFonts w:cstheme="minorHAnsi"/>
        </w:rPr>
        <w:t xml:space="preserve">CH STRONG: Congenital Heart Survey To Recognize Outcomes, Needs, and </w:t>
      </w:r>
      <w:proofErr w:type="spellStart"/>
      <w:r>
        <w:rPr>
          <w:rFonts w:cstheme="minorHAnsi"/>
        </w:rPr>
        <w:t>well-beinG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054B2157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2E4ABCC8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</w:p>
    <w:p w14:paraId="043904A6" w14:textId="77777777" w:rsidR="00D56B07" w:rsidRDefault="00D56B07" w:rsidP="00D56B07">
      <w:pPr>
        <w:spacing w:before="10" w:after="10"/>
        <w:rPr>
          <w:rFonts w:cstheme="minorHAnsi"/>
          <w:sz w:val="20"/>
          <w:szCs w:val="20"/>
        </w:rPr>
      </w:pPr>
    </w:p>
    <w:p w14:paraId="1A740C6E" w14:textId="77777777" w:rsidR="00D56B07" w:rsidRDefault="00D56B07" w:rsidP="00D56B07">
      <w:pPr>
        <w:spacing w:before="10" w:after="10"/>
        <w:rPr>
          <w:rFonts w:cstheme="minorHAnsi"/>
          <w:sz w:val="20"/>
          <w:szCs w:val="20"/>
        </w:rPr>
      </w:pPr>
    </w:p>
    <w:p w14:paraId="710D8D4F" w14:textId="77777777" w:rsidR="00D56B07" w:rsidRDefault="00D56B07" w:rsidP="00D56B07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br w:type="page"/>
      </w:r>
    </w:p>
    <w:p w14:paraId="2FF2F621" w14:textId="77777777" w:rsidR="00D56B07" w:rsidRDefault="00D56B07" w:rsidP="00D56B07">
      <w:pPr>
        <w:spacing w:before="10" w:after="1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Table 6.B. Reproductive health concerns and outcomes among women with congenital heart defects, by disability status, CH STRONG, 2016-2019; Stratified by marital status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82"/>
        <w:gridCol w:w="1145"/>
        <w:gridCol w:w="986"/>
        <w:gridCol w:w="1093"/>
        <w:gridCol w:w="987"/>
        <w:gridCol w:w="1093"/>
        <w:gridCol w:w="987"/>
        <w:gridCol w:w="964"/>
        <w:gridCol w:w="853"/>
        <w:gridCol w:w="959"/>
        <w:gridCol w:w="853"/>
        <w:gridCol w:w="959"/>
        <w:gridCol w:w="858"/>
      </w:tblGrid>
      <w:tr w:rsidR="00D56B07" w14:paraId="44B5248E" w14:textId="77777777" w:rsidTr="00D56B07">
        <w:trPr>
          <w:cantSplit/>
          <w:trHeight w:val="548"/>
          <w:tblHeader/>
        </w:trPr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16D90F28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02729BB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Ever married women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8A74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Never married women</w:t>
            </w:r>
          </w:p>
        </w:tc>
      </w:tr>
      <w:tr w:rsidR="00D56B07" w14:paraId="5271CBDB" w14:textId="77777777" w:rsidTr="00D56B07">
        <w:trPr>
          <w:cantSplit/>
          <w:trHeight w:val="1268"/>
          <w:tblHeader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4484169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302539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Concern about ability to have children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B4D271C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Delayed or avoided pregnancy because of concerns about heart health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9E24EE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Ever pregnant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FA368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Concern about ability to have children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09E85A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Delayed or avoided pregnancy because of concerns about heart health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23975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Ever pregnant</w:t>
            </w:r>
          </w:p>
        </w:tc>
      </w:tr>
      <w:tr w:rsidR="00D56B07" w14:paraId="2B9AB935" w14:textId="77777777" w:rsidTr="00D56B07">
        <w:trPr>
          <w:cantSplit/>
          <w:trHeight w:val="697"/>
          <w:tblHeader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2A675E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770748C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D81181F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C873EE6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B84A4BE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AB0E6C9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1F929E17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6C78F80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0D915B7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322DCC1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B7BB8B2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646963AC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3A21A39D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proofErr w:type="spellEnd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78E879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1F57A1C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15A6979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8D36FA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882DD94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7B388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535657E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837EAC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B9F5589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AA16CCB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Standardized %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DD783B0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E3A58C" w14:textId="77777777" w:rsidR="00D56B07" w:rsidRDefault="00D56B07">
            <w:pPr>
              <w:adjustRightInd w:val="0"/>
              <w:spacing w:before="67" w:after="67"/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aPR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B529E95" w14:textId="77777777" w:rsidR="00D56B07" w:rsidRDefault="00D56B07">
            <w:pPr>
              <w:adjustRightInd w:val="0"/>
              <w:spacing w:before="67" w:after="67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(95% CI) </w:t>
            </w:r>
          </w:p>
        </w:tc>
      </w:tr>
      <w:tr w:rsidR="00D56B07" w14:paraId="40C4AEBA" w14:textId="77777777" w:rsidTr="00D56B07">
        <w:trPr>
          <w:cantSplit/>
          <w:trHeight w:val="655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C0027D" w14:textId="77777777" w:rsidR="00D56B07" w:rsidRDefault="00D56B07">
            <w:pPr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≥ 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1 disability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2C6642" w14:textId="77777777" w:rsidR="00D56B07" w:rsidRDefault="00D56B07">
            <w:pPr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05B9437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27.4</w:t>
            </w:r>
          </w:p>
          <w:p w14:paraId="04520290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(18.3,38.9)</w:t>
            </w:r>
          </w:p>
        </w:tc>
        <w:tc>
          <w:tcPr>
            <w:tcW w:w="392" w:type="pct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38F619" w14:textId="77777777" w:rsidR="00D56B07" w:rsidRDefault="00D56B07">
            <w:pPr>
              <w:spacing w:after="0"/>
              <w:jc w:val="center"/>
              <w:rPr>
                <w:rFonts w:eastAsia="Times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1.51</w:t>
            </w:r>
          </w:p>
          <w:p w14:paraId="7946083A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(0.93,2.45)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EB68F89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20.3</w:t>
            </w:r>
          </w:p>
          <w:p w14:paraId="0CAD34FE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(14.0,28.6)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D6ACEB" w14:textId="77777777" w:rsidR="00D56B07" w:rsidRDefault="00D56B07">
            <w:pPr>
              <w:spacing w:after="0"/>
              <w:jc w:val="center"/>
              <w:rPr>
                <w:rFonts w:eastAsia="Times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1.87</w:t>
            </w:r>
          </w:p>
          <w:p w14:paraId="25B49980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(0.97,3.59)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718D28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71.2</w:t>
            </w:r>
          </w:p>
          <w:p w14:paraId="4B410036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(60.8,79.9)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B1F8CD" w14:textId="77777777" w:rsidR="00D56B07" w:rsidRDefault="00D56B07">
            <w:pPr>
              <w:spacing w:after="0"/>
              <w:jc w:val="center"/>
              <w:rPr>
                <w:rFonts w:eastAsia="Times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0.92</w:t>
            </w:r>
          </w:p>
          <w:p w14:paraId="21A29A81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" w:cstheme="minorHAnsi"/>
                <w:color w:val="000000" w:themeColor="text1"/>
                <w:sz w:val="18"/>
                <w:szCs w:val="18"/>
              </w:rPr>
              <w:t>(0.76,1.11)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0E0C05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36.5</w:t>
            </w:r>
          </w:p>
          <w:p w14:paraId="13F00EC2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(30.8,42.6)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72F487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1.16</w:t>
            </w:r>
          </w:p>
          <w:p w14:paraId="041BC6E6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(0.94,1.44)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A0FBD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19.3</w:t>
            </w:r>
          </w:p>
          <w:p w14:paraId="6F2AA99D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(14.9,24.6)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9D1B6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2.94</w:t>
            </w:r>
          </w:p>
          <w:p w14:paraId="3DAF1FB0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(1.82,4.74)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5F8459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19.2</w:t>
            </w:r>
          </w:p>
          <w:p w14:paraId="256502E8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(14.9,24.3)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2D3715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  <w:p w14:paraId="74A6DEF7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(0.57,1.14)</w:t>
            </w:r>
          </w:p>
        </w:tc>
      </w:tr>
      <w:tr w:rsidR="00D56B07" w14:paraId="1F73348D" w14:textId="77777777" w:rsidTr="00D56B07">
        <w:trPr>
          <w:cantSplit/>
          <w:trHeight w:val="6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546FFF4B" w14:textId="77777777" w:rsidR="00D56B07" w:rsidRDefault="00D56B07">
            <w:pPr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A1C566" w14:textId="77777777" w:rsidR="00D56B07" w:rsidRDefault="00D56B07">
            <w:pPr>
              <w:adjustRightInd w:val="0"/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41EBC23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28.3</w:t>
            </w:r>
          </w:p>
          <w:p w14:paraId="6A245BA3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(21.7,35.9)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0FDC5CA7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3DB1D61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15.1</w:t>
            </w:r>
          </w:p>
          <w:p w14:paraId="5802DA3E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(9.8,22.7)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007B6BB9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9E03A9A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70.6</w:t>
            </w:r>
          </w:p>
          <w:p w14:paraId="4A34E7BC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(63.0,77.1)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7" w:type="dxa"/>
            </w:tcMar>
          </w:tcPr>
          <w:p w14:paraId="6AAAE8B4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AE3BF9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35.9</w:t>
            </w:r>
          </w:p>
          <w:p w14:paraId="6C3F9F96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(30.5,41.7)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DA3F6B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BFC483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5.7</w:t>
            </w:r>
          </w:p>
          <w:p w14:paraId="21E2AADC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(3.6,9.0)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18886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9F44EA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22.5</w:t>
            </w:r>
          </w:p>
          <w:p w14:paraId="0F237C62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(18.0,27.6)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77FE" w14:textId="77777777" w:rsidR="00D56B07" w:rsidRDefault="00D56B07">
            <w:pPr>
              <w:adjustRightIn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1B3C091" w14:textId="77777777" w:rsidR="00D56B07" w:rsidRDefault="00D56B07" w:rsidP="00D56B07">
      <w:pPr>
        <w:rPr>
          <w:rFonts w:cstheme="minorHAnsi"/>
        </w:rPr>
      </w:pPr>
      <w:bookmarkStart w:id="1" w:name="IDX"/>
      <w:bookmarkEnd w:id="1"/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>: adjusted prevalence ratio; CI: confidence interval</w:t>
      </w:r>
    </w:p>
    <w:p w14:paraId="07EF4F20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Standardized to the birth year, maternal race/ethnicity, site, and CHD severity of the CH STRONG- eligible female population</w:t>
      </w:r>
    </w:p>
    <w:p w14:paraId="02BB26F1" w14:textId="77777777" w:rsidR="00D56B07" w:rsidRDefault="00D56B07" w:rsidP="00D56B07">
      <w:pPr>
        <w:rPr>
          <w:rFonts w:cstheme="minorHAnsi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>Adjusted for CHD severity, age, state of birth, race/ethnicity, type of health insurance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</w:instrText>
      </w:r>
      <w:r>
        <w:rPr>
          <w:rFonts w:cstheme="minorHAnsi"/>
        </w:rPr>
        <w:fldChar w:fldCharType="end"/>
      </w:r>
    </w:p>
    <w:p w14:paraId="60D19463" w14:textId="77777777" w:rsidR="00D56B07" w:rsidRDefault="00D56B07" w:rsidP="00D56B07"/>
    <w:p w14:paraId="63367394" w14:textId="77777777" w:rsidR="00D56B07" w:rsidRDefault="00D56B07" w:rsidP="00D56B07"/>
    <w:p w14:paraId="452727FB" w14:textId="77777777" w:rsidR="00D56B07" w:rsidRDefault="00D56B07"/>
    <w:p w14:paraId="48238A2A" w14:textId="77777777" w:rsidR="00D56B07" w:rsidRDefault="00D56B07"/>
    <w:sectPr w:rsidR="00D56B07" w:rsidSect="00D56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CFE5" w14:textId="77777777" w:rsidR="00D63452" w:rsidRDefault="00D63452" w:rsidP="002C1B83">
      <w:pPr>
        <w:spacing w:after="0" w:line="240" w:lineRule="auto"/>
      </w:pPr>
      <w:r>
        <w:separator/>
      </w:r>
    </w:p>
  </w:endnote>
  <w:endnote w:type="continuationSeparator" w:id="0">
    <w:p w14:paraId="1CBC3F54" w14:textId="77777777" w:rsidR="00D63452" w:rsidRDefault="00D63452" w:rsidP="002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5EC4" w14:textId="77777777" w:rsidR="00D63452" w:rsidRDefault="00D63452" w:rsidP="002C1B83">
      <w:pPr>
        <w:spacing w:after="0" w:line="240" w:lineRule="auto"/>
      </w:pPr>
      <w:r>
        <w:separator/>
      </w:r>
    </w:p>
  </w:footnote>
  <w:footnote w:type="continuationSeparator" w:id="0">
    <w:p w14:paraId="7EEC0321" w14:textId="77777777" w:rsidR="00D63452" w:rsidRDefault="00D63452" w:rsidP="002C1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83"/>
    <w:rsid w:val="002C1B83"/>
    <w:rsid w:val="00D56B07"/>
    <w:rsid w:val="00D63452"/>
    <w:rsid w:val="00E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D561"/>
  <w15:chartTrackingRefBased/>
  <w15:docId w15:val="{CE01D6B3-9944-4711-A1A0-BCC99097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6B07"/>
  </w:style>
  <w:style w:type="character" w:customStyle="1" w:styleId="eop">
    <w:name w:val="eop"/>
    <w:basedOn w:val="DefaultParagraphFont"/>
    <w:rsid w:val="00D5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Amanda (CDC/DDNID/NCBDDD/DBDID)</dc:creator>
  <cp:keywords/>
  <dc:description/>
  <cp:lastModifiedBy>Shapira, Stuart (CDC/NCBDDD/OD)</cp:lastModifiedBy>
  <cp:revision>3</cp:revision>
  <dcterms:created xsi:type="dcterms:W3CDTF">2022-07-18T16:45:00Z</dcterms:created>
  <dcterms:modified xsi:type="dcterms:W3CDTF">2023-10-27T13:07:00Z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2022-07-18T16:47:09Z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0b47a051-f92f-4ada-ae49-b4fe7da94224</vt:lpwstr>
  </property>
  <property fmtid="{D5CDD505-2E9C-101B-9397-08002B2CF9AE}" pid="8" name="MSIP_Label_7b94a7b8-f06c-4dfe-bdcc-9b548fd58c31_ContentBits">
    <vt:lpwstr>0</vt:lpwstr>
  </property>
</Properties>
</file>