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38"/>
        <w:tblW w:w="9692" w:type="dxa"/>
        <w:tblLook w:val="04A0" w:firstRow="1" w:lastRow="0" w:firstColumn="1" w:lastColumn="0" w:noHBand="0" w:noVBand="1"/>
      </w:tblPr>
      <w:tblGrid>
        <w:gridCol w:w="2396"/>
        <w:gridCol w:w="669"/>
        <w:gridCol w:w="283"/>
        <w:gridCol w:w="463"/>
        <w:gridCol w:w="283"/>
        <w:gridCol w:w="272"/>
        <w:gridCol w:w="521"/>
        <w:gridCol w:w="283"/>
        <w:gridCol w:w="521"/>
        <w:gridCol w:w="283"/>
        <w:gridCol w:w="272"/>
        <w:gridCol w:w="508"/>
        <w:gridCol w:w="283"/>
        <w:gridCol w:w="508"/>
        <w:gridCol w:w="283"/>
        <w:gridCol w:w="272"/>
        <w:gridCol w:w="513"/>
        <w:gridCol w:w="283"/>
        <w:gridCol w:w="513"/>
        <w:gridCol w:w="283"/>
      </w:tblGrid>
      <w:tr w:rsidR="002B6E04" w:rsidRPr="0006428F" w:rsidTr="002B6E04">
        <w:trPr>
          <w:trHeight w:val="264"/>
        </w:trPr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Overall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India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Peru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Thailand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n=310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n=116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n=109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n=85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 xml:space="preserve">n 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 xml:space="preserve">n 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 xml:space="preserve">n 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 xml:space="preserve">n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%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Influenza 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ind w:firstLineChars="200" w:firstLine="400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A(H1N1pdm)09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ind w:firstLineChars="200" w:firstLine="400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A(H3N2)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ind w:firstLineChars="200" w:firstLine="400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 xml:space="preserve">A/unsubtypable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Influenza 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ind w:firstLineChars="200" w:firstLine="400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B/Victoria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ind w:firstLineChars="200" w:firstLine="400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B/Yamagata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ind w:firstLineChars="200" w:firstLine="400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B/Not lineage typed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(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04" w:rsidRPr="000D0F8F" w:rsidRDefault="002B6E04" w:rsidP="00F86A7A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)</w:t>
            </w:r>
          </w:p>
        </w:tc>
      </w:tr>
      <w:tr w:rsidR="002B6E04" w:rsidRPr="0006428F" w:rsidTr="002B6E04">
        <w:trPr>
          <w:trHeight w:val="264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04" w:rsidRPr="000D0F8F" w:rsidRDefault="002B6E04" w:rsidP="00F86A7A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</w:rPr>
            </w:pPr>
            <w:r w:rsidRPr="000D0F8F">
              <w:rPr>
                <w:rFonts w:ascii="Helvetica" w:eastAsia="Times New Roman" w:hAnsi="Helvetica" w:cs="Calibri"/>
                <w:color w:val="000000"/>
                <w:sz w:val="20"/>
              </w:rPr>
              <w:t> </w:t>
            </w:r>
          </w:p>
        </w:tc>
      </w:tr>
    </w:tbl>
    <w:p w:rsidR="00904AD0" w:rsidRDefault="002B6E04">
      <w:r w:rsidRPr="0006428F">
        <w:rPr>
          <w:rFonts w:ascii="Helvetica" w:hAnsi="Helvetica" w:cstheme="minorHAnsi"/>
        </w:rPr>
        <w:t xml:space="preserve">Supplemental Table 1. </w:t>
      </w:r>
      <w:proofErr w:type="spellStart"/>
      <w:r w:rsidRPr="0006428F">
        <w:rPr>
          <w:rFonts w:ascii="Helvetica" w:hAnsi="Helvetica" w:cstheme="minorHAnsi"/>
        </w:rPr>
        <w:t>rRT</w:t>
      </w:r>
      <w:proofErr w:type="spellEnd"/>
      <w:r w:rsidRPr="0006428F">
        <w:rPr>
          <w:rFonts w:ascii="Helvetica" w:hAnsi="Helvetica" w:cstheme="minorHAnsi"/>
        </w:rPr>
        <w:t xml:space="preserve">-PCR Confirmed Influenza Infections by Influenza Type and Sub-Type, PRIME Cohort Study, 2017-2018, N=310 </w:t>
      </w:r>
      <w:proofErr w:type="spellStart"/>
      <w:r w:rsidRPr="0006428F">
        <w:rPr>
          <w:rFonts w:ascii="Helvetica" w:hAnsi="Helvetica" w:cstheme="minorHAnsi"/>
        </w:rPr>
        <w:t>rRT</w:t>
      </w:r>
      <w:proofErr w:type="spellEnd"/>
      <w:r w:rsidRPr="0006428F">
        <w:rPr>
          <w:rFonts w:ascii="Helvetica" w:hAnsi="Helvetica" w:cstheme="minorHAnsi"/>
        </w:rPr>
        <w:t>-PCR Confirmed Illness Episodes</w:t>
      </w:r>
      <w:bookmarkStart w:id="0" w:name="_GoBack"/>
      <w:bookmarkEnd w:id="0"/>
    </w:p>
    <w:sectPr w:rsidR="00904AD0" w:rsidSect="002B6E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4"/>
    <w:rsid w:val="002B6E04"/>
    <w:rsid w:val="009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4BFAD-3EBA-498B-A2CC-17A16D17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Wesley</dc:creator>
  <cp:keywords/>
  <dc:description/>
  <cp:lastModifiedBy>Meredith Wesley</cp:lastModifiedBy>
  <cp:revision>1</cp:revision>
  <dcterms:created xsi:type="dcterms:W3CDTF">2020-07-08T01:50:00Z</dcterms:created>
  <dcterms:modified xsi:type="dcterms:W3CDTF">2020-07-08T01:51:00Z</dcterms:modified>
</cp:coreProperties>
</file>