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7AC5" w14:textId="77777777" w:rsidR="009E6815" w:rsidRDefault="009E6815" w:rsidP="009E6815">
      <w:pPr>
        <w:pStyle w:val="Heading1"/>
      </w:pPr>
      <w:bookmarkStart w:id="0" w:name="_Toc129171543"/>
      <w:r>
        <w:t>Supplementary Material</w:t>
      </w:r>
      <w:bookmarkEnd w:id="0"/>
    </w:p>
    <w:p w14:paraId="482F9F6C" w14:textId="77777777" w:rsidR="009E6815" w:rsidRDefault="009E6815" w:rsidP="009E6815">
      <w:pPr>
        <w:pStyle w:val="Heading2"/>
      </w:pPr>
      <w:bookmarkStart w:id="1" w:name="_Toc121904848"/>
      <w:bookmarkStart w:id="2" w:name="_Toc129171544"/>
      <w:r>
        <w:t>Intervention evaluation checklist using Replicating Effective Programs (REP)</w:t>
      </w:r>
      <w:bookmarkEnd w:id="1"/>
      <w:bookmarkEnd w:id="2"/>
    </w:p>
    <w:p w14:paraId="6603D37D" w14:textId="77777777" w:rsidR="009E6815" w:rsidRDefault="009E6815" w:rsidP="009E6815">
      <w:r>
        <w:t xml:space="preserve">Adapted from the </w:t>
      </w:r>
      <w:hyperlink w:history="1">
        <w:r w:rsidRPr="00601DC5">
          <w:rPr>
            <w:rStyle w:val="Hyperlink"/>
          </w:rPr>
          <w:t>CDC Compendium of HIV Prevention Interventions with Evidence of Effectiveness</w:t>
        </w:r>
      </w:hyperlink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4"/>
        <w:gridCol w:w="3598"/>
        <w:gridCol w:w="3598"/>
        <w:gridCol w:w="3520"/>
      </w:tblGrid>
      <w:tr w:rsidR="009E6815" w:rsidRPr="00630F84" w14:paraId="2033CD56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59C6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>Intervention Items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C1F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 xml:space="preserve">Original Intervention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140C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>Local Intervention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8BE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>Rating</w:t>
            </w:r>
          </w:p>
        </w:tc>
      </w:tr>
      <w:tr w:rsidR="009E6815" w:rsidRPr="00630F84" w14:paraId="0790FDBD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2DB0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Who is the target audience?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3C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30C1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5B0B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673A834B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4ACBCD54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31FE2208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F68D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What are the goals and objectives of the intervention?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695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988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435D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6D63E8CD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2CE6EC25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014E98DD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5788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What behavioral and social science theories underpin the intervention?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950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441C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BC0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6F46AB9D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05329A1A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73C4C1EA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F95A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Does the intervention focused on changing specific behaviors?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CBD6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364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F438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1BE1C75C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3FA9E50C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15ADAB22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35ED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Does the intervention provide opportunities to practice relevant skills?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21E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0DC0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6B53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05710A46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5CA3DEF8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2DC3F9C5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056D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>Implementation Items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0AC6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 xml:space="preserve">Original Intervention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4883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>Local Intervention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A9B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>Rating</w:t>
            </w:r>
          </w:p>
        </w:tc>
      </w:tr>
      <w:tr w:rsidR="009E6815" w:rsidRPr="00630F84" w14:paraId="44F7C39F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D30E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Is time required to deploy the intervention realistic?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DC8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A880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FDFC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4B496AF6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5A9944F8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79FF980C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8952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Are staff adequately trained for the sensitivity to the targeted population?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F177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AFA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BF55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61D0D06E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22D900C7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2FB1B282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08AE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Are staff adequately trained to deliver the core elements of the intervention?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306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1A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E15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6E1DDE08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0ADBDCC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4A01EB21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F480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Are core elements of the intervention clearly defined and maintained in the delivery?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315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0BA4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5257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0636C38D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7DF8B9EE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6EC7A5C9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1AA5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 xml:space="preserve">Do staff use a variety of teaching methods, strategies, and modalities to convey information, personalize the </w:t>
            </w:r>
            <w:r w:rsidRPr="00630F84">
              <w:rPr>
                <w:rFonts w:cstheme="minorHAnsi"/>
                <w:sz w:val="22"/>
                <w:szCs w:val="22"/>
              </w:rPr>
              <w:lastRenderedPageBreak/>
              <w:t>training and repeat essential prevention messages?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F49F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8F3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0604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3605B9F2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14BB415F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1664835B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0CC6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 xml:space="preserve"> Organization Items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F267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 xml:space="preserve">Original Intervention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379A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>Local Intervention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F526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>Rating</w:t>
            </w:r>
          </w:p>
        </w:tc>
      </w:tr>
      <w:tr w:rsidR="009E6815" w:rsidRPr="00630F84" w14:paraId="1B7EDF7B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F7A7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Is administrative support for the intervention present at the highest levels?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0FB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9AE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32A7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5B58ED5C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7D96C134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5ABF539B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2143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Are there sufficient resources for the current implementation?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E4B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7CE6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7298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333738EA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688F410C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4C465BC0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50E0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Are there sufficient resources for sustainability?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CF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0001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EE26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64EBDBBA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47596A0D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40B9F1AF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A53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Are decision-makers flexible and open to program changes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8B1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681A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7334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58526FD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6D99CF7D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02D5E549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A968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Is the intervention embedded in a broader contest that is relevant to the target population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C4A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64FA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C601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78CFDF83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59BEABE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32C0C0DD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DA9D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>Consumer Participant Items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A29C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 xml:space="preserve">Original Intervention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28E5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>Local Intervention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9428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630F84">
              <w:rPr>
                <w:rFonts w:cstheme="minorHAnsi"/>
                <w:b/>
                <w:bCs/>
                <w:sz w:val="22"/>
                <w:szCs w:val="22"/>
              </w:rPr>
              <w:t>Rating</w:t>
            </w:r>
          </w:p>
        </w:tc>
      </w:tr>
      <w:tr w:rsidR="009E6815" w:rsidRPr="00630F84" w14:paraId="1B79C836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9B5B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Does the intervention meet specified priorities and needs defined by the community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6F6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E7FC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865D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7BDF7320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46508E8E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03BE2B20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854D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Is the intervention culturally appropriate for the target population selected?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1F7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2627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5C58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624F5BF5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1987A47E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0F1882F1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2AB1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Is the intervention developmentally appropriate for the target population selected?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763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DEEB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C440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56328DC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6C763D3F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453FB15D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FE24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Does the intervention have aspects of diversity, equity and inclusion if appropriate?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7376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B2D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07DC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24C06CF3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05205A95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  <w:tr w:rsidR="009E6815" w:rsidRPr="00630F84" w14:paraId="1234EE95" w14:textId="77777777" w:rsidTr="00B16151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0F35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Is it anticipated that when implemented the intervention will be acceptable to the participants?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3699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D53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A8A6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High</w:t>
            </w:r>
          </w:p>
          <w:p w14:paraId="2C11DDCB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Medium</w:t>
            </w:r>
          </w:p>
          <w:p w14:paraId="44768764" w14:textId="77777777" w:rsidR="009E6815" w:rsidRPr="00630F84" w:rsidRDefault="009E6815" w:rsidP="00EE30F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0F84">
              <w:rPr>
                <w:rFonts w:cstheme="minorHAnsi"/>
                <w:sz w:val="22"/>
                <w:szCs w:val="22"/>
              </w:rPr>
              <w:t>Low</w:t>
            </w:r>
          </w:p>
        </w:tc>
      </w:tr>
    </w:tbl>
    <w:p w14:paraId="13B18926" w14:textId="77777777" w:rsidR="009E6815" w:rsidRDefault="009E6815" w:rsidP="009E6815">
      <w:pPr>
        <w:spacing w:after="0" w:line="480" w:lineRule="auto"/>
        <w:rPr>
          <w:rStyle w:val="Heading2Char"/>
        </w:rPr>
      </w:pPr>
    </w:p>
    <w:p w14:paraId="4F8C6D8A" w14:textId="77777777" w:rsidR="00756961" w:rsidRDefault="00756961"/>
    <w:sectPr w:rsidR="00756961" w:rsidSect="00B16151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3D77" w14:textId="77777777" w:rsidR="00000000" w:rsidRDefault="008D1805">
      <w:pPr>
        <w:spacing w:after="0" w:line="240" w:lineRule="auto"/>
      </w:pPr>
      <w:r>
        <w:separator/>
      </w:r>
    </w:p>
  </w:endnote>
  <w:endnote w:type="continuationSeparator" w:id="0">
    <w:p w14:paraId="6B4E1B74" w14:textId="77777777" w:rsidR="00000000" w:rsidRDefault="008D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894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72111" w14:textId="77777777" w:rsidR="0077258B" w:rsidRDefault="008D18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EC4DBC" w14:textId="77777777" w:rsidR="004718DB" w:rsidRDefault="008D1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437C" w14:textId="77777777" w:rsidR="00000000" w:rsidRDefault="008D1805">
      <w:pPr>
        <w:spacing w:after="0" w:line="240" w:lineRule="auto"/>
      </w:pPr>
      <w:r>
        <w:separator/>
      </w:r>
    </w:p>
  </w:footnote>
  <w:footnote w:type="continuationSeparator" w:id="0">
    <w:p w14:paraId="74CE36C8" w14:textId="77777777" w:rsidR="00000000" w:rsidRDefault="008D1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15"/>
    <w:rsid w:val="00756961"/>
    <w:rsid w:val="008D1805"/>
    <w:rsid w:val="009E6815"/>
    <w:rsid w:val="00AE7CDE"/>
    <w:rsid w:val="00B1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B8C2"/>
  <w15:chartTrackingRefBased/>
  <w15:docId w15:val="{8DD5ABAB-7DD2-46DF-AFCE-9561239F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81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8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81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E681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9E6815"/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681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681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9E681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Deloney</dc:creator>
  <cp:keywords/>
  <dc:description/>
  <cp:lastModifiedBy>Junior, Alfred (CDC/DDID/NCEZID/DHQP) (CTR)</cp:lastModifiedBy>
  <cp:revision>2</cp:revision>
  <dcterms:created xsi:type="dcterms:W3CDTF">2023-08-04T12:34:00Z</dcterms:created>
  <dcterms:modified xsi:type="dcterms:W3CDTF">2023-08-04T12:34:00Z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2023-08-04T12:33:49Z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bd325172-dc6b-40b9-bd31-cd9f38cae065</vt:lpwstr>
  </property>
  <property fmtid="{D5CDD505-2E9C-101B-9397-08002B2CF9AE}" pid="8" name="MSIP_Label_8af03ff0-41c5-4c41-b55e-fabb8fae94be_ContentBits">
    <vt:lpwstr>0</vt:lpwstr>
  </property>
</Properties>
</file>