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1A46" w14:textId="6D7818AC" w:rsidR="00A0627B" w:rsidRPr="00DD12BA" w:rsidRDefault="00942216" w:rsidP="00942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DD12BA" w:rsidRPr="00DD12BA">
        <w:rPr>
          <w:rFonts w:ascii="Times New Roman" w:hAnsi="Times New Roman" w:cs="Times New Roman"/>
          <w:sz w:val="24"/>
          <w:szCs w:val="24"/>
        </w:rPr>
        <w:t>Table. Age-</w:t>
      </w:r>
      <w:proofErr w:type="spellStart"/>
      <w:r w:rsidR="00DD12BA" w:rsidRPr="00DD12BA">
        <w:rPr>
          <w:rFonts w:ascii="Times New Roman" w:hAnsi="Times New Roman" w:cs="Times New Roman"/>
          <w:sz w:val="24"/>
          <w:szCs w:val="24"/>
        </w:rPr>
        <w:t>adjusted</w:t>
      </w:r>
      <w:r w:rsidR="004947A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DD12BA" w:rsidRPr="00DD12BA">
        <w:rPr>
          <w:rFonts w:ascii="Times New Roman" w:hAnsi="Times New Roman" w:cs="Times New Roman"/>
          <w:sz w:val="24"/>
          <w:szCs w:val="24"/>
        </w:rPr>
        <w:t xml:space="preserve"> hospitalization rate</w:t>
      </w:r>
      <w:r w:rsidR="008C5FA9">
        <w:rPr>
          <w:rFonts w:ascii="Times New Roman" w:hAnsi="Times New Roman" w:cs="Times New Roman"/>
          <w:sz w:val="24"/>
          <w:szCs w:val="24"/>
        </w:rPr>
        <w:t>s</w:t>
      </w:r>
      <w:r w:rsidR="00DD12BA" w:rsidRPr="00DD12BA">
        <w:rPr>
          <w:rFonts w:ascii="Times New Roman" w:hAnsi="Times New Roman" w:cs="Times New Roman"/>
          <w:sz w:val="24"/>
          <w:szCs w:val="24"/>
        </w:rPr>
        <w:t xml:space="preserve"> and emergency department visit rate</w:t>
      </w:r>
      <w:r w:rsidR="008C5FA9">
        <w:rPr>
          <w:rFonts w:ascii="Times New Roman" w:hAnsi="Times New Roman" w:cs="Times New Roman"/>
          <w:sz w:val="24"/>
          <w:szCs w:val="24"/>
        </w:rPr>
        <w:t>s</w:t>
      </w:r>
      <w:r w:rsidR="00DD12BA" w:rsidRPr="00DD12BA">
        <w:rPr>
          <w:rFonts w:ascii="Times New Roman" w:hAnsi="Times New Roman" w:cs="Times New Roman"/>
          <w:sz w:val="24"/>
          <w:szCs w:val="24"/>
        </w:rPr>
        <w:t xml:space="preserve"> by urban and rural residence, 2010</w:t>
      </w:r>
      <w:r w:rsidR="00C15BE4">
        <w:rPr>
          <w:rFonts w:ascii="Times New Roman" w:hAnsi="Times New Roman" w:cs="Times New Roman"/>
          <w:sz w:val="24"/>
          <w:szCs w:val="24"/>
        </w:rPr>
        <w:t>–</w:t>
      </w:r>
      <w:r w:rsidR="00DD12BA" w:rsidRPr="00DD12BA">
        <w:rPr>
          <w:rFonts w:ascii="Times New Roman" w:hAnsi="Times New Roman" w:cs="Times New Roman"/>
          <w:sz w:val="24"/>
          <w:szCs w:val="24"/>
        </w:rPr>
        <w:t>2017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975"/>
        <w:gridCol w:w="1980"/>
        <w:gridCol w:w="2250"/>
        <w:gridCol w:w="1980"/>
        <w:gridCol w:w="2160"/>
      </w:tblGrid>
      <w:tr w:rsidR="007863F6" w:rsidRPr="007863F6" w14:paraId="51347E2A" w14:textId="77777777" w:rsidTr="000B65A4">
        <w:tc>
          <w:tcPr>
            <w:tcW w:w="1975" w:type="dxa"/>
            <w:vMerge w:val="restart"/>
          </w:tcPr>
          <w:p w14:paraId="74E65D03" w14:textId="77777777" w:rsidR="007863F6" w:rsidRPr="007863F6" w:rsidRDefault="007863F6" w:rsidP="00DD12B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CBCF7B" w14:textId="77777777" w:rsidR="007863F6" w:rsidRPr="007863F6" w:rsidRDefault="007863F6" w:rsidP="00DD12B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5C0CB" w14:textId="77777777" w:rsidR="007E6223" w:rsidRDefault="007E6223" w:rsidP="00DD12B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F5A1D2" w14:textId="77777777" w:rsidR="007E6223" w:rsidRDefault="007E6223" w:rsidP="00DD12B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F1F6B" w14:textId="1DC202E4" w:rsidR="007863F6" w:rsidRPr="007863F6" w:rsidRDefault="007863F6" w:rsidP="00DD12B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230" w:type="dxa"/>
            <w:gridSpan w:val="2"/>
          </w:tcPr>
          <w:p w14:paraId="24FBC3D2" w14:textId="52F31BD4" w:rsidR="007863F6" w:rsidRPr="007863F6" w:rsidRDefault="007863F6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Crohn’s </w:t>
            </w:r>
            <w:r w:rsidR="006D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6D2FA3"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isease</w:t>
            </w:r>
          </w:p>
        </w:tc>
        <w:tc>
          <w:tcPr>
            <w:tcW w:w="4140" w:type="dxa"/>
            <w:gridSpan w:val="2"/>
          </w:tcPr>
          <w:p w14:paraId="70C1ADC6" w14:textId="537F6E4E" w:rsidR="007863F6" w:rsidRPr="007863F6" w:rsidRDefault="007863F6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Ulcerative </w:t>
            </w:r>
            <w:r w:rsidR="006D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6D2FA3"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olitis</w:t>
            </w:r>
          </w:p>
        </w:tc>
      </w:tr>
      <w:tr w:rsidR="007863F6" w:rsidRPr="007863F6" w14:paraId="630C6003" w14:textId="77777777" w:rsidTr="000B65A4">
        <w:tc>
          <w:tcPr>
            <w:tcW w:w="1975" w:type="dxa"/>
            <w:vMerge/>
          </w:tcPr>
          <w:p w14:paraId="65D8E733" w14:textId="77777777" w:rsidR="007863F6" w:rsidRPr="007863F6" w:rsidRDefault="007863F6" w:rsidP="00786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EA8FD4C" w14:textId="77777777" w:rsidR="007863F6" w:rsidRPr="007863F6" w:rsidRDefault="007863F6" w:rsidP="00786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Urban</w:t>
            </w:r>
          </w:p>
          <w:p w14:paraId="5375CF78" w14:textId="5AB77B74" w:rsidR="00C15BE4" w:rsidRDefault="007863F6" w:rsidP="00786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Rate </w:t>
            </w:r>
            <w:r w:rsidR="006D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6D2FA3"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 </w:t>
            </w: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100,000 </w:t>
            </w:r>
          </w:p>
          <w:p w14:paraId="4D2A767A" w14:textId="0086EE6F" w:rsidR="007863F6" w:rsidRPr="007863F6" w:rsidRDefault="007863F6" w:rsidP="00786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2250" w:type="dxa"/>
          </w:tcPr>
          <w:p w14:paraId="0EEF741A" w14:textId="3F32C19E" w:rsidR="007863F6" w:rsidRPr="007863F6" w:rsidRDefault="007863F6" w:rsidP="00786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Rural</w:t>
            </w:r>
          </w:p>
          <w:p w14:paraId="7F3539EF" w14:textId="4C07F82B" w:rsidR="00C15BE4" w:rsidRDefault="007863F6" w:rsidP="00786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Rate </w:t>
            </w:r>
            <w:r w:rsidR="006D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6D2FA3"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 </w:t>
            </w: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100,000 </w:t>
            </w:r>
          </w:p>
          <w:p w14:paraId="71101630" w14:textId="69A522CE" w:rsidR="007863F6" w:rsidRPr="007863F6" w:rsidRDefault="007863F6" w:rsidP="00786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980" w:type="dxa"/>
          </w:tcPr>
          <w:p w14:paraId="2F0B4A16" w14:textId="77777777" w:rsidR="007863F6" w:rsidRPr="007863F6" w:rsidRDefault="007863F6" w:rsidP="00786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Urban</w:t>
            </w:r>
          </w:p>
          <w:p w14:paraId="6D7DAE90" w14:textId="68C85A18" w:rsidR="00C15BE4" w:rsidRDefault="007863F6" w:rsidP="00786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Rate </w:t>
            </w:r>
            <w:r w:rsidR="006D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 100,000 </w:t>
            </w:r>
          </w:p>
          <w:p w14:paraId="1130108C" w14:textId="37FC84C1" w:rsidR="007863F6" w:rsidRPr="007863F6" w:rsidRDefault="007863F6" w:rsidP="00786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2160" w:type="dxa"/>
          </w:tcPr>
          <w:p w14:paraId="21C74C9B" w14:textId="77777777" w:rsidR="007863F6" w:rsidRPr="007863F6" w:rsidRDefault="007863F6" w:rsidP="00786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Rural</w:t>
            </w:r>
          </w:p>
          <w:p w14:paraId="2711D239" w14:textId="693527B4" w:rsidR="00C15BE4" w:rsidRDefault="007863F6" w:rsidP="00786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Rate </w:t>
            </w:r>
            <w:r w:rsidR="006D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6D2FA3"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 </w:t>
            </w: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100,000</w:t>
            </w:r>
          </w:p>
          <w:p w14:paraId="7BF78DEB" w14:textId="099EAAF9" w:rsidR="007863F6" w:rsidRPr="007863F6" w:rsidRDefault="007863F6" w:rsidP="00786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CI)</w:t>
            </w:r>
          </w:p>
        </w:tc>
      </w:tr>
      <w:tr w:rsidR="00DD12BA" w:rsidRPr="007863F6" w14:paraId="58A224B9" w14:textId="77777777" w:rsidTr="000B65A4">
        <w:tc>
          <w:tcPr>
            <w:tcW w:w="1975" w:type="dxa"/>
          </w:tcPr>
          <w:p w14:paraId="6CCC45CD" w14:textId="59665B2B" w:rsidR="00DD12BA" w:rsidRPr="00C15BE4" w:rsidRDefault="007863F6" w:rsidP="00DD12B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Hospitalization rate</w:t>
            </w:r>
          </w:p>
        </w:tc>
        <w:tc>
          <w:tcPr>
            <w:tcW w:w="1980" w:type="dxa"/>
          </w:tcPr>
          <w:p w14:paraId="739ECD32" w14:textId="77777777" w:rsidR="00DD12BA" w:rsidRPr="007863F6" w:rsidRDefault="00DD12BA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E32DD98" w14:textId="77777777" w:rsidR="00DD12BA" w:rsidRPr="007863F6" w:rsidRDefault="00DD12BA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6BCF61" w14:textId="77777777" w:rsidR="00DD12BA" w:rsidRPr="007863F6" w:rsidRDefault="00DD12BA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FFC129" w14:textId="77777777" w:rsidR="00DD12BA" w:rsidRPr="007863F6" w:rsidRDefault="00DD12BA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BA" w:rsidRPr="007863F6" w14:paraId="3CFCD30C" w14:textId="77777777" w:rsidTr="000B65A4">
        <w:tc>
          <w:tcPr>
            <w:tcW w:w="1975" w:type="dxa"/>
          </w:tcPr>
          <w:p w14:paraId="5F67BD86" w14:textId="21004C51" w:rsidR="00DD12BA" w:rsidRPr="007863F6" w:rsidRDefault="007863F6" w:rsidP="00DD12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0" w:type="dxa"/>
          </w:tcPr>
          <w:p w14:paraId="29DEA23C" w14:textId="27F5C3A0" w:rsidR="00DD12BA" w:rsidRPr="007863F6" w:rsidRDefault="007863F6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 (</w:t>
            </w:r>
            <w:r w:rsidR="00661323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1323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5D02A87E" w14:textId="4CFA5203" w:rsidR="00DD12BA" w:rsidRPr="007863F6" w:rsidRDefault="00661323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  <w:r w:rsidR="00DD3654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B2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65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3654">
              <w:rPr>
                <w:rFonts w:ascii="Times New Roman" w:hAnsi="Times New Roman" w:cs="Times New Roman"/>
                <w:sz w:val="24"/>
                <w:szCs w:val="24"/>
              </w:rPr>
              <w:t>28.0)</w:t>
            </w:r>
          </w:p>
        </w:tc>
        <w:tc>
          <w:tcPr>
            <w:tcW w:w="1980" w:type="dxa"/>
          </w:tcPr>
          <w:p w14:paraId="4A06DBAA" w14:textId="72A6ADB6" w:rsidR="00DD12BA" w:rsidRPr="007863F6" w:rsidRDefault="00DD3654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 (12.7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14.8)</w:t>
            </w:r>
          </w:p>
        </w:tc>
        <w:tc>
          <w:tcPr>
            <w:tcW w:w="2160" w:type="dxa"/>
          </w:tcPr>
          <w:p w14:paraId="0425E633" w14:textId="18C97DB5" w:rsidR="00DD12BA" w:rsidRPr="007863F6" w:rsidRDefault="00DD3654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 (11.0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14.0)</w:t>
            </w:r>
          </w:p>
        </w:tc>
      </w:tr>
      <w:tr w:rsidR="00DD12BA" w:rsidRPr="007863F6" w14:paraId="426F2715" w14:textId="77777777" w:rsidTr="000B65A4">
        <w:tc>
          <w:tcPr>
            <w:tcW w:w="1975" w:type="dxa"/>
          </w:tcPr>
          <w:p w14:paraId="4A3946C1" w14:textId="0EDC4DB6" w:rsidR="00DD12BA" w:rsidRPr="007863F6" w:rsidRDefault="007863F6" w:rsidP="00DD12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0" w:type="dxa"/>
          </w:tcPr>
          <w:p w14:paraId="125C3A53" w14:textId="5FD0CD45" w:rsidR="00DD12BA" w:rsidRPr="007863F6" w:rsidRDefault="00DD3654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465222">
              <w:rPr>
                <w:rFonts w:ascii="Times New Roman" w:hAnsi="Times New Roman" w:cs="Times New Roman"/>
                <w:sz w:val="24"/>
                <w:szCs w:val="24"/>
              </w:rPr>
              <w:t>0 (22.9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5222">
              <w:rPr>
                <w:rFonts w:ascii="Times New Roman" w:hAnsi="Times New Roman" w:cs="Times New Roman"/>
                <w:sz w:val="24"/>
                <w:szCs w:val="24"/>
              </w:rPr>
              <w:t>27.1)</w:t>
            </w:r>
          </w:p>
        </w:tc>
        <w:tc>
          <w:tcPr>
            <w:tcW w:w="2250" w:type="dxa"/>
          </w:tcPr>
          <w:p w14:paraId="77363E51" w14:textId="06DF8AAF" w:rsidR="00DD12BA" w:rsidRPr="007863F6" w:rsidRDefault="00465222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 (22.8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29.3)</w:t>
            </w:r>
          </w:p>
        </w:tc>
        <w:tc>
          <w:tcPr>
            <w:tcW w:w="1980" w:type="dxa"/>
          </w:tcPr>
          <w:p w14:paraId="7701A428" w14:textId="7AB98ACE" w:rsidR="00DD12BA" w:rsidRPr="007863F6" w:rsidRDefault="00465222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 (13.3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15.6)</w:t>
            </w:r>
          </w:p>
        </w:tc>
        <w:tc>
          <w:tcPr>
            <w:tcW w:w="2160" w:type="dxa"/>
          </w:tcPr>
          <w:p w14:paraId="150380C1" w14:textId="4AEF5FA3" w:rsidR="00DD12BA" w:rsidRPr="007863F6" w:rsidRDefault="00465222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 (11.6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15.2)</w:t>
            </w:r>
          </w:p>
        </w:tc>
      </w:tr>
      <w:tr w:rsidR="00DD12BA" w:rsidRPr="007863F6" w14:paraId="43E5DD70" w14:textId="77777777" w:rsidTr="000B65A4">
        <w:tc>
          <w:tcPr>
            <w:tcW w:w="1975" w:type="dxa"/>
          </w:tcPr>
          <w:p w14:paraId="3D3B2898" w14:textId="2A916E07" w:rsidR="00DD12BA" w:rsidRPr="007863F6" w:rsidRDefault="007863F6" w:rsidP="00DD12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0" w:type="dxa"/>
          </w:tcPr>
          <w:p w14:paraId="21913280" w14:textId="6FC831CD" w:rsidR="00DD12BA" w:rsidRPr="007863F6" w:rsidRDefault="001D6289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 (23.5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25.7)</w:t>
            </w:r>
          </w:p>
        </w:tc>
        <w:tc>
          <w:tcPr>
            <w:tcW w:w="2250" w:type="dxa"/>
          </w:tcPr>
          <w:p w14:paraId="5A4B25D3" w14:textId="4B893CD0" w:rsidR="00DD12BA" w:rsidRPr="007863F6" w:rsidRDefault="001D6289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 (24.3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28.0)</w:t>
            </w:r>
          </w:p>
        </w:tc>
        <w:tc>
          <w:tcPr>
            <w:tcW w:w="1980" w:type="dxa"/>
          </w:tcPr>
          <w:p w14:paraId="0FF6FAE1" w14:textId="371CCE44" w:rsidR="00DD12BA" w:rsidRPr="007863F6" w:rsidRDefault="001D6289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 (13.3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14.6)</w:t>
            </w:r>
          </w:p>
        </w:tc>
        <w:tc>
          <w:tcPr>
            <w:tcW w:w="2160" w:type="dxa"/>
          </w:tcPr>
          <w:p w14:paraId="11033A72" w14:textId="1AC9B97F" w:rsidR="00DD12BA" w:rsidRPr="007863F6" w:rsidRDefault="001D6289" w:rsidP="00DD12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 (12.1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14.5)</w:t>
            </w:r>
          </w:p>
        </w:tc>
      </w:tr>
      <w:tr w:rsidR="00F00721" w:rsidRPr="007863F6" w14:paraId="50542DC3" w14:textId="77777777" w:rsidTr="000B65A4">
        <w:tc>
          <w:tcPr>
            <w:tcW w:w="1975" w:type="dxa"/>
          </w:tcPr>
          <w:p w14:paraId="646CEA1A" w14:textId="4D92DBDF" w:rsidR="00F00721" w:rsidRPr="007863F6" w:rsidRDefault="00F00721" w:rsidP="00F00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0" w:type="dxa"/>
          </w:tcPr>
          <w:p w14:paraId="415DCE2C" w14:textId="2B0AEA30" w:rsidR="00F00721" w:rsidRPr="007863F6" w:rsidRDefault="00F00721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 (</w:t>
            </w:r>
            <w:r w:rsidR="000E19A3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19A3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46BB48F2" w14:textId="6D231B0D" w:rsidR="00F00721" w:rsidRPr="007863F6" w:rsidRDefault="00F00721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 (</w:t>
            </w:r>
            <w:r w:rsidR="000E19A3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19A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3D3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0" w:type="dxa"/>
          </w:tcPr>
          <w:p w14:paraId="19EA5963" w14:textId="0882B047" w:rsidR="00F00721" w:rsidRPr="007863F6" w:rsidRDefault="001D628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E1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19A3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19A3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4E73ECE7" w14:textId="6258C723" w:rsidR="00F00721" w:rsidRPr="007863F6" w:rsidRDefault="001D628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E1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19A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19A3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721" w:rsidRPr="007863F6" w14:paraId="7367A9D5" w14:textId="77777777" w:rsidTr="000B65A4">
        <w:tc>
          <w:tcPr>
            <w:tcW w:w="1975" w:type="dxa"/>
          </w:tcPr>
          <w:p w14:paraId="486C757F" w14:textId="54D526D2" w:rsidR="00F00721" w:rsidRPr="007863F6" w:rsidRDefault="00F00721" w:rsidP="00F00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0" w:type="dxa"/>
          </w:tcPr>
          <w:p w14:paraId="03E452F2" w14:textId="5C798988" w:rsidR="00F00721" w:rsidRPr="007863F6" w:rsidRDefault="001D628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 (</w:t>
            </w:r>
            <w:r w:rsidR="004A3919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3919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694EBE2A" w14:textId="73CC7EEB" w:rsidR="00F00721" w:rsidRPr="007863F6" w:rsidRDefault="001D628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 (</w:t>
            </w:r>
            <w:r w:rsidR="004A3919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3919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0CE25090" w14:textId="083AFB30" w:rsidR="00F00721" w:rsidRPr="007863F6" w:rsidRDefault="001D628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 (</w:t>
            </w:r>
            <w:r w:rsidR="004A3919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3919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1396F17" w14:textId="2C5B641F" w:rsidR="00F00721" w:rsidRPr="007863F6" w:rsidRDefault="001D628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919">
              <w:rPr>
                <w:rFonts w:ascii="Times New Roman" w:hAnsi="Times New Roman" w:cs="Times New Roman"/>
                <w:sz w:val="24"/>
                <w:szCs w:val="24"/>
              </w:rPr>
              <w:t>3.0 (11.8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3919">
              <w:rPr>
                <w:rFonts w:ascii="Times New Roman" w:hAnsi="Times New Roman" w:cs="Times New Roman"/>
                <w:sz w:val="24"/>
                <w:szCs w:val="24"/>
              </w:rPr>
              <w:t>14.2)</w:t>
            </w:r>
          </w:p>
        </w:tc>
      </w:tr>
      <w:tr w:rsidR="00F00721" w:rsidRPr="007863F6" w14:paraId="7818DA01" w14:textId="77777777" w:rsidTr="000B65A4">
        <w:tc>
          <w:tcPr>
            <w:tcW w:w="1975" w:type="dxa"/>
          </w:tcPr>
          <w:p w14:paraId="6AEB4078" w14:textId="75054310" w:rsidR="00F00721" w:rsidRPr="007863F6" w:rsidRDefault="00F00721" w:rsidP="00F00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14:paraId="5E15319B" w14:textId="6E3AE7E3" w:rsidR="00F00721" w:rsidRPr="007863F6" w:rsidRDefault="004A391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 (</w:t>
            </w:r>
            <w:r w:rsidR="00D6118E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118E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6E1CE471" w14:textId="55CE79C3" w:rsidR="00F00721" w:rsidRPr="007863F6" w:rsidRDefault="004A391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 (</w:t>
            </w:r>
            <w:r w:rsidR="00D6118E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118E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6574BAC9" w14:textId="5144E513" w:rsidR="00F00721" w:rsidRPr="007863F6" w:rsidRDefault="004A391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 (</w:t>
            </w:r>
            <w:r w:rsidR="00D6118E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118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4A2E950C" w14:textId="0A660508" w:rsidR="00F00721" w:rsidRPr="007863F6" w:rsidRDefault="004A391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 (</w:t>
            </w:r>
            <w:r w:rsidR="00D6118E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118E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3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721" w:rsidRPr="007863F6" w14:paraId="60DC7A91" w14:textId="77777777" w:rsidTr="000B65A4">
        <w:tc>
          <w:tcPr>
            <w:tcW w:w="1975" w:type="dxa"/>
          </w:tcPr>
          <w:p w14:paraId="6C7040BC" w14:textId="031D1578" w:rsidR="00F00721" w:rsidRPr="007863F6" w:rsidRDefault="00F00721" w:rsidP="00F00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14:paraId="29706D8D" w14:textId="6949AB53" w:rsidR="00F00721" w:rsidRPr="007863F6" w:rsidRDefault="004A391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 (</w:t>
            </w:r>
            <w:r w:rsidR="00F707DC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07DC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59277A6F" w14:textId="4BA4C2C6" w:rsidR="00F00721" w:rsidRPr="007863F6" w:rsidRDefault="004A391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 (</w:t>
            </w:r>
            <w:r w:rsidR="00F707DC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07DC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3D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14:paraId="5A90E7B6" w14:textId="298672EC" w:rsidR="00F00721" w:rsidRPr="007863F6" w:rsidRDefault="004A391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 (</w:t>
            </w:r>
            <w:r w:rsidR="00F707DC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07D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41626D5" w14:textId="11411F9A" w:rsidR="00F00721" w:rsidRPr="007863F6" w:rsidRDefault="004A3919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 (</w:t>
            </w:r>
            <w:r w:rsidR="00F707D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07DC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3D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00721" w:rsidRPr="007863F6" w14:paraId="35AE5FCA" w14:textId="77777777" w:rsidTr="000B65A4">
        <w:tc>
          <w:tcPr>
            <w:tcW w:w="1975" w:type="dxa"/>
          </w:tcPr>
          <w:p w14:paraId="0556E791" w14:textId="42440A89" w:rsidR="00F00721" w:rsidRPr="007863F6" w:rsidRDefault="00F00721" w:rsidP="00F00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14:paraId="71FE65D0" w14:textId="05039CA8" w:rsidR="00F00721" w:rsidRPr="007863F6" w:rsidRDefault="00E85334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 (22.5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24.7)</w:t>
            </w:r>
          </w:p>
        </w:tc>
        <w:tc>
          <w:tcPr>
            <w:tcW w:w="2250" w:type="dxa"/>
          </w:tcPr>
          <w:p w14:paraId="4794C8FC" w14:textId="2122B5CA" w:rsidR="00F00721" w:rsidRPr="007863F6" w:rsidRDefault="00E85334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 (24.1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28.6)</w:t>
            </w:r>
            <w:r w:rsidR="009C3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31EF3F18" w14:textId="68FFDEE4" w:rsidR="00F00721" w:rsidRPr="007863F6" w:rsidRDefault="00E85334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 (13.4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14.7)</w:t>
            </w:r>
          </w:p>
        </w:tc>
        <w:tc>
          <w:tcPr>
            <w:tcW w:w="2160" w:type="dxa"/>
          </w:tcPr>
          <w:p w14:paraId="42544380" w14:textId="74ABB998" w:rsidR="00F00721" w:rsidRPr="007863F6" w:rsidRDefault="00E85334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 (12.3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14.7)</w:t>
            </w:r>
          </w:p>
        </w:tc>
      </w:tr>
      <w:tr w:rsidR="00F00721" w:rsidRPr="007863F6" w14:paraId="594CD8DF" w14:textId="77777777" w:rsidTr="000B65A4">
        <w:tc>
          <w:tcPr>
            <w:tcW w:w="1975" w:type="dxa"/>
          </w:tcPr>
          <w:p w14:paraId="7D9D9D7F" w14:textId="37410E31" w:rsidR="00F00721" w:rsidRPr="00C15BE4" w:rsidRDefault="00F00721" w:rsidP="00F0072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Emergency </w:t>
            </w:r>
            <w:r w:rsidR="0059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93CC7" w:rsidRPr="00C1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epartment </w:t>
            </w:r>
            <w:r w:rsidRPr="00C1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visit rate</w:t>
            </w:r>
          </w:p>
        </w:tc>
        <w:tc>
          <w:tcPr>
            <w:tcW w:w="1980" w:type="dxa"/>
          </w:tcPr>
          <w:p w14:paraId="22B01E87" w14:textId="77777777" w:rsidR="00F00721" w:rsidRPr="007863F6" w:rsidRDefault="00F00721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98FF197" w14:textId="77777777" w:rsidR="00F00721" w:rsidRPr="007863F6" w:rsidRDefault="00F00721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3411D0" w14:textId="77777777" w:rsidR="00F00721" w:rsidRPr="007863F6" w:rsidRDefault="00F00721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9C17E1" w14:textId="77777777" w:rsidR="00F00721" w:rsidRPr="007863F6" w:rsidRDefault="00F00721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21" w:rsidRPr="007863F6" w14:paraId="210F868F" w14:textId="77777777" w:rsidTr="000B65A4">
        <w:tc>
          <w:tcPr>
            <w:tcW w:w="1975" w:type="dxa"/>
          </w:tcPr>
          <w:p w14:paraId="7428D473" w14:textId="335F190A" w:rsidR="00F00721" w:rsidRPr="007863F6" w:rsidRDefault="00F00721" w:rsidP="00F00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0" w:type="dxa"/>
          </w:tcPr>
          <w:p w14:paraId="5D6B4021" w14:textId="2E0A2443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 (</w:t>
            </w:r>
            <w:r w:rsidR="0034010E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010E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768811AB" w14:textId="53F26EF9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 (</w:t>
            </w:r>
            <w:r w:rsidR="0034010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010E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5D1ACB99" w14:textId="65721166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 (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13.9–16.0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8019DCC" w14:textId="31F6A32B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 (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11.7–16.2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721" w:rsidRPr="007863F6" w14:paraId="45ECB22A" w14:textId="77777777" w:rsidTr="000B65A4">
        <w:tc>
          <w:tcPr>
            <w:tcW w:w="1975" w:type="dxa"/>
          </w:tcPr>
          <w:p w14:paraId="6BA9E18E" w14:textId="625066FA" w:rsidR="00F00721" w:rsidRPr="007863F6" w:rsidRDefault="00F00721" w:rsidP="00F00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0" w:type="dxa"/>
          </w:tcPr>
          <w:p w14:paraId="6F3EFAF8" w14:textId="3B8D828F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 (</w:t>
            </w:r>
            <w:r w:rsidR="00BF6826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6826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5E2EFBFF" w14:textId="06DBAC39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 (</w:t>
            </w:r>
            <w:r w:rsidR="00BF6826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6826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3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4B8641E0" w14:textId="4599300C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 (</w:t>
            </w:r>
            <w:r w:rsidR="00273826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3826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7899F8DA" w14:textId="2AA769DB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 (</w:t>
            </w:r>
            <w:r w:rsidR="00273826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3826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721" w:rsidRPr="007863F6" w14:paraId="5E7A5C54" w14:textId="77777777" w:rsidTr="000B65A4">
        <w:tc>
          <w:tcPr>
            <w:tcW w:w="1975" w:type="dxa"/>
          </w:tcPr>
          <w:p w14:paraId="247BCF8C" w14:textId="418B7690" w:rsidR="00F00721" w:rsidRPr="007863F6" w:rsidRDefault="00F00721" w:rsidP="00F00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0" w:type="dxa"/>
          </w:tcPr>
          <w:p w14:paraId="3CD602FA" w14:textId="2B9092D2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 (</w:t>
            </w:r>
            <w:r w:rsidR="001F1C17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1C17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793D17D8" w14:textId="688DDEBC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 (</w:t>
            </w:r>
            <w:r w:rsidR="001F1C17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1C17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37C8B04E" w14:textId="06AAC671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 (</w:t>
            </w:r>
            <w:r w:rsidR="001F1C17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1C17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29207D79" w14:textId="6579599C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 (</w:t>
            </w:r>
            <w:r w:rsidR="001F1C17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1C17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721" w:rsidRPr="007863F6" w14:paraId="71858E74" w14:textId="77777777" w:rsidTr="000B65A4">
        <w:tc>
          <w:tcPr>
            <w:tcW w:w="1975" w:type="dxa"/>
          </w:tcPr>
          <w:p w14:paraId="1734E666" w14:textId="1E5041D0" w:rsidR="00F00721" w:rsidRPr="007863F6" w:rsidRDefault="00F00721" w:rsidP="00F00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980" w:type="dxa"/>
          </w:tcPr>
          <w:p w14:paraId="63778F66" w14:textId="043D0B1B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 (</w:t>
            </w:r>
            <w:r w:rsidR="0063302F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02F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7CC52CAB" w14:textId="7217B24D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 (</w:t>
            </w:r>
            <w:r w:rsidR="0063302F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02F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3D3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0" w:type="dxa"/>
          </w:tcPr>
          <w:p w14:paraId="334F9C8D" w14:textId="42F4E7A2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 (</w:t>
            </w:r>
            <w:r w:rsidR="00F32EC7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2EC7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10358D97" w14:textId="36BC3A01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 (</w:t>
            </w:r>
            <w:r w:rsidR="00F32EC7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2EC7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721" w:rsidRPr="007863F6" w14:paraId="2AB3FF3C" w14:textId="77777777" w:rsidTr="000B65A4">
        <w:tc>
          <w:tcPr>
            <w:tcW w:w="1975" w:type="dxa"/>
          </w:tcPr>
          <w:p w14:paraId="2BB6E59D" w14:textId="07F997B1" w:rsidR="00F00721" w:rsidRPr="007863F6" w:rsidRDefault="00F00721" w:rsidP="00F00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0" w:type="dxa"/>
          </w:tcPr>
          <w:p w14:paraId="22937A0D" w14:textId="12FBEB7B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 (</w:t>
            </w:r>
            <w:r w:rsidR="006D1CBA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1CBA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0EBDF92D" w14:textId="122019CE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 (</w:t>
            </w:r>
            <w:r w:rsidR="006D1CBA"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1CBA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3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290CEC85" w14:textId="763710B3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 (</w:t>
            </w:r>
            <w:r w:rsidR="006D1CBA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1CBA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FDA747E" w14:textId="460E0CAB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 (</w:t>
            </w:r>
            <w:r w:rsidR="006D1CBA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1CBA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721" w:rsidRPr="007863F6" w14:paraId="723F72AA" w14:textId="77777777" w:rsidTr="000B65A4">
        <w:tc>
          <w:tcPr>
            <w:tcW w:w="1975" w:type="dxa"/>
          </w:tcPr>
          <w:p w14:paraId="56536535" w14:textId="0D3D0D96" w:rsidR="00F00721" w:rsidRPr="007863F6" w:rsidRDefault="00F00721" w:rsidP="00F00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14:paraId="585E75DF" w14:textId="02BA27E5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 (</w:t>
            </w:r>
            <w:r w:rsidR="00F545AE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45AE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3ADCE120" w14:textId="05A4FAC0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 (</w:t>
            </w:r>
            <w:r w:rsidR="00F545AE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45AE"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3D3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0" w:type="dxa"/>
          </w:tcPr>
          <w:p w14:paraId="46B55ECB" w14:textId="6E7BA126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 (</w:t>
            </w:r>
            <w:r w:rsidR="00F545AE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45AE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702673D" w14:textId="57106110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 (</w:t>
            </w:r>
            <w:r w:rsidR="00F545AE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45AE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721" w:rsidRPr="007863F6" w14:paraId="7269F489" w14:textId="77777777" w:rsidTr="000B65A4">
        <w:tc>
          <w:tcPr>
            <w:tcW w:w="1975" w:type="dxa"/>
          </w:tcPr>
          <w:p w14:paraId="071EC5FE" w14:textId="7A3EF460" w:rsidR="00F00721" w:rsidRPr="007863F6" w:rsidRDefault="00F00721" w:rsidP="00F00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14:paraId="429E59D8" w14:textId="098AD5EA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 (</w:t>
            </w:r>
            <w:r w:rsidR="00A81200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1200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4FE992A1" w14:textId="5151D0A4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 (</w:t>
            </w:r>
            <w:r w:rsidR="00A81200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1200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3D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775B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4EAAF830" w14:textId="038BD32D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 (</w:t>
            </w:r>
            <w:r w:rsidR="00A81200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1200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10003124" w14:textId="45024348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 (</w:t>
            </w:r>
            <w:r w:rsidR="00A81200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1200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721" w:rsidRPr="007863F6" w14:paraId="02EBA0BF" w14:textId="77777777" w:rsidTr="000B65A4">
        <w:tc>
          <w:tcPr>
            <w:tcW w:w="1975" w:type="dxa"/>
          </w:tcPr>
          <w:p w14:paraId="65D73064" w14:textId="5C32129D" w:rsidR="00F00721" w:rsidRPr="007863F6" w:rsidRDefault="00F00721" w:rsidP="00F00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14:paraId="0B6859A7" w14:textId="4B10C7A1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 (36.0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42.9)</w:t>
            </w:r>
          </w:p>
        </w:tc>
        <w:tc>
          <w:tcPr>
            <w:tcW w:w="2250" w:type="dxa"/>
          </w:tcPr>
          <w:p w14:paraId="3D440FAB" w14:textId="7819C7BC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 (44.2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54.3)</w:t>
            </w:r>
            <w:r w:rsidR="00775B5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14:paraId="7719EF34" w14:textId="04F4A827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 (19.0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22.6)</w:t>
            </w:r>
          </w:p>
        </w:tc>
        <w:tc>
          <w:tcPr>
            <w:tcW w:w="2160" w:type="dxa"/>
          </w:tcPr>
          <w:p w14:paraId="38FAA729" w14:textId="0E842887" w:rsidR="00F00721" w:rsidRPr="007863F6" w:rsidRDefault="00981B2B" w:rsidP="00F007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 (19.1</w:t>
            </w:r>
            <w:r w:rsidR="00C7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23.8)</w:t>
            </w:r>
          </w:p>
        </w:tc>
      </w:tr>
    </w:tbl>
    <w:p w14:paraId="2FFC9104" w14:textId="4928D2E9" w:rsidR="00DD12BA" w:rsidRDefault="00C71EDE" w:rsidP="00DD12BA">
      <w:pPr>
        <w:rPr>
          <w:rFonts w:ascii="Times New Roman" w:hAnsi="Times New Roman" w:cs="Times New Roman"/>
          <w:sz w:val="20"/>
          <w:szCs w:val="20"/>
        </w:rPr>
      </w:pPr>
      <w:r w:rsidRPr="000E2161">
        <w:rPr>
          <w:rFonts w:ascii="Times New Roman" w:hAnsi="Times New Roman" w:cs="Times New Roman"/>
          <w:i/>
          <w:iCs/>
          <w:sz w:val="20"/>
          <w:szCs w:val="20"/>
        </w:rPr>
        <w:t>CI</w:t>
      </w:r>
      <w:r w:rsidRPr="00C71EDE">
        <w:rPr>
          <w:rFonts w:ascii="Times New Roman" w:hAnsi="Times New Roman" w:cs="Times New Roman"/>
          <w:sz w:val="20"/>
          <w:szCs w:val="20"/>
        </w:rPr>
        <w:t>, confidence interval</w:t>
      </w:r>
    </w:p>
    <w:p w14:paraId="2408870C" w14:textId="3E3005F1" w:rsidR="004947AC" w:rsidRDefault="004947AC" w:rsidP="00DD12B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03E4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F03E41" w:rsidRPr="00F03E41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="00F03E41" w:rsidRPr="00F03E41">
        <w:rPr>
          <w:rFonts w:ascii="Times New Roman" w:hAnsi="Times New Roman" w:cs="Times New Roman"/>
          <w:sz w:val="20"/>
          <w:szCs w:val="20"/>
        </w:rPr>
        <w:t xml:space="preserve"> adjustment based on the projected 2000 U.S. population as the standard population and three age groups: 18–44, 45–64, and ≥65 years</w:t>
      </w:r>
      <w:r w:rsidR="00F03E41">
        <w:rPr>
          <w:rFonts w:ascii="Times New Roman" w:hAnsi="Times New Roman" w:cs="Times New Roman"/>
          <w:sz w:val="20"/>
          <w:szCs w:val="20"/>
        </w:rPr>
        <w:t xml:space="preserve"> (</w:t>
      </w:r>
      <w:r w:rsidR="00F03E41" w:rsidRPr="00F03E41">
        <w:rPr>
          <w:rFonts w:ascii="Times New Roman" w:hAnsi="Times New Roman" w:cs="Times New Roman"/>
          <w:sz w:val="20"/>
          <w:szCs w:val="20"/>
        </w:rPr>
        <w:t>https://www.cdc.gov/nchs/data/statnt/statnt20.pdf</w:t>
      </w:r>
      <w:r w:rsidR="00F03E41">
        <w:rPr>
          <w:rFonts w:ascii="Times New Roman" w:hAnsi="Times New Roman" w:cs="Times New Roman"/>
          <w:sz w:val="20"/>
          <w:szCs w:val="20"/>
        </w:rPr>
        <w:t>)</w:t>
      </w:r>
    </w:p>
    <w:p w14:paraId="62272248" w14:textId="5360CB76" w:rsidR="00775B50" w:rsidRPr="00775B50" w:rsidRDefault="00775B50" w:rsidP="00775B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0.01 &lt;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≤ 0.05, ** 0.001 &lt;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≤ 0.01, ***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≤ 0.001</w:t>
      </w:r>
    </w:p>
    <w:sectPr w:rsidR="00775B50" w:rsidRPr="00775B50" w:rsidSect="00DD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9539" w14:textId="77777777" w:rsidR="00D138A7" w:rsidRDefault="00D138A7" w:rsidP="00A12C83">
      <w:pPr>
        <w:spacing w:after="0" w:line="240" w:lineRule="auto"/>
      </w:pPr>
      <w:r>
        <w:separator/>
      </w:r>
    </w:p>
  </w:endnote>
  <w:endnote w:type="continuationSeparator" w:id="0">
    <w:p w14:paraId="0C925796" w14:textId="77777777" w:rsidR="00D138A7" w:rsidRDefault="00D138A7" w:rsidP="00A1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E4C8" w14:textId="77777777" w:rsidR="00D138A7" w:rsidRDefault="00D138A7" w:rsidP="00A12C83">
      <w:pPr>
        <w:spacing w:after="0" w:line="240" w:lineRule="auto"/>
      </w:pPr>
      <w:r>
        <w:separator/>
      </w:r>
    </w:p>
  </w:footnote>
  <w:footnote w:type="continuationSeparator" w:id="0">
    <w:p w14:paraId="6A3F0FE6" w14:textId="77777777" w:rsidR="00D138A7" w:rsidRDefault="00D138A7" w:rsidP="00A1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B3CC9"/>
    <w:multiLevelType w:val="hybridMultilevel"/>
    <w:tmpl w:val="C8AAD0AC"/>
    <w:lvl w:ilvl="0" w:tplc="67D26AA6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28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83"/>
    <w:rsid w:val="000B65A4"/>
    <w:rsid w:val="000E19A3"/>
    <w:rsid w:val="000E2161"/>
    <w:rsid w:val="001B43BE"/>
    <w:rsid w:val="001D6289"/>
    <w:rsid w:val="001F1C17"/>
    <w:rsid w:val="00273826"/>
    <w:rsid w:val="0034010E"/>
    <w:rsid w:val="00465222"/>
    <w:rsid w:val="004947AC"/>
    <w:rsid w:val="004A3919"/>
    <w:rsid w:val="00522AB2"/>
    <w:rsid w:val="00593CC7"/>
    <w:rsid w:val="0063302F"/>
    <w:rsid w:val="00661323"/>
    <w:rsid w:val="006D1CBA"/>
    <w:rsid w:val="006D2FA3"/>
    <w:rsid w:val="00722FF1"/>
    <w:rsid w:val="00775B50"/>
    <w:rsid w:val="00783211"/>
    <w:rsid w:val="007863F6"/>
    <w:rsid w:val="007D0633"/>
    <w:rsid w:val="007E6223"/>
    <w:rsid w:val="0084287B"/>
    <w:rsid w:val="008C5FA9"/>
    <w:rsid w:val="008D116C"/>
    <w:rsid w:val="008E3A6A"/>
    <w:rsid w:val="00942216"/>
    <w:rsid w:val="009439FC"/>
    <w:rsid w:val="00981B2B"/>
    <w:rsid w:val="009C3D39"/>
    <w:rsid w:val="00A0627B"/>
    <w:rsid w:val="00A12C83"/>
    <w:rsid w:val="00A31456"/>
    <w:rsid w:val="00A74294"/>
    <w:rsid w:val="00A81200"/>
    <w:rsid w:val="00B24C99"/>
    <w:rsid w:val="00BB73AD"/>
    <w:rsid w:val="00BF6826"/>
    <w:rsid w:val="00C15BE4"/>
    <w:rsid w:val="00C32FD6"/>
    <w:rsid w:val="00C34E50"/>
    <w:rsid w:val="00C71EDE"/>
    <w:rsid w:val="00D138A7"/>
    <w:rsid w:val="00D6118E"/>
    <w:rsid w:val="00DD12BA"/>
    <w:rsid w:val="00DD3654"/>
    <w:rsid w:val="00E17EEF"/>
    <w:rsid w:val="00E35FC6"/>
    <w:rsid w:val="00E85334"/>
    <w:rsid w:val="00F00721"/>
    <w:rsid w:val="00F03E41"/>
    <w:rsid w:val="00F32EC7"/>
    <w:rsid w:val="00F545AE"/>
    <w:rsid w:val="00F707DC"/>
    <w:rsid w:val="00FB3C9B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7CC60"/>
  <w15:docId w15:val="{D2524E9F-2D17-4697-8563-64752D4C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35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Fang (CDC/DDNID/NCCDPHP/DPH)</dc:creator>
  <cp:keywords/>
  <dc:description/>
  <cp:lastModifiedBy>Xu, Fang (CDC/DDNID/NCCDPHP/DDT)</cp:lastModifiedBy>
  <cp:revision>2</cp:revision>
  <dcterms:created xsi:type="dcterms:W3CDTF">2023-08-17T17:28:00Z</dcterms:created>
  <dcterms:modified xsi:type="dcterms:W3CDTF">2023-08-17T17:28:00Z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2021-07-25T19:57:54Z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6e496c86-52bb-41a1-bee6-1fb7f5d098b4</vt:lpwstr>
  </property>
  <property fmtid="{D5CDD505-2E9C-101B-9397-08002B2CF9AE}" pid="8" name="MSIP_Label_8af03ff0-41c5-4c41-b55e-fabb8fae94be_ContentBits">
    <vt:lpwstr>0</vt:lpwstr>
  </property>
</Properties>
</file>