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D38DB" w14:textId="77777777" w:rsidR="000D4F5C" w:rsidRPr="00743391" w:rsidRDefault="000D4F5C" w:rsidP="000D4F5C">
      <w:pPr>
        <w:rPr>
          <w:rFonts w:ascii="Arial" w:hAnsi="Arial" w:cs="Arial"/>
        </w:rPr>
      </w:pPr>
      <w:bookmarkStart w:id="0" w:name="_GoBack"/>
      <w:bookmarkEnd w:id="0"/>
      <w:r w:rsidRPr="00743391">
        <w:rPr>
          <w:rFonts w:ascii="Arial" w:hAnsi="Arial" w:cs="Arial"/>
        </w:rPr>
        <w:t xml:space="preserve">Supplemental Table 2. Descriptive statistics of self-reported visual function in the first-year Michigan Screening and Intervention for Glaucoma and eye Health through Telemedicine (MI-SIGHT) cohort (n=1171). </w:t>
      </w:r>
    </w:p>
    <w:tbl>
      <w:tblPr>
        <w:tblW w:w="9826" w:type="dxa"/>
        <w:tblInd w:w="108" w:type="dxa"/>
        <w:tblLook w:val="04A0" w:firstRow="1" w:lastRow="0" w:firstColumn="1" w:lastColumn="0" w:noHBand="0" w:noVBand="1"/>
      </w:tblPr>
      <w:tblGrid>
        <w:gridCol w:w="2070"/>
        <w:gridCol w:w="584"/>
        <w:gridCol w:w="2754"/>
        <w:gridCol w:w="584"/>
        <w:gridCol w:w="2754"/>
        <w:gridCol w:w="1080"/>
      </w:tblGrid>
      <w:tr w:rsidR="000D4F5C" w:rsidRPr="00743391" w14:paraId="7258A5F4" w14:textId="77777777" w:rsidTr="00EC18A6">
        <w:trPr>
          <w:trHeight w:val="30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E102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DB74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3391">
              <w:rPr>
                <w:rFonts w:ascii="Arial" w:eastAsia="Times New Roman" w:hAnsi="Arial" w:cs="Arial"/>
                <w:b/>
                <w:bCs/>
                <w:color w:val="000000"/>
              </w:rPr>
              <w:t>Free Clinic (n=397)</w:t>
            </w: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D95F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3391">
              <w:rPr>
                <w:rFonts w:ascii="Arial" w:eastAsia="Times New Roman" w:hAnsi="Arial" w:cs="Arial"/>
                <w:b/>
                <w:bCs/>
                <w:color w:val="000000"/>
              </w:rPr>
              <w:t>FQHC (n=774)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B80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D4F5C" w:rsidRPr="00743391" w14:paraId="2E7CD793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182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VFQ Subscale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66969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6AB2D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mean (SD), median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1A281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21CF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mean (SD), median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A7BE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P-value*</w:t>
            </w:r>
          </w:p>
        </w:tc>
      </w:tr>
      <w:tr w:rsidR="000D4F5C" w:rsidRPr="00743391" w14:paraId="3BBE07D4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FB0C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Composite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A44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390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C14D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78.4 (15.7), 81.7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9592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773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B969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80.2 (15.3), 83.9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D3E7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0.2364</w:t>
            </w:r>
          </w:p>
        </w:tc>
      </w:tr>
      <w:tr w:rsidR="000D4F5C" w:rsidRPr="00743391" w14:paraId="2649DEDA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31BA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General Vision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5AA8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384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8759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67.2 (19.2), 60.0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0A2B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771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ED3C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70.3 (18.2), 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F9ED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0.0833</w:t>
            </w:r>
          </w:p>
        </w:tc>
      </w:tr>
      <w:tr w:rsidR="000D4F5C" w:rsidRPr="00743391" w14:paraId="538A711E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1E71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Near Activities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DFAA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389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7E7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78.4 (19.5), 83.3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3888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773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6DB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80.2 (19.7), 83.3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8A5A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0.2364</w:t>
            </w:r>
          </w:p>
        </w:tc>
      </w:tr>
      <w:tr w:rsidR="000D4F5C" w:rsidRPr="00743391" w14:paraId="58308F61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5E40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Distance Activities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6244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386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9A3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85.5 (20.6), 100.0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978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744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8440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85.6 (22.5),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4C8D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0.7088</w:t>
            </w:r>
          </w:p>
        </w:tc>
      </w:tr>
      <w:tr w:rsidR="000D4F5C" w:rsidRPr="00743391" w14:paraId="3A90A3A6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6FBD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Mental Health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929B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390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2232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56.3 (28.1), 50.0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A27E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773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9CCF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60.2 (30.7), 75.0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6D4B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0.0824</w:t>
            </w:r>
          </w:p>
        </w:tc>
      </w:tr>
      <w:tr w:rsidR="000D4F5C" w:rsidRPr="00743391" w14:paraId="3999A81F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E322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Role Difficulties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624B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388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DA60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86.0 (26.5), 100.0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438D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764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7EA5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87.3 (26.8),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54B0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0.2385</w:t>
            </w:r>
          </w:p>
        </w:tc>
      </w:tr>
      <w:tr w:rsidR="000D4F5C" w:rsidRPr="00743391" w14:paraId="0AEAF0F5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9257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Driving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EEB9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352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DDE4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89.8 (19.4), 100.0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2D86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697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4246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91.1 (20.3),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540A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0.2364</w:t>
            </w:r>
          </w:p>
        </w:tc>
      </w:tr>
      <w:tr w:rsidR="000D4F5C" w:rsidRPr="00743391" w14:paraId="1B4EBE3C" w14:textId="77777777" w:rsidTr="00EC18A6">
        <w:trPr>
          <w:trHeight w:val="285"/>
        </w:trPr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9B14" w14:textId="77777777" w:rsidR="000D4F5C" w:rsidRPr="00743391" w:rsidRDefault="000D4F5C" w:rsidP="00EC18A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Peripheral Vision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3152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383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F5BA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89.0 (18.3), 100.0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995F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765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78DA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89.4 (18.5), 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0488" w14:textId="77777777" w:rsidR="000D4F5C" w:rsidRPr="00743391" w:rsidRDefault="000D4F5C" w:rsidP="00EC18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3391">
              <w:rPr>
                <w:rFonts w:ascii="Arial" w:eastAsia="Times New Roman" w:hAnsi="Arial" w:cs="Arial"/>
                <w:color w:val="000000"/>
              </w:rPr>
              <w:t>0.7088</w:t>
            </w:r>
          </w:p>
        </w:tc>
      </w:tr>
    </w:tbl>
    <w:p w14:paraId="36E4BBB2" w14:textId="77777777" w:rsidR="000D4F5C" w:rsidRPr="00743391" w:rsidRDefault="000D4F5C" w:rsidP="000D4F5C">
      <w:pPr>
        <w:rPr>
          <w:rFonts w:ascii="Arial" w:hAnsi="Arial" w:cs="Arial"/>
        </w:rPr>
      </w:pPr>
    </w:p>
    <w:p w14:paraId="0001627A" w14:textId="77777777" w:rsidR="000D4F5C" w:rsidRPr="00743391" w:rsidRDefault="000D4F5C" w:rsidP="000D4F5C">
      <w:pPr>
        <w:rPr>
          <w:rFonts w:ascii="Arial" w:hAnsi="Arial" w:cs="Arial"/>
        </w:rPr>
      </w:pPr>
      <w:r w:rsidRPr="00743391">
        <w:rPr>
          <w:rFonts w:ascii="Arial" w:hAnsi="Arial" w:cs="Arial"/>
        </w:rPr>
        <w:t>VFQ, Visual Function Questionnaire; FQHC, Federally Qualified Health Clinic; SD, Standard Deviation</w:t>
      </w:r>
    </w:p>
    <w:p w14:paraId="502B8862" w14:textId="77777777" w:rsidR="000D4F5C" w:rsidRPr="00743391" w:rsidRDefault="000D4F5C" w:rsidP="000D4F5C">
      <w:pPr>
        <w:rPr>
          <w:rFonts w:ascii="Arial" w:hAnsi="Arial" w:cs="Arial"/>
        </w:rPr>
      </w:pPr>
      <w:r w:rsidRPr="00743391">
        <w:rPr>
          <w:rFonts w:ascii="Arial" w:hAnsi="Arial" w:cs="Arial"/>
        </w:rPr>
        <w:t>*Clinic differences tested by 2-sample Wilcoxon test with adjustment for multiple comparisons using Holm's procedure</w:t>
      </w:r>
    </w:p>
    <w:p w14:paraId="3A0DE28B" w14:textId="77777777" w:rsidR="006C3632" w:rsidRDefault="006C3632"/>
    <w:sectPr w:rsidR="006C3632" w:rsidSect="00265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5C"/>
    <w:rsid w:val="00005D58"/>
    <w:rsid w:val="000347D7"/>
    <w:rsid w:val="00035CE5"/>
    <w:rsid w:val="00036DC6"/>
    <w:rsid w:val="00044AF4"/>
    <w:rsid w:val="0006071D"/>
    <w:rsid w:val="00067E5E"/>
    <w:rsid w:val="000777BF"/>
    <w:rsid w:val="000A5C12"/>
    <w:rsid w:val="000D4F5C"/>
    <w:rsid w:val="00107DED"/>
    <w:rsid w:val="00121F9D"/>
    <w:rsid w:val="00165068"/>
    <w:rsid w:val="00190A38"/>
    <w:rsid w:val="001E4944"/>
    <w:rsid w:val="001F691C"/>
    <w:rsid w:val="00207D72"/>
    <w:rsid w:val="00210CF9"/>
    <w:rsid w:val="00221387"/>
    <w:rsid w:val="002326CB"/>
    <w:rsid w:val="00243A67"/>
    <w:rsid w:val="00253851"/>
    <w:rsid w:val="00265DAF"/>
    <w:rsid w:val="002663B2"/>
    <w:rsid w:val="002850C1"/>
    <w:rsid w:val="00285AC2"/>
    <w:rsid w:val="002C6954"/>
    <w:rsid w:val="002F0996"/>
    <w:rsid w:val="002F773A"/>
    <w:rsid w:val="00301DD0"/>
    <w:rsid w:val="00307CCF"/>
    <w:rsid w:val="00313C35"/>
    <w:rsid w:val="0032463A"/>
    <w:rsid w:val="003324C7"/>
    <w:rsid w:val="00342AB3"/>
    <w:rsid w:val="00363056"/>
    <w:rsid w:val="00377E15"/>
    <w:rsid w:val="003B7E39"/>
    <w:rsid w:val="00414C90"/>
    <w:rsid w:val="00457433"/>
    <w:rsid w:val="00460D3A"/>
    <w:rsid w:val="004A76D4"/>
    <w:rsid w:val="004D17C7"/>
    <w:rsid w:val="004E0F0E"/>
    <w:rsid w:val="00516424"/>
    <w:rsid w:val="005351B7"/>
    <w:rsid w:val="005730E3"/>
    <w:rsid w:val="00595CE3"/>
    <w:rsid w:val="005A4D68"/>
    <w:rsid w:val="005A54EE"/>
    <w:rsid w:val="005C1BA7"/>
    <w:rsid w:val="005C36CE"/>
    <w:rsid w:val="00605322"/>
    <w:rsid w:val="00662940"/>
    <w:rsid w:val="006811F8"/>
    <w:rsid w:val="006B5224"/>
    <w:rsid w:val="006C3632"/>
    <w:rsid w:val="00741194"/>
    <w:rsid w:val="007553AB"/>
    <w:rsid w:val="00775C49"/>
    <w:rsid w:val="007A5FC7"/>
    <w:rsid w:val="007C2FD0"/>
    <w:rsid w:val="00822646"/>
    <w:rsid w:val="00827F63"/>
    <w:rsid w:val="00857820"/>
    <w:rsid w:val="00891836"/>
    <w:rsid w:val="008930ED"/>
    <w:rsid w:val="00893A59"/>
    <w:rsid w:val="00893D7F"/>
    <w:rsid w:val="008D4429"/>
    <w:rsid w:val="008F01DD"/>
    <w:rsid w:val="00906769"/>
    <w:rsid w:val="0091417C"/>
    <w:rsid w:val="0094245A"/>
    <w:rsid w:val="009722A5"/>
    <w:rsid w:val="00987B2E"/>
    <w:rsid w:val="009C6EAC"/>
    <w:rsid w:val="00A32AC7"/>
    <w:rsid w:val="00A372F3"/>
    <w:rsid w:val="00AD31C4"/>
    <w:rsid w:val="00AD7D8E"/>
    <w:rsid w:val="00AE3FDA"/>
    <w:rsid w:val="00B07BE8"/>
    <w:rsid w:val="00B30A09"/>
    <w:rsid w:val="00B33D24"/>
    <w:rsid w:val="00B37140"/>
    <w:rsid w:val="00B42778"/>
    <w:rsid w:val="00B46AEC"/>
    <w:rsid w:val="00B55792"/>
    <w:rsid w:val="00B66E4F"/>
    <w:rsid w:val="00C0448E"/>
    <w:rsid w:val="00C15F77"/>
    <w:rsid w:val="00C201F0"/>
    <w:rsid w:val="00C23DFC"/>
    <w:rsid w:val="00C2536A"/>
    <w:rsid w:val="00C42226"/>
    <w:rsid w:val="00C515E1"/>
    <w:rsid w:val="00C57E18"/>
    <w:rsid w:val="00D04D32"/>
    <w:rsid w:val="00D06A1A"/>
    <w:rsid w:val="00DB4578"/>
    <w:rsid w:val="00DB5F29"/>
    <w:rsid w:val="00DC0012"/>
    <w:rsid w:val="00DF77A7"/>
    <w:rsid w:val="00E02705"/>
    <w:rsid w:val="00E1793C"/>
    <w:rsid w:val="00E23B73"/>
    <w:rsid w:val="00E34DFD"/>
    <w:rsid w:val="00E77B46"/>
    <w:rsid w:val="00EA32A1"/>
    <w:rsid w:val="00ED621B"/>
    <w:rsid w:val="00EF1B0D"/>
    <w:rsid w:val="00F541C0"/>
    <w:rsid w:val="00F61732"/>
    <w:rsid w:val="00F91CB5"/>
    <w:rsid w:val="00FA430D"/>
    <w:rsid w:val="00FB2895"/>
    <w:rsid w:val="00FB7AA9"/>
    <w:rsid w:val="00FD37FE"/>
    <w:rsid w:val="00FE01E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BFC162"/>
  <w14:defaultImageDpi w14:val="32767"/>
  <w15:chartTrackingRefBased/>
  <w15:docId w15:val="{DEF5A103-1068-6C43-B58D-DB4D189C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4F5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909</Characters>
  <Application>Microsoft Office Word</Application>
  <DocSecurity>0</DocSecurity>
  <Lines>41</Lines>
  <Paragraphs>26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Sherman</dc:creator>
  <cp:keywords/>
  <dc:description/>
  <cp:lastModifiedBy>Eric Sherman</cp:lastModifiedBy>
  <cp:revision>1</cp:revision>
  <dcterms:created xsi:type="dcterms:W3CDTF">2022-12-02T03:59:00Z</dcterms:created>
  <dcterms:modified xsi:type="dcterms:W3CDTF">2022-12-02T03:59:00Z</dcterms:modified>
</cp:coreProperties>
</file>