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BF39" w14:textId="77777777" w:rsidR="009F7F1A" w:rsidRPr="00142FDA" w:rsidRDefault="009F7F1A" w:rsidP="009F7F1A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 w:rsidRPr="00142FDA">
        <w:rPr>
          <w:rFonts w:ascii="Times New Roman" w:hAnsi="Times New Roman" w:cs="Times New Roman"/>
          <w:b/>
          <w:bCs/>
          <w:sz w:val="24"/>
          <w:szCs w:val="24"/>
        </w:rPr>
        <w:t>. Correlations of exposure to violence across media among 10–</w:t>
      </w:r>
      <w:proofErr w:type="gramStart"/>
      <w:r w:rsidRPr="00142FDA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2FDA">
        <w:rPr>
          <w:rFonts w:ascii="Times New Roman" w:hAnsi="Times New Roman" w:cs="Times New Roman"/>
          <w:b/>
          <w:bCs/>
          <w:sz w:val="24"/>
          <w:szCs w:val="24"/>
        </w:rPr>
        <w:t>year-olds</w:t>
      </w:r>
      <w:proofErr w:type="gramEnd"/>
      <w:r w:rsidRPr="00142FDA">
        <w:rPr>
          <w:rFonts w:ascii="Times New Roman" w:hAnsi="Times New Roman" w:cs="Times New Roman"/>
          <w:b/>
          <w:bCs/>
          <w:sz w:val="24"/>
          <w:szCs w:val="24"/>
        </w:rPr>
        <w:t xml:space="preserve"> at Wave 1 (n=1,586)</w:t>
      </w:r>
    </w:p>
    <w:tbl>
      <w:tblPr>
        <w:tblW w:w="112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745"/>
        <w:gridCol w:w="1710"/>
        <w:gridCol w:w="1620"/>
        <w:gridCol w:w="1710"/>
        <w:gridCol w:w="1710"/>
      </w:tblGrid>
      <w:tr w:rsidR="009F7F1A" w:rsidRPr="00226A37" w14:paraId="4BF8B14E" w14:textId="77777777" w:rsidTr="009E4BEF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28579BF1" w14:textId="77777777" w:rsidR="009F7F1A" w:rsidRPr="00226A37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Violence in.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440622CD" w14:textId="77777777" w:rsidR="009F7F1A" w:rsidRPr="00226A37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Television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A71F06F" w14:textId="77777777" w:rsidR="009F7F1A" w:rsidRPr="00226A37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021A39F" w14:textId="77777777" w:rsidR="009F7F1A" w:rsidRPr="00226A37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 games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58EE7AC" w14:textId="77777777" w:rsidR="009F7F1A" w:rsidRPr="00226A37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Websites with real peopl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65A9451" w14:textId="77777777" w:rsidR="009F7F1A" w:rsidRPr="00226A37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Websites with cartoons</w:t>
            </w:r>
          </w:p>
        </w:tc>
      </w:tr>
      <w:tr w:rsidR="009F7F1A" w:rsidRPr="00226A37" w14:paraId="6AF1235C" w14:textId="77777777" w:rsidTr="009E4BEF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1EB6DAEC" w14:textId="77777777" w:rsidR="009F7F1A" w:rsidRPr="00226A37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Television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67F9648D" w14:textId="77777777" w:rsidR="009F7F1A" w:rsidRPr="00226A37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59366BD" w14:textId="77777777" w:rsidR="009F7F1A" w:rsidRPr="00226A37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D9419E" w14:textId="77777777" w:rsidR="009F7F1A" w:rsidRPr="00226A37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3B725E3" w14:textId="77777777" w:rsidR="009F7F1A" w:rsidRPr="00226A37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43546FC" w14:textId="77777777" w:rsidR="009F7F1A" w:rsidRPr="00226A37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F1A" w:rsidRPr="00226A37" w14:paraId="731E56BB" w14:textId="77777777" w:rsidTr="009E4BEF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3FE67D41" w14:textId="77777777" w:rsidR="009F7F1A" w:rsidRPr="00226A37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085FF1C5" w14:textId="77777777" w:rsidR="009F7F1A" w:rsidRPr="00226A37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0.4372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3CACD29" w14:textId="77777777" w:rsidR="009F7F1A" w:rsidRPr="00226A37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2D7961" w14:textId="77777777" w:rsidR="009F7F1A" w:rsidRPr="00226A37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9967620" w14:textId="77777777" w:rsidR="009F7F1A" w:rsidRPr="00226A37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C3E7514" w14:textId="77777777" w:rsidR="009F7F1A" w:rsidRPr="00226A37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F1A" w:rsidRPr="00226A37" w14:paraId="2A4DEB90" w14:textId="77777777" w:rsidTr="009E4BEF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6DF2354C" w14:textId="77777777" w:rsidR="009F7F1A" w:rsidRPr="00226A37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 games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7FF39E11" w14:textId="77777777" w:rsidR="009F7F1A" w:rsidRPr="00226A37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0.4591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003DCF3" w14:textId="77777777" w:rsidR="009F7F1A" w:rsidRPr="00226A37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F4029F8" w14:textId="77777777" w:rsidR="009F7F1A" w:rsidRPr="00226A37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B970B2E" w14:textId="77777777" w:rsidR="009F7F1A" w:rsidRPr="00226A37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C948F65" w14:textId="77777777" w:rsidR="009F7F1A" w:rsidRPr="00226A37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F1A" w:rsidRPr="00226A37" w14:paraId="6100FEA3" w14:textId="77777777" w:rsidTr="009E4BEF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0A52ACF0" w14:textId="77777777" w:rsidR="009F7F1A" w:rsidRPr="00226A37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Websites with real peopl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20C11A74" w14:textId="77777777" w:rsidR="009F7F1A" w:rsidRPr="00226A37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B208E83" w14:textId="77777777" w:rsidR="009F7F1A" w:rsidRPr="00226A37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B07FE2D" w14:textId="77777777" w:rsidR="009F7F1A" w:rsidRPr="00226A37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CAEBBDF" w14:textId="77777777" w:rsidR="009F7F1A" w:rsidRPr="00226A37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66A2456" w14:textId="77777777" w:rsidR="009F7F1A" w:rsidRPr="00226A37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1A" w:rsidRPr="00226A37" w14:paraId="2124C30D" w14:textId="77777777" w:rsidTr="009E4BEF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7E3595BE" w14:textId="77777777" w:rsidR="009F7F1A" w:rsidRPr="00226A37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Websites with cartoons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68BE94C1" w14:textId="77777777" w:rsidR="009F7F1A" w:rsidRPr="00226A37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25D9E54" w14:textId="77777777" w:rsidR="009F7F1A" w:rsidRPr="00226A37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C900424" w14:textId="77777777" w:rsidR="009F7F1A" w:rsidRPr="00226A37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BFB83DE" w14:textId="77777777" w:rsidR="009F7F1A" w:rsidRPr="00226A37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AFE8442" w14:textId="77777777" w:rsidR="009F7F1A" w:rsidRPr="00226A37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1A5B92DB" w14:textId="77777777" w:rsidR="009F7F1A" w:rsidRDefault="009F7F1A" w:rsidP="009F7F1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/>
      </w:r>
      <w:r w:rsidRPr="00226A37">
        <w:rPr>
          <w:rFonts w:ascii="Times New Roman" w:hAnsi="Times New Roman" w:cs="Times New Roman"/>
          <w:bCs/>
        </w:rPr>
        <w:t xml:space="preserve">All correlations are statistically significant at </w:t>
      </w:r>
      <w:r w:rsidRPr="00CE02F6">
        <w:rPr>
          <w:rFonts w:ascii="Times New Roman" w:hAnsi="Times New Roman" w:cs="Times New Roman"/>
          <w:bCs/>
          <w:i/>
          <w:iCs/>
        </w:rPr>
        <w:t>P</w:t>
      </w:r>
      <w:r w:rsidRPr="00226A37">
        <w:rPr>
          <w:rFonts w:ascii="Times New Roman" w:hAnsi="Times New Roman" w:cs="Times New Roman"/>
          <w:bCs/>
        </w:rPr>
        <w:t>&lt;</w:t>
      </w:r>
      <w:r>
        <w:rPr>
          <w:rFonts w:ascii="Times New Roman" w:hAnsi="Times New Roman" w:cs="Times New Roman"/>
          <w:bCs/>
        </w:rPr>
        <w:t>0</w:t>
      </w:r>
      <w:r w:rsidRPr="00226A37">
        <w:rPr>
          <w:rFonts w:ascii="Times New Roman" w:hAnsi="Times New Roman" w:cs="Times New Roman"/>
          <w:bCs/>
        </w:rPr>
        <w:t>.001</w:t>
      </w:r>
    </w:p>
    <w:p w14:paraId="461D99D3" w14:textId="77777777" w:rsidR="009F7F1A" w:rsidRDefault="009F7F1A" w:rsidP="009F7F1A">
      <w:pPr>
        <w:spacing w:after="160" w:line="25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78A30B51" w14:textId="77777777" w:rsidR="009F7F1A" w:rsidRPr="007A2471" w:rsidRDefault="009F7F1A" w:rsidP="009F7F1A">
      <w:pPr>
        <w:rPr>
          <w:rFonts w:ascii="Times New Roman" w:hAnsi="Times New Roman" w:cs="Times New Roman"/>
          <w:b/>
        </w:rPr>
      </w:pPr>
      <w:r w:rsidRPr="007A2471">
        <w:rPr>
          <w:rFonts w:ascii="Times New Roman" w:hAnsi="Times New Roman" w:cs="Times New Roman"/>
          <w:b/>
        </w:rPr>
        <w:lastRenderedPageBreak/>
        <w:t>Supplementary Table 2. Sensitivity analysis: The relative odds of seriously violent behavior - without sexual violence – given earlier exposure to violent media</w:t>
      </w:r>
    </w:p>
    <w:tbl>
      <w:tblPr>
        <w:tblW w:w="12997" w:type="dxa"/>
        <w:tblLook w:val="04A0" w:firstRow="1" w:lastRow="0" w:firstColumn="1" w:lastColumn="0" w:noHBand="0" w:noVBand="1"/>
      </w:tblPr>
      <w:tblGrid>
        <w:gridCol w:w="270"/>
        <w:gridCol w:w="266"/>
        <w:gridCol w:w="4792"/>
        <w:gridCol w:w="1563"/>
        <w:gridCol w:w="1227"/>
        <w:gridCol w:w="380"/>
        <w:gridCol w:w="1320"/>
        <w:gridCol w:w="780"/>
        <w:gridCol w:w="1679"/>
        <w:gridCol w:w="720"/>
      </w:tblGrid>
      <w:tr w:rsidR="009F7F1A" w:rsidRPr="00995B28" w14:paraId="4519D6E1" w14:textId="77777777" w:rsidTr="009E4BEF">
        <w:trPr>
          <w:trHeight w:val="288"/>
          <w:tblHeader/>
        </w:trPr>
        <w:tc>
          <w:tcPr>
            <w:tcW w:w="532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103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Exposure to media violence at baseline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2C0C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not report seriously violent behavior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B90D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Reported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seriously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violent behavior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4AE08C2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Unadjusted logistic regression model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B692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logistic regression model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CC70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7F1A" w:rsidRPr="00995B28" w14:paraId="0FFD349D" w14:textId="77777777" w:rsidTr="009E4BEF">
        <w:trPr>
          <w:trHeight w:val="294"/>
          <w:tblHeader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548B0" w14:textId="77777777" w:rsidR="009F7F1A" w:rsidRPr="00995B28" w:rsidRDefault="009F7F1A" w:rsidP="009E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23E55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E3E22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296D7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(n)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16C9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(n)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F45A1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EFFA4" w14:textId="77777777" w:rsidR="009F7F1A" w:rsidRPr="00995B28" w:rsidRDefault="009F7F1A" w:rsidP="009E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1FB5D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aOR</w:t>
            </w:r>
            <w:proofErr w:type="spellEnd"/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4EEE2" w14:textId="77777777" w:rsidR="009F7F1A" w:rsidRPr="00995B28" w:rsidRDefault="009F7F1A" w:rsidP="009E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9F7F1A" w:rsidRPr="00995B28" w14:paraId="02171E13" w14:textId="77777777" w:rsidTr="009E4BEF">
        <w:trPr>
          <w:trHeight w:val="294"/>
        </w:trPr>
        <w:tc>
          <w:tcPr>
            <w:tcW w:w="689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1CB6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Childhood violent media predicting adolescent violent behavior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5C5E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4B81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6709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8F93" w14:textId="77777777" w:rsidR="009F7F1A" w:rsidRPr="00995B28" w:rsidRDefault="009F7F1A" w:rsidP="009E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C2EF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995B28" w14:paraId="18D67F85" w14:textId="77777777" w:rsidTr="009E4BEF">
        <w:trPr>
          <w:trHeight w:val="288"/>
        </w:trPr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6ACF" w14:textId="77777777" w:rsidR="009F7F1A" w:rsidRPr="00995B28" w:rsidRDefault="009F7F1A" w:rsidP="009E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71F9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Violent media diet (M: SE)</w:t>
            </w:r>
          </w:p>
        </w:tc>
        <w:tc>
          <w:tcPr>
            <w:tcW w:w="1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4816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1350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BB0F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2.51 (1.74, 3.62)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F482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F2B2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1.70 (1.15, 2.50)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7DD7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0.008</w:t>
            </w:r>
          </w:p>
        </w:tc>
      </w:tr>
      <w:tr w:rsidR="009F7F1A" w:rsidRPr="00995B28" w14:paraId="094A2606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BFB2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FA36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Amount of violence in </w:t>
            </w: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TV shows</w:t>
            </w: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consumed at baseline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CED8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1D85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441D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13B4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D44E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8E2C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995B28" w14:paraId="7F61D9A7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675A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EA38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505E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/ almost none or some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00D0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74.89 (614)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D29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38.58 (19)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E051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55C5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5850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09E32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7F1A" w:rsidRPr="00995B28" w14:paraId="287F5FBD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C564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728E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9AA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Many / almost all / all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2C04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 (206)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764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61.42 (31)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B5E5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4.75 (2.12, 10.61)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C598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22ED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3.46 (1.52, 7.88)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953F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0.003</w:t>
            </w:r>
          </w:p>
        </w:tc>
      </w:tr>
      <w:tr w:rsidR="009F7F1A" w:rsidRPr="00995B28" w14:paraId="096A926F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A4EF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4568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Amount of violence in </w:t>
            </w: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music</w:t>
            </w: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listened to at baseline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85CB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7C8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772C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94B2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55F8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D4C0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995B28" w14:paraId="62A88441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6724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C078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A71E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/ almost none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F67A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44.15 (362)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7239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20.51 (10)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CE9E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8267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7EC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D468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7F1A" w:rsidRPr="00995B28" w14:paraId="63460639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8FB8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8B71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42CB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504B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44.22 (363)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327A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55.86 (28)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3502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2.72 (1.10, 6.72)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5A88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CDD9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 (0.66, 4.66)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F1C0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9F7F1A" w:rsidRPr="00995B28" w14:paraId="34B4F221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B0BF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426A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AABB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Many / almost all / all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BA0D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11.63 (95)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50B4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23.63 (12)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C3E9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4.37 (1.67, 11.43)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962B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9EE7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 (0.63, 6.45)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CF00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9F7F1A" w:rsidRPr="00995B28" w14:paraId="09B22A47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A3E2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E6AA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Amount of violence in </w:t>
            </w: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video games</w:t>
            </w: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played at baseline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C384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602D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8FE7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6238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B4E5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71A9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995B28" w14:paraId="5DF0D2E1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9D05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7745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8395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/ almost none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CC16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38.49 (316)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437B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 (5)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9735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97B4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D139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42DC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7F1A" w:rsidRPr="00995B28" w14:paraId="5B558FB6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DD5F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8B56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259A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6A19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38.17 (313)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234F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33.80 (17)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92ED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3.38 (1.21, 9.45)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4013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F8A9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2.31 (0.79, 6.73)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617B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0.13</w:t>
            </w:r>
          </w:p>
        </w:tc>
      </w:tr>
      <w:tr w:rsidR="009F7F1A" w:rsidRPr="00995B28" w14:paraId="791F9D49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25C3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9238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22DF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Many / almost all / all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8528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23.34 (192)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0638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56.12 (28)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73DD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9.18 (3.47, 24.34)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BB75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26A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4.97 (1.65, 15.00)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F85A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0.01</w:t>
            </w:r>
          </w:p>
        </w:tc>
      </w:tr>
      <w:tr w:rsidR="009F7F1A" w:rsidRPr="00995B28" w14:paraId="725FF930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FED1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772A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Amount of violence seen in </w:t>
            </w: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websites that show real people</w:t>
            </w: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baseline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3490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5BE5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2308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9E47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08B9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8696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995B28" w14:paraId="6286D427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9854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ABF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7685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None/almost none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C61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86.88 (713)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A71C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70.96 (35)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BFB4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30D5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506A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E812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7F1A" w:rsidRPr="00995B28" w14:paraId="3C866EAE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BF4C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AC5D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38E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 / many / almost all / all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32C9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13.12 (108)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0616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29.04 (14)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5542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2.71 (1.15, 6.40)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8197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7C08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 (0.59, 3.16)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3A9C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9F7F1A" w:rsidRPr="00995B28" w14:paraId="4B2DE76E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D45E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D4BF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Amount of violence seen in </w:t>
            </w: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websites that show cartoons</w:t>
            </w: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baseline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5882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6B1C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02FD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7A7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861D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D56F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995B28" w14:paraId="0CCC80FC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3436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DFE0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4934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/ almost none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058A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59.21 (486)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5B11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34.89 (17)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968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D251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462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AF52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7F1A" w:rsidRPr="00995B28" w14:paraId="50F01579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ECC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491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4390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D2F1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32.48 (267)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230C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49.90 (25)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3F61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2.61 (1.15, 5.92)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32AC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C070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 (0.73, 4.74)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34E5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9F7F1A" w:rsidRPr="00995B28" w14:paraId="3D5DF3A5" w14:textId="77777777" w:rsidTr="009E4BEF">
        <w:trPr>
          <w:trHeight w:val="29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AC75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D4C1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B831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Many / almost all / all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5F7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8.31 (68)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395E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15.21 (8)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8D50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 (0.87, 11.16)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F874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2B12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 (0.47, 3.61)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1C77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9F7F1A" w:rsidRPr="00995B28" w14:paraId="6B6802D0" w14:textId="77777777" w:rsidTr="009E4BEF">
        <w:trPr>
          <w:trHeight w:val="294"/>
        </w:trPr>
        <w:tc>
          <w:tcPr>
            <w:tcW w:w="6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E8DE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Childhood violent media predicting adult violent behavior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640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BF59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A7A1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8D59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829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995B28" w14:paraId="3504E656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D55C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DE3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Violent media diet (M: SE)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11B5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3C06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81FA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1.48 (1.00, 2.19)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3ED2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C074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 (0.61, 1.78)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E487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9F7F1A" w:rsidRPr="00995B28" w14:paraId="35CF12DD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3C2C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300A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Amount of violence in </w:t>
            </w: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TV shows</w:t>
            </w: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consumed at baseline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B11F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C2A9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A36A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E111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0E8F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656F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995B28" w14:paraId="2DD27CC0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835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EC3B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6E8B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/ almost none or some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C5E7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72.81 (522)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0F0D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38.67 (12)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4149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6602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486D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2E15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7F1A" w:rsidRPr="00995B28" w14:paraId="023826F7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902A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8C5E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99A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Many / almost all / all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D17E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27.19 (195)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88FE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61.33 (19)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574A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4.25 (1.51, 11.92)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56CA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3540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3.02 (0.95, 9.62)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9A5F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0.06</w:t>
            </w:r>
          </w:p>
        </w:tc>
      </w:tr>
      <w:tr w:rsidR="009F7F1A" w:rsidRPr="00995B28" w14:paraId="3B09ED8D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7180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15F0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Amount of violence in </w:t>
            </w: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music</w:t>
            </w: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listened to at baseline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9240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509A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1C5B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A501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D7F4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7526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995B28" w14:paraId="378173E3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FD4A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A2CE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5EAD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/ almost none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E245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45.66 (327)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6D6A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33.71 (11)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2C70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8F9D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6C7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5FA1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7F1A" w:rsidRPr="00995B28" w14:paraId="070123D0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A17B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D99A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D4C5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4BA6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41.69 (299)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2774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48.85 (15)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4244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 (0.51, 4.92)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FC3A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0887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 (0.46, 4.40)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D326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</w:tr>
      <w:tr w:rsidR="009F7F1A" w:rsidRPr="00995B28" w14:paraId="089E589C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8F38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3B12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18AD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Many / almost all / all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777E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12.65 (91)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0407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17.45 (5)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3F8F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 (0.61, 5.71)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2193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C8F7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(0.18, 3.35)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66ED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9F7F1A" w:rsidRPr="00995B28" w14:paraId="575B7635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093A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C486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Amount of violence in </w:t>
            </w: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video games</w:t>
            </w: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played at baseline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02FA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F070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B456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EAD6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D1EF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8E87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995B28" w14:paraId="28BED610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ACB0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C92F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E39F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/ almost none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128C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39.73 (285)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38C9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15.91 (5)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4C24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C1BD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6680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F320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7F1A" w:rsidRPr="00995B28" w14:paraId="7C1647CE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E992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6400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254C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B185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36.94 (265)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1E26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47.34 (15)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61AF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3.20 (0.98, 10.41)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5429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7DB6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 (0.60, 7.06)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A0A3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9F7F1A" w:rsidRPr="00995B28" w14:paraId="40BE70D0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ABAF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5089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6A4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Many / almost all / all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8C04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23.33 (167)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631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36.75 (11)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9FC7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3.93 (1.34, 11.55)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60E5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1598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 (0.61, 6.01)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5158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9F7F1A" w:rsidRPr="00995B28" w14:paraId="6D037FDE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BF37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9127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Amount of violence seen in </w:t>
            </w: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websites that show real people</w:t>
            </w: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baseline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356B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492D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2521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3E66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BFF9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831C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995B28" w14:paraId="3CEFD622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586B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C295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B36F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None/almost none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72FB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86.23 (618)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CFDD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72.06 (23)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3277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EFA0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9248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C719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7F1A" w:rsidRPr="00995B28" w14:paraId="33FF147C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BE3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A14A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69E6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 / many / almost all / all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8A7A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13.77 (99)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2FC7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27.94 (9)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CDBF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2.43 (0.75, 7.87)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D3CF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613F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 (0.45, 5.82)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9ECD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9F7F1A" w:rsidRPr="00995B28" w14:paraId="5751667E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B61B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1A94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Amount of violence seen in </w:t>
            </w: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websites that show cartoons</w:t>
            </w: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baseline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6167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8AC1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DBE4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8222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370F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F2B9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995B28" w14:paraId="0C95F574" w14:textId="77777777" w:rsidTr="009E4BEF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CDF5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1634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BFCD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/ almost none</w:t>
            </w: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FF81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58.11 (417)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BE38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72.92 (23)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59B0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8BC7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3F23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067F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7F1A" w:rsidRPr="00995B28" w14:paraId="3FDE7EDE" w14:textId="77777777" w:rsidTr="009E4BEF">
        <w:trPr>
          <w:trHeight w:val="294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62945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A3CDE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DF3C8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 / many / almost all / all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DFF0D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41.89 (300)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3C76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27.08 (8)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25130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 (0.21, 1.27)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15B80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03F20" w14:textId="77777777" w:rsidR="009F7F1A" w:rsidRPr="00995B28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0.30 (0.11, 0.80)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291C2" w14:textId="77777777" w:rsidR="009F7F1A" w:rsidRPr="00995B28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</w:tr>
    </w:tbl>
    <w:p w14:paraId="55B5D7C0" w14:textId="77777777" w:rsidR="009F7F1A" w:rsidRDefault="009F7F1A" w:rsidP="009F7F1A">
      <w:pPr>
        <w:rPr>
          <w:rFonts w:ascii="Times New Roman" w:hAnsi="Times New Roman" w:cs="Times New Roman"/>
          <w:bCs/>
        </w:rPr>
      </w:pPr>
    </w:p>
    <w:p w14:paraId="3C22B711" w14:textId="77777777" w:rsidR="009F7F1A" w:rsidRDefault="009F7F1A" w:rsidP="009F7F1A">
      <w:pPr>
        <w:spacing w:after="160" w:line="259" w:lineRule="auto"/>
        <w:rPr>
          <w:rFonts w:ascii="Times New Roman" w:hAnsi="Times New Roman" w:cs="Times New Roman"/>
          <w:bCs/>
        </w:rPr>
      </w:pPr>
    </w:p>
    <w:p w14:paraId="1AD5EA9C" w14:textId="77777777" w:rsidR="009F7F1A" w:rsidRDefault="009F7F1A" w:rsidP="009F7F1A">
      <w:pPr>
        <w:spacing w:after="160" w:line="259" w:lineRule="auto"/>
        <w:rPr>
          <w:rFonts w:ascii="Times New Roman" w:hAnsi="Times New Roman" w:cs="Times New Roman"/>
          <w:bCs/>
        </w:rPr>
      </w:pPr>
    </w:p>
    <w:p w14:paraId="1B961793" w14:textId="77777777" w:rsidR="009F7F1A" w:rsidRDefault="009F7F1A" w:rsidP="009F7F1A">
      <w:pPr>
        <w:spacing w:after="160" w:line="25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68131F04" w14:textId="77777777" w:rsidR="009F7F1A" w:rsidRPr="007A2471" w:rsidRDefault="009F7F1A" w:rsidP="009F7F1A">
      <w:pPr>
        <w:rPr>
          <w:rFonts w:ascii="Times New Roman" w:hAnsi="Times New Roman" w:cs="Times New Roman"/>
          <w:b/>
        </w:rPr>
      </w:pPr>
      <w:r w:rsidRPr="007A2471">
        <w:rPr>
          <w:rFonts w:ascii="Times New Roman" w:hAnsi="Times New Roman" w:cs="Times New Roman"/>
          <w:b/>
        </w:rPr>
        <w:lastRenderedPageBreak/>
        <w:t>Supplementary Table 3. Sensitivity analysis: The relative odds of seriously violent behavior given earlier exposure to violent media, imputed data</w:t>
      </w:r>
    </w:p>
    <w:tbl>
      <w:tblPr>
        <w:tblW w:w="14283" w:type="dxa"/>
        <w:tblInd w:w="-450" w:type="dxa"/>
        <w:tblLook w:val="04A0" w:firstRow="1" w:lastRow="0" w:firstColumn="1" w:lastColumn="0" w:noHBand="0" w:noVBand="1"/>
      </w:tblPr>
      <w:tblGrid>
        <w:gridCol w:w="266"/>
        <w:gridCol w:w="266"/>
        <w:gridCol w:w="5858"/>
        <w:gridCol w:w="1350"/>
        <w:gridCol w:w="1170"/>
        <w:gridCol w:w="270"/>
        <w:gridCol w:w="1440"/>
        <w:gridCol w:w="1127"/>
        <w:gridCol w:w="1663"/>
        <w:gridCol w:w="873"/>
      </w:tblGrid>
      <w:tr w:rsidR="009F7F1A" w:rsidRPr="00727766" w14:paraId="29426DEF" w14:textId="77777777" w:rsidTr="009E4BEF">
        <w:trPr>
          <w:trHeight w:val="1008"/>
          <w:tblHeader/>
        </w:trPr>
        <w:tc>
          <w:tcPr>
            <w:tcW w:w="639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DAA2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Exposure to media violence at baseline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4E3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not report seriously violent behavior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A9BB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Reported  seriously</w:t>
            </w:r>
            <w:proofErr w:type="gramEnd"/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violent behavior</w:t>
            </w:r>
          </w:p>
        </w:tc>
        <w:tc>
          <w:tcPr>
            <w:tcW w:w="2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D5568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Unadjusted logistic regression model</w:t>
            </w:r>
          </w:p>
        </w:tc>
        <w:tc>
          <w:tcPr>
            <w:tcW w:w="25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54F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logistic regression model</w:t>
            </w:r>
          </w:p>
        </w:tc>
      </w:tr>
      <w:tr w:rsidR="009F7F1A" w:rsidRPr="00727766" w14:paraId="5745E040" w14:textId="77777777" w:rsidTr="009E4BEF">
        <w:trPr>
          <w:trHeight w:val="294"/>
          <w:tblHeader/>
        </w:trPr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03A5F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C327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8E50E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8449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(n)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C5462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(n)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E136F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C6F60" w14:textId="77777777" w:rsidR="009F7F1A" w:rsidRPr="00727766" w:rsidRDefault="009F7F1A" w:rsidP="009E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99F00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aOR</w:t>
            </w:r>
            <w:proofErr w:type="spellEnd"/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596C6" w14:textId="77777777" w:rsidR="009F7F1A" w:rsidRPr="00727766" w:rsidRDefault="009F7F1A" w:rsidP="009E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9F7F1A" w:rsidRPr="00727766" w14:paraId="794EF4D2" w14:textId="77777777" w:rsidTr="009E4BEF">
        <w:trPr>
          <w:trHeight w:val="288"/>
        </w:trPr>
        <w:tc>
          <w:tcPr>
            <w:tcW w:w="77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EB8B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Childhood violent media predicting adolescent violent behavior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F104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DECC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28B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41B5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AA5F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727766" w14:paraId="121D90E3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153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0C24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Violent media diet (M: SE)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922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 (0.03)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AA2D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0.60 (0.15)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492D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2.45 (1.68, 3.59)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327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E775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1.70 (1.13, 2.55)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4074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0.01</w:t>
            </w:r>
          </w:p>
        </w:tc>
      </w:tr>
      <w:tr w:rsidR="009F7F1A" w:rsidRPr="00727766" w14:paraId="006F8A79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19ED" w14:textId="77777777" w:rsidR="009F7F1A" w:rsidRPr="00727766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5B2F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Amount of violence in </w:t>
            </w: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TV shows</w:t>
            </w: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consumed at baseline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FBDC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DBF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2AA03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104AB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C3D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250B8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7F1A" w:rsidRPr="00727766" w14:paraId="6B138920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FF73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C12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13CA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/ almost none or some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1AAD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75.46 (606)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4713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40.91 (27)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70DA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49F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6803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FD2D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727766" w14:paraId="0B06B22E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9266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43F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7708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Many / almost all / all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43FF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24.54 (197)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8286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59.09 (39)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364E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4.44 (2.17, 9.07)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3032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AA2F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3.50 (1.74, 7.02)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9383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9F7F1A" w:rsidRPr="00727766" w14:paraId="03D8C099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3AEC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29A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Amount of violence in </w:t>
            </w: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music</w:t>
            </w: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listened to at baseline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D52A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A2DF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0D2B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0164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19D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360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727766" w14:paraId="289902B3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675A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C343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9378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/ almost none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29EE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44.94 (361)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3FF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16.93 (11)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C808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BFAE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824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BDD3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727766" w14:paraId="6D89E390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459A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DDBE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8FB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93E8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43.80 (352)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141A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58.02 (39)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2E25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3.52 (1.56, 7.91)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0F4A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7F85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2.30 (0.97, 5.47)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F1E6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0.06</w:t>
            </w:r>
          </w:p>
        </w:tc>
      </w:tr>
      <w:tr w:rsidR="009F7F1A" w:rsidRPr="00727766" w14:paraId="1075447D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F170" w14:textId="77777777" w:rsidR="009F7F1A" w:rsidRPr="00727766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45B5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F970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Many / almost all / all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F882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11.26 (90)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5D4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 (17)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7223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5.91 (2.32, 15.04)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754B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8A26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3.27 (1.17, 9.12)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ADB8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9F7F1A" w:rsidRPr="00727766" w14:paraId="2B6B0F75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1E50" w14:textId="77777777" w:rsidR="009F7F1A" w:rsidRPr="00727766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D806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Amount of violence in </w:t>
            </w: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video games</w:t>
            </w: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played at baseline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4CDA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058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376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5412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EE83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E55D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727766" w14:paraId="782C9E2A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B9D8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721A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3918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/ almost none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2BE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39.02 (314)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231F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10.91 (7)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2CD0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E52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EED8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C0F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727766" w14:paraId="5AF14469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BAAD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5DC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A0D0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3FC6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37.36 (300)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849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44.64 (30)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8F6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4.27 (1.79, 10.18)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75BB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3E75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2.70 (1.13, 6.44)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D8D6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0.03</w:t>
            </w:r>
          </w:p>
        </w:tc>
      </w:tr>
      <w:tr w:rsidR="009F7F1A" w:rsidRPr="00727766" w14:paraId="01575C7A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5299" w14:textId="77777777" w:rsidR="009F7F1A" w:rsidRPr="00727766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B58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413B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Many / almost all / all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74C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23.62 (190)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22A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44.45 (30)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4BA3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6.73 (2.81, 16.11)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7B3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CB83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3.27 (1.17, 9.14)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29B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9F7F1A" w:rsidRPr="00727766" w14:paraId="4CA8E894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65A0" w14:textId="77777777" w:rsidR="009F7F1A" w:rsidRPr="00727766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728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Amount of violence seen in </w:t>
            </w: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websites that show real people</w:t>
            </w: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baseline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B4B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C8D2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C8FB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EA7F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F583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613B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727766" w14:paraId="38FF632B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4EEF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E025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C390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None/almost none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0FCE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86.99 (699)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16EC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73.71 (49)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2CD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3924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F41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0FCA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727766" w14:paraId="4965C3BC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379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AD4A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DF6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 / many / almost all / all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4A80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 (105)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0E88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26.29 (18)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3EF6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2.39 (1.11, 5.14)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4F1E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ED04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 (0.53, 2.68)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985B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9F7F1A" w:rsidRPr="00727766" w14:paraId="64EF44E8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D3B1" w14:textId="77777777" w:rsidR="009F7F1A" w:rsidRPr="00727766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29AE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Amount of violence seen in </w:t>
            </w: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websites that show cartoons</w:t>
            </w: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baseline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E622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6BBC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ECC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7432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7D34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01F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727766" w14:paraId="1DB8E192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72DD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686B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AC70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/ almost none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F6D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59.28 (476)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774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40.46 (27)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F5D3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40C6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AA58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D792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727766" w14:paraId="3859D415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563C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1E7A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10A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AFF5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32.79 (264)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F7B6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41.44 (28)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D35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1.85 (0.88, 3.89)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87DF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2765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 (0.56, 3.03)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F5B3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9F7F1A" w:rsidRPr="00727766" w14:paraId="436C7280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ED70" w14:textId="77777777" w:rsidR="009F7F1A" w:rsidRPr="00727766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CA4B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423D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Many / almost all / all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F154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7.92 (64)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152F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 (12)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749B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3.35 (1.11, 10.09)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18E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E6DC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 (0.53, 4.03)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4A55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9F7F1A" w:rsidRPr="00727766" w14:paraId="5901CBE1" w14:textId="77777777" w:rsidTr="009E4BEF">
        <w:trPr>
          <w:trHeight w:val="288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6740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Childhood violent media predicting adult violent behavior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D86B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565D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114A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261D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0565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727766" w14:paraId="6A9DB4FD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6EED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3B10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Violent media diet (M: SE)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9ACB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 (.04)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509D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0.63 (0.28)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5C0C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2.18 (1.40, 3.40)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F6FF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8F25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1.74 (1.07, 2.85)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579B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0.03</w:t>
            </w:r>
          </w:p>
        </w:tc>
      </w:tr>
      <w:tr w:rsidR="009F7F1A" w:rsidRPr="00727766" w14:paraId="34023D20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4C64" w14:textId="77777777" w:rsidR="009F7F1A" w:rsidRPr="00727766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632E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Amount of violence in </w:t>
            </w: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TV shows</w:t>
            </w: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consumed at baseline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C72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35A8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25A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62C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95EE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AE4A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727766" w14:paraId="1067F5E9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D25C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F62E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059F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/ almost none or some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678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73.47 (516)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7E0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39.39 (18)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144E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EA0C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B5E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868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727766" w14:paraId="322A9EB7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B1B3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19DB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F440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Many / almost all / all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014E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26.53 (186)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072C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60.61 (28)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E3CC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4.26 (1.76, 10.31)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E786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AE0F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3.23 (1.19, 8.76)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5FFF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9F7F1A" w:rsidRPr="00727766" w14:paraId="13009690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AD98" w14:textId="77777777" w:rsidR="009F7F1A" w:rsidRPr="00727766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7544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Amount of violence in </w:t>
            </w: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music</w:t>
            </w: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listened to at baseline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6B66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FCA6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48EB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2655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3EE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19D3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727766" w14:paraId="4A40FF42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BCCD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B793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579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/ almost none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503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46.39 (326)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1A55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26.17 (12)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0C3E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666F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AE34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E0B8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727766" w14:paraId="06CB0D9B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701A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693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3FAA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510C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41.85 (294)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0F9A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44.08 (20)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636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 (0.68, 5.10)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6C2B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69EF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 (0.65, 4.82)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FE7E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9F7F1A" w:rsidRPr="00727766" w14:paraId="217972FD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A117" w14:textId="77777777" w:rsidR="009F7F1A" w:rsidRPr="00727766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C885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7600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Many / almost all / all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B61E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11.76 (83)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67C0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29.75 (14)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1C32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4.48 (1.49, 13.49)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964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4C8F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2.98 (0.78, 11.43)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BBDB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0.11</w:t>
            </w:r>
          </w:p>
        </w:tc>
      </w:tr>
      <w:tr w:rsidR="009F7F1A" w:rsidRPr="00727766" w14:paraId="278FDDDF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10C0" w14:textId="77777777" w:rsidR="009F7F1A" w:rsidRPr="00727766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827A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Amount of violence in </w:t>
            </w: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video games</w:t>
            </w: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played at baseline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24F0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E1E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601C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F72D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4D7E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B3F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727766" w14:paraId="30C1BCD6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8C20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98D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5B8D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/ almost none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C3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40.33 (283)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913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14.16 (6)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D55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9B4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2532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DBA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727766" w14:paraId="23013B7F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1A70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F31C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4A65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DAA2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37.01 (260)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5FCE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43.01 (20)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2B5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3.31 (1.15, 9.53)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89B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F48C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2.37 (0.86, 6.55)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41C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0.10</w:t>
            </w:r>
          </w:p>
        </w:tc>
      </w:tr>
      <w:tr w:rsidR="009F7F1A" w:rsidRPr="00727766" w14:paraId="15EAD46F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4691" w14:textId="77777777" w:rsidR="009F7F1A" w:rsidRPr="00727766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CA7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345E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Many / almost all / all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9FCC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22.66 (159)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4CA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42.83 (20)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AEA2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5.38 (2.04, 14.24)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6260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01CD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3.27 (1.14, 9.35)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D1F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0.03</w:t>
            </w:r>
          </w:p>
        </w:tc>
      </w:tr>
      <w:tr w:rsidR="009F7F1A" w:rsidRPr="00727766" w14:paraId="15554C34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748C" w14:textId="77777777" w:rsidR="009F7F1A" w:rsidRPr="00727766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10FA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Amount of violence seen in </w:t>
            </w: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websites that show real people</w:t>
            </w: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baseline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12E0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DCDD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DAAE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419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2BC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36C0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727766" w14:paraId="2C8C47EC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2276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CBDA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52E0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None/almost none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055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86.40 (607)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834B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73.87 (34)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9FED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0C1C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4CD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9BB5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727766" w14:paraId="2C873820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E20F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0B34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94BF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 / many / almost all / all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2878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13.60 (96)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6F92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26.13 (12)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DDB4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2.25 (0.79, 6.40)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F59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97D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 (0.44, 4.78)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D69D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</w:tr>
      <w:tr w:rsidR="009F7F1A" w:rsidRPr="00727766" w14:paraId="12F2680C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FD76" w14:textId="77777777" w:rsidR="009F7F1A" w:rsidRPr="00727766" w:rsidRDefault="009F7F1A" w:rsidP="009E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8FE8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Amount of violence seen in </w:t>
            </w: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websites that show cartoons</w:t>
            </w: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baseline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6A50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26EC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1DD9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002C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7904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70E8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727766" w14:paraId="740ABB99" w14:textId="77777777" w:rsidTr="009E4BEF">
        <w:trPr>
          <w:trHeight w:val="288"/>
        </w:trPr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602F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E463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6070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/ almost none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848D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58.99 (415)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E33A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63.81 (29)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DEEC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B5B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E6E0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(RG)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FE76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1A" w:rsidRPr="00727766" w14:paraId="61F71F4E" w14:textId="77777777" w:rsidTr="009E4BEF">
        <w:trPr>
          <w:trHeight w:val="294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BC86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3FFF1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EA94E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 / many / almost all / all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1C644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41.01 (288)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FE9A2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36.19 (17)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2B7E7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(0.34, 1.96)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600C6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855F8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0.49 (0.21, 1.12)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6BAC0" w14:textId="77777777" w:rsidR="009F7F1A" w:rsidRPr="00727766" w:rsidRDefault="009F7F1A" w:rsidP="009E4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27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0.09</w:t>
            </w:r>
          </w:p>
        </w:tc>
      </w:tr>
    </w:tbl>
    <w:p w14:paraId="6078DF15" w14:textId="77777777" w:rsidR="009F7F1A" w:rsidRDefault="009F7F1A" w:rsidP="009F7F1A">
      <w:pPr>
        <w:spacing w:after="160" w:line="259" w:lineRule="auto"/>
        <w:rPr>
          <w:rFonts w:ascii="Times New Roman" w:hAnsi="Times New Roman" w:cs="Times New Roman"/>
          <w:bCs/>
        </w:rPr>
        <w:sectPr w:rsidR="009F7F1A" w:rsidSect="00BA6E6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Cs/>
        </w:rPr>
        <w:t xml:space="preserve">Data are imputed using single imputation.  Estimates are based upon caregiver: marital status, age and sex, race, and education; number of adults and children living in the household, household income, and youth: youth age and sex, race, self-reported honesty in answering questions, and appraisal of importance answering questions. Less than 1% of data were imputed for any one variable except youth race (1.2%, n=19). </w:t>
      </w:r>
    </w:p>
    <w:p w14:paraId="18130A1D" w14:textId="77777777" w:rsidR="009F7F1A" w:rsidRDefault="009F7F1A" w:rsidP="009F7F1A">
      <w:pPr>
        <w:rPr>
          <w:rFonts w:ascii="Times New Roman" w:hAnsi="Times New Roman" w:cs="Times New Roman"/>
          <w:sz w:val="24"/>
          <w:szCs w:val="24"/>
        </w:rPr>
      </w:pPr>
    </w:p>
    <w:p w14:paraId="2D77BA13" w14:textId="77777777" w:rsidR="009F7F1A" w:rsidRDefault="009F7F1A" w:rsidP="009F7F1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2A45F0" w14:textId="77777777" w:rsidR="009F7F1A" w:rsidRPr="00245E6C" w:rsidRDefault="009F7F1A" w:rsidP="009F7F1A">
      <w:r>
        <w:rPr>
          <w:rFonts w:ascii="Times New Roman" w:hAnsi="Times New Roman" w:cs="Times New Roman"/>
          <w:sz w:val="24"/>
          <w:szCs w:val="24"/>
        </w:rPr>
        <w:lastRenderedPageBreak/>
        <w:t>Supplemental Figure 1.</w:t>
      </w:r>
      <w:r w:rsidRPr="00245E6C">
        <w:rPr>
          <w:rFonts w:hAnsi="Times New Roman"/>
          <w:color w:val="595959"/>
          <w:kern w:val="24"/>
          <w:sz w:val="24"/>
          <w:szCs w:val="24"/>
          <w14:textFill>
            <w14:solidFill>
              <w14:srgbClr w14:val="595959">
                <w14:lumMod w14:val="65000"/>
                <w14:lumOff w14:val="35000"/>
              </w14:srgbClr>
            </w14:solidFill>
          </w14:textFill>
        </w:rPr>
        <w:t xml:space="preserve"> </w:t>
      </w:r>
      <w:r w:rsidRPr="00245E6C">
        <w:t xml:space="preserve">Unadjusted and adjusted Odds Ratio of Seriously Violent Behavior 5 Years after exposure </w:t>
      </w:r>
    </w:p>
    <w:p w14:paraId="21C9FCA1" w14:textId="77777777" w:rsidR="009F7F1A" w:rsidRPr="00245E6C" w:rsidRDefault="009F7F1A" w:rsidP="009F7F1A">
      <w:pPr>
        <w:rPr>
          <w:rFonts w:ascii="Times New Roman" w:hAnsi="Times New Roman" w:cs="Times New Roman"/>
          <w:sz w:val="24"/>
          <w:szCs w:val="24"/>
        </w:rPr>
      </w:pPr>
      <w:r w:rsidRPr="00245E6C">
        <w:rPr>
          <w:rFonts w:ascii="Times New Roman" w:hAnsi="Times New Roman" w:cs="Times New Roman"/>
          <w:sz w:val="24"/>
          <w:szCs w:val="24"/>
        </w:rPr>
        <w:t>to violence by media type and overall media diet, weighted data (n=887)</w:t>
      </w:r>
    </w:p>
    <w:p w14:paraId="5CED6A4D" w14:textId="77777777" w:rsidR="009F7F1A" w:rsidRDefault="009F7F1A" w:rsidP="009F7F1A">
      <w:pPr>
        <w:rPr>
          <w:rFonts w:ascii="Times New Roman" w:hAnsi="Times New Roman" w:cs="Times New Roman"/>
          <w:sz w:val="24"/>
          <w:szCs w:val="24"/>
        </w:rPr>
      </w:pPr>
    </w:p>
    <w:p w14:paraId="5C6D2C27" w14:textId="452AF2AE" w:rsidR="007812AC" w:rsidRDefault="009F7F1A">
      <w:r>
        <w:rPr>
          <w:noProof/>
        </w:rPr>
        <w:drawing>
          <wp:inline distT="0" distB="0" distL="0" distR="0" wp14:anchorId="1BACCDB0" wp14:editId="0833ECBD">
            <wp:extent cx="8229600" cy="3706495"/>
            <wp:effectExtent l="0" t="0" r="0" b="190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812AC" w:rsidSect="009F7F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1A"/>
    <w:rsid w:val="007812AC"/>
    <w:rsid w:val="009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3DD32"/>
  <w15:chartTrackingRefBased/>
  <w15:docId w15:val="{B8BA7B4D-6E3C-0949-A002-C3082A60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F1A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388526114178829E-2"/>
          <c:y val="5.2047953465276298E-2"/>
          <c:w val="0.94054177260559357"/>
          <c:h val="0.829674966304887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5-years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6296296296296294E-3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C2-DC49-827C-94C2BA6F7D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Sheet1!$A$2:$A$15</c:f>
              <c:strCache>
                <c:ptCount val="14"/>
                <c:pt idx="0">
                  <c:v>Violent media diet</c:v>
                </c:pt>
                <c:pt idx="2">
                  <c:v>Violent TV (any vs none)</c:v>
                </c:pt>
                <c:pt idx="4">
                  <c:v>Violent music (some vs none)</c:v>
                </c:pt>
                <c:pt idx="5">
                  <c:v>Violent music (many vs none)</c:v>
                </c:pt>
                <c:pt idx="7">
                  <c:v>Violent video games (some vs none)</c:v>
                </c:pt>
                <c:pt idx="8">
                  <c:v>Violent video games (many vs none)</c:v>
                </c:pt>
                <c:pt idx="10">
                  <c:v>Violent websites (any vs none)</c:v>
                </c:pt>
                <c:pt idx="12">
                  <c:v>Violent cartoons (some vs none)</c:v>
                </c:pt>
                <c:pt idx="13">
                  <c:v>Violent cartoons (many vs none)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0" formatCode="0.0">
                  <c:v>1.7</c:v>
                </c:pt>
                <c:pt idx="2" formatCode="0.0">
                  <c:v>3.51</c:v>
                </c:pt>
                <c:pt idx="4" formatCode="0.0">
                  <c:v>2.34</c:v>
                </c:pt>
                <c:pt idx="5" formatCode="0.0">
                  <c:v>3.28</c:v>
                </c:pt>
                <c:pt idx="7" formatCode="0.0">
                  <c:v>2.72</c:v>
                </c:pt>
                <c:pt idx="8" formatCode="0.0">
                  <c:v>3.27</c:v>
                </c:pt>
                <c:pt idx="10" formatCode="0.0">
                  <c:v>1.19</c:v>
                </c:pt>
                <c:pt idx="12" formatCode="0.0">
                  <c:v>1.3</c:v>
                </c:pt>
                <c:pt idx="13" formatCode="0.0">
                  <c:v>1.46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C2-DC49-827C-94C2BA6F7D2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10-years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592592592592587E-3"/>
                  <c:y val="3.96825396825393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C2-DC49-827C-94C2BA6F7D27}"/>
                </c:ext>
              </c:extLst>
            </c:dLbl>
            <c:dLbl>
              <c:idx val="2"/>
              <c:layout>
                <c:manualLayout>
                  <c:x val="6.94444444444444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3C2-DC49-827C-94C2BA6F7D27}"/>
                </c:ext>
              </c:extLst>
            </c:dLbl>
            <c:dLbl>
              <c:idx val="4"/>
              <c:layout>
                <c:manualLayout>
                  <c:x val="4.6296296296296294E-3"/>
                  <c:y val="-3.637524116577141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810185185185187E-2"/>
                      <c:h val="5.152793400824896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03C2-DC49-827C-94C2BA6F7D27}"/>
                </c:ext>
              </c:extLst>
            </c:dLbl>
            <c:dLbl>
              <c:idx val="5"/>
              <c:layout>
                <c:manualLayout>
                  <c:x val="9.2592592592592587E-3"/>
                  <c:y val="-1.81876205828857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3C2-DC49-827C-94C2BA6F7D27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3C2-DC49-827C-94C2BA6F7D27}"/>
                </c:ext>
              </c:extLst>
            </c:dLbl>
            <c:dLbl>
              <c:idx val="8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3C2-DC49-827C-94C2BA6F7D27}"/>
                </c:ext>
              </c:extLst>
            </c:dLbl>
            <c:dLbl>
              <c:idx val="12"/>
              <c:layout>
                <c:manualLayout>
                  <c:x val="-4.4353221850114725E-3"/>
                  <c:y val="-5.0450166702135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3C2-DC49-827C-94C2BA6F7D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Sheet1!$A$2:$A$15</c:f>
              <c:strCache>
                <c:ptCount val="14"/>
                <c:pt idx="0">
                  <c:v>Violent media diet</c:v>
                </c:pt>
                <c:pt idx="2">
                  <c:v>Violent TV (any vs none)</c:v>
                </c:pt>
                <c:pt idx="4">
                  <c:v>Violent music (some vs none)</c:v>
                </c:pt>
                <c:pt idx="5">
                  <c:v>Violent music (many vs none)</c:v>
                </c:pt>
                <c:pt idx="7">
                  <c:v>Violent video games (some vs none)</c:v>
                </c:pt>
                <c:pt idx="8">
                  <c:v>Violent video games (many vs none)</c:v>
                </c:pt>
                <c:pt idx="10">
                  <c:v>Violent websites (any vs none)</c:v>
                </c:pt>
                <c:pt idx="12">
                  <c:v>Violent cartoons (some vs none)</c:v>
                </c:pt>
                <c:pt idx="13">
                  <c:v>Violent cartoons (many vs none)</c:v>
                </c:pt>
              </c:strCache>
            </c:strRef>
          </c:cat>
          <c:val>
            <c:numRef>
              <c:f>Sheet1!$C$2:$C$15</c:f>
              <c:numCache>
                <c:formatCode>General</c:formatCode>
                <c:ptCount val="14"/>
                <c:pt idx="0" formatCode="0.0">
                  <c:v>1.72</c:v>
                </c:pt>
                <c:pt idx="2" formatCode="0.0">
                  <c:v>3.14</c:v>
                </c:pt>
                <c:pt idx="4" formatCode="0.0">
                  <c:v>1.72</c:v>
                </c:pt>
                <c:pt idx="5" formatCode="0.0">
                  <c:v>2.85</c:v>
                </c:pt>
                <c:pt idx="7" formatCode="0.0">
                  <c:v>2.37</c:v>
                </c:pt>
                <c:pt idx="8" formatCode="0.0">
                  <c:v>3.28</c:v>
                </c:pt>
                <c:pt idx="10" formatCode="0.0">
                  <c:v>1.43</c:v>
                </c:pt>
                <c:pt idx="12" formatCode="0.0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3C2-DC49-827C-94C2BA6F7D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7232127"/>
        <c:axId val="1317231295"/>
      </c:barChart>
      <c:catAx>
        <c:axId val="1317232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7231295"/>
        <c:crosses val="autoZero"/>
        <c:auto val="1"/>
        <c:lblAlgn val="ctr"/>
        <c:lblOffset val="100"/>
        <c:noMultiLvlLbl val="0"/>
      </c:catAx>
      <c:valAx>
        <c:axId val="1317231295"/>
        <c:scaling>
          <c:logBase val="10"/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723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772695198306476"/>
          <c:y val="0.71576534014329285"/>
          <c:w val="0.17755950314176588"/>
          <c:h val="7.38866425480598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Tor</dc:creator>
  <cp:keywords/>
  <dc:description/>
  <cp:lastModifiedBy>Berg, Tor</cp:lastModifiedBy>
  <cp:revision>1</cp:revision>
  <dcterms:created xsi:type="dcterms:W3CDTF">2022-03-11T19:46:00Z</dcterms:created>
  <dcterms:modified xsi:type="dcterms:W3CDTF">2022-03-11T19:47:00Z</dcterms:modified>
</cp:coreProperties>
</file>