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EC491" w14:textId="77777777" w:rsidR="002C51C1" w:rsidRPr="00783335" w:rsidRDefault="002C51C1" w:rsidP="002C51C1">
      <w:pPr>
        <w:pStyle w:val="SupplementaryMaterial"/>
        <w:rPr>
          <w:rFonts w:ascii="Arial" w:hAnsi="Arial" w:cs="Arial"/>
          <w:b w:val="0"/>
          <w:i w:val="0"/>
          <w:iCs/>
          <w:sz w:val="24"/>
          <w:szCs w:val="24"/>
        </w:rPr>
      </w:pPr>
      <w:r w:rsidRPr="00783335">
        <w:rPr>
          <w:rFonts w:ascii="Arial" w:hAnsi="Arial" w:cs="Arial"/>
          <w:i w:val="0"/>
          <w:iCs/>
          <w:sz w:val="24"/>
          <w:szCs w:val="24"/>
        </w:rPr>
        <w:t>Supplementary Material</w:t>
      </w:r>
    </w:p>
    <w:p w14:paraId="54D54088" w14:textId="5D1B50C9" w:rsidR="002C51C1" w:rsidRPr="00783335" w:rsidRDefault="002C51C1" w:rsidP="00783335">
      <w:pPr>
        <w:pStyle w:val="Heading1"/>
        <w:numPr>
          <w:ilvl w:val="0"/>
          <w:numId w:val="2"/>
        </w:numPr>
        <w:rPr>
          <w:rFonts w:ascii="Arial" w:hAnsi="Arial" w:cs="Arial"/>
        </w:rPr>
      </w:pPr>
      <w:r w:rsidRPr="00783335">
        <w:rPr>
          <w:rFonts w:ascii="Arial" w:hAnsi="Arial" w:cs="Arial"/>
        </w:rPr>
        <w:t>Supplementary Figures</w:t>
      </w:r>
    </w:p>
    <w:p w14:paraId="141994B9" w14:textId="01610776" w:rsidR="002C51C1" w:rsidRPr="00783335" w:rsidRDefault="00783335" w:rsidP="00783335">
      <w:pPr>
        <w:spacing w:before="0" w:after="0"/>
        <w:jc w:val="center"/>
        <w:rPr>
          <w:rFonts w:ascii="Arial" w:hAnsi="Arial" w:cs="Arial"/>
          <w:szCs w:val="24"/>
        </w:rPr>
      </w:pPr>
      <w:r>
        <w:rPr>
          <w:noProof/>
        </w:rPr>
        <w:drawing>
          <wp:inline distT="0" distB="0" distL="0" distR="0" wp14:anchorId="46816C9D" wp14:editId="5334F5F4">
            <wp:extent cx="4981575" cy="693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596" b="2282"/>
                    <a:stretch/>
                  </pic:blipFill>
                  <pic:spPr bwMode="auto">
                    <a:xfrm>
                      <a:off x="0" y="0"/>
                      <a:ext cx="4981575" cy="6934200"/>
                    </a:xfrm>
                    <a:prstGeom prst="rect">
                      <a:avLst/>
                    </a:prstGeom>
                    <a:noFill/>
                    <a:ln>
                      <a:noFill/>
                    </a:ln>
                    <a:extLst>
                      <a:ext uri="{53640926-AAD7-44D8-BBD7-CCE9431645EC}">
                        <a14:shadowObscured xmlns:a14="http://schemas.microsoft.com/office/drawing/2010/main"/>
                      </a:ext>
                    </a:extLst>
                  </pic:spPr>
                </pic:pic>
              </a:graphicData>
            </a:graphic>
          </wp:inline>
        </w:drawing>
      </w:r>
    </w:p>
    <w:p w14:paraId="346B4597" w14:textId="1C47CA01" w:rsidR="002C51C1" w:rsidRPr="00783335" w:rsidRDefault="002C51C1" w:rsidP="002C51C1">
      <w:pPr>
        <w:spacing w:after="0"/>
        <w:jc w:val="both"/>
        <w:rPr>
          <w:rFonts w:ascii="Arial" w:hAnsi="Arial" w:cs="Arial"/>
          <w:b/>
          <w:bCs/>
          <w:sz w:val="22"/>
        </w:rPr>
      </w:pPr>
      <w:r w:rsidRPr="00783335">
        <w:rPr>
          <w:rFonts w:ascii="Arial" w:hAnsi="Arial" w:cs="Arial"/>
          <w:b/>
          <w:sz w:val="22"/>
        </w:rPr>
        <w:lastRenderedPageBreak/>
        <w:t>Supplementary Fig 1.</w:t>
      </w:r>
      <w:r w:rsidRPr="00783335">
        <w:rPr>
          <w:rFonts w:ascii="Arial" w:hAnsi="Arial" w:cs="Arial"/>
          <w:sz w:val="22"/>
        </w:rPr>
        <w:t xml:space="preserve"> Confirmation of siRNA mediated knockdown on HMGB1.</w:t>
      </w:r>
    </w:p>
    <w:p w14:paraId="1259772B" w14:textId="0C154D17" w:rsidR="002C51C1" w:rsidRPr="00783335" w:rsidRDefault="002C51C1" w:rsidP="002C51C1">
      <w:pPr>
        <w:spacing w:before="0"/>
        <w:jc w:val="both"/>
        <w:rPr>
          <w:rFonts w:ascii="Arial" w:hAnsi="Arial" w:cs="Arial"/>
          <w:sz w:val="22"/>
        </w:rPr>
      </w:pPr>
      <w:r w:rsidRPr="00783335">
        <w:rPr>
          <w:rFonts w:ascii="Arial" w:hAnsi="Arial" w:cs="Arial"/>
          <w:sz w:val="22"/>
        </w:rPr>
        <w:t xml:space="preserve">NHBE cells were treated with </w:t>
      </w:r>
      <w:proofErr w:type="spellStart"/>
      <w:r w:rsidRPr="00783335">
        <w:rPr>
          <w:rFonts w:ascii="Arial" w:hAnsi="Arial" w:cs="Arial"/>
          <w:sz w:val="22"/>
        </w:rPr>
        <w:t>DsiRNAs</w:t>
      </w:r>
      <w:proofErr w:type="spellEnd"/>
      <w:r w:rsidRPr="00783335">
        <w:rPr>
          <w:rFonts w:ascii="Arial" w:hAnsi="Arial" w:cs="Arial"/>
          <w:sz w:val="22"/>
        </w:rPr>
        <w:t xml:space="preserve"> for TYE 563 (transfection control, Cy3) or HMGB1 (R1, R2, R3) and a scrambled siRNA (negative control). 24 h post-transfection, the cells showed successful transfection of TYE 563 into the cells (a</w:t>
      </w:r>
      <w:r w:rsidR="001E56C3">
        <w:rPr>
          <w:rFonts w:ascii="Arial" w:hAnsi="Arial" w:cs="Arial"/>
          <w:sz w:val="22"/>
        </w:rPr>
        <w:t>-a’’;</w:t>
      </w:r>
      <w:r w:rsidRPr="00783335">
        <w:rPr>
          <w:rFonts w:ascii="Arial" w:hAnsi="Arial" w:cs="Arial"/>
          <w:sz w:val="22"/>
        </w:rPr>
        <w:t xml:space="preserve"> arrows; Scale bar = 100 μm). HMGB1 knockdown was confirmed by immunoblotting (b</w:t>
      </w:r>
      <w:r w:rsidR="001E56C3">
        <w:rPr>
          <w:rFonts w:ascii="Arial" w:hAnsi="Arial" w:cs="Arial"/>
          <w:sz w:val="22"/>
        </w:rPr>
        <w:t>, c</w:t>
      </w:r>
      <w:r w:rsidRPr="00783335">
        <w:rPr>
          <w:rFonts w:ascii="Arial" w:hAnsi="Arial" w:cs="Arial"/>
          <w:sz w:val="22"/>
        </w:rPr>
        <w:t>) and qPCR (</w:t>
      </w:r>
      <w:r w:rsidR="001E56C3">
        <w:rPr>
          <w:rFonts w:ascii="Arial" w:hAnsi="Arial" w:cs="Arial"/>
          <w:sz w:val="22"/>
        </w:rPr>
        <w:t>d</w:t>
      </w:r>
      <w:r w:rsidRPr="00783335">
        <w:rPr>
          <w:rFonts w:ascii="Arial" w:hAnsi="Arial" w:cs="Arial"/>
          <w:sz w:val="22"/>
        </w:rPr>
        <w:t>). Significant decrease in HMGB1 protein and mRNA expression was seen on transfection with siRNA.R1 (10 nmol), siRNA.R2 (10 nmol) and siRNA.R3 (10 nmol). Changes in HMGB1 protein expression in NHBE cells with or without siRNA mediated HMGB1 knockdown and treated with ODE (1%) for 24 h was assessed (</w:t>
      </w:r>
      <w:r w:rsidR="001E56C3">
        <w:rPr>
          <w:rFonts w:ascii="Arial" w:hAnsi="Arial" w:cs="Arial"/>
          <w:sz w:val="22"/>
        </w:rPr>
        <w:t>e</w:t>
      </w:r>
      <w:r w:rsidRPr="00783335">
        <w:rPr>
          <w:rFonts w:ascii="Arial" w:hAnsi="Arial" w:cs="Arial"/>
          <w:sz w:val="22"/>
        </w:rPr>
        <w:t xml:space="preserve">). Samples for all assays were derived from the same experiment and were processed in parallel. All the protein bands were normalized over β-actin (37 </w:t>
      </w:r>
      <w:proofErr w:type="spellStart"/>
      <w:r w:rsidRPr="00783335">
        <w:rPr>
          <w:rFonts w:ascii="Arial" w:hAnsi="Arial" w:cs="Arial"/>
          <w:sz w:val="22"/>
        </w:rPr>
        <w:t>kD</w:t>
      </w:r>
      <w:proofErr w:type="spellEnd"/>
      <w:r w:rsidRPr="00783335">
        <w:rPr>
          <w:rFonts w:ascii="Arial" w:hAnsi="Arial" w:cs="Arial"/>
          <w:sz w:val="22"/>
        </w:rPr>
        <w:t>) and percentage intensity relative to control was analyzed. Data was analyzed using one-way ANOVA with Tukey’s multiple comparison test (*p &lt; 0.05, **p &lt; 0.01, ***p &lt; 0.001, ****p &lt; 0.0001) and represented as mean ± SEM with n = 3/treatment (* indicates significant difference from control).</w:t>
      </w:r>
    </w:p>
    <w:p w14:paraId="0D3D60C6" w14:textId="54E39836" w:rsidR="002C51C1" w:rsidRPr="00783335" w:rsidRDefault="00783335" w:rsidP="00783335">
      <w:pPr>
        <w:spacing w:after="0"/>
        <w:jc w:val="center"/>
        <w:rPr>
          <w:rFonts w:ascii="Arial" w:hAnsi="Arial" w:cs="Arial"/>
          <w:sz w:val="22"/>
        </w:rPr>
      </w:pPr>
      <w:r>
        <w:rPr>
          <w:noProof/>
        </w:rPr>
        <w:drawing>
          <wp:inline distT="0" distB="0" distL="0" distR="0" wp14:anchorId="7F9C917A" wp14:editId="0997A71E">
            <wp:extent cx="5610225" cy="474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609" b="3138"/>
                    <a:stretch/>
                  </pic:blipFill>
                  <pic:spPr bwMode="auto">
                    <a:xfrm>
                      <a:off x="0" y="0"/>
                      <a:ext cx="5610225" cy="4743450"/>
                    </a:xfrm>
                    <a:prstGeom prst="rect">
                      <a:avLst/>
                    </a:prstGeom>
                    <a:noFill/>
                    <a:ln>
                      <a:noFill/>
                    </a:ln>
                    <a:extLst>
                      <a:ext uri="{53640926-AAD7-44D8-BBD7-CCE9431645EC}">
                        <a14:shadowObscured xmlns:a14="http://schemas.microsoft.com/office/drawing/2010/main"/>
                      </a:ext>
                    </a:extLst>
                  </pic:spPr>
                </pic:pic>
              </a:graphicData>
            </a:graphic>
          </wp:inline>
        </w:drawing>
      </w:r>
    </w:p>
    <w:p w14:paraId="06B64F98" w14:textId="453C4E5C" w:rsidR="002C51C1" w:rsidRPr="00783335" w:rsidRDefault="002C51C1" w:rsidP="002C51C1">
      <w:pPr>
        <w:spacing w:after="0"/>
        <w:jc w:val="both"/>
        <w:rPr>
          <w:rFonts w:ascii="Arial" w:hAnsi="Arial" w:cs="Arial"/>
          <w:b/>
          <w:bCs/>
          <w:sz w:val="22"/>
        </w:rPr>
      </w:pPr>
      <w:r w:rsidRPr="00783335">
        <w:rPr>
          <w:rFonts w:ascii="Arial" w:hAnsi="Arial" w:cs="Arial"/>
          <w:b/>
          <w:sz w:val="22"/>
        </w:rPr>
        <w:t>Supplementary Fig 2.</w:t>
      </w:r>
      <w:r w:rsidRPr="00783335">
        <w:rPr>
          <w:rFonts w:ascii="Arial" w:hAnsi="Arial" w:cs="Arial"/>
          <w:sz w:val="22"/>
        </w:rPr>
        <w:t xml:space="preserve"> HMGB1 neutralization decreases extracellular secretion of mtDNA.</w:t>
      </w:r>
    </w:p>
    <w:p w14:paraId="1B182E85" w14:textId="7DB09B07" w:rsidR="002C51C1" w:rsidRPr="00783335" w:rsidRDefault="002C51C1" w:rsidP="002C51C1">
      <w:pPr>
        <w:spacing w:before="0" w:after="0"/>
        <w:jc w:val="both"/>
        <w:rPr>
          <w:rFonts w:ascii="Arial" w:hAnsi="Arial" w:cs="Arial"/>
          <w:noProof/>
          <w:sz w:val="22"/>
        </w:rPr>
      </w:pPr>
      <w:r w:rsidRPr="00783335">
        <w:rPr>
          <w:rFonts w:ascii="Arial" w:hAnsi="Arial" w:cs="Arial"/>
          <w:sz w:val="22"/>
        </w:rPr>
        <w:t xml:space="preserve">Mitochondrial DNA (mtDNA) leakage into the cytosol (a) and extracellularly (b) in NHBE cells treated with medium or ODE (1%) followed by medium or HMGB1 neutralization antibody (10 µg/mL) for 8 h per day for 5 days was analyzed via qPCR. mRNA fold change of gene targets of mtDNA release, </w:t>
      </w:r>
      <w:r w:rsidRPr="00783335">
        <w:rPr>
          <w:rFonts w:ascii="Arial" w:hAnsi="Arial" w:cs="Arial"/>
          <w:i/>
          <w:iCs/>
          <w:sz w:val="22"/>
        </w:rPr>
        <w:t>ifna1</w:t>
      </w:r>
      <w:r w:rsidRPr="00783335">
        <w:rPr>
          <w:rFonts w:ascii="Arial" w:hAnsi="Arial" w:cs="Arial"/>
          <w:sz w:val="22"/>
        </w:rPr>
        <w:t xml:space="preserve"> (c), </w:t>
      </w:r>
      <w:r w:rsidRPr="00783335">
        <w:rPr>
          <w:rFonts w:ascii="Arial" w:hAnsi="Arial" w:cs="Arial"/>
          <w:i/>
          <w:iCs/>
          <w:sz w:val="22"/>
        </w:rPr>
        <w:t>ifna4</w:t>
      </w:r>
      <w:r w:rsidRPr="00783335">
        <w:rPr>
          <w:rFonts w:ascii="Arial" w:hAnsi="Arial" w:cs="Arial"/>
          <w:sz w:val="22"/>
        </w:rPr>
        <w:t xml:space="preserve"> (d), and </w:t>
      </w:r>
      <w:proofErr w:type="spellStart"/>
      <w:r w:rsidRPr="00783335">
        <w:rPr>
          <w:rFonts w:ascii="Arial" w:hAnsi="Arial" w:cs="Arial"/>
          <w:i/>
          <w:iCs/>
          <w:sz w:val="22"/>
        </w:rPr>
        <w:t>ifnb</w:t>
      </w:r>
      <w:proofErr w:type="spellEnd"/>
      <w:r w:rsidRPr="00783335">
        <w:rPr>
          <w:rFonts w:ascii="Arial" w:hAnsi="Arial" w:cs="Arial"/>
          <w:sz w:val="22"/>
        </w:rPr>
        <w:t xml:space="preserve"> (e), were measured by qPCR. For all the assays, samples were derived from the same experiment and were processed in parallel. Data was analyzed using one-way ANOVA with Tukey’s multiple comparison test (*p &lt; 0.05, **p &lt; 0.01, ***p &lt; 0.001, ****p &lt; 0.0001) and represented as mean ± SEM with n = 3/treatment (* indicates significant difference from control).</w:t>
      </w:r>
      <w:r w:rsidRPr="00783335">
        <w:rPr>
          <w:rFonts w:ascii="Arial" w:hAnsi="Arial" w:cs="Arial"/>
          <w:noProof/>
          <w:sz w:val="22"/>
        </w:rPr>
        <w:t xml:space="preserve"> </w:t>
      </w:r>
    </w:p>
    <w:p w14:paraId="09BD75EB" w14:textId="6BCE437A" w:rsidR="002C51C1" w:rsidRPr="00783335" w:rsidRDefault="00783335" w:rsidP="00783335">
      <w:pPr>
        <w:spacing w:before="0" w:after="0"/>
        <w:jc w:val="center"/>
        <w:rPr>
          <w:rFonts w:ascii="Arial" w:hAnsi="Arial" w:cs="Arial"/>
          <w:sz w:val="22"/>
        </w:rPr>
      </w:pPr>
      <w:r>
        <w:rPr>
          <w:noProof/>
        </w:rPr>
        <w:drawing>
          <wp:inline distT="0" distB="0" distL="0" distR="0" wp14:anchorId="009896A4" wp14:editId="17A1A0D7">
            <wp:extent cx="5591175" cy="4733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1" r="5930" b="3392"/>
                    <a:stretch/>
                  </pic:blipFill>
                  <pic:spPr bwMode="auto">
                    <a:xfrm>
                      <a:off x="0" y="0"/>
                      <a:ext cx="5591175" cy="4733925"/>
                    </a:xfrm>
                    <a:prstGeom prst="rect">
                      <a:avLst/>
                    </a:prstGeom>
                    <a:noFill/>
                    <a:ln>
                      <a:noFill/>
                    </a:ln>
                    <a:extLst>
                      <a:ext uri="{53640926-AAD7-44D8-BBD7-CCE9431645EC}">
                        <a14:shadowObscured xmlns:a14="http://schemas.microsoft.com/office/drawing/2010/main"/>
                      </a:ext>
                    </a:extLst>
                  </pic:spPr>
                </pic:pic>
              </a:graphicData>
            </a:graphic>
          </wp:inline>
        </w:drawing>
      </w:r>
    </w:p>
    <w:p w14:paraId="4461646E" w14:textId="7A7B214E" w:rsidR="002C51C1" w:rsidRPr="00783335" w:rsidRDefault="002C51C1" w:rsidP="002C51C1">
      <w:pPr>
        <w:spacing w:after="0"/>
        <w:rPr>
          <w:rFonts w:ascii="Arial" w:hAnsi="Arial" w:cs="Arial"/>
          <w:b/>
          <w:bCs/>
          <w:sz w:val="22"/>
        </w:rPr>
      </w:pPr>
      <w:r w:rsidRPr="00783335">
        <w:rPr>
          <w:rFonts w:ascii="Arial" w:hAnsi="Arial" w:cs="Arial"/>
          <w:b/>
          <w:sz w:val="22"/>
        </w:rPr>
        <w:t>Supplementary Fig 3.</w:t>
      </w:r>
      <w:r w:rsidRPr="00783335">
        <w:rPr>
          <w:rFonts w:ascii="Arial" w:hAnsi="Arial" w:cs="Arial"/>
          <w:sz w:val="22"/>
        </w:rPr>
        <w:t xml:space="preserve"> HMGB1 neutralization promotes mitochondrial biogenesis.</w:t>
      </w:r>
    </w:p>
    <w:p w14:paraId="6756A24E" w14:textId="6BCA7F07" w:rsidR="002C51C1" w:rsidRPr="00783335" w:rsidRDefault="002C51C1" w:rsidP="002C51C1">
      <w:pPr>
        <w:spacing w:before="0"/>
        <w:jc w:val="both"/>
        <w:rPr>
          <w:rFonts w:ascii="Arial" w:hAnsi="Arial" w:cs="Arial"/>
          <w:sz w:val="22"/>
        </w:rPr>
      </w:pPr>
      <w:r w:rsidRPr="00783335">
        <w:rPr>
          <w:rFonts w:ascii="Arial" w:hAnsi="Arial" w:cs="Arial"/>
          <w:sz w:val="22"/>
        </w:rPr>
        <w:t xml:space="preserve">Markers of mitochondrial biogenesis in NHBE cells treated with medium or ODE (1%) followed by medium or HMGB1 neutralization antibody (10 µg/mL) for 8 h per day for 5 days was measured. mRNA expression of </w:t>
      </w:r>
      <w:r w:rsidRPr="00783335">
        <w:rPr>
          <w:rFonts w:ascii="Arial" w:hAnsi="Arial" w:cs="Arial"/>
          <w:i/>
          <w:iCs/>
          <w:sz w:val="22"/>
        </w:rPr>
        <w:t>pgc1a</w:t>
      </w:r>
      <w:r w:rsidRPr="00783335">
        <w:rPr>
          <w:rFonts w:ascii="Arial" w:hAnsi="Arial" w:cs="Arial"/>
          <w:sz w:val="22"/>
        </w:rPr>
        <w:t xml:space="preserve"> (a), </w:t>
      </w:r>
      <w:r w:rsidRPr="00783335">
        <w:rPr>
          <w:rFonts w:ascii="Arial" w:hAnsi="Arial" w:cs="Arial"/>
          <w:i/>
          <w:iCs/>
          <w:sz w:val="22"/>
        </w:rPr>
        <w:t>nrf2</w:t>
      </w:r>
      <w:r w:rsidRPr="00783335">
        <w:rPr>
          <w:rFonts w:ascii="Arial" w:hAnsi="Arial" w:cs="Arial"/>
          <w:sz w:val="22"/>
        </w:rPr>
        <w:t xml:space="preserve"> (b) and </w:t>
      </w:r>
      <w:proofErr w:type="spellStart"/>
      <w:r w:rsidRPr="00783335">
        <w:rPr>
          <w:rFonts w:ascii="Arial" w:hAnsi="Arial" w:cs="Arial"/>
          <w:i/>
          <w:iCs/>
          <w:sz w:val="22"/>
        </w:rPr>
        <w:t>tfam</w:t>
      </w:r>
      <w:proofErr w:type="spellEnd"/>
      <w:r w:rsidRPr="00783335">
        <w:rPr>
          <w:rFonts w:ascii="Arial" w:hAnsi="Arial" w:cs="Arial"/>
          <w:sz w:val="22"/>
        </w:rPr>
        <w:t xml:space="preserve"> (c) were measured by qPCR. mRNA fold change of gene targets downstream of NRF2, </w:t>
      </w:r>
      <w:r w:rsidRPr="00783335">
        <w:rPr>
          <w:rFonts w:ascii="Arial" w:hAnsi="Arial" w:cs="Arial"/>
          <w:i/>
          <w:iCs/>
          <w:sz w:val="22"/>
        </w:rPr>
        <w:t>hmox1</w:t>
      </w:r>
      <w:r w:rsidRPr="00783335">
        <w:rPr>
          <w:rFonts w:ascii="Arial" w:hAnsi="Arial" w:cs="Arial"/>
          <w:sz w:val="22"/>
        </w:rPr>
        <w:t xml:space="preserve"> (d), and </w:t>
      </w:r>
      <w:r w:rsidRPr="00783335">
        <w:rPr>
          <w:rFonts w:ascii="Arial" w:hAnsi="Arial" w:cs="Arial"/>
          <w:i/>
          <w:iCs/>
          <w:sz w:val="22"/>
        </w:rPr>
        <w:t>nqo1</w:t>
      </w:r>
      <w:r w:rsidRPr="00783335">
        <w:rPr>
          <w:rFonts w:ascii="Arial" w:hAnsi="Arial" w:cs="Arial"/>
          <w:sz w:val="22"/>
        </w:rPr>
        <w:t xml:space="preserve"> (e), were measured by qPCR. For all the assays, samples were derived from the same experiment and were processed in parallel. Data was analyzed using one-way ANOVA with Tukey’s multiple comparison test (*p &lt; 0.05, **p &lt; 0.01, ***p &lt; 0.001, ****p &lt; 0.0001) and represented as mean ± SEM with n = 3/treatment (* indicates significant difference from control).</w:t>
      </w:r>
    </w:p>
    <w:p w14:paraId="019D7C15" w14:textId="1ED38265" w:rsidR="002C51C1" w:rsidRPr="00783335" w:rsidRDefault="00783335" w:rsidP="00783335">
      <w:pPr>
        <w:spacing w:after="0"/>
        <w:jc w:val="center"/>
        <w:rPr>
          <w:rFonts w:ascii="Arial" w:hAnsi="Arial" w:cs="Arial"/>
          <w:sz w:val="22"/>
        </w:rPr>
      </w:pPr>
      <w:r>
        <w:rPr>
          <w:noProof/>
        </w:rPr>
        <w:drawing>
          <wp:inline distT="0" distB="0" distL="0" distR="0" wp14:anchorId="474748E9" wp14:editId="7F6AD949">
            <wp:extent cx="4819650" cy="6143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24"/>
                    <a:stretch/>
                  </pic:blipFill>
                  <pic:spPr bwMode="auto">
                    <a:xfrm>
                      <a:off x="0" y="0"/>
                      <a:ext cx="4819650" cy="6143625"/>
                    </a:xfrm>
                    <a:prstGeom prst="rect">
                      <a:avLst/>
                    </a:prstGeom>
                    <a:noFill/>
                    <a:ln>
                      <a:noFill/>
                    </a:ln>
                    <a:extLst>
                      <a:ext uri="{53640926-AAD7-44D8-BBD7-CCE9431645EC}">
                        <a14:shadowObscured xmlns:a14="http://schemas.microsoft.com/office/drawing/2010/main"/>
                      </a:ext>
                    </a:extLst>
                  </pic:spPr>
                </pic:pic>
              </a:graphicData>
            </a:graphic>
          </wp:inline>
        </w:drawing>
      </w:r>
    </w:p>
    <w:p w14:paraId="11ADDAC5" w14:textId="4B85F86F" w:rsidR="002C51C1" w:rsidRPr="00783335" w:rsidRDefault="002C51C1" w:rsidP="002C51C1">
      <w:pPr>
        <w:spacing w:before="0" w:after="0"/>
        <w:rPr>
          <w:rFonts w:ascii="Arial" w:hAnsi="Arial" w:cs="Arial"/>
          <w:b/>
          <w:bCs/>
          <w:sz w:val="22"/>
        </w:rPr>
      </w:pPr>
      <w:r w:rsidRPr="00783335">
        <w:rPr>
          <w:rFonts w:ascii="Arial" w:hAnsi="Arial" w:cs="Arial"/>
          <w:b/>
          <w:sz w:val="22"/>
        </w:rPr>
        <w:t>Supplementary Fig 4.</w:t>
      </w:r>
      <w:r w:rsidRPr="00783335">
        <w:rPr>
          <w:rFonts w:ascii="Arial" w:hAnsi="Arial" w:cs="Arial"/>
          <w:sz w:val="22"/>
        </w:rPr>
        <w:t xml:space="preserve"> HMGB1 neutralization increases mitochondrial calcium influx.</w:t>
      </w:r>
    </w:p>
    <w:p w14:paraId="55AE6054" w14:textId="262B9197" w:rsidR="002C51C1" w:rsidRPr="00783335" w:rsidRDefault="002C51C1" w:rsidP="002C51C1">
      <w:pPr>
        <w:spacing w:before="0"/>
        <w:jc w:val="both"/>
        <w:rPr>
          <w:rFonts w:ascii="Arial" w:hAnsi="Arial" w:cs="Arial"/>
          <w:szCs w:val="24"/>
        </w:rPr>
      </w:pPr>
      <w:r w:rsidRPr="00783335">
        <w:rPr>
          <w:rFonts w:ascii="Arial" w:hAnsi="Arial" w:cs="Arial"/>
          <w:sz w:val="22"/>
        </w:rPr>
        <w:t>Intra-mitochondrial calcium levels in mitochondria isolated from NHBE cells treated with medium or ODE (1%) followed by medium or HMGB1 neutralization antibody (10 µg/mL) for 8 h per day for 5 days was visualized (a</w:t>
      </w:r>
      <w:r w:rsidR="001E56C3">
        <w:rPr>
          <w:rFonts w:ascii="Arial" w:hAnsi="Arial" w:cs="Arial"/>
          <w:sz w:val="22"/>
        </w:rPr>
        <w:t>-a’’’</w:t>
      </w:r>
      <w:r w:rsidRPr="00783335">
        <w:rPr>
          <w:rFonts w:ascii="Arial" w:hAnsi="Arial" w:cs="Arial"/>
          <w:sz w:val="22"/>
        </w:rPr>
        <w:t>; Scale bar = 100 μm) and quantified by Rhod-2AM staining (b). Using Mito-SOX staining, the levels of superoxide anions (SOX) within the mitochondria was quantified (c). Samples for all assays were derived from the same experiment and were processed in parallel. Data was analyzed using one-way ANOVA with Tukey’s multiple comparison test (*p &lt; 0.05, **p &lt; 0.01, ***p &lt; 0.001, ****p &lt; 0.0001) and represented as mean ± SEM with n = 6/treatment (* indicates significant difference from control).</w:t>
      </w:r>
      <w:r w:rsidRPr="00783335">
        <w:rPr>
          <w:rFonts w:ascii="Arial" w:hAnsi="Arial" w:cs="Arial"/>
          <w:szCs w:val="24"/>
        </w:rPr>
        <w:t xml:space="preserve"> </w:t>
      </w:r>
    </w:p>
    <w:p w14:paraId="1DB254AA" w14:textId="77777777" w:rsidR="002C51C1" w:rsidRPr="00783335" w:rsidRDefault="002C51C1" w:rsidP="002C51C1">
      <w:pPr>
        <w:pStyle w:val="Heading1"/>
        <w:numPr>
          <w:ilvl w:val="0"/>
          <w:numId w:val="2"/>
        </w:numPr>
        <w:rPr>
          <w:rFonts w:ascii="Arial" w:hAnsi="Arial" w:cs="Arial"/>
        </w:rPr>
      </w:pPr>
      <w:r w:rsidRPr="00783335">
        <w:rPr>
          <w:rFonts w:ascii="Arial" w:hAnsi="Arial" w:cs="Arial"/>
        </w:rPr>
        <w:t>Supplementary Tables</w:t>
      </w:r>
    </w:p>
    <w:p w14:paraId="5D66CD55" w14:textId="13A967B7" w:rsidR="002C51C1" w:rsidRPr="00783335" w:rsidRDefault="002C51C1" w:rsidP="002C51C1">
      <w:pPr>
        <w:spacing w:before="240" w:after="0" w:line="360" w:lineRule="auto"/>
        <w:jc w:val="both"/>
        <w:rPr>
          <w:rFonts w:ascii="Arial" w:hAnsi="Arial" w:cs="Arial"/>
          <w:b/>
          <w:bCs/>
          <w:sz w:val="22"/>
        </w:rPr>
      </w:pPr>
      <w:r w:rsidRPr="00783335">
        <w:rPr>
          <w:rFonts w:ascii="Arial" w:hAnsi="Arial" w:cs="Arial"/>
          <w:b/>
          <w:sz w:val="22"/>
        </w:rPr>
        <w:t>Supplementary</w:t>
      </w:r>
      <w:r w:rsidRPr="00783335">
        <w:rPr>
          <w:rFonts w:ascii="Arial" w:hAnsi="Arial" w:cs="Arial"/>
          <w:b/>
          <w:bCs/>
          <w:sz w:val="22"/>
          <w:shd w:val="clear" w:color="auto" w:fill="FFFFFF"/>
        </w:rPr>
        <w:t xml:space="preserve"> Table 1. </w:t>
      </w:r>
      <w:r w:rsidRPr="00783335">
        <w:rPr>
          <w:rFonts w:ascii="Arial" w:hAnsi="Arial" w:cs="Arial"/>
          <w:sz w:val="22"/>
        </w:rPr>
        <w:t xml:space="preserve">Control and HMGB1 </w:t>
      </w:r>
      <w:proofErr w:type="spellStart"/>
      <w:r w:rsidRPr="00783335">
        <w:rPr>
          <w:rFonts w:ascii="Arial" w:hAnsi="Arial" w:cs="Arial"/>
          <w:sz w:val="22"/>
        </w:rPr>
        <w:t>DsiRNA</w:t>
      </w:r>
      <w:proofErr w:type="spellEnd"/>
      <w:r w:rsidRPr="00783335">
        <w:rPr>
          <w:rFonts w:ascii="Arial" w:hAnsi="Arial" w:cs="Arial"/>
          <w:sz w:val="22"/>
        </w:rPr>
        <w:t xml:space="preserve"> sequences</w:t>
      </w:r>
    </w:p>
    <w:tbl>
      <w:tblPr>
        <w:tblStyle w:val="PlainTable2"/>
        <w:tblW w:w="9445" w:type="dxa"/>
        <w:tblInd w:w="0" w:type="dxa"/>
        <w:tblBorders>
          <w:top w:val="none" w:sz="0" w:space="0" w:color="auto"/>
          <w:bottom w:val="none" w:sz="0" w:space="0" w:color="auto"/>
        </w:tblBorders>
        <w:tblLook w:val="04A0" w:firstRow="1" w:lastRow="0" w:firstColumn="1" w:lastColumn="0" w:noHBand="0" w:noVBand="1"/>
      </w:tblPr>
      <w:tblGrid>
        <w:gridCol w:w="1203"/>
        <w:gridCol w:w="1823"/>
        <w:gridCol w:w="1301"/>
        <w:gridCol w:w="5118"/>
      </w:tblGrid>
      <w:tr w:rsidR="002C51C1" w:rsidRPr="00783335" w14:paraId="4D95A021" w14:textId="77777777" w:rsidTr="002C51C1">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auto"/>
              <w:left w:val="nil"/>
              <w:bottom w:val="single" w:sz="4" w:space="0" w:color="auto"/>
              <w:right w:val="nil"/>
            </w:tcBorders>
            <w:vAlign w:val="center"/>
            <w:hideMark/>
          </w:tcPr>
          <w:p w14:paraId="4BE00BF9" w14:textId="77777777" w:rsidR="002C51C1" w:rsidRPr="00783335" w:rsidRDefault="002C51C1">
            <w:pPr>
              <w:spacing w:before="0" w:after="0"/>
              <w:jc w:val="center"/>
              <w:rPr>
                <w:rFonts w:ascii="Arial" w:hAnsi="Arial" w:cs="Arial"/>
                <w:sz w:val="22"/>
              </w:rPr>
            </w:pPr>
            <w:r w:rsidRPr="00783335">
              <w:rPr>
                <w:rFonts w:ascii="Arial" w:hAnsi="Arial" w:cs="Arial"/>
                <w:sz w:val="22"/>
              </w:rPr>
              <w:t>Gene</w:t>
            </w:r>
          </w:p>
        </w:tc>
        <w:tc>
          <w:tcPr>
            <w:tcW w:w="1823" w:type="dxa"/>
            <w:tcBorders>
              <w:top w:val="single" w:sz="4" w:space="0" w:color="auto"/>
              <w:left w:val="nil"/>
              <w:bottom w:val="single" w:sz="4" w:space="0" w:color="auto"/>
              <w:right w:val="nil"/>
            </w:tcBorders>
            <w:vAlign w:val="center"/>
            <w:hideMark/>
          </w:tcPr>
          <w:p w14:paraId="6D381DFB" w14:textId="77777777" w:rsidR="002C51C1" w:rsidRPr="00783335" w:rsidRDefault="002C51C1">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Duplex name</w:t>
            </w:r>
          </w:p>
        </w:tc>
        <w:tc>
          <w:tcPr>
            <w:tcW w:w="6419" w:type="dxa"/>
            <w:gridSpan w:val="2"/>
            <w:tcBorders>
              <w:top w:val="single" w:sz="4" w:space="0" w:color="auto"/>
              <w:left w:val="nil"/>
              <w:bottom w:val="single" w:sz="4" w:space="0" w:color="auto"/>
              <w:right w:val="nil"/>
            </w:tcBorders>
            <w:vAlign w:val="center"/>
            <w:hideMark/>
          </w:tcPr>
          <w:p w14:paraId="1CE30DD0" w14:textId="77777777" w:rsidR="002C51C1" w:rsidRPr="00783335" w:rsidRDefault="002C51C1">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 xml:space="preserve">Sequence </w:t>
            </w:r>
            <w:r w:rsidRPr="00783335">
              <w:rPr>
                <w:rFonts w:ascii="Arial" w:hAnsi="Arial" w:cs="Arial"/>
                <w:spacing w:val="3"/>
                <w:sz w:val="22"/>
                <w:shd w:val="clear" w:color="auto" w:fill="FFFFFF"/>
              </w:rPr>
              <w:t>(5’</w:t>
            </w:r>
            <w:r w:rsidRPr="00783335">
              <w:rPr>
                <w:rFonts w:ascii="Arial" w:hAnsi="Arial" w:cs="Arial"/>
                <w:spacing w:val="3"/>
                <w:sz w:val="22"/>
                <w:shd w:val="clear" w:color="auto" w:fill="FFFFFF"/>
              </w:rPr>
              <w:sym w:font="Symbol" w:char="F0AE"/>
            </w:r>
            <w:r w:rsidRPr="00783335">
              <w:rPr>
                <w:rFonts w:ascii="Arial" w:hAnsi="Arial" w:cs="Arial"/>
                <w:spacing w:val="3"/>
                <w:sz w:val="22"/>
                <w:shd w:val="clear" w:color="auto" w:fill="FFFFFF"/>
              </w:rPr>
              <w:t>3’)</w:t>
            </w:r>
          </w:p>
        </w:tc>
      </w:tr>
      <w:tr w:rsidR="002C51C1" w:rsidRPr="00783335" w14:paraId="7A992F53" w14:textId="77777777" w:rsidTr="002C51C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03" w:type="dxa"/>
            <w:vMerge w:val="restart"/>
            <w:tcBorders>
              <w:top w:val="single" w:sz="4" w:space="0" w:color="auto"/>
              <w:left w:val="nil"/>
              <w:bottom w:val="nil"/>
              <w:right w:val="nil"/>
            </w:tcBorders>
            <w:vAlign w:val="center"/>
            <w:hideMark/>
          </w:tcPr>
          <w:p w14:paraId="002CFB57" w14:textId="77777777" w:rsidR="002C51C1" w:rsidRPr="00783335" w:rsidRDefault="002C51C1">
            <w:pPr>
              <w:spacing w:before="0" w:after="0"/>
              <w:jc w:val="center"/>
              <w:rPr>
                <w:rFonts w:ascii="Arial" w:hAnsi="Arial" w:cs="Arial"/>
                <w:b w:val="0"/>
                <w:bCs w:val="0"/>
                <w:sz w:val="22"/>
              </w:rPr>
            </w:pPr>
            <w:r w:rsidRPr="00783335">
              <w:rPr>
                <w:rFonts w:ascii="Arial" w:hAnsi="Arial" w:cs="Arial"/>
                <w:b w:val="0"/>
                <w:bCs w:val="0"/>
                <w:sz w:val="22"/>
              </w:rPr>
              <w:t>HMGB1</w:t>
            </w:r>
          </w:p>
        </w:tc>
        <w:tc>
          <w:tcPr>
            <w:tcW w:w="1823" w:type="dxa"/>
            <w:vMerge w:val="restart"/>
            <w:tcBorders>
              <w:top w:val="single" w:sz="4" w:space="0" w:color="auto"/>
              <w:left w:val="nil"/>
              <w:bottom w:val="nil"/>
              <w:right w:val="nil"/>
            </w:tcBorders>
            <w:vAlign w:val="center"/>
            <w:hideMark/>
          </w:tcPr>
          <w:p w14:paraId="58B2FAEA" w14:textId="77777777" w:rsidR="002C51C1" w:rsidRPr="00783335" w:rsidRDefault="002C51C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roofErr w:type="gramStart"/>
            <w:r w:rsidRPr="00783335">
              <w:rPr>
                <w:rFonts w:ascii="Arial" w:hAnsi="Arial" w:cs="Arial"/>
                <w:sz w:val="22"/>
              </w:rPr>
              <w:t>Ri.HMGB</w:t>
            </w:r>
            <w:proofErr w:type="gramEnd"/>
            <w:r w:rsidRPr="00783335">
              <w:rPr>
                <w:rFonts w:ascii="Arial" w:hAnsi="Arial" w:cs="Arial"/>
                <w:sz w:val="22"/>
              </w:rPr>
              <w:t>1.13.1 (R1)</w:t>
            </w:r>
          </w:p>
        </w:tc>
        <w:tc>
          <w:tcPr>
            <w:tcW w:w="1301" w:type="dxa"/>
            <w:tcBorders>
              <w:top w:val="single" w:sz="4" w:space="0" w:color="auto"/>
              <w:left w:val="nil"/>
              <w:bottom w:val="nil"/>
              <w:right w:val="nil"/>
            </w:tcBorders>
            <w:vAlign w:val="center"/>
            <w:hideMark/>
          </w:tcPr>
          <w:p w14:paraId="6550D9B2"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Sense</w:t>
            </w:r>
          </w:p>
        </w:tc>
        <w:tc>
          <w:tcPr>
            <w:tcW w:w="5118" w:type="dxa"/>
            <w:tcBorders>
              <w:top w:val="single" w:sz="4" w:space="0" w:color="auto"/>
              <w:left w:val="nil"/>
              <w:bottom w:val="nil"/>
              <w:right w:val="nil"/>
            </w:tcBorders>
            <w:vAlign w:val="center"/>
            <w:hideMark/>
          </w:tcPr>
          <w:p w14:paraId="69BC5F19"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CUGAUAAAAGGUUUUGUCAAACATT</w:t>
            </w:r>
          </w:p>
        </w:tc>
      </w:tr>
      <w:tr w:rsidR="002C51C1" w:rsidRPr="00783335" w14:paraId="76C61F75" w14:textId="77777777" w:rsidTr="002C51C1">
        <w:trPr>
          <w:trHeight w:val="3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61B97CE9" w14:textId="77777777" w:rsidR="002C51C1" w:rsidRPr="00783335" w:rsidRDefault="002C51C1">
            <w:pPr>
              <w:spacing w:before="0" w:after="0"/>
              <w:rPr>
                <w:rFonts w:ascii="Arial" w:hAnsi="Arial" w:cs="Arial"/>
                <w:sz w:val="22"/>
              </w:rPr>
            </w:pPr>
          </w:p>
        </w:tc>
        <w:tc>
          <w:tcPr>
            <w:tcW w:w="0" w:type="auto"/>
            <w:vMerge/>
            <w:tcBorders>
              <w:top w:val="single" w:sz="4" w:space="0" w:color="auto"/>
              <w:left w:val="nil"/>
              <w:bottom w:val="nil"/>
              <w:right w:val="nil"/>
            </w:tcBorders>
            <w:vAlign w:val="center"/>
            <w:hideMark/>
          </w:tcPr>
          <w:p w14:paraId="23F9D6EE"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01" w:type="dxa"/>
            <w:vAlign w:val="center"/>
            <w:hideMark/>
          </w:tcPr>
          <w:p w14:paraId="42B72B99"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Antisense</w:t>
            </w:r>
          </w:p>
        </w:tc>
        <w:tc>
          <w:tcPr>
            <w:tcW w:w="5118" w:type="dxa"/>
            <w:vAlign w:val="center"/>
            <w:hideMark/>
          </w:tcPr>
          <w:p w14:paraId="08105CD5"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CCGACUAUUUUCCAAAACAGUUUGUAA</w:t>
            </w:r>
          </w:p>
        </w:tc>
      </w:tr>
      <w:tr w:rsidR="002C51C1" w:rsidRPr="00783335" w14:paraId="07AD053A" w14:textId="77777777" w:rsidTr="002C51C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29B1C1AB" w14:textId="77777777" w:rsidR="002C51C1" w:rsidRPr="00783335" w:rsidRDefault="002C51C1">
            <w:pPr>
              <w:spacing w:before="0" w:after="0"/>
              <w:rPr>
                <w:rFonts w:ascii="Arial" w:hAnsi="Arial" w:cs="Arial"/>
                <w:sz w:val="22"/>
              </w:rPr>
            </w:pPr>
          </w:p>
        </w:tc>
        <w:tc>
          <w:tcPr>
            <w:tcW w:w="1823" w:type="dxa"/>
            <w:vMerge w:val="restart"/>
            <w:vAlign w:val="center"/>
            <w:hideMark/>
          </w:tcPr>
          <w:p w14:paraId="235F81D5" w14:textId="77777777" w:rsidR="002C51C1" w:rsidRPr="00783335" w:rsidRDefault="002C51C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roofErr w:type="gramStart"/>
            <w:r w:rsidRPr="00783335">
              <w:rPr>
                <w:rFonts w:ascii="Arial" w:hAnsi="Arial" w:cs="Arial"/>
                <w:sz w:val="22"/>
              </w:rPr>
              <w:t>Ri.HMGB</w:t>
            </w:r>
            <w:proofErr w:type="gramEnd"/>
            <w:r w:rsidRPr="00783335">
              <w:rPr>
                <w:rFonts w:ascii="Arial" w:hAnsi="Arial" w:cs="Arial"/>
                <w:sz w:val="22"/>
              </w:rPr>
              <w:t>1.13.2 (R2)</w:t>
            </w:r>
          </w:p>
        </w:tc>
        <w:tc>
          <w:tcPr>
            <w:tcW w:w="1301" w:type="dxa"/>
            <w:vAlign w:val="center"/>
            <w:hideMark/>
          </w:tcPr>
          <w:p w14:paraId="22049183"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Sense</w:t>
            </w:r>
          </w:p>
        </w:tc>
        <w:tc>
          <w:tcPr>
            <w:tcW w:w="5118" w:type="dxa"/>
            <w:vAlign w:val="center"/>
            <w:hideMark/>
          </w:tcPr>
          <w:p w14:paraId="244F0CD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GCAAAAUGUCAUCAUAUGCAUUUTT</w:t>
            </w:r>
          </w:p>
        </w:tc>
      </w:tr>
      <w:tr w:rsidR="002C51C1" w:rsidRPr="00783335" w14:paraId="43B92226" w14:textId="77777777" w:rsidTr="002C51C1">
        <w:trPr>
          <w:trHeight w:val="3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13AE497B" w14:textId="77777777" w:rsidR="002C51C1" w:rsidRPr="00783335" w:rsidRDefault="002C51C1">
            <w:pPr>
              <w:spacing w:before="0" w:after="0"/>
              <w:rPr>
                <w:rFonts w:ascii="Arial" w:hAnsi="Arial" w:cs="Arial"/>
                <w:sz w:val="22"/>
              </w:rPr>
            </w:pPr>
          </w:p>
        </w:tc>
        <w:tc>
          <w:tcPr>
            <w:tcW w:w="0" w:type="auto"/>
            <w:vMerge/>
            <w:vAlign w:val="center"/>
            <w:hideMark/>
          </w:tcPr>
          <w:p w14:paraId="2045AB22"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01" w:type="dxa"/>
            <w:vAlign w:val="center"/>
            <w:hideMark/>
          </w:tcPr>
          <w:p w14:paraId="2BC2FAB7"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Antisense</w:t>
            </w:r>
          </w:p>
        </w:tc>
        <w:tc>
          <w:tcPr>
            <w:tcW w:w="5118" w:type="dxa"/>
            <w:vAlign w:val="center"/>
            <w:hideMark/>
          </w:tcPr>
          <w:p w14:paraId="7218FD45"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UCCGUUUUACAGUAGUAUACGUAAAAA</w:t>
            </w:r>
          </w:p>
        </w:tc>
      </w:tr>
      <w:tr w:rsidR="002C51C1" w:rsidRPr="00783335" w14:paraId="2500E7DE" w14:textId="77777777" w:rsidTr="002C51C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305FDCCE" w14:textId="77777777" w:rsidR="002C51C1" w:rsidRPr="00783335" w:rsidRDefault="002C51C1">
            <w:pPr>
              <w:spacing w:before="0" w:after="0"/>
              <w:rPr>
                <w:rFonts w:ascii="Arial" w:hAnsi="Arial" w:cs="Arial"/>
                <w:sz w:val="22"/>
              </w:rPr>
            </w:pPr>
          </w:p>
        </w:tc>
        <w:tc>
          <w:tcPr>
            <w:tcW w:w="1823" w:type="dxa"/>
            <w:vMerge w:val="restart"/>
            <w:vAlign w:val="center"/>
            <w:hideMark/>
          </w:tcPr>
          <w:p w14:paraId="68A68BDF" w14:textId="77777777" w:rsidR="002C51C1" w:rsidRPr="00783335" w:rsidRDefault="002C51C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roofErr w:type="gramStart"/>
            <w:r w:rsidRPr="00783335">
              <w:rPr>
                <w:rFonts w:ascii="Arial" w:hAnsi="Arial" w:cs="Arial"/>
                <w:sz w:val="22"/>
              </w:rPr>
              <w:t>Ri.HMGB</w:t>
            </w:r>
            <w:proofErr w:type="gramEnd"/>
            <w:r w:rsidRPr="00783335">
              <w:rPr>
                <w:rFonts w:ascii="Arial" w:hAnsi="Arial" w:cs="Arial"/>
                <w:sz w:val="22"/>
              </w:rPr>
              <w:t>1.13.3 (R3)</w:t>
            </w:r>
          </w:p>
        </w:tc>
        <w:tc>
          <w:tcPr>
            <w:tcW w:w="1301" w:type="dxa"/>
            <w:vAlign w:val="center"/>
            <w:hideMark/>
          </w:tcPr>
          <w:p w14:paraId="5850DD53"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Sense</w:t>
            </w:r>
          </w:p>
        </w:tc>
        <w:tc>
          <w:tcPr>
            <w:tcW w:w="5118" w:type="dxa"/>
            <w:vAlign w:val="center"/>
            <w:hideMark/>
          </w:tcPr>
          <w:p w14:paraId="3147A7E6"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CCAUUGGUGAUGUUGCGAAGAAACT</w:t>
            </w:r>
          </w:p>
        </w:tc>
      </w:tr>
      <w:tr w:rsidR="002C51C1" w:rsidRPr="00783335" w14:paraId="0CD22E26" w14:textId="77777777" w:rsidTr="002C51C1">
        <w:trPr>
          <w:trHeight w:val="37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2ECBE3CD" w14:textId="77777777" w:rsidR="002C51C1" w:rsidRPr="00783335" w:rsidRDefault="002C51C1">
            <w:pPr>
              <w:spacing w:before="0" w:after="0"/>
              <w:rPr>
                <w:rFonts w:ascii="Arial" w:hAnsi="Arial" w:cs="Arial"/>
                <w:sz w:val="22"/>
              </w:rPr>
            </w:pPr>
          </w:p>
        </w:tc>
        <w:tc>
          <w:tcPr>
            <w:tcW w:w="0" w:type="auto"/>
            <w:vMerge/>
            <w:vAlign w:val="center"/>
            <w:hideMark/>
          </w:tcPr>
          <w:p w14:paraId="5EEEF322"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01" w:type="dxa"/>
            <w:vAlign w:val="center"/>
            <w:hideMark/>
          </w:tcPr>
          <w:p w14:paraId="0FF23A05"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Antisense</w:t>
            </w:r>
          </w:p>
        </w:tc>
        <w:tc>
          <w:tcPr>
            <w:tcW w:w="5118" w:type="dxa"/>
            <w:vAlign w:val="center"/>
            <w:hideMark/>
          </w:tcPr>
          <w:p w14:paraId="5AA87D0C"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CAGGUAACCACUACAACGCUUCUUUGA</w:t>
            </w:r>
          </w:p>
        </w:tc>
      </w:tr>
      <w:tr w:rsidR="002C51C1" w:rsidRPr="00783335" w14:paraId="3947542A" w14:textId="77777777" w:rsidTr="002C51C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03" w:type="dxa"/>
            <w:vMerge w:val="restart"/>
            <w:tcBorders>
              <w:top w:val="nil"/>
              <w:left w:val="nil"/>
              <w:bottom w:val="single" w:sz="4" w:space="0" w:color="auto"/>
              <w:right w:val="nil"/>
            </w:tcBorders>
            <w:vAlign w:val="center"/>
            <w:hideMark/>
          </w:tcPr>
          <w:p w14:paraId="764113C9" w14:textId="77777777" w:rsidR="002C51C1" w:rsidRPr="00783335" w:rsidRDefault="002C51C1">
            <w:pPr>
              <w:spacing w:before="0" w:after="0"/>
              <w:jc w:val="center"/>
              <w:rPr>
                <w:rFonts w:ascii="Arial" w:hAnsi="Arial" w:cs="Arial"/>
                <w:b w:val="0"/>
                <w:bCs w:val="0"/>
                <w:sz w:val="22"/>
              </w:rPr>
            </w:pPr>
            <w:r w:rsidRPr="00783335">
              <w:rPr>
                <w:rFonts w:ascii="Arial" w:hAnsi="Arial" w:cs="Arial"/>
                <w:b w:val="0"/>
                <w:bCs w:val="0"/>
                <w:sz w:val="22"/>
              </w:rPr>
              <w:t>Negative</w:t>
            </w:r>
          </w:p>
          <w:p w14:paraId="39A0F7C3" w14:textId="77777777" w:rsidR="002C51C1" w:rsidRPr="00783335" w:rsidRDefault="002C51C1">
            <w:pPr>
              <w:spacing w:before="0" w:after="0"/>
              <w:jc w:val="center"/>
              <w:rPr>
                <w:rFonts w:ascii="Arial" w:hAnsi="Arial" w:cs="Arial"/>
                <w:b w:val="0"/>
                <w:bCs w:val="0"/>
                <w:sz w:val="22"/>
              </w:rPr>
            </w:pPr>
            <w:r w:rsidRPr="00783335">
              <w:rPr>
                <w:rFonts w:ascii="Arial" w:hAnsi="Arial" w:cs="Arial"/>
                <w:b w:val="0"/>
                <w:bCs w:val="0"/>
                <w:sz w:val="22"/>
              </w:rPr>
              <w:t>Control</w:t>
            </w:r>
          </w:p>
        </w:tc>
        <w:tc>
          <w:tcPr>
            <w:tcW w:w="1823" w:type="dxa"/>
            <w:vMerge w:val="restart"/>
            <w:tcBorders>
              <w:top w:val="nil"/>
              <w:left w:val="nil"/>
              <w:bottom w:val="single" w:sz="4" w:space="0" w:color="auto"/>
              <w:right w:val="nil"/>
            </w:tcBorders>
            <w:vAlign w:val="center"/>
            <w:hideMark/>
          </w:tcPr>
          <w:p w14:paraId="6F4DC37C" w14:textId="77777777" w:rsidR="002C51C1" w:rsidRPr="00783335" w:rsidRDefault="002C51C1">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proofErr w:type="spellStart"/>
            <w:r w:rsidRPr="00783335">
              <w:rPr>
                <w:rFonts w:ascii="Arial" w:hAnsi="Arial" w:cs="Arial"/>
                <w:sz w:val="22"/>
              </w:rPr>
              <w:t>DsiRNA</w:t>
            </w:r>
            <w:proofErr w:type="spellEnd"/>
            <w:r w:rsidRPr="00783335">
              <w:rPr>
                <w:rFonts w:ascii="Arial" w:hAnsi="Arial" w:cs="Arial"/>
                <w:sz w:val="22"/>
              </w:rPr>
              <w:t xml:space="preserve"> (NC)</w:t>
            </w:r>
          </w:p>
        </w:tc>
        <w:tc>
          <w:tcPr>
            <w:tcW w:w="1301" w:type="dxa"/>
            <w:vAlign w:val="center"/>
            <w:hideMark/>
          </w:tcPr>
          <w:p w14:paraId="15516F79"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Sense</w:t>
            </w:r>
          </w:p>
        </w:tc>
        <w:tc>
          <w:tcPr>
            <w:tcW w:w="5118" w:type="dxa"/>
            <w:vAlign w:val="center"/>
            <w:hideMark/>
          </w:tcPr>
          <w:p w14:paraId="702E3F82"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CGUUAAUCGCGUAUAAUACGCGUAT</w:t>
            </w:r>
          </w:p>
        </w:tc>
      </w:tr>
      <w:tr w:rsidR="002C51C1" w:rsidRPr="00783335" w14:paraId="3ACC4582" w14:textId="77777777" w:rsidTr="002C51C1">
        <w:trPr>
          <w:trHeight w:val="378"/>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vAlign w:val="center"/>
            <w:hideMark/>
          </w:tcPr>
          <w:p w14:paraId="0074A581" w14:textId="77777777" w:rsidR="002C51C1" w:rsidRPr="00783335" w:rsidRDefault="002C51C1">
            <w:pPr>
              <w:spacing w:before="0" w:after="0"/>
              <w:rPr>
                <w:rFonts w:ascii="Arial" w:hAnsi="Arial" w:cs="Arial"/>
                <w:sz w:val="22"/>
              </w:rPr>
            </w:pPr>
          </w:p>
        </w:tc>
        <w:tc>
          <w:tcPr>
            <w:tcW w:w="0" w:type="auto"/>
            <w:vMerge/>
            <w:tcBorders>
              <w:top w:val="nil"/>
              <w:left w:val="nil"/>
              <w:bottom w:val="single" w:sz="4" w:space="0" w:color="auto"/>
              <w:right w:val="nil"/>
            </w:tcBorders>
            <w:vAlign w:val="center"/>
            <w:hideMark/>
          </w:tcPr>
          <w:p w14:paraId="15FDFBF7"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c>
          <w:tcPr>
            <w:tcW w:w="1301" w:type="dxa"/>
            <w:tcBorders>
              <w:top w:val="nil"/>
              <w:left w:val="nil"/>
              <w:bottom w:val="single" w:sz="4" w:space="0" w:color="auto"/>
              <w:right w:val="nil"/>
            </w:tcBorders>
            <w:vAlign w:val="center"/>
            <w:hideMark/>
          </w:tcPr>
          <w:p w14:paraId="4BB7EBC0"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Antisense</w:t>
            </w:r>
          </w:p>
        </w:tc>
        <w:tc>
          <w:tcPr>
            <w:tcW w:w="5118" w:type="dxa"/>
            <w:tcBorders>
              <w:top w:val="nil"/>
              <w:left w:val="nil"/>
              <w:bottom w:val="single" w:sz="4" w:space="0" w:color="auto"/>
              <w:right w:val="nil"/>
            </w:tcBorders>
            <w:vAlign w:val="center"/>
            <w:hideMark/>
          </w:tcPr>
          <w:p w14:paraId="69DC12DB"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AUACGCGUAUUAUACGCGAUUAACGAC</w:t>
            </w:r>
          </w:p>
        </w:tc>
      </w:tr>
    </w:tbl>
    <w:p w14:paraId="49935FEC" w14:textId="77777777" w:rsidR="002C51C1" w:rsidRPr="00783335" w:rsidRDefault="002C51C1" w:rsidP="002C51C1">
      <w:pPr>
        <w:autoSpaceDE w:val="0"/>
        <w:autoSpaceDN w:val="0"/>
        <w:adjustRightInd w:val="0"/>
        <w:spacing w:before="240" w:after="0" w:line="360" w:lineRule="auto"/>
        <w:rPr>
          <w:rFonts w:ascii="Arial" w:hAnsi="Arial" w:cs="Arial"/>
          <w:b/>
          <w:bCs/>
          <w:sz w:val="22"/>
          <w:shd w:val="clear" w:color="auto" w:fill="FFFFFF"/>
        </w:rPr>
      </w:pPr>
      <w:r w:rsidRPr="00783335">
        <w:rPr>
          <w:rFonts w:ascii="Arial" w:hAnsi="Arial" w:cs="Arial"/>
          <w:b/>
          <w:sz w:val="22"/>
        </w:rPr>
        <w:t>Supplementary</w:t>
      </w:r>
      <w:r w:rsidRPr="00783335">
        <w:rPr>
          <w:rFonts w:ascii="Arial" w:hAnsi="Arial" w:cs="Arial"/>
          <w:b/>
          <w:bCs/>
          <w:sz w:val="22"/>
          <w:shd w:val="clear" w:color="auto" w:fill="FFFFFF"/>
        </w:rPr>
        <w:t xml:space="preserve"> Table 2. </w:t>
      </w:r>
      <w:r w:rsidRPr="00783335">
        <w:rPr>
          <w:rFonts w:ascii="Arial" w:hAnsi="Arial" w:cs="Arial"/>
          <w:sz w:val="22"/>
          <w:shd w:val="clear" w:color="auto" w:fill="FFFFFF"/>
        </w:rPr>
        <w:t>Primer sequences</w:t>
      </w:r>
    </w:p>
    <w:tbl>
      <w:tblPr>
        <w:tblStyle w:val="PlainTable2"/>
        <w:tblW w:w="6639" w:type="dxa"/>
        <w:jc w:val="center"/>
        <w:tblInd w:w="0" w:type="dxa"/>
        <w:tblLook w:val="04A0" w:firstRow="1" w:lastRow="0" w:firstColumn="1" w:lastColumn="0" w:noHBand="0" w:noVBand="1"/>
      </w:tblPr>
      <w:tblGrid>
        <w:gridCol w:w="1112"/>
        <w:gridCol w:w="1036"/>
        <w:gridCol w:w="4491"/>
      </w:tblGrid>
      <w:tr w:rsidR="002C51C1" w:rsidRPr="00783335" w14:paraId="4B5CD14E" w14:textId="77777777" w:rsidTr="002C51C1">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13" w:type="dxa"/>
            <w:tcBorders>
              <w:top w:val="single" w:sz="4" w:space="0" w:color="auto"/>
              <w:left w:val="nil"/>
              <w:bottom w:val="single" w:sz="4" w:space="0" w:color="auto"/>
              <w:right w:val="nil"/>
            </w:tcBorders>
            <w:vAlign w:val="center"/>
            <w:hideMark/>
          </w:tcPr>
          <w:p w14:paraId="35D3B674" w14:textId="77777777" w:rsidR="002C51C1" w:rsidRPr="00783335" w:rsidRDefault="002C51C1">
            <w:pPr>
              <w:spacing w:before="0" w:after="0" w:line="360" w:lineRule="auto"/>
              <w:rPr>
                <w:rFonts w:ascii="Arial" w:hAnsi="Arial" w:cs="Arial"/>
                <w:spacing w:val="3"/>
                <w:sz w:val="22"/>
                <w:shd w:val="clear" w:color="auto" w:fill="FFFFFF"/>
              </w:rPr>
            </w:pPr>
            <w:r w:rsidRPr="00783335">
              <w:rPr>
                <w:rFonts w:ascii="Arial" w:hAnsi="Arial" w:cs="Arial"/>
                <w:spacing w:val="3"/>
                <w:sz w:val="22"/>
                <w:shd w:val="clear" w:color="auto" w:fill="FFFFFF"/>
              </w:rPr>
              <w:t>Gene symbol</w:t>
            </w:r>
          </w:p>
        </w:tc>
        <w:tc>
          <w:tcPr>
            <w:tcW w:w="5526" w:type="dxa"/>
            <w:gridSpan w:val="2"/>
            <w:tcBorders>
              <w:top w:val="single" w:sz="4" w:space="0" w:color="auto"/>
              <w:left w:val="nil"/>
              <w:bottom w:val="single" w:sz="4" w:space="0" w:color="auto"/>
              <w:right w:val="nil"/>
            </w:tcBorders>
            <w:vAlign w:val="center"/>
            <w:hideMark/>
          </w:tcPr>
          <w:p w14:paraId="160B5231" w14:textId="77777777" w:rsidR="002C51C1" w:rsidRPr="00783335" w:rsidRDefault="002C51C1">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pacing w:val="3"/>
                <w:sz w:val="22"/>
                <w:shd w:val="clear" w:color="auto" w:fill="FFFFFF"/>
              </w:rPr>
              <w:t>Primer Sequence (5’</w:t>
            </w:r>
            <w:r w:rsidRPr="00783335">
              <w:rPr>
                <w:rFonts w:ascii="Arial" w:hAnsi="Arial" w:cs="Arial"/>
                <w:spacing w:val="3"/>
                <w:sz w:val="22"/>
                <w:shd w:val="clear" w:color="auto" w:fill="FFFFFF"/>
              </w:rPr>
              <w:sym w:font="Symbol" w:char="F0AE"/>
            </w:r>
            <w:r w:rsidRPr="00783335">
              <w:rPr>
                <w:rFonts w:ascii="Arial" w:hAnsi="Arial" w:cs="Arial"/>
                <w:spacing w:val="3"/>
                <w:sz w:val="22"/>
                <w:shd w:val="clear" w:color="auto" w:fill="FFFFFF"/>
              </w:rPr>
              <w:t>3’)</w:t>
            </w:r>
          </w:p>
        </w:tc>
      </w:tr>
      <w:tr w:rsidR="002C51C1" w:rsidRPr="00783335" w14:paraId="1601681C"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single" w:sz="4" w:space="0" w:color="auto"/>
              <w:left w:val="nil"/>
              <w:bottom w:val="nil"/>
              <w:right w:val="nil"/>
            </w:tcBorders>
            <w:vAlign w:val="center"/>
            <w:hideMark/>
          </w:tcPr>
          <w:p w14:paraId="42D67D52"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mtdna</w:t>
            </w:r>
            <w:proofErr w:type="spellEnd"/>
          </w:p>
        </w:tc>
        <w:tc>
          <w:tcPr>
            <w:tcW w:w="1030" w:type="dxa"/>
            <w:tcBorders>
              <w:top w:val="single" w:sz="4" w:space="0" w:color="auto"/>
              <w:left w:val="nil"/>
              <w:bottom w:val="nil"/>
              <w:right w:val="nil"/>
            </w:tcBorders>
            <w:vAlign w:val="center"/>
            <w:hideMark/>
          </w:tcPr>
          <w:p w14:paraId="3992806A"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Forward</w:t>
            </w:r>
          </w:p>
        </w:tc>
        <w:tc>
          <w:tcPr>
            <w:tcW w:w="4496" w:type="dxa"/>
            <w:tcBorders>
              <w:top w:val="single" w:sz="4" w:space="0" w:color="auto"/>
              <w:left w:val="nil"/>
              <w:bottom w:val="nil"/>
              <w:right w:val="nil"/>
            </w:tcBorders>
            <w:vAlign w:val="center"/>
            <w:hideMark/>
          </w:tcPr>
          <w:p w14:paraId="4455433E"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TGAGGCCAAATATCATTCTGAGGGGC</w:t>
            </w:r>
          </w:p>
        </w:tc>
      </w:tr>
      <w:tr w:rsidR="002C51C1" w:rsidRPr="00783335" w14:paraId="5AD43ACA" w14:textId="77777777" w:rsidTr="002C51C1">
        <w:trPr>
          <w:trHeight w:val="3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nil"/>
              <w:right w:val="nil"/>
            </w:tcBorders>
            <w:vAlign w:val="center"/>
            <w:hideMark/>
          </w:tcPr>
          <w:p w14:paraId="4F03B1B1"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BC4C3FE"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Reverse</w:t>
            </w:r>
          </w:p>
        </w:tc>
        <w:tc>
          <w:tcPr>
            <w:tcW w:w="4496" w:type="dxa"/>
            <w:tcBorders>
              <w:top w:val="nil"/>
              <w:left w:val="nil"/>
              <w:bottom w:val="nil"/>
              <w:right w:val="nil"/>
            </w:tcBorders>
            <w:vAlign w:val="center"/>
            <w:hideMark/>
          </w:tcPr>
          <w:p w14:paraId="269FC84F"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TTTCATCATGCGGAGATGTTGGATGG</w:t>
            </w:r>
          </w:p>
        </w:tc>
      </w:tr>
      <w:tr w:rsidR="002C51C1" w:rsidRPr="00783335" w14:paraId="36221FDF"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1AE04B26"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mtnd1</w:t>
            </w:r>
          </w:p>
        </w:tc>
        <w:tc>
          <w:tcPr>
            <w:tcW w:w="1030" w:type="dxa"/>
            <w:tcBorders>
              <w:top w:val="nil"/>
              <w:left w:val="nil"/>
              <w:bottom w:val="nil"/>
              <w:right w:val="nil"/>
            </w:tcBorders>
            <w:vAlign w:val="center"/>
            <w:hideMark/>
          </w:tcPr>
          <w:p w14:paraId="29AFBCA2"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Forward</w:t>
            </w:r>
          </w:p>
        </w:tc>
        <w:tc>
          <w:tcPr>
            <w:tcW w:w="4496" w:type="dxa"/>
            <w:tcBorders>
              <w:top w:val="nil"/>
              <w:left w:val="nil"/>
              <w:bottom w:val="nil"/>
              <w:right w:val="nil"/>
            </w:tcBorders>
            <w:vAlign w:val="center"/>
            <w:hideMark/>
          </w:tcPr>
          <w:p w14:paraId="55E465CC"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GGCTATATACAACTACGCAAAGGC</w:t>
            </w:r>
          </w:p>
        </w:tc>
      </w:tr>
      <w:tr w:rsidR="002C51C1" w:rsidRPr="00783335" w14:paraId="6E348579" w14:textId="77777777" w:rsidTr="002C51C1">
        <w:trPr>
          <w:trHeight w:val="3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62D82E8"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2B03D067"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Reverse</w:t>
            </w:r>
          </w:p>
        </w:tc>
        <w:tc>
          <w:tcPr>
            <w:tcW w:w="4496" w:type="dxa"/>
            <w:tcBorders>
              <w:top w:val="nil"/>
              <w:left w:val="nil"/>
              <w:bottom w:val="nil"/>
              <w:right w:val="nil"/>
            </w:tcBorders>
            <w:vAlign w:val="center"/>
            <w:hideMark/>
          </w:tcPr>
          <w:p w14:paraId="4C5EDC41"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GGTAGATGTGGCGGGTTTTAGG</w:t>
            </w:r>
          </w:p>
        </w:tc>
      </w:tr>
      <w:tr w:rsidR="002C51C1" w:rsidRPr="00783335" w14:paraId="63D74D20"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6FF16751"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16s</w:t>
            </w:r>
          </w:p>
        </w:tc>
        <w:tc>
          <w:tcPr>
            <w:tcW w:w="1030" w:type="dxa"/>
            <w:tcBorders>
              <w:top w:val="nil"/>
              <w:left w:val="nil"/>
              <w:bottom w:val="nil"/>
              <w:right w:val="nil"/>
            </w:tcBorders>
            <w:vAlign w:val="center"/>
            <w:hideMark/>
          </w:tcPr>
          <w:p w14:paraId="1B159214"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Forward</w:t>
            </w:r>
          </w:p>
        </w:tc>
        <w:tc>
          <w:tcPr>
            <w:tcW w:w="4496" w:type="dxa"/>
            <w:tcBorders>
              <w:top w:val="nil"/>
              <w:left w:val="nil"/>
              <w:bottom w:val="nil"/>
              <w:right w:val="nil"/>
            </w:tcBorders>
            <w:vAlign w:val="center"/>
            <w:hideMark/>
          </w:tcPr>
          <w:p w14:paraId="2591C24A"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CCGCAAGGGAAAGATGAAAGAC</w:t>
            </w:r>
          </w:p>
        </w:tc>
      </w:tr>
      <w:tr w:rsidR="002C51C1" w:rsidRPr="00783335" w14:paraId="20968FFB"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5B69FF6"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A238A51"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Reverse</w:t>
            </w:r>
          </w:p>
        </w:tc>
        <w:tc>
          <w:tcPr>
            <w:tcW w:w="4496" w:type="dxa"/>
            <w:tcBorders>
              <w:top w:val="nil"/>
              <w:left w:val="nil"/>
              <w:bottom w:val="nil"/>
              <w:right w:val="nil"/>
            </w:tcBorders>
            <w:vAlign w:val="center"/>
            <w:hideMark/>
          </w:tcPr>
          <w:p w14:paraId="207E191F"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TCGTTTGGTTTCGGGGTTTC</w:t>
            </w:r>
          </w:p>
        </w:tc>
      </w:tr>
      <w:tr w:rsidR="002C51C1" w:rsidRPr="00783335" w14:paraId="648B68A1" w14:textId="77777777" w:rsidTr="002C51C1">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4B1E623B"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hmgb1</w:t>
            </w:r>
          </w:p>
        </w:tc>
        <w:tc>
          <w:tcPr>
            <w:tcW w:w="1030" w:type="dxa"/>
            <w:tcBorders>
              <w:top w:val="nil"/>
              <w:left w:val="nil"/>
              <w:bottom w:val="nil"/>
              <w:right w:val="nil"/>
            </w:tcBorders>
            <w:vAlign w:val="center"/>
            <w:hideMark/>
          </w:tcPr>
          <w:p w14:paraId="67AB474D"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Forward</w:t>
            </w:r>
          </w:p>
        </w:tc>
        <w:tc>
          <w:tcPr>
            <w:tcW w:w="4496" w:type="dxa"/>
            <w:tcBorders>
              <w:top w:val="nil"/>
              <w:left w:val="nil"/>
              <w:bottom w:val="nil"/>
              <w:right w:val="nil"/>
            </w:tcBorders>
            <w:vAlign w:val="center"/>
            <w:hideMark/>
          </w:tcPr>
          <w:p w14:paraId="30DB34F5"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GCGAAGAAACTGGGAGAGATGTG</w:t>
            </w:r>
          </w:p>
        </w:tc>
      </w:tr>
      <w:tr w:rsidR="002C51C1" w:rsidRPr="00783335" w14:paraId="60C879F8"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339C938"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6AE9564A"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z w:val="22"/>
              </w:rPr>
              <w:t>Reverse</w:t>
            </w:r>
          </w:p>
        </w:tc>
        <w:tc>
          <w:tcPr>
            <w:tcW w:w="4496" w:type="dxa"/>
            <w:tcBorders>
              <w:top w:val="nil"/>
              <w:left w:val="nil"/>
              <w:bottom w:val="nil"/>
              <w:right w:val="nil"/>
            </w:tcBorders>
            <w:vAlign w:val="center"/>
            <w:hideMark/>
          </w:tcPr>
          <w:p w14:paraId="14A032C5"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GCATCAGGCTTTCCTTTAGCTCG</w:t>
            </w:r>
          </w:p>
        </w:tc>
      </w:tr>
      <w:tr w:rsidR="002C51C1" w:rsidRPr="00783335" w14:paraId="1EE80698"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05FC0719"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nos2</w:t>
            </w:r>
          </w:p>
        </w:tc>
        <w:tc>
          <w:tcPr>
            <w:tcW w:w="1030" w:type="dxa"/>
            <w:tcBorders>
              <w:top w:val="nil"/>
              <w:left w:val="nil"/>
              <w:bottom w:val="nil"/>
              <w:right w:val="nil"/>
            </w:tcBorders>
            <w:vAlign w:val="center"/>
            <w:hideMark/>
          </w:tcPr>
          <w:p w14:paraId="30A9020E"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5EC0A0DC"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GCTCTACACCTCCAATGTGACC</w:t>
            </w:r>
          </w:p>
        </w:tc>
      </w:tr>
      <w:tr w:rsidR="002C51C1" w:rsidRPr="00783335" w14:paraId="4280047A" w14:textId="77777777" w:rsidTr="002C51C1">
        <w:trPr>
          <w:trHeight w:val="3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651B38F"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47625395"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222D64C8"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CTGCCGAGATTTGAGCCTCATG</w:t>
            </w:r>
          </w:p>
        </w:tc>
      </w:tr>
      <w:tr w:rsidR="002C51C1" w:rsidRPr="00783335" w14:paraId="3092E3DC"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4438A286"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ifna</w:t>
            </w:r>
            <w:proofErr w:type="spellEnd"/>
          </w:p>
        </w:tc>
        <w:tc>
          <w:tcPr>
            <w:tcW w:w="1030" w:type="dxa"/>
            <w:tcBorders>
              <w:top w:val="nil"/>
              <w:left w:val="nil"/>
              <w:bottom w:val="nil"/>
              <w:right w:val="nil"/>
            </w:tcBorders>
            <w:vAlign w:val="center"/>
            <w:hideMark/>
          </w:tcPr>
          <w:p w14:paraId="4BBFBF3A"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1617F807"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AGAAGGCTCCAGCCATCTCTGT</w:t>
            </w:r>
          </w:p>
        </w:tc>
      </w:tr>
      <w:tr w:rsidR="002C51C1" w:rsidRPr="00783335" w14:paraId="6F859A14" w14:textId="77777777" w:rsidTr="002C51C1">
        <w:trPr>
          <w:trHeight w:val="3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E3C350F"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36CC3486"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5307DBBC"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TGCTGGTAGAGTTCGGTGCAGA</w:t>
            </w:r>
          </w:p>
        </w:tc>
      </w:tr>
      <w:tr w:rsidR="002C51C1" w:rsidRPr="00783335" w14:paraId="1EBE8B80"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7374E8D9"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ifna4</w:t>
            </w:r>
          </w:p>
        </w:tc>
        <w:tc>
          <w:tcPr>
            <w:tcW w:w="1030" w:type="dxa"/>
            <w:tcBorders>
              <w:top w:val="nil"/>
              <w:left w:val="nil"/>
              <w:bottom w:val="nil"/>
              <w:right w:val="nil"/>
            </w:tcBorders>
            <w:vAlign w:val="center"/>
            <w:hideMark/>
          </w:tcPr>
          <w:p w14:paraId="6715C923"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49D22ABE"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GTTCCAGAAGGCTCAAGCCATC</w:t>
            </w:r>
          </w:p>
        </w:tc>
      </w:tr>
      <w:tr w:rsidR="002C51C1" w:rsidRPr="00783335" w14:paraId="6D6798FF"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EFA6420"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36DFE310"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4616A292"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TAGGAGGCTCTGTTCCCAAGCA</w:t>
            </w:r>
          </w:p>
        </w:tc>
      </w:tr>
      <w:tr w:rsidR="002C51C1" w:rsidRPr="00783335" w14:paraId="1E401094"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3A65664C"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ifnb</w:t>
            </w:r>
            <w:proofErr w:type="spellEnd"/>
          </w:p>
        </w:tc>
        <w:tc>
          <w:tcPr>
            <w:tcW w:w="1030" w:type="dxa"/>
            <w:tcBorders>
              <w:top w:val="nil"/>
              <w:left w:val="nil"/>
              <w:bottom w:val="nil"/>
              <w:right w:val="nil"/>
            </w:tcBorders>
            <w:vAlign w:val="center"/>
            <w:hideMark/>
          </w:tcPr>
          <w:p w14:paraId="5F124E98"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5C5E0704"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pacing w:val="3"/>
                <w:sz w:val="22"/>
                <w:shd w:val="clear" w:color="auto" w:fill="FFFFFF"/>
              </w:rPr>
            </w:pPr>
            <w:r w:rsidRPr="00783335">
              <w:rPr>
                <w:rFonts w:ascii="Arial" w:hAnsi="Arial" w:cs="Arial"/>
                <w:spacing w:val="3"/>
                <w:sz w:val="22"/>
                <w:shd w:val="clear" w:color="auto" w:fill="FFFFFF"/>
              </w:rPr>
              <w:t>CTTGGATTCCTACAAAGAAGCAGC</w:t>
            </w:r>
          </w:p>
        </w:tc>
      </w:tr>
      <w:tr w:rsidR="002C51C1" w:rsidRPr="00783335" w14:paraId="5A105CF6"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AC8B55D"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20E28216"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2CA53C8B"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TCCTCCTTCTGGAACTGCTGCA</w:t>
            </w:r>
          </w:p>
        </w:tc>
      </w:tr>
      <w:tr w:rsidR="002C51C1" w:rsidRPr="00783335" w14:paraId="28770044"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40CB399C"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tfam</w:t>
            </w:r>
            <w:proofErr w:type="spellEnd"/>
          </w:p>
        </w:tc>
        <w:tc>
          <w:tcPr>
            <w:tcW w:w="1030" w:type="dxa"/>
            <w:tcBorders>
              <w:top w:val="nil"/>
              <w:left w:val="nil"/>
              <w:bottom w:val="nil"/>
              <w:right w:val="nil"/>
            </w:tcBorders>
            <w:vAlign w:val="center"/>
            <w:hideMark/>
          </w:tcPr>
          <w:p w14:paraId="4F6DF342"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4819FFCC"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GTGGTTTTCATCTGTCTTGGCAAG</w:t>
            </w:r>
          </w:p>
        </w:tc>
      </w:tr>
      <w:tr w:rsidR="002C51C1" w:rsidRPr="00783335" w14:paraId="1D4943B6"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851EB4B"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79BC9E18"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5409F6AE"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TTCCCTCCAACGCTGGGCAATT</w:t>
            </w:r>
          </w:p>
        </w:tc>
      </w:tr>
      <w:tr w:rsidR="002C51C1" w:rsidRPr="00783335" w14:paraId="1CEA5D4D"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1EB75012"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pgc1a</w:t>
            </w:r>
          </w:p>
        </w:tc>
        <w:tc>
          <w:tcPr>
            <w:tcW w:w="1030" w:type="dxa"/>
            <w:tcBorders>
              <w:top w:val="nil"/>
              <w:left w:val="nil"/>
              <w:bottom w:val="nil"/>
              <w:right w:val="nil"/>
            </w:tcBorders>
            <w:vAlign w:val="center"/>
            <w:hideMark/>
          </w:tcPr>
          <w:p w14:paraId="798789CB"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5FBE26F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CCAAAGGATGCGCTCTCGTTCA</w:t>
            </w:r>
          </w:p>
        </w:tc>
      </w:tr>
      <w:tr w:rsidR="002C51C1" w:rsidRPr="00783335" w14:paraId="14ACA627"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60A1EF3"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2D523129"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4534C66A"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CGGTGTCTGTAGTGGCTTGACT</w:t>
            </w:r>
          </w:p>
        </w:tc>
      </w:tr>
      <w:tr w:rsidR="002C51C1" w:rsidRPr="00783335" w14:paraId="564613B1"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3E6EF13F"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nrf2</w:t>
            </w:r>
          </w:p>
        </w:tc>
        <w:tc>
          <w:tcPr>
            <w:tcW w:w="1030" w:type="dxa"/>
            <w:tcBorders>
              <w:top w:val="nil"/>
              <w:left w:val="nil"/>
              <w:bottom w:val="nil"/>
              <w:right w:val="nil"/>
            </w:tcBorders>
            <w:vAlign w:val="center"/>
            <w:hideMark/>
          </w:tcPr>
          <w:p w14:paraId="4129D7E0"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7D4B8BF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CACATCCAGTCAGAAACCAGTGG</w:t>
            </w:r>
          </w:p>
        </w:tc>
      </w:tr>
      <w:tr w:rsidR="002C51C1" w:rsidRPr="00783335" w14:paraId="4D4809FF"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96E62B6"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7ACDD228"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450433E7"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GGAATGTCTGCGCCAAAAGCTG</w:t>
            </w:r>
          </w:p>
        </w:tc>
      </w:tr>
      <w:tr w:rsidR="002C51C1" w:rsidRPr="00783335" w14:paraId="7B198A6D"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5FB456BF"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gstp1</w:t>
            </w:r>
          </w:p>
        </w:tc>
        <w:tc>
          <w:tcPr>
            <w:tcW w:w="1030" w:type="dxa"/>
            <w:tcBorders>
              <w:top w:val="nil"/>
              <w:left w:val="nil"/>
              <w:bottom w:val="nil"/>
              <w:right w:val="nil"/>
            </w:tcBorders>
            <w:vAlign w:val="center"/>
            <w:hideMark/>
          </w:tcPr>
          <w:p w14:paraId="2470D8CC"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1839C3CF"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TGGAAGGAGGAGGTGGTTACCA</w:t>
            </w:r>
          </w:p>
        </w:tc>
      </w:tr>
      <w:tr w:rsidR="002C51C1" w:rsidRPr="00783335" w14:paraId="1D26521C"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DE07A93"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47CB205C"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56A543C9"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GGTAAAGGGTGAGGTCTCCATC</w:t>
            </w:r>
          </w:p>
        </w:tc>
      </w:tr>
      <w:tr w:rsidR="002C51C1" w:rsidRPr="00783335" w14:paraId="27164261"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6228B8B6"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hmox1</w:t>
            </w:r>
          </w:p>
        </w:tc>
        <w:tc>
          <w:tcPr>
            <w:tcW w:w="1030" w:type="dxa"/>
            <w:tcBorders>
              <w:top w:val="nil"/>
              <w:left w:val="nil"/>
              <w:bottom w:val="nil"/>
              <w:right w:val="nil"/>
            </w:tcBorders>
            <w:vAlign w:val="center"/>
            <w:hideMark/>
          </w:tcPr>
          <w:p w14:paraId="4F431554"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5B9610F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CCAGGCAGAGAATGCTGAGTTC</w:t>
            </w:r>
          </w:p>
        </w:tc>
      </w:tr>
      <w:tr w:rsidR="002C51C1" w:rsidRPr="00783335" w14:paraId="58E38BB8"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BFD4ADF"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F2E195D"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068FE226"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AAGACTGGGCTCTCCTTGTTGC</w:t>
            </w:r>
          </w:p>
        </w:tc>
      </w:tr>
      <w:tr w:rsidR="002C51C1" w:rsidRPr="00783335" w14:paraId="5390D7E2"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2C73E95D"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nqo1</w:t>
            </w:r>
          </w:p>
        </w:tc>
        <w:tc>
          <w:tcPr>
            <w:tcW w:w="1030" w:type="dxa"/>
            <w:tcBorders>
              <w:top w:val="nil"/>
              <w:left w:val="nil"/>
              <w:bottom w:val="nil"/>
              <w:right w:val="nil"/>
            </w:tcBorders>
            <w:vAlign w:val="center"/>
            <w:hideMark/>
          </w:tcPr>
          <w:p w14:paraId="75CC4E41"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39E2F9A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CCTGCCATTCTGAAAGGCTGGT</w:t>
            </w:r>
          </w:p>
        </w:tc>
      </w:tr>
      <w:tr w:rsidR="002C51C1" w:rsidRPr="00783335" w14:paraId="1A0C21C2"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76B6CCDE"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DDE63B2"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37A39807"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GTGGTGATGGAAAGCACTGCCT</w:t>
            </w:r>
          </w:p>
        </w:tc>
      </w:tr>
      <w:tr w:rsidR="002C51C1" w:rsidRPr="00783335" w14:paraId="1BF86650"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5E77C174"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hif1a</w:t>
            </w:r>
          </w:p>
        </w:tc>
        <w:tc>
          <w:tcPr>
            <w:tcW w:w="1030" w:type="dxa"/>
            <w:tcBorders>
              <w:top w:val="nil"/>
              <w:left w:val="nil"/>
              <w:bottom w:val="nil"/>
              <w:right w:val="nil"/>
            </w:tcBorders>
            <w:vAlign w:val="center"/>
            <w:hideMark/>
          </w:tcPr>
          <w:p w14:paraId="33455EE6"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07567CA4"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TATGAGCCAGAAGAACTTTTAGGC</w:t>
            </w:r>
          </w:p>
        </w:tc>
      </w:tr>
      <w:tr w:rsidR="002C51C1" w:rsidRPr="00783335" w14:paraId="3FB2F4F6"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2379D086"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134166C5"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4F104EFC"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CACCTCTTTTGGCAAGCATCCTG</w:t>
            </w:r>
          </w:p>
        </w:tc>
      </w:tr>
      <w:tr w:rsidR="002C51C1" w:rsidRPr="00783335" w14:paraId="126B8246"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4F6C4BEC"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vhl</w:t>
            </w:r>
            <w:proofErr w:type="spellEnd"/>
          </w:p>
        </w:tc>
        <w:tc>
          <w:tcPr>
            <w:tcW w:w="1030" w:type="dxa"/>
            <w:tcBorders>
              <w:top w:val="nil"/>
              <w:left w:val="nil"/>
              <w:bottom w:val="nil"/>
              <w:right w:val="nil"/>
            </w:tcBorders>
            <w:vAlign w:val="center"/>
            <w:hideMark/>
          </w:tcPr>
          <w:p w14:paraId="08A96C50"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66ACE8CA"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GACACACGATGGGCTTCTGGTT</w:t>
            </w:r>
          </w:p>
        </w:tc>
      </w:tr>
      <w:tr w:rsidR="002C51C1" w:rsidRPr="00783335" w14:paraId="14FB3772"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17178B1"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39300028"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0182E0EB"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ACAACCTGGAGGCATCGCTCTT</w:t>
            </w:r>
          </w:p>
        </w:tc>
      </w:tr>
      <w:tr w:rsidR="002C51C1" w:rsidRPr="00783335" w14:paraId="66B8528A"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048ABA01"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slc2a6</w:t>
            </w:r>
          </w:p>
        </w:tc>
        <w:tc>
          <w:tcPr>
            <w:tcW w:w="1030" w:type="dxa"/>
            <w:tcBorders>
              <w:top w:val="nil"/>
              <w:left w:val="nil"/>
              <w:bottom w:val="nil"/>
              <w:right w:val="nil"/>
            </w:tcBorders>
            <w:vAlign w:val="center"/>
            <w:hideMark/>
          </w:tcPr>
          <w:p w14:paraId="590E7012"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19EE5179"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TCACCAAGTCCTTCCTGCCAGT</w:t>
            </w:r>
          </w:p>
        </w:tc>
      </w:tr>
      <w:tr w:rsidR="002C51C1" w:rsidRPr="00783335" w14:paraId="1DF214A8"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8437231"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E809784"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06419B5E"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CACAGCAGCCTGTGAACACCAG</w:t>
            </w:r>
          </w:p>
        </w:tc>
      </w:tr>
      <w:tr w:rsidR="002C51C1" w:rsidRPr="00783335" w14:paraId="7F9632C3"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6B0F2AA6"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eno1</w:t>
            </w:r>
          </w:p>
        </w:tc>
        <w:tc>
          <w:tcPr>
            <w:tcW w:w="1030" w:type="dxa"/>
            <w:tcBorders>
              <w:top w:val="nil"/>
              <w:left w:val="nil"/>
              <w:bottom w:val="nil"/>
              <w:right w:val="nil"/>
            </w:tcBorders>
            <w:vAlign w:val="center"/>
            <w:hideMark/>
          </w:tcPr>
          <w:p w14:paraId="3FE4164B"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2C381BFB"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AGTCAACCAGATTGGCTCCGTG</w:t>
            </w:r>
          </w:p>
        </w:tc>
      </w:tr>
      <w:tr w:rsidR="002C51C1" w:rsidRPr="00783335" w14:paraId="5ABE17A7"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0266717"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1C4DA7C3"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6A29A57A"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CACAACCAGGTCAGCGATGAAG</w:t>
            </w:r>
          </w:p>
        </w:tc>
      </w:tr>
      <w:tr w:rsidR="002C51C1" w:rsidRPr="00783335" w14:paraId="0E89EC50"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499E55CE"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foxj1</w:t>
            </w:r>
          </w:p>
        </w:tc>
        <w:tc>
          <w:tcPr>
            <w:tcW w:w="1030" w:type="dxa"/>
            <w:tcBorders>
              <w:top w:val="nil"/>
              <w:left w:val="nil"/>
              <w:bottom w:val="nil"/>
              <w:right w:val="nil"/>
            </w:tcBorders>
            <w:vAlign w:val="center"/>
            <w:hideMark/>
          </w:tcPr>
          <w:p w14:paraId="5A4EAE81"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17896F92"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ACTCGTATGCCACGCTCATCTG</w:t>
            </w:r>
          </w:p>
        </w:tc>
      </w:tr>
      <w:tr w:rsidR="002C51C1" w:rsidRPr="00783335" w14:paraId="35C64515"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C3B7C59"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711E4084"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309DEE28"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GAGACAGGTTGTGGCGGATTGA</w:t>
            </w:r>
          </w:p>
        </w:tc>
      </w:tr>
      <w:tr w:rsidR="002C51C1" w:rsidRPr="00783335" w14:paraId="7E3A317F"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1254F439"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cfap157</w:t>
            </w:r>
          </w:p>
        </w:tc>
        <w:tc>
          <w:tcPr>
            <w:tcW w:w="1030" w:type="dxa"/>
            <w:tcBorders>
              <w:top w:val="nil"/>
              <w:left w:val="nil"/>
              <w:bottom w:val="nil"/>
              <w:right w:val="nil"/>
            </w:tcBorders>
            <w:vAlign w:val="center"/>
            <w:hideMark/>
          </w:tcPr>
          <w:p w14:paraId="6029EE05"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439D2250"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CAGCAGGAACTGGCTAATGAGC</w:t>
            </w:r>
          </w:p>
        </w:tc>
      </w:tr>
      <w:tr w:rsidR="002C51C1" w:rsidRPr="00783335" w14:paraId="6176BB05"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1989DE8F"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592BCC85"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0051E97B"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ACGTCACTGTCCTCTTCATCGC</w:t>
            </w:r>
          </w:p>
        </w:tc>
      </w:tr>
      <w:tr w:rsidR="002C51C1" w:rsidRPr="00783335" w14:paraId="51158766"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nil"/>
              <w:right w:val="nil"/>
            </w:tcBorders>
            <w:vAlign w:val="center"/>
            <w:hideMark/>
          </w:tcPr>
          <w:p w14:paraId="22F19685" w14:textId="77777777" w:rsidR="002C51C1" w:rsidRPr="00783335" w:rsidRDefault="002C51C1">
            <w:pPr>
              <w:spacing w:before="0" w:after="0" w:line="360" w:lineRule="auto"/>
              <w:rPr>
                <w:rFonts w:ascii="Arial" w:hAnsi="Arial" w:cs="Arial"/>
                <w:b w:val="0"/>
                <w:bCs w:val="0"/>
                <w:i/>
                <w:iCs/>
                <w:spacing w:val="3"/>
                <w:sz w:val="22"/>
                <w:shd w:val="clear" w:color="auto" w:fill="FFFFFF"/>
              </w:rPr>
            </w:pPr>
            <w:r w:rsidRPr="00783335">
              <w:rPr>
                <w:rFonts w:ascii="Arial" w:hAnsi="Arial" w:cs="Arial"/>
                <w:b w:val="0"/>
                <w:bCs w:val="0"/>
                <w:i/>
                <w:iCs/>
                <w:spacing w:val="3"/>
                <w:sz w:val="22"/>
                <w:shd w:val="clear" w:color="auto" w:fill="FFFFFF"/>
              </w:rPr>
              <w:t>cld2</w:t>
            </w:r>
          </w:p>
        </w:tc>
        <w:tc>
          <w:tcPr>
            <w:tcW w:w="1030" w:type="dxa"/>
            <w:tcBorders>
              <w:top w:val="nil"/>
              <w:left w:val="nil"/>
              <w:bottom w:val="nil"/>
              <w:right w:val="nil"/>
            </w:tcBorders>
            <w:vAlign w:val="center"/>
            <w:hideMark/>
          </w:tcPr>
          <w:p w14:paraId="29283D2A"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07BF4DBA"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GTGACAGCAGTTGGCTTCTCCA</w:t>
            </w:r>
          </w:p>
        </w:tc>
      </w:tr>
      <w:tr w:rsidR="002C51C1" w:rsidRPr="00783335" w14:paraId="0AD04FC5"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1F8420D"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nil"/>
              <w:right w:val="nil"/>
            </w:tcBorders>
            <w:vAlign w:val="center"/>
            <w:hideMark/>
          </w:tcPr>
          <w:p w14:paraId="6C0AB912"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nil"/>
              <w:right w:val="nil"/>
            </w:tcBorders>
            <w:vAlign w:val="center"/>
            <w:hideMark/>
          </w:tcPr>
          <w:p w14:paraId="726AEB43"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GGAGATTGCACTGGATGTCACC</w:t>
            </w:r>
          </w:p>
        </w:tc>
      </w:tr>
      <w:tr w:rsidR="002C51C1" w:rsidRPr="00783335" w14:paraId="69020F43" w14:textId="77777777" w:rsidTr="002C51C1">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Borders>
              <w:top w:val="nil"/>
              <w:left w:val="nil"/>
              <w:bottom w:val="single" w:sz="4" w:space="0" w:color="auto"/>
              <w:right w:val="nil"/>
            </w:tcBorders>
            <w:vAlign w:val="center"/>
            <w:hideMark/>
          </w:tcPr>
          <w:p w14:paraId="7490F7BA" w14:textId="77777777" w:rsidR="002C51C1" w:rsidRPr="00783335" w:rsidRDefault="002C51C1">
            <w:pPr>
              <w:spacing w:before="0" w:after="0" w:line="360" w:lineRule="auto"/>
              <w:rPr>
                <w:rFonts w:ascii="Arial" w:hAnsi="Arial" w:cs="Arial"/>
                <w:b w:val="0"/>
                <w:bCs w:val="0"/>
                <w:i/>
                <w:iCs/>
                <w:spacing w:val="3"/>
                <w:sz w:val="22"/>
                <w:shd w:val="clear" w:color="auto" w:fill="FFFFFF"/>
              </w:rPr>
            </w:pPr>
            <w:proofErr w:type="spellStart"/>
            <w:r w:rsidRPr="00783335">
              <w:rPr>
                <w:rFonts w:ascii="Arial" w:hAnsi="Arial" w:cs="Arial"/>
                <w:b w:val="0"/>
                <w:bCs w:val="0"/>
                <w:i/>
                <w:iCs/>
                <w:spacing w:val="3"/>
                <w:sz w:val="22"/>
                <w:shd w:val="clear" w:color="auto" w:fill="FFFFFF"/>
              </w:rPr>
              <w:t>ocld</w:t>
            </w:r>
            <w:proofErr w:type="spellEnd"/>
          </w:p>
        </w:tc>
        <w:tc>
          <w:tcPr>
            <w:tcW w:w="1030" w:type="dxa"/>
            <w:tcBorders>
              <w:top w:val="nil"/>
              <w:left w:val="nil"/>
              <w:bottom w:val="nil"/>
              <w:right w:val="nil"/>
            </w:tcBorders>
            <w:vAlign w:val="center"/>
            <w:hideMark/>
          </w:tcPr>
          <w:p w14:paraId="787C9F7D" w14:textId="77777777" w:rsidR="002C51C1" w:rsidRPr="00783335" w:rsidRDefault="002C51C1">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783335">
              <w:rPr>
                <w:rFonts w:ascii="Arial" w:hAnsi="Arial" w:cs="Arial"/>
                <w:sz w:val="22"/>
              </w:rPr>
              <w:t>Forward</w:t>
            </w:r>
          </w:p>
        </w:tc>
        <w:tc>
          <w:tcPr>
            <w:tcW w:w="4496" w:type="dxa"/>
            <w:tcBorders>
              <w:top w:val="nil"/>
              <w:left w:val="nil"/>
              <w:bottom w:val="nil"/>
              <w:right w:val="nil"/>
            </w:tcBorders>
            <w:vAlign w:val="center"/>
            <w:hideMark/>
          </w:tcPr>
          <w:p w14:paraId="5FFF879A" w14:textId="77777777" w:rsidR="002C51C1" w:rsidRPr="00783335" w:rsidRDefault="002C51C1">
            <w:pPr>
              <w:spacing w:before="0" w:after="0"/>
              <w:cnfStyle w:val="000000100000" w:firstRow="0" w:lastRow="0" w:firstColumn="0" w:lastColumn="0" w:oddVBand="0" w:evenVBand="0" w:oddHBand="1" w:evenHBand="0" w:firstRowFirstColumn="0" w:firstRowLastColumn="0" w:lastRowFirstColumn="0" w:lastRowLastColumn="0"/>
              <w:rPr>
                <w:rFonts w:ascii="Arial" w:hAnsi="Arial" w:cs="Arial"/>
                <w:sz w:val="22"/>
                <w:shd w:val="clear" w:color="auto" w:fill="FFFFFF"/>
              </w:rPr>
            </w:pPr>
            <w:r w:rsidRPr="00783335">
              <w:rPr>
                <w:rFonts w:ascii="Arial" w:hAnsi="Arial" w:cs="Arial"/>
                <w:sz w:val="22"/>
              </w:rPr>
              <w:t>ATGGCAAAGTGAATGACAAGCGG</w:t>
            </w:r>
          </w:p>
        </w:tc>
      </w:tr>
      <w:tr w:rsidR="002C51C1" w:rsidRPr="00783335" w14:paraId="4025AC7F" w14:textId="77777777" w:rsidTr="002C51C1">
        <w:trPr>
          <w:trHeight w:val="3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single" w:sz="4" w:space="0" w:color="auto"/>
              <w:right w:val="nil"/>
            </w:tcBorders>
            <w:vAlign w:val="center"/>
            <w:hideMark/>
          </w:tcPr>
          <w:p w14:paraId="0F1061E6" w14:textId="77777777" w:rsidR="002C51C1" w:rsidRPr="00783335" w:rsidRDefault="002C51C1">
            <w:pPr>
              <w:spacing w:before="0" w:after="0"/>
              <w:rPr>
                <w:rFonts w:ascii="Arial" w:hAnsi="Arial" w:cs="Arial"/>
                <w:i/>
                <w:iCs/>
                <w:spacing w:val="3"/>
                <w:sz w:val="22"/>
                <w:shd w:val="clear" w:color="auto" w:fill="FFFFFF"/>
              </w:rPr>
            </w:pPr>
          </w:p>
        </w:tc>
        <w:tc>
          <w:tcPr>
            <w:tcW w:w="1030" w:type="dxa"/>
            <w:tcBorders>
              <w:top w:val="nil"/>
              <w:left w:val="nil"/>
              <w:bottom w:val="single" w:sz="4" w:space="0" w:color="auto"/>
              <w:right w:val="nil"/>
            </w:tcBorders>
            <w:vAlign w:val="center"/>
            <w:hideMark/>
          </w:tcPr>
          <w:p w14:paraId="02885EE5" w14:textId="77777777" w:rsidR="002C51C1" w:rsidRPr="00783335" w:rsidRDefault="002C51C1">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rPr>
              <w:t>Reverse</w:t>
            </w:r>
          </w:p>
        </w:tc>
        <w:tc>
          <w:tcPr>
            <w:tcW w:w="4496" w:type="dxa"/>
            <w:tcBorders>
              <w:top w:val="nil"/>
              <w:left w:val="nil"/>
              <w:bottom w:val="single" w:sz="4" w:space="0" w:color="auto"/>
              <w:right w:val="nil"/>
            </w:tcBorders>
            <w:vAlign w:val="center"/>
            <w:hideMark/>
          </w:tcPr>
          <w:p w14:paraId="44AD1C5B" w14:textId="77777777" w:rsidR="002C51C1" w:rsidRPr="00783335" w:rsidRDefault="002C51C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83335">
              <w:rPr>
                <w:rFonts w:ascii="Arial" w:hAnsi="Arial" w:cs="Arial"/>
                <w:sz w:val="22"/>
                <w:shd w:val="clear" w:color="auto" w:fill="FFFFFF"/>
              </w:rPr>
              <w:t>CTGTAACGAGGCTGCCTGAAGT</w:t>
            </w:r>
          </w:p>
        </w:tc>
      </w:tr>
    </w:tbl>
    <w:p w14:paraId="00576207" w14:textId="77777777" w:rsidR="002C51C1" w:rsidRPr="00783335" w:rsidRDefault="002C51C1" w:rsidP="002C51C1">
      <w:pPr>
        <w:spacing w:before="240" w:after="0" w:line="360" w:lineRule="auto"/>
        <w:jc w:val="both"/>
        <w:rPr>
          <w:rFonts w:ascii="Arial" w:hAnsi="Arial" w:cs="Arial"/>
          <w:b/>
          <w:bCs/>
          <w:sz w:val="22"/>
        </w:rPr>
      </w:pPr>
      <w:r w:rsidRPr="00783335">
        <w:rPr>
          <w:rFonts w:ascii="Arial" w:hAnsi="Arial" w:cs="Arial"/>
          <w:b/>
          <w:sz w:val="22"/>
        </w:rPr>
        <w:t>Supplementary</w:t>
      </w:r>
      <w:r w:rsidRPr="00783335">
        <w:rPr>
          <w:rFonts w:ascii="Arial" w:hAnsi="Arial" w:cs="Arial"/>
          <w:b/>
          <w:bCs/>
          <w:sz w:val="22"/>
          <w:shd w:val="clear" w:color="auto" w:fill="FFFFFF"/>
        </w:rPr>
        <w:t xml:space="preserve"> Table 3. </w:t>
      </w:r>
      <w:r w:rsidRPr="00783335">
        <w:rPr>
          <w:rFonts w:ascii="Arial" w:hAnsi="Arial" w:cs="Arial"/>
          <w:sz w:val="22"/>
        </w:rPr>
        <w:t>Array gene list</w:t>
      </w:r>
    </w:p>
    <w:tbl>
      <w:tblPr>
        <w:tblW w:w="9303" w:type="dxa"/>
        <w:jc w:val="center"/>
        <w:tblLook w:val="05A0" w:firstRow="1" w:lastRow="0" w:firstColumn="1" w:lastColumn="1" w:noHBand="0" w:noVBand="1"/>
      </w:tblPr>
      <w:tblGrid>
        <w:gridCol w:w="1929"/>
        <w:gridCol w:w="1710"/>
        <w:gridCol w:w="5670"/>
      </w:tblGrid>
      <w:tr w:rsidR="002C51C1" w:rsidRPr="00783335" w14:paraId="22CCF2E6" w14:textId="77777777" w:rsidTr="002C51C1">
        <w:trPr>
          <w:trHeight w:val="288"/>
          <w:jc w:val="center"/>
        </w:trPr>
        <w:tc>
          <w:tcPr>
            <w:tcW w:w="1923" w:type="dxa"/>
            <w:tcBorders>
              <w:top w:val="single" w:sz="4" w:space="0" w:color="auto"/>
              <w:left w:val="nil"/>
              <w:bottom w:val="single" w:sz="4" w:space="0" w:color="auto"/>
              <w:right w:val="nil"/>
            </w:tcBorders>
            <w:noWrap/>
            <w:vAlign w:val="center"/>
            <w:hideMark/>
          </w:tcPr>
          <w:p w14:paraId="33584A82"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Assay ID</w:t>
            </w:r>
          </w:p>
        </w:tc>
        <w:tc>
          <w:tcPr>
            <w:tcW w:w="1710" w:type="dxa"/>
            <w:tcBorders>
              <w:top w:val="single" w:sz="4" w:space="0" w:color="auto"/>
              <w:left w:val="nil"/>
              <w:bottom w:val="single" w:sz="4" w:space="0" w:color="auto"/>
              <w:right w:val="nil"/>
            </w:tcBorders>
            <w:noWrap/>
            <w:vAlign w:val="center"/>
            <w:hideMark/>
          </w:tcPr>
          <w:p w14:paraId="5D2F3E42"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Gene Symbol(s)</w:t>
            </w:r>
          </w:p>
        </w:tc>
        <w:tc>
          <w:tcPr>
            <w:tcW w:w="5670" w:type="dxa"/>
            <w:tcBorders>
              <w:top w:val="single" w:sz="4" w:space="0" w:color="auto"/>
              <w:left w:val="nil"/>
              <w:bottom w:val="single" w:sz="4" w:space="0" w:color="auto"/>
              <w:right w:val="nil"/>
            </w:tcBorders>
            <w:noWrap/>
            <w:vAlign w:val="center"/>
            <w:hideMark/>
          </w:tcPr>
          <w:p w14:paraId="78745AD1"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Gene Name(s)</w:t>
            </w:r>
          </w:p>
        </w:tc>
      </w:tr>
      <w:tr w:rsidR="002C51C1" w:rsidRPr="00783335" w14:paraId="41C8C5F9" w14:textId="77777777" w:rsidTr="002C51C1">
        <w:trPr>
          <w:trHeight w:val="288"/>
          <w:jc w:val="center"/>
        </w:trPr>
        <w:tc>
          <w:tcPr>
            <w:tcW w:w="1923" w:type="dxa"/>
            <w:tcBorders>
              <w:top w:val="single" w:sz="4" w:space="0" w:color="auto"/>
              <w:left w:val="nil"/>
              <w:bottom w:val="nil"/>
              <w:right w:val="nil"/>
            </w:tcBorders>
            <w:noWrap/>
            <w:vAlign w:val="center"/>
            <w:hideMark/>
          </w:tcPr>
          <w:p w14:paraId="2B8F157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Hs99999901_s1</w:t>
            </w:r>
          </w:p>
        </w:tc>
        <w:tc>
          <w:tcPr>
            <w:tcW w:w="1710" w:type="dxa"/>
            <w:tcBorders>
              <w:top w:val="single" w:sz="4" w:space="0" w:color="auto"/>
              <w:left w:val="nil"/>
              <w:bottom w:val="nil"/>
              <w:right w:val="nil"/>
            </w:tcBorders>
            <w:noWrap/>
            <w:vAlign w:val="center"/>
            <w:hideMark/>
          </w:tcPr>
          <w:p w14:paraId="2B37E4CE" w14:textId="77777777" w:rsidR="002C51C1" w:rsidRPr="00783335" w:rsidRDefault="002C51C1">
            <w:pPr>
              <w:spacing w:before="0" w:after="0" w:line="276" w:lineRule="auto"/>
              <w:rPr>
                <w:rFonts w:ascii="Arial" w:hAnsi="Arial" w:cs="Arial"/>
                <w:sz w:val="22"/>
              </w:rPr>
            </w:pPr>
            <w:r w:rsidRPr="00783335">
              <w:rPr>
                <w:rFonts w:ascii="Arial" w:hAnsi="Arial" w:cs="Arial"/>
                <w:sz w:val="22"/>
              </w:rPr>
              <w:t>18s rRNA</w:t>
            </w:r>
          </w:p>
        </w:tc>
        <w:tc>
          <w:tcPr>
            <w:tcW w:w="5670" w:type="dxa"/>
            <w:tcBorders>
              <w:top w:val="single" w:sz="4" w:space="0" w:color="auto"/>
              <w:left w:val="nil"/>
              <w:bottom w:val="nil"/>
              <w:right w:val="nil"/>
            </w:tcBorders>
            <w:noWrap/>
            <w:vAlign w:val="center"/>
            <w:hideMark/>
          </w:tcPr>
          <w:p w14:paraId="1A517380" w14:textId="77777777" w:rsidR="002C51C1" w:rsidRPr="00783335" w:rsidRDefault="002C51C1">
            <w:pPr>
              <w:spacing w:before="0" w:after="0" w:line="276" w:lineRule="auto"/>
              <w:rPr>
                <w:rFonts w:ascii="Arial" w:hAnsi="Arial" w:cs="Arial"/>
                <w:sz w:val="22"/>
              </w:rPr>
            </w:pPr>
            <w:r w:rsidRPr="00783335">
              <w:rPr>
                <w:rFonts w:ascii="Arial" w:hAnsi="Arial" w:cs="Arial"/>
                <w:sz w:val="22"/>
              </w:rPr>
              <w:t>-</w:t>
            </w:r>
          </w:p>
        </w:tc>
      </w:tr>
      <w:tr w:rsidR="002C51C1" w:rsidRPr="00783335" w14:paraId="22886C9A" w14:textId="77777777" w:rsidTr="002C51C1">
        <w:trPr>
          <w:trHeight w:val="288"/>
          <w:jc w:val="center"/>
        </w:trPr>
        <w:tc>
          <w:tcPr>
            <w:tcW w:w="1923" w:type="dxa"/>
            <w:noWrap/>
            <w:vAlign w:val="center"/>
            <w:hideMark/>
          </w:tcPr>
          <w:p w14:paraId="4E5FBE71"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Hs01060284_m1</w:t>
            </w:r>
          </w:p>
        </w:tc>
        <w:tc>
          <w:tcPr>
            <w:tcW w:w="1710" w:type="dxa"/>
            <w:noWrap/>
            <w:vAlign w:val="center"/>
            <w:hideMark/>
          </w:tcPr>
          <w:p w14:paraId="4A19DED9"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ATP12A</w:t>
            </w:r>
          </w:p>
        </w:tc>
        <w:tc>
          <w:tcPr>
            <w:tcW w:w="5670" w:type="dxa"/>
            <w:noWrap/>
            <w:vAlign w:val="center"/>
            <w:hideMark/>
          </w:tcPr>
          <w:p w14:paraId="5D8716F4"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H+/K+ transporting non-gastric alpha2 subunit</w:t>
            </w:r>
          </w:p>
        </w:tc>
      </w:tr>
      <w:tr w:rsidR="002C51C1" w:rsidRPr="00783335" w14:paraId="75295D68" w14:textId="77777777" w:rsidTr="002C51C1">
        <w:trPr>
          <w:trHeight w:val="288"/>
          <w:jc w:val="center"/>
        </w:trPr>
        <w:tc>
          <w:tcPr>
            <w:tcW w:w="1923" w:type="dxa"/>
            <w:noWrap/>
            <w:vAlign w:val="center"/>
            <w:hideMark/>
          </w:tcPr>
          <w:p w14:paraId="66BB213E"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Hs00167575_m1</w:t>
            </w:r>
          </w:p>
        </w:tc>
        <w:tc>
          <w:tcPr>
            <w:tcW w:w="1710" w:type="dxa"/>
            <w:noWrap/>
            <w:vAlign w:val="center"/>
            <w:hideMark/>
          </w:tcPr>
          <w:p w14:paraId="33F72470"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ATP4A</w:t>
            </w:r>
          </w:p>
        </w:tc>
        <w:tc>
          <w:tcPr>
            <w:tcW w:w="5670" w:type="dxa"/>
            <w:noWrap/>
            <w:vAlign w:val="center"/>
            <w:hideMark/>
          </w:tcPr>
          <w:p w14:paraId="2B3D9928"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H+/K+ transporting alpha subunit</w:t>
            </w:r>
          </w:p>
        </w:tc>
      </w:tr>
      <w:tr w:rsidR="002C51C1" w:rsidRPr="00783335" w14:paraId="1FFB0A8E" w14:textId="77777777" w:rsidTr="002C51C1">
        <w:trPr>
          <w:trHeight w:val="288"/>
          <w:jc w:val="center"/>
        </w:trPr>
        <w:tc>
          <w:tcPr>
            <w:tcW w:w="1923" w:type="dxa"/>
            <w:noWrap/>
            <w:vAlign w:val="center"/>
            <w:hideMark/>
          </w:tcPr>
          <w:p w14:paraId="4EF162B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Hs01026288_m1</w:t>
            </w:r>
          </w:p>
        </w:tc>
        <w:tc>
          <w:tcPr>
            <w:tcW w:w="1710" w:type="dxa"/>
            <w:noWrap/>
            <w:vAlign w:val="center"/>
            <w:hideMark/>
          </w:tcPr>
          <w:p w14:paraId="1D6574D4"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ATP4B</w:t>
            </w:r>
          </w:p>
        </w:tc>
        <w:tc>
          <w:tcPr>
            <w:tcW w:w="5670" w:type="dxa"/>
            <w:noWrap/>
            <w:vAlign w:val="center"/>
            <w:hideMark/>
          </w:tcPr>
          <w:p w14:paraId="583FBB23"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H+/K+ transporting beta subunit</w:t>
            </w:r>
          </w:p>
        </w:tc>
      </w:tr>
      <w:tr w:rsidR="002C51C1" w:rsidRPr="00783335" w14:paraId="4E342242" w14:textId="77777777" w:rsidTr="002C51C1">
        <w:trPr>
          <w:trHeight w:val="288"/>
          <w:jc w:val="center"/>
        </w:trPr>
        <w:tc>
          <w:tcPr>
            <w:tcW w:w="1923" w:type="dxa"/>
            <w:noWrap/>
            <w:vAlign w:val="center"/>
            <w:hideMark/>
          </w:tcPr>
          <w:p w14:paraId="7CD09F1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Hs00900735_m1</w:t>
            </w:r>
          </w:p>
        </w:tc>
        <w:tc>
          <w:tcPr>
            <w:tcW w:w="1710" w:type="dxa"/>
            <w:noWrap/>
            <w:vAlign w:val="center"/>
            <w:hideMark/>
          </w:tcPr>
          <w:p w14:paraId="6A73DCF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ATP5A1</w:t>
            </w:r>
          </w:p>
        </w:tc>
        <w:tc>
          <w:tcPr>
            <w:tcW w:w="5670" w:type="dxa"/>
            <w:noWrap/>
            <w:vAlign w:val="center"/>
            <w:hideMark/>
          </w:tcPr>
          <w:p w14:paraId="79F1D98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 synthase, H+ transporting, mitochondrial F1 complex, alpha subunit 1, cardiac muscle</w:t>
            </w:r>
          </w:p>
        </w:tc>
      </w:tr>
      <w:tr w:rsidR="002C51C1" w:rsidRPr="00783335" w14:paraId="42927F8C" w14:textId="77777777" w:rsidTr="002C51C1">
        <w:trPr>
          <w:trHeight w:val="288"/>
          <w:jc w:val="center"/>
        </w:trPr>
        <w:tc>
          <w:tcPr>
            <w:tcW w:w="1923" w:type="dxa"/>
            <w:noWrap/>
            <w:vAlign w:val="center"/>
            <w:hideMark/>
          </w:tcPr>
          <w:p w14:paraId="4113199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Hs00969569_m1</w:t>
            </w:r>
          </w:p>
        </w:tc>
        <w:tc>
          <w:tcPr>
            <w:tcW w:w="1710" w:type="dxa"/>
            <w:noWrap/>
            <w:vAlign w:val="center"/>
            <w:hideMark/>
          </w:tcPr>
          <w:p w14:paraId="14CA7B7F"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ATP5B</w:t>
            </w:r>
          </w:p>
        </w:tc>
        <w:tc>
          <w:tcPr>
            <w:tcW w:w="5670" w:type="dxa"/>
            <w:noWrap/>
            <w:vAlign w:val="center"/>
            <w:hideMark/>
          </w:tcPr>
          <w:p w14:paraId="36F07A59"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 synthase, H+ transporting, mitochondrial F1 complex, beta polypeptide</w:t>
            </w:r>
          </w:p>
        </w:tc>
      </w:tr>
      <w:tr w:rsidR="002C51C1" w:rsidRPr="00783335" w14:paraId="7FD2D6B4" w14:textId="77777777" w:rsidTr="002C51C1">
        <w:trPr>
          <w:trHeight w:val="288"/>
          <w:jc w:val="center"/>
        </w:trPr>
        <w:tc>
          <w:tcPr>
            <w:tcW w:w="1923" w:type="dxa"/>
            <w:noWrap/>
            <w:vAlign w:val="center"/>
            <w:hideMark/>
          </w:tcPr>
          <w:p w14:paraId="0934083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Hs01101219_g1</w:t>
            </w:r>
          </w:p>
        </w:tc>
        <w:tc>
          <w:tcPr>
            <w:tcW w:w="1710" w:type="dxa"/>
            <w:noWrap/>
            <w:vAlign w:val="center"/>
            <w:hideMark/>
          </w:tcPr>
          <w:p w14:paraId="2C2AC340"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ATP5C1</w:t>
            </w:r>
          </w:p>
        </w:tc>
        <w:tc>
          <w:tcPr>
            <w:tcW w:w="5670" w:type="dxa"/>
            <w:noWrap/>
            <w:vAlign w:val="center"/>
            <w:hideMark/>
          </w:tcPr>
          <w:p w14:paraId="7F912F5C"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 synthase, H+ transporting, mitochondrial F1 complex, gamma polypeptide 1</w:t>
            </w:r>
          </w:p>
        </w:tc>
      </w:tr>
      <w:tr w:rsidR="002C51C1" w:rsidRPr="00783335" w14:paraId="18E2C111" w14:textId="77777777" w:rsidTr="002C51C1">
        <w:trPr>
          <w:trHeight w:val="288"/>
          <w:jc w:val="center"/>
        </w:trPr>
        <w:tc>
          <w:tcPr>
            <w:tcW w:w="1923" w:type="dxa"/>
            <w:noWrap/>
            <w:vAlign w:val="center"/>
            <w:hideMark/>
          </w:tcPr>
          <w:p w14:paraId="5683A20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Hs01076982_g1</w:t>
            </w:r>
          </w:p>
        </w:tc>
        <w:tc>
          <w:tcPr>
            <w:tcW w:w="1710" w:type="dxa"/>
            <w:noWrap/>
            <w:vAlign w:val="center"/>
            <w:hideMark/>
          </w:tcPr>
          <w:p w14:paraId="12EB3937"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ATP5F1</w:t>
            </w:r>
          </w:p>
        </w:tc>
        <w:tc>
          <w:tcPr>
            <w:tcW w:w="5670" w:type="dxa"/>
            <w:noWrap/>
            <w:vAlign w:val="center"/>
            <w:hideMark/>
          </w:tcPr>
          <w:p w14:paraId="64FEAA93"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B1</w:t>
            </w:r>
          </w:p>
        </w:tc>
      </w:tr>
      <w:tr w:rsidR="002C51C1" w:rsidRPr="00783335" w14:paraId="45D85B2D" w14:textId="77777777" w:rsidTr="002C51C1">
        <w:trPr>
          <w:trHeight w:val="288"/>
          <w:jc w:val="center"/>
        </w:trPr>
        <w:tc>
          <w:tcPr>
            <w:tcW w:w="1923" w:type="dxa"/>
            <w:noWrap/>
            <w:vAlign w:val="center"/>
            <w:hideMark/>
          </w:tcPr>
          <w:p w14:paraId="4E155FB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Hs00829069_s1</w:t>
            </w:r>
          </w:p>
        </w:tc>
        <w:tc>
          <w:tcPr>
            <w:tcW w:w="1710" w:type="dxa"/>
            <w:noWrap/>
            <w:vAlign w:val="center"/>
            <w:hideMark/>
          </w:tcPr>
          <w:p w14:paraId="25061F0A"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ATP5G1</w:t>
            </w:r>
          </w:p>
        </w:tc>
        <w:tc>
          <w:tcPr>
            <w:tcW w:w="5670" w:type="dxa"/>
            <w:noWrap/>
            <w:vAlign w:val="center"/>
            <w:hideMark/>
          </w:tcPr>
          <w:p w14:paraId="76E18C82"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C1 (subunit 9)</w:t>
            </w:r>
          </w:p>
        </w:tc>
      </w:tr>
      <w:tr w:rsidR="002C51C1" w:rsidRPr="00783335" w14:paraId="74975227" w14:textId="77777777" w:rsidTr="002C51C1">
        <w:trPr>
          <w:trHeight w:val="288"/>
          <w:jc w:val="center"/>
        </w:trPr>
        <w:tc>
          <w:tcPr>
            <w:tcW w:w="1923" w:type="dxa"/>
            <w:noWrap/>
            <w:vAlign w:val="center"/>
            <w:hideMark/>
          </w:tcPr>
          <w:p w14:paraId="182EA23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Hs01086654_g1</w:t>
            </w:r>
          </w:p>
        </w:tc>
        <w:tc>
          <w:tcPr>
            <w:tcW w:w="1710" w:type="dxa"/>
            <w:noWrap/>
            <w:vAlign w:val="center"/>
            <w:hideMark/>
          </w:tcPr>
          <w:p w14:paraId="5012F6A5"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ATP5G2</w:t>
            </w:r>
          </w:p>
        </w:tc>
        <w:tc>
          <w:tcPr>
            <w:tcW w:w="5670" w:type="dxa"/>
            <w:noWrap/>
            <w:vAlign w:val="center"/>
            <w:hideMark/>
          </w:tcPr>
          <w:p w14:paraId="028CF4C8"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C2 (subunit 9)</w:t>
            </w:r>
          </w:p>
        </w:tc>
      </w:tr>
      <w:tr w:rsidR="002C51C1" w:rsidRPr="00783335" w14:paraId="67C4FBB8" w14:textId="77777777" w:rsidTr="002C51C1">
        <w:trPr>
          <w:trHeight w:val="288"/>
          <w:jc w:val="center"/>
        </w:trPr>
        <w:tc>
          <w:tcPr>
            <w:tcW w:w="1923" w:type="dxa"/>
            <w:noWrap/>
            <w:vAlign w:val="center"/>
            <w:hideMark/>
          </w:tcPr>
          <w:p w14:paraId="6C379688"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Hs00266085_m1</w:t>
            </w:r>
          </w:p>
        </w:tc>
        <w:tc>
          <w:tcPr>
            <w:tcW w:w="1710" w:type="dxa"/>
            <w:noWrap/>
            <w:vAlign w:val="center"/>
            <w:hideMark/>
          </w:tcPr>
          <w:p w14:paraId="2B96D39F"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ATP5G3</w:t>
            </w:r>
          </w:p>
        </w:tc>
        <w:tc>
          <w:tcPr>
            <w:tcW w:w="5670" w:type="dxa"/>
            <w:noWrap/>
            <w:vAlign w:val="center"/>
            <w:hideMark/>
          </w:tcPr>
          <w:p w14:paraId="54414A1C"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C3 (subunit 9)</w:t>
            </w:r>
          </w:p>
        </w:tc>
      </w:tr>
      <w:tr w:rsidR="002C51C1" w:rsidRPr="00783335" w14:paraId="5AB7C8AC" w14:textId="77777777" w:rsidTr="002C51C1">
        <w:trPr>
          <w:trHeight w:val="288"/>
          <w:jc w:val="center"/>
        </w:trPr>
        <w:tc>
          <w:tcPr>
            <w:tcW w:w="1923" w:type="dxa"/>
            <w:noWrap/>
            <w:vAlign w:val="center"/>
            <w:hideMark/>
          </w:tcPr>
          <w:p w14:paraId="0AF9C31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Hs01046892_gH</w:t>
            </w:r>
          </w:p>
        </w:tc>
        <w:tc>
          <w:tcPr>
            <w:tcW w:w="1710" w:type="dxa"/>
            <w:noWrap/>
            <w:vAlign w:val="center"/>
            <w:hideMark/>
          </w:tcPr>
          <w:p w14:paraId="2ABE5639"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ATP5H</w:t>
            </w:r>
          </w:p>
        </w:tc>
        <w:tc>
          <w:tcPr>
            <w:tcW w:w="5670" w:type="dxa"/>
            <w:noWrap/>
            <w:vAlign w:val="center"/>
            <w:hideMark/>
          </w:tcPr>
          <w:p w14:paraId="62FE8EC3"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D</w:t>
            </w:r>
          </w:p>
        </w:tc>
      </w:tr>
      <w:tr w:rsidR="002C51C1" w:rsidRPr="00783335" w14:paraId="602A4150" w14:textId="77777777" w:rsidTr="002C51C1">
        <w:trPr>
          <w:trHeight w:val="288"/>
          <w:jc w:val="center"/>
        </w:trPr>
        <w:tc>
          <w:tcPr>
            <w:tcW w:w="1923" w:type="dxa"/>
            <w:noWrap/>
            <w:vAlign w:val="center"/>
            <w:hideMark/>
          </w:tcPr>
          <w:p w14:paraId="579A55A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Hs00273015_m1</w:t>
            </w:r>
          </w:p>
        </w:tc>
        <w:tc>
          <w:tcPr>
            <w:tcW w:w="1710" w:type="dxa"/>
            <w:noWrap/>
            <w:vAlign w:val="center"/>
            <w:hideMark/>
          </w:tcPr>
          <w:p w14:paraId="56D512C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ATP5I</w:t>
            </w:r>
          </w:p>
        </w:tc>
        <w:tc>
          <w:tcPr>
            <w:tcW w:w="5670" w:type="dxa"/>
            <w:noWrap/>
            <w:vAlign w:val="center"/>
            <w:hideMark/>
          </w:tcPr>
          <w:p w14:paraId="473F3D94"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E</w:t>
            </w:r>
          </w:p>
        </w:tc>
      </w:tr>
      <w:tr w:rsidR="002C51C1" w:rsidRPr="00783335" w14:paraId="4B4FF587" w14:textId="77777777" w:rsidTr="002C51C1">
        <w:trPr>
          <w:trHeight w:val="288"/>
          <w:jc w:val="center"/>
        </w:trPr>
        <w:tc>
          <w:tcPr>
            <w:tcW w:w="1923" w:type="dxa"/>
            <w:noWrap/>
            <w:vAlign w:val="center"/>
            <w:hideMark/>
          </w:tcPr>
          <w:p w14:paraId="50187F2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Hs01081389_g1</w:t>
            </w:r>
          </w:p>
        </w:tc>
        <w:tc>
          <w:tcPr>
            <w:tcW w:w="1710" w:type="dxa"/>
            <w:noWrap/>
            <w:vAlign w:val="center"/>
            <w:hideMark/>
          </w:tcPr>
          <w:p w14:paraId="56D26331"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ATP5J</w:t>
            </w:r>
          </w:p>
        </w:tc>
        <w:tc>
          <w:tcPr>
            <w:tcW w:w="5670" w:type="dxa"/>
            <w:noWrap/>
            <w:vAlign w:val="center"/>
            <w:hideMark/>
          </w:tcPr>
          <w:p w14:paraId="603423D8"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F6</w:t>
            </w:r>
          </w:p>
        </w:tc>
      </w:tr>
      <w:tr w:rsidR="002C51C1" w:rsidRPr="00783335" w14:paraId="65654AD2" w14:textId="77777777" w:rsidTr="002C51C1">
        <w:trPr>
          <w:trHeight w:val="288"/>
          <w:jc w:val="center"/>
        </w:trPr>
        <w:tc>
          <w:tcPr>
            <w:tcW w:w="1923" w:type="dxa"/>
            <w:noWrap/>
            <w:vAlign w:val="center"/>
            <w:hideMark/>
          </w:tcPr>
          <w:p w14:paraId="558B10A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Hs04194830_s1</w:t>
            </w:r>
          </w:p>
        </w:tc>
        <w:tc>
          <w:tcPr>
            <w:tcW w:w="1710" w:type="dxa"/>
            <w:noWrap/>
            <w:vAlign w:val="center"/>
            <w:hideMark/>
          </w:tcPr>
          <w:p w14:paraId="530A19D3"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ATP5J2</w:t>
            </w:r>
          </w:p>
        </w:tc>
        <w:tc>
          <w:tcPr>
            <w:tcW w:w="5670" w:type="dxa"/>
            <w:noWrap/>
            <w:vAlign w:val="center"/>
            <w:hideMark/>
          </w:tcPr>
          <w:p w14:paraId="458DA0F9"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F2</w:t>
            </w:r>
          </w:p>
        </w:tc>
      </w:tr>
      <w:tr w:rsidR="002C51C1" w:rsidRPr="00783335" w14:paraId="66D06E53" w14:textId="77777777" w:rsidTr="002C51C1">
        <w:trPr>
          <w:trHeight w:val="288"/>
          <w:jc w:val="center"/>
        </w:trPr>
        <w:tc>
          <w:tcPr>
            <w:tcW w:w="1923" w:type="dxa"/>
            <w:noWrap/>
            <w:vAlign w:val="center"/>
            <w:hideMark/>
          </w:tcPr>
          <w:p w14:paraId="79F4365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Hs00538946_g1</w:t>
            </w:r>
          </w:p>
        </w:tc>
        <w:tc>
          <w:tcPr>
            <w:tcW w:w="1710" w:type="dxa"/>
            <w:noWrap/>
            <w:vAlign w:val="center"/>
            <w:hideMark/>
          </w:tcPr>
          <w:p w14:paraId="28D6E3C8"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ATP5L</w:t>
            </w:r>
          </w:p>
        </w:tc>
        <w:tc>
          <w:tcPr>
            <w:tcW w:w="5670" w:type="dxa"/>
            <w:noWrap/>
            <w:vAlign w:val="center"/>
            <w:hideMark/>
          </w:tcPr>
          <w:p w14:paraId="56ED4081"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ATP synthase, H+ transporting, mitochondrial </w:t>
            </w:r>
            <w:proofErr w:type="spellStart"/>
            <w:r w:rsidRPr="00783335">
              <w:rPr>
                <w:rFonts w:ascii="Arial" w:hAnsi="Arial" w:cs="Arial"/>
                <w:sz w:val="22"/>
              </w:rPr>
              <w:t>Fo</w:t>
            </w:r>
            <w:proofErr w:type="spellEnd"/>
            <w:r w:rsidRPr="00783335">
              <w:rPr>
                <w:rFonts w:ascii="Arial" w:hAnsi="Arial" w:cs="Arial"/>
                <w:sz w:val="22"/>
              </w:rPr>
              <w:t xml:space="preserve"> complex subunit G</w:t>
            </w:r>
          </w:p>
        </w:tc>
      </w:tr>
      <w:tr w:rsidR="002C51C1" w:rsidRPr="00783335" w14:paraId="5C64E6CE" w14:textId="77777777" w:rsidTr="002C51C1">
        <w:trPr>
          <w:trHeight w:val="288"/>
          <w:jc w:val="center"/>
        </w:trPr>
        <w:tc>
          <w:tcPr>
            <w:tcW w:w="1923" w:type="dxa"/>
            <w:noWrap/>
            <w:vAlign w:val="center"/>
            <w:hideMark/>
          </w:tcPr>
          <w:p w14:paraId="652561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Hs00426889_m1</w:t>
            </w:r>
          </w:p>
        </w:tc>
        <w:tc>
          <w:tcPr>
            <w:tcW w:w="1710" w:type="dxa"/>
            <w:noWrap/>
            <w:vAlign w:val="center"/>
            <w:hideMark/>
          </w:tcPr>
          <w:p w14:paraId="66224ABF"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ATP5O</w:t>
            </w:r>
          </w:p>
        </w:tc>
        <w:tc>
          <w:tcPr>
            <w:tcW w:w="5670" w:type="dxa"/>
            <w:noWrap/>
            <w:vAlign w:val="center"/>
            <w:hideMark/>
          </w:tcPr>
          <w:p w14:paraId="4C9A741A"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 synthase, H+ transporting, mitochondrial F1 complex, O subunit</w:t>
            </w:r>
          </w:p>
        </w:tc>
      </w:tr>
      <w:tr w:rsidR="002C51C1" w:rsidRPr="00783335" w14:paraId="434BC6A3" w14:textId="77777777" w:rsidTr="002C51C1">
        <w:trPr>
          <w:trHeight w:val="288"/>
          <w:jc w:val="center"/>
        </w:trPr>
        <w:tc>
          <w:tcPr>
            <w:tcW w:w="1923" w:type="dxa"/>
            <w:noWrap/>
            <w:vAlign w:val="center"/>
            <w:hideMark/>
          </w:tcPr>
          <w:p w14:paraId="25F7531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Hs00429389_m1</w:t>
            </w:r>
          </w:p>
        </w:tc>
        <w:tc>
          <w:tcPr>
            <w:tcW w:w="1710" w:type="dxa"/>
            <w:noWrap/>
            <w:vAlign w:val="center"/>
            <w:hideMark/>
          </w:tcPr>
          <w:p w14:paraId="1C3C570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ATP6V0A2</w:t>
            </w:r>
          </w:p>
        </w:tc>
        <w:tc>
          <w:tcPr>
            <w:tcW w:w="5670" w:type="dxa"/>
            <w:noWrap/>
            <w:vAlign w:val="center"/>
            <w:hideMark/>
          </w:tcPr>
          <w:p w14:paraId="51E46D8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 transporting V0 subunit a2</w:t>
            </w:r>
          </w:p>
        </w:tc>
      </w:tr>
      <w:tr w:rsidR="002C51C1" w:rsidRPr="00783335" w14:paraId="7DB27DD4" w14:textId="77777777" w:rsidTr="002C51C1">
        <w:trPr>
          <w:trHeight w:val="288"/>
          <w:jc w:val="center"/>
        </w:trPr>
        <w:tc>
          <w:tcPr>
            <w:tcW w:w="1923" w:type="dxa"/>
            <w:noWrap/>
            <w:vAlign w:val="center"/>
            <w:hideMark/>
          </w:tcPr>
          <w:p w14:paraId="4D10443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Hs01084784_m1</w:t>
            </w:r>
          </w:p>
        </w:tc>
        <w:tc>
          <w:tcPr>
            <w:tcW w:w="1710" w:type="dxa"/>
            <w:noWrap/>
            <w:vAlign w:val="center"/>
            <w:hideMark/>
          </w:tcPr>
          <w:p w14:paraId="0414D1A3"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ATP6V0D2</w:t>
            </w:r>
          </w:p>
        </w:tc>
        <w:tc>
          <w:tcPr>
            <w:tcW w:w="5670" w:type="dxa"/>
            <w:noWrap/>
            <w:vAlign w:val="center"/>
            <w:hideMark/>
          </w:tcPr>
          <w:p w14:paraId="2DBB18C8"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 transporting V0 subunit d2</w:t>
            </w:r>
          </w:p>
        </w:tc>
      </w:tr>
      <w:tr w:rsidR="002C51C1" w:rsidRPr="00783335" w14:paraId="1A48B5EA" w14:textId="77777777" w:rsidTr="002C51C1">
        <w:trPr>
          <w:trHeight w:val="288"/>
          <w:jc w:val="center"/>
        </w:trPr>
        <w:tc>
          <w:tcPr>
            <w:tcW w:w="1923" w:type="dxa"/>
            <w:noWrap/>
            <w:vAlign w:val="center"/>
            <w:hideMark/>
          </w:tcPr>
          <w:p w14:paraId="439231A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Hs00375969_m1</w:t>
            </w:r>
          </w:p>
        </w:tc>
        <w:tc>
          <w:tcPr>
            <w:tcW w:w="1710" w:type="dxa"/>
            <w:noWrap/>
            <w:vAlign w:val="center"/>
            <w:hideMark/>
          </w:tcPr>
          <w:p w14:paraId="5A882624"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ATP6V1C2</w:t>
            </w:r>
          </w:p>
        </w:tc>
        <w:tc>
          <w:tcPr>
            <w:tcW w:w="5670" w:type="dxa"/>
            <w:noWrap/>
            <w:vAlign w:val="center"/>
            <w:hideMark/>
          </w:tcPr>
          <w:p w14:paraId="342C15AF"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 transporting V1 subunit C2</w:t>
            </w:r>
          </w:p>
        </w:tc>
      </w:tr>
      <w:tr w:rsidR="002C51C1" w:rsidRPr="00783335" w14:paraId="0D19F291" w14:textId="77777777" w:rsidTr="002C51C1">
        <w:trPr>
          <w:trHeight w:val="288"/>
          <w:jc w:val="center"/>
        </w:trPr>
        <w:tc>
          <w:tcPr>
            <w:tcW w:w="1923" w:type="dxa"/>
            <w:noWrap/>
            <w:vAlign w:val="center"/>
            <w:hideMark/>
          </w:tcPr>
          <w:p w14:paraId="7277959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Hs00369807_m1</w:t>
            </w:r>
          </w:p>
        </w:tc>
        <w:tc>
          <w:tcPr>
            <w:tcW w:w="1710" w:type="dxa"/>
            <w:noWrap/>
            <w:vAlign w:val="center"/>
            <w:hideMark/>
          </w:tcPr>
          <w:p w14:paraId="70B2BBE9"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ATP6V1E2</w:t>
            </w:r>
          </w:p>
        </w:tc>
        <w:tc>
          <w:tcPr>
            <w:tcW w:w="5670" w:type="dxa"/>
            <w:noWrap/>
            <w:vAlign w:val="center"/>
            <w:hideMark/>
          </w:tcPr>
          <w:p w14:paraId="13DFD5C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 transporting V1 subunit E2</w:t>
            </w:r>
          </w:p>
        </w:tc>
      </w:tr>
      <w:tr w:rsidR="002C51C1" w:rsidRPr="00783335" w14:paraId="1320B953" w14:textId="77777777" w:rsidTr="002C51C1">
        <w:trPr>
          <w:trHeight w:val="288"/>
          <w:jc w:val="center"/>
        </w:trPr>
        <w:tc>
          <w:tcPr>
            <w:tcW w:w="1923" w:type="dxa"/>
            <w:noWrap/>
            <w:vAlign w:val="center"/>
            <w:hideMark/>
          </w:tcPr>
          <w:p w14:paraId="377B570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Hs00373169_m1</w:t>
            </w:r>
          </w:p>
        </w:tc>
        <w:tc>
          <w:tcPr>
            <w:tcW w:w="1710" w:type="dxa"/>
            <w:noWrap/>
            <w:vAlign w:val="center"/>
            <w:hideMark/>
          </w:tcPr>
          <w:p w14:paraId="11C683C8"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ATP6V1G3</w:t>
            </w:r>
          </w:p>
        </w:tc>
        <w:tc>
          <w:tcPr>
            <w:tcW w:w="5670" w:type="dxa"/>
            <w:noWrap/>
            <w:vAlign w:val="center"/>
            <w:hideMark/>
          </w:tcPr>
          <w:p w14:paraId="07BA5A24" w14:textId="77777777" w:rsidR="002C51C1" w:rsidRPr="00783335" w:rsidRDefault="002C51C1">
            <w:pPr>
              <w:spacing w:before="0" w:after="0" w:line="276" w:lineRule="auto"/>
              <w:rPr>
                <w:rFonts w:ascii="Arial" w:hAnsi="Arial" w:cs="Arial"/>
                <w:sz w:val="22"/>
              </w:rPr>
            </w:pPr>
            <w:r w:rsidRPr="00783335">
              <w:rPr>
                <w:rFonts w:ascii="Arial" w:hAnsi="Arial" w:cs="Arial"/>
                <w:sz w:val="22"/>
              </w:rPr>
              <w:t>ATPase H+ transporting V1 subunit G3</w:t>
            </w:r>
          </w:p>
        </w:tc>
      </w:tr>
      <w:tr w:rsidR="002C51C1" w:rsidRPr="00783335" w14:paraId="63D74FC2" w14:textId="77777777" w:rsidTr="002C51C1">
        <w:trPr>
          <w:trHeight w:val="288"/>
          <w:jc w:val="center"/>
        </w:trPr>
        <w:tc>
          <w:tcPr>
            <w:tcW w:w="1923" w:type="dxa"/>
            <w:noWrap/>
            <w:vAlign w:val="center"/>
            <w:hideMark/>
          </w:tcPr>
          <w:p w14:paraId="6972590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Hs01018008_g1</w:t>
            </w:r>
          </w:p>
        </w:tc>
        <w:tc>
          <w:tcPr>
            <w:tcW w:w="1710" w:type="dxa"/>
            <w:noWrap/>
            <w:vAlign w:val="center"/>
            <w:hideMark/>
          </w:tcPr>
          <w:p w14:paraId="62CD4983" w14:textId="77777777" w:rsidR="002C51C1" w:rsidRPr="00783335" w:rsidRDefault="002C51C1">
            <w:pPr>
              <w:spacing w:before="0" w:after="0" w:line="276" w:lineRule="auto"/>
              <w:rPr>
                <w:rFonts w:ascii="Arial" w:hAnsi="Arial" w:cs="Arial"/>
                <w:sz w:val="22"/>
              </w:rPr>
            </w:pPr>
            <w:r w:rsidRPr="00783335">
              <w:rPr>
                <w:rFonts w:ascii="Arial" w:hAnsi="Arial" w:cs="Arial"/>
                <w:sz w:val="22"/>
              </w:rPr>
              <w:t>BCS1L</w:t>
            </w:r>
          </w:p>
        </w:tc>
        <w:tc>
          <w:tcPr>
            <w:tcW w:w="5670" w:type="dxa"/>
            <w:noWrap/>
            <w:vAlign w:val="center"/>
            <w:hideMark/>
          </w:tcPr>
          <w:p w14:paraId="788A11BC" w14:textId="77777777" w:rsidR="002C51C1" w:rsidRPr="00783335" w:rsidRDefault="002C51C1">
            <w:pPr>
              <w:spacing w:before="0" w:after="0" w:line="276" w:lineRule="auto"/>
              <w:rPr>
                <w:rFonts w:ascii="Arial" w:hAnsi="Arial" w:cs="Arial"/>
                <w:sz w:val="22"/>
              </w:rPr>
            </w:pPr>
            <w:r w:rsidRPr="00783335">
              <w:rPr>
                <w:rFonts w:ascii="Arial" w:hAnsi="Arial" w:cs="Arial"/>
                <w:sz w:val="22"/>
              </w:rPr>
              <w:t>BCS1 homolog, ubiquinol-cytochrome c reductase complex chaperone</w:t>
            </w:r>
          </w:p>
        </w:tc>
      </w:tr>
      <w:tr w:rsidR="002C51C1" w:rsidRPr="00783335" w14:paraId="5DC5D281" w14:textId="77777777" w:rsidTr="002C51C1">
        <w:trPr>
          <w:trHeight w:val="288"/>
          <w:jc w:val="center"/>
        </w:trPr>
        <w:tc>
          <w:tcPr>
            <w:tcW w:w="1923" w:type="dxa"/>
            <w:noWrap/>
            <w:vAlign w:val="center"/>
            <w:hideMark/>
          </w:tcPr>
          <w:p w14:paraId="561BA60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Hs00971639_m1</w:t>
            </w:r>
          </w:p>
        </w:tc>
        <w:tc>
          <w:tcPr>
            <w:tcW w:w="1710" w:type="dxa"/>
            <w:noWrap/>
            <w:vAlign w:val="center"/>
            <w:hideMark/>
          </w:tcPr>
          <w:p w14:paraId="7DBE6C74"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COX4I1</w:t>
            </w:r>
          </w:p>
        </w:tc>
        <w:tc>
          <w:tcPr>
            <w:tcW w:w="5670" w:type="dxa"/>
            <w:noWrap/>
            <w:vAlign w:val="center"/>
            <w:hideMark/>
          </w:tcPr>
          <w:p w14:paraId="0D53AAA2"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4I1</w:t>
            </w:r>
          </w:p>
        </w:tc>
      </w:tr>
      <w:tr w:rsidR="002C51C1" w:rsidRPr="00783335" w14:paraId="7C01E07F" w14:textId="77777777" w:rsidTr="002C51C1">
        <w:trPr>
          <w:trHeight w:val="288"/>
          <w:jc w:val="center"/>
        </w:trPr>
        <w:tc>
          <w:tcPr>
            <w:tcW w:w="1923" w:type="dxa"/>
            <w:noWrap/>
            <w:vAlign w:val="center"/>
            <w:hideMark/>
          </w:tcPr>
          <w:p w14:paraId="09298DE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Hs00261747_m1</w:t>
            </w:r>
          </w:p>
        </w:tc>
        <w:tc>
          <w:tcPr>
            <w:tcW w:w="1710" w:type="dxa"/>
            <w:noWrap/>
            <w:vAlign w:val="center"/>
            <w:hideMark/>
          </w:tcPr>
          <w:p w14:paraId="1A35DE77"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COX4I2</w:t>
            </w:r>
          </w:p>
        </w:tc>
        <w:tc>
          <w:tcPr>
            <w:tcW w:w="5670" w:type="dxa"/>
            <w:noWrap/>
            <w:vAlign w:val="center"/>
            <w:hideMark/>
          </w:tcPr>
          <w:p w14:paraId="1FA44543"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4I2</w:t>
            </w:r>
          </w:p>
        </w:tc>
      </w:tr>
      <w:tr w:rsidR="002C51C1" w:rsidRPr="00783335" w14:paraId="6B7A7D0F" w14:textId="77777777" w:rsidTr="002C51C1">
        <w:trPr>
          <w:trHeight w:val="288"/>
          <w:jc w:val="center"/>
        </w:trPr>
        <w:tc>
          <w:tcPr>
            <w:tcW w:w="1923" w:type="dxa"/>
            <w:noWrap/>
            <w:vAlign w:val="center"/>
            <w:hideMark/>
          </w:tcPr>
          <w:p w14:paraId="6F0E5B1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Hs00362067_m1</w:t>
            </w:r>
          </w:p>
        </w:tc>
        <w:tc>
          <w:tcPr>
            <w:tcW w:w="1710" w:type="dxa"/>
            <w:noWrap/>
            <w:vAlign w:val="center"/>
            <w:hideMark/>
          </w:tcPr>
          <w:p w14:paraId="14C8DA52"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COX5A</w:t>
            </w:r>
          </w:p>
        </w:tc>
        <w:tc>
          <w:tcPr>
            <w:tcW w:w="5670" w:type="dxa"/>
            <w:noWrap/>
            <w:vAlign w:val="center"/>
            <w:hideMark/>
          </w:tcPr>
          <w:p w14:paraId="786C3D59"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5A</w:t>
            </w:r>
          </w:p>
        </w:tc>
      </w:tr>
      <w:tr w:rsidR="002C51C1" w:rsidRPr="00783335" w14:paraId="5069D3AA" w14:textId="77777777" w:rsidTr="002C51C1">
        <w:trPr>
          <w:trHeight w:val="288"/>
          <w:jc w:val="center"/>
        </w:trPr>
        <w:tc>
          <w:tcPr>
            <w:tcW w:w="1923" w:type="dxa"/>
            <w:noWrap/>
            <w:vAlign w:val="center"/>
            <w:hideMark/>
          </w:tcPr>
          <w:p w14:paraId="551CA0D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Hs00426948_m1</w:t>
            </w:r>
          </w:p>
        </w:tc>
        <w:tc>
          <w:tcPr>
            <w:tcW w:w="1710" w:type="dxa"/>
            <w:noWrap/>
            <w:vAlign w:val="center"/>
            <w:hideMark/>
          </w:tcPr>
          <w:p w14:paraId="4653EDDD"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COX5B</w:t>
            </w:r>
          </w:p>
        </w:tc>
        <w:tc>
          <w:tcPr>
            <w:tcW w:w="5670" w:type="dxa"/>
            <w:noWrap/>
            <w:vAlign w:val="center"/>
            <w:hideMark/>
          </w:tcPr>
          <w:p w14:paraId="1CD91E3D"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5B</w:t>
            </w:r>
          </w:p>
        </w:tc>
      </w:tr>
      <w:tr w:rsidR="002C51C1" w:rsidRPr="00783335" w14:paraId="3C8C0C42" w14:textId="77777777" w:rsidTr="002C51C1">
        <w:trPr>
          <w:trHeight w:val="288"/>
          <w:jc w:val="center"/>
        </w:trPr>
        <w:tc>
          <w:tcPr>
            <w:tcW w:w="1923" w:type="dxa"/>
            <w:noWrap/>
            <w:vAlign w:val="center"/>
            <w:hideMark/>
          </w:tcPr>
          <w:p w14:paraId="06EA01DE"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Hs01924685_g1</w:t>
            </w:r>
          </w:p>
        </w:tc>
        <w:tc>
          <w:tcPr>
            <w:tcW w:w="1710" w:type="dxa"/>
            <w:noWrap/>
            <w:vAlign w:val="center"/>
            <w:hideMark/>
          </w:tcPr>
          <w:p w14:paraId="5A5664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COX6A1</w:t>
            </w:r>
          </w:p>
        </w:tc>
        <w:tc>
          <w:tcPr>
            <w:tcW w:w="5670" w:type="dxa"/>
            <w:noWrap/>
            <w:vAlign w:val="center"/>
            <w:hideMark/>
          </w:tcPr>
          <w:p w14:paraId="3F626366"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6A1</w:t>
            </w:r>
          </w:p>
        </w:tc>
      </w:tr>
      <w:tr w:rsidR="002C51C1" w:rsidRPr="00783335" w14:paraId="5DE7787F" w14:textId="77777777" w:rsidTr="002C51C1">
        <w:trPr>
          <w:trHeight w:val="288"/>
          <w:jc w:val="center"/>
        </w:trPr>
        <w:tc>
          <w:tcPr>
            <w:tcW w:w="1923" w:type="dxa"/>
            <w:noWrap/>
            <w:vAlign w:val="center"/>
            <w:hideMark/>
          </w:tcPr>
          <w:p w14:paraId="63BF0F6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Hs00193226_g1</w:t>
            </w:r>
          </w:p>
        </w:tc>
        <w:tc>
          <w:tcPr>
            <w:tcW w:w="1710" w:type="dxa"/>
            <w:noWrap/>
            <w:vAlign w:val="center"/>
            <w:hideMark/>
          </w:tcPr>
          <w:p w14:paraId="33BEAA93"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COX6A2</w:t>
            </w:r>
          </w:p>
        </w:tc>
        <w:tc>
          <w:tcPr>
            <w:tcW w:w="5670" w:type="dxa"/>
            <w:noWrap/>
            <w:vAlign w:val="center"/>
            <w:hideMark/>
          </w:tcPr>
          <w:p w14:paraId="34A2A02C"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6A2</w:t>
            </w:r>
          </w:p>
        </w:tc>
      </w:tr>
      <w:tr w:rsidR="002C51C1" w:rsidRPr="00783335" w14:paraId="2191E63E" w14:textId="77777777" w:rsidTr="002C51C1">
        <w:trPr>
          <w:trHeight w:val="288"/>
          <w:jc w:val="center"/>
        </w:trPr>
        <w:tc>
          <w:tcPr>
            <w:tcW w:w="1923" w:type="dxa"/>
            <w:noWrap/>
            <w:vAlign w:val="center"/>
            <w:hideMark/>
          </w:tcPr>
          <w:p w14:paraId="1406890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Hs00266375_m1</w:t>
            </w:r>
          </w:p>
        </w:tc>
        <w:tc>
          <w:tcPr>
            <w:tcW w:w="1710" w:type="dxa"/>
            <w:noWrap/>
            <w:vAlign w:val="center"/>
            <w:hideMark/>
          </w:tcPr>
          <w:p w14:paraId="59C4037F"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COX6B1</w:t>
            </w:r>
          </w:p>
        </w:tc>
        <w:tc>
          <w:tcPr>
            <w:tcW w:w="5670" w:type="dxa"/>
            <w:noWrap/>
            <w:vAlign w:val="center"/>
            <w:hideMark/>
          </w:tcPr>
          <w:p w14:paraId="4FC7082F"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6B1</w:t>
            </w:r>
          </w:p>
        </w:tc>
      </w:tr>
      <w:tr w:rsidR="002C51C1" w:rsidRPr="00783335" w14:paraId="746DFA53" w14:textId="77777777" w:rsidTr="002C51C1">
        <w:trPr>
          <w:trHeight w:val="288"/>
          <w:jc w:val="center"/>
        </w:trPr>
        <w:tc>
          <w:tcPr>
            <w:tcW w:w="1923" w:type="dxa"/>
            <w:noWrap/>
            <w:vAlign w:val="center"/>
            <w:hideMark/>
          </w:tcPr>
          <w:p w14:paraId="753A92F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Hs00376070_m1</w:t>
            </w:r>
          </w:p>
        </w:tc>
        <w:tc>
          <w:tcPr>
            <w:tcW w:w="1710" w:type="dxa"/>
            <w:noWrap/>
            <w:vAlign w:val="center"/>
            <w:hideMark/>
          </w:tcPr>
          <w:p w14:paraId="632501A5"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COX6B2</w:t>
            </w:r>
          </w:p>
        </w:tc>
        <w:tc>
          <w:tcPr>
            <w:tcW w:w="5670" w:type="dxa"/>
            <w:noWrap/>
            <w:vAlign w:val="center"/>
            <w:hideMark/>
          </w:tcPr>
          <w:p w14:paraId="1DBCF0C8"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6B2</w:t>
            </w:r>
          </w:p>
        </w:tc>
      </w:tr>
      <w:tr w:rsidR="002C51C1" w:rsidRPr="00783335" w14:paraId="0450280E" w14:textId="77777777" w:rsidTr="002C51C1">
        <w:trPr>
          <w:trHeight w:val="288"/>
          <w:jc w:val="center"/>
        </w:trPr>
        <w:tc>
          <w:tcPr>
            <w:tcW w:w="1923" w:type="dxa"/>
            <w:noWrap/>
            <w:vAlign w:val="center"/>
            <w:hideMark/>
          </w:tcPr>
          <w:p w14:paraId="3A2941E8"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Hs00269977_m1</w:t>
            </w:r>
          </w:p>
        </w:tc>
        <w:tc>
          <w:tcPr>
            <w:tcW w:w="1710" w:type="dxa"/>
            <w:noWrap/>
            <w:vAlign w:val="center"/>
            <w:hideMark/>
          </w:tcPr>
          <w:p w14:paraId="5BD22F94"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COX6C</w:t>
            </w:r>
          </w:p>
        </w:tc>
        <w:tc>
          <w:tcPr>
            <w:tcW w:w="5670" w:type="dxa"/>
            <w:noWrap/>
            <w:vAlign w:val="center"/>
            <w:hideMark/>
          </w:tcPr>
          <w:p w14:paraId="297839DA"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6C</w:t>
            </w:r>
          </w:p>
        </w:tc>
      </w:tr>
      <w:tr w:rsidR="002C51C1" w:rsidRPr="00783335" w14:paraId="5403667C" w14:textId="77777777" w:rsidTr="002C51C1">
        <w:trPr>
          <w:trHeight w:val="288"/>
          <w:jc w:val="center"/>
        </w:trPr>
        <w:tc>
          <w:tcPr>
            <w:tcW w:w="1923" w:type="dxa"/>
            <w:noWrap/>
            <w:vAlign w:val="center"/>
            <w:hideMark/>
          </w:tcPr>
          <w:p w14:paraId="121D5BF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Hs01652418_m1</w:t>
            </w:r>
          </w:p>
        </w:tc>
        <w:tc>
          <w:tcPr>
            <w:tcW w:w="1710" w:type="dxa"/>
            <w:noWrap/>
            <w:vAlign w:val="center"/>
            <w:hideMark/>
          </w:tcPr>
          <w:p w14:paraId="0B5E7D2F"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COX7A2</w:t>
            </w:r>
          </w:p>
        </w:tc>
        <w:tc>
          <w:tcPr>
            <w:tcW w:w="5670" w:type="dxa"/>
            <w:noWrap/>
            <w:vAlign w:val="center"/>
            <w:hideMark/>
          </w:tcPr>
          <w:p w14:paraId="42F5351D"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7A2</w:t>
            </w:r>
          </w:p>
        </w:tc>
      </w:tr>
      <w:tr w:rsidR="002C51C1" w:rsidRPr="00783335" w14:paraId="42806C9B" w14:textId="77777777" w:rsidTr="002C51C1">
        <w:trPr>
          <w:trHeight w:val="288"/>
          <w:jc w:val="center"/>
        </w:trPr>
        <w:tc>
          <w:tcPr>
            <w:tcW w:w="1923" w:type="dxa"/>
            <w:noWrap/>
            <w:vAlign w:val="center"/>
            <w:hideMark/>
          </w:tcPr>
          <w:p w14:paraId="217F91C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Hs00190880_m1</w:t>
            </w:r>
          </w:p>
        </w:tc>
        <w:tc>
          <w:tcPr>
            <w:tcW w:w="1710" w:type="dxa"/>
            <w:noWrap/>
            <w:vAlign w:val="center"/>
            <w:hideMark/>
          </w:tcPr>
          <w:p w14:paraId="3608DE0E"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COX7A2L</w:t>
            </w:r>
          </w:p>
        </w:tc>
        <w:tc>
          <w:tcPr>
            <w:tcW w:w="5670" w:type="dxa"/>
            <w:noWrap/>
            <w:vAlign w:val="center"/>
            <w:hideMark/>
          </w:tcPr>
          <w:p w14:paraId="0D3B99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7A2 like</w:t>
            </w:r>
          </w:p>
        </w:tc>
      </w:tr>
      <w:tr w:rsidR="002C51C1" w:rsidRPr="00783335" w14:paraId="0B84EE94" w14:textId="77777777" w:rsidTr="002C51C1">
        <w:trPr>
          <w:trHeight w:val="288"/>
          <w:jc w:val="center"/>
        </w:trPr>
        <w:tc>
          <w:tcPr>
            <w:tcW w:w="1923" w:type="dxa"/>
            <w:noWrap/>
            <w:vAlign w:val="center"/>
            <w:hideMark/>
          </w:tcPr>
          <w:p w14:paraId="53D350F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Hs00371307_m1</w:t>
            </w:r>
          </w:p>
        </w:tc>
        <w:tc>
          <w:tcPr>
            <w:tcW w:w="1710" w:type="dxa"/>
            <w:noWrap/>
            <w:vAlign w:val="center"/>
            <w:hideMark/>
          </w:tcPr>
          <w:p w14:paraId="6CD6320D"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COX7B</w:t>
            </w:r>
          </w:p>
        </w:tc>
        <w:tc>
          <w:tcPr>
            <w:tcW w:w="5670" w:type="dxa"/>
            <w:noWrap/>
            <w:vAlign w:val="center"/>
            <w:hideMark/>
          </w:tcPr>
          <w:p w14:paraId="704B1581"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7B</w:t>
            </w:r>
          </w:p>
        </w:tc>
      </w:tr>
      <w:tr w:rsidR="002C51C1" w:rsidRPr="00783335" w14:paraId="55FA38E1" w14:textId="77777777" w:rsidTr="002C51C1">
        <w:trPr>
          <w:trHeight w:val="288"/>
          <w:jc w:val="center"/>
        </w:trPr>
        <w:tc>
          <w:tcPr>
            <w:tcW w:w="1923" w:type="dxa"/>
            <w:noWrap/>
            <w:vAlign w:val="center"/>
            <w:hideMark/>
          </w:tcPr>
          <w:p w14:paraId="05C148D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Hs00187909_m1</w:t>
            </w:r>
          </w:p>
        </w:tc>
        <w:tc>
          <w:tcPr>
            <w:tcW w:w="1710" w:type="dxa"/>
            <w:noWrap/>
            <w:vAlign w:val="center"/>
            <w:hideMark/>
          </w:tcPr>
          <w:p w14:paraId="6314D006"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COX8A</w:t>
            </w:r>
          </w:p>
        </w:tc>
        <w:tc>
          <w:tcPr>
            <w:tcW w:w="5670" w:type="dxa"/>
            <w:noWrap/>
            <w:vAlign w:val="center"/>
            <w:hideMark/>
          </w:tcPr>
          <w:p w14:paraId="307D678C"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8A</w:t>
            </w:r>
          </w:p>
        </w:tc>
      </w:tr>
      <w:tr w:rsidR="002C51C1" w:rsidRPr="00783335" w14:paraId="3DFC8613" w14:textId="77777777" w:rsidTr="002C51C1">
        <w:trPr>
          <w:trHeight w:val="288"/>
          <w:jc w:val="center"/>
        </w:trPr>
        <w:tc>
          <w:tcPr>
            <w:tcW w:w="1923" w:type="dxa"/>
            <w:noWrap/>
            <w:vAlign w:val="center"/>
            <w:hideMark/>
          </w:tcPr>
          <w:p w14:paraId="7B64F37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Hs00418377_m1</w:t>
            </w:r>
          </w:p>
        </w:tc>
        <w:tc>
          <w:tcPr>
            <w:tcW w:w="1710" w:type="dxa"/>
            <w:noWrap/>
            <w:vAlign w:val="center"/>
            <w:hideMark/>
          </w:tcPr>
          <w:p w14:paraId="6ADD135D" w14:textId="77777777" w:rsidR="002C51C1" w:rsidRPr="00783335" w:rsidRDefault="002C51C1">
            <w:pPr>
              <w:spacing w:before="0" w:after="0" w:line="276" w:lineRule="auto"/>
              <w:rPr>
                <w:rFonts w:ascii="Arial" w:hAnsi="Arial" w:cs="Arial"/>
                <w:sz w:val="22"/>
              </w:rPr>
            </w:pPr>
            <w:r w:rsidRPr="00783335">
              <w:rPr>
                <w:rFonts w:ascii="Arial" w:hAnsi="Arial" w:cs="Arial"/>
                <w:sz w:val="22"/>
              </w:rPr>
              <w:t>COX8C</w:t>
            </w:r>
          </w:p>
        </w:tc>
        <w:tc>
          <w:tcPr>
            <w:tcW w:w="5670" w:type="dxa"/>
            <w:noWrap/>
            <w:vAlign w:val="center"/>
            <w:hideMark/>
          </w:tcPr>
          <w:p w14:paraId="3E3CCFCB"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 oxidase subunit 8C</w:t>
            </w:r>
          </w:p>
        </w:tc>
      </w:tr>
      <w:tr w:rsidR="002C51C1" w:rsidRPr="00783335" w14:paraId="66CE8993" w14:textId="77777777" w:rsidTr="002C51C1">
        <w:trPr>
          <w:trHeight w:val="288"/>
          <w:jc w:val="center"/>
        </w:trPr>
        <w:tc>
          <w:tcPr>
            <w:tcW w:w="1923" w:type="dxa"/>
            <w:noWrap/>
            <w:vAlign w:val="center"/>
            <w:hideMark/>
          </w:tcPr>
          <w:p w14:paraId="1BB04CE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Hs00357717_m1</w:t>
            </w:r>
          </w:p>
        </w:tc>
        <w:tc>
          <w:tcPr>
            <w:tcW w:w="1710" w:type="dxa"/>
            <w:noWrap/>
            <w:vAlign w:val="center"/>
            <w:hideMark/>
          </w:tcPr>
          <w:p w14:paraId="55826CF7"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CYC1</w:t>
            </w:r>
          </w:p>
        </w:tc>
        <w:tc>
          <w:tcPr>
            <w:tcW w:w="5670" w:type="dxa"/>
            <w:noWrap/>
            <w:vAlign w:val="center"/>
            <w:hideMark/>
          </w:tcPr>
          <w:p w14:paraId="079B2B08"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c1</w:t>
            </w:r>
          </w:p>
        </w:tc>
      </w:tr>
      <w:tr w:rsidR="002C51C1" w:rsidRPr="00783335" w14:paraId="2708BE5F" w14:textId="77777777" w:rsidTr="002C51C1">
        <w:trPr>
          <w:trHeight w:val="288"/>
          <w:jc w:val="center"/>
        </w:trPr>
        <w:tc>
          <w:tcPr>
            <w:tcW w:w="1923" w:type="dxa"/>
            <w:noWrap/>
            <w:vAlign w:val="center"/>
            <w:hideMark/>
          </w:tcPr>
          <w:p w14:paraId="1C80CB0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Hs00383379_m1</w:t>
            </w:r>
          </w:p>
        </w:tc>
        <w:tc>
          <w:tcPr>
            <w:tcW w:w="1710" w:type="dxa"/>
            <w:noWrap/>
            <w:vAlign w:val="center"/>
            <w:hideMark/>
          </w:tcPr>
          <w:p w14:paraId="13F9CAB3" w14:textId="77777777" w:rsidR="002C51C1" w:rsidRPr="00783335" w:rsidRDefault="002C51C1">
            <w:pPr>
              <w:spacing w:before="0" w:after="0" w:line="276" w:lineRule="auto"/>
              <w:rPr>
                <w:rFonts w:ascii="Arial" w:hAnsi="Arial" w:cs="Arial"/>
                <w:sz w:val="22"/>
              </w:rPr>
            </w:pPr>
            <w:r w:rsidRPr="00783335">
              <w:rPr>
                <w:rFonts w:ascii="Arial" w:hAnsi="Arial" w:cs="Arial"/>
                <w:sz w:val="22"/>
              </w:rPr>
              <w:t>LHPP</w:t>
            </w:r>
          </w:p>
        </w:tc>
        <w:tc>
          <w:tcPr>
            <w:tcW w:w="5670" w:type="dxa"/>
            <w:noWrap/>
            <w:vAlign w:val="center"/>
            <w:hideMark/>
          </w:tcPr>
          <w:p w14:paraId="70E1F1DE"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phospholysine</w:t>
            </w:r>
            <w:proofErr w:type="spellEnd"/>
            <w:r w:rsidRPr="00783335">
              <w:rPr>
                <w:rFonts w:ascii="Arial" w:hAnsi="Arial" w:cs="Arial"/>
                <w:sz w:val="22"/>
              </w:rPr>
              <w:t xml:space="preserve"> </w:t>
            </w:r>
            <w:proofErr w:type="spellStart"/>
            <w:r w:rsidRPr="00783335">
              <w:rPr>
                <w:rFonts w:ascii="Arial" w:hAnsi="Arial" w:cs="Arial"/>
                <w:sz w:val="22"/>
              </w:rPr>
              <w:t>phosphohistidine</w:t>
            </w:r>
            <w:proofErr w:type="spellEnd"/>
            <w:r w:rsidRPr="00783335">
              <w:rPr>
                <w:rFonts w:ascii="Arial" w:hAnsi="Arial" w:cs="Arial"/>
                <w:sz w:val="22"/>
              </w:rPr>
              <w:t xml:space="preserve"> inorganic pyrophosphate phosphatase</w:t>
            </w:r>
          </w:p>
        </w:tc>
      </w:tr>
      <w:tr w:rsidR="002C51C1" w:rsidRPr="00783335" w14:paraId="6B27EBF0" w14:textId="77777777" w:rsidTr="002C51C1">
        <w:trPr>
          <w:trHeight w:val="288"/>
          <w:jc w:val="center"/>
        </w:trPr>
        <w:tc>
          <w:tcPr>
            <w:tcW w:w="1923" w:type="dxa"/>
            <w:noWrap/>
            <w:vAlign w:val="center"/>
            <w:hideMark/>
          </w:tcPr>
          <w:p w14:paraId="157C0B92"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Hs00244980_m1</w:t>
            </w:r>
          </w:p>
        </w:tc>
        <w:tc>
          <w:tcPr>
            <w:tcW w:w="1710" w:type="dxa"/>
            <w:noWrap/>
            <w:vAlign w:val="center"/>
            <w:hideMark/>
          </w:tcPr>
          <w:p w14:paraId="52D49756"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NDUFA1</w:t>
            </w:r>
          </w:p>
        </w:tc>
        <w:tc>
          <w:tcPr>
            <w:tcW w:w="5670" w:type="dxa"/>
            <w:noWrap/>
            <w:vAlign w:val="center"/>
            <w:hideMark/>
          </w:tcPr>
          <w:p w14:paraId="40BE9A08"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A1</w:t>
            </w:r>
          </w:p>
        </w:tc>
      </w:tr>
      <w:tr w:rsidR="002C51C1" w:rsidRPr="00783335" w14:paraId="417041C6" w14:textId="77777777" w:rsidTr="002C51C1">
        <w:trPr>
          <w:trHeight w:val="288"/>
          <w:jc w:val="center"/>
        </w:trPr>
        <w:tc>
          <w:tcPr>
            <w:tcW w:w="1923" w:type="dxa"/>
            <w:noWrap/>
            <w:vAlign w:val="center"/>
            <w:hideMark/>
          </w:tcPr>
          <w:p w14:paraId="7593378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Hs00190004_m1</w:t>
            </w:r>
          </w:p>
        </w:tc>
        <w:tc>
          <w:tcPr>
            <w:tcW w:w="1710" w:type="dxa"/>
            <w:noWrap/>
            <w:vAlign w:val="center"/>
            <w:hideMark/>
          </w:tcPr>
          <w:p w14:paraId="2BC5C15C"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NDUFA10</w:t>
            </w:r>
          </w:p>
        </w:tc>
        <w:tc>
          <w:tcPr>
            <w:tcW w:w="5670" w:type="dxa"/>
            <w:noWrap/>
            <w:vAlign w:val="center"/>
            <w:hideMark/>
          </w:tcPr>
          <w:p w14:paraId="5C97AA61"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A10</w:t>
            </w:r>
          </w:p>
        </w:tc>
      </w:tr>
      <w:tr w:rsidR="002C51C1" w:rsidRPr="00783335" w14:paraId="22EFD65A" w14:textId="77777777" w:rsidTr="002C51C1">
        <w:trPr>
          <w:trHeight w:val="288"/>
          <w:jc w:val="center"/>
        </w:trPr>
        <w:tc>
          <w:tcPr>
            <w:tcW w:w="1923" w:type="dxa"/>
            <w:noWrap/>
            <w:vAlign w:val="center"/>
            <w:hideMark/>
          </w:tcPr>
          <w:p w14:paraId="0A98306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Hs00418300_m1</w:t>
            </w:r>
          </w:p>
        </w:tc>
        <w:tc>
          <w:tcPr>
            <w:tcW w:w="1710" w:type="dxa"/>
            <w:noWrap/>
            <w:vAlign w:val="center"/>
            <w:hideMark/>
          </w:tcPr>
          <w:p w14:paraId="0B85D9B4"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NDUFA11</w:t>
            </w:r>
          </w:p>
        </w:tc>
        <w:tc>
          <w:tcPr>
            <w:tcW w:w="5670" w:type="dxa"/>
            <w:noWrap/>
            <w:vAlign w:val="center"/>
            <w:hideMark/>
          </w:tcPr>
          <w:p w14:paraId="28FD92A7"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A11</w:t>
            </w:r>
          </w:p>
        </w:tc>
      </w:tr>
      <w:tr w:rsidR="002C51C1" w:rsidRPr="00783335" w14:paraId="77CAC291" w14:textId="77777777" w:rsidTr="002C51C1">
        <w:trPr>
          <w:trHeight w:val="288"/>
          <w:jc w:val="center"/>
        </w:trPr>
        <w:tc>
          <w:tcPr>
            <w:tcW w:w="1923" w:type="dxa"/>
            <w:noWrap/>
            <w:vAlign w:val="center"/>
            <w:hideMark/>
          </w:tcPr>
          <w:p w14:paraId="65FF11A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Hs04187282_g1</w:t>
            </w:r>
          </w:p>
        </w:tc>
        <w:tc>
          <w:tcPr>
            <w:tcW w:w="1710" w:type="dxa"/>
            <w:noWrap/>
            <w:vAlign w:val="center"/>
            <w:hideMark/>
          </w:tcPr>
          <w:p w14:paraId="0556625C"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NDUFA2</w:t>
            </w:r>
          </w:p>
        </w:tc>
        <w:tc>
          <w:tcPr>
            <w:tcW w:w="5670" w:type="dxa"/>
            <w:noWrap/>
            <w:vAlign w:val="center"/>
            <w:hideMark/>
          </w:tcPr>
          <w:p w14:paraId="5E081998"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A2</w:t>
            </w:r>
          </w:p>
        </w:tc>
      </w:tr>
      <w:tr w:rsidR="002C51C1" w:rsidRPr="00783335" w14:paraId="6EA5E274" w14:textId="77777777" w:rsidTr="002C51C1">
        <w:trPr>
          <w:trHeight w:val="288"/>
          <w:jc w:val="center"/>
        </w:trPr>
        <w:tc>
          <w:tcPr>
            <w:tcW w:w="1923" w:type="dxa"/>
            <w:noWrap/>
            <w:vAlign w:val="center"/>
            <w:hideMark/>
          </w:tcPr>
          <w:p w14:paraId="3897398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Hs01547166_g1</w:t>
            </w:r>
          </w:p>
        </w:tc>
        <w:tc>
          <w:tcPr>
            <w:tcW w:w="1710" w:type="dxa"/>
            <w:noWrap/>
            <w:vAlign w:val="center"/>
            <w:hideMark/>
          </w:tcPr>
          <w:p w14:paraId="1C86A578"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NDUFA3</w:t>
            </w:r>
          </w:p>
        </w:tc>
        <w:tc>
          <w:tcPr>
            <w:tcW w:w="5670" w:type="dxa"/>
            <w:noWrap/>
            <w:vAlign w:val="center"/>
            <w:hideMark/>
          </w:tcPr>
          <w:p w14:paraId="7486B39F"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A3</w:t>
            </w:r>
          </w:p>
        </w:tc>
      </w:tr>
      <w:tr w:rsidR="002C51C1" w:rsidRPr="00783335" w14:paraId="3B9F2E4A" w14:textId="77777777" w:rsidTr="002C51C1">
        <w:trPr>
          <w:trHeight w:val="288"/>
          <w:jc w:val="center"/>
        </w:trPr>
        <w:tc>
          <w:tcPr>
            <w:tcW w:w="1923" w:type="dxa"/>
            <w:noWrap/>
            <w:vAlign w:val="center"/>
            <w:hideMark/>
          </w:tcPr>
          <w:p w14:paraId="6CED7A8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Hs00800172_s1</w:t>
            </w:r>
          </w:p>
        </w:tc>
        <w:tc>
          <w:tcPr>
            <w:tcW w:w="1710" w:type="dxa"/>
            <w:noWrap/>
            <w:vAlign w:val="center"/>
            <w:hideMark/>
          </w:tcPr>
          <w:p w14:paraId="6D8310D1"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NDUFA4</w:t>
            </w:r>
          </w:p>
        </w:tc>
        <w:tc>
          <w:tcPr>
            <w:tcW w:w="5670" w:type="dxa"/>
            <w:noWrap/>
            <w:vAlign w:val="center"/>
            <w:hideMark/>
          </w:tcPr>
          <w:p w14:paraId="58291889"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NDUFA4, mitochondrial complex associated</w:t>
            </w:r>
          </w:p>
        </w:tc>
      </w:tr>
      <w:tr w:rsidR="002C51C1" w:rsidRPr="00783335" w14:paraId="176E2CE7" w14:textId="77777777" w:rsidTr="002C51C1">
        <w:trPr>
          <w:trHeight w:val="288"/>
          <w:jc w:val="center"/>
        </w:trPr>
        <w:tc>
          <w:tcPr>
            <w:tcW w:w="1923" w:type="dxa"/>
            <w:noWrap/>
            <w:vAlign w:val="center"/>
            <w:hideMark/>
          </w:tcPr>
          <w:p w14:paraId="64BFA3A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Hs01634019_g1</w:t>
            </w:r>
          </w:p>
        </w:tc>
        <w:tc>
          <w:tcPr>
            <w:tcW w:w="1710" w:type="dxa"/>
            <w:noWrap/>
            <w:vAlign w:val="center"/>
            <w:hideMark/>
          </w:tcPr>
          <w:p w14:paraId="26F5FE2F"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NDUFA5</w:t>
            </w:r>
          </w:p>
        </w:tc>
        <w:tc>
          <w:tcPr>
            <w:tcW w:w="5670" w:type="dxa"/>
            <w:noWrap/>
            <w:vAlign w:val="center"/>
            <w:hideMark/>
          </w:tcPr>
          <w:p w14:paraId="4625139C"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A5</w:t>
            </w:r>
          </w:p>
        </w:tc>
      </w:tr>
      <w:tr w:rsidR="002C51C1" w:rsidRPr="00783335" w14:paraId="3A1C1F9B" w14:textId="77777777" w:rsidTr="002C51C1">
        <w:trPr>
          <w:trHeight w:val="288"/>
          <w:jc w:val="center"/>
        </w:trPr>
        <w:tc>
          <w:tcPr>
            <w:tcW w:w="1923" w:type="dxa"/>
            <w:noWrap/>
            <w:vAlign w:val="center"/>
            <w:hideMark/>
          </w:tcPr>
          <w:p w14:paraId="78BD5C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Hs00899690_m1</w:t>
            </w:r>
          </w:p>
        </w:tc>
        <w:tc>
          <w:tcPr>
            <w:tcW w:w="1710" w:type="dxa"/>
            <w:noWrap/>
            <w:vAlign w:val="center"/>
            <w:hideMark/>
          </w:tcPr>
          <w:p w14:paraId="1396731D"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NDUFA6</w:t>
            </w:r>
          </w:p>
        </w:tc>
        <w:tc>
          <w:tcPr>
            <w:tcW w:w="5670" w:type="dxa"/>
            <w:noWrap/>
            <w:vAlign w:val="center"/>
            <w:hideMark/>
          </w:tcPr>
          <w:p w14:paraId="0DCADA0F"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A6</w:t>
            </w:r>
          </w:p>
        </w:tc>
      </w:tr>
      <w:tr w:rsidR="002C51C1" w:rsidRPr="00783335" w14:paraId="59AE13FC" w14:textId="77777777" w:rsidTr="002C51C1">
        <w:trPr>
          <w:trHeight w:val="288"/>
          <w:jc w:val="center"/>
        </w:trPr>
        <w:tc>
          <w:tcPr>
            <w:tcW w:w="1923" w:type="dxa"/>
            <w:noWrap/>
            <w:vAlign w:val="center"/>
            <w:hideMark/>
          </w:tcPr>
          <w:p w14:paraId="63F552F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Hs01561430_m1</w:t>
            </w:r>
          </w:p>
        </w:tc>
        <w:tc>
          <w:tcPr>
            <w:tcW w:w="1710" w:type="dxa"/>
            <w:noWrap/>
            <w:vAlign w:val="center"/>
            <w:hideMark/>
          </w:tcPr>
          <w:p w14:paraId="557C25B8"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NDUFA7</w:t>
            </w:r>
          </w:p>
        </w:tc>
        <w:tc>
          <w:tcPr>
            <w:tcW w:w="5670" w:type="dxa"/>
            <w:noWrap/>
            <w:vAlign w:val="center"/>
            <w:hideMark/>
          </w:tcPr>
          <w:p w14:paraId="16BFDDD6"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A7</w:t>
            </w:r>
          </w:p>
        </w:tc>
      </w:tr>
      <w:tr w:rsidR="002C51C1" w:rsidRPr="00783335" w14:paraId="008739D5" w14:textId="77777777" w:rsidTr="002C51C1">
        <w:trPr>
          <w:trHeight w:val="288"/>
          <w:jc w:val="center"/>
        </w:trPr>
        <w:tc>
          <w:tcPr>
            <w:tcW w:w="1923" w:type="dxa"/>
            <w:noWrap/>
            <w:vAlign w:val="center"/>
            <w:hideMark/>
          </w:tcPr>
          <w:p w14:paraId="0641A21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Hs00204417_m1</w:t>
            </w:r>
          </w:p>
        </w:tc>
        <w:tc>
          <w:tcPr>
            <w:tcW w:w="1710" w:type="dxa"/>
            <w:noWrap/>
            <w:vAlign w:val="center"/>
            <w:hideMark/>
          </w:tcPr>
          <w:p w14:paraId="1EF2E86D"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NDUFA8</w:t>
            </w:r>
          </w:p>
        </w:tc>
        <w:tc>
          <w:tcPr>
            <w:tcW w:w="5670" w:type="dxa"/>
            <w:noWrap/>
            <w:vAlign w:val="center"/>
            <w:hideMark/>
          </w:tcPr>
          <w:p w14:paraId="67CB624E"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A8</w:t>
            </w:r>
          </w:p>
        </w:tc>
      </w:tr>
      <w:tr w:rsidR="002C51C1" w:rsidRPr="00783335" w14:paraId="3FA1E04A" w14:textId="77777777" w:rsidTr="002C51C1">
        <w:trPr>
          <w:trHeight w:val="288"/>
          <w:jc w:val="center"/>
        </w:trPr>
        <w:tc>
          <w:tcPr>
            <w:tcW w:w="1923" w:type="dxa"/>
            <w:noWrap/>
            <w:vAlign w:val="center"/>
            <w:hideMark/>
          </w:tcPr>
          <w:p w14:paraId="5EC25EA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Hs00192290_m1</w:t>
            </w:r>
          </w:p>
        </w:tc>
        <w:tc>
          <w:tcPr>
            <w:tcW w:w="1710" w:type="dxa"/>
            <w:noWrap/>
            <w:vAlign w:val="center"/>
            <w:hideMark/>
          </w:tcPr>
          <w:p w14:paraId="61B5B79B"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NDUFAB1</w:t>
            </w:r>
          </w:p>
        </w:tc>
        <w:tc>
          <w:tcPr>
            <w:tcW w:w="5670" w:type="dxa"/>
            <w:noWrap/>
            <w:vAlign w:val="center"/>
            <w:hideMark/>
          </w:tcPr>
          <w:p w14:paraId="1351AE8C"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AB1</w:t>
            </w:r>
          </w:p>
        </w:tc>
      </w:tr>
      <w:tr w:rsidR="002C51C1" w:rsidRPr="00783335" w14:paraId="1630E4FC" w14:textId="77777777" w:rsidTr="002C51C1">
        <w:trPr>
          <w:trHeight w:val="288"/>
          <w:jc w:val="center"/>
        </w:trPr>
        <w:tc>
          <w:tcPr>
            <w:tcW w:w="1923" w:type="dxa"/>
            <w:noWrap/>
            <w:vAlign w:val="center"/>
            <w:hideMark/>
          </w:tcPr>
          <w:p w14:paraId="40264FE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Hs00605903_m1</w:t>
            </w:r>
          </w:p>
        </w:tc>
        <w:tc>
          <w:tcPr>
            <w:tcW w:w="1710" w:type="dxa"/>
            <w:noWrap/>
            <w:vAlign w:val="center"/>
            <w:hideMark/>
          </w:tcPr>
          <w:p w14:paraId="18D3FC4E"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NDUFB10</w:t>
            </w:r>
          </w:p>
        </w:tc>
        <w:tc>
          <w:tcPr>
            <w:tcW w:w="5670" w:type="dxa"/>
            <w:noWrap/>
            <w:vAlign w:val="center"/>
            <w:hideMark/>
          </w:tcPr>
          <w:p w14:paraId="1782F655"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B10</w:t>
            </w:r>
          </w:p>
        </w:tc>
      </w:tr>
      <w:tr w:rsidR="002C51C1" w:rsidRPr="00783335" w14:paraId="33D4554D" w14:textId="77777777" w:rsidTr="002C51C1">
        <w:trPr>
          <w:trHeight w:val="288"/>
          <w:jc w:val="center"/>
        </w:trPr>
        <w:tc>
          <w:tcPr>
            <w:tcW w:w="1923" w:type="dxa"/>
            <w:noWrap/>
            <w:vAlign w:val="center"/>
            <w:hideMark/>
          </w:tcPr>
          <w:p w14:paraId="6CCD63A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Hs00190006_m1</w:t>
            </w:r>
          </w:p>
        </w:tc>
        <w:tc>
          <w:tcPr>
            <w:tcW w:w="1710" w:type="dxa"/>
            <w:noWrap/>
            <w:vAlign w:val="center"/>
            <w:hideMark/>
          </w:tcPr>
          <w:p w14:paraId="1E75AC4E"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NDUFB2</w:t>
            </w:r>
          </w:p>
        </w:tc>
        <w:tc>
          <w:tcPr>
            <w:tcW w:w="5670" w:type="dxa"/>
            <w:noWrap/>
            <w:vAlign w:val="center"/>
            <w:hideMark/>
          </w:tcPr>
          <w:p w14:paraId="235FF8B1"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B2</w:t>
            </w:r>
          </w:p>
        </w:tc>
      </w:tr>
      <w:tr w:rsidR="002C51C1" w:rsidRPr="00783335" w14:paraId="5979AD94" w14:textId="77777777" w:rsidTr="002C51C1">
        <w:trPr>
          <w:trHeight w:val="288"/>
          <w:jc w:val="center"/>
        </w:trPr>
        <w:tc>
          <w:tcPr>
            <w:tcW w:w="1923" w:type="dxa"/>
            <w:noWrap/>
            <w:vAlign w:val="center"/>
            <w:hideMark/>
          </w:tcPr>
          <w:p w14:paraId="73D92AE2"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Hs00427185_m1</w:t>
            </w:r>
          </w:p>
        </w:tc>
        <w:tc>
          <w:tcPr>
            <w:tcW w:w="1710" w:type="dxa"/>
            <w:noWrap/>
            <w:vAlign w:val="center"/>
            <w:hideMark/>
          </w:tcPr>
          <w:p w14:paraId="6D4F1DFB"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NDUFB3</w:t>
            </w:r>
          </w:p>
        </w:tc>
        <w:tc>
          <w:tcPr>
            <w:tcW w:w="5670" w:type="dxa"/>
            <w:noWrap/>
            <w:vAlign w:val="center"/>
            <w:hideMark/>
          </w:tcPr>
          <w:p w14:paraId="0F3E0605"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B3</w:t>
            </w:r>
          </w:p>
        </w:tc>
      </w:tr>
      <w:tr w:rsidR="002C51C1" w:rsidRPr="00783335" w14:paraId="32702272" w14:textId="77777777" w:rsidTr="002C51C1">
        <w:trPr>
          <w:trHeight w:val="288"/>
          <w:jc w:val="center"/>
        </w:trPr>
        <w:tc>
          <w:tcPr>
            <w:tcW w:w="1923" w:type="dxa"/>
            <w:noWrap/>
            <w:vAlign w:val="center"/>
            <w:hideMark/>
          </w:tcPr>
          <w:p w14:paraId="2C04F6B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Hs00853558_g1</w:t>
            </w:r>
          </w:p>
        </w:tc>
        <w:tc>
          <w:tcPr>
            <w:tcW w:w="1710" w:type="dxa"/>
            <w:noWrap/>
            <w:vAlign w:val="center"/>
            <w:hideMark/>
          </w:tcPr>
          <w:p w14:paraId="557965D4"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NDUFB4</w:t>
            </w:r>
          </w:p>
        </w:tc>
        <w:tc>
          <w:tcPr>
            <w:tcW w:w="5670" w:type="dxa"/>
            <w:noWrap/>
            <w:vAlign w:val="center"/>
            <w:hideMark/>
          </w:tcPr>
          <w:p w14:paraId="2D445B52"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B4</w:t>
            </w:r>
          </w:p>
        </w:tc>
      </w:tr>
      <w:tr w:rsidR="002C51C1" w:rsidRPr="00783335" w14:paraId="1736B370" w14:textId="77777777" w:rsidTr="002C51C1">
        <w:trPr>
          <w:trHeight w:val="288"/>
          <w:jc w:val="center"/>
        </w:trPr>
        <w:tc>
          <w:tcPr>
            <w:tcW w:w="1923" w:type="dxa"/>
            <w:noWrap/>
            <w:vAlign w:val="center"/>
            <w:hideMark/>
          </w:tcPr>
          <w:p w14:paraId="12E6381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Hs00159582_m1</w:t>
            </w:r>
          </w:p>
        </w:tc>
        <w:tc>
          <w:tcPr>
            <w:tcW w:w="1710" w:type="dxa"/>
            <w:noWrap/>
            <w:vAlign w:val="center"/>
            <w:hideMark/>
          </w:tcPr>
          <w:p w14:paraId="2502D1E7"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NDUFB5</w:t>
            </w:r>
          </w:p>
        </w:tc>
        <w:tc>
          <w:tcPr>
            <w:tcW w:w="5670" w:type="dxa"/>
            <w:noWrap/>
            <w:vAlign w:val="center"/>
            <w:hideMark/>
          </w:tcPr>
          <w:p w14:paraId="783B54F2"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B5</w:t>
            </w:r>
          </w:p>
        </w:tc>
      </w:tr>
      <w:tr w:rsidR="002C51C1" w:rsidRPr="00783335" w14:paraId="5F35DF8D" w14:textId="77777777" w:rsidTr="002C51C1">
        <w:trPr>
          <w:trHeight w:val="288"/>
          <w:jc w:val="center"/>
        </w:trPr>
        <w:tc>
          <w:tcPr>
            <w:tcW w:w="1923" w:type="dxa"/>
            <w:noWrap/>
            <w:vAlign w:val="center"/>
            <w:hideMark/>
          </w:tcPr>
          <w:p w14:paraId="288E9C5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Hs00159583_m1</w:t>
            </w:r>
          </w:p>
        </w:tc>
        <w:tc>
          <w:tcPr>
            <w:tcW w:w="1710" w:type="dxa"/>
            <w:noWrap/>
            <w:vAlign w:val="center"/>
            <w:hideMark/>
          </w:tcPr>
          <w:p w14:paraId="0210887B"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NDUFB6</w:t>
            </w:r>
          </w:p>
        </w:tc>
        <w:tc>
          <w:tcPr>
            <w:tcW w:w="5670" w:type="dxa"/>
            <w:noWrap/>
            <w:vAlign w:val="center"/>
            <w:hideMark/>
          </w:tcPr>
          <w:p w14:paraId="4F50861D"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B6</w:t>
            </w:r>
          </w:p>
        </w:tc>
      </w:tr>
      <w:tr w:rsidR="002C51C1" w:rsidRPr="00783335" w14:paraId="70320A43" w14:textId="77777777" w:rsidTr="002C51C1">
        <w:trPr>
          <w:trHeight w:val="288"/>
          <w:jc w:val="center"/>
        </w:trPr>
        <w:tc>
          <w:tcPr>
            <w:tcW w:w="1923" w:type="dxa"/>
            <w:noWrap/>
            <w:vAlign w:val="center"/>
            <w:hideMark/>
          </w:tcPr>
          <w:p w14:paraId="30CE0CF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Hs00188142_m1</w:t>
            </w:r>
          </w:p>
        </w:tc>
        <w:tc>
          <w:tcPr>
            <w:tcW w:w="1710" w:type="dxa"/>
            <w:noWrap/>
            <w:vAlign w:val="center"/>
            <w:hideMark/>
          </w:tcPr>
          <w:p w14:paraId="6BD483BF"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NDUFB7</w:t>
            </w:r>
          </w:p>
        </w:tc>
        <w:tc>
          <w:tcPr>
            <w:tcW w:w="5670" w:type="dxa"/>
            <w:noWrap/>
            <w:vAlign w:val="center"/>
            <w:hideMark/>
          </w:tcPr>
          <w:p w14:paraId="52CF27AD"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B7</w:t>
            </w:r>
          </w:p>
        </w:tc>
      </w:tr>
      <w:tr w:rsidR="002C51C1" w:rsidRPr="00783335" w14:paraId="39F93433" w14:textId="77777777" w:rsidTr="002C51C1">
        <w:trPr>
          <w:trHeight w:val="288"/>
          <w:jc w:val="center"/>
        </w:trPr>
        <w:tc>
          <w:tcPr>
            <w:tcW w:w="1923" w:type="dxa"/>
            <w:noWrap/>
            <w:vAlign w:val="center"/>
            <w:hideMark/>
          </w:tcPr>
          <w:p w14:paraId="4AC09431"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Hs00922355_g1</w:t>
            </w:r>
          </w:p>
        </w:tc>
        <w:tc>
          <w:tcPr>
            <w:tcW w:w="1710" w:type="dxa"/>
            <w:noWrap/>
            <w:vAlign w:val="center"/>
            <w:hideMark/>
          </w:tcPr>
          <w:p w14:paraId="5901EC59"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NDUFB8</w:t>
            </w:r>
          </w:p>
        </w:tc>
        <w:tc>
          <w:tcPr>
            <w:tcW w:w="5670" w:type="dxa"/>
            <w:noWrap/>
            <w:vAlign w:val="center"/>
            <w:hideMark/>
          </w:tcPr>
          <w:p w14:paraId="39D4F649"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B8</w:t>
            </w:r>
          </w:p>
        </w:tc>
      </w:tr>
      <w:tr w:rsidR="002C51C1" w:rsidRPr="00783335" w14:paraId="24C0321C" w14:textId="77777777" w:rsidTr="002C51C1">
        <w:trPr>
          <w:trHeight w:val="288"/>
          <w:jc w:val="center"/>
        </w:trPr>
        <w:tc>
          <w:tcPr>
            <w:tcW w:w="1923" w:type="dxa"/>
            <w:noWrap/>
            <w:vAlign w:val="center"/>
            <w:hideMark/>
          </w:tcPr>
          <w:p w14:paraId="28544EA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Hs00601381_mH</w:t>
            </w:r>
          </w:p>
        </w:tc>
        <w:tc>
          <w:tcPr>
            <w:tcW w:w="1710" w:type="dxa"/>
            <w:noWrap/>
            <w:vAlign w:val="center"/>
            <w:hideMark/>
          </w:tcPr>
          <w:p w14:paraId="455A83D5"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NDUFB9</w:t>
            </w:r>
          </w:p>
        </w:tc>
        <w:tc>
          <w:tcPr>
            <w:tcW w:w="5670" w:type="dxa"/>
            <w:noWrap/>
            <w:vAlign w:val="center"/>
            <w:hideMark/>
          </w:tcPr>
          <w:p w14:paraId="3C80656F"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B9</w:t>
            </w:r>
          </w:p>
        </w:tc>
      </w:tr>
      <w:tr w:rsidR="002C51C1" w:rsidRPr="00783335" w14:paraId="531F7A36" w14:textId="77777777" w:rsidTr="002C51C1">
        <w:trPr>
          <w:trHeight w:val="288"/>
          <w:jc w:val="center"/>
        </w:trPr>
        <w:tc>
          <w:tcPr>
            <w:tcW w:w="1923" w:type="dxa"/>
            <w:noWrap/>
            <w:vAlign w:val="center"/>
            <w:hideMark/>
          </w:tcPr>
          <w:p w14:paraId="7C4F2D6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Hs00159587_m1</w:t>
            </w:r>
          </w:p>
        </w:tc>
        <w:tc>
          <w:tcPr>
            <w:tcW w:w="1710" w:type="dxa"/>
            <w:noWrap/>
            <w:vAlign w:val="center"/>
            <w:hideMark/>
          </w:tcPr>
          <w:p w14:paraId="048D51A3"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NDUFC1</w:t>
            </w:r>
          </w:p>
        </w:tc>
        <w:tc>
          <w:tcPr>
            <w:tcW w:w="5670" w:type="dxa"/>
            <w:noWrap/>
            <w:vAlign w:val="center"/>
            <w:hideMark/>
          </w:tcPr>
          <w:p w14:paraId="3C819AE1"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C1</w:t>
            </w:r>
          </w:p>
        </w:tc>
      </w:tr>
      <w:tr w:rsidR="002C51C1" w:rsidRPr="00783335" w14:paraId="0AF61D68" w14:textId="77777777" w:rsidTr="002C51C1">
        <w:trPr>
          <w:trHeight w:val="288"/>
          <w:jc w:val="center"/>
        </w:trPr>
        <w:tc>
          <w:tcPr>
            <w:tcW w:w="1923" w:type="dxa"/>
            <w:noWrap/>
            <w:vAlign w:val="center"/>
            <w:hideMark/>
          </w:tcPr>
          <w:p w14:paraId="79A046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Hs01072843_m1</w:t>
            </w:r>
          </w:p>
        </w:tc>
        <w:tc>
          <w:tcPr>
            <w:tcW w:w="1710" w:type="dxa"/>
            <w:noWrap/>
            <w:vAlign w:val="center"/>
            <w:hideMark/>
          </w:tcPr>
          <w:p w14:paraId="14C16BBF"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NDUFC2</w:t>
            </w:r>
          </w:p>
        </w:tc>
        <w:tc>
          <w:tcPr>
            <w:tcW w:w="5670" w:type="dxa"/>
            <w:noWrap/>
            <w:vAlign w:val="center"/>
            <w:hideMark/>
          </w:tcPr>
          <w:p w14:paraId="5B4F4425"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C2</w:t>
            </w:r>
          </w:p>
        </w:tc>
      </w:tr>
      <w:tr w:rsidR="002C51C1" w:rsidRPr="00783335" w14:paraId="10F92FC7" w14:textId="77777777" w:rsidTr="002C51C1">
        <w:trPr>
          <w:trHeight w:val="288"/>
          <w:jc w:val="center"/>
        </w:trPr>
        <w:tc>
          <w:tcPr>
            <w:tcW w:w="1923" w:type="dxa"/>
            <w:noWrap/>
            <w:vAlign w:val="center"/>
            <w:hideMark/>
          </w:tcPr>
          <w:p w14:paraId="1ED2C9B8"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Hs00192297_m1</w:t>
            </w:r>
          </w:p>
        </w:tc>
        <w:tc>
          <w:tcPr>
            <w:tcW w:w="1710" w:type="dxa"/>
            <w:noWrap/>
            <w:vAlign w:val="center"/>
            <w:hideMark/>
          </w:tcPr>
          <w:p w14:paraId="17914E65"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NDUFS1</w:t>
            </w:r>
          </w:p>
        </w:tc>
        <w:tc>
          <w:tcPr>
            <w:tcW w:w="5670" w:type="dxa"/>
            <w:noWrap/>
            <w:vAlign w:val="center"/>
            <w:hideMark/>
          </w:tcPr>
          <w:p w14:paraId="3C793529"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S1</w:t>
            </w:r>
          </w:p>
        </w:tc>
      </w:tr>
      <w:tr w:rsidR="002C51C1" w:rsidRPr="00783335" w14:paraId="3622C996" w14:textId="77777777" w:rsidTr="002C51C1">
        <w:trPr>
          <w:trHeight w:val="288"/>
          <w:jc w:val="center"/>
        </w:trPr>
        <w:tc>
          <w:tcPr>
            <w:tcW w:w="1923" w:type="dxa"/>
            <w:noWrap/>
            <w:vAlign w:val="center"/>
            <w:hideMark/>
          </w:tcPr>
          <w:p w14:paraId="42AA9C8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Hs00190020_m1</w:t>
            </w:r>
          </w:p>
        </w:tc>
        <w:tc>
          <w:tcPr>
            <w:tcW w:w="1710" w:type="dxa"/>
            <w:noWrap/>
            <w:vAlign w:val="center"/>
            <w:hideMark/>
          </w:tcPr>
          <w:p w14:paraId="264348C6"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NDUFS2</w:t>
            </w:r>
          </w:p>
        </w:tc>
        <w:tc>
          <w:tcPr>
            <w:tcW w:w="5670" w:type="dxa"/>
            <w:noWrap/>
            <w:vAlign w:val="center"/>
            <w:hideMark/>
          </w:tcPr>
          <w:p w14:paraId="7E4B9F14"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S2</w:t>
            </w:r>
          </w:p>
        </w:tc>
      </w:tr>
      <w:tr w:rsidR="002C51C1" w:rsidRPr="00783335" w14:paraId="1641A6DF" w14:textId="77777777" w:rsidTr="002C51C1">
        <w:trPr>
          <w:trHeight w:val="288"/>
          <w:jc w:val="center"/>
        </w:trPr>
        <w:tc>
          <w:tcPr>
            <w:tcW w:w="1923" w:type="dxa"/>
            <w:noWrap/>
            <w:vAlign w:val="center"/>
            <w:hideMark/>
          </w:tcPr>
          <w:p w14:paraId="6F9C5B2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Hs01549083_m1</w:t>
            </w:r>
          </w:p>
        </w:tc>
        <w:tc>
          <w:tcPr>
            <w:tcW w:w="1710" w:type="dxa"/>
            <w:noWrap/>
            <w:vAlign w:val="center"/>
            <w:hideMark/>
          </w:tcPr>
          <w:p w14:paraId="5C60E072"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NDUFS3</w:t>
            </w:r>
          </w:p>
        </w:tc>
        <w:tc>
          <w:tcPr>
            <w:tcW w:w="5670" w:type="dxa"/>
            <w:noWrap/>
            <w:vAlign w:val="center"/>
            <w:hideMark/>
          </w:tcPr>
          <w:p w14:paraId="0B8F5F24"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S3</w:t>
            </w:r>
          </w:p>
        </w:tc>
      </w:tr>
      <w:tr w:rsidR="002C51C1" w:rsidRPr="00783335" w14:paraId="23197859" w14:textId="77777777" w:rsidTr="002C51C1">
        <w:trPr>
          <w:trHeight w:val="288"/>
          <w:jc w:val="center"/>
        </w:trPr>
        <w:tc>
          <w:tcPr>
            <w:tcW w:w="1923" w:type="dxa"/>
            <w:noWrap/>
            <w:vAlign w:val="center"/>
            <w:hideMark/>
          </w:tcPr>
          <w:p w14:paraId="6FAB74B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Hs00942568_m1</w:t>
            </w:r>
          </w:p>
        </w:tc>
        <w:tc>
          <w:tcPr>
            <w:tcW w:w="1710" w:type="dxa"/>
            <w:noWrap/>
            <w:vAlign w:val="center"/>
            <w:hideMark/>
          </w:tcPr>
          <w:p w14:paraId="1FA9FADC"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NDUFS4</w:t>
            </w:r>
          </w:p>
        </w:tc>
        <w:tc>
          <w:tcPr>
            <w:tcW w:w="5670" w:type="dxa"/>
            <w:noWrap/>
            <w:vAlign w:val="center"/>
            <w:hideMark/>
          </w:tcPr>
          <w:p w14:paraId="570983FD"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S4</w:t>
            </w:r>
          </w:p>
        </w:tc>
      </w:tr>
      <w:tr w:rsidR="002C51C1" w:rsidRPr="00783335" w14:paraId="6DB6F433" w14:textId="77777777" w:rsidTr="002C51C1">
        <w:trPr>
          <w:trHeight w:val="288"/>
          <w:jc w:val="center"/>
        </w:trPr>
        <w:tc>
          <w:tcPr>
            <w:tcW w:w="1923" w:type="dxa"/>
            <w:noWrap/>
            <w:vAlign w:val="center"/>
            <w:hideMark/>
          </w:tcPr>
          <w:p w14:paraId="232AB65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Hs02578754_g1</w:t>
            </w:r>
          </w:p>
        </w:tc>
        <w:tc>
          <w:tcPr>
            <w:tcW w:w="1710" w:type="dxa"/>
            <w:noWrap/>
            <w:vAlign w:val="center"/>
            <w:hideMark/>
          </w:tcPr>
          <w:p w14:paraId="38A1F070"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NDUFS5</w:t>
            </w:r>
          </w:p>
        </w:tc>
        <w:tc>
          <w:tcPr>
            <w:tcW w:w="5670" w:type="dxa"/>
            <w:noWrap/>
            <w:vAlign w:val="center"/>
            <w:hideMark/>
          </w:tcPr>
          <w:p w14:paraId="3791C172"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S5</w:t>
            </w:r>
          </w:p>
        </w:tc>
      </w:tr>
      <w:tr w:rsidR="002C51C1" w:rsidRPr="00783335" w14:paraId="37EBD335" w14:textId="77777777" w:rsidTr="002C51C1">
        <w:trPr>
          <w:trHeight w:val="288"/>
          <w:jc w:val="center"/>
        </w:trPr>
        <w:tc>
          <w:tcPr>
            <w:tcW w:w="1923" w:type="dxa"/>
            <w:noWrap/>
            <w:vAlign w:val="center"/>
            <w:hideMark/>
          </w:tcPr>
          <w:p w14:paraId="1EC334C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Hs00190035_m1</w:t>
            </w:r>
          </w:p>
        </w:tc>
        <w:tc>
          <w:tcPr>
            <w:tcW w:w="1710" w:type="dxa"/>
            <w:noWrap/>
            <w:vAlign w:val="center"/>
            <w:hideMark/>
          </w:tcPr>
          <w:p w14:paraId="41CD6215"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NDUFS6</w:t>
            </w:r>
          </w:p>
        </w:tc>
        <w:tc>
          <w:tcPr>
            <w:tcW w:w="5670" w:type="dxa"/>
            <w:noWrap/>
            <w:vAlign w:val="center"/>
            <w:hideMark/>
          </w:tcPr>
          <w:p w14:paraId="7F388FA6"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S6</w:t>
            </w:r>
          </w:p>
        </w:tc>
      </w:tr>
      <w:tr w:rsidR="002C51C1" w:rsidRPr="00783335" w14:paraId="7403FC5F" w14:textId="77777777" w:rsidTr="002C51C1">
        <w:trPr>
          <w:trHeight w:val="288"/>
          <w:jc w:val="center"/>
        </w:trPr>
        <w:tc>
          <w:tcPr>
            <w:tcW w:w="1923" w:type="dxa"/>
            <w:noWrap/>
            <w:vAlign w:val="center"/>
            <w:hideMark/>
          </w:tcPr>
          <w:p w14:paraId="6D12747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Hs00257018_m1</w:t>
            </w:r>
          </w:p>
        </w:tc>
        <w:tc>
          <w:tcPr>
            <w:tcW w:w="1710" w:type="dxa"/>
            <w:noWrap/>
            <w:vAlign w:val="center"/>
            <w:hideMark/>
          </w:tcPr>
          <w:p w14:paraId="780BD040"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NDUFS7</w:t>
            </w:r>
          </w:p>
        </w:tc>
        <w:tc>
          <w:tcPr>
            <w:tcW w:w="5670" w:type="dxa"/>
            <w:noWrap/>
            <w:vAlign w:val="center"/>
            <w:hideMark/>
          </w:tcPr>
          <w:p w14:paraId="7841165E"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S7</w:t>
            </w:r>
          </w:p>
        </w:tc>
      </w:tr>
      <w:tr w:rsidR="002C51C1" w:rsidRPr="00783335" w14:paraId="4C9EA630" w14:textId="77777777" w:rsidTr="002C51C1">
        <w:trPr>
          <w:trHeight w:val="288"/>
          <w:jc w:val="center"/>
        </w:trPr>
        <w:tc>
          <w:tcPr>
            <w:tcW w:w="1923" w:type="dxa"/>
            <w:noWrap/>
            <w:vAlign w:val="center"/>
            <w:hideMark/>
          </w:tcPr>
          <w:p w14:paraId="57F5BBD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Hs00159597_m1</w:t>
            </w:r>
          </w:p>
        </w:tc>
        <w:tc>
          <w:tcPr>
            <w:tcW w:w="1710" w:type="dxa"/>
            <w:noWrap/>
            <w:vAlign w:val="center"/>
            <w:hideMark/>
          </w:tcPr>
          <w:p w14:paraId="09337C7A"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NDUFS8</w:t>
            </w:r>
          </w:p>
        </w:tc>
        <w:tc>
          <w:tcPr>
            <w:tcW w:w="5670" w:type="dxa"/>
            <w:noWrap/>
            <w:vAlign w:val="center"/>
            <w:hideMark/>
          </w:tcPr>
          <w:p w14:paraId="173AFA3D"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S8</w:t>
            </w:r>
          </w:p>
        </w:tc>
      </w:tr>
      <w:tr w:rsidR="002C51C1" w:rsidRPr="00783335" w14:paraId="21198EAC" w14:textId="77777777" w:rsidTr="002C51C1">
        <w:trPr>
          <w:trHeight w:val="288"/>
          <w:jc w:val="center"/>
        </w:trPr>
        <w:tc>
          <w:tcPr>
            <w:tcW w:w="1923" w:type="dxa"/>
            <w:noWrap/>
            <w:vAlign w:val="center"/>
            <w:hideMark/>
          </w:tcPr>
          <w:p w14:paraId="7D5A69D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Hs00957930_m1</w:t>
            </w:r>
          </w:p>
        </w:tc>
        <w:tc>
          <w:tcPr>
            <w:tcW w:w="1710" w:type="dxa"/>
            <w:noWrap/>
            <w:vAlign w:val="center"/>
            <w:hideMark/>
          </w:tcPr>
          <w:p w14:paraId="109B0DE3"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NDUFV1</w:t>
            </w:r>
          </w:p>
        </w:tc>
        <w:tc>
          <w:tcPr>
            <w:tcW w:w="5670" w:type="dxa"/>
            <w:noWrap/>
            <w:vAlign w:val="center"/>
            <w:hideMark/>
          </w:tcPr>
          <w:p w14:paraId="27707A89"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V1</w:t>
            </w:r>
          </w:p>
        </w:tc>
      </w:tr>
      <w:tr w:rsidR="002C51C1" w:rsidRPr="00783335" w14:paraId="1B54F438" w14:textId="77777777" w:rsidTr="002C51C1">
        <w:trPr>
          <w:trHeight w:val="288"/>
          <w:jc w:val="center"/>
        </w:trPr>
        <w:tc>
          <w:tcPr>
            <w:tcW w:w="1923" w:type="dxa"/>
            <w:noWrap/>
            <w:vAlign w:val="center"/>
            <w:hideMark/>
          </w:tcPr>
          <w:p w14:paraId="6C83191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Hs00221478_m1</w:t>
            </w:r>
          </w:p>
        </w:tc>
        <w:tc>
          <w:tcPr>
            <w:tcW w:w="1710" w:type="dxa"/>
            <w:noWrap/>
            <w:vAlign w:val="center"/>
            <w:hideMark/>
          </w:tcPr>
          <w:p w14:paraId="7C66D242"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NDUFV2</w:t>
            </w:r>
          </w:p>
        </w:tc>
        <w:tc>
          <w:tcPr>
            <w:tcW w:w="5670" w:type="dxa"/>
            <w:noWrap/>
            <w:vAlign w:val="center"/>
            <w:hideMark/>
          </w:tcPr>
          <w:p w14:paraId="0F9D29B0"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core subunit V2</w:t>
            </w:r>
          </w:p>
        </w:tc>
      </w:tr>
      <w:tr w:rsidR="002C51C1" w:rsidRPr="00783335" w14:paraId="5FB6A692" w14:textId="77777777" w:rsidTr="002C51C1">
        <w:trPr>
          <w:trHeight w:val="288"/>
          <w:jc w:val="center"/>
        </w:trPr>
        <w:tc>
          <w:tcPr>
            <w:tcW w:w="1923" w:type="dxa"/>
            <w:noWrap/>
            <w:vAlign w:val="center"/>
            <w:hideMark/>
          </w:tcPr>
          <w:p w14:paraId="2529D36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Hs00221479_m1</w:t>
            </w:r>
          </w:p>
        </w:tc>
        <w:tc>
          <w:tcPr>
            <w:tcW w:w="1710" w:type="dxa"/>
            <w:noWrap/>
            <w:vAlign w:val="center"/>
            <w:hideMark/>
          </w:tcPr>
          <w:p w14:paraId="50A0B039" w14:textId="77777777" w:rsidR="002C51C1" w:rsidRPr="00783335" w:rsidRDefault="002C51C1">
            <w:pPr>
              <w:spacing w:before="0" w:after="0" w:line="276" w:lineRule="auto"/>
              <w:rPr>
                <w:rFonts w:ascii="Arial" w:hAnsi="Arial" w:cs="Arial"/>
                <w:sz w:val="22"/>
              </w:rPr>
            </w:pPr>
            <w:r w:rsidRPr="00783335">
              <w:rPr>
                <w:rFonts w:ascii="Arial" w:hAnsi="Arial" w:cs="Arial"/>
                <w:sz w:val="22"/>
              </w:rPr>
              <w:t>NDUFV3</w:t>
            </w:r>
          </w:p>
        </w:tc>
        <w:tc>
          <w:tcPr>
            <w:tcW w:w="5670" w:type="dxa"/>
            <w:noWrap/>
            <w:vAlign w:val="center"/>
            <w:hideMark/>
          </w:tcPr>
          <w:p w14:paraId="3F955A51" w14:textId="77777777" w:rsidR="002C51C1" w:rsidRPr="00783335" w:rsidRDefault="002C51C1">
            <w:pPr>
              <w:spacing w:before="0" w:after="0" w:line="276" w:lineRule="auto"/>
              <w:rPr>
                <w:rFonts w:ascii="Arial" w:hAnsi="Arial" w:cs="Arial"/>
                <w:sz w:val="22"/>
              </w:rPr>
            </w:pPr>
            <w:proofErr w:type="spellStart"/>
            <w:proofErr w:type="gramStart"/>
            <w:r w:rsidRPr="00783335">
              <w:rPr>
                <w:rFonts w:ascii="Arial" w:hAnsi="Arial" w:cs="Arial"/>
                <w:sz w:val="22"/>
              </w:rPr>
              <w:t>NADH:ubiquinone</w:t>
            </w:r>
            <w:proofErr w:type="spellEnd"/>
            <w:proofErr w:type="gramEnd"/>
            <w:r w:rsidRPr="00783335">
              <w:rPr>
                <w:rFonts w:ascii="Arial" w:hAnsi="Arial" w:cs="Arial"/>
                <w:sz w:val="22"/>
              </w:rPr>
              <w:t xml:space="preserve"> oxidoreductase subunit V3</w:t>
            </w:r>
          </w:p>
        </w:tc>
      </w:tr>
      <w:tr w:rsidR="002C51C1" w:rsidRPr="00783335" w14:paraId="2E9F0A5B" w14:textId="77777777" w:rsidTr="002C51C1">
        <w:trPr>
          <w:trHeight w:val="288"/>
          <w:jc w:val="center"/>
        </w:trPr>
        <w:tc>
          <w:tcPr>
            <w:tcW w:w="1923" w:type="dxa"/>
            <w:noWrap/>
            <w:vAlign w:val="center"/>
            <w:hideMark/>
          </w:tcPr>
          <w:p w14:paraId="7D212460"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Hs00192329_m1</w:t>
            </w:r>
          </w:p>
        </w:tc>
        <w:tc>
          <w:tcPr>
            <w:tcW w:w="1710" w:type="dxa"/>
            <w:noWrap/>
            <w:vAlign w:val="center"/>
            <w:hideMark/>
          </w:tcPr>
          <w:p w14:paraId="7B7D61F2" w14:textId="77777777" w:rsidR="002C51C1" w:rsidRPr="00783335" w:rsidRDefault="002C51C1">
            <w:pPr>
              <w:spacing w:before="0" w:after="0" w:line="276" w:lineRule="auto"/>
              <w:rPr>
                <w:rFonts w:ascii="Arial" w:hAnsi="Arial" w:cs="Arial"/>
                <w:sz w:val="22"/>
              </w:rPr>
            </w:pPr>
            <w:r w:rsidRPr="00783335">
              <w:rPr>
                <w:rFonts w:ascii="Arial" w:hAnsi="Arial" w:cs="Arial"/>
                <w:sz w:val="22"/>
              </w:rPr>
              <w:t>OXA1L</w:t>
            </w:r>
          </w:p>
        </w:tc>
        <w:tc>
          <w:tcPr>
            <w:tcW w:w="5670" w:type="dxa"/>
            <w:noWrap/>
            <w:vAlign w:val="center"/>
            <w:hideMark/>
          </w:tcPr>
          <w:p w14:paraId="1423707C" w14:textId="77777777" w:rsidR="002C51C1" w:rsidRPr="00783335" w:rsidRDefault="002C51C1">
            <w:pPr>
              <w:spacing w:before="0" w:after="0" w:line="276" w:lineRule="auto"/>
              <w:rPr>
                <w:rFonts w:ascii="Arial" w:hAnsi="Arial" w:cs="Arial"/>
                <w:sz w:val="22"/>
              </w:rPr>
            </w:pPr>
            <w:r w:rsidRPr="00783335">
              <w:rPr>
                <w:rFonts w:ascii="Arial" w:hAnsi="Arial" w:cs="Arial"/>
                <w:sz w:val="22"/>
              </w:rPr>
              <w:t>OXA1L, mitochondrial inner membrane protein</w:t>
            </w:r>
          </w:p>
        </w:tc>
      </w:tr>
      <w:tr w:rsidR="002C51C1" w:rsidRPr="00783335" w14:paraId="336357EB" w14:textId="77777777" w:rsidTr="002C51C1">
        <w:trPr>
          <w:trHeight w:val="288"/>
          <w:jc w:val="center"/>
        </w:trPr>
        <w:tc>
          <w:tcPr>
            <w:tcW w:w="1923" w:type="dxa"/>
            <w:noWrap/>
            <w:vAlign w:val="center"/>
            <w:hideMark/>
          </w:tcPr>
          <w:p w14:paraId="265D1F93"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Hs00535680_g1</w:t>
            </w:r>
          </w:p>
        </w:tc>
        <w:tc>
          <w:tcPr>
            <w:tcW w:w="1710" w:type="dxa"/>
            <w:noWrap/>
            <w:vAlign w:val="center"/>
            <w:hideMark/>
          </w:tcPr>
          <w:p w14:paraId="5D910E10" w14:textId="77777777" w:rsidR="002C51C1" w:rsidRPr="00783335" w:rsidRDefault="002C51C1">
            <w:pPr>
              <w:spacing w:before="0" w:after="0" w:line="276" w:lineRule="auto"/>
              <w:rPr>
                <w:rFonts w:ascii="Arial" w:hAnsi="Arial" w:cs="Arial"/>
                <w:sz w:val="22"/>
              </w:rPr>
            </w:pPr>
            <w:r w:rsidRPr="00783335">
              <w:rPr>
                <w:rFonts w:ascii="Arial" w:hAnsi="Arial" w:cs="Arial"/>
                <w:sz w:val="22"/>
              </w:rPr>
              <w:t>PPA1</w:t>
            </w:r>
          </w:p>
        </w:tc>
        <w:tc>
          <w:tcPr>
            <w:tcW w:w="5670" w:type="dxa"/>
            <w:noWrap/>
            <w:vAlign w:val="center"/>
            <w:hideMark/>
          </w:tcPr>
          <w:p w14:paraId="20D5567A" w14:textId="77777777" w:rsidR="002C51C1" w:rsidRPr="00783335" w:rsidRDefault="002C51C1">
            <w:pPr>
              <w:spacing w:before="0" w:after="0" w:line="276" w:lineRule="auto"/>
              <w:rPr>
                <w:rFonts w:ascii="Arial" w:hAnsi="Arial" w:cs="Arial"/>
                <w:sz w:val="22"/>
              </w:rPr>
            </w:pPr>
            <w:r w:rsidRPr="00783335">
              <w:rPr>
                <w:rFonts w:ascii="Arial" w:hAnsi="Arial" w:cs="Arial"/>
                <w:sz w:val="22"/>
              </w:rPr>
              <w:t>pyrophosphatase (inorganic) 1</w:t>
            </w:r>
          </w:p>
        </w:tc>
      </w:tr>
      <w:tr w:rsidR="002C51C1" w:rsidRPr="00783335" w14:paraId="28A9C495" w14:textId="77777777" w:rsidTr="002C51C1">
        <w:trPr>
          <w:trHeight w:val="288"/>
          <w:jc w:val="center"/>
        </w:trPr>
        <w:tc>
          <w:tcPr>
            <w:tcW w:w="1923" w:type="dxa"/>
            <w:noWrap/>
            <w:vAlign w:val="center"/>
            <w:hideMark/>
          </w:tcPr>
          <w:p w14:paraId="0530A4C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Hs00602575_m1</w:t>
            </w:r>
          </w:p>
        </w:tc>
        <w:tc>
          <w:tcPr>
            <w:tcW w:w="1710" w:type="dxa"/>
            <w:noWrap/>
            <w:vAlign w:val="center"/>
            <w:hideMark/>
          </w:tcPr>
          <w:p w14:paraId="362ED218" w14:textId="77777777" w:rsidR="002C51C1" w:rsidRPr="00783335" w:rsidRDefault="002C51C1">
            <w:pPr>
              <w:spacing w:before="0" w:after="0" w:line="276" w:lineRule="auto"/>
              <w:rPr>
                <w:rFonts w:ascii="Arial" w:hAnsi="Arial" w:cs="Arial"/>
                <w:sz w:val="22"/>
              </w:rPr>
            </w:pPr>
            <w:r w:rsidRPr="00783335">
              <w:rPr>
                <w:rFonts w:ascii="Arial" w:hAnsi="Arial" w:cs="Arial"/>
                <w:sz w:val="22"/>
              </w:rPr>
              <w:t>PPA2</w:t>
            </w:r>
          </w:p>
        </w:tc>
        <w:tc>
          <w:tcPr>
            <w:tcW w:w="5670" w:type="dxa"/>
            <w:noWrap/>
            <w:vAlign w:val="center"/>
            <w:hideMark/>
          </w:tcPr>
          <w:p w14:paraId="3D3EAE19" w14:textId="77777777" w:rsidR="002C51C1" w:rsidRPr="00783335" w:rsidRDefault="002C51C1">
            <w:pPr>
              <w:spacing w:before="0" w:after="0" w:line="276" w:lineRule="auto"/>
              <w:rPr>
                <w:rFonts w:ascii="Arial" w:hAnsi="Arial" w:cs="Arial"/>
                <w:sz w:val="22"/>
              </w:rPr>
            </w:pPr>
            <w:r w:rsidRPr="00783335">
              <w:rPr>
                <w:rFonts w:ascii="Arial" w:hAnsi="Arial" w:cs="Arial"/>
                <w:sz w:val="22"/>
              </w:rPr>
              <w:t>pyrophosphatase (inorganic) 2</w:t>
            </w:r>
          </w:p>
        </w:tc>
      </w:tr>
      <w:tr w:rsidR="002C51C1" w:rsidRPr="00783335" w14:paraId="06031874" w14:textId="77777777" w:rsidTr="002C51C1">
        <w:trPr>
          <w:trHeight w:val="288"/>
          <w:jc w:val="center"/>
        </w:trPr>
        <w:tc>
          <w:tcPr>
            <w:tcW w:w="1923" w:type="dxa"/>
            <w:noWrap/>
            <w:vAlign w:val="center"/>
            <w:hideMark/>
          </w:tcPr>
          <w:p w14:paraId="13E75742"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Hs00417200_m1</w:t>
            </w:r>
          </w:p>
        </w:tc>
        <w:tc>
          <w:tcPr>
            <w:tcW w:w="1710" w:type="dxa"/>
            <w:noWrap/>
            <w:vAlign w:val="center"/>
            <w:hideMark/>
          </w:tcPr>
          <w:p w14:paraId="2D0B2B43" w14:textId="77777777" w:rsidR="002C51C1" w:rsidRPr="00783335" w:rsidRDefault="002C51C1">
            <w:pPr>
              <w:spacing w:before="0" w:after="0" w:line="276" w:lineRule="auto"/>
              <w:rPr>
                <w:rFonts w:ascii="Arial" w:hAnsi="Arial" w:cs="Arial"/>
                <w:sz w:val="22"/>
              </w:rPr>
            </w:pPr>
            <w:r w:rsidRPr="00783335">
              <w:rPr>
                <w:rFonts w:ascii="Arial" w:hAnsi="Arial" w:cs="Arial"/>
                <w:sz w:val="22"/>
              </w:rPr>
              <w:t>SDHA</w:t>
            </w:r>
          </w:p>
        </w:tc>
        <w:tc>
          <w:tcPr>
            <w:tcW w:w="5670" w:type="dxa"/>
            <w:noWrap/>
            <w:vAlign w:val="center"/>
            <w:hideMark/>
          </w:tcPr>
          <w:p w14:paraId="20876A3B" w14:textId="77777777" w:rsidR="002C51C1" w:rsidRPr="00783335" w:rsidRDefault="002C51C1">
            <w:pPr>
              <w:spacing w:before="0" w:after="0" w:line="276" w:lineRule="auto"/>
              <w:rPr>
                <w:rFonts w:ascii="Arial" w:hAnsi="Arial" w:cs="Arial"/>
                <w:sz w:val="22"/>
              </w:rPr>
            </w:pPr>
            <w:r w:rsidRPr="00783335">
              <w:rPr>
                <w:rFonts w:ascii="Arial" w:hAnsi="Arial" w:cs="Arial"/>
                <w:sz w:val="22"/>
              </w:rPr>
              <w:t>succinate dehydrogenase complex flavoprotein subunit A</w:t>
            </w:r>
          </w:p>
        </w:tc>
      </w:tr>
      <w:tr w:rsidR="002C51C1" w:rsidRPr="00783335" w14:paraId="296526BF" w14:textId="77777777" w:rsidTr="002C51C1">
        <w:trPr>
          <w:trHeight w:val="288"/>
          <w:jc w:val="center"/>
        </w:trPr>
        <w:tc>
          <w:tcPr>
            <w:tcW w:w="1923" w:type="dxa"/>
            <w:noWrap/>
            <w:vAlign w:val="center"/>
            <w:hideMark/>
          </w:tcPr>
          <w:p w14:paraId="3FCDC46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Hs01042482_m1</w:t>
            </w:r>
          </w:p>
        </w:tc>
        <w:tc>
          <w:tcPr>
            <w:tcW w:w="1710" w:type="dxa"/>
            <w:noWrap/>
            <w:vAlign w:val="center"/>
            <w:hideMark/>
          </w:tcPr>
          <w:p w14:paraId="53F467FA" w14:textId="77777777" w:rsidR="002C51C1" w:rsidRPr="00783335" w:rsidRDefault="002C51C1">
            <w:pPr>
              <w:spacing w:before="0" w:after="0" w:line="276" w:lineRule="auto"/>
              <w:rPr>
                <w:rFonts w:ascii="Arial" w:hAnsi="Arial" w:cs="Arial"/>
                <w:sz w:val="22"/>
              </w:rPr>
            </w:pPr>
            <w:r w:rsidRPr="00783335">
              <w:rPr>
                <w:rFonts w:ascii="Arial" w:hAnsi="Arial" w:cs="Arial"/>
                <w:sz w:val="22"/>
              </w:rPr>
              <w:t>SDHB</w:t>
            </w:r>
          </w:p>
        </w:tc>
        <w:tc>
          <w:tcPr>
            <w:tcW w:w="5670" w:type="dxa"/>
            <w:noWrap/>
            <w:vAlign w:val="center"/>
            <w:hideMark/>
          </w:tcPr>
          <w:p w14:paraId="6245C360" w14:textId="77777777" w:rsidR="002C51C1" w:rsidRPr="00783335" w:rsidRDefault="002C51C1">
            <w:pPr>
              <w:spacing w:before="0" w:after="0" w:line="276" w:lineRule="auto"/>
              <w:rPr>
                <w:rFonts w:ascii="Arial" w:hAnsi="Arial" w:cs="Arial"/>
                <w:sz w:val="22"/>
              </w:rPr>
            </w:pPr>
            <w:r w:rsidRPr="00783335">
              <w:rPr>
                <w:rFonts w:ascii="Arial" w:hAnsi="Arial" w:cs="Arial"/>
                <w:sz w:val="22"/>
              </w:rPr>
              <w:t>succinate dehydrogenase complex iron sulfur subunit B</w:t>
            </w:r>
          </w:p>
        </w:tc>
      </w:tr>
      <w:tr w:rsidR="002C51C1" w:rsidRPr="00783335" w14:paraId="24BDB7D4" w14:textId="77777777" w:rsidTr="002C51C1">
        <w:trPr>
          <w:trHeight w:val="288"/>
          <w:jc w:val="center"/>
        </w:trPr>
        <w:tc>
          <w:tcPr>
            <w:tcW w:w="1923" w:type="dxa"/>
            <w:noWrap/>
            <w:vAlign w:val="center"/>
            <w:hideMark/>
          </w:tcPr>
          <w:p w14:paraId="288C444E"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Hs01698067_s1</w:t>
            </w:r>
          </w:p>
        </w:tc>
        <w:tc>
          <w:tcPr>
            <w:tcW w:w="1710" w:type="dxa"/>
            <w:noWrap/>
            <w:vAlign w:val="center"/>
            <w:hideMark/>
          </w:tcPr>
          <w:p w14:paraId="282532CA" w14:textId="77777777" w:rsidR="002C51C1" w:rsidRPr="00783335" w:rsidRDefault="002C51C1">
            <w:pPr>
              <w:spacing w:before="0" w:after="0" w:line="276" w:lineRule="auto"/>
              <w:rPr>
                <w:rFonts w:ascii="Arial" w:hAnsi="Arial" w:cs="Arial"/>
                <w:sz w:val="22"/>
              </w:rPr>
            </w:pPr>
            <w:r w:rsidRPr="00783335">
              <w:rPr>
                <w:rFonts w:ascii="Arial" w:hAnsi="Arial" w:cs="Arial"/>
                <w:sz w:val="22"/>
              </w:rPr>
              <w:t>SDHC</w:t>
            </w:r>
          </w:p>
        </w:tc>
        <w:tc>
          <w:tcPr>
            <w:tcW w:w="5670" w:type="dxa"/>
            <w:noWrap/>
            <w:vAlign w:val="center"/>
            <w:hideMark/>
          </w:tcPr>
          <w:p w14:paraId="361A29AE" w14:textId="77777777" w:rsidR="002C51C1" w:rsidRPr="00783335" w:rsidRDefault="002C51C1">
            <w:pPr>
              <w:spacing w:before="0" w:after="0" w:line="276" w:lineRule="auto"/>
              <w:rPr>
                <w:rFonts w:ascii="Arial" w:hAnsi="Arial" w:cs="Arial"/>
                <w:sz w:val="22"/>
              </w:rPr>
            </w:pPr>
            <w:r w:rsidRPr="00783335">
              <w:rPr>
                <w:rFonts w:ascii="Arial" w:hAnsi="Arial" w:cs="Arial"/>
                <w:sz w:val="22"/>
              </w:rPr>
              <w:t>succinate dehydrogenase complex subunit C</w:t>
            </w:r>
          </w:p>
        </w:tc>
      </w:tr>
      <w:tr w:rsidR="002C51C1" w:rsidRPr="00783335" w14:paraId="6F099329" w14:textId="77777777" w:rsidTr="002C51C1">
        <w:trPr>
          <w:trHeight w:val="288"/>
          <w:jc w:val="center"/>
        </w:trPr>
        <w:tc>
          <w:tcPr>
            <w:tcW w:w="1923" w:type="dxa"/>
            <w:noWrap/>
            <w:vAlign w:val="center"/>
            <w:hideMark/>
          </w:tcPr>
          <w:p w14:paraId="1D41FBA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Hs01098144_g1</w:t>
            </w:r>
          </w:p>
        </w:tc>
        <w:tc>
          <w:tcPr>
            <w:tcW w:w="1710" w:type="dxa"/>
            <w:noWrap/>
            <w:vAlign w:val="center"/>
            <w:hideMark/>
          </w:tcPr>
          <w:p w14:paraId="07604C5A" w14:textId="77777777" w:rsidR="002C51C1" w:rsidRPr="00783335" w:rsidRDefault="002C51C1">
            <w:pPr>
              <w:spacing w:before="0" w:after="0" w:line="276" w:lineRule="auto"/>
              <w:rPr>
                <w:rFonts w:ascii="Arial" w:hAnsi="Arial" w:cs="Arial"/>
                <w:sz w:val="22"/>
              </w:rPr>
            </w:pPr>
            <w:r w:rsidRPr="00783335">
              <w:rPr>
                <w:rFonts w:ascii="Arial" w:hAnsi="Arial" w:cs="Arial"/>
                <w:sz w:val="22"/>
              </w:rPr>
              <w:t>SDHD</w:t>
            </w:r>
          </w:p>
        </w:tc>
        <w:tc>
          <w:tcPr>
            <w:tcW w:w="5670" w:type="dxa"/>
            <w:noWrap/>
            <w:vAlign w:val="center"/>
            <w:hideMark/>
          </w:tcPr>
          <w:p w14:paraId="145DD6E4" w14:textId="77777777" w:rsidR="002C51C1" w:rsidRPr="00783335" w:rsidRDefault="002C51C1">
            <w:pPr>
              <w:spacing w:before="0" w:after="0" w:line="276" w:lineRule="auto"/>
              <w:rPr>
                <w:rFonts w:ascii="Arial" w:hAnsi="Arial" w:cs="Arial"/>
                <w:sz w:val="22"/>
              </w:rPr>
            </w:pPr>
            <w:r w:rsidRPr="00783335">
              <w:rPr>
                <w:rFonts w:ascii="Arial" w:hAnsi="Arial" w:cs="Arial"/>
                <w:sz w:val="22"/>
              </w:rPr>
              <w:t>succinate dehydrogenase complex subunit D</w:t>
            </w:r>
          </w:p>
        </w:tc>
      </w:tr>
      <w:tr w:rsidR="002C51C1" w:rsidRPr="00783335" w14:paraId="7D29A95B" w14:textId="77777777" w:rsidTr="002C51C1">
        <w:trPr>
          <w:trHeight w:val="288"/>
          <w:jc w:val="center"/>
        </w:trPr>
        <w:tc>
          <w:tcPr>
            <w:tcW w:w="1923" w:type="dxa"/>
            <w:noWrap/>
            <w:vAlign w:val="center"/>
            <w:hideMark/>
          </w:tcPr>
          <w:p w14:paraId="5D5F7DC9"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Hs00199138_m1</w:t>
            </w:r>
          </w:p>
        </w:tc>
        <w:tc>
          <w:tcPr>
            <w:tcW w:w="1710" w:type="dxa"/>
            <w:noWrap/>
            <w:vAlign w:val="center"/>
            <w:hideMark/>
          </w:tcPr>
          <w:p w14:paraId="33696575"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UQCR11</w:t>
            </w:r>
          </w:p>
        </w:tc>
        <w:tc>
          <w:tcPr>
            <w:tcW w:w="5670" w:type="dxa"/>
            <w:noWrap/>
            <w:vAlign w:val="center"/>
            <w:hideMark/>
          </w:tcPr>
          <w:p w14:paraId="6D660062"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ubiquinol-cytochrome c reductase, complex III subunit XI</w:t>
            </w:r>
          </w:p>
        </w:tc>
      </w:tr>
      <w:tr w:rsidR="002C51C1" w:rsidRPr="00783335" w14:paraId="7D63183C" w14:textId="77777777" w:rsidTr="002C51C1">
        <w:trPr>
          <w:trHeight w:val="288"/>
          <w:jc w:val="center"/>
        </w:trPr>
        <w:tc>
          <w:tcPr>
            <w:tcW w:w="1923" w:type="dxa"/>
            <w:noWrap/>
            <w:vAlign w:val="center"/>
            <w:hideMark/>
          </w:tcPr>
          <w:p w14:paraId="42530EB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Hs00163415_m1</w:t>
            </w:r>
          </w:p>
        </w:tc>
        <w:tc>
          <w:tcPr>
            <w:tcW w:w="1710" w:type="dxa"/>
            <w:noWrap/>
            <w:vAlign w:val="center"/>
            <w:hideMark/>
          </w:tcPr>
          <w:p w14:paraId="0767F8F8"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UQCRC1</w:t>
            </w:r>
          </w:p>
        </w:tc>
        <w:tc>
          <w:tcPr>
            <w:tcW w:w="5670" w:type="dxa"/>
            <w:noWrap/>
            <w:vAlign w:val="center"/>
            <w:hideMark/>
          </w:tcPr>
          <w:p w14:paraId="3AC6F2F3"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ubiquinol-cytochrome c reductase core protein I</w:t>
            </w:r>
          </w:p>
        </w:tc>
      </w:tr>
      <w:tr w:rsidR="002C51C1" w:rsidRPr="00783335" w14:paraId="55B23339" w14:textId="77777777" w:rsidTr="002C51C1">
        <w:trPr>
          <w:trHeight w:val="288"/>
          <w:jc w:val="center"/>
        </w:trPr>
        <w:tc>
          <w:tcPr>
            <w:tcW w:w="1923" w:type="dxa"/>
            <w:noWrap/>
            <w:vAlign w:val="center"/>
            <w:hideMark/>
          </w:tcPr>
          <w:p w14:paraId="5DA5AC5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Hs00996395_m1</w:t>
            </w:r>
          </w:p>
        </w:tc>
        <w:tc>
          <w:tcPr>
            <w:tcW w:w="1710" w:type="dxa"/>
            <w:noWrap/>
            <w:vAlign w:val="center"/>
            <w:hideMark/>
          </w:tcPr>
          <w:p w14:paraId="37D12081"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UQCRC2</w:t>
            </w:r>
          </w:p>
        </w:tc>
        <w:tc>
          <w:tcPr>
            <w:tcW w:w="5670" w:type="dxa"/>
            <w:noWrap/>
            <w:vAlign w:val="center"/>
            <w:hideMark/>
          </w:tcPr>
          <w:p w14:paraId="6CD8D6B8"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ubiquinol-cytochrome c reductase core protein II</w:t>
            </w:r>
          </w:p>
        </w:tc>
      </w:tr>
      <w:tr w:rsidR="002C51C1" w:rsidRPr="00783335" w14:paraId="5241C8D6" w14:textId="77777777" w:rsidTr="002C51C1">
        <w:trPr>
          <w:trHeight w:val="288"/>
          <w:jc w:val="center"/>
        </w:trPr>
        <w:tc>
          <w:tcPr>
            <w:tcW w:w="1923" w:type="dxa"/>
            <w:noWrap/>
            <w:vAlign w:val="center"/>
            <w:hideMark/>
          </w:tcPr>
          <w:p w14:paraId="3063FE94"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Hs04194251_g1</w:t>
            </w:r>
          </w:p>
        </w:tc>
        <w:tc>
          <w:tcPr>
            <w:tcW w:w="1710" w:type="dxa"/>
            <w:noWrap/>
            <w:vAlign w:val="center"/>
            <w:hideMark/>
          </w:tcPr>
          <w:p w14:paraId="072A4AB0"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UQCRFS1</w:t>
            </w:r>
          </w:p>
        </w:tc>
        <w:tc>
          <w:tcPr>
            <w:tcW w:w="5670" w:type="dxa"/>
            <w:noWrap/>
            <w:vAlign w:val="center"/>
            <w:hideMark/>
          </w:tcPr>
          <w:p w14:paraId="7C7FEA05"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ubiquinol-cytochrome c reductase, </w:t>
            </w:r>
            <w:proofErr w:type="spellStart"/>
            <w:r w:rsidRPr="00783335">
              <w:rPr>
                <w:rFonts w:ascii="Arial" w:hAnsi="Arial" w:cs="Arial"/>
                <w:sz w:val="22"/>
              </w:rPr>
              <w:t>Rieske</w:t>
            </w:r>
            <w:proofErr w:type="spellEnd"/>
            <w:r w:rsidRPr="00783335">
              <w:rPr>
                <w:rFonts w:ascii="Arial" w:hAnsi="Arial" w:cs="Arial"/>
                <w:sz w:val="22"/>
              </w:rPr>
              <w:t xml:space="preserve"> iron-sulfur polypeptide 1</w:t>
            </w:r>
          </w:p>
        </w:tc>
      </w:tr>
      <w:tr w:rsidR="002C51C1" w:rsidRPr="00783335" w14:paraId="59F8E6C3" w14:textId="77777777" w:rsidTr="002C51C1">
        <w:trPr>
          <w:trHeight w:val="288"/>
          <w:jc w:val="center"/>
        </w:trPr>
        <w:tc>
          <w:tcPr>
            <w:tcW w:w="1923" w:type="dxa"/>
            <w:noWrap/>
            <w:vAlign w:val="center"/>
            <w:hideMark/>
          </w:tcPr>
          <w:p w14:paraId="40C29FD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Hs03045181_g1</w:t>
            </w:r>
          </w:p>
        </w:tc>
        <w:tc>
          <w:tcPr>
            <w:tcW w:w="1710" w:type="dxa"/>
            <w:noWrap/>
            <w:vAlign w:val="center"/>
            <w:hideMark/>
          </w:tcPr>
          <w:p w14:paraId="057BF798"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UQCRH</w:t>
            </w:r>
          </w:p>
        </w:tc>
        <w:tc>
          <w:tcPr>
            <w:tcW w:w="5670" w:type="dxa"/>
            <w:noWrap/>
            <w:vAlign w:val="center"/>
            <w:hideMark/>
          </w:tcPr>
          <w:p w14:paraId="7FD643ED"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ubiquinol-cytochrome c reductase hinge protein</w:t>
            </w:r>
          </w:p>
        </w:tc>
      </w:tr>
      <w:tr w:rsidR="002C51C1" w:rsidRPr="00783335" w14:paraId="72FC0B04" w14:textId="77777777" w:rsidTr="002C51C1">
        <w:trPr>
          <w:trHeight w:val="288"/>
          <w:jc w:val="center"/>
        </w:trPr>
        <w:tc>
          <w:tcPr>
            <w:tcW w:w="1923" w:type="dxa"/>
            <w:noWrap/>
            <w:vAlign w:val="center"/>
            <w:hideMark/>
          </w:tcPr>
          <w:p w14:paraId="3CB9B6DC"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Hs00416927_g1</w:t>
            </w:r>
          </w:p>
        </w:tc>
        <w:tc>
          <w:tcPr>
            <w:tcW w:w="1710" w:type="dxa"/>
            <w:noWrap/>
            <w:vAlign w:val="center"/>
            <w:hideMark/>
          </w:tcPr>
          <w:p w14:paraId="3BA8DE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UQCRQ</w:t>
            </w:r>
          </w:p>
        </w:tc>
        <w:tc>
          <w:tcPr>
            <w:tcW w:w="5670" w:type="dxa"/>
            <w:noWrap/>
            <w:vAlign w:val="center"/>
            <w:hideMark/>
          </w:tcPr>
          <w:p w14:paraId="58709B20"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ubiquinol-cytochrome c reductase complex III subunit VII</w:t>
            </w:r>
          </w:p>
        </w:tc>
      </w:tr>
      <w:tr w:rsidR="002C51C1" w:rsidRPr="00783335" w14:paraId="0B2668D0" w14:textId="77777777" w:rsidTr="002C51C1">
        <w:trPr>
          <w:trHeight w:val="288"/>
          <w:jc w:val="center"/>
        </w:trPr>
        <w:tc>
          <w:tcPr>
            <w:tcW w:w="1923" w:type="dxa"/>
            <w:noWrap/>
            <w:vAlign w:val="center"/>
            <w:hideMark/>
          </w:tcPr>
          <w:p w14:paraId="4A3F83F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Hs99999905_m1</w:t>
            </w:r>
          </w:p>
        </w:tc>
        <w:tc>
          <w:tcPr>
            <w:tcW w:w="1710" w:type="dxa"/>
            <w:noWrap/>
            <w:vAlign w:val="center"/>
            <w:hideMark/>
          </w:tcPr>
          <w:p w14:paraId="01B6DA7A" w14:textId="77777777" w:rsidR="002C51C1" w:rsidRPr="00783335" w:rsidRDefault="002C51C1">
            <w:pPr>
              <w:spacing w:before="0" w:after="0" w:line="276" w:lineRule="auto"/>
              <w:rPr>
                <w:rFonts w:ascii="Arial" w:hAnsi="Arial" w:cs="Arial"/>
                <w:sz w:val="22"/>
              </w:rPr>
            </w:pPr>
            <w:r w:rsidRPr="00783335">
              <w:rPr>
                <w:rFonts w:ascii="Arial" w:hAnsi="Arial" w:cs="Arial"/>
                <w:sz w:val="22"/>
              </w:rPr>
              <w:t>GAPDH</w:t>
            </w:r>
          </w:p>
        </w:tc>
        <w:tc>
          <w:tcPr>
            <w:tcW w:w="5670" w:type="dxa"/>
            <w:noWrap/>
            <w:vAlign w:val="center"/>
            <w:hideMark/>
          </w:tcPr>
          <w:p w14:paraId="5EE826D3" w14:textId="77777777" w:rsidR="002C51C1" w:rsidRPr="00783335" w:rsidRDefault="002C51C1">
            <w:pPr>
              <w:spacing w:before="0" w:after="0" w:line="276" w:lineRule="auto"/>
              <w:rPr>
                <w:rFonts w:ascii="Arial" w:hAnsi="Arial" w:cs="Arial"/>
                <w:sz w:val="22"/>
              </w:rPr>
            </w:pPr>
            <w:r w:rsidRPr="00783335">
              <w:rPr>
                <w:rFonts w:ascii="Arial" w:hAnsi="Arial" w:cs="Arial"/>
                <w:sz w:val="22"/>
              </w:rPr>
              <w:t>glyceraldehyde-3-phosphate dehydrogenase</w:t>
            </w:r>
          </w:p>
        </w:tc>
      </w:tr>
      <w:tr w:rsidR="002C51C1" w:rsidRPr="00783335" w14:paraId="4FF60AD0" w14:textId="77777777" w:rsidTr="002C51C1">
        <w:trPr>
          <w:trHeight w:val="288"/>
          <w:jc w:val="center"/>
        </w:trPr>
        <w:tc>
          <w:tcPr>
            <w:tcW w:w="1923" w:type="dxa"/>
            <w:noWrap/>
            <w:vAlign w:val="center"/>
            <w:hideMark/>
          </w:tcPr>
          <w:p w14:paraId="5B8FBD3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Hs99999909_m1</w:t>
            </w:r>
          </w:p>
        </w:tc>
        <w:tc>
          <w:tcPr>
            <w:tcW w:w="1710" w:type="dxa"/>
            <w:noWrap/>
            <w:vAlign w:val="center"/>
            <w:hideMark/>
          </w:tcPr>
          <w:p w14:paraId="345AD60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HPRT1</w:t>
            </w:r>
          </w:p>
        </w:tc>
        <w:tc>
          <w:tcPr>
            <w:tcW w:w="5670" w:type="dxa"/>
            <w:noWrap/>
            <w:vAlign w:val="center"/>
            <w:hideMark/>
          </w:tcPr>
          <w:p w14:paraId="1BD1855D" w14:textId="77777777" w:rsidR="002C51C1" w:rsidRPr="00783335" w:rsidRDefault="002C51C1">
            <w:pPr>
              <w:spacing w:before="0" w:after="0" w:line="276" w:lineRule="auto"/>
              <w:rPr>
                <w:rFonts w:ascii="Arial" w:hAnsi="Arial" w:cs="Arial"/>
                <w:sz w:val="22"/>
              </w:rPr>
            </w:pPr>
            <w:r w:rsidRPr="00783335">
              <w:rPr>
                <w:rFonts w:ascii="Arial" w:hAnsi="Arial" w:cs="Arial"/>
                <w:sz w:val="22"/>
              </w:rPr>
              <w:t>hypoxanthine phosphoribosyltransferase 1</w:t>
            </w:r>
          </w:p>
        </w:tc>
      </w:tr>
      <w:tr w:rsidR="002C51C1" w:rsidRPr="00783335" w14:paraId="1A64E878" w14:textId="77777777" w:rsidTr="002C51C1">
        <w:trPr>
          <w:trHeight w:val="288"/>
          <w:jc w:val="center"/>
        </w:trPr>
        <w:tc>
          <w:tcPr>
            <w:tcW w:w="1923" w:type="dxa"/>
            <w:noWrap/>
            <w:vAlign w:val="center"/>
            <w:hideMark/>
          </w:tcPr>
          <w:p w14:paraId="2D09B916"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Hs99999908_m1</w:t>
            </w:r>
          </w:p>
        </w:tc>
        <w:tc>
          <w:tcPr>
            <w:tcW w:w="1710" w:type="dxa"/>
            <w:noWrap/>
            <w:vAlign w:val="center"/>
            <w:hideMark/>
          </w:tcPr>
          <w:p w14:paraId="690E4D91" w14:textId="77777777" w:rsidR="002C51C1" w:rsidRPr="00783335" w:rsidRDefault="002C51C1">
            <w:pPr>
              <w:spacing w:before="0" w:after="0" w:line="276" w:lineRule="auto"/>
              <w:rPr>
                <w:rFonts w:ascii="Arial" w:hAnsi="Arial" w:cs="Arial"/>
                <w:sz w:val="22"/>
              </w:rPr>
            </w:pPr>
            <w:r w:rsidRPr="00783335">
              <w:rPr>
                <w:rFonts w:ascii="Arial" w:hAnsi="Arial" w:cs="Arial"/>
                <w:sz w:val="22"/>
              </w:rPr>
              <w:t>GUSB</w:t>
            </w:r>
          </w:p>
        </w:tc>
        <w:tc>
          <w:tcPr>
            <w:tcW w:w="5670" w:type="dxa"/>
            <w:noWrap/>
            <w:vAlign w:val="center"/>
            <w:hideMark/>
          </w:tcPr>
          <w:p w14:paraId="64C2A5F1" w14:textId="77777777" w:rsidR="002C51C1" w:rsidRPr="00783335" w:rsidRDefault="002C51C1">
            <w:pPr>
              <w:spacing w:before="0" w:after="0" w:line="276" w:lineRule="auto"/>
              <w:rPr>
                <w:rFonts w:ascii="Arial" w:hAnsi="Arial" w:cs="Arial"/>
                <w:sz w:val="22"/>
              </w:rPr>
            </w:pPr>
            <w:r w:rsidRPr="00783335">
              <w:rPr>
                <w:rFonts w:ascii="Arial" w:hAnsi="Arial" w:cs="Arial"/>
                <w:sz w:val="22"/>
              </w:rPr>
              <w:t>glucuronidase beta</w:t>
            </w:r>
          </w:p>
        </w:tc>
      </w:tr>
      <w:tr w:rsidR="002C51C1" w:rsidRPr="00783335" w14:paraId="6B571BB5" w14:textId="77777777" w:rsidTr="002C51C1">
        <w:trPr>
          <w:trHeight w:val="288"/>
          <w:jc w:val="center"/>
        </w:trPr>
        <w:tc>
          <w:tcPr>
            <w:tcW w:w="1923" w:type="dxa"/>
            <w:noWrap/>
            <w:vAlign w:val="center"/>
            <w:hideMark/>
          </w:tcPr>
          <w:p w14:paraId="2C36F5D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Hs99999903_m1</w:t>
            </w:r>
          </w:p>
        </w:tc>
        <w:tc>
          <w:tcPr>
            <w:tcW w:w="1710" w:type="dxa"/>
            <w:noWrap/>
            <w:vAlign w:val="center"/>
            <w:hideMark/>
          </w:tcPr>
          <w:p w14:paraId="53834147" w14:textId="77777777" w:rsidR="002C51C1" w:rsidRPr="00783335" w:rsidRDefault="002C51C1">
            <w:pPr>
              <w:spacing w:before="0" w:after="0" w:line="276" w:lineRule="auto"/>
              <w:rPr>
                <w:rFonts w:ascii="Arial" w:hAnsi="Arial" w:cs="Arial"/>
                <w:sz w:val="22"/>
              </w:rPr>
            </w:pPr>
            <w:r w:rsidRPr="00783335">
              <w:rPr>
                <w:rFonts w:ascii="Arial" w:hAnsi="Arial" w:cs="Arial"/>
                <w:sz w:val="22"/>
              </w:rPr>
              <w:t>ACTB</w:t>
            </w:r>
          </w:p>
        </w:tc>
        <w:tc>
          <w:tcPr>
            <w:tcW w:w="5670" w:type="dxa"/>
            <w:noWrap/>
            <w:vAlign w:val="center"/>
            <w:hideMark/>
          </w:tcPr>
          <w:p w14:paraId="6D6C35C1" w14:textId="77777777" w:rsidR="002C51C1" w:rsidRPr="00783335" w:rsidRDefault="002C51C1">
            <w:pPr>
              <w:spacing w:before="0" w:after="0" w:line="276" w:lineRule="auto"/>
              <w:rPr>
                <w:rFonts w:ascii="Arial" w:hAnsi="Arial" w:cs="Arial"/>
                <w:sz w:val="22"/>
              </w:rPr>
            </w:pPr>
            <w:r w:rsidRPr="00783335">
              <w:rPr>
                <w:rFonts w:ascii="Arial" w:hAnsi="Arial" w:cs="Arial"/>
                <w:sz w:val="22"/>
              </w:rPr>
              <w:t>actin beta</w:t>
            </w:r>
          </w:p>
        </w:tc>
      </w:tr>
      <w:tr w:rsidR="002C51C1" w:rsidRPr="00783335" w14:paraId="18FC9B02" w14:textId="77777777" w:rsidTr="002C51C1">
        <w:trPr>
          <w:trHeight w:val="288"/>
          <w:jc w:val="center"/>
        </w:trPr>
        <w:tc>
          <w:tcPr>
            <w:tcW w:w="1923" w:type="dxa"/>
            <w:noWrap/>
            <w:vAlign w:val="center"/>
            <w:hideMark/>
          </w:tcPr>
          <w:p w14:paraId="07CECC7E"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Hs99999907_m1</w:t>
            </w:r>
          </w:p>
        </w:tc>
        <w:tc>
          <w:tcPr>
            <w:tcW w:w="1710" w:type="dxa"/>
            <w:noWrap/>
            <w:vAlign w:val="center"/>
            <w:hideMark/>
          </w:tcPr>
          <w:p w14:paraId="2387BA3E" w14:textId="77777777" w:rsidR="002C51C1" w:rsidRPr="00783335" w:rsidRDefault="002C51C1">
            <w:pPr>
              <w:spacing w:before="0" w:after="0" w:line="276" w:lineRule="auto"/>
              <w:rPr>
                <w:rFonts w:ascii="Arial" w:hAnsi="Arial" w:cs="Arial"/>
                <w:sz w:val="22"/>
              </w:rPr>
            </w:pPr>
            <w:r w:rsidRPr="00783335">
              <w:rPr>
                <w:rFonts w:ascii="Arial" w:hAnsi="Arial" w:cs="Arial"/>
                <w:sz w:val="22"/>
              </w:rPr>
              <w:t>B2M</w:t>
            </w:r>
          </w:p>
        </w:tc>
        <w:tc>
          <w:tcPr>
            <w:tcW w:w="5670" w:type="dxa"/>
            <w:noWrap/>
            <w:vAlign w:val="center"/>
            <w:hideMark/>
          </w:tcPr>
          <w:p w14:paraId="2900A668" w14:textId="77777777" w:rsidR="002C51C1" w:rsidRPr="00783335" w:rsidRDefault="002C51C1">
            <w:pPr>
              <w:spacing w:before="0" w:after="0" w:line="276" w:lineRule="auto"/>
              <w:rPr>
                <w:rFonts w:ascii="Arial" w:hAnsi="Arial" w:cs="Arial"/>
                <w:sz w:val="22"/>
              </w:rPr>
            </w:pPr>
            <w:r w:rsidRPr="00783335">
              <w:rPr>
                <w:rFonts w:ascii="Arial" w:hAnsi="Arial" w:cs="Arial"/>
                <w:sz w:val="22"/>
              </w:rPr>
              <w:t>beta-2-microglobulin</w:t>
            </w:r>
          </w:p>
        </w:tc>
      </w:tr>
      <w:tr w:rsidR="002C51C1" w:rsidRPr="00783335" w14:paraId="2C116A08" w14:textId="77777777" w:rsidTr="002C51C1">
        <w:trPr>
          <w:trHeight w:val="288"/>
          <w:jc w:val="center"/>
        </w:trPr>
        <w:tc>
          <w:tcPr>
            <w:tcW w:w="1923" w:type="dxa"/>
            <w:noWrap/>
            <w:vAlign w:val="center"/>
            <w:hideMark/>
          </w:tcPr>
          <w:p w14:paraId="2DD34A2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Hs00609297_m1</w:t>
            </w:r>
          </w:p>
        </w:tc>
        <w:tc>
          <w:tcPr>
            <w:tcW w:w="1710" w:type="dxa"/>
            <w:noWrap/>
            <w:vAlign w:val="center"/>
            <w:hideMark/>
          </w:tcPr>
          <w:p w14:paraId="1DD1B83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HMBS</w:t>
            </w:r>
          </w:p>
        </w:tc>
        <w:tc>
          <w:tcPr>
            <w:tcW w:w="5670" w:type="dxa"/>
            <w:noWrap/>
            <w:vAlign w:val="center"/>
            <w:hideMark/>
          </w:tcPr>
          <w:p w14:paraId="11956A08" w14:textId="77777777" w:rsidR="002C51C1" w:rsidRPr="00783335" w:rsidRDefault="002C51C1">
            <w:pPr>
              <w:spacing w:before="0" w:after="0" w:line="276" w:lineRule="auto"/>
              <w:rPr>
                <w:rFonts w:ascii="Arial" w:hAnsi="Arial" w:cs="Arial"/>
                <w:sz w:val="22"/>
              </w:rPr>
            </w:pPr>
            <w:r w:rsidRPr="00783335">
              <w:rPr>
                <w:rFonts w:ascii="Arial" w:hAnsi="Arial" w:cs="Arial"/>
                <w:sz w:val="22"/>
              </w:rPr>
              <w:t>hydroxymethylbilane synthase</w:t>
            </w:r>
          </w:p>
        </w:tc>
      </w:tr>
      <w:tr w:rsidR="002C51C1" w:rsidRPr="00783335" w14:paraId="1A9C76D3" w14:textId="77777777" w:rsidTr="002C51C1">
        <w:trPr>
          <w:trHeight w:val="288"/>
          <w:jc w:val="center"/>
        </w:trPr>
        <w:tc>
          <w:tcPr>
            <w:tcW w:w="1923" w:type="dxa"/>
            <w:noWrap/>
            <w:vAlign w:val="center"/>
            <w:hideMark/>
          </w:tcPr>
          <w:p w14:paraId="331D866E"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Hs00183533_m1</w:t>
            </w:r>
          </w:p>
        </w:tc>
        <w:tc>
          <w:tcPr>
            <w:tcW w:w="1710" w:type="dxa"/>
            <w:noWrap/>
            <w:vAlign w:val="center"/>
            <w:hideMark/>
          </w:tcPr>
          <w:p w14:paraId="0EBAF56B" w14:textId="77777777" w:rsidR="002C51C1" w:rsidRPr="00783335" w:rsidRDefault="002C51C1">
            <w:pPr>
              <w:spacing w:before="0" w:after="0" w:line="276" w:lineRule="auto"/>
              <w:rPr>
                <w:rFonts w:ascii="Arial" w:hAnsi="Arial" w:cs="Arial"/>
                <w:sz w:val="22"/>
              </w:rPr>
            </w:pPr>
            <w:r w:rsidRPr="00783335">
              <w:rPr>
                <w:rFonts w:ascii="Arial" w:hAnsi="Arial" w:cs="Arial"/>
                <w:sz w:val="22"/>
              </w:rPr>
              <w:t>IPO8</w:t>
            </w:r>
          </w:p>
        </w:tc>
        <w:tc>
          <w:tcPr>
            <w:tcW w:w="5670" w:type="dxa"/>
            <w:noWrap/>
            <w:vAlign w:val="center"/>
            <w:hideMark/>
          </w:tcPr>
          <w:p w14:paraId="3565B9FA" w14:textId="77777777" w:rsidR="002C51C1" w:rsidRPr="00783335" w:rsidRDefault="002C51C1">
            <w:pPr>
              <w:spacing w:before="0" w:after="0" w:line="276" w:lineRule="auto"/>
              <w:rPr>
                <w:rFonts w:ascii="Arial" w:hAnsi="Arial" w:cs="Arial"/>
                <w:sz w:val="22"/>
              </w:rPr>
            </w:pPr>
            <w:r w:rsidRPr="00783335">
              <w:rPr>
                <w:rFonts w:ascii="Arial" w:hAnsi="Arial" w:cs="Arial"/>
                <w:sz w:val="22"/>
              </w:rPr>
              <w:t>importin 8</w:t>
            </w:r>
          </w:p>
        </w:tc>
      </w:tr>
      <w:tr w:rsidR="002C51C1" w:rsidRPr="00783335" w14:paraId="1520B97C" w14:textId="77777777" w:rsidTr="002C51C1">
        <w:trPr>
          <w:trHeight w:val="288"/>
          <w:jc w:val="center"/>
        </w:trPr>
        <w:tc>
          <w:tcPr>
            <w:tcW w:w="1923" w:type="dxa"/>
            <w:noWrap/>
            <w:vAlign w:val="center"/>
            <w:hideMark/>
          </w:tcPr>
          <w:p w14:paraId="7F874FAB"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Hs99999906_m1</w:t>
            </w:r>
          </w:p>
        </w:tc>
        <w:tc>
          <w:tcPr>
            <w:tcW w:w="1710" w:type="dxa"/>
            <w:noWrap/>
            <w:vAlign w:val="center"/>
            <w:hideMark/>
          </w:tcPr>
          <w:p w14:paraId="05085D38" w14:textId="77777777" w:rsidR="002C51C1" w:rsidRPr="00783335" w:rsidRDefault="002C51C1">
            <w:pPr>
              <w:spacing w:before="0" w:after="0" w:line="276" w:lineRule="auto"/>
              <w:rPr>
                <w:rFonts w:ascii="Arial" w:hAnsi="Arial" w:cs="Arial"/>
                <w:sz w:val="22"/>
              </w:rPr>
            </w:pPr>
            <w:r w:rsidRPr="00783335">
              <w:rPr>
                <w:rFonts w:ascii="Arial" w:hAnsi="Arial" w:cs="Arial"/>
                <w:sz w:val="22"/>
              </w:rPr>
              <w:t>PGK1</w:t>
            </w:r>
          </w:p>
        </w:tc>
        <w:tc>
          <w:tcPr>
            <w:tcW w:w="5670" w:type="dxa"/>
            <w:noWrap/>
            <w:vAlign w:val="center"/>
            <w:hideMark/>
          </w:tcPr>
          <w:p w14:paraId="2CECD7D4" w14:textId="77777777" w:rsidR="002C51C1" w:rsidRPr="00783335" w:rsidRDefault="002C51C1">
            <w:pPr>
              <w:spacing w:before="0" w:after="0" w:line="276" w:lineRule="auto"/>
              <w:rPr>
                <w:rFonts w:ascii="Arial" w:hAnsi="Arial" w:cs="Arial"/>
                <w:sz w:val="22"/>
              </w:rPr>
            </w:pPr>
            <w:r w:rsidRPr="00783335">
              <w:rPr>
                <w:rFonts w:ascii="Arial" w:hAnsi="Arial" w:cs="Arial"/>
                <w:sz w:val="22"/>
              </w:rPr>
              <w:t>phosphoglycerate kinase 1</w:t>
            </w:r>
          </w:p>
        </w:tc>
      </w:tr>
      <w:tr w:rsidR="002C51C1" w:rsidRPr="00783335" w14:paraId="1A8EF2A6" w14:textId="77777777" w:rsidTr="002C51C1">
        <w:trPr>
          <w:trHeight w:val="288"/>
          <w:jc w:val="center"/>
        </w:trPr>
        <w:tc>
          <w:tcPr>
            <w:tcW w:w="1923" w:type="dxa"/>
            <w:noWrap/>
            <w:vAlign w:val="center"/>
            <w:hideMark/>
          </w:tcPr>
          <w:p w14:paraId="237878E1"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Hs99999902_m1</w:t>
            </w:r>
          </w:p>
        </w:tc>
        <w:tc>
          <w:tcPr>
            <w:tcW w:w="1710" w:type="dxa"/>
            <w:noWrap/>
            <w:vAlign w:val="center"/>
            <w:hideMark/>
          </w:tcPr>
          <w:p w14:paraId="5FC2175E" w14:textId="77777777" w:rsidR="002C51C1" w:rsidRPr="00783335" w:rsidRDefault="002C51C1">
            <w:pPr>
              <w:spacing w:before="0" w:after="0" w:line="276" w:lineRule="auto"/>
              <w:rPr>
                <w:rFonts w:ascii="Arial" w:hAnsi="Arial" w:cs="Arial"/>
                <w:sz w:val="22"/>
              </w:rPr>
            </w:pPr>
            <w:r w:rsidRPr="00783335">
              <w:rPr>
                <w:rFonts w:ascii="Arial" w:hAnsi="Arial" w:cs="Arial"/>
                <w:sz w:val="22"/>
              </w:rPr>
              <w:t>RPLP0</w:t>
            </w:r>
          </w:p>
        </w:tc>
        <w:tc>
          <w:tcPr>
            <w:tcW w:w="5670" w:type="dxa"/>
            <w:noWrap/>
            <w:vAlign w:val="center"/>
            <w:hideMark/>
          </w:tcPr>
          <w:p w14:paraId="340763DD" w14:textId="77777777" w:rsidR="002C51C1" w:rsidRPr="00783335" w:rsidRDefault="002C51C1">
            <w:pPr>
              <w:spacing w:before="0" w:after="0" w:line="276" w:lineRule="auto"/>
              <w:rPr>
                <w:rFonts w:ascii="Arial" w:hAnsi="Arial" w:cs="Arial"/>
                <w:sz w:val="22"/>
              </w:rPr>
            </w:pPr>
            <w:r w:rsidRPr="00783335">
              <w:rPr>
                <w:rFonts w:ascii="Arial" w:hAnsi="Arial" w:cs="Arial"/>
                <w:sz w:val="22"/>
              </w:rPr>
              <w:t>ribosomal protein lateral stalk subunit P0</w:t>
            </w:r>
          </w:p>
        </w:tc>
      </w:tr>
      <w:tr w:rsidR="002C51C1" w:rsidRPr="00783335" w14:paraId="7CC2F23D" w14:textId="77777777" w:rsidTr="002C51C1">
        <w:trPr>
          <w:trHeight w:val="288"/>
          <w:jc w:val="center"/>
        </w:trPr>
        <w:tc>
          <w:tcPr>
            <w:tcW w:w="1923" w:type="dxa"/>
            <w:noWrap/>
            <w:vAlign w:val="center"/>
            <w:hideMark/>
          </w:tcPr>
          <w:p w14:paraId="78FF8A37"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Hs99999910_m1</w:t>
            </w:r>
          </w:p>
        </w:tc>
        <w:tc>
          <w:tcPr>
            <w:tcW w:w="1710" w:type="dxa"/>
            <w:noWrap/>
            <w:vAlign w:val="center"/>
            <w:hideMark/>
          </w:tcPr>
          <w:p w14:paraId="7E665DDB" w14:textId="77777777" w:rsidR="002C51C1" w:rsidRPr="00783335" w:rsidRDefault="002C51C1">
            <w:pPr>
              <w:spacing w:before="0" w:after="0" w:line="276" w:lineRule="auto"/>
              <w:rPr>
                <w:rFonts w:ascii="Arial" w:hAnsi="Arial" w:cs="Arial"/>
                <w:sz w:val="22"/>
              </w:rPr>
            </w:pPr>
            <w:r w:rsidRPr="00783335">
              <w:rPr>
                <w:rFonts w:ascii="Arial" w:hAnsi="Arial" w:cs="Arial"/>
                <w:sz w:val="22"/>
              </w:rPr>
              <w:t>TBP</w:t>
            </w:r>
          </w:p>
        </w:tc>
        <w:tc>
          <w:tcPr>
            <w:tcW w:w="5670" w:type="dxa"/>
            <w:noWrap/>
            <w:vAlign w:val="center"/>
            <w:hideMark/>
          </w:tcPr>
          <w:p w14:paraId="382BA0C2" w14:textId="77777777" w:rsidR="002C51C1" w:rsidRPr="00783335" w:rsidRDefault="002C51C1">
            <w:pPr>
              <w:spacing w:before="0" w:after="0" w:line="276" w:lineRule="auto"/>
              <w:rPr>
                <w:rFonts w:ascii="Arial" w:hAnsi="Arial" w:cs="Arial"/>
                <w:sz w:val="22"/>
              </w:rPr>
            </w:pPr>
            <w:r w:rsidRPr="00783335">
              <w:rPr>
                <w:rFonts w:ascii="Arial" w:hAnsi="Arial" w:cs="Arial"/>
                <w:sz w:val="22"/>
              </w:rPr>
              <w:t>TATA-box binding protein</w:t>
            </w:r>
          </w:p>
        </w:tc>
      </w:tr>
      <w:tr w:rsidR="002C51C1" w:rsidRPr="00783335" w14:paraId="1A0E0333" w14:textId="77777777" w:rsidTr="002C51C1">
        <w:trPr>
          <w:trHeight w:val="288"/>
          <w:jc w:val="center"/>
        </w:trPr>
        <w:tc>
          <w:tcPr>
            <w:tcW w:w="1923" w:type="dxa"/>
            <w:noWrap/>
            <w:vAlign w:val="center"/>
            <w:hideMark/>
          </w:tcPr>
          <w:p w14:paraId="5DD3FE1A"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Hs99999911_m1</w:t>
            </w:r>
          </w:p>
        </w:tc>
        <w:tc>
          <w:tcPr>
            <w:tcW w:w="1710" w:type="dxa"/>
            <w:noWrap/>
            <w:vAlign w:val="center"/>
            <w:hideMark/>
          </w:tcPr>
          <w:p w14:paraId="28C813AC" w14:textId="77777777" w:rsidR="002C51C1" w:rsidRPr="00783335" w:rsidRDefault="002C51C1">
            <w:pPr>
              <w:spacing w:before="0" w:after="0" w:line="276" w:lineRule="auto"/>
              <w:rPr>
                <w:rFonts w:ascii="Arial" w:hAnsi="Arial" w:cs="Arial"/>
                <w:sz w:val="22"/>
              </w:rPr>
            </w:pPr>
            <w:r w:rsidRPr="00783335">
              <w:rPr>
                <w:rFonts w:ascii="Arial" w:hAnsi="Arial" w:cs="Arial"/>
                <w:sz w:val="22"/>
              </w:rPr>
              <w:t>TFRC</w:t>
            </w:r>
          </w:p>
        </w:tc>
        <w:tc>
          <w:tcPr>
            <w:tcW w:w="5670" w:type="dxa"/>
            <w:noWrap/>
            <w:vAlign w:val="center"/>
            <w:hideMark/>
          </w:tcPr>
          <w:p w14:paraId="1EA77A5D" w14:textId="77777777" w:rsidR="002C51C1" w:rsidRPr="00783335" w:rsidRDefault="002C51C1">
            <w:pPr>
              <w:spacing w:before="0" w:after="0" w:line="276" w:lineRule="auto"/>
              <w:rPr>
                <w:rFonts w:ascii="Arial" w:hAnsi="Arial" w:cs="Arial"/>
                <w:sz w:val="22"/>
              </w:rPr>
            </w:pPr>
            <w:r w:rsidRPr="00783335">
              <w:rPr>
                <w:rFonts w:ascii="Arial" w:hAnsi="Arial" w:cs="Arial"/>
                <w:sz w:val="22"/>
              </w:rPr>
              <w:t>transferrin receptor</w:t>
            </w:r>
          </w:p>
        </w:tc>
      </w:tr>
      <w:tr w:rsidR="002C51C1" w:rsidRPr="00783335" w14:paraId="6623FA07" w14:textId="77777777" w:rsidTr="002C51C1">
        <w:trPr>
          <w:trHeight w:val="288"/>
          <w:jc w:val="center"/>
        </w:trPr>
        <w:tc>
          <w:tcPr>
            <w:tcW w:w="1923" w:type="dxa"/>
            <w:noWrap/>
            <w:vAlign w:val="center"/>
            <w:hideMark/>
          </w:tcPr>
          <w:p w14:paraId="269D84F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Hs99999901_s1</w:t>
            </w:r>
          </w:p>
        </w:tc>
        <w:tc>
          <w:tcPr>
            <w:tcW w:w="1710" w:type="dxa"/>
            <w:noWrap/>
            <w:vAlign w:val="center"/>
            <w:hideMark/>
          </w:tcPr>
          <w:p w14:paraId="04028526" w14:textId="77777777" w:rsidR="002C51C1" w:rsidRPr="00783335" w:rsidRDefault="002C51C1">
            <w:pPr>
              <w:spacing w:before="0" w:after="0" w:line="276" w:lineRule="auto"/>
              <w:rPr>
                <w:rFonts w:ascii="Arial" w:hAnsi="Arial" w:cs="Arial"/>
                <w:sz w:val="22"/>
              </w:rPr>
            </w:pPr>
            <w:r w:rsidRPr="00783335">
              <w:rPr>
                <w:rFonts w:ascii="Arial" w:hAnsi="Arial" w:cs="Arial"/>
                <w:sz w:val="22"/>
              </w:rPr>
              <w:t>18S</w:t>
            </w:r>
          </w:p>
        </w:tc>
        <w:tc>
          <w:tcPr>
            <w:tcW w:w="5670" w:type="dxa"/>
            <w:noWrap/>
            <w:vAlign w:val="center"/>
            <w:hideMark/>
          </w:tcPr>
          <w:p w14:paraId="6FBAA39F" w14:textId="77777777" w:rsidR="002C51C1" w:rsidRPr="00783335" w:rsidRDefault="002C51C1">
            <w:pPr>
              <w:spacing w:before="0" w:after="0" w:line="276" w:lineRule="auto"/>
              <w:rPr>
                <w:rFonts w:ascii="Arial" w:hAnsi="Arial" w:cs="Arial"/>
                <w:sz w:val="22"/>
              </w:rPr>
            </w:pPr>
            <w:r w:rsidRPr="00783335">
              <w:rPr>
                <w:rFonts w:ascii="Arial" w:hAnsi="Arial" w:cs="Arial"/>
                <w:sz w:val="22"/>
              </w:rPr>
              <w:t>Eukaryotic 18S rRNA</w:t>
            </w:r>
          </w:p>
        </w:tc>
      </w:tr>
      <w:tr w:rsidR="002C51C1" w:rsidRPr="00783335" w14:paraId="2FD8D229" w14:textId="77777777" w:rsidTr="002C51C1">
        <w:trPr>
          <w:trHeight w:val="288"/>
          <w:jc w:val="center"/>
        </w:trPr>
        <w:tc>
          <w:tcPr>
            <w:tcW w:w="1923" w:type="dxa"/>
            <w:tcBorders>
              <w:top w:val="nil"/>
              <w:left w:val="nil"/>
              <w:bottom w:val="single" w:sz="4" w:space="0" w:color="000000"/>
              <w:right w:val="nil"/>
            </w:tcBorders>
            <w:noWrap/>
            <w:vAlign w:val="center"/>
            <w:hideMark/>
          </w:tcPr>
          <w:p w14:paraId="0D3BD4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Hs00824723_m1</w:t>
            </w:r>
          </w:p>
        </w:tc>
        <w:tc>
          <w:tcPr>
            <w:tcW w:w="1710" w:type="dxa"/>
            <w:tcBorders>
              <w:top w:val="nil"/>
              <w:left w:val="nil"/>
              <w:bottom w:val="single" w:sz="4" w:space="0" w:color="000000"/>
              <w:right w:val="nil"/>
            </w:tcBorders>
            <w:noWrap/>
            <w:vAlign w:val="center"/>
            <w:hideMark/>
          </w:tcPr>
          <w:p w14:paraId="4B5BE863"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UBC</w:t>
            </w:r>
          </w:p>
        </w:tc>
        <w:tc>
          <w:tcPr>
            <w:tcW w:w="5670" w:type="dxa"/>
            <w:tcBorders>
              <w:top w:val="nil"/>
              <w:left w:val="nil"/>
              <w:bottom w:val="single" w:sz="4" w:space="0" w:color="000000"/>
              <w:right w:val="nil"/>
            </w:tcBorders>
            <w:noWrap/>
            <w:vAlign w:val="center"/>
            <w:hideMark/>
          </w:tcPr>
          <w:p w14:paraId="1FEF067E" w14:textId="77777777" w:rsidR="002C51C1" w:rsidRPr="00783335" w:rsidRDefault="002C51C1">
            <w:pPr>
              <w:spacing w:before="0" w:after="0" w:line="276" w:lineRule="auto"/>
              <w:rPr>
                <w:rFonts w:ascii="Arial" w:hAnsi="Arial" w:cs="Arial"/>
                <w:sz w:val="22"/>
              </w:rPr>
            </w:pPr>
            <w:r w:rsidRPr="00783335">
              <w:rPr>
                <w:rFonts w:ascii="Arial" w:hAnsi="Arial" w:cs="Arial"/>
                <w:sz w:val="22"/>
              </w:rPr>
              <w:t>ubiquitin C</w:t>
            </w:r>
          </w:p>
        </w:tc>
      </w:tr>
    </w:tbl>
    <w:p w14:paraId="2C034630" w14:textId="77777777" w:rsidR="002C51C1" w:rsidRPr="00783335" w:rsidRDefault="002C51C1" w:rsidP="002C51C1">
      <w:pPr>
        <w:spacing w:before="240" w:after="0" w:line="360" w:lineRule="auto"/>
        <w:jc w:val="both"/>
        <w:rPr>
          <w:rFonts w:ascii="Arial" w:hAnsi="Arial" w:cs="Arial"/>
          <w:sz w:val="22"/>
        </w:rPr>
      </w:pPr>
      <w:r w:rsidRPr="00783335">
        <w:rPr>
          <w:rFonts w:ascii="Arial" w:hAnsi="Arial" w:cs="Arial"/>
          <w:b/>
          <w:sz w:val="22"/>
        </w:rPr>
        <w:t>Supplementary</w:t>
      </w:r>
      <w:r w:rsidRPr="00783335">
        <w:rPr>
          <w:rFonts w:ascii="Arial" w:hAnsi="Arial" w:cs="Arial"/>
          <w:b/>
          <w:bCs/>
          <w:sz w:val="22"/>
          <w:shd w:val="clear" w:color="auto" w:fill="FFFFFF"/>
        </w:rPr>
        <w:t xml:space="preserve"> Table 4. </w:t>
      </w:r>
      <w:r w:rsidRPr="00783335">
        <w:rPr>
          <w:rFonts w:ascii="Arial" w:hAnsi="Arial" w:cs="Arial"/>
          <w:sz w:val="22"/>
        </w:rPr>
        <w:t>Characteristics of primary antibodies</w:t>
      </w:r>
    </w:p>
    <w:tbl>
      <w:tblPr>
        <w:tblW w:w="9886" w:type="dxa"/>
        <w:tblLook w:val="04A0" w:firstRow="1" w:lastRow="0" w:firstColumn="1" w:lastColumn="0" w:noHBand="0" w:noVBand="1"/>
      </w:tblPr>
      <w:tblGrid>
        <w:gridCol w:w="1855"/>
        <w:gridCol w:w="3095"/>
        <w:gridCol w:w="1620"/>
        <w:gridCol w:w="1623"/>
        <w:gridCol w:w="1693"/>
      </w:tblGrid>
      <w:tr w:rsidR="002C51C1" w:rsidRPr="00783335" w14:paraId="64285D5A" w14:textId="77777777" w:rsidTr="002C51C1">
        <w:trPr>
          <w:trHeight w:val="291"/>
        </w:trPr>
        <w:tc>
          <w:tcPr>
            <w:tcW w:w="1855" w:type="dxa"/>
            <w:tcBorders>
              <w:top w:val="single" w:sz="4" w:space="0" w:color="auto"/>
              <w:left w:val="nil"/>
              <w:bottom w:val="single" w:sz="4" w:space="0" w:color="auto"/>
              <w:right w:val="nil"/>
            </w:tcBorders>
            <w:vAlign w:val="center"/>
            <w:hideMark/>
          </w:tcPr>
          <w:p w14:paraId="14A86A5E"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Epitope</w:t>
            </w:r>
          </w:p>
        </w:tc>
        <w:tc>
          <w:tcPr>
            <w:tcW w:w="3095" w:type="dxa"/>
            <w:tcBorders>
              <w:top w:val="single" w:sz="4" w:space="0" w:color="auto"/>
              <w:left w:val="nil"/>
              <w:bottom w:val="single" w:sz="4" w:space="0" w:color="auto"/>
              <w:right w:val="nil"/>
            </w:tcBorders>
            <w:vAlign w:val="center"/>
            <w:hideMark/>
          </w:tcPr>
          <w:p w14:paraId="1C056434"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Species/Clone</w:t>
            </w:r>
          </w:p>
        </w:tc>
        <w:tc>
          <w:tcPr>
            <w:tcW w:w="1620" w:type="dxa"/>
            <w:tcBorders>
              <w:top w:val="single" w:sz="4" w:space="0" w:color="auto"/>
              <w:left w:val="nil"/>
              <w:bottom w:val="single" w:sz="4" w:space="0" w:color="auto"/>
              <w:right w:val="nil"/>
            </w:tcBorders>
            <w:vAlign w:val="center"/>
            <w:hideMark/>
          </w:tcPr>
          <w:p w14:paraId="15E1E061"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Dilution</w:t>
            </w:r>
          </w:p>
        </w:tc>
        <w:tc>
          <w:tcPr>
            <w:tcW w:w="1623" w:type="dxa"/>
            <w:tcBorders>
              <w:top w:val="single" w:sz="4" w:space="0" w:color="auto"/>
              <w:left w:val="nil"/>
              <w:bottom w:val="single" w:sz="4" w:space="0" w:color="auto"/>
              <w:right w:val="nil"/>
            </w:tcBorders>
            <w:vAlign w:val="center"/>
            <w:hideMark/>
          </w:tcPr>
          <w:p w14:paraId="1569B9A4"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Catalog #</w:t>
            </w:r>
          </w:p>
        </w:tc>
        <w:tc>
          <w:tcPr>
            <w:tcW w:w="1693" w:type="dxa"/>
            <w:tcBorders>
              <w:top w:val="single" w:sz="4" w:space="0" w:color="auto"/>
              <w:left w:val="nil"/>
              <w:bottom w:val="single" w:sz="4" w:space="0" w:color="auto"/>
              <w:right w:val="nil"/>
            </w:tcBorders>
            <w:vAlign w:val="center"/>
            <w:hideMark/>
          </w:tcPr>
          <w:p w14:paraId="1403783C"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Supplier</w:t>
            </w:r>
          </w:p>
        </w:tc>
      </w:tr>
      <w:tr w:rsidR="002C51C1" w:rsidRPr="00783335" w14:paraId="65AE89AD" w14:textId="77777777" w:rsidTr="002C51C1">
        <w:trPr>
          <w:trHeight w:val="291"/>
        </w:trPr>
        <w:tc>
          <w:tcPr>
            <w:tcW w:w="1855" w:type="dxa"/>
            <w:tcBorders>
              <w:top w:val="single" w:sz="4" w:space="0" w:color="auto"/>
              <w:left w:val="nil"/>
              <w:bottom w:val="nil"/>
              <w:right w:val="nil"/>
            </w:tcBorders>
            <w:vAlign w:val="center"/>
            <w:hideMark/>
          </w:tcPr>
          <w:p w14:paraId="7B923170" w14:textId="77777777" w:rsidR="002C51C1" w:rsidRPr="00783335" w:rsidRDefault="002C51C1">
            <w:pPr>
              <w:spacing w:before="0" w:after="0" w:line="276" w:lineRule="auto"/>
              <w:rPr>
                <w:rFonts w:ascii="Arial" w:hAnsi="Arial" w:cs="Arial"/>
                <w:sz w:val="22"/>
              </w:rPr>
            </w:pPr>
            <w:r w:rsidRPr="00783335">
              <w:rPr>
                <w:rFonts w:ascii="Arial" w:hAnsi="Arial" w:cs="Arial"/>
                <w:sz w:val="22"/>
              </w:rPr>
              <w:t>β-Actin</w:t>
            </w:r>
          </w:p>
        </w:tc>
        <w:tc>
          <w:tcPr>
            <w:tcW w:w="3095" w:type="dxa"/>
            <w:tcBorders>
              <w:top w:val="single" w:sz="4" w:space="0" w:color="auto"/>
              <w:left w:val="nil"/>
              <w:bottom w:val="nil"/>
              <w:right w:val="nil"/>
            </w:tcBorders>
            <w:vAlign w:val="center"/>
            <w:hideMark/>
          </w:tcPr>
          <w:p w14:paraId="327F9D89"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tcBorders>
              <w:top w:val="single" w:sz="4" w:space="0" w:color="auto"/>
              <w:left w:val="nil"/>
              <w:bottom w:val="nil"/>
              <w:right w:val="nil"/>
            </w:tcBorders>
            <w:vAlign w:val="center"/>
            <w:hideMark/>
          </w:tcPr>
          <w:p w14:paraId="64CB5062"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1:10,000</w:t>
            </w:r>
          </w:p>
        </w:tc>
        <w:tc>
          <w:tcPr>
            <w:tcW w:w="1623" w:type="dxa"/>
            <w:tcBorders>
              <w:top w:val="single" w:sz="4" w:space="0" w:color="auto"/>
              <w:left w:val="nil"/>
              <w:bottom w:val="nil"/>
              <w:right w:val="nil"/>
            </w:tcBorders>
            <w:vAlign w:val="center"/>
            <w:hideMark/>
          </w:tcPr>
          <w:p w14:paraId="66D7A19B" w14:textId="77777777" w:rsidR="002C51C1" w:rsidRPr="00783335" w:rsidRDefault="002C51C1">
            <w:pPr>
              <w:spacing w:before="0" w:after="0" w:line="276" w:lineRule="auto"/>
              <w:rPr>
                <w:rFonts w:ascii="Arial" w:hAnsi="Arial" w:cs="Arial"/>
                <w:sz w:val="22"/>
              </w:rPr>
            </w:pPr>
            <w:r w:rsidRPr="00783335">
              <w:rPr>
                <w:rFonts w:ascii="Arial" w:hAnsi="Arial" w:cs="Arial"/>
                <w:sz w:val="22"/>
              </w:rPr>
              <w:t>ab6276</w:t>
            </w:r>
          </w:p>
        </w:tc>
        <w:tc>
          <w:tcPr>
            <w:tcW w:w="1693" w:type="dxa"/>
            <w:tcBorders>
              <w:top w:val="single" w:sz="4" w:space="0" w:color="auto"/>
              <w:left w:val="nil"/>
              <w:bottom w:val="nil"/>
              <w:right w:val="nil"/>
            </w:tcBorders>
            <w:vAlign w:val="center"/>
            <w:hideMark/>
          </w:tcPr>
          <w:p w14:paraId="795FA79F"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AbCam</w:t>
            </w:r>
            <w:r w:rsidRPr="00783335">
              <w:rPr>
                <w:rFonts w:ascii="Arial" w:hAnsi="Arial" w:cs="Arial"/>
                <w:sz w:val="22"/>
                <w:vertAlign w:val="superscript"/>
              </w:rPr>
              <w:t>a</w:t>
            </w:r>
            <w:proofErr w:type="spellEnd"/>
          </w:p>
        </w:tc>
      </w:tr>
      <w:tr w:rsidR="002C51C1" w:rsidRPr="00783335" w14:paraId="03559AAD" w14:textId="77777777" w:rsidTr="002C51C1">
        <w:trPr>
          <w:trHeight w:val="291"/>
        </w:trPr>
        <w:tc>
          <w:tcPr>
            <w:tcW w:w="1855" w:type="dxa"/>
            <w:vAlign w:val="center"/>
            <w:hideMark/>
          </w:tcPr>
          <w:p w14:paraId="73E4A90E" w14:textId="77777777" w:rsidR="002C51C1" w:rsidRPr="00783335" w:rsidRDefault="002C51C1">
            <w:pPr>
              <w:spacing w:before="0" w:after="0" w:line="276" w:lineRule="auto"/>
              <w:rPr>
                <w:rFonts w:ascii="Arial" w:hAnsi="Arial" w:cs="Arial"/>
                <w:sz w:val="22"/>
              </w:rPr>
            </w:pPr>
            <w:r w:rsidRPr="00783335">
              <w:rPr>
                <w:rFonts w:ascii="Arial" w:hAnsi="Arial" w:cs="Arial"/>
                <w:sz w:val="22"/>
              </w:rPr>
              <w:t>LaminB1</w:t>
            </w:r>
          </w:p>
        </w:tc>
        <w:tc>
          <w:tcPr>
            <w:tcW w:w="3095" w:type="dxa"/>
            <w:vAlign w:val="center"/>
            <w:hideMark/>
          </w:tcPr>
          <w:p w14:paraId="26367DEA"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 Polyclonal</w:t>
            </w:r>
          </w:p>
        </w:tc>
        <w:tc>
          <w:tcPr>
            <w:tcW w:w="1620" w:type="dxa"/>
            <w:vAlign w:val="center"/>
            <w:hideMark/>
          </w:tcPr>
          <w:p w14:paraId="13894F5B"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15B60544" w14:textId="77777777" w:rsidR="002C51C1" w:rsidRPr="00783335" w:rsidRDefault="002C51C1">
            <w:pPr>
              <w:spacing w:before="0" w:after="0" w:line="276" w:lineRule="auto"/>
              <w:rPr>
                <w:rFonts w:ascii="Arial" w:hAnsi="Arial" w:cs="Arial"/>
                <w:sz w:val="22"/>
              </w:rPr>
            </w:pPr>
            <w:r w:rsidRPr="00783335">
              <w:rPr>
                <w:rFonts w:ascii="Arial" w:hAnsi="Arial" w:cs="Arial"/>
                <w:sz w:val="22"/>
              </w:rPr>
              <w:t>ab16048</w:t>
            </w:r>
          </w:p>
        </w:tc>
        <w:tc>
          <w:tcPr>
            <w:tcW w:w="1693" w:type="dxa"/>
            <w:vAlign w:val="center"/>
            <w:hideMark/>
          </w:tcPr>
          <w:p w14:paraId="02F4C5D1"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AbCam</w:t>
            </w:r>
            <w:r w:rsidRPr="00783335">
              <w:rPr>
                <w:rFonts w:ascii="Arial" w:hAnsi="Arial" w:cs="Arial"/>
                <w:sz w:val="22"/>
                <w:vertAlign w:val="superscript"/>
              </w:rPr>
              <w:t>a</w:t>
            </w:r>
            <w:proofErr w:type="spellEnd"/>
          </w:p>
        </w:tc>
      </w:tr>
      <w:tr w:rsidR="002C51C1" w:rsidRPr="00783335" w14:paraId="2904057F" w14:textId="77777777" w:rsidTr="002C51C1">
        <w:trPr>
          <w:trHeight w:val="291"/>
        </w:trPr>
        <w:tc>
          <w:tcPr>
            <w:tcW w:w="1855" w:type="dxa"/>
            <w:vAlign w:val="center"/>
            <w:hideMark/>
          </w:tcPr>
          <w:p w14:paraId="061B97B9" w14:textId="77777777" w:rsidR="002C51C1" w:rsidRPr="00783335" w:rsidRDefault="002C51C1">
            <w:pPr>
              <w:spacing w:before="0" w:after="0" w:line="276" w:lineRule="auto"/>
              <w:rPr>
                <w:rFonts w:ascii="Arial" w:hAnsi="Arial" w:cs="Arial"/>
                <w:sz w:val="22"/>
              </w:rPr>
            </w:pPr>
            <w:r w:rsidRPr="00783335">
              <w:rPr>
                <w:rFonts w:ascii="Arial" w:hAnsi="Arial" w:cs="Arial"/>
                <w:sz w:val="22"/>
              </w:rPr>
              <w:t>GAPDH</w:t>
            </w:r>
          </w:p>
        </w:tc>
        <w:tc>
          <w:tcPr>
            <w:tcW w:w="3095" w:type="dxa"/>
            <w:vAlign w:val="center"/>
            <w:hideMark/>
          </w:tcPr>
          <w:p w14:paraId="6B985982"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 Polyclonal</w:t>
            </w:r>
          </w:p>
        </w:tc>
        <w:tc>
          <w:tcPr>
            <w:tcW w:w="1620" w:type="dxa"/>
            <w:vAlign w:val="center"/>
            <w:hideMark/>
          </w:tcPr>
          <w:p w14:paraId="4EAEC979" w14:textId="77777777" w:rsidR="002C51C1" w:rsidRPr="00783335" w:rsidRDefault="002C51C1">
            <w:pPr>
              <w:spacing w:before="0" w:after="0" w:line="276" w:lineRule="auto"/>
              <w:rPr>
                <w:rFonts w:ascii="Arial" w:hAnsi="Arial" w:cs="Arial"/>
                <w:sz w:val="22"/>
              </w:rPr>
            </w:pPr>
            <w:r w:rsidRPr="00783335">
              <w:rPr>
                <w:rFonts w:ascii="Arial" w:hAnsi="Arial" w:cs="Arial"/>
                <w:sz w:val="22"/>
              </w:rPr>
              <w:t>1:2500</w:t>
            </w:r>
          </w:p>
        </w:tc>
        <w:tc>
          <w:tcPr>
            <w:tcW w:w="1623" w:type="dxa"/>
            <w:vAlign w:val="center"/>
            <w:hideMark/>
          </w:tcPr>
          <w:p w14:paraId="227413AE" w14:textId="77777777" w:rsidR="002C51C1" w:rsidRPr="00783335" w:rsidRDefault="002C51C1">
            <w:pPr>
              <w:spacing w:before="0" w:after="0" w:line="276" w:lineRule="auto"/>
              <w:rPr>
                <w:rFonts w:ascii="Arial" w:hAnsi="Arial" w:cs="Arial"/>
                <w:sz w:val="22"/>
              </w:rPr>
            </w:pPr>
            <w:r w:rsidRPr="00783335">
              <w:rPr>
                <w:rFonts w:ascii="Arial" w:hAnsi="Arial" w:cs="Arial"/>
                <w:sz w:val="22"/>
              </w:rPr>
              <w:t>ab9485</w:t>
            </w:r>
          </w:p>
        </w:tc>
        <w:tc>
          <w:tcPr>
            <w:tcW w:w="1693" w:type="dxa"/>
            <w:vAlign w:val="center"/>
            <w:hideMark/>
          </w:tcPr>
          <w:p w14:paraId="5A23C331"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AbCam</w:t>
            </w:r>
            <w:r w:rsidRPr="00783335">
              <w:rPr>
                <w:rFonts w:ascii="Arial" w:hAnsi="Arial" w:cs="Arial"/>
                <w:sz w:val="22"/>
                <w:vertAlign w:val="superscript"/>
              </w:rPr>
              <w:t>a</w:t>
            </w:r>
            <w:proofErr w:type="spellEnd"/>
          </w:p>
        </w:tc>
      </w:tr>
      <w:tr w:rsidR="002C51C1" w:rsidRPr="00783335" w14:paraId="700999C5" w14:textId="77777777" w:rsidTr="002C51C1">
        <w:trPr>
          <w:trHeight w:val="291"/>
        </w:trPr>
        <w:tc>
          <w:tcPr>
            <w:tcW w:w="1855" w:type="dxa"/>
            <w:vAlign w:val="center"/>
            <w:hideMark/>
          </w:tcPr>
          <w:p w14:paraId="1A5392AF" w14:textId="77777777" w:rsidR="002C51C1" w:rsidRPr="00783335" w:rsidRDefault="002C51C1">
            <w:pPr>
              <w:spacing w:before="0" w:after="0" w:line="276" w:lineRule="auto"/>
              <w:rPr>
                <w:rFonts w:ascii="Arial" w:hAnsi="Arial" w:cs="Arial"/>
                <w:sz w:val="22"/>
              </w:rPr>
            </w:pPr>
            <w:r w:rsidRPr="00783335">
              <w:rPr>
                <w:rFonts w:ascii="Arial" w:hAnsi="Arial" w:cs="Arial"/>
                <w:sz w:val="22"/>
              </w:rPr>
              <w:t>HMGB1</w:t>
            </w:r>
          </w:p>
        </w:tc>
        <w:tc>
          <w:tcPr>
            <w:tcW w:w="3095" w:type="dxa"/>
            <w:vAlign w:val="center"/>
            <w:hideMark/>
          </w:tcPr>
          <w:p w14:paraId="132F0A3C"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 Polyclonal</w:t>
            </w:r>
          </w:p>
        </w:tc>
        <w:tc>
          <w:tcPr>
            <w:tcW w:w="1620" w:type="dxa"/>
            <w:vAlign w:val="center"/>
            <w:hideMark/>
          </w:tcPr>
          <w:p w14:paraId="0EA85E4A" w14:textId="77777777" w:rsidR="002C51C1" w:rsidRPr="00783335" w:rsidRDefault="002C51C1">
            <w:pPr>
              <w:spacing w:before="0" w:after="0" w:line="276" w:lineRule="auto"/>
              <w:rPr>
                <w:rFonts w:ascii="Arial" w:hAnsi="Arial" w:cs="Arial"/>
                <w:sz w:val="22"/>
              </w:rPr>
            </w:pPr>
            <w:r w:rsidRPr="00783335">
              <w:rPr>
                <w:rFonts w:ascii="Arial" w:hAnsi="Arial" w:cs="Arial"/>
                <w:sz w:val="22"/>
              </w:rPr>
              <w:t>1:5000</w:t>
            </w:r>
          </w:p>
        </w:tc>
        <w:tc>
          <w:tcPr>
            <w:tcW w:w="1623" w:type="dxa"/>
            <w:vAlign w:val="center"/>
            <w:hideMark/>
          </w:tcPr>
          <w:p w14:paraId="6C360317" w14:textId="77777777" w:rsidR="002C51C1" w:rsidRPr="00783335" w:rsidRDefault="002C51C1">
            <w:pPr>
              <w:spacing w:before="0" w:after="0" w:line="276" w:lineRule="auto"/>
              <w:rPr>
                <w:rFonts w:ascii="Arial" w:hAnsi="Arial" w:cs="Arial"/>
                <w:sz w:val="22"/>
              </w:rPr>
            </w:pPr>
            <w:r w:rsidRPr="00783335">
              <w:rPr>
                <w:rFonts w:ascii="Arial" w:hAnsi="Arial" w:cs="Arial"/>
                <w:sz w:val="22"/>
              </w:rPr>
              <w:t>ab79823</w:t>
            </w:r>
          </w:p>
        </w:tc>
        <w:tc>
          <w:tcPr>
            <w:tcW w:w="1693" w:type="dxa"/>
            <w:vAlign w:val="center"/>
            <w:hideMark/>
          </w:tcPr>
          <w:p w14:paraId="6F216AC2"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AbCam</w:t>
            </w:r>
            <w:r w:rsidRPr="00783335">
              <w:rPr>
                <w:rFonts w:ascii="Arial" w:hAnsi="Arial" w:cs="Arial"/>
                <w:sz w:val="22"/>
                <w:vertAlign w:val="superscript"/>
              </w:rPr>
              <w:t>a</w:t>
            </w:r>
            <w:proofErr w:type="spellEnd"/>
          </w:p>
        </w:tc>
      </w:tr>
      <w:tr w:rsidR="002C51C1" w:rsidRPr="00783335" w14:paraId="290CE5CD" w14:textId="77777777" w:rsidTr="002C51C1">
        <w:trPr>
          <w:trHeight w:val="291"/>
        </w:trPr>
        <w:tc>
          <w:tcPr>
            <w:tcW w:w="1855" w:type="dxa"/>
            <w:vAlign w:val="center"/>
            <w:hideMark/>
          </w:tcPr>
          <w:p w14:paraId="3B5D202A" w14:textId="77777777" w:rsidR="002C51C1" w:rsidRPr="00783335" w:rsidRDefault="002C51C1">
            <w:pPr>
              <w:spacing w:before="0" w:after="0" w:line="276" w:lineRule="auto"/>
              <w:rPr>
                <w:rFonts w:ascii="Arial" w:hAnsi="Arial" w:cs="Arial"/>
                <w:sz w:val="22"/>
              </w:rPr>
            </w:pPr>
            <w:r w:rsidRPr="00783335">
              <w:rPr>
                <w:rFonts w:ascii="Arial" w:hAnsi="Arial" w:cs="Arial"/>
                <w:sz w:val="22"/>
              </w:rPr>
              <w:t>MFN1</w:t>
            </w:r>
          </w:p>
        </w:tc>
        <w:tc>
          <w:tcPr>
            <w:tcW w:w="3095" w:type="dxa"/>
            <w:vAlign w:val="center"/>
            <w:hideMark/>
          </w:tcPr>
          <w:p w14:paraId="7EA7C000"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047DAA8D"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6404A216"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sc-166644</w:t>
            </w:r>
          </w:p>
        </w:tc>
        <w:tc>
          <w:tcPr>
            <w:tcW w:w="1693" w:type="dxa"/>
            <w:vAlign w:val="center"/>
            <w:hideMark/>
          </w:tcPr>
          <w:p w14:paraId="20CB0F0B"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3FC45479" w14:textId="77777777" w:rsidTr="002C51C1">
        <w:trPr>
          <w:trHeight w:val="291"/>
        </w:trPr>
        <w:tc>
          <w:tcPr>
            <w:tcW w:w="1855" w:type="dxa"/>
            <w:vAlign w:val="center"/>
            <w:hideMark/>
          </w:tcPr>
          <w:p w14:paraId="6ED8A3EA" w14:textId="77777777" w:rsidR="002C51C1" w:rsidRPr="00783335" w:rsidRDefault="002C51C1">
            <w:pPr>
              <w:spacing w:before="0" w:after="0" w:line="276" w:lineRule="auto"/>
              <w:rPr>
                <w:rFonts w:ascii="Arial" w:hAnsi="Arial" w:cs="Arial"/>
                <w:sz w:val="22"/>
              </w:rPr>
            </w:pPr>
            <w:r w:rsidRPr="00783335">
              <w:rPr>
                <w:rFonts w:ascii="Arial" w:hAnsi="Arial" w:cs="Arial"/>
                <w:sz w:val="22"/>
              </w:rPr>
              <w:t>MFN2</w:t>
            </w:r>
          </w:p>
        </w:tc>
        <w:tc>
          <w:tcPr>
            <w:tcW w:w="3095" w:type="dxa"/>
            <w:vAlign w:val="center"/>
            <w:hideMark/>
          </w:tcPr>
          <w:p w14:paraId="08153BED"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31A8A693"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2E0B2713"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sc-100560</w:t>
            </w:r>
          </w:p>
        </w:tc>
        <w:tc>
          <w:tcPr>
            <w:tcW w:w="1693" w:type="dxa"/>
            <w:vAlign w:val="center"/>
            <w:hideMark/>
          </w:tcPr>
          <w:p w14:paraId="7CE6DD4A"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61EFF274" w14:textId="77777777" w:rsidTr="002C51C1">
        <w:trPr>
          <w:trHeight w:val="242"/>
        </w:trPr>
        <w:tc>
          <w:tcPr>
            <w:tcW w:w="1855" w:type="dxa"/>
            <w:vAlign w:val="center"/>
            <w:hideMark/>
          </w:tcPr>
          <w:p w14:paraId="69E971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OPA1</w:t>
            </w:r>
          </w:p>
        </w:tc>
        <w:tc>
          <w:tcPr>
            <w:tcW w:w="3095" w:type="dxa"/>
            <w:vAlign w:val="center"/>
            <w:hideMark/>
          </w:tcPr>
          <w:p w14:paraId="3BBC1F18"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3B01BC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4CAD3477"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sc-393296</w:t>
            </w:r>
          </w:p>
        </w:tc>
        <w:tc>
          <w:tcPr>
            <w:tcW w:w="1693" w:type="dxa"/>
            <w:vAlign w:val="center"/>
            <w:hideMark/>
          </w:tcPr>
          <w:p w14:paraId="2BC28EE0"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7BDAF843" w14:textId="77777777" w:rsidTr="002C51C1">
        <w:trPr>
          <w:trHeight w:val="242"/>
        </w:trPr>
        <w:tc>
          <w:tcPr>
            <w:tcW w:w="1855" w:type="dxa"/>
            <w:vAlign w:val="center"/>
            <w:hideMark/>
          </w:tcPr>
          <w:p w14:paraId="4D352621" w14:textId="77777777" w:rsidR="002C51C1" w:rsidRPr="00783335" w:rsidRDefault="002C51C1">
            <w:pPr>
              <w:spacing w:before="0" w:after="0" w:line="276" w:lineRule="auto"/>
              <w:rPr>
                <w:rFonts w:ascii="Arial" w:hAnsi="Arial" w:cs="Arial"/>
                <w:sz w:val="22"/>
              </w:rPr>
            </w:pPr>
            <w:r w:rsidRPr="00783335">
              <w:rPr>
                <w:rFonts w:ascii="Arial" w:hAnsi="Arial" w:cs="Arial"/>
                <w:sz w:val="22"/>
              </w:rPr>
              <w:t>DRP1</w:t>
            </w:r>
          </w:p>
        </w:tc>
        <w:tc>
          <w:tcPr>
            <w:tcW w:w="3095" w:type="dxa"/>
            <w:vAlign w:val="center"/>
            <w:hideMark/>
          </w:tcPr>
          <w:p w14:paraId="0B049F9A"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4B6B81BB"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765CB1E8"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sc-271583</w:t>
            </w:r>
          </w:p>
        </w:tc>
        <w:tc>
          <w:tcPr>
            <w:tcW w:w="1693" w:type="dxa"/>
            <w:vAlign w:val="center"/>
            <w:hideMark/>
          </w:tcPr>
          <w:p w14:paraId="5D21FC5A"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66F1246A" w14:textId="77777777" w:rsidTr="002C51C1">
        <w:trPr>
          <w:trHeight w:val="242"/>
        </w:trPr>
        <w:tc>
          <w:tcPr>
            <w:tcW w:w="1855" w:type="dxa"/>
            <w:vAlign w:val="center"/>
            <w:hideMark/>
          </w:tcPr>
          <w:p w14:paraId="1A730DF1" w14:textId="77777777" w:rsidR="002C51C1" w:rsidRPr="00783335" w:rsidRDefault="002C51C1">
            <w:pPr>
              <w:spacing w:before="0" w:after="0" w:line="276" w:lineRule="auto"/>
              <w:rPr>
                <w:rFonts w:ascii="Arial" w:hAnsi="Arial" w:cs="Arial"/>
                <w:sz w:val="22"/>
              </w:rPr>
            </w:pPr>
            <w:r w:rsidRPr="00783335">
              <w:rPr>
                <w:rFonts w:ascii="Arial" w:hAnsi="Arial" w:cs="Arial"/>
                <w:sz w:val="22"/>
              </w:rPr>
              <w:t>Parkin</w:t>
            </w:r>
          </w:p>
        </w:tc>
        <w:tc>
          <w:tcPr>
            <w:tcW w:w="3095" w:type="dxa"/>
            <w:vAlign w:val="center"/>
            <w:hideMark/>
          </w:tcPr>
          <w:p w14:paraId="4AEA83BB"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21CC8B15"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3F00588E"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sc-32282</w:t>
            </w:r>
          </w:p>
        </w:tc>
        <w:tc>
          <w:tcPr>
            <w:tcW w:w="1693" w:type="dxa"/>
            <w:vAlign w:val="center"/>
            <w:hideMark/>
          </w:tcPr>
          <w:p w14:paraId="0B5214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50295831" w14:textId="77777777" w:rsidTr="002C51C1">
        <w:trPr>
          <w:trHeight w:val="242"/>
        </w:trPr>
        <w:tc>
          <w:tcPr>
            <w:tcW w:w="1855" w:type="dxa"/>
            <w:vAlign w:val="center"/>
            <w:hideMark/>
          </w:tcPr>
          <w:p w14:paraId="4C0EED58" w14:textId="77777777" w:rsidR="002C51C1" w:rsidRPr="00783335" w:rsidRDefault="002C51C1">
            <w:pPr>
              <w:spacing w:before="0" w:after="0" w:line="276" w:lineRule="auto"/>
              <w:rPr>
                <w:rFonts w:ascii="Arial" w:hAnsi="Arial" w:cs="Arial"/>
                <w:sz w:val="22"/>
              </w:rPr>
            </w:pPr>
            <w:r w:rsidRPr="00783335">
              <w:rPr>
                <w:rFonts w:ascii="Arial" w:hAnsi="Arial" w:cs="Arial"/>
                <w:sz w:val="22"/>
              </w:rPr>
              <w:t>PINK1</w:t>
            </w:r>
          </w:p>
        </w:tc>
        <w:tc>
          <w:tcPr>
            <w:tcW w:w="3095" w:type="dxa"/>
            <w:vAlign w:val="center"/>
            <w:hideMark/>
          </w:tcPr>
          <w:p w14:paraId="73B425F4"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6120EB70"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46F513CF"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sc-517353</w:t>
            </w:r>
          </w:p>
        </w:tc>
        <w:tc>
          <w:tcPr>
            <w:tcW w:w="1693" w:type="dxa"/>
            <w:vAlign w:val="center"/>
            <w:hideMark/>
          </w:tcPr>
          <w:p w14:paraId="4305CA29"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60E4A8FF" w14:textId="77777777" w:rsidTr="002C51C1">
        <w:trPr>
          <w:trHeight w:val="242"/>
        </w:trPr>
        <w:tc>
          <w:tcPr>
            <w:tcW w:w="1855" w:type="dxa"/>
            <w:vAlign w:val="center"/>
            <w:hideMark/>
          </w:tcPr>
          <w:p w14:paraId="5D292CB6" w14:textId="77777777" w:rsidR="002C51C1" w:rsidRPr="00783335" w:rsidRDefault="002C51C1">
            <w:pPr>
              <w:spacing w:before="0" w:after="0" w:line="276" w:lineRule="auto"/>
              <w:rPr>
                <w:rFonts w:ascii="Arial" w:hAnsi="Arial" w:cs="Arial"/>
                <w:sz w:val="22"/>
              </w:rPr>
            </w:pPr>
            <w:r w:rsidRPr="00783335">
              <w:rPr>
                <w:rFonts w:ascii="Arial" w:hAnsi="Arial" w:cs="Arial"/>
                <w:sz w:val="22"/>
              </w:rPr>
              <w:t>BNIP3</w:t>
            </w:r>
          </w:p>
        </w:tc>
        <w:tc>
          <w:tcPr>
            <w:tcW w:w="3095" w:type="dxa"/>
            <w:vAlign w:val="center"/>
            <w:hideMark/>
          </w:tcPr>
          <w:p w14:paraId="0FA524F3"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4D874828"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59E8041E"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sc-56167</w:t>
            </w:r>
          </w:p>
        </w:tc>
        <w:tc>
          <w:tcPr>
            <w:tcW w:w="1693" w:type="dxa"/>
            <w:vAlign w:val="center"/>
            <w:hideMark/>
          </w:tcPr>
          <w:p w14:paraId="34F2C7B8"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1D71E9EF" w14:textId="77777777" w:rsidTr="002C51C1">
        <w:trPr>
          <w:trHeight w:val="242"/>
        </w:trPr>
        <w:tc>
          <w:tcPr>
            <w:tcW w:w="1855" w:type="dxa"/>
            <w:vAlign w:val="center"/>
            <w:hideMark/>
          </w:tcPr>
          <w:p w14:paraId="3F341F98" w14:textId="77777777" w:rsidR="002C51C1" w:rsidRPr="00783335" w:rsidRDefault="002C51C1">
            <w:pPr>
              <w:spacing w:before="0" w:after="0" w:line="276" w:lineRule="auto"/>
              <w:rPr>
                <w:rFonts w:ascii="Arial" w:hAnsi="Arial" w:cs="Arial"/>
                <w:sz w:val="22"/>
              </w:rPr>
            </w:pPr>
            <w:r w:rsidRPr="00783335">
              <w:rPr>
                <w:rFonts w:ascii="Arial" w:hAnsi="Arial" w:cs="Arial"/>
                <w:sz w:val="22"/>
              </w:rPr>
              <w:t>Cytochrome C</w:t>
            </w:r>
          </w:p>
        </w:tc>
        <w:tc>
          <w:tcPr>
            <w:tcW w:w="3095" w:type="dxa"/>
            <w:vAlign w:val="center"/>
            <w:hideMark/>
          </w:tcPr>
          <w:p w14:paraId="4DACE5B5"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7CF52246"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6330C93E"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sc-13156</w:t>
            </w:r>
          </w:p>
        </w:tc>
        <w:tc>
          <w:tcPr>
            <w:tcW w:w="1693" w:type="dxa"/>
            <w:vAlign w:val="center"/>
            <w:hideMark/>
          </w:tcPr>
          <w:p w14:paraId="61A54C6D"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206E24CA" w14:textId="77777777" w:rsidTr="002C51C1">
        <w:trPr>
          <w:trHeight w:val="242"/>
        </w:trPr>
        <w:tc>
          <w:tcPr>
            <w:tcW w:w="1855" w:type="dxa"/>
            <w:vAlign w:val="center"/>
            <w:hideMark/>
          </w:tcPr>
          <w:p w14:paraId="362844BA" w14:textId="77777777" w:rsidR="002C51C1" w:rsidRPr="00783335" w:rsidRDefault="002C51C1">
            <w:pPr>
              <w:spacing w:before="0" w:after="0" w:line="276" w:lineRule="auto"/>
              <w:rPr>
                <w:rFonts w:ascii="Arial" w:hAnsi="Arial" w:cs="Arial"/>
                <w:sz w:val="22"/>
              </w:rPr>
            </w:pPr>
            <w:r w:rsidRPr="00783335">
              <w:rPr>
                <w:rFonts w:ascii="Arial" w:hAnsi="Arial" w:cs="Arial"/>
                <w:sz w:val="22"/>
              </w:rPr>
              <w:t>PGC1α</w:t>
            </w:r>
          </w:p>
        </w:tc>
        <w:tc>
          <w:tcPr>
            <w:tcW w:w="3095" w:type="dxa"/>
            <w:vAlign w:val="center"/>
            <w:hideMark/>
          </w:tcPr>
          <w:p w14:paraId="41E15150"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7BF9374F"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22CBDC52"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sc-518025</w:t>
            </w:r>
          </w:p>
        </w:tc>
        <w:tc>
          <w:tcPr>
            <w:tcW w:w="1693" w:type="dxa"/>
            <w:vAlign w:val="center"/>
            <w:hideMark/>
          </w:tcPr>
          <w:p w14:paraId="01CFEAC4"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02888D1B" w14:textId="77777777" w:rsidTr="002C51C1">
        <w:trPr>
          <w:trHeight w:val="242"/>
        </w:trPr>
        <w:tc>
          <w:tcPr>
            <w:tcW w:w="1855" w:type="dxa"/>
            <w:vAlign w:val="center"/>
            <w:hideMark/>
          </w:tcPr>
          <w:p w14:paraId="3C862D15" w14:textId="77777777" w:rsidR="002C51C1" w:rsidRPr="00783335" w:rsidRDefault="002C51C1">
            <w:pPr>
              <w:spacing w:before="0" w:after="0" w:line="276" w:lineRule="auto"/>
              <w:rPr>
                <w:rFonts w:ascii="Arial" w:hAnsi="Arial" w:cs="Arial"/>
                <w:sz w:val="22"/>
              </w:rPr>
            </w:pPr>
            <w:r w:rsidRPr="00783335">
              <w:rPr>
                <w:rFonts w:ascii="Arial" w:hAnsi="Arial" w:cs="Arial"/>
                <w:sz w:val="22"/>
              </w:rPr>
              <w:t>NRF2</w:t>
            </w:r>
          </w:p>
        </w:tc>
        <w:tc>
          <w:tcPr>
            <w:tcW w:w="3095" w:type="dxa"/>
            <w:vAlign w:val="center"/>
            <w:hideMark/>
          </w:tcPr>
          <w:p w14:paraId="027C44FE"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746F66E3"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70CB0F85"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sc-365949</w:t>
            </w:r>
          </w:p>
        </w:tc>
        <w:tc>
          <w:tcPr>
            <w:tcW w:w="1693" w:type="dxa"/>
            <w:vAlign w:val="center"/>
            <w:hideMark/>
          </w:tcPr>
          <w:p w14:paraId="391F583A"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5C1C6441" w14:textId="77777777" w:rsidTr="002C51C1">
        <w:trPr>
          <w:trHeight w:val="242"/>
        </w:trPr>
        <w:tc>
          <w:tcPr>
            <w:tcW w:w="1855" w:type="dxa"/>
            <w:vAlign w:val="center"/>
            <w:hideMark/>
          </w:tcPr>
          <w:p w14:paraId="4B99E4BA" w14:textId="77777777" w:rsidR="002C51C1" w:rsidRPr="00783335" w:rsidRDefault="002C51C1">
            <w:pPr>
              <w:spacing w:before="0" w:after="0" w:line="276" w:lineRule="auto"/>
              <w:rPr>
                <w:rFonts w:ascii="Arial" w:hAnsi="Arial" w:cs="Arial"/>
                <w:sz w:val="22"/>
              </w:rPr>
            </w:pPr>
            <w:r w:rsidRPr="00783335">
              <w:rPr>
                <w:rFonts w:ascii="Arial" w:hAnsi="Arial" w:cs="Arial"/>
                <w:sz w:val="22"/>
              </w:rPr>
              <w:t>TFAM</w:t>
            </w:r>
          </w:p>
        </w:tc>
        <w:tc>
          <w:tcPr>
            <w:tcW w:w="3095" w:type="dxa"/>
            <w:vAlign w:val="center"/>
            <w:hideMark/>
          </w:tcPr>
          <w:p w14:paraId="69E89BF2"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1BB384BC"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50F7D066"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sc-376672</w:t>
            </w:r>
          </w:p>
        </w:tc>
        <w:tc>
          <w:tcPr>
            <w:tcW w:w="1693" w:type="dxa"/>
            <w:vAlign w:val="center"/>
            <w:hideMark/>
          </w:tcPr>
          <w:p w14:paraId="4E02CA6C"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46179F0C" w14:textId="77777777" w:rsidTr="002C51C1">
        <w:trPr>
          <w:trHeight w:val="242"/>
        </w:trPr>
        <w:tc>
          <w:tcPr>
            <w:tcW w:w="1855" w:type="dxa"/>
            <w:vAlign w:val="center"/>
            <w:hideMark/>
          </w:tcPr>
          <w:p w14:paraId="483EF558" w14:textId="77777777" w:rsidR="002C51C1" w:rsidRPr="00783335" w:rsidRDefault="002C51C1">
            <w:pPr>
              <w:spacing w:before="0" w:after="0" w:line="276" w:lineRule="auto"/>
              <w:rPr>
                <w:rFonts w:ascii="Arial" w:hAnsi="Arial" w:cs="Arial"/>
                <w:sz w:val="22"/>
              </w:rPr>
            </w:pPr>
            <w:r w:rsidRPr="00783335">
              <w:rPr>
                <w:rFonts w:ascii="Arial" w:hAnsi="Arial" w:cs="Arial"/>
                <w:sz w:val="22"/>
              </w:rPr>
              <w:t>HIF1α</w:t>
            </w:r>
          </w:p>
        </w:tc>
        <w:tc>
          <w:tcPr>
            <w:tcW w:w="3095" w:type="dxa"/>
            <w:vAlign w:val="center"/>
            <w:hideMark/>
          </w:tcPr>
          <w:p w14:paraId="325701BE"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4EEAA885"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1B4FCFA2"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sc-13515</w:t>
            </w:r>
          </w:p>
        </w:tc>
        <w:tc>
          <w:tcPr>
            <w:tcW w:w="1693" w:type="dxa"/>
            <w:vAlign w:val="center"/>
            <w:hideMark/>
          </w:tcPr>
          <w:p w14:paraId="5FDD411B"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7E41E4BC" w14:textId="77777777" w:rsidTr="002C51C1">
        <w:trPr>
          <w:trHeight w:val="242"/>
        </w:trPr>
        <w:tc>
          <w:tcPr>
            <w:tcW w:w="1855" w:type="dxa"/>
            <w:vAlign w:val="center"/>
            <w:hideMark/>
          </w:tcPr>
          <w:p w14:paraId="133D5AF7" w14:textId="77777777" w:rsidR="002C51C1" w:rsidRPr="00783335" w:rsidRDefault="002C51C1">
            <w:pPr>
              <w:spacing w:before="0" w:after="0" w:line="276" w:lineRule="auto"/>
              <w:rPr>
                <w:rFonts w:ascii="Arial" w:hAnsi="Arial" w:cs="Arial"/>
                <w:sz w:val="22"/>
              </w:rPr>
            </w:pPr>
            <w:r w:rsidRPr="00783335">
              <w:rPr>
                <w:rFonts w:ascii="Arial" w:hAnsi="Arial" w:cs="Arial"/>
                <w:sz w:val="22"/>
              </w:rPr>
              <w:t>TLR9</w:t>
            </w:r>
          </w:p>
        </w:tc>
        <w:tc>
          <w:tcPr>
            <w:tcW w:w="3095" w:type="dxa"/>
            <w:vAlign w:val="center"/>
            <w:hideMark/>
          </w:tcPr>
          <w:p w14:paraId="33D773C6"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6B8135B0"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56F59B12"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sc-47723</w:t>
            </w:r>
          </w:p>
        </w:tc>
        <w:tc>
          <w:tcPr>
            <w:tcW w:w="1693" w:type="dxa"/>
            <w:vAlign w:val="center"/>
            <w:hideMark/>
          </w:tcPr>
          <w:p w14:paraId="274ADE61"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275AF7A8" w14:textId="77777777" w:rsidTr="002C51C1">
        <w:trPr>
          <w:trHeight w:val="242"/>
        </w:trPr>
        <w:tc>
          <w:tcPr>
            <w:tcW w:w="1855" w:type="dxa"/>
            <w:vAlign w:val="center"/>
            <w:hideMark/>
          </w:tcPr>
          <w:p w14:paraId="40F0F4A9"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cGAS</w:t>
            </w:r>
            <w:proofErr w:type="spellEnd"/>
          </w:p>
        </w:tc>
        <w:tc>
          <w:tcPr>
            <w:tcW w:w="3095" w:type="dxa"/>
            <w:vAlign w:val="center"/>
            <w:hideMark/>
          </w:tcPr>
          <w:p w14:paraId="76E6D4AD"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1079F686"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31F327F4"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sc-515777</w:t>
            </w:r>
          </w:p>
        </w:tc>
        <w:tc>
          <w:tcPr>
            <w:tcW w:w="1693" w:type="dxa"/>
            <w:vAlign w:val="center"/>
            <w:hideMark/>
          </w:tcPr>
          <w:p w14:paraId="58509B19"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4151E283" w14:textId="77777777" w:rsidTr="002C51C1">
        <w:trPr>
          <w:trHeight w:val="242"/>
        </w:trPr>
        <w:tc>
          <w:tcPr>
            <w:tcW w:w="1855" w:type="dxa"/>
            <w:vAlign w:val="center"/>
            <w:hideMark/>
          </w:tcPr>
          <w:p w14:paraId="67DBBF3F" w14:textId="77777777" w:rsidR="002C51C1" w:rsidRPr="00783335" w:rsidRDefault="002C51C1">
            <w:pPr>
              <w:spacing w:before="0" w:after="0" w:line="276" w:lineRule="auto"/>
              <w:rPr>
                <w:rFonts w:ascii="Arial" w:hAnsi="Arial" w:cs="Arial"/>
                <w:sz w:val="22"/>
              </w:rPr>
            </w:pPr>
            <w:r w:rsidRPr="00783335">
              <w:rPr>
                <w:rFonts w:ascii="Arial" w:hAnsi="Arial" w:cs="Arial"/>
                <w:sz w:val="22"/>
              </w:rPr>
              <w:t>IFI16</w:t>
            </w:r>
          </w:p>
        </w:tc>
        <w:tc>
          <w:tcPr>
            <w:tcW w:w="3095" w:type="dxa"/>
            <w:vAlign w:val="center"/>
            <w:hideMark/>
          </w:tcPr>
          <w:p w14:paraId="7444BE35"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vAlign w:val="center"/>
            <w:hideMark/>
          </w:tcPr>
          <w:p w14:paraId="0C41EDCB"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vAlign w:val="center"/>
            <w:hideMark/>
          </w:tcPr>
          <w:p w14:paraId="584C4602"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sc-8023</w:t>
            </w:r>
          </w:p>
        </w:tc>
        <w:tc>
          <w:tcPr>
            <w:tcW w:w="1693" w:type="dxa"/>
            <w:vAlign w:val="center"/>
            <w:hideMark/>
          </w:tcPr>
          <w:p w14:paraId="01269C96"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r w:rsidR="002C51C1" w:rsidRPr="00783335" w14:paraId="31211A88" w14:textId="77777777" w:rsidTr="002C51C1">
        <w:trPr>
          <w:trHeight w:val="242"/>
        </w:trPr>
        <w:tc>
          <w:tcPr>
            <w:tcW w:w="1855" w:type="dxa"/>
            <w:tcBorders>
              <w:top w:val="nil"/>
              <w:left w:val="nil"/>
              <w:bottom w:val="single" w:sz="4" w:space="0" w:color="auto"/>
              <w:right w:val="nil"/>
            </w:tcBorders>
            <w:vAlign w:val="center"/>
            <w:hideMark/>
          </w:tcPr>
          <w:p w14:paraId="7D6B8205" w14:textId="77777777" w:rsidR="002C51C1" w:rsidRPr="00783335" w:rsidRDefault="002C51C1">
            <w:pPr>
              <w:spacing w:before="0" w:after="0" w:line="276" w:lineRule="auto"/>
              <w:rPr>
                <w:rFonts w:ascii="Arial" w:hAnsi="Arial" w:cs="Arial"/>
                <w:sz w:val="22"/>
              </w:rPr>
            </w:pPr>
            <w:r w:rsidRPr="00783335">
              <w:rPr>
                <w:rFonts w:ascii="Arial" w:hAnsi="Arial" w:cs="Arial"/>
                <w:sz w:val="22"/>
              </w:rPr>
              <w:t>IRF3</w:t>
            </w:r>
          </w:p>
        </w:tc>
        <w:tc>
          <w:tcPr>
            <w:tcW w:w="3095" w:type="dxa"/>
            <w:tcBorders>
              <w:top w:val="nil"/>
              <w:left w:val="nil"/>
              <w:bottom w:val="single" w:sz="4" w:space="0" w:color="auto"/>
              <w:right w:val="nil"/>
            </w:tcBorders>
            <w:vAlign w:val="center"/>
            <w:hideMark/>
          </w:tcPr>
          <w:p w14:paraId="2067FB98"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Monoclonal</w:t>
            </w:r>
          </w:p>
        </w:tc>
        <w:tc>
          <w:tcPr>
            <w:tcW w:w="1620" w:type="dxa"/>
            <w:tcBorders>
              <w:top w:val="nil"/>
              <w:left w:val="nil"/>
              <w:bottom w:val="single" w:sz="4" w:space="0" w:color="auto"/>
              <w:right w:val="nil"/>
            </w:tcBorders>
            <w:vAlign w:val="center"/>
            <w:hideMark/>
          </w:tcPr>
          <w:p w14:paraId="502BC0C6"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w:t>
            </w:r>
          </w:p>
        </w:tc>
        <w:tc>
          <w:tcPr>
            <w:tcW w:w="1623" w:type="dxa"/>
            <w:tcBorders>
              <w:top w:val="nil"/>
              <w:left w:val="nil"/>
              <w:bottom w:val="single" w:sz="4" w:space="0" w:color="auto"/>
              <w:right w:val="nil"/>
            </w:tcBorders>
            <w:vAlign w:val="center"/>
            <w:hideMark/>
          </w:tcPr>
          <w:p w14:paraId="398F3B81" w14:textId="77777777" w:rsidR="002C51C1" w:rsidRPr="00783335" w:rsidRDefault="002C51C1">
            <w:pPr>
              <w:spacing w:before="0" w:after="0" w:line="276" w:lineRule="auto"/>
              <w:rPr>
                <w:rFonts w:ascii="Arial" w:hAnsi="Arial" w:cs="Arial"/>
                <w:sz w:val="22"/>
              </w:rPr>
            </w:pPr>
            <w:r w:rsidRPr="00783335">
              <w:rPr>
                <w:rFonts w:ascii="Arial" w:hAnsi="Arial" w:cs="Arial"/>
                <w:sz w:val="22"/>
              </w:rPr>
              <w:t>sc-33641</w:t>
            </w:r>
          </w:p>
        </w:tc>
        <w:tc>
          <w:tcPr>
            <w:tcW w:w="1693" w:type="dxa"/>
            <w:tcBorders>
              <w:top w:val="nil"/>
              <w:left w:val="nil"/>
              <w:bottom w:val="single" w:sz="4" w:space="0" w:color="auto"/>
              <w:right w:val="nil"/>
            </w:tcBorders>
            <w:vAlign w:val="center"/>
            <w:hideMark/>
          </w:tcPr>
          <w:p w14:paraId="46EA99F5" w14:textId="77777777" w:rsidR="002C51C1" w:rsidRPr="00783335" w:rsidRDefault="002C51C1">
            <w:pPr>
              <w:spacing w:before="0" w:after="0" w:line="276" w:lineRule="auto"/>
              <w:rPr>
                <w:rFonts w:ascii="Arial" w:hAnsi="Arial" w:cs="Arial"/>
                <w:sz w:val="22"/>
              </w:rPr>
            </w:pPr>
            <w:r w:rsidRPr="00783335">
              <w:rPr>
                <w:rFonts w:ascii="Arial" w:hAnsi="Arial" w:cs="Arial"/>
                <w:sz w:val="22"/>
              </w:rPr>
              <w:t xml:space="preserve">Santa </w:t>
            </w:r>
            <w:proofErr w:type="spellStart"/>
            <w:r w:rsidRPr="00783335">
              <w:rPr>
                <w:rFonts w:ascii="Arial" w:hAnsi="Arial" w:cs="Arial"/>
                <w:sz w:val="22"/>
              </w:rPr>
              <w:t>Cruz</w:t>
            </w:r>
            <w:r w:rsidRPr="00783335">
              <w:rPr>
                <w:rFonts w:ascii="Arial" w:hAnsi="Arial" w:cs="Arial"/>
                <w:sz w:val="22"/>
                <w:vertAlign w:val="superscript"/>
              </w:rPr>
              <w:t>b</w:t>
            </w:r>
            <w:proofErr w:type="spellEnd"/>
          </w:p>
        </w:tc>
      </w:tr>
    </w:tbl>
    <w:p w14:paraId="5E0394AB" w14:textId="77777777" w:rsidR="002C51C1" w:rsidRPr="00783335" w:rsidRDefault="002C51C1" w:rsidP="002C51C1">
      <w:pPr>
        <w:spacing w:after="0"/>
        <w:jc w:val="both"/>
        <w:rPr>
          <w:rFonts w:ascii="Arial" w:hAnsi="Arial" w:cs="Arial"/>
          <w:sz w:val="22"/>
        </w:rPr>
      </w:pPr>
      <w:proofErr w:type="spellStart"/>
      <w:r w:rsidRPr="00783335">
        <w:rPr>
          <w:rFonts w:ascii="Arial" w:hAnsi="Arial" w:cs="Arial"/>
          <w:sz w:val="22"/>
          <w:vertAlign w:val="superscript"/>
        </w:rPr>
        <w:t>a</w:t>
      </w:r>
      <w:r w:rsidRPr="00783335">
        <w:rPr>
          <w:rFonts w:ascii="Arial" w:hAnsi="Arial" w:cs="Arial"/>
          <w:sz w:val="22"/>
        </w:rPr>
        <w:t>Cambridge</w:t>
      </w:r>
      <w:proofErr w:type="spellEnd"/>
      <w:r w:rsidRPr="00783335">
        <w:rPr>
          <w:rFonts w:ascii="Arial" w:hAnsi="Arial" w:cs="Arial"/>
          <w:sz w:val="22"/>
        </w:rPr>
        <w:t>, United Kingdom</w:t>
      </w:r>
    </w:p>
    <w:p w14:paraId="4A6B45FA" w14:textId="77777777" w:rsidR="002C51C1" w:rsidRPr="00783335" w:rsidRDefault="002C51C1" w:rsidP="002C51C1">
      <w:pPr>
        <w:spacing w:line="360" w:lineRule="auto"/>
        <w:jc w:val="both"/>
        <w:rPr>
          <w:rFonts w:ascii="Arial" w:hAnsi="Arial" w:cs="Arial"/>
          <w:sz w:val="22"/>
        </w:rPr>
      </w:pPr>
      <w:proofErr w:type="spellStart"/>
      <w:r w:rsidRPr="00783335">
        <w:rPr>
          <w:rFonts w:ascii="Arial" w:hAnsi="Arial" w:cs="Arial"/>
          <w:sz w:val="22"/>
          <w:vertAlign w:val="superscript"/>
        </w:rPr>
        <w:t>b</w:t>
      </w:r>
      <w:r w:rsidRPr="00783335">
        <w:rPr>
          <w:rFonts w:ascii="Arial" w:hAnsi="Arial" w:cs="Arial"/>
          <w:sz w:val="22"/>
        </w:rPr>
        <w:t>Dallas</w:t>
      </w:r>
      <w:proofErr w:type="spellEnd"/>
      <w:r w:rsidRPr="00783335">
        <w:rPr>
          <w:rFonts w:ascii="Arial" w:hAnsi="Arial" w:cs="Arial"/>
          <w:sz w:val="22"/>
        </w:rPr>
        <w:t>, Texas, USA</w:t>
      </w:r>
    </w:p>
    <w:p w14:paraId="10686A34" w14:textId="77777777" w:rsidR="002C51C1" w:rsidRPr="00783335" w:rsidRDefault="002C51C1" w:rsidP="002C51C1">
      <w:pPr>
        <w:spacing w:after="0" w:line="360" w:lineRule="auto"/>
        <w:jc w:val="both"/>
        <w:rPr>
          <w:rFonts w:ascii="Arial" w:hAnsi="Arial" w:cs="Arial"/>
          <w:b/>
          <w:bCs/>
          <w:sz w:val="22"/>
        </w:rPr>
      </w:pPr>
      <w:r w:rsidRPr="00783335">
        <w:rPr>
          <w:rFonts w:ascii="Arial" w:hAnsi="Arial" w:cs="Arial"/>
          <w:b/>
          <w:sz w:val="22"/>
        </w:rPr>
        <w:t>Supplementary</w:t>
      </w:r>
      <w:r w:rsidRPr="00783335">
        <w:rPr>
          <w:rFonts w:ascii="Arial" w:hAnsi="Arial" w:cs="Arial"/>
          <w:b/>
          <w:bCs/>
          <w:sz w:val="22"/>
          <w:shd w:val="clear" w:color="auto" w:fill="FFFFFF"/>
        </w:rPr>
        <w:t xml:space="preserve"> Table 5. </w:t>
      </w:r>
      <w:r w:rsidRPr="00783335">
        <w:rPr>
          <w:rFonts w:ascii="Arial" w:hAnsi="Arial" w:cs="Arial"/>
          <w:sz w:val="22"/>
        </w:rPr>
        <w:t>Characteristics of secondary antibodies</w:t>
      </w:r>
    </w:p>
    <w:tbl>
      <w:tblPr>
        <w:tblW w:w="9897" w:type="dxa"/>
        <w:tblLook w:val="04A0" w:firstRow="1" w:lastRow="0" w:firstColumn="1" w:lastColumn="0" w:noHBand="0" w:noVBand="1"/>
      </w:tblPr>
      <w:tblGrid>
        <w:gridCol w:w="1594"/>
        <w:gridCol w:w="2084"/>
        <w:gridCol w:w="2307"/>
        <w:gridCol w:w="1157"/>
        <w:gridCol w:w="1419"/>
        <w:gridCol w:w="1336"/>
      </w:tblGrid>
      <w:tr w:rsidR="002C51C1" w:rsidRPr="00783335" w14:paraId="3B1E5881" w14:textId="77777777" w:rsidTr="002C51C1">
        <w:trPr>
          <w:trHeight w:val="287"/>
        </w:trPr>
        <w:tc>
          <w:tcPr>
            <w:tcW w:w="1594" w:type="dxa"/>
            <w:tcBorders>
              <w:top w:val="single" w:sz="4" w:space="0" w:color="auto"/>
              <w:left w:val="nil"/>
              <w:bottom w:val="single" w:sz="4" w:space="0" w:color="auto"/>
              <w:right w:val="nil"/>
            </w:tcBorders>
            <w:vAlign w:val="center"/>
            <w:hideMark/>
          </w:tcPr>
          <w:p w14:paraId="10BF1354"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Expression system</w:t>
            </w:r>
          </w:p>
        </w:tc>
        <w:tc>
          <w:tcPr>
            <w:tcW w:w="2084" w:type="dxa"/>
            <w:tcBorders>
              <w:top w:val="single" w:sz="4" w:space="0" w:color="auto"/>
              <w:left w:val="nil"/>
              <w:bottom w:val="single" w:sz="4" w:space="0" w:color="auto"/>
              <w:right w:val="nil"/>
            </w:tcBorders>
            <w:vAlign w:val="center"/>
            <w:hideMark/>
          </w:tcPr>
          <w:p w14:paraId="0D55271B"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Conjugate</w:t>
            </w:r>
          </w:p>
        </w:tc>
        <w:tc>
          <w:tcPr>
            <w:tcW w:w="2307" w:type="dxa"/>
            <w:tcBorders>
              <w:top w:val="single" w:sz="4" w:space="0" w:color="auto"/>
              <w:left w:val="nil"/>
              <w:bottom w:val="single" w:sz="4" w:space="0" w:color="auto"/>
              <w:right w:val="nil"/>
            </w:tcBorders>
            <w:vAlign w:val="center"/>
            <w:hideMark/>
          </w:tcPr>
          <w:p w14:paraId="16C9E305"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Species/Clone</w:t>
            </w:r>
          </w:p>
        </w:tc>
        <w:tc>
          <w:tcPr>
            <w:tcW w:w="1157" w:type="dxa"/>
            <w:tcBorders>
              <w:top w:val="single" w:sz="4" w:space="0" w:color="auto"/>
              <w:left w:val="nil"/>
              <w:bottom w:val="single" w:sz="4" w:space="0" w:color="auto"/>
              <w:right w:val="nil"/>
            </w:tcBorders>
            <w:vAlign w:val="center"/>
            <w:hideMark/>
          </w:tcPr>
          <w:p w14:paraId="5A16F0BC"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Dilution</w:t>
            </w:r>
          </w:p>
        </w:tc>
        <w:tc>
          <w:tcPr>
            <w:tcW w:w="1419" w:type="dxa"/>
            <w:tcBorders>
              <w:top w:val="single" w:sz="4" w:space="0" w:color="auto"/>
              <w:left w:val="nil"/>
              <w:bottom w:val="single" w:sz="4" w:space="0" w:color="auto"/>
              <w:right w:val="nil"/>
            </w:tcBorders>
            <w:vAlign w:val="center"/>
            <w:hideMark/>
          </w:tcPr>
          <w:p w14:paraId="3D1E45CC"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Catalog #</w:t>
            </w:r>
          </w:p>
        </w:tc>
        <w:tc>
          <w:tcPr>
            <w:tcW w:w="1336" w:type="dxa"/>
            <w:tcBorders>
              <w:top w:val="single" w:sz="4" w:space="0" w:color="auto"/>
              <w:left w:val="nil"/>
              <w:bottom w:val="single" w:sz="4" w:space="0" w:color="auto"/>
              <w:right w:val="nil"/>
            </w:tcBorders>
            <w:vAlign w:val="center"/>
            <w:hideMark/>
          </w:tcPr>
          <w:p w14:paraId="4D68735B" w14:textId="77777777" w:rsidR="002C51C1" w:rsidRPr="00783335" w:rsidRDefault="002C51C1">
            <w:pPr>
              <w:spacing w:before="0" w:after="0" w:line="276" w:lineRule="auto"/>
              <w:rPr>
                <w:rFonts w:ascii="Arial" w:hAnsi="Arial" w:cs="Arial"/>
                <w:b/>
                <w:bCs/>
                <w:sz w:val="22"/>
              </w:rPr>
            </w:pPr>
            <w:r w:rsidRPr="00783335">
              <w:rPr>
                <w:rFonts w:ascii="Arial" w:hAnsi="Arial" w:cs="Arial"/>
                <w:b/>
                <w:bCs/>
                <w:sz w:val="22"/>
              </w:rPr>
              <w:t>Supplier</w:t>
            </w:r>
          </w:p>
        </w:tc>
      </w:tr>
      <w:tr w:rsidR="002C51C1" w:rsidRPr="00783335" w14:paraId="51C34EE8" w14:textId="77777777" w:rsidTr="002C51C1">
        <w:trPr>
          <w:trHeight w:val="359"/>
        </w:trPr>
        <w:tc>
          <w:tcPr>
            <w:tcW w:w="1594" w:type="dxa"/>
            <w:tcBorders>
              <w:top w:val="single" w:sz="4" w:space="0" w:color="auto"/>
              <w:left w:val="nil"/>
              <w:bottom w:val="nil"/>
              <w:right w:val="nil"/>
            </w:tcBorders>
            <w:vAlign w:val="center"/>
            <w:hideMark/>
          </w:tcPr>
          <w:p w14:paraId="16361CAA" w14:textId="77777777" w:rsidR="002C51C1" w:rsidRPr="00783335" w:rsidRDefault="002C51C1">
            <w:pPr>
              <w:spacing w:before="0" w:after="0" w:line="276" w:lineRule="auto"/>
              <w:rPr>
                <w:rFonts w:ascii="Arial" w:hAnsi="Arial" w:cs="Arial"/>
                <w:sz w:val="22"/>
              </w:rPr>
            </w:pPr>
            <w:r w:rsidRPr="00783335">
              <w:rPr>
                <w:rFonts w:ascii="Arial" w:hAnsi="Arial" w:cs="Arial"/>
                <w:sz w:val="22"/>
              </w:rPr>
              <w:t>Donkey/IgG</w:t>
            </w:r>
          </w:p>
        </w:tc>
        <w:tc>
          <w:tcPr>
            <w:tcW w:w="2084" w:type="dxa"/>
            <w:tcBorders>
              <w:top w:val="single" w:sz="4" w:space="0" w:color="auto"/>
              <w:left w:val="nil"/>
              <w:bottom w:val="nil"/>
              <w:right w:val="nil"/>
            </w:tcBorders>
            <w:vAlign w:val="center"/>
            <w:hideMark/>
          </w:tcPr>
          <w:p w14:paraId="34F66A65" w14:textId="77777777" w:rsidR="002C51C1" w:rsidRPr="00783335" w:rsidRDefault="002C51C1">
            <w:pPr>
              <w:spacing w:before="0" w:after="0" w:line="276" w:lineRule="auto"/>
              <w:rPr>
                <w:rFonts w:ascii="Arial" w:hAnsi="Arial" w:cs="Arial"/>
                <w:sz w:val="22"/>
              </w:rPr>
            </w:pPr>
            <w:r w:rsidRPr="00783335">
              <w:rPr>
                <w:rFonts w:ascii="Arial" w:hAnsi="Arial" w:cs="Arial"/>
                <w:sz w:val="22"/>
              </w:rPr>
              <w:t>Alexa Fluor® 680</w:t>
            </w:r>
          </w:p>
        </w:tc>
        <w:tc>
          <w:tcPr>
            <w:tcW w:w="2307" w:type="dxa"/>
            <w:tcBorders>
              <w:top w:val="single" w:sz="4" w:space="0" w:color="auto"/>
              <w:left w:val="nil"/>
              <w:bottom w:val="nil"/>
              <w:right w:val="nil"/>
            </w:tcBorders>
            <w:vAlign w:val="center"/>
            <w:hideMark/>
          </w:tcPr>
          <w:p w14:paraId="6C5C66DA"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 Polyclonal</w:t>
            </w:r>
          </w:p>
        </w:tc>
        <w:tc>
          <w:tcPr>
            <w:tcW w:w="1157" w:type="dxa"/>
            <w:tcBorders>
              <w:top w:val="single" w:sz="4" w:space="0" w:color="auto"/>
              <w:left w:val="nil"/>
              <w:bottom w:val="nil"/>
              <w:right w:val="nil"/>
            </w:tcBorders>
            <w:vAlign w:val="center"/>
            <w:hideMark/>
          </w:tcPr>
          <w:p w14:paraId="2FE2A1F2"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1:10,000</w:t>
            </w:r>
          </w:p>
        </w:tc>
        <w:tc>
          <w:tcPr>
            <w:tcW w:w="1419" w:type="dxa"/>
            <w:tcBorders>
              <w:top w:val="single" w:sz="4" w:space="0" w:color="auto"/>
              <w:left w:val="nil"/>
              <w:bottom w:val="nil"/>
              <w:right w:val="nil"/>
            </w:tcBorders>
            <w:vAlign w:val="center"/>
            <w:hideMark/>
          </w:tcPr>
          <w:p w14:paraId="246B985B" w14:textId="77777777" w:rsidR="002C51C1" w:rsidRPr="00783335" w:rsidRDefault="002C51C1">
            <w:pPr>
              <w:spacing w:before="0" w:after="0" w:line="276" w:lineRule="auto"/>
              <w:rPr>
                <w:rFonts w:ascii="Arial" w:hAnsi="Arial" w:cs="Arial"/>
                <w:sz w:val="22"/>
              </w:rPr>
            </w:pPr>
            <w:r w:rsidRPr="00783335">
              <w:rPr>
                <w:rFonts w:ascii="Arial" w:hAnsi="Arial" w:cs="Arial"/>
                <w:sz w:val="22"/>
              </w:rPr>
              <w:t>A10043</w:t>
            </w:r>
          </w:p>
        </w:tc>
        <w:tc>
          <w:tcPr>
            <w:tcW w:w="1336" w:type="dxa"/>
            <w:tcBorders>
              <w:top w:val="single" w:sz="4" w:space="0" w:color="auto"/>
              <w:left w:val="nil"/>
              <w:bottom w:val="nil"/>
              <w:right w:val="nil"/>
            </w:tcBorders>
            <w:vAlign w:val="center"/>
            <w:hideMark/>
          </w:tcPr>
          <w:p w14:paraId="4EC0B3EC"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Invitrogen</w:t>
            </w:r>
            <w:r w:rsidRPr="00783335">
              <w:rPr>
                <w:rFonts w:ascii="Arial" w:hAnsi="Arial" w:cs="Arial"/>
                <w:sz w:val="22"/>
                <w:vertAlign w:val="superscript"/>
              </w:rPr>
              <w:t>c</w:t>
            </w:r>
            <w:proofErr w:type="spellEnd"/>
          </w:p>
        </w:tc>
      </w:tr>
      <w:tr w:rsidR="002C51C1" w:rsidRPr="00783335" w14:paraId="0F1CEDC7" w14:textId="77777777" w:rsidTr="002C51C1">
        <w:trPr>
          <w:trHeight w:val="351"/>
        </w:trPr>
        <w:tc>
          <w:tcPr>
            <w:tcW w:w="1594" w:type="dxa"/>
            <w:vAlign w:val="center"/>
            <w:hideMark/>
          </w:tcPr>
          <w:p w14:paraId="4CB702E1"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Rabbit/IgG</w:t>
            </w:r>
          </w:p>
        </w:tc>
        <w:tc>
          <w:tcPr>
            <w:tcW w:w="2084" w:type="dxa"/>
            <w:vAlign w:val="center"/>
            <w:hideMark/>
          </w:tcPr>
          <w:p w14:paraId="23F66175" w14:textId="77777777" w:rsidR="002C51C1" w:rsidRPr="00783335" w:rsidRDefault="002C51C1">
            <w:pPr>
              <w:spacing w:before="0" w:after="0" w:line="276" w:lineRule="auto"/>
              <w:rPr>
                <w:rFonts w:ascii="Arial" w:hAnsi="Arial" w:cs="Arial"/>
                <w:sz w:val="22"/>
              </w:rPr>
            </w:pPr>
            <w:r w:rsidRPr="00783335">
              <w:rPr>
                <w:rFonts w:ascii="Arial" w:hAnsi="Arial" w:cs="Arial"/>
                <w:sz w:val="22"/>
              </w:rPr>
              <w:t>Alexa Fluor® 680</w:t>
            </w:r>
          </w:p>
        </w:tc>
        <w:tc>
          <w:tcPr>
            <w:tcW w:w="2307" w:type="dxa"/>
            <w:vAlign w:val="center"/>
            <w:hideMark/>
          </w:tcPr>
          <w:p w14:paraId="3E0598AD" w14:textId="77777777" w:rsidR="002C51C1" w:rsidRPr="00783335" w:rsidRDefault="002C51C1">
            <w:pPr>
              <w:spacing w:before="0" w:after="0" w:line="276" w:lineRule="auto"/>
              <w:rPr>
                <w:rFonts w:ascii="Arial" w:hAnsi="Arial" w:cs="Arial"/>
                <w:sz w:val="22"/>
              </w:rPr>
            </w:pPr>
            <w:r w:rsidRPr="00783335">
              <w:rPr>
                <w:rFonts w:ascii="Arial" w:hAnsi="Arial" w:cs="Arial"/>
                <w:sz w:val="22"/>
              </w:rPr>
              <w:t>Mouse Polyclonal</w:t>
            </w:r>
          </w:p>
        </w:tc>
        <w:tc>
          <w:tcPr>
            <w:tcW w:w="1157" w:type="dxa"/>
            <w:vAlign w:val="center"/>
            <w:hideMark/>
          </w:tcPr>
          <w:p w14:paraId="77BEF026"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1:10,000</w:t>
            </w:r>
          </w:p>
        </w:tc>
        <w:tc>
          <w:tcPr>
            <w:tcW w:w="1419" w:type="dxa"/>
            <w:vAlign w:val="center"/>
            <w:hideMark/>
          </w:tcPr>
          <w:p w14:paraId="730FD0B2" w14:textId="77777777" w:rsidR="002C51C1" w:rsidRPr="00783335" w:rsidRDefault="002C51C1">
            <w:pPr>
              <w:spacing w:before="0" w:after="0" w:line="276" w:lineRule="auto"/>
              <w:rPr>
                <w:rFonts w:ascii="Arial" w:hAnsi="Arial" w:cs="Arial"/>
                <w:sz w:val="22"/>
              </w:rPr>
            </w:pPr>
            <w:r w:rsidRPr="00783335">
              <w:rPr>
                <w:rFonts w:ascii="Arial" w:hAnsi="Arial" w:cs="Arial"/>
                <w:sz w:val="22"/>
              </w:rPr>
              <w:t>A27031</w:t>
            </w:r>
          </w:p>
        </w:tc>
        <w:tc>
          <w:tcPr>
            <w:tcW w:w="1336" w:type="dxa"/>
            <w:vAlign w:val="center"/>
            <w:hideMark/>
          </w:tcPr>
          <w:p w14:paraId="40C63646" w14:textId="77777777" w:rsidR="002C51C1" w:rsidRPr="00783335" w:rsidRDefault="002C51C1">
            <w:pPr>
              <w:spacing w:before="0" w:after="0" w:line="276" w:lineRule="auto"/>
              <w:rPr>
                <w:rFonts w:ascii="Arial" w:hAnsi="Arial" w:cs="Arial"/>
                <w:sz w:val="22"/>
              </w:rPr>
            </w:pPr>
            <w:proofErr w:type="spellStart"/>
            <w:r w:rsidRPr="00783335">
              <w:rPr>
                <w:rFonts w:ascii="Arial" w:hAnsi="Arial" w:cs="Arial"/>
                <w:sz w:val="22"/>
              </w:rPr>
              <w:t>Invitrogen</w:t>
            </w:r>
            <w:r w:rsidRPr="00783335">
              <w:rPr>
                <w:rFonts w:ascii="Arial" w:hAnsi="Arial" w:cs="Arial"/>
                <w:sz w:val="22"/>
                <w:vertAlign w:val="superscript"/>
              </w:rPr>
              <w:t>c</w:t>
            </w:r>
            <w:proofErr w:type="spellEnd"/>
          </w:p>
        </w:tc>
      </w:tr>
      <w:tr w:rsidR="002C51C1" w:rsidRPr="00783335" w14:paraId="64610AC1" w14:textId="77777777" w:rsidTr="002C51C1">
        <w:trPr>
          <w:trHeight w:val="120"/>
        </w:trPr>
        <w:tc>
          <w:tcPr>
            <w:tcW w:w="1594" w:type="dxa"/>
            <w:tcBorders>
              <w:top w:val="nil"/>
              <w:left w:val="nil"/>
              <w:bottom w:val="single" w:sz="4" w:space="0" w:color="auto"/>
              <w:right w:val="nil"/>
            </w:tcBorders>
            <w:vAlign w:val="center"/>
            <w:hideMark/>
          </w:tcPr>
          <w:p w14:paraId="63DAB6AB" w14:textId="77777777" w:rsidR="002C51C1" w:rsidRPr="00783335" w:rsidRDefault="002C51C1">
            <w:pPr>
              <w:spacing w:before="0" w:after="0" w:line="276" w:lineRule="auto"/>
              <w:rPr>
                <w:rFonts w:ascii="Arial" w:hAnsi="Arial" w:cs="Arial"/>
                <w:sz w:val="22"/>
              </w:rPr>
            </w:pPr>
            <w:r w:rsidRPr="00783335">
              <w:rPr>
                <w:rFonts w:ascii="Arial" w:hAnsi="Arial" w:cs="Arial"/>
                <w:sz w:val="22"/>
              </w:rPr>
              <w:t>Donkey/IgG</w:t>
            </w:r>
          </w:p>
        </w:tc>
        <w:tc>
          <w:tcPr>
            <w:tcW w:w="2084" w:type="dxa"/>
            <w:tcBorders>
              <w:top w:val="nil"/>
              <w:left w:val="nil"/>
              <w:bottom w:val="single" w:sz="4" w:space="0" w:color="auto"/>
              <w:right w:val="nil"/>
            </w:tcBorders>
            <w:vAlign w:val="center"/>
            <w:hideMark/>
          </w:tcPr>
          <w:p w14:paraId="589EB3FB" w14:textId="77777777" w:rsidR="002C51C1" w:rsidRPr="00783335" w:rsidRDefault="002C51C1">
            <w:pPr>
              <w:spacing w:before="0" w:after="0" w:line="276" w:lineRule="auto"/>
              <w:rPr>
                <w:rFonts w:ascii="Arial" w:hAnsi="Arial" w:cs="Arial"/>
                <w:sz w:val="22"/>
              </w:rPr>
            </w:pPr>
            <w:r w:rsidRPr="00783335">
              <w:rPr>
                <w:rFonts w:ascii="Arial" w:hAnsi="Arial" w:cs="Arial"/>
                <w:sz w:val="22"/>
              </w:rPr>
              <w:t>IRDye® 800CW</w:t>
            </w:r>
          </w:p>
        </w:tc>
        <w:tc>
          <w:tcPr>
            <w:tcW w:w="2307" w:type="dxa"/>
            <w:tcBorders>
              <w:top w:val="nil"/>
              <w:left w:val="nil"/>
              <w:bottom w:val="single" w:sz="4" w:space="0" w:color="auto"/>
              <w:right w:val="nil"/>
            </w:tcBorders>
            <w:vAlign w:val="center"/>
            <w:hideMark/>
          </w:tcPr>
          <w:p w14:paraId="5B6B99AB" w14:textId="77777777" w:rsidR="002C51C1" w:rsidRPr="00783335" w:rsidRDefault="002C51C1">
            <w:pPr>
              <w:spacing w:before="0" w:after="0" w:line="276" w:lineRule="auto"/>
              <w:rPr>
                <w:rFonts w:ascii="Arial" w:hAnsi="Arial" w:cs="Arial"/>
                <w:sz w:val="22"/>
              </w:rPr>
            </w:pPr>
            <w:r w:rsidRPr="00783335">
              <w:rPr>
                <w:rFonts w:ascii="Arial" w:hAnsi="Arial" w:cs="Arial"/>
                <w:sz w:val="22"/>
              </w:rPr>
              <w:t>Rabbit Polyclonal</w:t>
            </w:r>
          </w:p>
        </w:tc>
        <w:tc>
          <w:tcPr>
            <w:tcW w:w="1157" w:type="dxa"/>
            <w:tcBorders>
              <w:top w:val="nil"/>
              <w:left w:val="nil"/>
              <w:bottom w:val="single" w:sz="4" w:space="0" w:color="auto"/>
              <w:right w:val="nil"/>
            </w:tcBorders>
            <w:vAlign w:val="center"/>
            <w:hideMark/>
          </w:tcPr>
          <w:p w14:paraId="49F32E21" w14:textId="77777777" w:rsidR="002C51C1" w:rsidRPr="00783335" w:rsidRDefault="002C51C1">
            <w:pPr>
              <w:spacing w:before="0" w:after="0" w:line="276" w:lineRule="auto"/>
              <w:rPr>
                <w:rFonts w:ascii="Arial" w:hAnsi="Arial" w:cs="Arial"/>
                <w:sz w:val="22"/>
              </w:rPr>
            </w:pPr>
            <w:r w:rsidRPr="00783335">
              <w:rPr>
                <w:rFonts w:ascii="Arial" w:hAnsi="Arial" w:cs="Arial"/>
                <w:sz w:val="22"/>
              </w:rPr>
              <w:t>1:10,000</w:t>
            </w:r>
          </w:p>
        </w:tc>
        <w:tc>
          <w:tcPr>
            <w:tcW w:w="1419" w:type="dxa"/>
            <w:tcBorders>
              <w:top w:val="nil"/>
              <w:left w:val="nil"/>
              <w:bottom w:val="single" w:sz="4" w:space="0" w:color="auto"/>
              <w:right w:val="nil"/>
            </w:tcBorders>
            <w:vAlign w:val="center"/>
            <w:hideMark/>
          </w:tcPr>
          <w:p w14:paraId="113D8F3E" w14:textId="77777777" w:rsidR="002C51C1" w:rsidRPr="00783335" w:rsidRDefault="002C51C1">
            <w:pPr>
              <w:spacing w:before="0" w:after="0" w:line="276" w:lineRule="auto"/>
              <w:rPr>
                <w:rFonts w:ascii="Arial" w:hAnsi="Arial" w:cs="Arial"/>
                <w:sz w:val="22"/>
              </w:rPr>
            </w:pPr>
            <w:r w:rsidRPr="00783335">
              <w:rPr>
                <w:rFonts w:ascii="Arial" w:hAnsi="Arial" w:cs="Arial"/>
                <w:sz w:val="22"/>
              </w:rPr>
              <w:t>926-32213</w:t>
            </w:r>
          </w:p>
        </w:tc>
        <w:tc>
          <w:tcPr>
            <w:tcW w:w="1336" w:type="dxa"/>
            <w:tcBorders>
              <w:top w:val="nil"/>
              <w:left w:val="nil"/>
              <w:bottom w:val="single" w:sz="4" w:space="0" w:color="auto"/>
              <w:right w:val="nil"/>
            </w:tcBorders>
            <w:vAlign w:val="center"/>
            <w:hideMark/>
          </w:tcPr>
          <w:p w14:paraId="01ACFC8B" w14:textId="77777777" w:rsidR="002C51C1" w:rsidRPr="00783335" w:rsidRDefault="002C51C1">
            <w:pPr>
              <w:spacing w:before="0" w:after="0" w:line="276" w:lineRule="auto"/>
              <w:rPr>
                <w:rFonts w:ascii="Arial" w:hAnsi="Arial" w:cs="Arial"/>
                <w:sz w:val="22"/>
                <w:vertAlign w:val="superscript"/>
              </w:rPr>
            </w:pPr>
            <w:r w:rsidRPr="00783335">
              <w:rPr>
                <w:rFonts w:ascii="Arial" w:hAnsi="Arial" w:cs="Arial"/>
                <w:sz w:val="22"/>
              </w:rPr>
              <w:t>LI-</w:t>
            </w:r>
            <w:proofErr w:type="spellStart"/>
            <w:r w:rsidRPr="00783335">
              <w:rPr>
                <w:rFonts w:ascii="Arial" w:hAnsi="Arial" w:cs="Arial"/>
                <w:sz w:val="22"/>
              </w:rPr>
              <w:t>COR</w:t>
            </w:r>
            <w:r w:rsidRPr="00783335">
              <w:rPr>
                <w:rFonts w:ascii="Arial" w:hAnsi="Arial" w:cs="Arial"/>
                <w:sz w:val="22"/>
                <w:vertAlign w:val="superscript"/>
              </w:rPr>
              <w:t>d</w:t>
            </w:r>
            <w:proofErr w:type="spellEnd"/>
          </w:p>
        </w:tc>
      </w:tr>
    </w:tbl>
    <w:p w14:paraId="79E67909" w14:textId="77777777" w:rsidR="002C51C1" w:rsidRPr="00783335" w:rsidRDefault="002C51C1" w:rsidP="002C51C1">
      <w:pPr>
        <w:spacing w:after="0"/>
        <w:jc w:val="both"/>
        <w:rPr>
          <w:rFonts w:ascii="Arial" w:hAnsi="Arial" w:cs="Arial"/>
          <w:sz w:val="22"/>
        </w:rPr>
      </w:pPr>
      <w:proofErr w:type="spellStart"/>
      <w:r w:rsidRPr="00783335">
        <w:rPr>
          <w:rFonts w:ascii="Arial" w:hAnsi="Arial" w:cs="Arial"/>
          <w:sz w:val="22"/>
          <w:vertAlign w:val="superscript"/>
        </w:rPr>
        <w:t>c</w:t>
      </w:r>
      <w:r w:rsidRPr="00783335">
        <w:rPr>
          <w:rFonts w:ascii="Arial" w:hAnsi="Arial" w:cs="Arial"/>
          <w:sz w:val="22"/>
        </w:rPr>
        <w:t>Thermofisher</w:t>
      </w:r>
      <w:proofErr w:type="spellEnd"/>
      <w:r w:rsidRPr="00783335">
        <w:rPr>
          <w:rFonts w:ascii="Arial" w:hAnsi="Arial" w:cs="Arial"/>
          <w:sz w:val="22"/>
        </w:rPr>
        <w:t xml:space="preserve"> Scientific, USA</w:t>
      </w:r>
    </w:p>
    <w:p w14:paraId="19BE46D5" w14:textId="77777777" w:rsidR="002C51C1" w:rsidRPr="00783335" w:rsidRDefault="002C51C1" w:rsidP="002C51C1">
      <w:pPr>
        <w:jc w:val="both"/>
        <w:rPr>
          <w:rFonts w:ascii="Arial" w:hAnsi="Arial" w:cs="Arial"/>
          <w:sz w:val="22"/>
        </w:rPr>
      </w:pPr>
      <w:proofErr w:type="spellStart"/>
      <w:r w:rsidRPr="00783335">
        <w:rPr>
          <w:rFonts w:ascii="Arial" w:hAnsi="Arial" w:cs="Arial"/>
          <w:sz w:val="22"/>
          <w:vertAlign w:val="superscript"/>
        </w:rPr>
        <w:t>d</w:t>
      </w:r>
      <w:r w:rsidRPr="00783335">
        <w:rPr>
          <w:rFonts w:ascii="Arial" w:hAnsi="Arial" w:cs="Arial"/>
          <w:sz w:val="22"/>
        </w:rPr>
        <w:t>Nebraska</w:t>
      </w:r>
      <w:proofErr w:type="spellEnd"/>
      <w:r w:rsidRPr="00783335">
        <w:rPr>
          <w:rFonts w:ascii="Arial" w:hAnsi="Arial" w:cs="Arial"/>
          <w:sz w:val="22"/>
        </w:rPr>
        <w:t>, USA</w:t>
      </w:r>
    </w:p>
    <w:p w14:paraId="33B016E5" w14:textId="77777777" w:rsidR="002C51C1" w:rsidRPr="00783335" w:rsidRDefault="002C51C1" w:rsidP="002C51C1">
      <w:pPr>
        <w:keepNext/>
        <w:rPr>
          <w:rFonts w:ascii="Arial" w:hAnsi="Arial" w:cs="Arial"/>
          <w:szCs w:val="24"/>
        </w:rPr>
      </w:pPr>
    </w:p>
    <w:p w14:paraId="056B2DE8" w14:textId="77777777" w:rsidR="002C51C1" w:rsidRPr="00783335" w:rsidRDefault="002C51C1" w:rsidP="002C51C1">
      <w:pPr>
        <w:keepNext/>
        <w:jc w:val="center"/>
        <w:rPr>
          <w:rFonts w:ascii="Arial" w:hAnsi="Arial" w:cs="Arial"/>
          <w:szCs w:val="24"/>
        </w:rPr>
      </w:pPr>
    </w:p>
    <w:p w14:paraId="7BCCC12B" w14:textId="77777777" w:rsidR="002C51C1" w:rsidRPr="00783335" w:rsidRDefault="002C51C1" w:rsidP="002C51C1">
      <w:pPr>
        <w:spacing w:before="240"/>
        <w:rPr>
          <w:rFonts w:ascii="Arial" w:hAnsi="Arial" w:cs="Arial"/>
          <w:szCs w:val="24"/>
        </w:rPr>
      </w:pPr>
    </w:p>
    <w:p w14:paraId="5B9E40D5" w14:textId="77777777" w:rsidR="004663A8" w:rsidRPr="00783335" w:rsidRDefault="004663A8">
      <w:pPr>
        <w:rPr>
          <w:rFonts w:ascii="Arial" w:hAnsi="Arial" w:cs="Arial"/>
          <w:szCs w:val="24"/>
        </w:rPr>
      </w:pPr>
    </w:p>
    <w:sectPr w:rsidR="004663A8" w:rsidRPr="0078333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5EE7F" w14:textId="77777777" w:rsidR="00C601C7" w:rsidRDefault="00C601C7" w:rsidP="009E6C66">
      <w:pPr>
        <w:spacing w:before="0" w:after="0"/>
      </w:pPr>
      <w:r>
        <w:separator/>
      </w:r>
    </w:p>
  </w:endnote>
  <w:endnote w:type="continuationSeparator" w:id="0">
    <w:p w14:paraId="296AC88A" w14:textId="77777777" w:rsidR="00C601C7" w:rsidRDefault="00C601C7" w:rsidP="009E6C6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A468" w14:textId="77777777" w:rsidR="009E6C66" w:rsidRDefault="009E6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3089" w14:textId="77777777" w:rsidR="009E6C66" w:rsidRDefault="009E6C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1E98" w14:textId="77777777" w:rsidR="009E6C66" w:rsidRDefault="009E6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1259C" w14:textId="77777777" w:rsidR="00C601C7" w:rsidRDefault="00C601C7" w:rsidP="009E6C66">
      <w:pPr>
        <w:spacing w:before="0" w:after="0"/>
      </w:pPr>
      <w:r>
        <w:separator/>
      </w:r>
    </w:p>
  </w:footnote>
  <w:footnote w:type="continuationSeparator" w:id="0">
    <w:p w14:paraId="17E7D1BB" w14:textId="77777777" w:rsidR="00C601C7" w:rsidRDefault="00C601C7" w:rsidP="009E6C6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EFC5D" w14:textId="77777777" w:rsidR="009E6C66" w:rsidRDefault="009E6C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839BB" w14:textId="33736A9C" w:rsidR="009E6C66" w:rsidRPr="009E6C66" w:rsidRDefault="009E6C66" w:rsidP="009E6C66">
    <w:pPr>
      <w:pStyle w:val="Title"/>
      <w:rPr>
        <w:rFonts w:ascii="Times New Roman" w:hAnsi="Times New Roman" w:cs="Times New Roman"/>
        <w:b/>
        <w:bCs/>
        <w:sz w:val="32"/>
        <w:szCs w:val="32"/>
      </w:rPr>
    </w:pPr>
    <w:r w:rsidRPr="009E6C66">
      <w:rPr>
        <w:rFonts w:ascii="Times New Roman" w:hAnsi="Times New Roman" w:cs="Times New Roman"/>
        <w:b/>
        <w:bCs/>
        <w:sz w:val="32"/>
        <w:szCs w:val="32"/>
      </w:rPr>
      <w:t>Transcriptomic and Ultrastructural Evidence Indicate That Anti-HMGB1 Antibodies Rescue Organic Dust Induced Mitochondrial Dysfunction</w:t>
    </w:r>
    <w:r>
      <w:rPr>
        <w:rFonts w:ascii="Times New Roman" w:hAnsi="Times New Roman" w:cs="Times New Roman"/>
        <w:b/>
        <w:bCs/>
        <w:sz w:val="32"/>
        <w:szCs w:val="32"/>
      </w:rPr>
      <w:t xml:space="preserve"> – Supplemental Material</w:t>
    </w:r>
  </w:p>
  <w:p w14:paraId="4F0C58AF" w14:textId="77777777" w:rsidR="009E6C66" w:rsidRPr="009E6C66" w:rsidRDefault="009E6C66" w:rsidP="009E6C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585C" w14:textId="77777777" w:rsidR="009E6C66" w:rsidRDefault="009E6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567"/>
        </w:tabs>
        <w:ind w:left="567" w:hanging="567"/>
      </w:pPr>
    </w:lvl>
    <w:lvl w:ilvl="3">
      <w:start w:val="1"/>
      <w:numFmt w:val="decimal"/>
      <w:pStyle w:val="Heading4"/>
      <w:lvlText w:val="%1.%2.%3.%4"/>
      <w:lvlJc w:val="left"/>
      <w:pPr>
        <w:tabs>
          <w:tab w:val="num" w:pos="567"/>
        </w:tabs>
        <w:ind w:left="567" w:hanging="567"/>
      </w:pPr>
    </w:lvl>
    <w:lvl w:ilvl="4">
      <w:start w:val="1"/>
      <w:numFmt w:val="decimal"/>
      <w:pStyle w:val="Heading5"/>
      <w:lvlText w:val="%1.%2.%3.%4.%5"/>
      <w:lvlJc w:val="left"/>
      <w:pPr>
        <w:tabs>
          <w:tab w:val="num" w:pos="567"/>
        </w:tabs>
        <w:ind w:left="567" w:hanging="567"/>
      </w:pPr>
    </w:lvl>
    <w:lvl w:ilvl="5">
      <w:start w:val="1"/>
      <w:numFmt w:val="lowerRoman"/>
      <w:lvlText w:val="%6."/>
      <w:lvlJc w:val="right"/>
      <w:pPr>
        <w:tabs>
          <w:tab w:val="num" w:pos="567"/>
        </w:tabs>
        <w:ind w:left="567" w:hanging="567"/>
      </w:pPr>
    </w:lvl>
    <w:lvl w:ilvl="6">
      <w:start w:val="1"/>
      <w:numFmt w:val="decimal"/>
      <w:lvlText w:val="%7."/>
      <w:lvlJc w:val="left"/>
      <w:pPr>
        <w:tabs>
          <w:tab w:val="num" w:pos="567"/>
        </w:tabs>
        <w:ind w:left="567" w:hanging="567"/>
      </w:pPr>
    </w:lvl>
    <w:lvl w:ilvl="7">
      <w:start w:val="1"/>
      <w:numFmt w:val="lowerLetter"/>
      <w:lvlText w:val="%8."/>
      <w:lvlJc w:val="left"/>
      <w:pPr>
        <w:tabs>
          <w:tab w:val="num" w:pos="567"/>
        </w:tabs>
        <w:ind w:left="567" w:hanging="567"/>
      </w:pPr>
    </w:lvl>
    <w:lvl w:ilvl="8">
      <w:start w:val="1"/>
      <w:numFmt w:val="lowerRoman"/>
      <w:lvlText w:val="%9."/>
      <w:lvlJc w:val="right"/>
      <w:pPr>
        <w:tabs>
          <w:tab w:val="num" w:pos="567"/>
        </w:tabs>
        <w:ind w:left="567" w:hanging="567"/>
      </w:pPr>
    </w:lvl>
  </w:abstractNum>
  <w:num w:numId="1" w16cid:durableId="1254359172">
    <w:abstractNumId w:val="0"/>
  </w:num>
  <w:num w:numId="2" w16cid:durableId="1929583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KxMDI3NLMwMjUA0ko6SsGpxcWZ+XkgBYa1AM+qb2AsAAAA"/>
  </w:docVars>
  <w:rsids>
    <w:rsidRoot w:val="00292827"/>
    <w:rsid w:val="00135B20"/>
    <w:rsid w:val="001E56C3"/>
    <w:rsid w:val="00292827"/>
    <w:rsid w:val="002C51C1"/>
    <w:rsid w:val="00380995"/>
    <w:rsid w:val="003E5CE9"/>
    <w:rsid w:val="004663A8"/>
    <w:rsid w:val="00502663"/>
    <w:rsid w:val="00783335"/>
    <w:rsid w:val="009E6C66"/>
    <w:rsid w:val="00C601C7"/>
    <w:rsid w:val="00CF2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54A34"/>
  <w15:chartTrackingRefBased/>
  <w15:docId w15:val="{3950195F-FE81-4F3D-8FCC-ABAD867F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1C1"/>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2C51C1"/>
    <w:pPr>
      <w:numPr>
        <w:numId w:val="1"/>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semiHidden/>
    <w:unhideWhenUsed/>
    <w:qFormat/>
    <w:rsid w:val="002C51C1"/>
    <w:pPr>
      <w:numPr>
        <w:ilvl w:val="1"/>
      </w:numPr>
      <w:spacing w:after="200"/>
      <w:outlineLvl w:val="1"/>
    </w:pPr>
  </w:style>
  <w:style w:type="paragraph" w:styleId="Heading3">
    <w:name w:val="heading 3"/>
    <w:basedOn w:val="Normal"/>
    <w:next w:val="Normal"/>
    <w:link w:val="Heading3Char"/>
    <w:uiPriority w:val="2"/>
    <w:semiHidden/>
    <w:unhideWhenUsed/>
    <w:qFormat/>
    <w:rsid w:val="002C51C1"/>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semiHidden/>
    <w:unhideWhenUsed/>
    <w:qFormat/>
    <w:rsid w:val="002C51C1"/>
    <w:pPr>
      <w:numPr>
        <w:ilvl w:val="3"/>
      </w:numPr>
      <w:outlineLvl w:val="3"/>
    </w:pPr>
    <w:rPr>
      <w:iCs/>
    </w:rPr>
  </w:style>
  <w:style w:type="paragraph" w:styleId="Heading5">
    <w:name w:val="heading 5"/>
    <w:basedOn w:val="Heading4"/>
    <w:next w:val="Normal"/>
    <w:link w:val="Heading5Char"/>
    <w:uiPriority w:val="2"/>
    <w:semiHidden/>
    <w:unhideWhenUsed/>
    <w:qFormat/>
    <w:rsid w:val="002C51C1"/>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C51C1"/>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semiHidden/>
    <w:rsid w:val="002C51C1"/>
    <w:rPr>
      <w:rFonts w:ascii="Times New Roman" w:eastAsia="Cambria" w:hAnsi="Times New Roman" w:cs="Times New Roman"/>
      <w:b/>
      <w:sz w:val="24"/>
      <w:szCs w:val="24"/>
    </w:rPr>
  </w:style>
  <w:style w:type="character" w:customStyle="1" w:styleId="Heading3Char">
    <w:name w:val="Heading 3 Char"/>
    <w:basedOn w:val="DefaultParagraphFont"/>
    <w:link w:val="Heading3"/>
    <w:uiPriority w:val="2"/>
    <w:semiHidden/>
    <w:rsid w:val="002C51C1"/>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semiHidden/>
    <w:rsid w:val="002C51C1"/>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semiHidden/>
    <w:rsid w:val="002C51C1"/>
    <w:rPr>
      <w:rFonts w:ascii="Times New Roman" w:eastAsiaTheme="majorEastAsia" w:hAnsi="Times New Roman" w:cstheme="majorBidi"/>
      <w:b/>
      <w:iCs/>
      <w:sz w:val="24"/>
      <w:szCs w:val="24"/>
    </w:rPr>
  </w:style>
  <w:style w:type="paragraph" w:customStyle="1" w:styleId="SupplementaryMaterial">
    <w:name w:val="Supplementary Material"/>
    <w:basedOn w:val="Title"/>
    <w:next w:val="Title"/>
    <w:uiPriority w:val="99"/>
    <w:qFormat/>
    <w:rsid w:val="002C51C1"/>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table" w:styleId="PlainTable2">
    <w:name w:val="Plain Table 2"/>
    <w:basedOn w:val="TableNormal"/>
    <w:uiPriority w:val="42"/>
    <w:rsid w:val="002C51C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Headings">
    <w:name w:val="Headings"/>
    <w:uiPriority w:val="99"/>
    <w:rsid w:val="002C51C1"/>
    <w:pPr>
      <w:numPr>
        <w:numId w:val="1"/>
      </w:numPr>
    </w:pPr>
  </w:style>
  <w:style w:type="paragraph" w:styleId="ListParagraph">
    <w:name w:val="List Paragraph"/>
    <w:basedOn w:val="Normal"/>
    <w:uiPriority w:val="34"/>
    <w:qFormat/>
    <w:rsid w:val="002C51C1"/>
    <w:pPr>
      <w:ind w:left="720"/>
      <w:contextualSpacing/>
    </w:pPr>
  </w:style>
  <w:style w:type="paragraph" w:styleId="Title">
    <w:name w:val="Title"/>
    <w:basedOn w:val="Normal"/>
    <w:next w:val="Normal"/>
    <w:link w:val="TitleChar"/>
    <w:uiPriority w:val="99"/>
    <w:qFormat/>
    <w:rsid w:val="002C51C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2C51C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E6C66"/>
    <w:pPr>
      <w:tabs>
        <w:tab w:val="center" w:pos="4680"/>
        <w:tab w:val="right" w:pos="9360"/>
      </w:tabs>
      <w:spacing w:before="0" w:after="0"/>
    </w:pPr>
  </w:style>
  <w:style w:type="character" w:customStyle="1" w:styleId="HeaderChar">
    <w:name w:val="Header Char"/>
    <w:basedOn w:val="DefaultParagraphFont"/>
    <w:link w:val="Header"/>
    <w:uiPriority w:val="99"/>
    <w:rsid w:val="009E6C66"/>
    <w:rPr>
      <w:rFonts w:ascii="Times New Roman" w:hAnsi="Times New Roman"/>
      <w:sz w:val="24"/>
    </w:rPr>
  </w:style>
  <w:style w:type="paragraph" w:styleId="Footer">
    <w:name w:val="footer"/>
    <w:basedOn w:val="Normal"/>
    <w:link w:val="FooterChar"/>
    <w:uiPriority w:val="99"/>
    <w:unhideWhenUsed/>
    <w:rsid w:val="009E6C66"/>
    <w:pPr>
      <w:tabs>
        <w:tab w:val="center" w:pos="4680"/>
        <w:tab w:val="right" w:pos="9360"/>
      </w:tabs>
      <w:spacing w:before="0" w:after="0"/>
    </w:pPr>
  </w:style>
  <w:style w:type="character" w:customStyle="1" w:styleId="FooterChar">
    <w:name w:val="Footer Char"/>
    <w:basedOn w:val="DefaultParagraphFont"/>
    <w:link w:val="Footer"/>
    <w:uiPriority w:val="99"/>
    <w:rsid w:val="009E6C6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9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1673</Words>
  <Characters>12034</Characters>
  <Application>Microsoft Office Word</Application>
  <DocSecurity>0</DocSecurity>
  <Lines>707</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Mahadev-Bhat, Sanjana [B M S]</dc:creator>
  <cp:keywords/>
  <dc:description/>
  <cp:lastModifiedBy>Patterson, Jennifer J</cp:lastModifiedBy>
  <cp:revision>2</cp:revision>
  <cp:lastPrinted>2021-08-03T16:45:00Z</cp:lastPrinted>
  <dcterms:created xsi:type="dcterms:W3CDTF">2023-03-20T16:13:00Z</dcterms:created>
  <dcterms:modified xsi:type="dcterms:W3CDTF">2023-03-20T16:13:00Z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971440f19407062e5be11947e21fe17f9d7dd57386ca6d4ff096d968b09ded02</vt:lpwstr>
  </property>
</Properties>
</file>