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7F2F" w14:textId="6AEC505A" w:rsidR="00861B74" w:rsidRDefault="00861B74" w:rsidP="00861B74">
      <w:r w:rsidRPr="00BA7B46">
        <w:rPr>
          <w:b/>
          <w:bCs/>
        </w:rPr>
        <w:t>Supplemental Figure 1</w:t>
      </w:r>
      <w:r>
        <w:t>: Trends in Positive Tests, new initiation on antiretroviral therapy ART), and proxy linkage</w:t>
      </w:r>
      <w:r w:rsidR="00F15B13">
        <w:t>*</w:t>
      </w:r>
      <w:r>
        <w:t xml:space="preserve"> to ART among Adolescents in PEPFAR-supported programs, October 2017-September 2020, by A) Younger (10-14) vs. Older (15-19) and Female vs. Male B) Region. Year 1=October 2017-September 2018, Year 2=October 2018-September 2019, Year </w:t>
      </w:r>
      <w:r w:rsidR="00E32095">
        <w:t>3</w:t>
      </w:r>
      <w:r>
        <w:t>=October 2019-September</w:t>
      </w:r>
      <w:r w:rsidR="00E32095">
        <w:t xml:space="preserve"> 2020</w:t>
      </w:r>
    </w:p>
    <w:p w14:paraId="5BB1BAE7" w14:textId="77777777" w:rsidR="006A0252" w:rsidRDefault="006A0252" w:rsidP="00861B74"/>
    <w:p w14:paraId="10D1A7D5" w14:textId="77777777" w:rsidR="006A0252" w:rsidRDefault="006A0252" w:rsidP="00861B7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1FC963" wp14:editId="2931AACD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5943600" cy="6443345"/>
                <wp:effectExtent l="0" t="0" r="0" b="146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443345"/>
                          <a:chOff x="0" y="0"/>
                          <a:chExt cx="5943600" cy="644334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5943600" cy="3239770"/>
                            <a:chOff x="0" y="0"/>
                            <a:chExt cx="5943600" cy="3239770"/>
                          </a:xfrm>
                        </wpg:grpSpPr>
                        <wpg:graphicFrame>
                          <wpg:cNvPr id="3" name="Chart 3">
                            <a:extLst>
                              <a:ext uri="{FF2B5EF4-FFF2-40B4-BE49-F238E27FC236}">
                                <a16:creationId xmlns:a16="http://schemas.microsoft.com/office/drawing/2014/main" id="{67F4FC04-6F1C-495A-BB9F-2D799266B0C2}"/>
                              </a:ext>
                            </a:extLst>
                          </wpg:cNvPr>
                          <wpg:cNvFrPr/>
                          <wpg:xfrm>
                            <a:off x="0" y="0"/>
                            <a:ext cx="5943600" cy="323977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7"/>
                            </a:graphicData>
                          </a:graphic>
                        </wpg:graphicFrame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28575"/>
                              <a:ext cx="262250" cy="2304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5C1479" w14:textId="77777777" w:rsidR="003C2EF8" w:rsidRPr="00855A79" w:rsidRDefault="003C2EF8" w:rsidP="006A025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55A79"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4" name="Chart 4">
                          <a:extLst>
                            <a:ext uri="{FF2B5EF4-FFF2-40B4-BE49-F238E27FC236}">
                              <a16:creationId xmlns:a16="http://schemas.microsoft.com/office/drawing/2014/main" id="{BE333247-404A-4DC3-891B-D946138EE1B0}"/>
                            </a:ext>
                          </a:extLst>
                        </wpg:cNvPr>
                        <wpg:cNvFrPr/>
                        <wpg:xfrm>
                          <a:off x="0" y="3238500"/>
                          <a:ext cx="5943600" cy="320484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3276600"/>
                            <a:ext cx="262250" cy="230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8A36A9" w14:textId="77777777" w:rsidR="003C2EF8" w:rsidRPr="00855A79" w:rsidRDefault="003C2EF8" w:rsidP="006A025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FC963" id="Group 7" o:spid="_x0000_s1026" style="position:absolute;margin-left:0;margin-top:-22.5pt;width:468pt;height:507.35pt;z-index:251659264" coordsize="59436,64433" o:gfxdata="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">
                <v:group id="Group 6" o:spid="_x0000_s1027" style="position:absolute;width:59436;height:32397" coordsize="59436,3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Chart 3" o:spid="_x0000_s1028" type="#_x0000_t75" style="position:absolute;left:-60;top:-60;width:59556;height:324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">
                    <v:imagedata r:id="rId9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381;top:285;width:262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  <v:textbox>
                      <w:txbxContent>
                        <w:p w14:paraId="4C5C1479" w14:textId="77777777" w:rsidR="003C2EF8" w:rsidRPr="00855A79" w:rsidRDefault="003C2EF8" w:rsidP="006A025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55A79">
                            <w:rPr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Chart 4" o:spid="_x0000_s1030" type="#_x0000_t75" style="position:absolute;left:-60;top:32308;width:59556;height:321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">
                  <v:imagedata r:id="rId10" o:title=""/>
                  <o:lock v:ext="edit" aspectratio="f"/>
                </v:shape>
                <v:shape id="Text Box 2" o:spid="_x0000_s1031" type="#_x0000_t202" style="position:absolute;left:381;top:32766;width:2622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038A36A9" w14:textId="77777777" w:rsidR="003C2EF8" w:rsidRPr="00855A79" w:rsidRDefault="003C2EF8" w:rsidP="006A025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509620" w14:textId="77777777" w:rsidR="00F15B13" w:rsidRPr="00F15B13" w:rsidRDefault="00F15B13" w:rsidP="00F15B13"/>
    <w:p w14:paraId="2FBEA144" w14:textId="77777777" w:rsidR="00F15B13" w:rsidRPr="00E0672C" w:rsidRDefault="00F15B13" w:rsidP="00E0672C"/>
    <w:p w14:paraId="3543BFA7" w14:textId="77777777" w:rsidR="00F15B13" w:rsidRPr="00770D82" w:rsidRDefault="00F15B13" w:rsidP="00770D82"/>
    <w:p w14:paraId="6E73629A" w14:textId="77777777" w:rsidR="00F15B13" w:rsidRPr="00770D82" w:rsidRDefault="00F15B13" w:rsidP="00770D82"/>
    <w:p w14:paraId="5799562B" w14:textId="77777777" w:rsidR="00F15B13" w:rsidRPr="00770D82" w:rsidRDefault="00F15B13" w:rsidP="00770D82"/>
    <w:p w14:paraId="76E585DA" w14:textId="77777777" w:rsidR="00F15B13" w:rsidRPr="00770D82" w:rsidRDefault="00F15B13" w:rsidP="00770D82"/>
    <w:p w14:paraId="4895DCBB" w14:textId="77777777" w:rsidR="00F15B13" w:rsidRPr="00770D82" w:rsidRDefault="00F15B13" w:rsidP="00770D82"/>
    <w:p w14:paraId="521BBB1B" w14:textId="77777777" w:rsidR="00F15B13" w:rsidRPr="00770D82" w:rsidRDefault="00F15B13" w:rsidP="00770D82"/>
    <w:p w14:paraId="69100AFB" w14:textId="77777777" w:rsidR="00F15B13" w:rsidRPr="00770D82" w:rsidRDefault="00F15B13" w:rsidP="00770D82"/>
    <w:p w14:paraId="49F4B414" w14:textId="77777777" w:rsidR="00F15B13" w:rsidRPr="00770D82" w:rsidRDefault="00F15B13" w:rsidP="00770D82"/>
    <w:p w14:paraId="4F13F1BB" w14:textId="77777777" w:rsidR="00F15B13" w:rsidRPr="00770D82" w:rsidRDefault="00F15B13" w:rsidP="00770D82"/>
    <w:p w14:paraId="2A9E437D" w14:textId="77777777" w:rsidR="00F15B13" w:rsidRPr="00770D82" w:rsidRDefault="00F15B13" w:rsidP="00770D82"/>
    <w:p w14:paraId="6E369E23" w14:textId="77777777" w:rsidR="00F15B13" w:rsidRPr="00770D82" w:rsidRDefault="00F15B13" w:rsidP="00770D82"/>
    <w:p w14:paraId="632DC175" w14:textId="77777777" w:rsidR="00F15B13" w:rsidRPr="00770D82" w:rsidRDefault="00F15B13" w:rsidP="00770D82"/>
    <w:p w14:paraId="22408948" w14:textId="77777777" w:rsidR="00F15B13" w:rsidRPr="00770D82" w:rsidRDefault="00F15B13" w:rsidP="00770D82"/>
    <w:p w14:paraId="33FA2543" w14:textId="77777777" w:rsidR="00F15B13" w:rsidRPr="00770D82" w:rsidRDefault="00F15B13" w:rsidP="00770D82"/>
    <w:p w14:paraId="6C73BFBB" w14:textId="77777777" w:rsidR="00F15B13" w:rsidRPr="00770D82" w:rsidRDefault="00F15B13" w:rsidP="00770D82"/>
    <w:p w14:paraId="28E71650" w14:textId="77777777" w:rsidR="00F15B13" w:rsidRPr="00770D82" w:rsidRDefault="00F15B13" w:rsidP="00770D82"/>
    <w:p w14:paraId="428577AC" w14:textId="77777777" w:rsidR="00F15B13" w:rsidRPr="00770D82" w:rsidRDefault="00F15B13" w:rsidP="00770D82"/>
    <w:p w14:paraId="404A738A" w14:textId="77777777" w:rsidR="00F15B13" w:rsidRPr="00770D82" w:rsidRDefault="00F15B13" w:rsidP="00770D82"/>
    <w:p w14:paraId="302CC7F7" w14:textId="77777777" w:rsidR="00F15B13" w:rsidRDefault="00F15B13" w:rsidP="00F15B13"/>
    <w:p w14:paraId="3B9A8ED0" w14:textId="1E8A3481" w:rsidR="00F15B13" w:rsidRDefault="00F15B13" w:rsidP="00F15B13">
      <w:pPr>
        <w:ind w:firstLine="720"/>
      </w:pPr>
      <w:r>
        <w:t>*</w:t>
      </w:r>
      <w:r w:rsidRPr="00F15B13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Proxy calculations use aggregate numbers across different indicators and may result in results &gt;100%.</w:t>
      </w:r>
    </w:p>
    <w:p w14:paraId="2D91E0F2" w14:textId="33659868" w:rsidR="00F15B13" w:rsidRPr="00770D82" w:rsidRDefault="00F15B13" w:rsidP="00F15B13">
      <w:pPr>
        <w:tabs>
          <w:tab w:val="left" w:pos="840"/>
        </w:tabs>
        <w:sectPr w:rsidR="00F15B13" w:rsidRPr="00770D82" w:rsidSect="00E27A9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start="27"/>
          <w:cols w:space="720"/>
          <w:docGrid w:linePitch="360"/>
          <w:sectPrChange w:id="0" w:author="Hrapcak, Susan (CDC/DDPHSIS/CGH/DGHT)" w:date="2022-04-06T12:01:00Z">
            <w:sectPr w:rsidR="00F15B13" w:rsidRPr="00770D82" w:rsidSect="00E27A92">
              <w:pgMar w:top="1440" w:right="1440" w:bottom="1440" w:left="1440" w:header="720" w:footer="720" w:gutter="0"/>
              <w:pgNumType w:start="0"/>
            </w:sectPr>
          </w:sectPrChange>
        </w:sectPr>
      </w:pPr>
      <w:r>
        <w:tab/>
      </w:r>
    </w:p>
    <w:p w14:paraId="1C257BDA" w14:textId="78B69629" w:rsidR="00861B74" w:rsidRDefault="00861B74" w:rsidP="00861B74">
      <w:r w:rsidRPr="00BA7B46">
        <w:rPr>
          <w:b/>
          <w:bCs/>
        </w:rPr>
        <w:lastRenderedPageBreak/>
        <w:t>Supplemental Figure 2</w:t>
      </w:r>
      <w:r>
        <w:t>: Trends in Viral Load Testing, Coverage, and Suppression among Adolescents in PEPFAR-supported programs, October 2017-September 2020, by A) Younger (10-14) vs. Older (15-19) and Female vs. Male B) Region. Year 1=October 2017-September 2018, Year 2=October 2018-September 2019, Year 1=October 2019-September 2020</w:t>
      </w:r>
      <w:r w:rsidR="007E63A5">
        <w:t>. VLC = viral load coverage, VLS = viral load suppression.</w:t>
      </w:r>
    </w:p>
    <w:p w14:paraId="5F3DF1F3" w14:textId="0C6BFFAA" w:rsidR="00861B74" w:rsidRDefault="007E63A5" w:rsidP="00861B74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3BDA80" wp14:editId="7A5758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6436360"/>
                <wp:effectExtent l="0" t="0" r="0" b="25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436360"/>
                          <a:chOff x="0" y="0"/>
                          <a:chExt cx="5943600" cy="6436360"/>
                        </a:xfrm>
                      </wpg:grpSpPr>
                      <wpg:graphicFrame>
                        <wpg:cNvPr id="15" name="Chart 15"/>
                        <wpg:cNvFrPr/>
                        <wpg:xfrm>
                          <a:off x="0" y="3238500"/>
                          <a:ext cx="5943600" cy="319786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g:graphicFrame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3276600"/>
                            <a:ext cx="262250" cy="230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5DE7DE" w14:textId="77777777" w:rsidR="003C2EF8" w:rsidRPr="00855A79" w:rsidRDefault="003C2EF8" w:rsidP="007E63A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5943600" cy="3238500"/>
                            <a:chOff x="0" y="0"/>
                            <a:chExt cx="5943600" cy="3238500"/>
                          </a:xfrm>
                        </wpg:grpSpPr>
                        <wpg:graphicFrame>
                          <wpg:cNvPr id="18" name="Chart 18"/>
                          <wpg:cNvFrPr/>
                          <wpg:xfrm>
                            <a:off x="0" y="0"/>
                            <a:ext cx="5943600" cy="323850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8"/>
                            </a:graphicData>
                          </a:graphic>
                        </wpg:graphicFrame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38100"/>
                              <a:ext cx="262250" cy="2304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95019F" w14:textId="77777777" w:rsidR="003C2EF8" w:rsidRPr="00855A79" w:rsidRDefault="003C2EF8" w:rsidP="007E63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3BDA80" id="Group 14" o:spid="_x0000_s1032" style="position:absolute;margin-left:0;margin-top:0;width:468pt;height:506.8pt;z-index:251661312" coordsize="59436,64363" o:gfxdata="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">
                <v:shape id="Chart 15" o:spid="_x0000_s1033" type="#_x0000_t75" style="position:absolute;left:-60;top:32308;width:59556;height:32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">
                  <v:imagedata r:id="rId19" o:title=""/>
                  <o:lock v:ext="edit" aspectratio="f"/>
                </v:shape>
                <v:shape id="Text Box 2" o:spid="_x0000_s1034" type="#_x0000_t202" style="position:absolute;left:476;top:32766;width:2622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245DE7DE" w14:textId="77777777" w:rsidR="003C2EF8" w:rsidRPr="00855A79" w:rsidRDefault="003C2EF8" w:rsidP="007E63A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group id="Group 17" o:spid="_x0000_s1035" style="position:absolute;width:59436;height:32385" coordsize="59436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Chart 18" o:spid="_x0000_s1036" type="#_x0000_t75" style="position:absolute;left:-60;top:-60;width:59556;height:324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">
                    <v:imagedata r:id="rId20" o:title=""/>
                    <o:lock v:ext="edit" aspectratio="f"/>
                  </v:shape>
                  <v:shape id="Text Box 2" o:spid="_x0000_s1037" type="#_x0000_t202" style="position:absolute;left:476;top:381;width:2622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<v:textbox>
                      <w:txbxContent>
                        <w:p w14:paraId="4195019F" w14:textId="77777777" w:rsidR="003C2EF8" w:rsidRPr="00855A79" w:rsidRDefault="003C2EF8" w:rsidP="007E63A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861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CCA8" w14:textId="77777777" w:rsidR="003C337A" w:rsidRDefault="003C337A" w:rsidP="00343F39">
      <w:pPr>
        <w:spacing w:after="0" w:line="240" w:lineRule="auto"/>
      </w:pPr>
      <w:r>
        <w:separator/>
      </w:r>
    </w:p>
  </w:endnote>
  <w:endnote w:type="continuationSeparator" w:id="0">
    <w:p w14:paraId="4B6D2592" w14:textId="77777777" w:rsidR="003C337A" w:rsidRDefault="003C337A" w:rsidP="0034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9307" w14:textId="77777777" w:rsidR="003C2EF8" w:rsidRDefault="003C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256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D30A3" w14:textId="5CB33724" w:rsidR="003C2EF8" w:rsidRDefault="003C2E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157F73" w14:textId="77777777" w:rsidR="003C2EF8" w:rsidRDefault="003C2E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1C79" w14:textId="77777777" w:rsidR="003C2EF8" w:rsidRDefault="003C2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6000" w14:textId="77777777" w:rsidR="003C337A" w:rsidRDefault="003C337A" w:rsidP="00343F39">
      <w:pPr>
        <w:spacing w:after="0" w:line="240" w:lineRule="auto"/>
      </w:pPr>
      <w:r>
        <w:separator/>
      </w:r>
    </w:p>
  </w:footnote>
  <w:footnote w:type="continuationSeparator" w:id="0">
    <w:p w14:paraId="4CBE1862" w14:textId="77777777" w:rsidR="003C337A" w:rsidRDefault="003C337A" w:rsidP="0034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1542" w14:textId="77777777" w:rsidR="003C2EF8" w:rsidRDefault="003C2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4D9F" w14:textId="77777777" w:rsidR="003C2EF8" w:rsidRDefault="003C2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C667" w14:textId="77777777" w:rsidR="003C2EF8" w:rsidRDefault="003C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08B327"/>
    <w:multiLevelType w:val="hybridMultilevel"/>
    <w:tmpl w:val="60AD03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3519CC"/>
    <w:multiLevelType w:val="hybridMultilevel"/>
    <w:tmpl w:val="8FEE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AC3"/>
    <w:multiLevelType w:val="hybridMultilevel"/>
    <w:tmpl w:val="8FEE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4060E"/>
    <w:multiLevelType w:val="hybridMultilevel"/>
    <w:tmpl w:val="5F84C9E2"/>
    <w:lvl w:ilvl="0" w:tplc="0A40B886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C6227"/>
    <w:multiLevelType w:val="hybridMultilevel"/>
    <w:tmpl w:val="8FEE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50CF6"/>
    <w:multiLevelType w:val="hybridMultilevel"/>
    <w:tmpl w:val="6CD81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F1D16"/>
    <w:multiLevelType w:val="hybridMultilevel"/>
    <w:tmpl w:val="8FEE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4BD0"/>
    <w:multiLevelType w:val="hybridMultilevel"/>
    <w:tmpl w:val="8FEE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76C59"/>
    <w:multiLevelType w:val="hybridMultilevel"/>
    <w:tmpl w:val="B282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E52C4"/>
    <w:multiLevelType w:val="hybridMultilevel"/>
    <w:tmpl w:val="8FEE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rapcak, Susan (CDC/DDPHSIS/CGH/DGHT)">
    <w15:presenceInfo w15:providerId="AD" w15:userId="S::ltz8@cdc.gov::aa0f8922-93fc-4eca-a6e5-d412324b5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74"/>
    <w:rsid w:val="00007697"/>
    <w:rsid w:val="00010E50"/>
    <w:rsid w:val="00013E62"/>
    <w:rsid w:val="0002699A"/>
    <w:rsid w:val="00036B51"/>
    <w:rsid w:val="00041200"/>
    <w:rsid w:val="0004169D"/>
    <w:rsid w:val="00044C1F"/>
    <w:rsid w:val="00057284"/>
    <w:rsid w:val="00057B37"/>
    <w:rsid w:val="00061954"/>
    <w:rsid w:val="000651B9"/>
    <w:rsid w:val="00066C9A"/>
    <w:rsid w:val="000704C5"/>
    <w:rsid w:val="00072CE9"/>
    <w:rsid w:val="000761DF"/>
    <w:rsid w:val="00080AD0"/>
    <w:rsid w:val="00080B09"/>
    <w:rsid w:val="000835DF"/>
    <w:rsid w:val="000841EF"/>
    <w:rsid w:val="00084814"/>
    <w:rsid w:val="00094305"/>
    <w:rsid w:val="00096B13"/>
    <w:rsid w:val="00097BB5"/>
    <w:rsid w:val="000A09C4"/>
    <w:rsid w:val="000C2AF0"/>
    <w:rsid w:val="000D09CE"/>
    <w:rsid w:val="000D36F7"/>
    <w:rsid w:val="000E1965"/>
    <w:rsid w:val="000E524A"/>
    <w:rsid w:val="000F251A"/>
    <w:rsid w:val="000F40CF"/>
    <w:rsid w:val="0010657A"/>
    <w:rsid w:val="00112657"/>
    <w:rsid w:val="0011277B"/>
    <w:rsid w:val="00116547"/>
    <w:rsid w:val="00116E49"/>
    <w:rsid w:val="00120CE9"/>
    <w:rsid w:val="00130763"/>
    <w:rsid w:val="00131954"/>
    <w:rsid w:val="00133FAB"/>
    <w:rsid w:val="001369DE"/>
    <w:rsid w:val="00140CA4"/>
    <w:rsid w:val="00140ECA"/>
    <w:rsid w:val="0015694B"/>
    <w:rsid w:val="00162110"/>
    <w:rsid w:val="00163CC1"/>
    <w:rsid w:val="0017483D"/>
    <w:rsid w:val="00190EA9"/>
    <w:rsid w:val="00196157"/>
    <w:rsid w:val="001C62AB"/>
    <w:rsid w:val="001D6BD1"/>
    <w:rsid w:val="001E6809"/>
    <w:rsid w:val="001F7C4C"/>
    <w:rsid w:val="00200CE4"/>
    <w:rsid w:val="00201EE5"/>
    <w:rsid w:val="00204156"/>
    <w:rsid w:val="00215FC3"/>
    <w:rsid w:val="002236DB"/>
    <w:rsid w:val="00232EC0"/>
    <w:rsid w:val="00237614"/>
    <w:rsid w:val="00241EA2"/>
    <w:rsid w:val="00243875"/>
    <w:rsid w:val="00245CFD"/>
    <w:rsid w:val="00246A31"/>
    <w:rsid w:val="00246A9A"/>
    <w:rsid w:val="00246F3F"/>
    <w:rsid w:val="002508B9"/>
    <w:rsid w:val="00257A07"/>
    <w:rsid w:val="00262247"/>
    <w:rsid w:val="002645B7"/>
    <w:rsid w:val="002651B7"/>
    <w:rsid w:val="00281BFF"/>
    <w:rsid w:val="002921F9"/>
    <w:rsid w:val="002925C0"/>
    <w:rsid w:val="00293E87"/>
    <w:rsid w:val="00293EB8"/>
    <w:rsid w:val="00295C24"/>
    <w:rsid w:val="002A34B1"/>
    <w:rsid w:val="002A7810"/>
    <w:rsid w:val="002B0C6D"/>
    <w:rsid w:val="002C2715"/>
    <w:rsid w:val="0030469F"/>
    <w:rsid w:val="00312B08"/>
    <w:rsid w:val="0032497D"/>
    <w:rsid w:val="0032619D"/>
    <w:rsid w:val="00333351"/>
    <w:rsid w:val="0033765B"/>
    <w:rsid w:val="00340B41"/>
    <w:rsid w:val="00343F39"/>
    <w:rsid w:val="003467A0"/>
    <w:rsid w:val="003607EF"/>
    <w:rsid w:val="00365BEE"/>
    <w:rsid w:val="00380C97"/>
    <w:rsid w:val="00387298"/>
    <w:rsid w:val="003929B0"/>
    <w:rsid w:val="003A1FE7"/>
    <w:rsid w:val="003A5912"/>
    <w:rsid w:val="003A747B"/>
    <w:rsid w:val="003C2283"/>
    <w:rsid w:val="003C2EF8"/>
    <w:rsid w:val="003C337A"/>
    <w:rsid w:val="003C403A"/>
    <w:rsid w:val="003E154E"/>
    <w:rsid w:val="003E216C"/>
    <w:rsid w:val="003F061B"/>
    <w:rsid w:val="003F2715"/>
    <w:rsid w:val="003F7F3B"/>
    <w:rsid w:val="00401488"/>
    <w:rsid w:val="004025A9"/>
    <w:rsid w:val="00403038"/>
    <w:rsid w:val="00403D16"/>
    <w:rsid w:val="004075C8"/>
    <w:rsid w:val="00410124"/>
    <w:rsid w:val="00414DB3"/>
    <w:rsid w:val="00420C01"/>
    <w:rsid w:val="004356EB"/>
    <w:rsid w:val="00440EE4"/>
    <w:rsid w:val="00443685"/>
    <w:rsid w:val="00453FA4"/>
    <w:rsid w:val="0045555A"/>
    <w:rsid w:val="00455591"/>
    <w:rsid w:val="0045754B"/>
    <w:rsid w:val="00465E3E"/>
    <w:rsid w:val="00473E7D"/>
    <w:rsid w:val="00480571"/>
    <w:rsid w:val="00480F8C"/>
    <w:rsid w:val="00484C01"/>
    <w:rsid w:val="00490DE1"/>
    <w:rsid w:val="00492A04"/>
    <w:rsid w:val="00492F8E"/>
    <w:rsid w:val="004A09F4"/>
    <w:rsid w:val="004A4A48"/>
    <w:rsid w:val="004B4CF2"/>
    <w:rsid w:val="004B6D69"/>
    <w:rsid w:val="004C60CB"/>
    <w:rsid w:val="004C6936"/>
    <w:rsid w:val="004D5E6E"/>
    <w:rsid w:val="004E0693"/>
    <w:rsid w:val="004E0AAD"/>
    <w:rsid w:val="004F0876"/>
    <w:rsid w:val="004F4D61"/>
    <w:rsid w:val="00501670"/>
    <w:rsid w:val="00515902"/>
    <w:rsid w:val="00520983"/>
    <w:rsid w:val="00525E56"/>
    <w:rsid w:val="00533213"/>
    <w:rsid w:val="00534431"/>
    <w:rsid w:val="00535036"/>
    <w:rsid w:val="00540FDA"/>
    <w:rsid w:val="00547C9D"/>
    <w:rsid w:val="00564EF9"/>
    <w:rsid w:val="0056597F"/>
    <w:rsid w:val="00566C54"/>
    <w:rsid w:val="00567142"/>
    <w:rsid w:val="0059115B"/>
    <w:rsid w:val="005A4A03"/>
    <w:rsid w:val="005B070F"/>
    <w:rsid w:val="005B5557"/>
    <w:rsid w:val="005B5C2A"/>
    <w:rsid w:val="005C1BE2"/>
    <w:rsid w:val="005C6D52"/>
    <w:rsid w:val="005F34F8"/>
    <w:rsid w:val="00601E7C"/>
    <w:rsid w:val="00605901"/>
    <w:rsid w:val="00607D33"/>
    <w:rsid w:val="006212B1"/>
    <w:rsid w:val="00623E87"/>
    <w:rsid w:val="00627B9D"/>
    <w:rsid w:val="00630973"/>
    <w:rsid w:val="006366AD"/>
    <w:rsid w:val="00650C6E"/>
    <w:rsid w:val="00654032"/>
    <w:rsid w:val="00654A0B"/>
    <w:rsid w:val="00662517"/>
    <w:rsid w:val="006669D0"/>
    <w:rsid w:val="006725D9"/>
    <w:rsid w:val="00683132"/>
    <w:rsid w:val="0069546F"/>
    <w:rsid w:val="006A0252"/>
    <w:rsid w:val="006B75A3"/>
    <w:rsid w:val="006C1D92"/>
    <w:rsid w:val="006C55DE"/>
    <w:rsid w:val="006E033E"/>
    <w:rsid w:val="006F06B2"/>
    <w:rsid w:val="0070197F"/>
    <w:rsid w:val="00707CFC"/>
    <w:rsid w:val="007111F7"/>
    <w:rsid w:val="00727D82"/>
    <w:rsid w:val="00732ECB"/>
    <w:rsid w:val="00735C09"/>
    <w:rsid w:val="00741DCA"/>
    <w:rsid w:val="0074235C"/>
    <w:rsid w:val="0074657B"/>
    <w:rsid w:val="00756182"/>
    <w:rsid w:val="00763DA4"/>
    <w:rsid w:val="00765803"/>
    <w:rsid w:val="00766364"/>
    <w:rsid w:val="00770D82"/>
    <w:rsid w:val="00771269"/>
    <w:rsid w:val="00772E37"/>
    <w:rsid w:val="00782D5F"/>
    <w:rsid w:val="0079165A"/>
    <w:rsid w:val="007A128B"/>
    <w:rsid w:val="007C3B0A"/>
    <w:rsid w:val="007D013D"/>
    <w:rsid w:val="007D3945"/>
    <w:rsid w:val="007D54B8"/>
    <w:rsid w:val="007D79E4"/>
    <w:rsid w:val="007E29FF"/>
    <w:rsid w:val="007E63A5"/>
    <w:rsid w:val="007F6A53"/>
    <w:rsid w:val="008010A7"/>
    <w:rsid w:val="00802772"/>
    <w:rsid w:val="008071E6"/>
    <w:rsid w:val="008114D1"/>
    <w:rsid w:val="008120A8"/>
    <w:rsid w:val="00813869"/>
    <w:rsid w:val="00817452"/>
    <w:rsid w:val="00822217"/>
    <w:rsid w:val="00827445"/>
    <w:rsid w:val="0083215A"/>
    <w:rsid w:val="00833DC9"/>
    <w:rsid w:val="00834103"/>
    <w:rsid w:val="00836ABB"/>
    <w:rsid w:val="008436A0"/>
    <w:rsid w:val="008451A7"/>
    <w:rsid w:val="008545D5"/>
    <w:rsid w:val="00854769"/>
    <w:rsid w:val="00855C12"/>
    <w:rsid w:val="00857EAC"/>
    <w:rsid w:val="00861B74"/>
    <w:rsid w:val="0086237E"/>
    <w:rsid w:val="0088133F"/>
    <w:rsid w:val="008832A7"/>
    <w:rsid w:val="00893E2A"/>
    <w:rsid w:val="00894C5D"/>
    <w:rsid w:val="00894DBC"/>
    <w:rsid w:val="008A20C6"/>
    <w:rsid w:val="008A25B3"/>
    <w:rsid w:val="008B1DA6"/>
    <w:rsid w:val="008B6D06"/>
    <w:rsid w:val="008C40EF"/>
    <w:rsid w:val="008C6200"/>
    <w:rsid w:val="008D19DB"/>
    <w:rsid w:val="008D53EF"/>
    <w:rsid w:val="008E224B"/>
    <w:rsid w:val="008F144B"/>
    <w:rsid w:val="008F6473"/>
    <w:rsid w:val="00900994"/>
    <w:rsid w:val="00902B86"/>
    <w:rsid w:val="00912EA6"/>
    <w:rsid w:val="00915292"/>
    <w:rsid w:val="00920637"/>
    <w:rsid w:val="0092167C"/>
    <w:rsid w:val="00923606"/>
    <w:rsid w:val="00930718"/>
    <w:rsid w:val="00932FF5"/>
    <w:rsid w:val="009356AA"/>
    <w:rsid w:val="009361DD"/>
    <w:rsid w:val="00951661"/>
    <w:rsid w:val="00951B54"/>
    <w:rsid w:val="00952127"/>
    <w:rsid w:val="00954A1A"/>
    <w:rsid w:val="0096135E"/>
    <w:rsid w:val="00961E6E"/>
    <w:rsid w:val="00965ACA"/>
    <w:rsid w:val="009751F7"/>
    <w:rsid w:val="009813C2"/>
    <w:rsid w:val="00984CA4"/>
    <w:rsid w:val="00987E11"/>
    <w:rsid w:val="00997289"/>
    <w:rsid w:val="009A3287"/>
    <w:rsid w:val="009A6B76"/>
    <w:rsid w:val="009C192A"/>
    <w:rsid w:val="009C40D9"/>
    <w:rsid w:val="009E6FE3"/>
    <w:rsid w:val="009E709B"/>
    <w:rsid w:val="009F5BE9"/>
    <w:rsid w:val="00A0063A"/>
    <w:rsid w:val="00A05414"/>
    <w:rsid w:val="00A169E9"/>
    <w:rsid w:val="00A21E76"/>
    <w:rsid w:val="00A270C6"/>
    <w:rsid w:val="00A30FF5"/>
    <w:rsid w:val="00A325F3"/>
    <w:rsid w:val="00A34FDC"/>
    <w:rsid w:val="00A4271E"/>
    <w:rsid w:val="00A52335"/>
    <w:rsid w:val="00A8738B"/>
    <w:rsid w:val="00A91343"/>
    <w:rsid w:val="00AA28FA"/>
    <w:rsid w:val="00AA6C5B"/>
    <w:rsid w:val="00AC1807"/>
    <w:rsid w:val="00AC47C0"/>
    <w:rsid w:val="00AC5582"/>
    <w:rsid w:val="00AC7EA9"/>
    <w:rsid w:val="00AD02B8"/>
    <w:rsid w:val="00AE1E01"/>
    <w:rsid w:val="00AE3946"/>
    <w:rsid w:val="00AE50E2"/>
    <w:rsid w:val="00AE5DF7"/>
    <w:rsid w:val="00AE7503"/>
    <w:rsid w:val="00AF2797"/>
    <w:rsid w:val="00AF5530"/>
    <w:rsid w:val="00AF613D"/>
    <w:rsid w:val="00B0096F"/>
    <w:rsid w:val="00B10047"/>
    <w:rsid w:val="00B1248B"/>
    <w:rsid w:val="00B12C32"/>
    <w:rsid w:val="00B13653"/>
    <w:rsid w:val="00B156AB"/>
    <w:rsid w:val="00B16F10"/>
    <w:rsid w:val="00B17D79"/>
    <w:rsid w:val="00B2312C"/>
    <w:rsid w:val="00B31ADD"/>
    <w:rsid w:val="00B34A47"/>
    <w:rsid w:val="00B401A4"/>
    <w:rsid w:val="00B5484D"/>
    <w:rsid w:val="00B643A1"/>
    <w:rsid w:val="00B70242"/>
    <w:rsid w:val="00B719A6"/>
    <w:rsid w:val="00B73D51"/>
    <w:rsid w:val="00B74182"/>
    <w:rsid w:val="00B83484"/>
    <w:rsid w:val="00B86DD6"/>
    <w:rsid w:val="00B90699"/>
    <w:rsid w:val="00B90ABD"/>
    <w:rsid w:val="00B97F5C"/>
    <w:rsid w:val="00BA3873"/>
    <w:rsid w:val="00BA7B46"/>
    <w:rsid w:val="00BB28E8"/>
    <w:rsid w:val="00BD5D4F"/>
    <w:rsid w:val="00BE2229"/>
    <w:rsid w:val="00BE5B32"/>
    <w:rsid w:val="00C1052E"/>
    <w:rsid w:val="00C14D55"/>
    <w:rsid w:val="00C3013B"/>
    <w:rsid w:val="00C31DAD"/>
    <w:rsid w:val="00C3503E"/>
    <w:rsid w:val="00C352B0"/>
    <w:rsid w:val="00C357DC"/>
    <w:rsid w:val="00C42C43"/>
    <w:rsid w:val="00C45928"/>
    <w:rsid w:val="00C50E84"/>
    <w:rsid w:val="00C55650"/>
    <w:rsid w:val="00C564F8"/>
    <w:rsid w:val="00C7093B"/>
    <w:rsid w:val="00C75D3B"/>
    <w:rsid w:val="00C8775E"/>
    <w:rsid w:val="00C8794B"/>
    <w:rsid w:val="00C92074"/>
    <w:rsid w:val="00CA5869"/>
    <w:rsid w:val="00CC070A"/>
    <w:rsid w:val="00CC0B94"/>
    <w:rsid w:val="00CC7B75"/>
    <w:rsid w:val="00CE153E"/>
    <w:rsid w:val="00CE419E"/>
    <w:rsid w:val="00D13D32"/>
    <w:rsid w:val="00D13E33"/>
    <w:rsid w:val="00D13FA8"/>
    <w:rsid w:val="00D21AF6"/>
    <w:rsid w:val="00D27F45"/>
    <w:rsid w:val="00D33133"/>
    <w:rsid w:val="00D60FAD"/>
    <w:rsid w:val="00D852FA"/>
    <w:rsid w:val="00DA3A4E"/>
    <w:rsid w:val="00DA519A"/>
    <w:rsid w:val="00DA6927"/>
    <w:rsid w:val="00DB349E"/>
    <w:rsid w:val="00DB666C"/>
    <w:rsid w:val="00DC4F5F"/>
    <w:rsid w:val="00DD37C7"/>
    <w:rsid w:val="00DF1253"/>
    <w:rsid w:val="00E0672C"/>
    <w:rsid w:val="00E07D5B"/>
    <w:rsid w:val="00E27A92"/>
    <w:rsid w:val="00E32095"/>
    <w:rsid w:val="00E33727"/>
    <w:rsid w:val="00E40B52"/>
    <w:rsid w:val="00E46743"/>
    <w:rsid w:val="00E51346"/>
    <w:rsid w:val="00E52D18"/>
    <w:rsid w:val="00E65A10"/>
    <w:rsid w:val="00E72989"/>
    <w:rsid w:val="00E76EE4"/>
    <w:rsid w:val="00E81EE6"/>
    <w:rsid w:val="00E86712"/>
    <w:rsid w:val="00E87C7E"/>
    <w:rsid w:val="00EA13D1"/>
    <w:rsid w:val="00EA20C8"/>
    <w:rsid w:val="00EB1F83"/>
    <w:rsid w:val="00EB4CD4"/>
    <w:rsid w:val="00EC4294"/>
    <w:rsid w:val="00EC609A"/>
    <w:rsid w:val="00EC695F"/>
    <w:rsid w:val="00EC7388"/>
    <w:rsid w:val="00ED2D1C"/>
    <w:rsid w:val="00ED74AD"/>
    <w:rsid w:val="00EE6B41"/>
    <w:rsid w:val="00EF0504"/>
    <w:rsid w:val="00EF136B"/>
    <w:rsid w:val="00EF495C"/>
    <w:rsid w:val="00F13BBD"/>
    <w:rsid w:val="00F15B13"/>
    <w:rsid w:val="00F16EF8"/>
    <w:rsid w:val="00F224F5"/>
    <w:rsid w:val="00F26080"/>
    <w:rsid w:val="00F2615E"/>
    <w:rsid w:val="00F431CB"/>
    <w:rsid w:val="00F468C0"/>
    <w:rsid w:val="00F505CD"/>
    <w:rsid w:val="00F51074"/>
    <w:rsid w:val="00F516E4"/>
    <w:rsid w:val="00F53FC8"/>
    <w:rsid w:val="00F719A3"/>
    <w:rsid w:val="00F731D7"/>
    <w:rsid w:val="00F73799"/>
    <w:rsid w:val="00F742FD"/>
    <w:rsid w:val="00F76CE2"/>
    <w:rsid w:val="00F77679"/>
    <w:rsid w:val="00F909C1"/>
    <w:rsid w:val="00F92323"/>
    <w:rsid w:val="00FB276B"/>
    <w:rsid w:val="00FB30DD"/>
    <w:rsid w:val="00FB38AA"/>
    <w:rsid w:val="00FC11F4"/>
    <w:rsid w:val="00FC16B3"/>
    <w:rsid w:val="00FC2E80"/>
    <w:rsid w:val="00FC4B6F"/>
    <w:rsid w:val="00FC62CC"/>
    <w:rsid w:val="00FF13DC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DB79BF"/>
  <w15:chartTrackingRefBased/>
  <w15:docId w15:val="{4E3751BC-69D2-428F-8F2E-18D5C30E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1B7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61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B7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B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1B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74"/>
  </w:style>
  <w:style w:type="paragraph" w:styleId="Header">
    <w:name w:val="header"/>
    <w:basedOn w:val="Normal"/>
    <w:link w:val="HeaderChar"/>
    <w:uiPriority w:val="99"/>
    <w:unhideWhenUsed/>
    <w:rsid w:val="0086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861B74"/>
  </w:style>
  <w:style w:type="character" w:customStyle="1" w:styleId="FooterChar">
    <w:name w:val="Footer Char"/>
    <w:basedOn w:val="DefaultParagraphFont"/>
    <w:link w:val="Footer"/>
    <w:uiPriority w:val="99"/>
    <w:rsid w:val="00861B74"/>
  </w:style>
  <w:style w:type="paragraph" w:styleId="Footer">
    <w:name w:val="footer"/>
    <w:basedOn w:val="Normal"/>
    <w:link w:val="FooterChar"/>
    <w:uiPriority w:val="99"/>
    <w:unhideWhenUsed/>
    <w:rsid w:val="0086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861B74"/>
  </w:style>
  <w:style w:type="character" w:styleId="UnresolvedMention">
    <w:name w:val="Unresolved Mention"/>
    <w:basedOn w:val="DefaultParagraphFont"/>
    <w:uiPriority w:val="99"/>
    <w:semiHidden/>
    <w:unhideWhenUsed/>
    <w:rsid w:val="00861B74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861B74"/>
  </w:style>
  <w:style w:type="character" w:customStyle="1" w:styleId="normaltextrun">
    <w:name w:val="normaltextrun"/>
    <w:basedOn w:val="DefaultParagraphFont"/>
    <w:rsid w:val="00861B74"/>
  </w:style>
  <w:style w:type="paragraph" w:customStyle="1" w:styleId="Default">
    <w:name w:val="Default"/>
    <w:rsid w:val="00861B7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docsum-authors">
    <w:name w:val="docsum-authors"/>
    <w:basedOn w:val="DefaultParagraphFont"/>
    <w:rsid w:val="00861B74"/>
  </w:style>
  <w:style w:type="character" w:customStyle="1" w:styleId="docsum-journal-citation">
    <w:name w:val="docsum-journal-citation"/>
    <w:basedOn w:val="DefaultParagraphFont"/>
    <w:rsid w:val="00861B74"/>
  </w:style>
  <w:style w:type="character" w:customStyle="1" w:styleId="citation-part">
    <w:name w:val="citation-part"/>
    <w:basedOn w:val="DefaultParagraphFont"/>
    <w:rsid w:val="00861B74"/>
  </w:style>
  <w:style w:type="character" w:customStyle="1" w:styleId="docsum-pmid">
    <w:name w:val="docsum-pmid"/>
    <w:basedOn w:val="DefaultParagraphFont"/>
    <w:rsid w:val="00861B74"/>
  </w:style>
  <w:style w:type="character" w:styleId="FollowedHyperlink">
    <w:name w:val="FollowedHyperlink"/>
    <w:basedOn w:val="DefaultParagraphFont"/>
    <w:uiPriority w:val="99"/>
    <w:semiHidden/>
    <w:unhideWhenUsed/>
    <w:rsid w:val="00861B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18" Type="http://schemas.openxmlformats.org/officeDocument/2006/relationships/chart" Target="charts/chart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dc.gov\private\M137\ium1\DGHT\Adolescents\Data_AdolPap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dc.gov\private\M137\ium1\DGHT\Adolescents\Data_AdolPape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cdc.gov\private\M137\ium1\DGHT\Adolescents\Data_AdolPape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cdc.gov\private\M137\ium1\DGHT\Adolescents\Data_AdolPape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Figures!$W$84</c:f>
              <c:strCache>
                <c:ptCount val="1"/>
                <c:pt idx="0">
                  <c:v>Number Positive Tests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 w="12700"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multiLvlStrRef>
              <c:f>Figures!$U$85:$V$99</c:f>
              <c:multiLvlStrCache>
                <c:ptCount val="15"/>
                <c:lvl>
                  <c:pt idx="0">
                    <c:v>Year 1</c:v>
                  </c:pt>
                  <c:pt idx="1">
                    <c:v>Year 2</c:v>
                  </c:pt>
                  <c:pt idx="2">
                    <c:v>Year 3</c:v>
                  </c:pt>
                  <c:pt idx="4">
                    <c:v>Year 1</c:v>
                  </c:pt>
                  <c:pt idx="5">
                    <c:v>Year 2</c:v>
                  </c:pt>
                  <c:pt idx="6">
                    <c:v>Year 3</c:v>
                  </c:pt>
                  <c:pt idx="8">
                    <c:v>Year 1</c:v>
                  </c:pt>
                  <c:pt idx="9">
                    <c:v>Year 2</c:v>
                  </c:pt>
                  <c:pt idx="10">
                    <c:v>Year 3</c:v>
                  </c:pt>
                  <c:pt idx="12">
                    <c:v>Year 1</c:v>
                  </c:pt>
                  <c:pt idx="13">
                    <c:v>Year 2</c:v>
                  </c:pt>
                  <c:pt idx="14">
                    <c:v>Year 3</c:v>
                  </c:pt>
                </c:lvl>
                <c:lvl>
                  <c:pt idx="0">
                    <c:v>10-14</c:v>
                  </c:pt>
                  <c:pt idx="4">
                    <c:v>15-19</c:v>
                  </c:pt>
                  <c:pt idx="8">
                    <c:v>Female</c:v>
                  </c:pt>
                  <c:pt idx="12">
                    <c:v>Male</c:v>
                  </c:pt>
                </c:lvl>
              </c:multiLvlStrCache>
            </c:multiLvlStrRef>
          </c:cat>
          <c:val>
            <c:numRef>
              <c:f>Figures!$W$85:$W$99</c:f>
              <c:numCache>
                <c:formatCode>#,##0</c:formatCode>
                <c:ptCount val="15"/>
                <c:pt idx="0">
                  <c:v>38095</c:v>
                </c:pt>
                <c:pt idx="1">
                  <c:v>36567</c:v>
                </c:pt>
                <c:pt idx="2">
                  <c:v>23176</c:v>
                </c:pt>
                <c:pt idx="4">
                  <c:v>144230</c:v>
                </c:pt>
                <c:pt idx="5">
                  <c:v>132287</c:v>
                </c:pt>
                <c:pt idx="6">
                  <c:v>106107</c:v>
                </c:pt>
                <c:pt idx="8">
                  <c:v>133218</c:v>
                </c:pt>
                <c:pt idx="9">
                  <c:v>123316</c:v>
                </c:pt>
                <c:pt idx="10">
                  <c:v>98291</c:v>
                </c:pt>
                <c:pt idx="12">
                  <c:v>49107</c:v>
                </c:pt>
                <c:pt idx="13">
                  <c:v>45538</c:v>
                </c:pt>
                <c:pt idx="14">
                  <c:v>30992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44-4B6E-8522-55FABC3D5737}"/>
            </c:ext>
          </c:extLst>
        </c:ser>
        <c:ser>
          <c:idx val="1"/>
          <c:order val="1"/>
          <c:tx>
            <c:strRef>
              <c:f>Figures!$X$84</c:f>
              <c:strCache>
                <c:ptCount val="1"/>
                <c:pt idx="0">
                  <c:v>New Treatment Initiations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12700">
              <a:solidFill>
                <a:schemeClr val="accent4">
                  <a:lumMod val="75000"/>
                </a:schemeClr>
              </a:solidFill>
            </a:ln>
            <a:effectLst/>
          </c:spPr>
          <c:invertIfNegative val="0"/>
          <c:cat>
            <c:multiLvlStrRef>
              <c:f>Figures!$U$85:$V$99</c:f>
              <c:multiLvlStrCache>
                <c:ptCount val="15"/>
                <c:lvl>
                  <c:pt idx="0">
                    <c:v>Year 1</c:v>
                  </c:pt>
                  <c:pt idx="1">
                    <c:v>Year 2</c:v>
                  </c:pt>
                  <c:pt idx="2">
                    <c:v>Year 3</c:v>
                  </c:pt>
                  <c:pt idx="4">
                    <c:v>Year 1</c:v>
                  </c:pt>
                  <c:pt idx="5">
                    <c:v>Year 2</c:v>
                  </c:pt>
                  <c:pt idx="6">
                    <c:v>Year 3</c:v>
                  </c:pt>
                  <c:pt idx="8">
                    <c:v>Year 1</c:v>
                  </c:pt>
                  <c:pt idx="9">
                    <c:v>Year 2</c:v>
                  </c:pt>
                  <c:pt idx="10">
                    <c:v>Year 3</c:v>
                  </c:pt>
                  <c:pt idx="12">
                    <c:v>Year 1</c:v>
                  </c:pt>
                  <c:pt idx="13">
                    <c:v>Year 2</c:v>
                  </c:pt>
                  <c:pt idx="14">
                    <c:v>Year 3</c:v>
                  </c:pt>
                </c:lvl>
                <c:lvl>
                  <c:pt idx="0">
                    <c:v>10-14</c:v>
                  </c:pt>
                  <c:pt idx="4">
                    <c:v>15-19</c:v>
                  </c:pt>
                  <c:pt idx="8">
                    <c:v>Female</c:v>
                  </c:pt>
                  <c:pt idx="12">
                    <c:v>Male</c:v>
                  </c:pt>
                </c:lvl>
              </c:multiLvlStrCache>
            </c:multiLvlStrRef>
          </c:cat>
          <c:val>
            <c:numRef>
              <c:f>Figures!$X$85:$X$99</c:f>
              <c:numCache>
                <c:formatCode>#,##0</c:formatCode>
                <c:ptCount val="15"/>
                <c:pt idx="0">
                  <c:v>28592</c:v>
                </c:pt>
                <c:pt idx="1">
                  <c:v>24779</c:v>
                </c:pt>
                <c:pt idx="2">
                  <c:v>19726</c:v>
                </c:pt>
                <c:pt idx="4">
                  <c:v>113330</c:v>
                </c:pt>
                <c:pt idx="5">
                  <c:v>108721</c:v>
                </c:pt>
                <c:pt idx="6">
                  <c:v>92317</c:v>
                </c:pt>
                <c:pt idx="8">
                  <c:v>112642</c:v>
                </c:pt>
                <c:pt idx="9">
                  <c:v>106433</c:v>
                </c:pt>
                <c:pt idx="10">
                  <c:v>88331</c:v>
                </c:pt>
                <c:pt idx="12">
                  <c:v>29280</c:v>
                </c:pt>
                <c:pt idx="13">
                  <c:v>27067</c:v>
                </c:pt>
                <c:pt idx="14">
                  <c:v>23712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44-4B6E-8522-55FABC3D57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6"/>
        <c:axId val="46531328"/>
        <c:axId val="46531744"/>
      </c:barChart>
      <c:lineChart>
        <c:grouping val="standard"/>
        <c:varyColors val="0"/>
        <c:ser>
          <c:idx val="2"/>
          <c:order val="2"/>
          <c:tx>
            <c:strRef>
              <c:f>Figures!$Y$84</c:f>
              <c:strCache>
                <c:ptCount val="1"/>
                <c:pt idx="0">
                  <c:v>Linkage</c:v>
                </c:pt>
              </c:strCache>
            </c:strRef>
          </c:tx>
          <c:spPr>
            <a:ln w="15875" cap="rnd">
              <a:solidFill>
                <a:schemeClr val="tx1">
                  <a:lumMod val="65000"/>
                  <a:lumOff val="35000"/>
                </a:schemeClr>
              </a:solidFill>
              <a:prstDash val="lgDash"/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multiLvlStrRef>
              <c:f>Figures!$U$85:$V$99</c:f>
              <c:multiLvlStrCache>
                <c:ptCount val="15"/>
                <c:lvl>
                  <c:pt idx="0">
                    <c:v>Year 1</c:v>
                  </c:pt>
                  <c:pt idx="1">
                    <c:v>Year 2</c:v>
                  </c:pt>
                  <c:pt idx="2">
                    <c:v>Year 3</c:v>
                  </c:pt>
                  <c:pt idx="4">
                    <c:v>Year 1</c:v>
                  </c:pt>
                  <c:pt idx="5">
                    <c:v>Year 2</c:v>
                  </c:pt>
                  <c:pt idx="6">
                    <c:v>Year 3</c:v>
                  </c:pt>
                  <c:pt idx="8">
                    <c:v>Year 1</c:v>
                  </c:pt>
                  <c:pt idx="9">
                    <c:v>Year 2</c:v>
                  </c:pt>
                  <c:pt idx="10">
                    <c:v>Year 3</c:v>
                  </c:pt>
                  <c:pt idx="12">
                    <c:v>Year 1</c:v>
                  </c:pt>
                  <c:pt idx="13">
                    <c:v>Year 2</c:v>
                  </c:pt>
                  <c:pt idx="14">
                    <c:v>Year 3</c:v>
                  </c:pt>
                </c:lvl>
                <c:lvl>
                  <c:pt idx="0">
                    <c:v>10-14</c:v>
                  </c:pt>
                  <c:pt idx="4">
                    <c:v>15-19</c:v>
                  </c:pt>
                  <c:pt idx="8">
                    <c:v>Female</c:v>
                  </c:pt>
                  <c:pt idx="12">
                    <c:v>Male</c:v>
                  </c:pt>
                </c:lvl>
              </c:multiLvlStrCache>
            </c:multiLvlStrRef>
          </c:cat>
          <c:val>
            <c:numRef>
              <c:f>Figures!$Y$85:$Y$99</c:f>
              <c:numCache>
                <c:formatCode>0.00%</c:formatCode>
                <c:ptCount val="15"/>
                <c:pt idx="0">
                  <c:v>0.751</c:v>
                </c:pt>
                <c:pt idx="1">
                  <c:v>0.67800000000000005</c:v>
                </c:pt>
                <c:pt idx="2">
                  <c:v>0.85099999999999998</c:v>
                </c:pt>
                <c:pt idx="4">
                  <c:v>0.78600000000000003</c:v>
                </c:pt>
                <c:pt idx="5">
                  <c:v>0.82199999999999995</c:v>
                </c:pt>
                <c:pt idx="6">
                  <c:v>0.87</c:v>
                </c:pt>
                <c:pt idx="8">
                  <c:v>0.84599999999999997</c:v>
                </c:pt>
                <c:pt idx="9">
                  <c:v>0.86299999999999999</c:v>
                </c:pt>
                <c:pt idx="10">
                  <c:v>0.89900000000000002</c:v>
                </c:pt>
                <c:pt idx="12">
                  <c:v>0.59599999999999997</c:v>
                </c:pt>
                <c:pt idx="13">
                  <c:v>0.59399999999999997</c:v>
                </c:pt>
                <c:pt idx="14">
                  <c:v>0.76500000000000001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B44-4B6E-8522-55FABC3D57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029424"/>
        <c:axId val="136009040"/>
      </c:lineChart>
      <c:catAx>
        <c:axId val="4653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531744"/>
        <c:crosses val="autoZero"/>
        <c:auto val="1"/>
        <c:lblAlgn val="ctr"/>
        <c:lblOffset val="100"/>
        <c:noMultiLvlLbl val="0"/>
      </c:catAx>
      <c:valAx>
        <c:axId val="46531744"/>
        <c:scaling>
          <c:orientation val="minMax"/>
          <c:max val="2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People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531328"/>
        <c:crosses val="autoZero"/>
        <c:crossBetween val="between"/>
        <c:majorUnit val="40000"/>
      </c:valAx>
      <c:valAx>
        <c:axId val="136009040"/>
        <c:scaling>
          <c:orientation val="minMax"/>
        </c:scaling>
        <c:delete val="0"/>
        <c:axPos val="r"/>
        <c:title>
          <c:tx>
            <c:rich>
              <a:bodyPr rot="540000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Proxy Linkage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540000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029424"/>
        <c:crosses val="max"/>
        <c:crossBetween val="between"/>
        <c:majorUnit val="0.2"/>
      </c:valAx>
      <c:catAx>
        <c:axId val="1360294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60090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Figures!$W$84</c:f>
              <c:strCache>
                <c:ptCount val="1"/>
                <c:pt idx="0">
                  <c:v>Number Positive Tests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 w="12700"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multiLvlStrRef>
              <c:f>Figures!$U$103:$V$125</c:f>
              <c:multiLvlStrCache>
                <c:ptCount val="23"/>
                <c:lvl>
                  <c:pt idx="0">
                    <c:v>Year 1</c:v>
                  </c:pt>
                  <c:pt idx="1">
                    <c:v>Year 2</c:v>
                  </c:pt>
                  <c:pt idx="2">
                    <c:v>Year 3</c:v>
                  </c:pt>
                  <c:pt idx="4">
                    <c:v>Year 1</c:v>
                  </c:pt>
                  <c:pt idx="5">
                    <c:v>Year 2</c:v>
                  </c:pt>
                  <c:pt idx="6">
                    <c:v>Year 3</c:v>
                  </c:pt>
                  <c:pt idx="8">
                    <c:v>Year 1</c:v>
                  </c:pt>
                  <c:pt idx="9">
                    <c:v>Year 2</c:v>
                  </c:pt>
                  <c:pt idx="10">
                    <c:v>Year 3</c:v>
                  </c:pt>
                  <c:pt idx="12">
                    <c:v>Year 1</c:v>
                  </c:pt>
                  <c:pt idx="13">
                    <c:v>Year 2</c:v>
                  </c:pt>
                  <c:pt idx="14">
                    <c:v>Year 3</c:v>
                  </c:pt>
                  <c:pt idx="16">
                    <c:v>Year 1</c:v>
                  </c:pt>
                  <c:pt idx="17">
                    <c:v>Year 2</c:v>
                  </c:pt>
                  <c:pt idx="18">
                    <c:v>Year 3</c:v>
                  </c:pt>
                  <c:pt idx="20">
                    <c:v>Year 1</c:v>
                  </c:pt>
                  <c:pt idx="21">
                    <c:v>Year 2</c:v>
                  </c:pt>
                  <c:pt idx="22">
                    <c:v>Year 3</c:v>
                  </c:pt>
                </c:lvl>
                <c:lvl>
                  <c:pt idx="0">
                    <c:v>Eastern Africa</c:v>
                  </c:pt>
                  <c:pt idx="4">
                    <c:v>Southern Africa</c:v>
                  </c:pt>
                  <c:pt idx="8">
                    <c:v>Western Africa</c:v>
                  </c:pt>
                  <c:pt idx="12">
                    <c:v>Central Africa</c:v>
                  </c:pt>
                  <c:pt idx="16">
                    <c:v>Europe/Asia</c:v>
                  </c:pt>
                  <c:pt idx="20">
                    <c:v>Western Hemisphere</c:v>
                  </c:pt>
                </c:lvl>
              </c:multiLvlStrCache>
            </c:multiLvlStrRef>
          </c:cat>
          <c:val>
            <c:numRef>
              <c:f>Figures!$W$103:$W$125</c:f>
              <c:numCache>
                <c:formatCode>#,##0</c:formatCode>
                <c:ptCount val="23"/>
                <c:pt idx="0">
                  <c:v>41507</c:v>
                </c:pt>
                <c:pt idx="1">
                  <c:v>39253</c:v>
                </c:pt>
                <c:pt idx="2">
                  <c:v>30164</c:v>
                </c:pt>
                <c:pt idx="4">
                  <c:v>123622</c:v>
                </c:pt>
                <c:pt idx="5">
                  <c:v>112959</c:v>
                </c:pt>
                <c:pt idx="6">
                  <c:v>73854</c:v>
                </c:pt>
                <c:pt idx="8">
                  <c:v>11076</c:v>
                </c:pt>
                <c:pt idx="9">
                  <c:v>10067</c:v>
                </c:pt>
                <c:pt idx="10">
                  <c:v>17049</c:v>
                </c:pt>
                <c:pt idx="12">
                  <c:v>3744</c:v>
                </c:pt>
                <c:pt idx="13">
                  <c:v>4338</c:v>
                </c:pt>
                <c:pt idx="14">
                  <c:v>5589</c:v>
                </c:pt>
                <c:pt idx="16" formatCode="General">
                  <c:v>1005</c:v>
                </c:pt>
                <c:pt idx="17" formatCode="General">
                  <c:v>1017</c:v>
                </c:pt>
                <c:pt idx="18" formatCode="General">
                  <c:v>1426</c:v>
                </c:pt>
                <c:pt idx="20" formatCode="General">
                  <c:v>1371</c:v>
                </c:pt>
                <c:pt idx="21" formatCode="General">
                  <c:v>1220</c:v>
                </c:pt>
                <c:pt idx="22" formatCode="General">
                  <c:v>1201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45-4019-A1B9-9AA309F87B91}"/>
            </c:ext>
          </c:extLst>
        </c:ser>
        <c:ser>
          <c:idx val="1"/>
          <c:order val="1"/>
          <c:tx>
            <c:strRef>
              <c:f>Figures!$X$84</c:f>
              <c:strCache>
                <c:ptCount val="1"/>
                <c:pt idx="0">
                  <c:v>New Treatment Initiations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solidFill>
                <a:schemeClr val="accent4">
                  <a:lumMod val="75000"/>
                </a:schemeClr>
              </a:solidFill>
            </a:ln>
            <a:effectLst/>
          </c:spPr>
          <c:invertIfNegative val="0"/>
          <c:cat>
            <c:multiLvlStrRef>
              <c:f>Figures!$U$103:$V$125</c:f>
              <c:multiLvlStrCache>
                <c:ptCount val="23"/>
                <c:lvl>
                  <c:pt idx="0">
                    <c:v>Year 1</c:v>
                  </c:pt>
                  <c:pt idx="1">
                    <c:v>Year 2</c:v>
                  </c:pt>
                  <c:pt idx="2">
                    <c:v>Year 3</c:v>
                  </c:pt>
                  <c:pt idx="4">
                    <c:v>Year 1</c:v>
                  </c:pt>
                  <c:pt idx="5">
                    <c:v>Year 2</c:v>
                  </c:pt>
                  <c:pt idx="6">
                    <c:v>Year 3</c:v>
                  </c:pt>
                  <c:pt idx="8">
                    <c:v>Year 1</c:v>
                  </c:pt>
                  <c:pt idx="9">
                    <c:v>Year 2</c:v>
                  </c:pt>
                  <c:pt idx="10">
                    <c:v>Year 3</c:v>
                  </c:pt>
                  <c:pt idx="12">
                    <c:v>Year 1</c:v>
                  </c:pt>
                  <c:pt idx="13">
                    <c:v>Year 2</c:v>
                  </c:pt>
                  <c:pt idx="14">
                    <c:v>Year 3</c:v>
                  </c:pt>
                  <c:pt idx="16">
                    <c:v>Year 1</c:v>
                  </c:pt>
                  <c:pt idx="17">
                    <c:v>Year 2</c:v>
                  </c:pt>
                  <c:pt idx="18">
                    <c:v>Year 3</c:v>
                  </c:pt>
                  <c:pt idx="20">
                    <c:v>Year 1</c:v>
                  </c:pt>
                  <c:pt idx="21">
                    <c:v>Year 2</c:v>
                  </c:pt>
                  <c:pt idx="22">
                    <c:v>Year 3</c:v>
                  </c:pt>
                </c:lvl>
                <c:lvl>
                  <c:pt idx="0">
                    <c:v>Eastern Africa</c:v>
                  </c:pt>
                  <c:pt idx="4">
                    <c:v>Southern Africa</c:v>
                  </c:pt>
                  <c:pt idx="8">
                    <c:v>Western Africa</c:v>
                  </c:pt>
                  <c:pt idx="12">
                    <c:v>Central Africa</c:v>
                  </c:pt>
                  <c:pt idx="16">
                    <c:v>Europe/Asia</c:v>
                  </c:pt>
                  <c:pt idx="20">
                    <c:v>Western Hemisphere</c:v>
                  </c:pt>
                </c:lvl>
              </c:multiLvlStrCache>
            </c:multiLvlStrRef>
          </c:cat>
          <c:val>
            <c:numRef>
              <c:f>Figures!$X$103:$X$125</c:f>
              <c:numCache>
                <c:formatCode>#,##0</c:formatCode>
                <c:ptCount val="23"/>
                <c:pt idx="0">
                  <c:v>36892</c:v>
                </c:pt>
                <c:pt idx="1">
                  <c:v>35411</c:v>
                </c:pt>
                <c:pt idx="2">
                  <c:v>27676</c:v>
                </c:pt>
                <c:pt idx="4">
                  <c:v>91527</c:v>
                </c:pt>
                <c:pt idx="5">
                  <c:v>82598</c:v>
                </c:pt>
                <c:pt idx="6">
                  <c:v>61266</c:v>
                </c:pt>
                <c:pt idx="8">
                  <c:v>7988</c:v>
                </c:pt>
                <c:pt idx="9">
                  <c:v>9180</c:v>
                </c:pt>
                <c:pt idx="10">
                  <c:v>15605</c:v>
                </c:pt>
                <c:pt idx="12">
                  <c:v>3330</c:v>
                </c:pt>
                <c:pt idx="13">
                  <c:v>3743</c:v>
                </c:pt>
                <c:pt idx="14">
                  <c:v>4818</c:v>
                </c:pt>
                <c:pt idx="16" formatCode="General">
                  <c:v>1031</c:v>
                </c:pt>
                <c:pt idx="17" formatCode="General">
                  <c:v>1253</c:v>
                </c:pt>
                <c:pt idx="18" formatCode="General">
                  <c:v>1410</c:v>
                </c:pt>
                <c:pt idx="20" formatCode="General">
                  <c:v>1154</c:v>
                </c:pt>
                <c:pt idx="21" formatCode="General">
                  <c:v>1315</c:v>
                </c:pt>
                <c:pt idx="22" formatCode="General">
                  <c:v>1268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45-4019-A1B9-9AA309F87B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6"/>
        <c:axId val="46531328"/>
        <c:axId val="46531744"/>
      </c:barChart>
      <c:lineChart>
        <c:grouping val="standard"/>
        <c:varyColors val="0"/>
        <c:ser>
          <c:idx val="2"/>
          <c:order val="2"/>
          <c:tx>
            <c:strRef>
              <c:f>Figures!$Y$84</c:f>
              <c:strCache>
                <c:ptCount val="1"/>
                <c:pt idx="0">
                  <c:v>Linkage</c:v>
                </c:pt>
              </c:strCache>
            </c:strRef>
          </c:tx>
          <c:spPr>
            <a:ln w="15875" cap="rnd">
              <a:solidFill>
                <a:schemeClr val="tx1">
                  <a:lumMod val="65000"/>
                  <a:lumOff val="35000"/>
                </a:schemeClr>
              </a:solidFill>
              <a:prstDash val="lgDash"/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multiLvlStrRef>
              <c:f>Figures!$U$103:$V$125</c:f>
              <c:multiLvlStrCache>
                <c:ptCount val="23"/>
                <c:lvl>
                  <c:pt idx="0">
                    <c:v>Year 1</c:v>
                  </c:pt>
                  <c:pt idx="1">
                    <c:v>Year 2</c:v>
                  </c:pt>
                  <c:pt idx="2">
                    <c:v>Year 3</c:v>
                  </c:pt>
                  <c:pt idx="4">
                    <c:v>Year 1</c:v>
                  </c:pt>
                  <c:pt idx="5">
                    <c:v>Year 2</c:v>
                  </c:pt>
                  <c:pt idx="6">
                    <c:v>Year 3</c:v>
                  </c:pt>
                  <c:pt idx="8">
                    <c:v>Year 1</c:v>
                  </c:pt>
                  <c:pt idx="9">
                    <c:v>Year 2</c:v>
                  </c:pt>
                  <c:pt idx="10">
                    <c:v>Year 3</c:v>
                  </c:pt>
                  <c:pt idx="12">
                    <c:v>Year 1</c:v>
                  </c:pt>
                  <c:pt idx="13">
                    <c:v>Year 2</c:v>
                  </c:pt>
                  <c:pt idx="14">
                    <c:v>Year 3</c:v>
                  </c:pt>
                  <c:pt idx="16">
                    <c:v>Year 1</c:v>
                  </c:pt>
                  <c:pt idx="17">
                    <c:v>Year 2</c:v>
                  </c:pt>
                  <c:pt idx="18">
                    <c:v>Year 3</c:v>
                  </c:pt>
                  <c:pt idx="20">
                    <c:v>Year 1</c:v>
                  </c:pt>
                  <c:pt idx="21">
                    <c:v>Year 2</c:v>
                  </c:pt>
                  <c:pt idx="22">
                    <c:v>Year 3</c:v>
                  </c:pt>
                </c:lvl>
                <c:lvl>
                  <c:pt idx="0">
                    <c:v>Eastern Africa</c:v>
                  </c:pt>
                  <c:pt idx="4">
                    <c:v>Southern Africa</c:v>
                  </c:pt>
                  <c:pt idx="8">
                    <c:v>Western Africa</c:v>
                  </c:pt>
                  <c:pt idx="12">
                    <c:v>Central Africa</c:v>
                  </c:pt>
                  <c:pt idx="16">
                    <c:v>Europe/Asia</c:v>
                  </c:pt>
                  <c:pt idx="20">
                    <c:v>Western Hemisphere</c:v>
                  </c:pt>
                </c:lvl>
              </c:multiLvlStrCache>
            </c:multiLvlStrRef>
          </c:cat>
          <c:val>
            <c:numRef>
              <c:f>Figures!$Y$103:$Y$125</c:f>
              <c:numCache>
                <c:formatCode>0.00%</c:formatCode>
                <c:ptCount val="23"/>
                <c:pt idx="0">
                  <c:v>0.88900000000000001</c:v>
                </c:pt>
                <c:pt idx="1">
                  <c:v>0.90200000000000002</c:v>
                </c:pt>
                <c:pt idx="2">
                  <c:v>0.91800000000000004</c:v>
                </c:pt>
                <c:pt idx="4">
                  <c:v>0.74</c:v>
                </c:pt>
                <c:pt idx="5">
                  <c:v>0.73099999999999998</c:v>
                </c:pt>
                <c:pt idx="6">
                  <c:v>0.83</c:v>
                </c:pt>
                <c:pt idx="8">
                  <c:v>0.72099999999999997</c:v>
                </c:pt>
                <c:pt idx="9">
                  <c:v>0.91200000000000003</c:v>
                </c:pt>
                <c:pt idx="10">
                  <c:v>0.91500000000000004</c:v>
                </c:pt>
                <c:pt idx="12">
                  <c:v>0.88900000000000001</c:v>
                </c:pt>
                <c:pt idx="13">
                  <c:v>0.86299999999999999</c:v>
                </c:pt>
                <c:pt idx="14">
                  <c:v>0.86199999999999999</c:v>
                </c:pt>
                <c:pt idx="16" formatCode="0.0%">
                  <c:v>1.0258706467661691</c:v>
                </c:pt>
                <c:pt idx="17" formatCode="0.0%">
                  <c:v>1.2320550639134711</c:v>
                </c:pt>
                <c:pt idx="18" formatCode="0.0%">
                  <c:v>0.98877980364656382</c:v>
                </c:pt>
                <c:pt idx="20" formatCode="0.0%">
                  <c:v>0.84172137126185265</c:v>
                </c:pt>
                <c:pt idx="21" formatCode="0.0%">
                  <c:v>1.0778688524590163</c:v>
                </c:pt>
                <c:pt idx="22" formatCode="0.0%">
                  <c:v>1.0557868442964196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845-4019-A1B9-9AA309F87B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029424"/>
        <c:axId val="136009040"/>
      </c:lineChart>
      <c:catAx>
        <c:axId val="4653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531744"/>
        <c:crosses val="autoZero"/>
        <c:auto val="1"/>
        <c:lblAlgn val="ctr"/>
        <c:lblOffset val="100"/>
        <c:noMultiLvlLbl val="0"/>
      </c:catAx>
      <c:valAx>
        <c:axId val="46531744"/>
        <c:scaling>
          <c:orientation val="minMax"/>
          <c:max val="2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People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531328"/>
        <c:crosses val="autoZero"/>
        <c:crossBetween val="between"/>
        <c:majorUnit val="40000"/>
      </c:valAx>
      <c:valAx>
        <c:axId val="136009040"/>
        <c:scaling>
          <c:orientation val="minMax"/>
        </c:scaling>
        <c:delete val="0"/>
        <c:axPos val="r"/>
        <c:title>
          <c:tx>
            <c:rich>
              <a:bodyPr rot="540000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Proxy Linkage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540000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029424"/>
        <c:crosses val="max"/>
        <c:crossBetween val="between"/>
        <c:majorUnit val="0.2"/>
      </c:valAx>
      <c:catAx>
        <c:axId val="1360294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60090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Figures!$AF$84</c:f>
              <c:strCache>
                <c:ptCount val="1"/>
                <c:pt idx="0">
                  <c:v># with VL Result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12700">
              <a:solidFill>
                <a:schemeClr val="accent4">
                  <a:lumMod val="75000"/>
                </a:schemeClr>
              </a:solidFill>
            </a:ln>
            <a:effectLst/>
          </c:spPr>
          <c:invertIfNegative val="0"/>
          <c:cat>
            <c:multiLvlStrRef>
              <c:f>Figures!$AC$103:$AD$125</c:f>
              <c:multiLvlStrCache>
                <c:ptCount val="23"/>
                <c:lvl>
                  <c:pt idx="0">
                    <c:v>Year 1</c:v>
                  </c:pt>
                  <c:pt idx="1">
                    <c:v>Year 2</c:v>
                  </c:pt>
                  <c:pt idx="2">
                    <c:v>Year 3</c:v>
                  </c:pt>
                  <c:pt idx="4">
                    <c:v>Year 1</c:v>
                  </c:pt>
                  <c:pt idx="5">
                    <c:v>Year 2</c:v>
                  </c:pt>
                  <c:pt idx="6">
                    <c:v>Year 3</c:v>
                  </c:pt>
                  <c:pt idx="8">
                    <c:v>Year 1</c:v>
                  </c:pt>
                  <c:pt idx="9">
                    <c:v>Year 2</c:v>
                  </c:pt>
                  <c:pt idx="10">
                    <c:v>Year 3</c:v>
                  </c:pt>
                  <c:pt idx="12">
                    <c:v>Year 1</c:v>
                  </c:pt>
                  <c:pt idx="13">
                    <c:v>Year 2</c:v>
                  </c:pt>
                  <c:pt idx="14">
                    <c:v>Year 3</c:v>
                  </c:pt>
                  <c:pt idx="16">
                    <c:v>Year 1</c:v>
                  </c:pt>
                  <c:pt idx="17">
                    <c:v>Year 2</c:v>
                  </c:pt>
                  <c:pt idx="18">
                    <c:v>Year 3</c:v>
                  </c:pt>
                  <c:pt idx="20">
                    <c:v>Year 1</c:v>
                  </c:pt>
                  <c:pt idx="21">
                    <c:v>Year 2</c:v>
                  </c:pt>
                  <c:pt idx="22">
                    <c:v>Year 3</c:v>
                  </c:pt>
                </c:lvl>
                <c:lvl>
                  <c:pt idx="0">
                    <c:v>Eastern Africa</c:v>
                  </c:pt>
                  <c:pt idx="4">
                    <c:v>Southern Africa</c:v>
                  </c:pt>
                  <c:pt idx="8">
                    <c:v>Western Africa</c:v>
                  </c:pt>
                  <c:pt idx="12">
                    <c:v>Central Africa</c:v>
                  </c:pt>
                  <c:pt idx="16">
                    <c:v>Europe/Asia</c:v>
                  </c:pt>
                  <c:pt idx="20">
                    <c:v>Western Hemisphere</c:v>
                  </c:pt>
                </c:lvl>
              </c:multiLvlStrCache>
            </c:multiLvlStrRef>
          </c:cat>
          <c:val>
            <c:numRef>
              <c:f>Figures!$AF$103:$AF$125</c:f>
              <c:numCache>
                <c:formatCode>#,##0</c:formatCode>
                <c:ptCount val="23"/>
                <c:pt idx="0">
                  <c:v>179782</c:v>
                </c:pt>
                <c:pt idx="1">
                  <c:v>205658</c:v>
                </c:pt>
                <c:pt idx="2">
                  <c:v>198720</c:v>
                </c:pt>
                <c:pt idx="4">
                  <c:v>196390</c:v>
                </c:pt>
                <c:pt idx="5">
                  <c:v>244603</c:v>
                </c:pt>
                <c:pt idx="6">
                  <c:v>268068</c:v>
                </c:pt>
                <c:pt idx="8">
                  <c:v>24698</c:v>
                </c:pt>
                <c:pt idx="9">
                  <c:v>30083</c:v>
                </c:pt>
                <c:pt idx="10">
                  <c:v>38798</c:v>
                </c:pt>
                <c:pt idx="12">
                  <c:v>7578</c:v>
                </c:pt>
                <c:pt idx="13">
                  <c:v>9214</c:v>
                </c:pt>
                <c:pt idx="14">
                  <c:v>14840</c:v>
                </c:pt>
                <c:pt idx="16" formatCode="General">
                  <c:v>1730</c:v>
                </c:pt>
                <c:pt idx="17" formatCode="General">
                  <c:v>5858</c:v>
                </c:pt>
                <c:pt idx="18" formatCode="General">
                  <c:v>8028</c:v>
                </c:pt>
                <c:pt idx="20" formatCode="General">
                  <c:v>4926</c:v>
                </c:pt>
                <c:pt idx="21" formatCode="General">
                  <c:v>3847</c:v>
                </c:pt>
                <c:pt idx="22" formatCode="General">
                  <c:v>4950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C3-42BB-B90A-C40979635FEB}"/>
            </c:ext>
          </c:extLst>
        </c:ser>
        <c:ser>
          <c:idx val="2"/>
          <c:order val="1"/>
          <c:tx>
            <c:strRef>
              <c:f>Figures!$AG$84</c:f>
              <c:strCache>
                <c:ptCount val="1"/>
                <c:pt idx="0">
                  <c:v># VL Suppressed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chemeClr val="accent6">
                  <a:lumMod val="75000"/>
                </a:schemeClr>
              </a:solidFill>
            </a:ln>
            <a:effectLst/>
          </c:spPr>
          <c:invertIfNegative val="0"/>
          <c:cat>
            <c:multiLvlStrRef>
              <c:f>Figures!$AC$103:$AD$125</c:f>
              <c:multiLvlStrCache>
                <c:ptCount val="23"/>
                <c:lvl>
                  <c:pt idx="0">
                    <c:v>Year 1</c:v>
                  </c:pt>
                  <c:pt idx="1">
                    <c:v>Year 2</c:v>
                  </c:pt>
                  <c:pt idx="2">
                    <c:v>Year 3</c:v>
                  </c:pt>
                  <c:pt idx="4">
                    <c:v>Year 1</c:v>
                  </c:pt>
                  <c:pt idx="5">
                    <c:v>Year 2</c:v>
                  </c:pt>
                  <c:pt idx="6">
                    <c:v>Year 3</c:v>
                  </c:pt>
                  <c:pt idx="8">
                    <c:v>Year 1</c:v>
                  </c:pt>
                  <c:pt idx="9">
                    <c:v>Year 2</c:v>
                  </c:pt>
                  <c:pt idx="10">
                    <c:v>Year 3</c:v>
                  </c:pt>
                  <c:pt idx="12">
                    <c:v>Year 1</c:v>
                  </c:pt>
                  <c:pt idx="13">
                    <c:v>Year 2</c:v>
                  </c:pt>
                  <c:pt idx="14">
                    <c:v>Year 3</c:v>
                  </c:pt>
                  <c:pt idx="16">
                    <c:v>Year 1</c:v>
                  </c:pt>
                  <c:pt idx="17">
                    <c:v>Year 2</c:v>
                  </c:pt>
                  <c:pt idx="18">
                    <c:v>Year 3</c:v>
                  </c:pt>
                  <c:pt idx="20">
                    <c:v>Year 1</c:v>
                  </c:pt>
                  <c:pt idx="21">
                    <c:v>Year 2</c:v>
                  </c:pt>
                  <c:pt idx="22">
                    <c:v>Year 3</c:v>
                  </c:pt>
                </c:lvl>
                <c:lvl>
                  <c:pt idx="0">
                    <c:v>Eastern Africa</c:v>
                  </c:pt>
                  <c:pt idx="4">
                    <c:v>Southern Africa</c:v>
                  </c:pt>
                  <c:pt idx="8">
                    <c:v>Western Africa</c:v>
                  </c:pt>
                  <c:pt idx="12">
                    <c:v>Central Africa</c:v>
                  </c:pt>
                  <c:pt idx="16">
                    <c:v>Europe/Asia</c:v>
                  </c:pt>
                  <c:pt idx="20">
                    <c:v>Western Hemisphere</c:v>
                  </c:pt>
                </c:lvl>
              </c:multiLvlStrCache>
            </c:multiLvlStrRef>
          </c:cat>
          <c:val>
            <c:numRef>
              <c:f>Figures!$AG$103:$AG$125</c:f>
              <c:numCache>
                <c:formatCode>#,##0</c:formatCode>
                <c:ptCount val="23"/>
                <c:pt idx="0">
                  <c:v>131878</c:v>
                </c:pt>
                <c:pt idx="1">
                  <c:v>160231</c:v>
                </c:pt>
                <c:pt idx="2">
                  <c:v>167557</c:v>
                </c:pt>
                <c:pt idx="4">
                  <c:v>146513</c:v>
                </c:pt>
                <c:pt idx="5">
                  <c:v>184118</c:v>
                </c:pt>
                <c:pt idx="6">
                  <c:v>214703</c:v>
                </c:pt>
                <c:pt idx="8">
                  <c:v>14757</c:v>
                </c:pt>
                <c:pt idx="9">
                  <c:v>19307</c:v>
                </c:pt>
                <c:pt idx="10">
                  <c:v>30849</c:v>
                </c:pt>
                <c:pt idx="12">
                  <c:v>5045</c:v>
                </c:pt>
                <c:pt idx="13">
                  <c:v>6930</c:v>
                </c:pt>
                <c:pt idx="14">
                  <c:v>11898</c:v>
                </c:pt>
                <c:pt idx="16" formatCode="General">
                  <c:v>1388</c:v>
                </c:pt>
                <c:pt idx="17" formatCode="General">
                  <c:v>4463</c:v>
                </c:pt>
                <c:pt idx="18" formatCode="General">
                  <c:v>6152</c:v>
                </c:pt>
                <c:pt idx="20" formatCode="General">
                  <c:v>2704</c:v>
                </c:pt>
                <c:pt idx="21" formatCode="General">
                  <c:v>2688</c:v>
                </c:pt>
                <c:pt idx="22" formatCode="General">
                  <c:v>3607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C3-42BB-B90A-C40979635F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58748864"/>
        <c:axId val="1058746368"/>
      </c:barChart>
      <c:lineChart>
        <c:grouping val="standard"/>
        <c:varyColors val="0"/>
        <c:ser>
          <c:idx val="3"/>
          <c:order val="2"/>
          <c:tx>
            <c:strRef>
              <c:f>Figures!$AH$84</c:f>
              <c:strCache>
                <c:ptCount val="1"/>
                <c:pt idx="0">
                  <c:v>VLC%</c:v>
                </c:pt>
              </c:strCache>
            </c:strRef>
          </c:tx>
          <c:spPr>
            <a:ln w="15875" cap="rnd">
              <a:solidFill>
                <a:schemeClr val="tx1">
                  <a:lumMod val="65000"/>
                  <a:lumOff val="35000"/>
                </a:schemeClr>
              </a:solidFill>
              <a:prstDash val="lgDash"/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multiLvlStrRef>
              <c:f>Figures!$AC$103:$AD$125</c:f>
              <c:multiLvlStrCache>
                <c:ptCount val="23"/>
                <c:lvl>
                  <c:pt idx="0">
                    <c:v>Year 1</c:v>
                  </c:pt>
                  <c:pt idx="1">
                    <c:v>Year 2</c:v>
                  </c:pt>
                  <c:pt idx="2">
                    <c:v>Year 3</c:v>
                  </c:pt>
                  <c:pt idx="4">
                    <c:v>Year 1</c:v>
                  </c:pt>
                  <c:pt idx="5">
                    <c:v>Year 2</c:v>
                  </c:pt>
                  <c:pt idx="6">
                    <c:v>Year 3</c:v>
                  </c:pt>
                  <c:pt idx="8">
                    <c:v>Year 1</c:v>
                  </c:pt>
                  <c:pt idx="9">
                    <c:v>Year 2</c:v>
                  </c:pt>
                  <c:pt idx="10">
                    <c:v>Year 3</c:v>
                  </c:pt>
                  <c:pt idx="12">
                    <c:v>Year 1</c:v>
                  </c:pt>
                  <c:pt idx="13">
                    <c:v>Year 2</c:v>
                  </c:pt>
                  <c:pt idx="14">
                    <c:v>Year 3</c:v>
                  </c:pt>
                  <c:pt idx="16">
                    <c:v>Year 1</c:v>
                  </c:pt>
                  <c:pt idx="17">
                    <c:v>Year 2</c:v>
                  </c:pt>
                  <c:pt idx="18">
                    <c:v>Year 3</c:v>
                  </c:pt>
                  <c:pt idx="20">
                    <c:v>Year 1</c:v>
                  </c:pt>
                  <c:pt idx="21">
                    <c:v>Year 2</c:v>
                  </c:pt>
                  <c:pt idx="22">
                    <c:v>Year 3</c:v>
                  </c:pt>
                </c:lvl>
                <c:lvl>
                  <c:pt idx="0">
                    <c:v>Eastern Africa</c:v>
                  </c:pt>
                  <c:pt idx="4">
                    <c:v>Southern Africa</c:v>
                  </c:pt>
                  <c:pt idx="8">
                    <c:v>Western Africa</c:v>
                  </c:pt>
                  <c:pt idx="12">
                    <c:v>Central Africa</c:v>
                  </c:pt>
                  <c:pt idx="16">
                    <c:v>Europe/Asia</c:v>
                  </c:pt>
                  <c:pt idx="20">
                    <c:v>Western Hemisphere</c:v>
                  </c:pt>
                </c:lvl>
              </c:multiLvlStrCache>
            </c:multiLvlStrRef>
          </c:cat>
          <c:val>
            <c:numRef>
              <c:f>Figures!$AH$103:$AH$125</c:f>
              <c:numCache>
                <c:formatCode>0.00%</c:formatCode>
                <c:ptCount val="23"/>
                <c:pt idx="0">
                  <c:v>0.88900000000000001</c:v>
                </c:pt>
                <c:pt idx="1">
                  <c:v>0.97599999999999998</c:v>
                </c:pt>
                <c:pt idx="2">
                  <c:v>0.89900000000000002</c:v>
                </c:pt>
                <c:pt idx="4">
                  <c:v>0.57599999999999996</c:v>
                </c:pt>
                <c:pt idx="5">
                  <c:v>0.72599999999999998</c:v>
                </c:pt>
                <c:pt idx="6">
                  <c:v>0.72599999999999998</c:v>
                </c:pt>
                <c:pt idx="8">
                  <c:v>0.69</c:v>
                </c:pt>
                <c:pt idx="9">
                  <c:v>0.86299999999999999</c:v>
                </c:pt>
                <c:pt idx="10">
                  <c:v>0.86499999999999999</c:v>
                </c:pt>
                <c:pt idx="12">
                  <c:v>0.63900000000000001</c:v>
                </c:pt>
                <c:pt idx="13">
                  <c:v>0.64300000000000002</c:v>
                </c:pt>
                <c:pt idx="14">
                  <c:v>0.73499999999999999</c:v>
                </c:pt>
                <c:pt idx="16" formatCode="General">
                  <c:v>1.0017371163867979</c:v>
                </c:pt>
                <c:pt idx="17" formatCode="General">
                  <c:v>0.69137259530272632</c:v>
                </c:pt>
                <c:pt idx="18" formatCode="General">
                  <c:v>0.74790385690329797</c:v>
                </c:pt>
                <c:pt idx="20" formatCode="General">
                  <c:v>0.90935942403544401</c:v>
                </c:pt>
                <c:pt idx="21" formatCode="General">
                  <c:v>0.67550482879719054</c:v>
                </c:pt>
                <c:pt idx="22" formatCode="General">
                  <c:v>0.83277254374158816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DC3-42BB-B90A-C40979635FEB}"/>
            </c:ext>
          </c:extLst>
        </c:ser>
        <c:ser>
          <c:idx val="4"/>
          <c:order val="3"/>
          <c:tx>
            <c:strRef>
              <c:f>Figures!$AI$84</c:f>
              <c:strCache>
                <c:ptCount val="1"/>
                <c:pt idx="0">
                  <c:v>VLS%</c:v>
                </c:pt>
              </c:strCache>
            </c:strRef>
          </c:tx>
          <c:spPr>
            <a:ln w="15875" cap="rnd">
              <a:solidFill>
                <a:srgbClr val="C00000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cat>
            <c:multiLvlStrRef>
              <c:f>Figures!$AC$103:$AD$125</c:f>
              <c:multiLvlStrCache>
                <c:ptCount val="23"/>
                <c:lvl>
                  <c:pt idx="0">
                    <c:v>Year 1</c:v>
                  </c:pt>
                  <c:pt idx="1">
                    <c:v>Year 2</c:v>
                  </c:pt>
                  <c:pt idx="2">
                    <c:v>Year 3</c:v>
                  </c:pt>
                  <c:pt idx="4">
                    <c:v>Year 1</c:v>
                  </c:pt>
                  <c:pt idx="5">
                    <c:v>Year 2</c:v>
                  </c:pt>
                  <c:pt idx="6">
                    <c:v>Year 3</c:v>
                  </c:pt>
                  <c:pt idx="8">
                    <c:v>Year 1</c:v>
                  </c:pt>
                  <c:pt idx="9">
                    <c:v>Year 2</c:v>
                  </c:pt>
                  <c:pt idx="10">
                    <c:v>Year 3</c:v>
                  </c:pt>
                  <c:pt idx="12">
                    <c:v>Year 1</c:v>
                  </c:pt>
                  <c:pt idx="13">
                    <c:v>Year 2</c:v>
                  </c:pt>
                  <c:pt idx="14">
                    <c:v>Year 3</c:v>
                  </c:pt>
                  <c:pt idx="16">
                    <c:v>Year 1</c:v>
                  </c:pt>
                  <c:pt idx="17">
                    <c:v>Year 2</c:v>
                  </c:pt>
                  <c:pt idx="18">
                    <c:v>Year 3</c:v>
                  </c:pt>
                  <c:pt idx="20">
                    <c:v>Year 1</c:v>
                  </c:pt>
                  <c:pt idx="21">
                    <c:v>Year 2</c:v>
                  </c:pt>
                  <c:pt idx="22">
                    <c:v>Year 3</c:v>
                  </c:pt>
                </c:lvl>
                <c:lvl>
                  <c:pt idx="0">
                    <c:v>Eastern Africa</c:v>
                  </c:pt>
                  <c:pt idx="4">
                    <c:v>Southern Africa</c:v>
                  </c:pt>
                  <c:pt idx="8">
                    <c:v>Western Africa</c:v>
                  </c:pt>
                  <c:pt idx="12">
                    <c:v>Central Africa</c:v>
                  </c:pt>
                  <c:pt idx="16">
                    <c:v>Europe/Asia</c:v>
                  </c:pt>
                  <c:pt idx="20">
                    <c:v>Western Hemisphere</c:v>
                  </c:pt>
                </c:lvl>
              </c:multiLvlStrCache>
            </c:multiLvlStrRef>
          </c:cat>
          <c:val>
            <c:numRef>
              <c:f>Figures!$AI$103:$AI$125</c:f>
              <c:numCache>
                <c:formatCode>0.00%</c:formatCode>
                <c:ptCount val="23"/>
                <c:pt idx="0">
                  <c:v>0.73399999999999999</c:v>
                </c:pt>
                <c:pt idx="1">
                  <c:v>0.77900000000000003</c:v>
                </c:pt>
                <c:pt idx="2">
                  <c:v>0.84299999999999997</c:v>
                </c:pt>
                <c:pt idx="4">
                  <c:v>0.746</c:v>
                </c:pt>
                <c:pt idx="5">
                  <c:v>0.753</c:v>
                </c:pt>
                <c:pt idx="6">
                  <c:v>0.80100000000000005</c:v>
                </c:pt>
                <c:pt idx="8">
                  <c:v>0.59699999999999998</c:v>
                </c:pt>
                <c:pt idx="9">
                  <c:v>0.64200000000000002</c:v>
                </c:pt>
                <c:pt idx="10">
                  <c:v>0.79500000000000004</c:v>
                </c:pt>
                <c:pt idx="12">
                  <c:v>0.66600000000000004</c:v>
                </c:pt>
                <c:pt idx="13">
                  <c:v>0.752</c:v>
                </c:pt>
                <c:pt idx="14">
                  <c:v>0.80200000000000005</c:v>
                </c:pt>
                <c:pt idx="16" formatCode="General">
                  <c:v>0.80231213872832374</c:v>
                </c:pt>
                <c:pt idx="17" formatCode="General">
                  <c:v>0.7618641174462274</c:v>
                </c:pt>
                <c:pt idx="18" formatCode="General">
                  <c:v>0.76631788739412054</c:v>
                </c:pt>
                <c:pt idx="20" formatCode="General">
                  <c:v>0.54892407632967921</c:v>
                </c:pt>
                <c:pt idx="21" formatCode="General">
                  <c:v>0.69872628021835193</c:v>
                </c:pt>
                <c:pt idx="22" formatCode="General">
                  <c:v>0.72868686868686872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DC3-42BB-B90A-C40979635F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047728"/>
        <c:axId val="136046064"/>
      </c:lineChart>
      <c:catAx>
        <c:axId val="105874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8746368"/>
        <c:crosses val="autoZero"/>
        <c:auto val="1"/>
        <c:lblAlgn val="ctr"/>
        <c:lblOffset val="100"/>
        <c:noMultiLvlLbl val="0"/>
      </c:catAx>
      <c:valAx>
        <c:axId val="1058746368"/>
        <c:scaling>
          <c:orientation val="minMax"/>
          <c:max val="5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People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8748864"/>
        <c:crosses val="autoZero"/>
        <c:crossBetween val="between"/>
        <c:majorUnit val="100000"/>
      </c:valAx>
      <c:valAx>
        <c:axId val="136046064"/>
        <c:scaling>
          <c:orientation val="minMax"/>
          <c:max val="1.02"/>
          <c:min val="0"/>
        </c:scaling>
        <c:delete val="0"/>
        <c:axPos val="r"/>
        <c:title>
          <c:tx>
            <c:rich>
              <a:bodyPr rot="540000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540000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047728"/>
        <c:crosses val="max"/>
        <c:crossBetween val="between"/>
        <c:majorUnit val="0.2"/>
      </c:valAx>
      <c:catAx>
        <c:axId val="1360477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60460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Figures!$AF$84</c:f>
              <c:strCache>
                <c:ptCount val="1"/>
                <c:pt idx="0">
                  <c:v># with VL Result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12700">
              <a:solidFill>
                <a:schemeClr val="accent4">
                  <a:lumMod val="75000"/>
                </a:schemeClr>
              </a:solidFill>
            </a:ln>
            <a:effectLst/>
          </c:spPr>
          <c:invertIfNegative val="0"/>
          <c:cat>
            <c:multiLvlStrRef>
              <c:f>Figures!$AC$85:$AD$99</c:f>
              <c:multiLvlStrCache>
                <c:ptCount val="15"/>
                <c:lvl>
                  <c:pt idx="0">
                    <c:v>Year 1</c:v>
                  </c:pt>
                  <c:pt idx="1">
                    <c:v>Year 2</c:v>
                  </c:pt>
                  <c:pt idx="2">
                    <c:v>Year 3</c:v>
                  </c:pt>
                  <c:pt idx="4">
                    <c:v>Year 1</c:v>
                  </c:pt>
                  <c:pt idx="5">
                    <c:v>Year 2</c:v>
                  </c:pt>
                  <c:pt idx="6">
                    <c:v>Year 3</c:v>
                  </c:pt>
                  <c:pt idx="8">
                    <c:v>Year 1</c:v>
                  </c:pt>
                  <c:pt idx="9">
                    <c:v>Year 2</c:v>
                  </c:pt>
                  <c:pt idx="10">
                    <c:v>Year 3</c:v>
                  </c:pt>
                  <c:pt idx="12">
                    <c:v>Year 1</c:v>
                  </c:pt>
                  <c:pt idx="13">
                    <c:v>Year 2</c:v>
                  </c:pt>
                  <c:pt idx="14">
                    <c:v>Year 3</c:v>
                  </c:pt>
                </c:lvl>
                <c:lvl>
                  <c:pt idx="0">
                    <c:v>10-14</c:v>
                  </c:pt>
                  <c:pt idx="4">
                    <c:v>15-19</c:v>
                  </c:pt>
                  <c:pt idx="8">
                    <c:v>Female</c:v>
                  </c:pt>
                  <c:pt idx="12">
                    <c:v>Male</c:v>
                  </c:pt>
                </c:lvl>
              </c:multiLvlStrCache>
            </c:multiLvlStrRef>
          </c:cat>
          <c:val>
            <c:numRef>
              <c:f>Figures!$AF$85:$AF$99</c:f>
              <c:numCache>
                <c:formatCode>#,##0</c:formatCode>
                <c:ptCount val="15"/>
                <c:pt idx="0">
                  <c:v>207559</c:v>
                </c:pt>
                <c:pt idx="1">
                  <c:v>246016</c:v>
                </c:pt>
                <c:pt idx="2">
                  <c:v>253080</c:v>
                </c:pt>
                <c:pt idx="4">
                  <c:v>207545</c:v>
                </c:pt>
                <c:pt idx="5">
                  <c:v>253247</c:v>
                </c:pt>
                <c:pt idx="6">
                  <c:v>280324</c:v>
                </c:pt>
                <c:pt idx="8">
                  <c:v>235114</c:v>
                </c:pt>
                <c:pt idx="9">
                  <c:v>281578</c:v>
                </c:pt>
                <c:pt idx="10">
                  <c:v>298677</c:v>
                </c:pt>
                <c:pt idx="12">
                  <c:v>179990</c:v>
                </c:pt>
                <c:pt idx="13">
                  <c:v>217685</c:v>
                </c:pt>
                <c:pt idx="14">
                  <c:v>234727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32-4A23-A754-FCBCA31D0EA0}"/>
            </c:ext>
          </c:extLst>
        </c:ser>
        <c:ser>
          <c:idx val="2"/>
          <c:order val="1"/>
          <c:tx>
            <c:strRef>
              <c:f>Figures!$AG$84</c:f>
              <c:strCache>
                <c:ptCount val="1"/>
                <c:pt idx="0">
                  <c:v># VL Suppressed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chemeClr val="accent6">
                  <a:lumMod val="75000"/>
                </a:schemeClr>
              </a:solidFill>
            </a:ln>
            <a:effectLst/>
          </c:spPr>
          <c:invertIfNegative val="0"/>
          <c:cat>
            <c:multiLvlStrRef>
              <c:f>Figures!$AC$85:$AD$99</c:f>
              <c:multiLvlStrCache>
                <c:ptCount val="15"/>
                <c:lvl>
                  <c:pt idx="0">
                    <c:v>Year 1</c:v>
                  </c:pt>
                  <c:pt idx="1">
                    <c:v>Year 2</c:v>
                  </c:pt>
                  <c:pt idx="2">
                    <c:v>Year 3</c:v>
                  </c:pt>
                  <c:pt idx="4">
                    <c:v>Year 1</c:v>
                  </c:pt>
                  <c:pt idx="5">
                    <c:v>Year 2</c:v>
                  </c:pt>
                  <c:pt idx="6">
                    <c:v>Year 3</c:v>
                  </c:pt>
                  <c:pt idx="8">
                    <c:v>Year 1</c:v>
                  </c:pt>
                  <c:pt idx="9">
                    <c:v>Year 2</c:v>
                  </c:pt>
                  <c:pt idx="10">
                    <c:v>Year 3</c:v>
                  </c:pt>
                  <c:pt idx="12">
                    <c:v>Year 1</c:v>
                  </c:pt>
                  <c:pt idx="13">
                    <c:v>Year 2</c:v>
                  </c:pt>
                  <c:pt idx="14">
                    <c:v>Year 3</c:v>
                  </c:pt>
                </c:lvl>
                <c:lvl>
                  <c:pt idx="0">
                    <c:v>10-14</c:v>
                  </c:pt>
                  <c:pt idx="4">
                    <c:v>15-19</c:v>
                  </c:pt>
                  <c:pt idx="8">
                    <c:v>Female</c:v>
                  </c:pt>
                  <c:pt idx="12">
                    <c:v>Male</c:v>
                  </c:pt>
                </c:lvl>
              </c:multiLvlStrCache>
            </c:multiLvlStrRef>
          </c:cat>
          <c:val>
            <c:numRef>
              <c:f>Figures!$AG$85:$AG$99</c:f>
              <c:numCache>
                <c:formatCode>#,##0</c:formatCode>
                <c:ptCount val="15"/>
                <c:pt idx="0">
                  <c:v>148797</c:v>
                </c:pt>
                <c:pt idx="1">
                  <c:v>182939</c:v>
                </c:pt>
                <c:pt idx="2">
                  <c:v>204915</c:v>
                </c:pt>
                <c:pt idx="4">
                  <c:v>153488</c:v>
                </c:pt>
                <c:pt idx="5">
                  <c:v>194798</c:v>
                </c:pt>
                <c:pt idx="6">
                  <c:v>229851</c:v>
                </c:pt>
                <c:pt idx="8">
                  <c:v>176165</c:v>
                </c:pt>
                <c:pt idx="9">
                  <c:v>217785</c:v>
                </c:pt>
                <c:pt idx="10">
                  <c:v>246005</c:v>
                </c:pt>
                <c:pt idx="12">
                  <c:v>126120</c:v>
                </c:pt>
                <c:pt idx="13">
                  <c:v>159952</c:v>
                </c:pt>
                <c:pt idx="14">
                  <c:v>188761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32-4A23-A754-FCBCA31D0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58748864"/>
        <c:axId val="1058746368"/>
      </c:barChart>
      <c:lineChart>
        <c:grouping val="standard"/>
        <c:varyColors val="0"/>
        <c:ser>
          <c:idx val="3"/>
          <c:order val="2"/>
          <c:tx>
            <c:strRef>
              <c:f>Figures!$AH$84</c:f>
              <c:strCache>
                <c:ptCount val="1"/>
                <c:pt idx="0">
                  <c:v>VLC%</c:v>
                </c:pt>
              </c:strCache>
            </c:strRef>
          </c:tx>
          <c:spPr>
            <a:ln w="15875" cap="rnd">
              <a:solidFill>
                <a:schemeClr val="tx1">
                  <a:lumMod val="65000"/>
                  <a:lumOff val="35000"/>
                </a:schemeClr>
              </a:solidFill>
              <a:prstDash val="lgDash"/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multiLvlStrRef>
              <c:f>Figures!$AC$85:$AD$99</c:f>
              <c:multiLvlStrCache>
                <c:ptCount val="15"/>
                <c:lvl>
                  <c:pt idx="0">
                    <c:v>Year 1</c:v>
                  </c:pt>
                  <c:pt idx="1">
                    <c:v>Year 2</c:v>
                  </c:pt>
                  <c:pt idx="2">
                    <c:v>Year 3</c:v>
                  </c:pt>
                  <c:pt idx="4">
                    <c:v>Year 1</c:v>
                  </c:pt>
                  <c:pt idx="5">
                    <c:v>Year 2</c:v>
                  </c:pt>
                  <c:pt idx="6">
                    <c:v>Year 3</c:v>
                  </c:pt>
                  <c:pt idx="8">
                    <c:v>Year 1</c:v>
                  </c:pt>
                  <c:pt idx="9">
                    <c:v>Year 2</c:v>
                  </c:pt>
                  <c:pt idx="10">
                    <c:v>Year 3</c:v>
                  </c:pt>
                  <c:pt idx="12">
                    <c:v>Year 1</c:v>
                  </c:pt>
                  <c:pt idx="13">
                    <c:v>Year 2</c:v>
                  </c:pt>
                  <c:pt idx="14">
                    <c:v>Year 3</c:v>
                  </c:pt>
                </c:lvl>
                <c:lvl>
                  <c:pt idx="0">
                    <c:v>10-14</c:v>
                  </c:pt>
                  <c:pt idx="4">
                    <c:v>15-19</c:v>
                  </c:pt>
                  <c:pt idx="8">
                    <c:v>Female</c:v>
                  </c:pt>
                  <c:pt idx="12">
                    <c:v>Male</c:v>
                  </c:pt>
                </c:lvl>
              </c:multiLvlStrCache>
            </c:multiLvlStrRef>
          </c:cat>
          <c:val>
            <c:numRef>
              <c:f>Figures!$AH$85:$AH$99</c:f>
              <c:numCache>
                <c:formatCode>0.00%</c:formatCode>
                <c:ptCount val="15"/>
                <c:pt idx="0">
                  <c:v>0.77100000000000002</c:v>
                </c:pt>
                <c:pt idx="1">
                  <c:v>0.88400000000000001</c:v>
                </c:pt>
                <c:pt idx="2">
                  <c:v>0.84099999999999997</c:v>
                </c:pt>
                <c:pt idx="4">
                  <c:v>0.63200000000000001</c:v>
                </c:pt>
                <c:pt idx="5">
                  <c:v>0.76100000000000001</c:v>
                </c:pt>
                <c:pt idx="6">
                  <c:v>0.75600000000000001</c:v>
                </c:pt>
                <c:pt idx="8">
                  <c:v>0.66100000000000003</c:v>
                </c:pt>
                <c:pt idx="9">
                  <c:v>0.79</c:v>
                </c:pt>
                <c:pt idx="10">
                  <c:v>0.76200000000000001</c:v>
                </c:pt>
                <c:pt idx="12">
                  <c:v>0.74299999999999999</c:v>
                </c:pt>
                <c:pt idx="13">
                  <c:v>0.85599999999999998</c:v>
                </c:pt>
                <c:pt idx="14">
                  <c:v>0.83799999999999997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832-4A23-A754-FCBCA31D0EA0}"/>
            </c:ext>
          </c:extLst>
        </c:ser>
        <c:ser>
          <c:idx val="4"/>
          <c:order val="3"/>
          <c:tx>
            <c:strRef>
              <c:f>Figures!$AI$84</c:f>
              <c:strCache>
                <c:ptCount val="1"/>
                <c:pt idx="0">
                  <c:v>VLS%</c:v>
                </c:pt>
              </c:strCache>
            </c:strRef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cat>
            <c:multiLvlStrRef>
              <c:f>Figures!$AC$85:$AD$99</c:f>
              <c:multiLvlStrCache>
                <c:ptCount val="15"/>
                <c:lvl>
                  <c:pt idx="0">
                    <c:v>Year 1</c:v>
                  </c:pt>
                  <c:pt idx="1">
                    <c:v>Year 2</c:v>
                  </c:pt>
                  <c:pt idx="2">
                    <c:v>Year 3</c:v>
                  </c:pt>
                  <c:pt idx="4">
                    <c:v>Year 1</c:v>
                  </c:pt>
                  <c:pt idx="5">
                    <c:v>Year 2</c:v>
                  </c:pt>
                  <c:pt idx="6">
                    <c:v>Year 3</c:v>
                  </c:pt>
                  <c:pt idx="8">
                    <c:v>Year 1</c:v>
                  </c:pt>
                  <c:pt idx="9">
                    <c:v>Year 2</c:v>
                  </c:pt>
                  <c:pt idx="10">
                    <c:v>Year 3</c:v>
                  </c:pt>
                  <c:pt idx="12">
                    <c:v>Year 1</c:v>
                  </c:pt>
                  <c:pt idx="13">
                    <c:v>Year 2</c:v>
                  </c:pt>
                  <c:pt idx="14">
                    <c:v>Year 3</c:v>
                  </c:pt>
                </c:lvl>
                <c:lvl>
                  <c:pt idx="0">
                    <c:v>10-14</c:v>
                  </c:pt>
                  <c:pt idx="4">
                    <c:v>15-19</c:v>
                  </c:pt>
                  <c:pt idx="8">
                    <c:v>Female</c:v>
                  </c:pt>
                  <c:pt idx="12">
                    <c:v>Male</c:v>
                  </c:pt>
                </c:lvl>
              </c:multiLvlStrCache>
            </c:multiLvlStrRef>
          </c:cat>
          <c:val>
            <c:numRef>
              <c:f>Figures!$AI$85:$AI$99</c:f>
              <c:numCache>
                <c:formatCode>0.00%</c:formatCode>
                <c:ptCount val="15"/>
                <c:pt idx="0">
                  <c:v>0.71699999999999997</c:v>
                </c:pt>
                <c:pt idx="1">
                  <c:v>0.74399999999999999</c:v>
                </c:pt>
                <c:pt idx="2">
                  <c:v>0.81</c:v>
                </c:pt>
                <c:pt idx="4">
                  <c:v>0.74</c:v>
                </c:pt>
                <c:pt idx="5">
                  <c:v>0.76900000000000002</c:v>
                </c:pt>
                <c:pt idx="6">
                  <c:v>0.82</c:v>
                </c:pt>
                <c:pt idx="8">
                  <c:v>0.749</c:v>
                </c:pt>
                <c:pt idx="9">
                  <c:v>0.77300000000000002</c:v>
                </c:pt>
                <c:pt idx="10">
                  <c:v>0.82399999999999995</c:v>
                </c:pt>
                <c:pt idx="12">
                  <c:v>0.70099999999999996</c:v>
                </c:pt>
                <c:pt idx="13">
                  <c:v>0.73499999999999999</c:v>
                </c:pt>
                <c:pt idx="14">
                  <c:v>0.80400000000000005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832-4A23-A754-FCBCA31D0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047728"/>
        <c:axId val="136046064"/>
      </c:lineChart>
      <c:catAx>
        <c:axId val="105874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8746368"/>
        <c:crosses val="autoZero"/>
        <c:auto val="1"/>
        <c:lblAlgn val="ctr"/>
        <c:lblOffset val="100"/>
        <c:noMultiLvlLbl val="0"/>
      </c:catAx>
      <c:valAx>
        <c:axId val="1058746368"/>
        <c:scaling>
          <c:orientation val="minMax"/>
          <c:max val="5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People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8748864"/>
        <c:crosses val="autoZero"/>
        <c:crossBetween val="between"/>
        <c:majorUnit val="100000"/>
      </c:valAx>
      <c:valAx>
        <c:axId val="136046064"/>
        <c:scaling>
          <c:orientation val="minMax"/>
        </c:scaling>
        <c:delete val="0"/>
        <c:axPos val="r"/>
        <c:title>
          <c:tx>
            <c:rich>
              <a:bodyPr rot="540000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540000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047728"/>
        <c:crosses val="max"/>
        <c:crossBetween val="between"/>
        <c:majorUnit val="0.2"/>
      </c:valAx>
      <c:catAx>
        <c:axId val="1360477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60460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Hrapcak, Susan (CDC/DDPHSIS/CGH/DGHT)</dc:creator>
  <cp:keywords/>
  <dc:description/>
  <cp:lastModifiedBy>Hrapcak, Susan (CDC/DDPHSIS/CGH/DGHT)</cp:lastModifiedBy>
  <cp:revision>5</cp:revision>
  <dcterms:created xsi:type="dcterms:W3CDTF">2022-04-06T15:49:00Z</dcterms:created>
  <dcterms:modified xsi:type="dcterms:W3CDTF">2022-04-06T16:01:00Z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2021-11-30T03:12:23Z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b85a2e2d-5d18-4cbd-99ce-e25ccdad346c</vt:lpwstr>
  </property>
  <property fmtid="{D5CDD505-2E9C-101B-9397-08002B2CF9AE}" pid="8" name="MSIP_Label_7b94a7b8-f06c-4dfe-bdcc-9b548fd58c31_ContentBits">
    <vt:lpwstr>0</vt:lpwstr>
  </property>
</Properties>
</file>