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8041"/>
        <w:gridCol w:w="1352"/>
        <w:gridCol w:w="833"/>
      </w:tblGrid>
      <w:tr w:rsidR="00EE6DF2" w:rsidRPr="00EE6DF2" w14:paraId="7CC7EA3E" w14:textId="77777777" w:rsidTr="003C6110">
        <w:trPr>
          <w:trHeight w:val="293"/>
        </w:trPr>
        <w:tc>
          <w:tcPr>
            <w:tcW w:w="10841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5556C4C7" w14:textId="75487414" w:rsidR="00EE6DF2" w:rsidRPr="00EE6DF2" w:rsidRDefault="00EE6DF2" w:rsidP="00EE6D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Supplementary Table 1. </w:t>
            </w:r>
            <w:r w:rsidR="00DB7550">
              <w:rPr>
                <w:b/>
                <w:bCs/>
              </w:rPr>
              <w:t>Frequency of DSM-V Criteria endorsed by the expert reviewers among identified OUD cases</w:t>
            </w:r>
          </w:p>
        </w:tc>
      </w:tr>
      <w:tr w:rsidR="00EE6DF2" w:rsidRPr="00EE6DF2" w14:paraId="05D7D5CE" w14:textId="77777777" w:rsidTr="003C6110">
        <w:trPr>
          <w:trHeight w:val="293"/>
        </w:trPr>
        <w:tc>
          <w:tcPr>
            <w:tcW w:w="86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CC7BF9" w14:textId="26163339" w:rsidR="00EE6DF2" w:rsidRPr="00EE6DF2" w:rsidRDefault="00EE6DF2" w:rsidP="00EE6DF2">
            <w:pPr>
              <w:jc w:val="center"/>
              <w:rPr>
                <w:b/>
                <w:bCs/>
              </w:rPr>
            </w:pPr>
            <w:r w:rsidRPr="00EE6DF2">
              <w:rPr>
                <w:b/>
                <w:bCs/>
              </w:rPr>
              <w:t>OUD DSM-V Criteria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BCE416" w14:textId="77777777" w:rsidR="00EE6DF2" w:rsidRPr="00EE6DF2" w:rsidRDefault="00EE6DF2" w:rsidP="00EE6DF2">
            <w:pPr>
              <w:jc w:val="center"/>
              <w:rPr>
                <w:b/>
                <w:bCs/>
              </w:rPr>
            </w:pPr>
            <w:r w:rsidRPr="00EE6DF2">
              <w:rPr>
                <w:b/>
                <w:bCs/>
              </w:rPr>
              <w:t>n (N=54)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86F7A8" w14:textId="77777777" w:rsidR="00EE6DF2" w:rsidRPr="00EE6DF2" w:rsidRDefault="00EE6DF2" w:rsidP="00EE6DF2">
            <w:pPr>
              <w:jc w:val="center"/>
              <w:rPr>
                <w:b/>
                <w:bCs/>
              </w:rPr>
            </w:pPr>
            <w:r w:rsidRPr="00EE6DF2">
              <w:rPr>
                <w:b/>
                <w:bCs/>
              </w:rPr>
              <w:t>%</w:t>
            </w:r>
          </w:p>
        </w:tc>
      </w:tr>
      <w:tr w:rsidR="00EE6DF2" w:rsidRPr="00EE6DF2" w14:paraId="574DB991" w14:textId="77777777" w:rsidTr="003C6110">
        <w:trPr>
          <w:trHeight w:val="293"/>
        </w:trPr>
        <w:tc>
          <w:tcPr>
            <w:tcW w:w="615" w:type="dxa"/>
            <w:tcBorders>
              <w:top w:val="single" w:sz="4" w:space="0" w:color="auto"/>
            </w:tcBorders>
            <w:noWrap/>
            <w:hideMark/>
          </w:tcPr>
          <w:p w14:paraId="4431F748" w14:textId="77777777" w:rsidR="00EE6DF2" w:rsidRPr="00EE6DF2" w:rsidRDefault="00EE6DF2" w:rsidP="00EE6DF2">
            <w:r w:rsidRPr="00EE6DF2">
              <w:t>1</w:t>
            </w:r>
          </w:p>
        </w:tc>
        <w:tc>
          <w:tcPr>
            <w:tcW w:w="80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E86EE1" w14:textId="505A4DC0" w:rsidR="00EE6DF2" w:rsidRPr="00EE6DF2" w:rsidRDefault="00EE6DF2" w:rsidP="00EE6DF2">
            <w:r w:rsidRPr="00EE6DF2">
              <w:t>Opioids are often taken in larger amounts or over a longer period of time than intended.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noWrap/>
            <w:hideMark/>
          </w:tcPr>
          <w:p w14:paraId="2EF292E5" w14:textId="77777777" w:rsidR="00EE6DF2" w:rsidRPr="00EE6DF2" w:rsidRDefault="00EE6DF2" w:rsidP="00EE6DF2">
            <w:pPr>
              <w:jc w:val="center"/>
            </w:pPr>
            <w:r w:rsidRPr="00EE6DF2">
              <w:t>24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noWrap/>
            <w:hideMark/>
          </w:tcPr>
          <w:p w14:paraId="2AFA16E9" w14:textId="77777777" w:rsidR="00EE6DF2" w:rsidRPr="00EE6DF2" w:rsidRDefault="00EE6DF2" w:rsidP="00EE6DF2">
            <w:pPr>
              <w:jc w:val="center"/>
            </w:pPr>
            <w:r w:rsidRPr="00EE6DF2">
              <w:t>44.44</w:t>
            </w:r>
          </w:p>
        </w:tc>
      </w:tr>
      <w:tr w:rsidR="00EE6DF2" w:rsidRPr="00EE6DF2" w14:paraId="4FEAF7EF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5BD4D01B" w14:textId="77777777" w:rsidR="00EE6DF2" w:rsidRPr="00EE6DF2" w:rsidRDefault="00EE6DF2" w:rsidP="00EE6DF2">
            <w:r w:rsidRPr="00EE6DF2">
              <w:t>2</w:t>
            </w:r>
          </w:p>
        </w:tc>
        <w:tc>
          <w:tcPr>
            <w:tcW w:w="8041" w:type="dxa"/>
            <w:noWrap/>
            <w:vAlign w:val="center"/>
            <w:hideMark/>
          </w:tcPr>
          <w:p w14:paraId="0E40933F" w14:textId="6C5F05AF" w:rsidR="00783D42" w:rsidRPr="00EE6DF2" w:rsidRDefault="00EE6DF2" w:rsidP="00EE6DF2">
            <w:r w:rsidRPr="00EE6DF2">
              <w:t>There is a persistent desire or unsuccessful efforts to cut down or control opioid use.</w:t>
            </w:r>
          </w:p>
        </w:tc>
        <w:tc>
          <w:tcPr>
            <w:tcW w:w="1352" w:type="dxa"/>
            <w:noWrap/>
            <w:hideMark/>
          </w:tcPr>
          <w:p w14:paraId="5E5D9FE4" w14:textId="77777777" w:rsidR="00EE6DF2" w:rsidRPr="00EE6DF2" w:rsidRDefault="00EE6DF2" w:rsidP="00EE6DF2">
            <w:pPr>
              <w:jc w:val="center"/>
            </w:pPr>
            <w:r w:rsidRPr="00EE6DF2">
              <w:t>20</w:t>
            </w:r>
          </w:p>
        </w:tc>
        <w:tc>
          <w:tcPr>
            <w:tcW w:w="832" w:type="dxa"/>
            <w:noWrap/>
            <w:hideMark/>
          </w:tcPr>
          <w:p w14:paraId="48CBDD06" w14:textId="77777777" w:rsidR="00EE6DF2" w:rsidRPr="00EE6DF2" w:rsidRDefault="00EE6DF2" w:rsidP="00EE6DF2">
            <w:pPr>
              <w:jc w:val="center"/>
            </w:pPr>
            <w:r w:rsidRPr="00EE6DF2">
              <w:t>37.04</w:t>
            </w:r>
          </w:p>
        </w:tc>
      </w:tr>
      <w:tr w:rsidR="00EE6DF2" w:rsidRPr="00EE6DF2" w14:paraId="5FE563F7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043673FB" w14:textId="77777777" w:rsidR="00EE6DF2" w:rsidRPr="00EE6DF2" w:rsidRDefault="00EE6DF2" w:rsidP="00EE6DF2">
            <w:r w:rsidRPr="00EE6DF2">
              <w:t>3</w:t>
            </w:r>
          </w:p>
        </w:tc>
        <w:tc>
          <w:tcPr>
            <w:tcW w:w="8041" w:type="dxa"/>
            <w:noWrap/>
            <w:vAlign w:val="center"/>
            <w:hideMark/>
          </w:tcPr>
          <w:p w14:paraId="380C03BB" w14:textId="33659764" w:rsidR="00EE6DF2" w:rsidRPr="00EE6DF2" w:rsidRDefault="00EE6DF2" w:rsidP="00EE6DF2">
            <w:r w:rsidRPr="00EE6DF2">
              <w:t>A great deal of time is spent in activities necessary to obtain the opioid, use the opioid, or recover from its effects.</w:t>
            </w:r>
          </w:p>
        </w:tc>
        <w:tc>
          <w:tcPr>
            <w:tcW w:w="1352" w:type="dxa"/>
            <w:noWrap/>
            <w:hideMark/>
          </w:tcPr>
          <w:p w14:paraId="3FF7E278" w14:textId="77777777" w:rsidR="00EE6DF2" w:rsidRPr="00EE6DF2" w:rsidRDefault="00EE6DF2" w:rsidP="00EE6DF2">
            <w:pPr>
              <w:jc w:val="center"/>
            </w:pPr>
            <w:r w:rsidRPr="00EE6DF2">
              <w:t>21</w:t>
            </w:r>
          </w:p>
        </w:tc>
        <w:tc>
          <w:tcPr>
            <w:tcW w:w="832" w:type="dxa"/>
            <w:noWrap/>
            <w:hideMark/>
          </w:tcPr>
          <w:p w14:paraId="23B7DEA7" w14:textId="77777777" w:rsidR="00EE6DF2" w:rsidRPr="00EE6DF2" w:rsidRDefault="00EE6DF2" w:rsidP="00EE6DF2">
            <w:pPr>
              <w:jc w:val="center"/>
            </w:pPr>
            <w:r w:rsidRPr="00EE6DF2">
              <w:t>38.89</w:t>
            </w:r>
          </w:p>
        </w:tc>
      </w:tr>
      <w:tr w:rsidR="00EE6DF2" w:rsidRPr="00EE6DF2" w14:paraId="41D6777D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7E38D684" w14:textId="77777777" w:rsidR="00EE6DF2" w:rsidRPr="00EE6DF2" w:rsidRDefault="00EE6DF2" w:rsidP="00EE6DF2">
            <w:r w:rsidRPr="00EE6DF2">
              <w:t>4</w:t>
            </w:r>
          </w:p>
        </w:tc>
        <w:tc>
          <w:tcPr>
            <w:tcW w:w="8041" w:type="dxa"/>
            <w:noWrap/>
            <w:vAlign w:val="center"/>
            <w:hideMark/>
          </w:tcPr>
          <w:p w14:paraId="658A7359" w14:textId="77777777" w:rsidR="00EE6DF2" w:rsidRPr="00EE6DF2" w:rsidRDefault="00EE6DF2" w:rsidP="00EE6DF2">
            <w:r w:rsidRPr="00EE6DF2">
              <w:t>Craving, or a strong desire or urge to use opioids.</w:t>
            </w:r>
          </w:p>
        </w:tc>
        <w:tc>
          <w:tcPr>
            <w:tcW w:w="1352" w:type="dxa"/>
            <w:noWrap/>
            <w:hideMark/>
          </w:tcPr>
          <w:p w14:paraId="0B77FEAB" w14:textId="77777777" w:rsidR="00EE6DF2" w:rsidRPr="00EE6DF2" w:rsidRDefault="00EE6DF2" w:rsidP="00EE6DF2">
            <w:pPr>
              <w:jc w:val="center"/>
            </w:pPr>
            <w:r w:rsidRPr="00EE6DF2">
              <w:t>39</w:t>
            </w:r>
          </w:p>
        </w:tc>
        <w:tc>
          <w:tcPr>
            <w:tcW w:w="832" w:type="dxa"/>
            <w:noWrap/>
            <w:hideMark/>
          </w:tcPr>
          <w:p w14:paraId="157197BA" w14:textId="77777777" w:rsidR="00EE6DF2" w:rsidRPr="00EE6DF2" w:rsidRDefault="00EE6DF2" w:rsidP="00EE6DF2">
            <w:pPr>
              <w:jc w:val="center"/>
            </w:pPr>
            <w:r w:rsidRPr="00EE6DF2">
              <w:t>72.22</w:t>
            </w:r>
          </w:p>
        </w:tc>
      </w:tr>
      <w:tr w:rsidR="00EE6DF2" w:rsidRPr="00EE6DF2" w14:paraId="44335411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5BB2C3BC" w14:textId="77777777" w:rsidR="00EE6DF2" w:rsidRPr="00EE6DF2" w:rsidRDefault="00EE6DF2" w:rsidP="00EE6DF2">
            <w:r w:rsidRPr="00EE6DF2">
              <w:t>5</w:t>
            </w:r>
          </w:p>
        </w:tc>
        <w:tc>
          <w:tcPr>
            <w:tcW w:w="8041" w:type="dxa"/>
            <w:noWrap/>
            <w:vAlign w:val="center"/>
            <w:hideMark/>
          </w:tcPr>
          <w:p w14:paraId="740BEE84" w14:textId="77777777" w:rsidR="00EE6DF2" w:rsidRPr="00EE6DF2" w:rsidRDefault="00EE6DF2" w:rsidP="00EE6DF2">
            <w:r w:rsidRPr="00EE6DF2">
              <w:t xml:space="preserve">Recurrent opioid use resulting in failure to fulfill major role obligations at work, </w:t>
            </w:r>
            <w:proofErr w:type="gramStart"/>
            <w:r w:rsidRPr="00EE6DF2">
              <w:t>school</w:t>
            </w:r>
            <w:proofErr w:type="gramEnd"/>
            <w:r w:rsidRPr="00EE6DF2">
              <w:t xml:space="preserve"> or home.</w:t>
            </w:r>
          </w:p>
        </w:tc>
        <w:tc>
          <w:tcPr>
            <w:tcW w:w="1352" w:type="dxa"/>
            <w:noWrap/>
            <w:hideMark/>
          </w:tcPr>
          <w:p w14:paraId="08CA3B63" w14:textId="77777777" w:rsidR="00EE6DF2" w:rsidRPr="00EE6DF2" w:rsidRDefault="00EE6DF2" w:rsidP="00EE6DF2">
            <w:pPr>
              <w:jc w:val="center"/>
            </w:pPr>
            <w:r w:rsidRPr="00EE6DF2">
              <w:t>16</w:t>
            </w:r>
          </w:p>
        </w:tc>
        <w:tc>
          <w:tcPr>
            <w:tcW w:w="832" w:type="dxa"/>
            <w:noWrap/>
            <w:hideMark/>
          </w:tcPr>
          <w:p w14:paraId="5154FB23" w14:textId="77777777" w:rsidR="00EE6DF2" w:rsidRPr="00EE6DF2" w:rsidRDefault="00EE6DF2" w:rsidP="00EE6DF2">
            <w:pPr>
              <w:jc w:val="center"/>
            </w:pPr>
            <w:r w:rsidRPr="00EE6DF2">
              <w:t>29.63</w:t>
            </w:r>
          </w:p>
        </w:tc>
      </w:tr>
      <w:tr w:rsidR="00EE6DF2" w:rsidRPr="00EE6DF2" w14:paraId="16C30803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002CEEAA" w14:textId="77777777" w:rsidR="00EE6DF2" w:rsidRPr="00EE6DF2" w:rsidRDefault="00EE6DF2" w:rsidP="00EE6DF2">
            <w:r w:rsidRPr="00EE6DF2">
              <w:t>6</w:t>
            </w:r>
          </w:p>
        </w:tc>
        <w:tc>
          <w:tcPr>
            <w:tcW w:w="8041" w:type="dxa"/>
            <w:noWrap/>
            <w:vAlign w:val="center"/>
            <w:hideMark/>
          </w:tcPr>
          <w:p w14:paraId="56CCA51B" w14:textId="77777777" w:rsidR="00EE6DF2" w:rsidRPr="00EE6DF2" w:rsidRDefault="00EE6DF2" w:rsidP="00EE6DF2">
            <w:r w:rsidRPr="00EE6DF2">
              <w:t>Continued opioid use despite having persistent or recurrent social or interpersonal problems caused or exacerbated by the effects of opioids.</w:t>
            </w:r>
          </w:p>
        </w:tc>
        <w:tc>
          <w:tcPr>
            <w:tcW w:w="1352" w:type="dxa"/>
            <w:noWrap/>
            <w:hideMark/>
          </w:tcPr>
          <w:p w14:paraId="03E6E33E" w14:textId="77777777" w:rsidR="00EE6DF2" w:rsidRPr="00EE6DF2" w:rsidRDefault="00EE6DF2" w:rsidP="00EE6DF2">
            <w:pPr>
              <w:jc w:val="center"/>
            </w:pPr>
            <w:r w:rsidRPr="00EE6DF2">
              <w:t>23</w:t>
            </w:r>
          </w:p>
        </w:tc>
        <w:tc>
          <w:tcPr>
            <w:tcW w:w="832" w:type="dxa"/>
            <w:noWrap/>
            <w:hideMark/>
          </w:tcPr>
          <w:p w14:paraId="4BA868A3" w14:textId="77777777" w:rsidR="00EE6DF2" w:rsidRPr="00EE6DF2" w:rsidRDefault="00EE6DF2" w:rsidP="00EE6DF2">
            <w:pPr>
              <w:jc w:val="center"/>
            </w:pPr>
            <w:r w:rsidRPr="00EE6DF2">
              <w:t>42.59</w:t>
            </w:r>
          </w:p>
        </w:tc>
      </w:tr>
      <w:tr w:rsidR="00EE6DF2" w:rsidRPr="00EE6DF2" w14:paraId="62F69BC2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531729EA" w14:textId="77777777" w:rsidR="00EE6DF2" w:rsidRPr="00EE6DF2" w:rsidRDefault="00EE6DF2" w:rsidP="00EE6DF2">
            <w:r w:rsidRPr="00EE6DF2">
              <w:t>7</w:t>
            </w:r>
          </w:p>
        </w:tc>
        <w:tc>
          <w:tcPr>
            <w:tcW w:w="8041" w:type="dxa"/>
            <w:noWrap/>
            <w:vAlign w:val="center"/>
            <w:hideMark/>
          </w:tcPr>
          <w:p w14:paraId="3AAFD325" w14:textId="5B6DAC98" w:rsidR="00EE6DF2" w:rsidRPr="00EE6DF2" w:rsidRDefault="00EE6DF2" w:rsidP="00EE6DF2">
            <w:r w:rsidRPr="00EE6DF2">
              <w:t xml:space="preserve">Important social, </w:t>
            </w:r>
            <w:proofErr w:type="gramStart"/>
            <w:r w:rsidRPr="00EE6DF2">
              <w:t>occupational</w:t>
            </w:r>
            <w:proofErr w:type="gramEnd"/>
            <w:r w:rsidRPr="00EE6DF2">
              <w:t xml:space="preserve"> or recreational activities are given up or reduced because of opioid use.</w:t>
            </w:r>
          </w:p>
        </w:tc>
        <w:tc>
          <w:tcPr>
            <w:tcW w:w="1352" w:type="dxa"/>
            <w:noWrap/>
            <w:hideMark/>
          </w:tcPr>
          <w:p w14:paraId="064403D1" w14:textId="77777777" w:rsidR="00EE6DF2" w:rsidRPr="00EE6DF2" w:rsidRDefault="00EE6DF2" w:rsidP="00EE6DF2">
            <w:pPr>
              <w:jc w:val="center"/>
            </w:pPr>
            <w:r w:rsidRPr="00EE6DF2">
              <w:t>23</w:t>
            </w:r>
          </w:p>
        </w:tc>
        <w:tc>
          <w:tcPr>
            <w:tcW w:w="832" w:type="dxa"/>
            <w:noWrap/>
            <w:hideMark/>
          </w:tcPr>
          <w:p w14:paraId="7A532670" w14:textId="77777777" w:rsidR="00EE6DF2" w:rsidRPr="00EE6DF2" w:rsidRDefault="00EE6DF2" w:rsidP="00EE6DF2">
            <w:pPr>
              <w:jc w:val="center"/>
            </w:pPr>
            <w:r w:rsidRPr="00EE6DF2">
              <w:t>42.59</w:t>
            </w:r>
          </w:p>
        </w:tc>
      </w:tr>
      <w:tr w:rsidR="00EE6DF2" w:rsidRPr="00EE6DF2" w14:paraId="67641300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29C25218" w14:textId="77777777" w:rsidR="00EE6DF2" w:rsidRPr="00EE6DF2" w:rsidRDefault="00EE6DF2" w:rsidP="00EE6DF2">
            <w:r w:rsidRPr="00EE6DF2">
              <w:t>8</w:t>
            </w:r>
          </w:p>
        </w:tc>
        <w:tc>
          <w:tcPr>
            <w:tcW w:w="8041" w:type="dxa"/>
            <w:noWrap/>
            <w:vAlign w:val="center"/>
            <w:hideMark/>
          </w:tcPr>
          <w:p w14:paraId="1ED43CC9" w14:textId="77777777" w:rsidR="00EE6DF2" w:rsidRPr="00EE6DF2" w:rsidRDefault="00EE6DF2" w:rsidP="00EE6DF2">
            <w:r w:rsidRPr="00EE6DF2">
              <w:t>Recurrent opioid use in situations in which it is physically hazardous</w:t>
            </w:r>
          </w:p>
        </w:tc>
        <w:tc>
          <w:tcPr>
            <w:tcW w:w="1352" w:type="dxa"/>
            <w:noWrap/>
            <w:hideMark/>
          </w:tcPr>
          <w:p w14:paraId="4F2CAB3C" w14:textId="77777777" w:rsidR="00EE6DF2" w:rsidRPr="00EE6DF2" w:rsidRDefault="00EE6DF2" w:rsidP="00EE6DF2">
            <w:pPr>
              <w:jc w:val="center"/>
            </w:pPr>
            <w:r w:rsidRPr="00EE6DF2">
              <w:t>27</w:t>
            </w:r>
          </w:p>
        </w:tc>
        <w:tc>
          <w:tcPr>
            <w:tcW w:w="832" w:type="dxa"/>
            <w:noWrap/>
            <w:hideMark/>
          </w:tcPr>
          <w:p w14:paraId="7FB1E9D2" w14:textId="77777777" w:rsidR="00EE6DF2" w:rsidRPr="00EE6DF2" w:rsidRDefault="00EE6DF2" w:rsidP="00EE6DF2">
            <w:pPr>
              <w:jc w:val="center"/>
            </w:pPr>
            <w:r w:rsidRPr="00EE6DF2">
              <w:t>50.00</w:t>
            </w:r>
          </w:p>
        </w:tc>
      </w:tr>
      <w:tr w:rsidR="00EE6DF2" w:rsidRPr="00EE6DF2" w14:paraId="130C0B20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0539CEA1" w14:textId="77777777" w:rsidR="00EE6DF2" w:rsidRPr="00EE6DF2" w:rsidRDefault="00EE6DF2" w:rsidP="00EE6DF2">
            <w:r w:rsidRPr="00EE6DF2">
              <w:t>9</w:t>
            </w:r>
          </w:p>
        </w:tc>
        <w:tc>
          <w:tcPr>
            <w:tcW w:w="8041" w:type="dxa"/>
            <w:noWrap/>
            <w:vAlign w:val="center"/>
            <w:hideMark/>
          </w:tcPr>
          <w:p w14:paraId="15B8B1FC" w14:textId="77777777" w:rsidR="00EE6DF2" w:rsidRPr="00EE6DF2" w:rsidRDefault="00EE6DF2" w:rsidP="00EE6DF2">
            <w:r w:rsidRPr="00EE6DF2">
              <w:t>Continued use despite knowledge of having a persistent or recurrent physical or psychological problem that is likely to have been caused or exacerbated by opioids.</w:t>
            </w:r>
          </w:p>
        </w:tc>
        <w:tc>
          <w:tcPr>
            <w:tcW w:w="1352" w:type="dxa"/>
            <w:noWrap/>
            <w:hideMark/>
          </w:tcPr>
          <w:p w14:paraId="6990CC90" w14:textId="77777777" w:rsidR="00EE6DF2" w:rsidRPr="00EE6DF2" w:rsidRDefault="00EE6DF2" w:rsidP="00EE6DF2">
            <w:pPr>
              <w:jc w:val="center"/>
            </w:pPr>
            <w:r w:rsidRPr="00EE6DF2">
              <w:t>21</w:t>
            </w:r>
          </w:p>
        </w:tc>
        <w:tc>
          <w:tcPr>
            <w:tcW w:w="832" w:type="dxa"/>
            <w:noWrap/>
            <w:hideMark/>
          </w:tcPr>
          <w:p w14:paraId="73049D1B" w14:textId="77777777" w:rsidR="00EE6DF2" w:rsidRPr="00EE6DF2" w:rsidRDefault="00EE6DF2" w:rsidP="00EE6DF2">
            <w:pPr>
              <w:jc w:val="center"/>
            </w:pPr>
            <w:r w:rsidRPr="00EE6DF2">
              <w:t>38.89</w:t>
            </w:r>
          </w:p>
        </w:tc>
      </w:tr>
      <w:tr w:rsidR="00EE6DF2" w:rsidRPr="00EE6DF2" w14:paraId="1BE9F481" w14:textId="77777777" w:rsidTr="003C6110">
        <w:trPr>
          <w:trHeight w:val="293"/>
        </w:trPr>
        <w:tc>
          <w:tcPr>
            <w:tcW w:w="615" w:type="dxa"/>
            <w:noWrap/>
            <w:hideMark/>
          </w:tcPr>
          <w:p w14:paraId="501376E8" w14:textId="77777777" w:rsidR="00EE6DF2" w:rsidRPr="00EE6DF2" w:rsidRDefault="00EE6DF2" w:rsidP="00EE6DF2">
            <w:r w:rsidRPr="00EE6DF2">
              <w:t>10</w:t>
            </w:r>
          </w:p>
        </w:tc>
        <w:tc>
          <w:tcPr>
            <w:tcW w:w="8041" w:type="dxa"/>
            <w:noWrap/>
            <w:vAlign w:val="center"/>
            <w:hideMark/>
          </w:tcPr>
          <w:p w14:paraId="15C58989" w14:textId="51751BCF" w:rsidR="00EE6DF2" w:rsidRPr="00EE6DF2" w:rsidRDefault="00EE6DF2" w:rsidP="00EE6DF2">
            <w:r w:rsidRPr="00EE6DF2">
              <w:t>Tolerance, as defined by either of the following: (a) a need for markedly increased amounts of opioids to achieve intoxication or desired effect (b) markedly diminished effect with continued use of the same amount of an opioid</w:t>
            </w:r>
          </w:p>
        </w:tc>
        <w:tc>
          <w:tcPr>
            <w:tcW w:w="1352" w:type="dxa"/>
            <w:noWrap/>
            <w:hideMark/>
          </w:tcPr>
          <w:p w14:paraId="563A0BC8" w14:textId="77777777" w:rsidR="00EE6DF2" w:rsidRPr="00EE6DF2" w:rsidRDefault="00EE6DF2" w:rsidP="00EE6DF2">
            <w:pPr>
              <w:jc w:val="center"/>
            </w:pPr>
            <w:r w:rsidRPr="00EE6DF2">
              <w:t>35</w:t>
            </w:r>
          </w:p>
        </w:tc>
        <w:tc>
          <w:tcPr>
            <w:tcW w:w="832" w:type="dxa"/>
            <w:noWrap/>
            <w:hideMark/>
          </w:tcPr>
          <w:p w14:paraId="0BE2EEA5" w14:textId="77777777" w:rsidR="00EE6DF2" w:rsidRPr="00EE6DF2" w:rsidRDefault="00EE6DF2" w:rsidP="00EE6DF2">
            <w:pPr>
              <w:jc w:val="center"/>
            </w:pPr>
            <w:r w:rsidRPr="00EE6DF2">
              <w:t>64.81</w:t>
            </w:r>
          </w:p>
        </w:tc>
      </w:tr>
      <w:tr w:rsidR="00EE6DF2" w:rsidRPr="00EE6DF2" w14:paraId="1EFA13A0" w14:textId="77777777" w:rsidTr="003C6110">
        <w:trPr>
          <w:trHeight w:val="293"/>
        </w:trPr>
        <w:tc>
          <w:tcPr>
            <w:tcW w:w="615" w:type="dxa"/>
            <w:tcBorders>
              <w:bottom w:val="single" w:sz="4" w:space="0" w:color="auto"/>
            </w:tcBorders>
            <w:noWrap/>
            <w:hideMark/>
          </w:tcPr>
          <w:p w14:paraId="7955B40E" w14:textId="77777777" w:rsidR="00EE6DF2" w:rsidRPr="00EE6DF2" w:rsidRDefault="00EE6DF2" w:rsidP="00EE6DF2">
            <w:r w:rsidRPr="00EE6DF2">
              <w:t>11</w:t>
            </w:r>
          </w:p>
        </w:tc>
        <w:tc>
          <w:tcPr>
            <w:tcW w:w="80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E969F4" w14:textId="349BA0D0" w:rsidR="00EE6DF2" w:rsidRPr="00EE6DF2" w:rsidRDefault="00EE6DF2" w:rsidP="00EE6DF2">
            <w:r w:rsidRPr="00EE6DF2">
              <w:t>Withdrawal, as manifested by either of the following: (a) the characteristic opioid withdrawal syndrome (b) the same (or a closely related) substance are taken to relieve or avoid withdrawal symptoms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noWrap/>
            <w:hideMark/>
          </w:tcPr>
          <w:p w14:paraId="0092B300" w14:textId="77777777" w:rsidR="00EE6DF2" w:rsidRPr="00EE6DF2" w:rsidRDefault="00EE6DF2" w:rsidP="00EE6DF2">
            <w:pPr>
              <w:jc w:val="center"/>
            </w:pPr>
            <w:r w:rsidRPr="00EE6DF2">
              <w:t>30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hideMark/>
          </w:tcPr>
          <w:p w14:paraId="16E9B60F" w14:textId="77777777" w:rsidR="00EE6DF2" w:rsidRPr="00EE6DF2" w:rsidRDefault="00EE6DF2" w:rsidP="00EE6DF2">
            <w:pPr>
              <w:jc w:val="center"/>
            </w:pPr>
            <w:r w:rsidRPr="00EE6DF2">
              <w:t>55.56</w:t>
            </w:r>
          </w:p>
        </w:tc>
      </w:tr>
    </w:tbl>
    <w:p w14:paraId="44C3E0CC" w14:textId="77777777" w:rsidR="00783D42" w:rsidRDefault="00783D42"/>
    <w:p w14:paraId="3D25FFBE" w14:textId="77777777" w:rsidR="00345504" w:rsidRDefault="00345504"/>
    <w:p w14:paraId="6AF6A228" w14:textId="77777777" w:rsidR="00F02D38" w:rsidRDefault="00F02D38"/>
    <w:p w14:paraId="2DDAE5E5" w14:textId="77777777" w:rsidR="00F02D38" w:rsidRDefault="00F02D38"/>
    <w:p w14:paraId="271D029F" w14:textId="41B258CF" w:rsidR="00F02D38" w:rsidRDefault="00F02D3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160"/>
      </w:tblGrid>
      <w:tr w:rsidR="001B047A" w:rsidRPr="00F02D38" w14:paraId="5C968720" w14:textId="77777777" w:rsidTr="00C00FC6">
        <w:trPr>
          <w:trHeight w:val="300"/>
        </w:trPr>
        <w:tc>
          <w:tcPr>
            <w:tcW w:w="7200" w:type="dxa"/>
            <w:gridSpan w:val="2"/>
            <w:tcBorders>
              <w:bottom w:val="single" w:sz="4" w:space="0" w:color="auto"/>
            </w:tcBorders>
            <w:noWrap/>
          </w:tcPr>
          <w:p w14:paraId="31065FD0" w14:textId="7D778522" w:rsidR="001B047A" w:rsidRDefault="00BF6EB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Supplementary Table 2. Expert chart review themes in OUD cases</w:t>
            </w:r>
          </w:p>
        </w:tc>
      </w:tr>
      <w:tr w:rsidR="00F02D38" w:rsidRPr="00F02D38" w14:paraId="7C9B758E" w14:textId="77777777" w:rsidTr="00C00FC6">
        <w:trPr>
          <w:trHeight w:val="30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12D721" w14:textId="296B1D17" w:rsidR="00F02D38" w:rsidRPr="00F02D38" w:rsidRDefault="00F02D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Common </w:t>
            </w:r>
            <w:r w:rsidR="001B047A">
              <w:rPr>
                <w:b/>
                <w:bCs/>
              </w:rPr>
              <w:t>themes/</w:t>
            </w:r>
            <w:r>
              <w:rPr>
                <w:b/>
                <w:bCs/>
              </w:rPr>
              <w:t>words mentioned in chart notes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D3EF98" w14:textId="020802B0" w:rsidR="00F02D38" w:rsidRPr="00F02D38" w:rsidRDefault="00F02D38">
            <w:pPr>
              <w:rPr>
                <w:b/>
                <w:bCs/>
              </w:rPr>
            </w:pPr>
            <w:r>
              <w:rPr>
                <w:b/>
                <w:bCs/>
              </w:rPr>
              <w:t>Number of</w:t>
            </w:r>
            <w:r w:rsidRPr="00F02D38">
              <w:rPr>
                <w:b/>
                <w:bCs/>
              </w:rPr>
              <w:t xml:space="preserve"> Mentions</w:t>
            </w:r>
          </w:p>
        </w:tc>
      </w:tr>
      <w:tr w:rsidR="00F02D38" w:rsidRPr="00F02D38" w14:paraId="563B3BC4" w14:textId="77777777" w:rsidTr="00C00FC6">
        <w:trPr>
          <w:trHeight w:val="300"/>
        </w:trPr>
        <w:tc>
          <w:tcPr>
            <w:tcW w:w="50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F9B288" w14:textId="77777777" w:rsidR="00F02D38" w:rsidRPr="00F02D38" w:rsidRDefault="00F02D38" w:rsidP="00B6797A">
            <w:r w:rsidRPr="00F02D38">
              <w:t>Craving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43059D" w14:textId="77777777" w:rsidR="00F02D38" w:rsidRPr="00F02D38" w:rsidRDefault="00F02D38" w:rsidP="00B6797A">
            <w:pPr>
              <w:jc w:val="center"/>
            </w:pPr>
            <w:r w:rsidRPr="00F02D38">
              <w:t>39</w:t>
            </w:r>
          </w:p>
        </w:tc>
      </w:tr>
      <w:tr w:rsidR="00F02D38" w:rsidRPr="00F02D38" w14:paraId="018BF9A3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9709F0D" w14:textId="77777777" w:rsidR="00F02D38" w:rsidRPr="00F02D38" w:rsidRDefault="00F02D38" w:rsidP="00B6797A">
            <w:r w:rsidRPr="00F02D38">
              <w:t>Tolerance</w:t>
            </w:r>
          </w:p>
        </w:tc>
        <w:tc>
          <w:tcPr>
            <w:tcW w:w="2160" w:type="dxa"/>
            <w:noWrap/>
            <w:vAlign w:val="center"/>
            <w:hideMark/>
          </w:tcPr>
          <w:p w14:paraId="30928F30" w14:textId="77777777" w:rsidR="00F02D38" w:rsidRPr="00F02D38" w:rsidRDefault="00F02D38" w:rsidP="00B6797A">
            <w:pPr>
              <w:jc w:val="center"/>
            </w:pPr>
            <w:r w:rsidRPr="00F02D38">
              <w:t>35</w:t>
            </w:r>
          </w:p>
        </w:tc>
      </w:tr>
      <w:tr w:rsidR="00F02D38" w:rsidRPr="00F02D38" w14:paraId="589A4A07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71F4837B" w14:textId="77777777" w:rsidR="00F02D38" w:rsidRPr="00F02D38" w:rsidRDefault="00F02D38" w:rsidP="00B6797A">
            <w:r w:rsidRPr="00F02D38">
              <w:t>Withdrawal</w:t>
            </w:r>
          </w:p>
        </w:tc>
        <w:tc>
          <w:tcPr>
            <w:tcW w:w="2160" w:type="dxa"/>
            <w:noWrap/>
            <w:vAlign w:val="center"/>
            <w:hideMark/>
          </w:tcPr>
          <w:p w14:paraId="4C64F866" w14:textId="77777777" w:rsidR="00F02D38" w:rsidRPr="00F02D38" w:rsidRDefault="00F02D38" w:rsidP="00B6797A">
            <w:pPr>
              <w:jc w:val="center"/>
            </w:pPr>
            <w:r w:rsidRPr="00F02D38">
              <w:t>30</w:t>
            </w:r>
          </w:p>
        </w:tc>
      </w:tr>
      <w:tr w:rsidR="00F02D38" w:rsidRPr="00F02D38" w14:paraId="70299307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216DABE" w14:textId="1501D0E9" w:rsidR="00F02D38" w:rsidRPr="00F02D38" w:rsidRDefault="00F02D38" w:rsidP="00B6797A">
            <w:r w:rsidRPr="00F02D38">
              <w:t>Phys</w:t>
            </w:r>
            <w:r w:rsidR="001B047A">
              <w:t>i</w:t>
            </w:r>
            <w:r w:rsidRPr="00F02D38">
              <w:t>cally hazardous</w:t>
            </w:r>
          </w:p>
        </w:tc>
        <w:tc>
          <w:tcPr>
            <w:tcW w:w="2160" w:type="dxa"/>
            <w:noWrap/>
            <w:vAlign w:val="center"/>
            <w:hideMark/>
          </w:tcPr>
          <w:p w14:paraId="31D26997" w14:textId="77777777" w:rsidR="00F02D38" w:rsidRPr="00F02D38" w:rsidRDefault="00F02D38" w:rsidP="00B6797A">
            <w:pPr>
              <w:jc w:val="center"/>
            </w:pPr>
            <w:r w:rsidRPr="00F02D38">
              <w:t>27</w:t>
            </w:r>
          </w:p>
        </w:tc>
      </w:tr>
      <w:tr w:rsidR="00F02D38" w:rsidRPr="00F02D38" w14:paraId="561857AE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05FA7732" w14:textId="77777777" w:rsidR="00F02D38" w:rsidRPr="00F02D38" w:rsidRDefault="00F02D38" w:rsidP="00B6797A">
            <w:r w:rsidRPr="00F02D38">
              <w:t>Social or interpersonal problems (despite)</w:t>
            </w:r>
          </w:p>
        </w:tc>
        <w:tc>
          <w:tcPr>
            <w:tcW w:w="2160" w:type="dxa"/>
            <w:noWrap/>
            <w:vAlign w:val="center"/>
            <w:hideMark/>
          </w:tcPr>
          <w:p w14:paraId="74BB722E" w14:textId="77777777" w:rsidR="00F02D38" w:rsidRPr="00F02D38" w:rsidRDefault="00F02D38" w:rsidP="00B6797A">
            <w:pPr>
              <w:jc w:val="center"/>
            </w:pPr>
            <w:r w:rsidRPr="00F02D38">
              <w:t>23</w:t>
            </w:r>
          </w:p>
        </w:tc>
      </w:tr>
      <w:tr w:rsidR="00F02D38" w:rsidRPr="00F02D38" w14:paraId="070C3E0C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7EE8898C" w14:textId="77777777" w:rsidR="00F02D38" w:rsidRPr="00F02D38" w:rsidRDefault="00F02D38" w:rsidP="00B6797A">
            <w:r w:rsidRPr="00F02D38">
              <w:t>Spent time</w:t>
            </w:r>
          </w:p>
        </w:tc>
        <w:tc>
          <w:tcPr>
            <w:tcW w:w="2160" w:type="dxa"/>
            <w:noWrap/>
            <w:vAlign w:val="center"/>
            <w:hideMark/>
          </w:tcPr>
          <w:p w14:paraId="39F1A9CF" w14:textId="77777777" w:rsidR="00F02D38" w:rsidRPr="00F02D38" w:rsidRDefault="00F02D38" w:rsidP="00B6797A">
            <w:pPr>
              <w:jc w:val="center"/>
            </w:pPr>
            <w:r w:rsidRPr="00F02D38">
              <w:t>21</w:t>
            </w:r>
          </w:p>
        </w:tc>
      </w:tr>
      <w:tr w:rsidR="00F02D38" w:rsidRPr="00F02D38" w14:paraId="12F74FA7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7BB50FA6" w14:textId="6058527F" w:rsidR="00F02D38" w:rsidRPr="00F02D38" w:rsidRDefault="00F02D38" w:rsidP="00B6797A">
            <w:r w:rsidRPr="00F02D38">
              <w:t xml:space="preserve">Physical or </w:t>
            </w:r>
            <w:r w:rsidR="001B047A" w:rsidRPr="00F02D38">
              <w:t>psychological</w:t>
            </w:r>
            <w:r w:rsidRPr="00F02D38">
              <w:t xml:space="preserve"> problems (despite)</w:t>
            </w:r>
          </w:p>
        </w:tc>
        <w:tc>
          <w:tcPr>
            <w:tcW w:w="2160" w:type="dxa"/>
            <w:noWrap/>
            <w:vAlign w:val="center"/>
            <w:hideMark/>
          </w:tcPr>
          <w:p w14:paraId="6C264378" w14:textId="77777777" w:rsidR="00F02D38" w:rsidRPr="00F02D38" w:rsidRDefault="00F02D38" w:rsidP="00B6797A">
            <w:pPr>
              <w:jc w:val="center"/>
            </w:pPr>
            <w:r w:rsidRPr="00F02D38">
              <w:t>21</w:t>
            </w:r>
          </w:p>
        </w:tc>
      </w:tr>
      <w:tr w:rsidR="00F02D38" w:rsidRPr="00F02D38" w14:paraId="1F967AF6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4B7734A" w14:textId="2085219C" w:rsidR="00F02D38" w:rsidRPr="00F02D38" w:rsidRDefault="00F02D38" w:rsidP="00B6797A">
            <w:r w:rsidRPr="00F02D38">
              <w:t>Unsuccessful Reduction/ Cut in opioids/</w:t>
            </w:r>
            <w:r w:rsidR="001B047A">
              <w:t>Quit</w:t>
            </w:r>
          </w:p>
        </w:tc>
        <w:tc>
          <w:tcPr>
            <w:tcW w:w="2160" w:type="dxa"/>
            <w:noWrap/>
            <w:vAlign w:val="center"/>
            <w:hideMark/>
          </w:tcPr>
          <w:p w14:paraId="7CCEAB81" w14:textId="77777777" w:rsidR="00F02D38" w:rsidRPr="00F02D38" w:rsidRDefault="00F02D38" w:rsidP="00B6797A">
            <w:pPr>
              <w:jc w:val="center"/>
            </w:pPr>
            <w:r w:rsidRPr="00F02D38">
              <w:t>20</w:t>
            </w:r>
          </w:p>
        </w:tc>
      </w:tr>
      <w:tr w:rsidR="00F02D38" w:rsidRPr="00F02D38" w14:paraId="128104A1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6AF7F606" w14:textId="3761CC1F" w:rsidR="00F02D38" w:rsidRPr="00F02D38" w:rsidRDefault="00F02D38" w:rsidP="00B6797A">
            <w:r w:rsidRPr="00F02D38">
              <w:t>Large amount</w:t>
            </w:r>
            <w:r w:rsidR="001B047A">
              <w:t>s</w:t>
            </w:r>
            <w:r w:rsidRPr="00F02D38">
              <w:t xml:space="preserve"> of opioids</w:t>
            </w:r>
          </w:p>
        </w:tc>
        <w:tc>
          <w:tcPr>
            <w:tcW w:w="2160" w:type="dxa"/>
            <w:noWrap/>
            <w:vAlign w:val="center"/>
            <w:hideMark/>
          </w:tcPr>
          <w:p w14:paraId="45A62908" w14:textId="77777777" w:rsidR="00F02D38" w:rsidRPr="00F02D38" w:rsidRDefault="00F02D38" w:rsidP="00B6797A">
            <w:pPr>
              <w:jc w:val="center"/>
            </w:pPr>
            <w:r w:rsidRPr="00F02D38">
              <w:t>18</w:t>
            </w:r>
          </w:p>
        </w:tc>
      </w:tr>
      <w:tr w:rsidR="00F02D38" w:rsidRPr="00F02D38" w14:paraId="631B1F80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7A9B5D77" w14:textId="6B019941" w:rsidR="00F02D38" w:rsidRPr="00F02D38" w:rsidRDefault="001B047A" w:rsidP="00B6797A">
            <w:r>
              <w:t>O</w:t>
            </w:r>
            <w:r w:rsidR="00F02D38" w:rsidRPr="00F02D38">
              <w:t>bligations fulfilment failure/ work/school</w:t>
            </w:r>
          </w:p>
        </w:tc>
        <w:tc>
          <w:tcPr>
            <w:tcW w:w="2160" w:type="dxa"/>
            <w:noWrap/>
            <w:vAlign w:val="center"/>
            <w:hideMark/>
          </w:tcPr>
          <w:p w14:paraId="355D9B49" w14:textId="77777777" w:rsidR="00F02D38" w:rsidRPr="00F02D38" w:rsidRDefault="00F02D38" w:rsidP="00B6797A">
            <w:pPr>
              <w:jc w:val="center"/>
            </w:pPr>
            <w:r w:rsidRPr="00F02D38">
              <w:t>16</w:t>
            </w:r>
          </w:p>
        </w:tc>
      </w:tr>
      <w:tr w:rsidR="00F02D38" w:rsidRPr="00F02D38" w14:paraId="36CA4B06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2294657E" w14:textId="77777777" w:rsidR="00F02D38" w:rsidRPr="00F02D38" w:rsidRDefault="00F02D38" w:rsidP="00B6797A">
            <w:r w:rsidRPr="00F02D38">
              <w:t>Drugs</w:t>
            </w:r>
          </w:p>
        </w:tc>
        <w:tc>
          <w:tcPr>
            <w:tcW w:w="2160" w:type="dxa"/>
            <w:noWrap/>
            <w:vAlign w:val="center"/>
            <w:hideMark/>
          </w:tcPr>
          <w:p w14:paraId="32064D25" w14:textId="77777777" w:rsidR="00F02D38" w:rsidRPr="00F02D38" w:rsidRDefault="00F02D38" w:rsidP="00B6797A">
            <w:pPr>
              <w:jc w:val="center"/>
            </w:pPr>
            <w:r w:rsidRPr="00F02D38">
              <w:t>12</w:t>
            </w:r>
          </w:p>
        </w:tc>
      </w:tr>
      <w:tr w:rsidR="00F02D38" w:rsidRPr="00F02D38" w14:paraId="4784CEE5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09AD0312" w14:textId="77777777" w:rsidR="00F02D38" w:rsidRPr="00F02D38" w:rsidRDefault="00F02D38" w:rsidP="00B6797A">
            <w:r w:rsidRPr="00F02D38">
              <w:t>IV drug use</w:t>
            </w:r>
          </w:p>
        </w:tc>
        <w:tc>
          <w:tcPr>
            <w:tcW w:w="2160" w:type="dxa"/>
            <w:noWrap/>
            <w:vAlign w:val="center"/>
            <w:hideMark/>
          </w:tcPr>
          <w:p w14:paraId="4D5B6D81" w14:textId="77777777" w:rsidR="00F02D38" w:rsidRPr="00F02D38" w:rsidRDefault="00F02D38" w:rsidP="00B6797A">
            <w:pPr>
              <w:jc w:val="center"/>
            </w:pPr>
            <w:r w:rsidRPr="00F02D38">
              <w:t>9</w:t>
            </w:r>
          </w:p>
        </w:tc>
      </w:tr>
      <w:tr w:rsidR="00F02D38" w:rsidRPr="00F02D38" w14:paraId="3DC3D595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4D0209A6" w14:textId="77777777" w:rsidR="00F02D38" w:rsidRPr="00F02D38" w:rsidRDefault="00F02D38" w:rsidP="00B6797A">
            <w:r w:rsidRPr="00F02D38">
              <w:t>overdose</w:t>
            </w:r>
          </w:p>
        </w:tc>
        <w:tc>
          <w:tcPr>
            <w:tcW w:w="2160" w:type="dxa"/>
            <w:noWrap/>
            <w:vAlign w:val="center"/>
            <w:hideMark/>
          </w:tcPr>
          <w:p w14:paraId="6238F2B4" w14:textId="77777777" w:rsidR="00F02D38" w:rsidRPr="00F02D38" w:rsidRDefault="00F02D38" w:rsidP="00B6797A">
            <w:pPr>
              <w:jc w:val="center"/>
            </w:pPr>
            <w:r w:rsidRPr="00F02D38">
              <w:t>9</w:t>
            </w:r>
          </w:p>
        </w:tc>
      </w:tr>
      <w:tr w:rsidR="00F02D38" w:rsidRPr="00F02D38" w14:paraId="6258D7A6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1CE58814" w14:textId="77777777" w:rsidR="00F02D38" w:rsidRPr="00F02D38" w:rsidRDefault="00F02D38" w:rsidP="00B6797A">
            <w:r w:rsidRPr="00F02D38">
              <w:t>Heroin</w:t>
            </w:r>
          </w:p>
        </w:tc>
        <w:tc>
          <w:tcPr>
            <w:tcW w:w="2160" w:type="dxa"/>
            <w:noWrap/>
            <w:vAlign w:val="center"/>
            <w:hideMark/>
          </w:tcPr>
          <w:p w14:paraId="2CA21DAA" w14:textId="77777777" w:rsidR="00F02D38" w:rsidRPr="00F02D38" w:rsidRDefault="00F02D38" w:rsidP="00B6797A">
            <w:pPr>
              <w:jc w:val="center"/>
            </w:pPr>
            <w:r w:rsidRPr="00F02D38">
              <w:t>8</w:t>
            </w:r>
          </w:p>
        </w:tc>
      </w:tr>
      <w:tr w:rsidR="00F02D38" w:rsidRPr="00F02D38" w14:paraId="52AF6534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0555F3CB" w14:textId="204755F5" w:rsidR="00F02D38" w:rsidRPr="00F02D38" w:rsidRDefault="00F02D38" w:rsidP="00B6797A">
            <w:r w:rsidRPr="00F02D38">
              <w:t>Methadone/MAT/Naloxone/Subutex/Buprenorphine</w:t>
            </w:r>
          </w:p>
        </w:tc>
        <w:tc>
          <w:tcPr>
            <w:tcW w:w="2160" w:type="dxa"/>
            <w:noWrap/>
            <w:vAlign w:val="center"/>
            <w:hideMark/>
          </w:tcPr>
          <w:p w14:paraId="4D766938" w14:textId="77777777" w:rsidR="00F02D38" w:rsidRPr="00F02D38" w:rsidRDefault="00F02D38" w:rsidP="00B6797A">
            <w:pPr>
              <w:jc w:val="center"/>
            </w:pPr>
            <w:r w:rsidRPr="00F02D38">
              <w:t>7</w:t>
            </w:r>
          </w:p>
        </w:tc>
      </w:tr>
      <w:tr w:rsidR="00F02D38" w:rsidRPr="00F02D38" w14:paraId="45E058FE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2DCA7041" w14:textId="77777777" w:rsidR="00F02D38" w:rsidRPr="00F02D38" w:rsidRDefault="00F02D38" w:rsidP="00B6797A">
            <w:r w:rsidRPr="00F02D38">
              <w:t>Long time</w:t>
            </w:r>
          </w:p>
        </w:tc>
        <w:tc>
          <w:tcPr>
            <w:tcW w:w="2160" w:type="dxa"/>
            <w:noWrap/>
            <w:vAlign w:val="center"/>
            <w:hideMark/>
          </w:tcPr>
          <w:p w14:paraId="4A414AD3" w14:textId="77777777" w:rsidR="00F02D38" w:rsidRPr="00F02D38" w:rsidRDefault="00F02D38" w:rsidP="00B6797A">
            <w:pPr>
              <w:jc w:val="center"/>
            </w:pPr>
            <w:r w:rsidRPr="00F02D38">
              <w:t>6</w:t>
            </w:r>
          </w:p>
        </w:tc>
      </w:tr>
      <w:tr w:rsidR="00F02D38" w:rsidRPr="00F02D38" w14:paraId="36252C02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4AC2E808" w14:textId="77777777" w:rsidR="00F02D38" w:rsidRPr="00F02D38" w:rsidRDefault="00F02D38" w:rsidP="00B6797A">
            <w:r w:rsidRPr="00F02D38">
              <w:t>Multiple ED/ ER visits for opioids</w:t>
            </w:r>
          </w:p>
        </w:tc>
        <w:tc>
          <w:tcPr>
            <w:tcW w:w="2160" w:type="dxa"/>
            <w:noWrap/>
            <w:vAlign w:val="center"/>
            <w:hideMark/>
          </w:tcPr>
          <w:p w14:paraId="324C59FE" w14:textId="77777777" w:rsidR="00F02D38" w:rsidRPr="00F02D38" w:rsidRDefault="00F02D38" w:rsidP="00B6797A">
            <w:pPr>
              <w:jc w:val="center"/>
            </w:pPr>
            <w:r w:rsidRPr="00F02D38">
              <w:t>6</w:t>
            </w:r>
          </w:p>
        </w:tc>
      </w:tr>
      <w:tr w:rsidR="00F02D38" w:rsidRPr="00F02D38" w14:paraId="16193B77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4B160E2F" w14:textId="79B9C8FE" w:rsidR="00F02D38" w:rsidRPr="00F02D38" w:rsidRDefault="00F02D38" w:rsidP="00B6797A">
            <w:r w:rsidRPr="00F02D38">
              <w:t xml:space="preserve">OUD </w:t>
            </w:r>
            <w:r w:rsidR="009918BB">
              <w:t>diagnosis</w:t>
            </w:r>
            <w:r w:rsidRPr="00F02D38">
              <w:t xml:space="preserve"> noted</w:t>
            </w:r>
          </w:p>
        </w:tc>
        <w:tc>
          <w:tcPr>
            <w:tcW w:w="2160" w:type="dxa"/>
            <w:noWrap/>
            <w:vAlign w:val="center"/>
            <w:hideMark/>
          </w:tcPr>
          <w:p w14:paraId="282B0987" w14:textId="77777777" w:rsidR="00F02D38" w:rsidRPr="00F02D38" w:rsidRDefault="00F02D38" w:rsidP="00B6797A">
            <w:pPr>
              <w:jc w:val="center"/>
            </w:pPr>
            <w:r w:rsidRPr="00F02D38">
              <w:t>5</w:t>
            </w:r>
          </w:p>
        </w:tc>
      </w:tr>
      <w:tr w:rsidR="00F02D38" w:rsidRPr="00F02D38" w14:paraId="05235AB2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610AF947" w14:textId="77777777" w:rsidR="00F02D38" w:rsidRPr="00F02D38" w:rsidRDefault="00F02D38" w:rsidP="00B6797A">
            <w:r w:rsidRPr="00F02D38">
              <w:t>Recover</w:t>
            </w:r>
          </w:p>
        </w:tc>
        <w:tc>
          <w:tcPr>
            <w:tcW w:w="2160" w:type="dxa"/>
            <w:noWrap/>
            <w:vAlign w:val="center"/>
            <w:hideMark/>
          </w:tcPr>
          <w:p w14:paraId="7D0A09B5" w14:textId="77777777" w:rsidR="00F02D38" w:rsidRPr="00F02D38" w:rsidRDefault="00F02D38" w:rsidP="00B6797A">
            <w:pPr>
              <w:jc w:val="center"/>
            </w:pPr>
            <w:r w:rsidRPr="00F02D38">
              <w:t>5</w:t>
            </w:r>
          </w:p>
        </w:tc>
      </w:tr>
      <w:tr w:rsidR="00F02D38" w:rsidRPr="00F02D38" w14:paraId="61628463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85B0E8B" w14:textId="77777777" w:rsidR="00F02D38" w:rsidRPr="00F02D38" w:rsidRDefault="00F02D38" w:rsidP="00B6797A">
            <w:r w:rsidRPr="00F02D38">
              <w:t>Alcohol</w:t>
            </w:r>
          </w:p>
        </w:tc>
        <w:tc>
          <w:tcPr>
            <w:tcW w:w="2160" w:type="dxa"/>
            <w:noWrap/>
            <w:vAlign w:val="center"/>
            <w:hideMark/>
          </w:tcPr>
          <w:p w14:paraId="1849C6F6" w14:textId="77777777" w:rsidR="00F02D38" w:rsidRPr="00F02D38" w:rsidRDefault="00F02D38" w:rsidP="00B6797A">
            <w:pPr>
              <w:jc w:val="center"/>
            </w:pPr>
            <w:r w:rsidRPr="00F02D38">
              <w:t>4</w:t>
            </w:r>
          </w:p>
        </w:tc>
      </w:tr>
      <w:tr w:rsidR="00F02D38" w:rsidRPr="00F02D38" w14:paraId="5049A4D3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1B7DAC93" w14:textId="77777777" w:rsidR="00F02D38" w:rsidRPr="00F02D38" w:rsidRDefault="00F02D38" w:rsidP="00B6797A">
            <w:r w:rsidRPr="00F02D38">
              <w:t>Urine test/ UDS</w:t>
            </w:r>
          </w:p>
        </w:tc>
        <w:tc>
          <w:tcPr>
            <w:tcW w:w="2160" w:type="dxa"/>
            <w:noWrap/>
            <w:vAlign w:val="center"/>
            <w:hideMark/>
          </w:tcPr>
          <w:p w14:paraId="3F523861" w14:textId="77777777" w:rsidR="00F02D38" w:rsidRPr="00F02D38" w:rsidRDefault="00F02D38" w:rsidP="00B6797A">
            <w:pPr>
              <w:jc w:val="center"/>
            </w:pPr>
            <w:r w:rsidRPr="00F02D38">
              <w:t>4</w:t>
            </w:r>
          </w:p>
        </w:tc>
      </w:tr>
      <w:tr w:rsidR="00F02D38" w:rsidRPr="00F02D38" w14:paraId="4FB876C5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4450659" w14:textId="77777777" w:rsidR="00F02D38" w:rsidRPr="00F02D38" w:rsidRDefault="00F02D38" w:rsidP="00B6797A">
            <w:r w:rsidRPr="00F02D38">
              <w:t>Polysubstance</w:t>
            </w:r>
          </w:p>
        </w:tc>
        <w:tc>
          <w:tcPr>
            <w:tcW w:w="2160" w:type="dxa"/>
            <w:noWrap/>
            <w:vAlign w:val="center"/>
            <w:hideMark/>
          </w:tcPr>
          <w:p w14:paraId="57115A0D" w14:textId="77777777" w:rsidR="00F02D38" w:rsidRPr="00F02D38" w:rsidRDefault="00F02D38" w:rsidP="00B6797A">
            <w:pPr>
              <w:jc w:val="center"/>
            </w:pPr>
            <w:r w:rsidRPr="00F02D38">
              <w:t>3</w:t>
            </w:r>
          </w:p>
        </w:tc>
      </w:tr>
      <w:tr w:rsidR="00F02D38" w:rsidRPr="00F02D38" w14:paraId="41579F66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72B1396E" w14:textId="77777777" w:rsidR="00F02D38" w:rsidRPr="00F02D38" w:rsidRDefault="00F02D38" w:rsidP="00B6797A">
            <w:r w:rsidRPr="00F02D38">
              <w:t>Illicit</w:t>
            </w:r>
          </w:p>
        </w:tc>
        <w:tc>
          <w:tcPr>
            <w:tcW w:w="2160" w:type="dxa"/>
            <w:noWrap/>
            <w:vAlign w:val="center"/>
            <w:hideMark/>
          </w:tcPr>
          <w:p w14:paraId="13F5374F" w14:textId="77777777" w:rsidR="00F02D38" w:rsidRPr="00F02D38" w:rsidRDefault="00F02D38" w:rsidP="00B6797A">
            <w:pPr>
              <w:jc w:val="center"/>
            </w:pPr>
            <w:r w:rsidRPr="00F02D38">
              <w:t>3</w:t>
            </w:r>
          </w:p>
        </w:tc>
      </w:tr>
      <w:tr w:rsidR="00F02D38" w:rsidRPr="00F02D38" w14:paraId="5F5AA472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598AF3C1" w14:textId="77777777" w:rsidR="00F02D38" w:rsidRPr="00F02D38" w:rsidRDefault="00F02D38" w:rsidP="00B6797A">
            <w:r w:rsidRPr="00F02D38">
              <w:t>Cocaine</w:t>
            </w:r>
          </w:p>
        </w:tc>
        <w:tc>
          <w:tcPr>
            <w:tcW w:w="2160" w:type="dxa"/>
            <w:noWrap/>
            <w:vAlign w:val="center"/>
            <w:hideMark/>
          </w:tcPr>
          <w:p w14:paraId="42B61BF0" w14:textId="77777777" w:rsidR="00F02D38" w:rsidRPr="00F02D38" w:rsidRDefault="00F02D38" w:rsidP="00B6797A">
            <w:pPr>
              <w:jc w:val="center"/>
            </w:pPr>
            <w:r w:rsidRPr="00F02D38">
              <w:t>2</w:t>
            </w:r>
          </w:p>
        </w:tc>
      </w:tr>
      <w:tr w:rsidR="00F02D38" w:rsidRPr="00F02D38" w14:paraId="7C534FB2" w14:textId="77777777" w:rsidTr="00C00FC6">
        <w:trPr>
          <w:trHeight w:val="300"/>
        </w:trPr>
        <w:tc>
          <w:tcPr>
            <w:tcW w:w="5040" w:type="dxa"/>
            <w:noWrap/>
            <w:vAlign w:val="center"/>
            <w:hideMark/>
          </w:tcPr>
          <w:p w14:paraId="33639696" w14:textId="77777777" w:rsidR="00F02D38" w:rsidRPr="00F02D38" w:rsidRDefault="00F02D38" w:rsidP="00B6797A">
            <w:r w:rsidRPr="00F02D38">
              <w:t>Marijuana</w:t>
            </w:r>
          </w:p>
        </w:tc>
        <w:tc>
          <w:tcPr>
            <w:tcW w:w="2160" w:type="dxa"/>
            <w:noWrap/>
            <w:vAlign w:val="center"/>
            <w:hideMark/>
          </w:tcPr>
          <w:p w14:paraId="0E94C4EC" w14:textId="77777777" w:rsidR="00F02D38" w:rsidRPr="00F02D38" w:rsidRDefault="00F02D38" w:rsidP="00B6797A">
            <w:pPr>
              <w:jc w:val="center"/>
            </w:pPr>
            <w:r w:rsidRPr="00F02D38">
              <w:t>1</w:t>
            </w:r>
          </w:p>
        </w:tc>
      </w:tr>
      <w:tr w:rsidR="00F02D38" w:rsidRPr="00F02D38" w14:paraId="332361C9" w14:textId="77777777" w:rsidTr="008E468A">
        <w:trPr>
          <w:trHeight w:val="300"/>
        </w:trPr>
        <w:tc>
          <w:tcPr>
            <w:tcW w:w="50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25682F" w14:textId="77777777" w:rsidR="00F02D38" w:rsidRPr="00F02D38" w:rsidRDefault="00F02D38" w:rsidP="00B6797A">
            <w:r w:rsidRPr="00F02D38">
              <w:t>Detox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1AAB1D" w14:textId="77777777" w:rsidR="00F02D38" w:rsidRPr="00F02D38" w:rsidRDefault="00F02D38" w:rsidP="00B6797A">
            <w:pPr>
              <w:jc w:val="center"/>
            </w:pPr>
            <w:r w:rsidRPr="00F02D38">
              <w:t>1</w:t>
            </w:r>
          </w:p>
        </w:tc>
      </w:tr>
      <w:tr w:rsidR="008E468A" w:rsidRPr="00F02D38" w14:paraId="4840981A" w14:textId="77777777" w:rsidTr="004879CE">
        <w:trPr>
          <w:trHeight w:val="300"/>
        </w:trPr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2E09F3" w14:textId="56C88B59" w:rsidR="008E468A" w:rsidRPr="00F02D38" w:rsidRDefault="004879CE" w:rsidP="004879CE">
            <w:r>
              <w:t>Abbreviations</w:t>
            </w:r>
            <w:r w:rsidR="004D12F7">
              <w:t>: IV – intra-venous</w:t>
            </w:r>
            <w:r>
              <w:t xml:space="preserve">; </w:t>
            </w:r>
            <w:r w:rsidR="004D12F7">
              <w:t>MAT – medication assisted treatment; ED – emergency department; ER – emergency room</w:t>
            </w:r>
            <w:r w:rsidR="009918BB">
              <w:t xml:space="preserve">; </w:t>
            </w:r>
            <w:r>
              <w:t xml:space="preserve">OUD – opioid use disorder; </w:t>
            </w:r>
            <w:r w:rsidR="009918BB">
              <w:t>UDS – ur</w:t>
            </w:r>
            <w:r w:rsidR="000B6358">
              <w:t>ine drug screen</w:t>
            </w:r>
            <w:r w:rsidR="00853EA2">
              <w:t>ing</w:t>
            </w:r>
          </w:p>
        </w:tc>
      </w:tr>
    </w:tbl>
    <w:p w14:paraId="7205D623" w14:textId="64F4EDDB" w:rsidR="00F02D38" w:rsidRDefault="00F02D38">
      <w:r>
        <w:br w:type="page"/>
      </w:r>
    </w:p>
    <w:p w14:paraId="2355CF30" w14:textId="77777777" w:rsidR="00F02D38" w:rsidRDefault="00F02D38">
      <w:pPr>
        <w:sectPr w:rsidR="00F02D38" w:rsidSect="00783D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260"/>
        <w:gridCol w:w="2160"/>
        <w:gridCol w:w="2520"/>
        <w:gridCol w:w="2160"/>
        <w:gridCol w:w="2520"/>
        <w:gridCol w:w="2150"/>
      </w:tblGrid>
      <w:tr w:rsidR="006F2522" w:rsidRPr="002071F4" w14:paraId="1C1E2F1A" w14:textId="77777777" w:rsidTr="006F2522">
        <w:trPr>
          <w:trHeight w:val="300"/>
        </w:trPr>
        <w:tc>
          <w:tcPr>
            <w:tcW w:w="14390" w:type="dxa"/>
            <w:gridSpan w:val="7"/>
            <w:tcBorders>
              <w:bottom w:val="single" w:sz="4" w:space="0" w:color="auto"/>
            </w:tcBorders>
            <w:noWrap/>
          </w:tcPr>
          <w:p w14:paraId="051545AA" w14:textId="4CE0E260" w:rsidR="006F2522" w:rsidRPr="002071F4" w:rsidRDefault="006F2522" w:rsidP="006F25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Supplementary Table </w:t>
            </w:r>
            <w:r w:rsidR="00DE72F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="00093E23">
              <w:rPr>
                <w:b/>
                <w:bCs/>
              </w:rPr>
              <w:t xml:space="preserve">Site specific sensitivity and specificity of OUD algorithms and ICD codes </w:t>
            </w:r>
            <w:r w:rsidR="00512470">
              <w:rPr>
                <w:b/>
                <w:bCs/>
              </w:rPr>
              <w:t>compared to the overall</w:t>
            </w:r>
          </w:p>
        </w:tc>
      </w:tr>
      <w:tr w:rsidR="002071F4" w:rsidRPr="002071F4" w14:paraId="532881B4" w14:textId="77777777" w:rsidTr="00BA1085"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57A827" w14:textId="77777777" w:rsidR="002071F4" w:rsidRPr="002071F4" w:rsidRDefault="002071F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DAD0F0" w14:textId="77777777" w:rsidR="002071F4" w:rsidRPr="002071F4" w:rsidRDefault="002071F4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8E48D3" w14:textId="58E27676" w:rsidR="002071F4" w:rsidRPr="002071F4" w:rsidRDefault="00512470" w:rsidP="006F2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8CA4FD" w14:textId="77777777" w:rsidR="002071F4" w:rsidRPr="002071F4" w:rsidRDefault="002071F4" w:rsidP="006F2522">
            <w:pPr>
              <w:jc w:val="center"/>
              <w:rPr>
                <w:b/>
                <w:bCs/>
              </w:rPr>
            </w:pPr>
            <w:r w:rsidRPr="002071F4">
              <w:rPr>
                <w:b/>
                <w:bCs/>
              </w:rPr>
              <w:t>Duke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A24BAF" w14:textId="77777777" w:rsidR="002071F4" w:rsidRPr="002071F4" w:rsidRDefault="002071F4" w:rsidP="006F2522">
            <w:pPr>
              <w:jc w:val="center"/>
              <w:rPr>
                <w:b/>
                <w:bCs/>
              </w:rPr>
            </w:pPr>
            <w:r w:rsidRPr="002071F4">
              <w:rPr>
                <w:b/>
                <w:bCs/>
              </w:rPr>
              <w:t>MUSC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3E673F" w14:textId="77777777" w:rsidR="002071F4" w:rsidRPr="002071F4" w:rsidRDefault="002071F4" w:rsidP="006F2522">
            <w:pPr>
              <w:jc w:val="center"/>
              <w:rPr>
                <w:b/>
                <w:bCs/>
              </w:rPr>
            </w:pPr>
            <w:r w:rsidRPr="002071F4">
              <w:rPr>
                <w:b/>
                <w:bCs/>
              </w:rPr>
              <w:t>UNC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0B9A3A" w14:textId="77777777" w:rsidR="002071F4" w:rsidRPr="002071F4" w:rsidRDefault="002071F4" w:rsidP="006F2522">
            <w:pPr>
              <w:jc w:val="center"/>
              <w:rPr>
                <w:b/>
                <w:bCs/>
              </w:rPr>
            </w:pPr>
            <w:r w:rsidRPr="002071F4">
              <w:rPr>
                <w:b/>
                <w:bCs/>
              </w:rPr>
              <w:t>Wake</w:t>
            </w:r>
          </w:p>
        </w:tc>
      </w:tr>
      <w:tr w:rsidR="00512470" w:rsidRPr="002071F4" w14:paraId="1F205E06" w14:textId="77777777" w:rsidTr="00BA1085">
        <w:trPr>
          <w:trHeight w:val="300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404C00A" w14:textId="1EA44AAC" w:rsidR="00512470" w:rsidRPr="006F2522" w:rsidRDefault="00512470" w:rsidP="00512470">
            <w:pPr>
              <w:rPr>
                <w:b/>
                <w:bCs/>
              </w:rPr>
            </w:pPr>
            <w:r>
              <w:rPr>
                <w:b/>
                <w:bCs/>
              </w:rPr>
              <w:t>Stage 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481DD1" w14:textId="77777777" w:rsidR="00512470" w:rsidRPr="006F2522" w:rsidRDefault="00512470" w:rsidP="00512470">
            <w:pPr>
              <w:rPr>
                <w:b/>
                <w:bCs/>
              </w:rPr>
            </w:pPr>
            <w:r w:rsidRPr="006F2522">
              <w:rPr>
                <w:b/>
                <w:bCs/>
              </w:rPr>
              <w:t>Se (95% CI)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ACC121" w14:textId="77777777" w:rsidR="00512470" w:rsidRPr="002071F4" w:rsidRDefault="00512470" w:rsidP="00512470">
            <w:pPr>
              <w:jc w:val="center"/>
            </w:pPr>
            <w:r w:rsidRPr="002071F4">
              <w:t>23.04% (22.64-23.44)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79DF89" w14:textId="77777777" w:rsidR="00512470" w:rsidRPr="002071F4" w:rsidRDefault="00512470" w:rsidP="00512470">
            <w:pPr>
              <w:jc w:val="center"/>
            </w:pPr>
            <w:r w:rsidRPr="002071F4">
              <w:t>100.00% (100.00-100.00)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816EB9" w14:textId="77777777" w:rsidR="00512470" w:rsidRPr="002071F4" w:rsidRDefault="00512470" w:rsidP="00512470">
            <w:pPr>
              <w:jc w:val="center"/>
            </w:pPr>
            <w:r w:rsidRPr="002071F4">
              <w:t>25.20% (24.20-26.21)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8194E3" w14:textId="77777777" w:rsidR="00512470" w:rsidRPr="002071F4" w:rsidRDefault="00512470" w:rsidP="00512470">
            <w:pPr>
              <w:jc w:val="center"/>
            </w:pPr>
            <w:r w:rsidRPr="002071F4">
              <w:t>12.46% (12.04-12.88)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398E99" w14:textId="77777777" w:rsidR="00512470" w:rsidRPr="002071F4" w:rsidRDefault="00512470" w:rsidP="00512470">
            <w:pPr>
              <w:jc w:val="center"/>
            </w:pPr>
            <w:r w:rsidRPr="002071F4">
              <w:t>17.96% (17.08-18.83)</w:t>
            </w:r>
          </w:p>
        </w:tc>
      </w:tr>
      <w:tr w:rsidR="00512470" w:rsidRPr="002071F4" w14:paraId="21ABD3BB" w14:textId="77777777" w:rsidTr="00BA1085">
        <w:trPr>
          <w:trHeight w:val="300"/>
        </w:trPr>
        <w:tc>
          <w:tcPr>
            <w:tcW w:w="1620" w:type="dxa"/>
            <w:vMerge/>
            <w:noWrap/>
            <w:vAlign w:val="center"/>
            <w:hideMark/>
          </w:tcPr>
          <w:p w14:paraId="37C3C8DF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6CFDF1CB" w14:textId="77777777" w:rsidR="00512470" w:rsidRPr="006F2522" w:rsidRDefault="00512470" w:rsidP="00512470">
            <w:pPr>
              <w:rPr>
                <w:b/>
                <w:bCs/>
              </w:rPr>
            </w:pPr>
            <w:proofErr w:type="spellStart"/>
            <w:r w:rsidRPr="006F2522">
              <w:rPr>
                <w:b/>
                <w:bCs/>
              </w:rPr>
              <w:t>Sp</w:t>
            </w:r>
            <w:proofErr w:type="spellEnd"/>
            <w:r w:rsidRPr="006F2522">
              <w:rPr>
                <w:b/>
                <w:bCs/>
              </w:rPr>
              <w:t xml:space="preserve">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6531F054" w14:textId="77777777" w:rsidR="00512470" w:rsidRPr="002071F4" w:rsidRDefault="00512470" w:rsidP="00512470">
            <w:pPr>
              <w:jc w:val="center"/>
            </w:pPr>
            <w:r w:rsidRPr="002071F4">
              <w:t>98.36% (98.32-98.40)</w:t>
            </w:r>
          </w:p>
        </w:tc>
        <w:tc>
          <w:tcPr>
            <w:tcW w:w="2520" w:type="dxa"/>
            <w:noWrap/>
            <w:vAlign w:val="center"/>
            <w:hideMark/>
          </w:tcPr>
          <w:p w14:paraId="47DDC2D2" w14:textId="77777777" w:rsidR="00512470" w:rsidRPr="002071F4" w:rsidRDefault="00512470" w:rsidP="00512470">
            <w:pPr>
              <w:jc w:val="center"/>
            </w:pPr>
            <w:r w:rsidRPr="002071F4">
              <w:t>97.37% (97.29-97.46)</w:t>
            </w:r>
          </w:p>
        </w:tc>
        <w:tc>
          <w:tcPr>
            <w:tcW w:w="2160" w:type="dxa"/>
            <w:noWrap/>
            <w:vAlign w:val="center"/>
            <w:hideMark/>
          </w:tcPr>
          <w:p w14:paraId="2187D93E" w14:textId="77777777" w:rsidR="00512470" w:rsidRPr="002071F4" w:rsidRDefault="00512470" w:rsidP="00512470">
            <w:pPr>
              <w:jc w:val="center"/>
            </w:pPr>
            <w:r w:rsidRPr="002071F4">
              <w:t>97.96% (97.84-98.08)</w:t>
            </w:r>
          </w:p>
        </w:tc>
        <w:tc>
          <w:tcPr>
            <w:tcW w:w="2520" w:type="dxa"/>
            <w:noWrap/>
            <w:vAlign w:val="center"/>
            <w:hideMark/>
          </w:tcPr>
          <w:p w14:paraId="73A5E906" w14:textId="77777777" w:rsidR="00512470" w:rsidRPr="002071F4" w:rsidRDefault="00512470" w:rsidP="00512470">
            <w:pPr>
              <w:jc w:val="center"/>
            </w:pPr>
            <w:r w:rsidRPr="002071F4">
              <w:t>99.18% (99.14-99.23)</w:t>
            </w:r>
          </w:p>
        </w:tc>
        <w:tc>
          <w:tcPr>
            <w:tcW w:w="2150" w:type="dxa"/>
            <w:noWrap/>
            <w:vAlign w:val="center"/>
            <w:hideMark/>
          </w:tcPr>
          <w:p w14:paraId="3EE992A7" w14:textId="77777777" w:rsidR="00512470" w:rsidRPr="002071F4" w:rsidRDefault="00512470" w:rsidP="00512470">
            <w:pPr>
              <w:jc w:val="center"/>
            </w:pPr>
            <w:r w:rsidRPr="002071F4">
              <w:t>99.36% (99.28-99.44)</w:t>
            </w:r>
          </w:p>
        </w:tc>
      </w:tr>
      <w:tr w:rsidR="00512470" w:rsidRPr="002071F4" w14:paraId="7FE80DA3" w14:textId="77777777" w:rsidTr="00BA1085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57E67636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F51E82F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44452280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2B4950A8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60" w:type="dxa"/>
            <w:noWrap/>
            <w:vAlign w:val="center"/>
            <w:hideMark/>
          </w:tcPr>
          <w:p w14:paraId="36A813CD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690C5FFC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50" w:type="dxa"/>
            <w:noWrap/>
            <w:vAlign w:val="center"/>
            <w:hideMark/>
          </w:tcPr>
          <w:p w14:paraId="1ACB2F73" w14:textId="77777777" w:rsidR="00512470" w:rsidRPr="002071F4" w:rsidRDefault="00512470" w:rsidP="00512470">
            <w:pPr>
              <w:jc w:val="center"/>
            </w:pPr>
          </w:p>
        </w:tc>
      </w:tr>
      <w:tr w:rsidR="00512470" w:rsidRPr="002071F4" w14:paraId="4653F7D3" w14:textId="77777777" w:rsidTr="00BA1085">
        <w:trPr>
          <w:trHeight w:val="300"/>
        </w:trPr>
        <w:tc>
          <w:tcPr>
            <w:tcW w:w="1620" w:type="dxa"/>
            <w:vMerge w:val="restart"/>
            <w:noWrap/>
            <w:vAlign w:val="center"/>
            <w:hideMark/>
          </w:tcPr>
          <w:p w14:paraId="046035A2" w14:textId="08438F1A" w:rsidR="00512470" w:rsidRPr="006F2522" w:rsidRDefault="00512470" w:rsidP="00512470">
            <w:pPr>
              <w:rPr>
                <w:b/>
                <w:bCs/>
              </w:rPr>
            </w:pPr>
            <w:r w:rsidRPr="00E62EAC">
              <w:rPr>
                <w:b/>
                <w:bCs/>
              </w:rPr>
              <w:t xml:space="preserve">ICD at </w:t>
            </w:r>
            <w:r w:rsidR="00BA1085">
              <w:rPr>
                <w:b/>
                <w:bCs/>
              </w:rPr>
              <w:t xml:space="preserve">stage </w:t>
            </w:r>
            <w:r w:rsidRPr="00E62EAC">
              <w:rPr>
                <w:b/>
                <w:bCs/>
              </w:rPr>
              <w:t>3</w:t>
            </w:r>
          </w:p>
        </w:tc>
        <w:tc>
          <w:tcPr>
            <w:tcW w:w="1260" w:type="dxa"/>
            <w:noWrap/>
            <w:vAlign w:val="center"/>
            <w:hideMark/>
          </w:tcPr>
          <w:p w14:paraId="79F62E70" w14:textId="77777777" w:rsidR="00512470" w:rsidRPr="006F2522" w:rsidRDefault="00512470" w:rsidP="00512470">
            <w:pPr>
              <w:rPr>
                <w:b/>
                <w:bCs/>
              </w:rPr>
            </w:pPr>
            <w:r w:rsidRPr="006F2522">
              <w:rPr>
                <w:b/>
                <w:bCs/>
              </w:rPr>
              <w:t>Se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74606D6E" w14:textId="77777777" w:rsidR="00512470" w:rsidRPr="002071F4" w:rsidRDefault="00512470" w:rsidP="00512470">
            <w:pPr>
              <w:jc w:val="center"/>
            </w:pPr>
            <w:r w:rsidRPr="002071F4">
              <w:t>10.34% (10.10-10.59)</w:t>
            </w:r>
          </w:p>
        </w:tc>
        <w:tc>
          <w:tcPr>
            <w:tcW w:w="2520" w:type="dxa"/>
            <w:noWrap/>
            <w:vAlign w:val="center"/>
            <w:hideMark/>
          </w:tcPr>
          <w:p w14:paraId="325300C9" w14:textId="77777777" w:rsidR="00512470" w:rsidRPr="002071F4" w:rsidRDefault="00512470" w:rsidP="00512470">
            <w:pPr>
              <w:jc w:val="center"/>
            </w:pPr>
            <w:r w:rsidRPr="002071F4">
              <w:t>12.21% (11.54-12.87)</w:t>
            </w:r>
          </w:p>
        </w:tc>
        <w:tc>
          <w:tcPr>
            <w:tcW w:w="2160" w:type="dxa"/>
            <w:noWrap/>
            <w:vAlign w:val="center"/>
            <w:hideMark/>
          </w:tcPr>
          <w:p w14:paraId="3551E12F" w14:textId="77777777" w:rsidR="00512470" w:rsidRPr="002071F4" w:rsidRDefault="00512470" w:rsidP="00512470">
            <w:pPr>
              <w:jc w:val="center"/>
            </w:pPr>
            <w:r w:rsidRPr="002071F4">
              <w:t>10.99% (10.30-11.68)</w:t>
            </w:r>
          </w:p>
        </w:tc>
        <w:tc>
          <w:tcPr>
            <w:tcW w:w="2520" w:type="dxa"/>
            <w:noWrap/>
            <w:vAlign w:val="center"/>
            <w:hideMark/>
          </w:tcPr>
          <w:p w14:paraId="21388A77" w14:textId="77777777" w:rsidR="00512470" w:rsidRPr="002071F4" w:rsidRDefault="00512470" w:rsidP="00512470">
            <w:pPr>
              <w:jc w:val="center"/>
            </w:pPr>
            <w:r w:rsidRPr="002071F4">
              <w:t>9.17% (8.85-9.50)</w:t>
            </w:r>
          </w:p>
        </w:tc>
        <w:tc>
          <w:tcPr>
            <w:tcW w:w="2150" w:type="dxa"/>
            <w:noWrap/>
            <w:vAlign w:val="center"/>
            <w:hideMark/>
          </w:tcPr>
          <w:p w14:paraId="1124A829" w14:textId="77777777" w:rsidR="00512470" w:rsidRPr="002071F4" w:rsidRDefault="00512470" w:rsidP="00512470">
            <w:pPr>
              <w:jc w:val="center"/>
            </w:pPr>
            <w:r w:rsidRPr="002071F4">
              <w:t>11.42% (10.83-12.00)</w:t>
            </w:r>
          </w:p>
        </w:tc>
      </w:tr>
      <w:tr w:rsidR="00512470" w:rsidRPr="002071F4" w14:paraId="39B6FEF7" w14:textId="77777777" w:rsidTr="00BA1085">
        <w:trPr>
          <w:trHeight w:val="300"/>
        </w:trPr>
        <w:tc>
          <w:tcPr>
            <w:tcW w:w="1620" w:type="dxa"/>
            <w:vMerge/>
            <w:noWrap/>
            <w:vAlign w:val="center"/>
            <w:hideMark/>
          </w:tcPr>
          <w:p w14:paraId="1E5725B5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104E523F" w14:textId="77777777" w:rsidR="00512470" w:rsidRPr="006F2522" w:rsidRDefault="00512470" w:rsidP="00512470">
            <w:pPr>
              <w:rPr>
                <w:b/>
                <w:bCs/>
              </w:rPr>
            </w:pPr>
            <w:proofErr w:type="spellStart"/>
            <w:r w:rsidRPr="006F2522">
              <w:rPr>
                <w:b/>
                <w:bCs/>
              </w:rPr>
              <w:t>Sp</w:t>
            </w:r>
            <w:proofErr w:type="spellEnd"/>
            <w:r w:rsidRPr="006F2522">
              <w:rPr>
                <w:b/>
                <w:bCs/>
              </w:rPr>
              <w:t xml:space="preserve">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27B5E4EC" w14:textId="77777777" w:rsidR="00512470" w:rsidRPr="002071F4" w:rsidRDefault="00512470" w:rsidP="00512470">
            <w:pPr>
              <w:jc w:val="center"/>
            </w:pPr>
            <w:r w:rsidRPr="002071F4">
              <w:t>99.54% (99.52-99.57)</w:t>
            </w:r>
          </w:p>
        </w:tc>
        <w:tc>
          <w:tcPr>
            <w:tcW w:w="2520" w:type="dxa"/>
            <w:noWrap/>
            <w:vAlign w:val="center"/>
            <w:hideMark/>
          </w:tcPr>
          <w:p w14:paraId="081C07C1" w14:textId="77777777" w:rsidR="00512470" w:rsidRPr="002071F4" w:rsidRDefault="00512470" w:rsidP="00512470">
            <w:pPr>
              <w:jc w:val="center"/>
            </w:pPr>
            <w:r w:rsidRPr="002071F4">
              <w:t>99.50% (99.46-99.54)</w:t>
            </w:r>
          </w:p>
        </w:tc>
        <w:tc>
          <w:tcPr>
            <w:tcW w:w="2160" w:type="dxa"/>
            <w:noWrap/>
            <w:vAlign w:val="center"/>
            <w:hideMark/>
          </w:tcPr>
          <w:p w14:paraId="36623EAC" w14:textId="77777777" w:rsidR="00512470" w:rsidRPr="002071F4" w:rsidRDefault="00512470" w:rsidP="00512470">
            <w:pPr>
              <w:jc w:val="center"/>
            </w:pPr>
            <w:r w:rsidRPr="002071F4">
              <w:t>99.44% (99.37-99.51)</w:t>
            </w:r>
          </w:p>
        </w:tc>
        <w:tc>
          <w:tcPr>
            <w:tcW w:w="2520" w:type="dxa"/>
            <w:noWrap/>
            <w:vAlign w:val="center"/>
            <w:hideMark/>
          </w:tcPr>
          <w:p w14:paraId="720B11DE" w14:textId="77777777" w:rsidR="00512470" w:rsidRPr="002071F4" w:rsidRDefault="00512470" w:rsidP="00512470">
            <w:pPr>
              <w:jc w:val="center"/>
            </w:pPr>
            <w:r w:rsidRPr="002071F4">
              <w:t>99.67% (99.63-99.70)</w:t>
            </w:r>
          </w:p>
        </w:tc>
        <w:tc>
          <w:tcPr>
            <w:tcW w:w="2150" w:type="dxa"/>
            <w:noWrap/>
            <w:vAlign w:val="center"/>
            <w:hideMark/>
          </w:tcPr>
          <w:p w14:paraId="2DB95322" w14:textId="77777777" w:rsidR="00512470" w:rsidRPr="002071F4" w:rsidRDefault="00512470" w:rsidP="00512470">
            <w:pPr>
              <w:jc w:val="center"/>
            </w:pPr>
            <w:r w:rsidRPr="002071F4">
              <w:t>99.38% (99.28-99.47)</w:t>
            </w:r>
          </w:p>
        </w:tc>
      </w:tr>
      <w:tr w:rsidR="00512470" w:rsidRPr="002071F4" w14:paraId="1979C727" w14:textId="77777777" w:rsidTr="00BA1085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3C602BBD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07ABB9D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0F7C5A98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30AC238E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60" w:type="dxa"/>
            <w:noWrap/>
            <w:vAlign w:val="center"/>
            <w:hideMark/>
          </w:tcPr>
          <w:p w14:paraId="56DCCA1D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6F4297F8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50" w:type="dxa"/>
            <w:noWrap/>
            <w:vAlign w:val="center"/>
            <w:hideMark/>
          </w:tcPr>
          <w:p w14:paraId="68CCF256" w14:textId="77777777" w:rsidR="00512470" w:rsidRPr="002071F4" w:rsidRDefault="00512470" w:rsidP="00512470">
            <w:pPr>
              <w:jc w:val="center"/>
            </w:pPr>
          </w:p>
        </w:tc>
      </w:tr>
      <w:tr w:rsidR="00512470" w:rsidRPr="002071F4" w14:paraId="3D8A0502" w14:textId="77777777" w:rsidTr="00BA1085">
        <w:trPr>
          <w:trHeight w:val="300"/>
        </w:trPr>
        <w:tc>
          <w:tcPr>
            <w:tcW w:w="1620" w:type="dxa"/>
            <w:vMerge w:val="restart"/>
            <w:noWrap/>
            <w:vAlign w:val="center"/>
            <w:hideMark/>
          </w:tcPr>
          <w:p w14:paraId="6FD9EAF2" w14:textId="6B3C7024" w:rsidR="00512470" w:rsidRPr="006F2522" w:rsidRDefault="00512470" w:rsidP="00512470">
            <w:pPr>
              <w:rPr>
                <w:b/>
                <w:bCs/>
              </w:rPr>
            </w:pPr>
            <w:r>
              <w:rPr>
                <w:b/>
                <w:bCs/>
              </w:rPr>
              <w:t>Stage 4</w:t>
            </w:r>
          </w:p>
        </w:tc>
        <w:tc>
          <w:tcPr>
            <w:tcW w:w="1260" w:type="dxa"/>
            <w:noWrap/>
            <w:vAlign w:val="center"/>
            <w:hideMark/>
          </w:tcPr>
          <w:p w14:paraId="16174692" w14:textId="77777777" w:rsidR="00512470" w:rsidRPr="006F2522" w:rsidRDefault="00512470" w:rsidP="00512470">
            <w:pPr>
              <w:rPr>
                <w:b/>
                <w:bCs/>
              </w:rPr>
            </w:pPr>
            <w:r w:rsidRPr="006F2522">
              <w:rPr>
                <w:b/>
                <w:bCs/>
              </w:rPr>
              <w:t>Se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15FAFDDF" w14:textId="77777777" w:rsidR="00512470" w:rsidRPr="002071F4" w:rsidRDefault="00512470" w:rsidP="00512470">
            <w:pPr>
              <w:jc w:val="center"/>
            </w:pPr>
            <w:r w:rsidRPr="002071F4">
              <w:t>16.37% (16.03-16.71)</w:t>
            </w:r>
          </w:p>
        </w:tc>
        <w:tc>
          <w:tcPr>
            <w:tcW w:w="2520" w:type="dxa"/>
            <w:noWrap/>
            <w:vAlign w:val="center"/>
            <w:hideMark/>
          </w:tcPr>
          <w:p w14:paraId="58EA1BA4" w14:textId="77777777" w:rsidR="00512470" w:rsidRPr="002071F4" w:rsidRDefault="00512470" w:rsidP="00512470">
            <w:pPr>
              <w:jc w:val="center"/>
            </w:pPr>
            <w:r w:rsidRPr="002071F4">
              <w:t>100.00% (100.00-100.00)</w:t>
            </w:r>
          </w:p>
        </w:tc>
        <w:tc>
          <w:tcPr>
            <w:tcW w:w="2160" w:type="dxa"/>
            <w:noWrap/>
            <w:vAlign w:val="center"/>
            <w:hideMark/>
          </w:tcPr>
          <w:p w14:paraId="2833554C" w14:textId="77777777" w:rsidR="00512470" w:rsidRPr="002071F4" w:rsidRDefault="00512470" w:rsidP="00512470">
            <w:pPr>
              <w:jc w:val="center"/>
            </w:pPr>
            <w:r w:rsidRPr="002071F4">
              <w:t>20.15% (19.19-21.11)</w:t>
            </w:r>
          </w:p>
        </w:tc>
        <w:tc>
          <w:tcPr>
            <w:tcW w:w="2520" w:type="dxa"/>
            <w:noWrap/>
            <w:vAlign w:val="center"/>
            <w:hideMark/>
          </w:tcPr>
          <w:p w14:paraId="545BFB9B" w14:textId="77777777" w:rsidR="00512470" w:rsidRPr="002071F4" w:rsidRDefault="00512470" w:rsidP="00512470">
            <w:pPr>
              <w:jc w:val="center"/>
            </w:pPr>
            <w:r w:rsidRPr="002071F4">
              <w:t>8.30% (7.98-8.62)</w:t>
            </w:r>
          </w:p>
        </w:tc>
        <w:tc>
          <w:tcPr>
            <w:tcW w:w="2150" w:type="dxa"/>
            <w:noWrap/>
            <w:vAlign w:val="center"/>
            <w:hideMark/>
          </w:tcPr>
          <w:p w14:paraId="67D04F95" w14:textId="77777777" w:rsidR="00512470" w:rsidRPr="002071F4" w:rsidRDefault="00512470" w:rsidP="00512470">
            <w:pPr>
              <w:jc w:val="center"/>
            </w:pPr>
            <w:r w:rsidRPr="002071F4">
              <w:t>15.21% (14.38-16.05)</w:t>
            </w:r>
          </w:p>
        </w:tc>
      </w:tr>
      <w:tr w:rsidR="00512470" w:rsidRPr="002071F4" w14:paraId="2C59D965" w14:textId="77777777" w:rsidTr="00BA1085">
        <w:trPr>
          <w:trHeight w:val="300"/>
        </w:trPr>
        <w:tc>
          <w:tcPr>
            <w:tcW w:w="1620" w:type="dxa"/>
            <w:vMerge/>
            <w:noWrap/>
            <w:vAlign w:val="center"/>
            <w:hideMark/>
          </w:tcPr>
          <w:p w14:paraId="72EEFD8F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5823D00" w14:textId="77777777" w:rsidR="00512470" w:rsidRPr="006F2522" w:rsidRDefault="00512470" w:rsidP="00512470">
            <w:pPr>
              <w:rPr>
                <w:b/>
                <w:bCs/>
              </w:rPr>
            </w:pPr>
            <w:proofErr w:type="spellStart"/>
            <w:r w:rsidRPr="006F2522">
              <w:rPr>
                <w:b/>
                <w:bCs/>
              </w:rPr>
              <w:t>Sp</w:t>
            </w:r>
            <w:proofErr w:type="spellEnd"/>
            <w:r w:rsidRPr="006F2522">
              <w:rPr>
                <w:b/>
                <w:bCs/>
              </w:rPr>
              <w:t xml:space="preserve">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006B1221" w14:textId="77777777" w:rsidR="00512470" w:rsidRPr="002071F4" w:rsidRDefault="00512470" w:rsidP="00512470">
            <w:pPr>
              <w:jc w:val="center"/>
            </w:pPr>
            <w:r w:rsidRPr="002071F4">
              <w:t>98.55% (98.51-98.59)</w:t>
            </w:r>
          </w:p>
        </w:tc>
        <w:tc>
          <w:tcPr>
            <w:tcW w:w="2520" w:type="dxa"/>
            <w:noWrap/>
            <w:vAlign w:val="center"/>
            <w:hideMark/>
          </w:tcPr>
          <w:p w14:paraId="26A32966" w14:textId="77777777" w:rsidR="00512470" w:rsidRPr="002071F4" w:rsidRDefault="00512470" w:rsidP="00512470">
            <w:pPr>
              <w:jc w:val="center"/>
            </w:pPr>
            <w:r w:rsidRPr="002071F4">
              <w:t>97.56% (97.48-97.64)</w:t>
            </w:r>
          </w:p>
        </w:tc>
        <w:tc>
          <w:tcPr>
            <w:tcW w:w="2160" w:type="dxa"/>
            <w:noWrap/>
            <w:vAlign w:val="center"/>
            <w:hideMark/>
          </w:tcPr>
          <w:p w14:paraId="5C77E461" w14:textId="77777777" w:rsidR="00512470" w:rsidRPr="002071F4" w:rsidRDefault="00512470" w:rsidP="00512470">
            <w:pPr>
              <w:jc w:val="center"/>
            </w:pPr>
            <w:r w:rsidRPr="002071F4">
              <w:t>97.96% (97.84-98.08)</w:t>
            </w:r>
          </w:p>
        </w:tc>
        <w:tc>
          <w:tcPr>
            <w:tcW w:w="2520" w:type="dxa"/>
            <w:noWrap/>
            <w:vAlign w:val="center"/>
            <w:hideMark/>
          </w:tcPr>
          <w:p w14:paraId="7E8136A9" w14:textId="77777777" w:rsidR="00512470" w:rsidRPr="002071F4" w:rsidRDefault="00512470" w:rsidP="00512470">
            <w:pPr>
              <w:jc w:val="center"/>
            </w:pPr>
            <w:r w:rsidRPr="002071F4">
              <w:t>99.49% (99.46-99.53)</w:t>
            </w:r>
          </w:p>
        </w:tc>
        <w:tc>
          <w:tcPr>
            <w:tcW w:w="2150" w:type="dxa"/>
            <w:noWrap/>
            <w:vAlign w:val="center"/>
            <w:hideMark/>
          </w:tcPr>
          <w:p w14:paraId="3E1AFC9D" w14:textId="77777777" w:rsidR="00512470" w:rsidRPr="002071F4" w:rsidRDefault="00512470" w:rsidP="00512470">
            <w:pPr>
              <w:jc w:val="center"/>
            </w:pPr>
            <w:r w:rsidRPr="002071F4">
              <w:t>99.36% (99.28-99.44)</w:t>
            </w:r>
          </w:p>
        </w:tc>
      </w:tr>
      <w:tr w:rsidR="00512470" w:rsidRPr="002071F4" w14:paraId="6DFC59DD" w14:textId="77777777" w:rsidTr="00BA1085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0DF5C0AD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27ED5D2E" w14:textId="77777777" w:rsidR="00512470" w:rsidRPr="006F2522" w:rsidRDefault="00512470" w:rsidP="00512470">
            <w:pPr>
              <w:rPr>
                <w:b/>
                <w:bCs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581C6741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54B215A2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60" w:type="dxa"/>
            <w:noWrap/>
            <w:vAlign w:val="center"/>
            <w:hideMark/>
          </w:tcPr>
          <w:p w14:paraId="4EF4CCB4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520" w:type="dxa"/>
            <w:noWrap/>
            <w:vAlign w:val="center"/>
            <w:hideMark/>
          </w:tcPr>
          <w:p w14:paraId="205E01F7" w14:textId="77777777" w:rsidR="00512470" w:rsidRPr="002071F4" w:rsidRDefault="00512470" w:rsidP="00512470">
            <w:pPr>
              <w:jc w:val="center"/>
            </w:pPr>
          </w:p>
        </w:tc>
        <w:tc>
          <w:tcPr>
            <w:tcW w:w="2150" w:type="dxa"/>
            <w:noWrap/>
            <w:vAlign w:val="center"/>
            <w:hideMark/>
          </w:tcPr>
          <w:p w14:paraId="517E1BC6" w14:textId="77777777" w:rsidR="00512470" w:rsidRPr="002071F4" w:rsidRDefault="00512470" w:rsidP="00512470">
            <w:pPr>
              <w:jc w:val="center"/>
            </w:pPr>
          </w:p>
        </w:tc>
      </w:tr>
      <w:tr w:rsidR="00512470" w:rsidRPr="002071F4" w14:paraId="4395D6E1" w14:textId="77777777" w:rsidTr="00BA1085">
        <w:trPr>
          <w:trHeight w:val="300"/>
        </w:trPr>
        <w:tc>
          <w:tcPr>
            <w:tcW w:w="1620" w:type="dxa"/>
            <w:vMerge w:val="restart"/>
            <w:noWrap/>
            <w:vAlign w:val="center"/>
            <w:hideMark/>
          </w:tcPr>
          <w:p w14:paraId="05105273" w14:textId="3C675B85" w:rsidR="00512470" w:rsidRPr="006F2522" w:rsidRDefault="00512470" w:rsidP="00512470">
            <w:pPr>
              <w:rPr>
                <w:b/>
                <w:bCs/>
              </w:rPr>
            </w:pPr>
            <w:r w:rsidRPr="00E62EAC">
              <w:rPr>
                <w:b/>
                <w:bCs/>
              </w:rPr>
              <w:t xml:space="preserve">ICD at </w:t>
            </w:r>
            <w:r w:rsidR="00BA1085">
              <w:rPr>
                <w:b/>
                <w:bCs/>
              </w:rPr>
              <w:t xml:space="preserve">stage </w:t>
            </w:r>
            <w:r w:rsidRPr="00E62EAC">
              <w:rPr>
                <w:b/>
                <w:bCs/>
              </w:rPr>
              <w:t>4</w:t>
            </w:r>
          </w:p>
        </w:tc>
        <w:tc>
          <w:tcPr>
            <w:tcW w:w="1260" w:type="dxa"/>
            <w:noWrap/>
            <w:vAlign w:val="center"/>
            <w:hideMark/>
          </w:tcPr>
          <w:p w14:paraId="5E37AD43" w14:textId="77777777" w:rsidR="00512470" w:rsidRPr="006F2522" w:rsidRDefault="00512470" w:rsidP="00512470">
            <w:pPr>
              <w:rPr>
                <w:b/>
                <w:bCs/>
              </w:rPr>
            </w:pPr>
            <w:r w:rsidRPr="006F2522">
              <w:rPr>
                <w:b/>
                <w:bCs/>
              </w:rPr>
              <w:t>Se (95% CI)</w:t>
            </w:r>
          </w:p>
        </w:tc>
        <w:tc>
          <w:tcPr>
            <w:tcW w:w="2160" w:type="dxa"/>
            <w:noWrap/>
            <w:vAlign w:val="center"/>
            <w:hideMark/>
          </w:tcPr>
          <w:p w14:paraId="18FED8FB" w14:textId="40681B8C" w:rsidR="00512470" w:rsidRPr="002071F4" w:rsidRDefault="00512470" w:rsidP="00512470">
            <w:pPr>
              <w:jc w:val="center"/>
            </w:pPr>
            <w:r w:rsidRPr="002071F4">
              <w:t>10.11% (9.86-10.37)</w:t>
            </w:r>
          </w:p>
        </w:tc>
        <w:tc>
          <w:tcPr>
            <w:tcW w:w="2520" w:type="dxa"/>
            <w:noWrap/>
            <w:vAlign w:val="center"/>
            <w:hideMark/>
          </w:tcPr>
          <w:p w14:paraId="03D6CF68" w14:textId="77777777" w:rsidR="00512470" w:rsidRPr="002071F4" w:rsidRDefault="00512470" w:rsidP="00512470">
            <w:pPr>
              <w:jc w:val="center"/>
            </w:pPr>
            <w:r w:rsidRPr="002071F4">
              <w:t>21.76% (20.64-22.87)</w:t>
            </w:r>
          </w:p>
        </w:tc>
        <w:tc>
          <w:tcPr>
            <w:tcW w:w="2160" w:type="dxa"/>
            <w:noWrap/>
            <w:vAlign w:val="center"/>
            <w:hideMark/>
          </w:tcPr>
          <w:p w14:paraId="62DF816D" w14:textId="77777777" w:rsidR="00512470" w:rsidRPr="002071F4" w:rsidRDefault="00512470" w:rsidP="00512470">
            <w:pPr>
              <w:jc w:val="center"/>
            </w:pPr>
            <w:r w:rsidRPr="002071F4">
              <w:t>10.02% (9.35-10.68)</w:t>
            </w:r>
          </w:p>
        </w:tc>
        <w:tc>
          <w:tcPr>
            <w:tcW w:w="2520" w:type="dxa"/>
            <w:noWrap/>
            <w:vAlign w:val="center"/>
            <w:hideMark/>
          </w:tcPr>
          <w:p w14:paraId="337518BA" w14:textId="77777777" w:rsidR="00512470" w:rsidRPr="002071F4" w:rsidRDefault="00512470" w:rsidP="00512470">
            <w:pPr>
              <w:jc w:val="center"/>
            </w:pPr>
            <w:r w:rsidRPr="002071F4">
              <w:t>8.55% (8.22-8.87)</w:t>
            </w:r>
          </w:p>
        </w:tc>
        <w:tc>
          <w:tcPr>
            <w:tcW w:w="2150" w:type="dxa"/>
            <w:noWrap/>
            <w:vAlign w:val="center"/>
            <w:hideMark/>
          </w:tcPr>
          <w:p w14:paraId="2E426127" w14:textId="77777777" w:rsidR="00512470" w:rsidRPr="002071F4" w:rsidRDefault="00512470" w:rsidP="00512470">
            <w:pPr>
              <w:jc w:val="center"/>
            </w:pPr>
            <w:r w:rsidRPr="002071F4">
              <w:t>8.68% (8.15-9.21)</w:t>
            </w:r>
          </w:p>
        </w:tc>
      </w:tr>
      <w:tr w:rsidR="006F2522" w:rsidRPr="002071F4" w14:paraId="21DB99A7" w14:textId="77777777" w:rsidTr="00BA1085">
        <w:trPr>
          <w:trHeight w:val="300"/>
        </w:trPr>
        <w:tc>
          <w:tcPr>
            <w:tcW w:w="1620" w:type="dxa"/>
            <w:vMerge/>
            <w:tcBorders>
              <w:bottom w:val="single" w:sz="4" w:space="0" w:color="auto"/>
            </w:tcBorders>
            <w:noWrap/>
            <w:hideMark/>
          </w:tcPr>
          <w:p w14:paraId="66615B0A" w14:textId="77777777" w:rsidR="006F2522" w:rsidRPr="006F2522" w:rsidRDefault="006F2522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EE7EA7" w14:textId="77777777" w:rsidR="006F2522" w:rsidRPr="006F2522" w:rsidRDefault="006F2522" w:rsidP="006F2522">
            <w:pPr>
              <w:rPr>
                <w:b/>
                <w:bCs/>
              </w:rPr>
            </w:pPr>
            <w:proofErr w:type="spellStart"/>
            <w:r w:rsidRPr="006F2522">
              <w:rPr>
                <w:b/>
                <w:bCs/>
              </w:rPr>
              <w:t>Sp</w:t>
            </w:r>
            <w:proofErr w:type="spellEnd"/>
            <w:r w:rsidRPr="006F2522">
              <w:rPr>
                <w:b/>
                <w:bCs/>
              </w:rPr>
              <w:t xml:space="preserve"> (95% CI)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7D9559" w14:textId="77777777" w:rsidR="006F2522" w:rsidRPr="002071F4" w:rsidRDefault="006F2522" w:rsidP="006F2522">
            <w:pPr>
              <w:jc w:val="center"/>
            </w:pPr>
            <w:r w:rsidRPr="002071F4">
              <w:t>99.66% (99.64-99.68)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D75883" w14:textId="77777777" w:rsidR="006F2522" w:rsidRPr="002071F4" w:rsidRDefault="006F2522" w:rsidP="006F2522">
            <w:pPr>
              <w:jc w:val="center"/>
            </w:pPr>
            <w:r w:rsidRPr="002071F4">
              <w:t>99.46% (99.42-99.50)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6B89FB" w14:textId="77777777" w:rsidR="006F2522" w:rsidRPr="002071F4" w:rsidRDefault="006F2522" w:rsidP="006F2522">
            <w:pPr>
              <w:jc w:val="center"/>
            </w:pPr>
            <w:r w:rsidRPr="002071F4">
              <w:t>99.44% (99.37-99.51)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994DB6" w14:textId="77777777" w:rsidR="006F2522" w:rsidRPr="002071F4" w:rsidRDefault="006F2522" w:rsidP="006F2522">
            <w:pPr>
              <w:jc w:val="center"/>
            </w:pPr>
            <w:r w:rsidRPr="002071F4">
              <w:t>100.00% (100.00-100.00)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46E569" w14:textId="77777777" w:rsidR="006F2522" w:rsidRPr="002071F4" w:rsidRDefault="006F2522" w:rsidP="006F2522">
            <w:pPr>
              <w:jc w:val="center"/>
            </w:pPr>
            <w:r w:rsidRPr="002071F4">
              <w:t>99.38% (99.28-99.47)</w:t>
            </w:r>
          </w:p>
        </w:tc>
      </w:tr>
      <w:tr w:rsidR="00BA1085" w:rsidRPr="002071F4" w14:paraId="3BFBBC89" w14:textId="77777777" w:rsidTr="00BA1085">
        <w:trPr>
          <w:trHeight w:val="300"/>
        </w:trPr>
        <w:tc>
          <w:tcPr>
            <w:tcW w:w="1439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FF8E1C" w14:textId="56D8566E" w:rsidR="00BA1085" w:rsidRPr="002071F4" w:rsidRDefault="00BA1085" w:rsidP="00BA1085">
            <w:r>
              <w:t xml:space="preserve">Abbreviations: Se – sensitivity; </w:t>
            </w:r>
            <w:proofErr w:type="spellStart"/>
            <w:r>
              <w:t>Sp</w:t>
            </w:r>
            <w:proofErr w:type="spellEnd"/>
            <w:r>
              <w:t xml:space="preserve"> – specificity; OUD – opioid use disorder; ICD – international classification of diseases; DSM – Diagnostic and Statistical Manual of Mental Disorders. </w:t>
            </w:r>
          </w:p>
        </w:tc>
      </w:tr>
    </w:tbl>
    <w:p w14:paraId="3C0C01AE" w14:textId="77777777" w:rsidR="008924B4" w:rsidRDefault="008924B4"/>
    <w:sectPr w:rsidR="008924B4" w:rsidSect="00783D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F2"/>
    <w:rsid w:val="00070F00"/>
    <w:rsid w:val="00093E23"/>
    <w:rsid w:val="000B6358"/>
    <w:rsid w:val="00163E1E"/>
    <w:rsid w:val="001741BE"/>
    <w:rsid w:val="001B047A"/>
    <w:rsid w:val="002071F4"/>
    <w:rsid w:val="00213C07"/>
    <w:rsid w:val="002D32D1"/>
    <w:rsid w:val="002E3FAE"/>
    <w:rsid w:val="00345504"/>
    <w:rsid w:val="00382362"/>
    <w:rsid w:val="003C6110"/>
    <w:rsid w:val="004879CE"/>
    <w:rsid w:val="004D12F7"/>
    <w:rsid w:val="00512470"/>
    <w:rsid w:val="00544DC3"/>
    <w:rsid w:val="005B2A13"/>
    <w:rsid w:val="005C169D"/>
    <w:rsid w:val="00621D96"/>
    <w:rsid w:val="006F2522"/>
    <w:rsid w:val="00783D42"/>
    <w:rsid w:val="007A3751"/>
    <w:rsid w:val="00853EA2"/>
    <w:rsid w:val="008924B4"/>
    <w:rsid w:val="008E468A"/>
    <w:rsid w:val="009918BB"/>
    <w:rsid w:val="00A700BC"/>
    <w:rsid w:val="00B6797A"/>
    <w:rsid w:val="00BA1085"/>
    <w:rsid w:val="00BC770D"/>
    <w:rsid w:val="00BE3B40"/>
    <w:rsid w:val="00BF6EB7"/>
    <w:rsid w:val="00C00FC6"/>
    <w:rsid w:val="00C22ABD"/>
    <w:rsid w:val="00C91652"/>
    <w:rsid w:val="00D161F6"/>
    <w:rsid w:val="00DB7550"/>
    <w:rsid w:val="00DE72FE"/>
    <w:rsid w:val="00E62EAC"/>
    <w:rsid w:val="00EE6048"/>
    <w:rsid w:val="00EE6DF2"/>
    <w:rsid w:val="00EF06A7"/>
    <w:rsid w:val="00F02D38"/>
    <w:rsid w:val="00F33522"/>
    <w:rsid w:val="00F61BAE"/>
    <w:rsid w:val="00F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4AAC"/>
  <w15:chartTrackingRefBased/>
  <w15:docId w15:val="{CB19E439-7FB9-4A61-92FD-DCE858CD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6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Ranapurwala, Shabbar I</dc:creator>
  <cp:keywords/>
  <dc:description/>
  <cp:lastModifiedBy>Ranapurwala, Shabbar I</cp:lastModifiedBy>
  <cp:revision>3</cp:revision>
  <dcterms:created xsi:type="dcterms:W3CDTF">2022-12-05T20:10:00Z</dcterms:created>
  <dcterms:modified xsi:type="dcterms:W3CDTF">2022-12-05T20:10:00Z</dcterms:modified>
</cp:coreProperties>
</file>