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8BED2" w14:textId="77065492" w:rsidR="00582FC6" w:rsidRPr="00F135D6" w:rsidRDefault="00FF2AF3" w:rsidP="00FF2AF3">
      <w:pPr>
        <w:spacing w:after="0" w:line="240" w:lineRule="auto"/>
        <w:ind w:left="-274" w:right="-274"/>
        <w:rPr>
          <w:rFonts w:ascii="Garamond" w:hAnsi="Garamond" w:cs="Times New Roman"/>
          <w:b/>
          <w:bCs/>
        </w:rPr>
      </w:pPr>
      <w:r w:rsidRPr="00F135D6">
        <w:rPr>
          <w:rFonts w:ascii="Garamond" w:hAnsi="Garamond" w:cs="Times New Roman"/>
          <w:b/>
          <w:bCs/>
        </w:rPr>
        <w:t>SUPPLEMENTARY BOX.</w:t>
      </w:r>
      <w:r w:rsidR="00582FC6" w:rsidRPr="00F135D6">
        <w:rPr>
          <w:rFonts w:ascii="Garamond" w:hAnsi="Garamond" w:cs="Times New Roman"/>
          <w:b/>
          <w:bCs/>
        </w:rPr>
        <w:t xml:space="preserve"> Diagnostic codes* and free-text reason-for-visit (chief complaint) search terms included in categorization</w:t>
      </w:r>
      <w:r w:rsidR="00582FC6" w:rsidRPr="00F135D6">
        <w:rPr>
          <w:rFonts w:ascii="Garamond" w:hAnsi="Garamond" w:cs="Times New Roman"/>
          <w:b/>
          <w:bCs/>
          <w:vertAlign w:val="superscript"/>
        </w:rPr>
        <w:t>†</w:t>
      </w:r>
      <w:r w:rsidR="00582FC6" w:rsidRPr="00F135D6">
        <w:rPr>
          <w:rFonts w:ascii="Garamond" w:hAnsi="Garamond" w:cs="Times New Roman"/>
          <w:b/>
          <w:bCs/>
        </w:rPr>
        <w:t xml:space="preserve"> for emergency department visits associated with firearm injuries — National Syndromic Surveillance Program</w:t>
      </w:r>
    </w:p>
    <w:tbl>
      <w:tblPr>
        <w:tblStyle w:val="TableGrid"/>
        <w:tblW w:w="11185" w:type="dxa"/>
        <w:jc w:val="center"/>
        <w:tblInd w:w="0" w:type="dxa"/>
        <w:tblLook w:val="04A0" w:firstRow="1" w:lastRow="0" w:firstColumn="1" w:lastColumn="0" w:noHBand="0" w:noVBand="1"/>
      </w:tblPr>
      <w:tblGrid>
        <w:gridCol w:w="5433"/>
        <w:gridCol w:w="2302"/>
        <w:gridCol w:w="3450"/>
      </w:tblGrid>
      <w:tr w:rsidR="00582FC6" w:rsidRPr="00F135D6" w14:paraId="0E191F2F" w14:textId="77777777" w:rsidTr="00FF2AF3">
        <w:trPr>
          <w:trHeight w:val="273"/>
          <w:jc w:val="center"/>
        </w:trPr>
        <w:tc>
          <w:tcPr>
            <w:tcW w:w="5433" w:type="dxa"/>
            <w:tcBorders>
              <w:top w:val="single" w:sz="4" w:space="0" w:color="auto"/>
              <w:left w:val="single" w:sz="4" w:space="0" w:color="auto"/>
              <w:bottom w:val="single" w:sz="4" w:space="0" w:color="auto"/>
              <w:right w:val="single" w:sz="4" w:space="0" w:color="auto"/>
            </w:tcBorders>
            <w:noWrap/>
            <w:vAlign w:val="bottom"/>
            <w:hideMark/>
          </w:tcPr>
          <w:p w14:paraId="3A5A561B" w14:textId="77777777" w:rsidR="00582FC6" w:rsidRPr="00F135D6" w:rsidRDefault="00582FC6" w:rsidP="00FF2AF3">
            <w:pPr>
              <w:spacing w:after="0" w:line="240" w:lineRule="auto"/>
              <w:rPr>
                <w:rFonts w:ascii="Garamond" w:hAnsi="Garamond" w:cs="Times New Roman"/>
                <w:b/>
                <w:bCs/>
              </w:rPr>
            </w:pPr>
            <w:r w:rsidRPr="00F135D6">
              <w:rPr>
                <w:rFonts w:ascii="Garamond" w:hAnsi="Garamond" w:cs="Times New Roman"/>
                <w:b/>
                <w:bCs/>
              </w:rPr>
              <w:t xml:space="preserve">Diagnosis Codes </w:t>
            </w: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36A62718" w14:textId="77777777" w:rsidR="00582FC6" w:rsidRPr="00F135D6" w:rsidRDefault="00582FC6" w:rsidP="00FF2AF3">
            <w:pPr>
              <w:spacing w:after="0" w:line="240" w:lineRule="auto"/>
              <w:rPr>
                <w:rFonts w:ascii="Garamond" w:hAnsi="Garamond" w:cs="Times New Roman"/>
                <w:b/>
                <w:bCs/>
              </w:rPr>
            </w:pPr>
            <w:r w:rsidRPr="00F135D6">
              <w:rPr>
                <w:rFonts w:ascii="Garamond" w:hAnsi="Garamond" w:cs="Times New Roman"/>
                <w:b/>
                <w:bCs/>
              </w:rPr>
              <w:t xml:space="preserve">Chief Complaint Terms </w:t>
            </w:r>
          </w:p>
        </w:tc>
        <w:tc>
          <w:tcPr>
            <w:tcW w:w="3450" w:type="dxa"/>
            <w:tcBorders>
              <w:top w:val="single" w:sz="4" w:space="0" w:color="auto"/>
              <w:left w:val="single" w:sz="4" w:space="0" w:color="auto"/>
              <w:bottom w:val="single" w:sz="4" w:space="0" w:color="auto"/>
              <w:right w:val="single" w:sz="4" w:space="0" w:color="auto"/>
            </w:tcBorders>
            <w:noWrap/>
            <w:vAlign w:val="bottom"/>
            <w:hideMark/>
          </w:tcPr>
          <w:p w14:paraId="1F36A308" w14:textId="77777777" w:rsidR="00582FC6" w:rsidRPr="00F135D6" w:rsidRDefault="00582FC6" w:rsidP="00FF2AF3">
            <w:pPr>
              <w:spacing w:after="0" w:line="240" w:lineRule="auto"/>
              <w:rPr>
                <w:rFonts w:ascii="Garamond" w:hAnsi="Garamond" w:cs="Times New Roman"/>
                <w:b/>
                <w:bCs/>
              </w:rPr>
            </w:pPr>
            <w:r w:rsidRPr="00F135D6">
              <w:rPr>
                <w:rFonts w:ascii="Garamond" w:hAnsi="Garamond" w:cs="Times New Roman"/>
                <w:b/>
                <w:bCs/>
              </w:rPr>
              <w:t xml:space="preserve">Negations </w:t>
            </w:r>
          </w:p>
        </w:tc>
      </w:tr>
      <w:tr w:rsidR="00582FC6" w:rsidRPr="00F135D6" w14:paraId="3E348B98" w14:textId="77777777" w:rsidTr="00FF2AF3">
        <w:trPr>
          <w:trHeight w:val="12770"/>
          <w:jc w:val="center"/>
        </w:trPr>
        <w:tc>
          <w:tcPr>
            <w:tcW w:w="5433" w:type="dxa"/>
            <w:vMerge w:val="restart"/>
            <w:tcBorders>
              <w:top w:val="single" w:sz="4" w:space="0" w:color="auto"/>
              <w:left w:val="single" w:sz="4" w:space="0" w:color="auto"/>
              <w:bottom w:val="single" w:sz="4" w:space="0" w:color="auto"/>
              <w:right w:val="single" w:sz="4" w:space="0" w:color="auto"/>
            </w:tcBorders>
            <w:hideMark/>
          </w:tcPr>
          <w:p w14:paraId="74CE072B" w14:textId="77777777" w:rsidR="00582FC6" w:rsidRPr="00F135D6" w:rsidRDefault="00582FC6" w:rsidP="00EC57E8">
            <w:pPr>
              <w:spacing w:line="240" w:lineRule="auto"/>
              <w:rPr>
                <w:rFonts w:ascii="Garamond" w:hAnsi="Garamond" w:cs="Times New Roman"/>
                <w:b/>
                <w:bCs/>
              </w:rPr>
            </w:pPr>
            <w:r w:rsidRPr="00F135D6">
              <w:rPr>
                <w:rFonts w:ascii="Garamond" w:hAnsi="Garamond" w:cs="Times New Roman"/>
                <w:b/>
                <w:bCs/>
              </w:rPr>
              <w:t>ICD-9-CM Codes</w:t>
            </w:r>
          </w:p>
          <w:p w14:paraId="1EF5E633" w14:textId="77777777" w:rsidR="00582FC6" w:rsidRPr="00F135D6" w:rsidRDefault="00582FC6" w:rsidP="00EC57E8">
            <w:pPr>
              <w:spacing w:line="240" w:lineRule="auto"/>
              <w:rPr>
                <w:rFonts w:ascii="Garamond" w:hAnsi="Garamond" w:cs="Times New Roman"/>
              </w:rPr>
            </w:pPr>
            <w:r w:rsidRPr="00F135D6">
              <w:rPr>
                <w:rFonts w:ascii="Garamond" w:hAnsi="Garamond" w:cs="Times New Roman"/>
              </w:rPr>
              <w:t>E922(.0-.3, .8-.9) Accident cause by firearm</w:t>
            </w:r>
            <w:r w:rsidRPr="00F135D6">
              <w:rPr>
                <w:rFonts w:ascii="Garamond" w:hAnsi="Garamond" w:cs="Times New Roman"/>
              </w:rPr>
              <w:br/>
              <w:t>E955(.0-.4, .9) Suicide and self-inflicted injury by firearms</w:t>
            </w:r>
            <w:r w:rsidRPr="00F135D6">
              <w:rPr>
                <w:rFonts w:ascii="Garamond" w:hAnsi="Garamond" w:cs="Times New Roman"/>
              </w:rPr>
              <w:br/>
              <w:t>E965(.0-.4) Assault by firearms</w:t>
            </w:r>
            <w:r w:rsidRPr="00F135D6">
              <w:rPr>
                <w:rFonts w:ascii="Garamond" w:hAnsi="Garamond" w:cs="Times New Roman"/>
              </w:rPr>
              <w:br/>
              <w:t>E970 Injury due to legal intervention by firearms</w:t>
            </w:r>
            <w:r w:rsidRPr="00F135D6">
              <w:rPr>
                <w:rFonts w:ascii="Garamond" w:hAnsi="Garamond" w:cs="Times New Roman"/>
              </w:rPr>
              <w:br/>
              <w:t>E979.4 Terrorism involving firearms</w:t>
            </w:r>
            <w:r w:rsidRPr="00F135D6">
              <w:rPr>
                <w:rFonts w:ascii="Garamond" w:hAnsi="Garamond" w:cs="Times New Roman"/>
              </w:rPr>
              <w:br/>
              <w:t>E985(.0-.4) Injury by firearms, undetermined intent</w:t>
            </w:r>
            <w:r w:rsidRPr="00F135D6">
              <w:rPr>
                <w:rFonts w:ascii="Garamond" w:hAnsi="Garamond" w:cs="Times New Roman"/>
              </w:rPr>
              <w:br/>
            </w:r>
          </w:p>
          <w:p w14:paraId="5A8CE374" w14:textId="77777777" w:rsidR="00582FC6" w:rsidRPr="00F135D6" w:rsidRDefault="00582FC6" w:rsidP="00EC57E8">
            <w:pPr>
              <w:spacing w:line="240" w:lineRule="auto"/>
              <w:rPr>
                <w:rFonts w:ascii="Garamond" w:hAnsi="Garamond" w:cs="Times New Roman"/>
                <w:b/>
                <w:bCs/>
              </w:rPr>
            </w:pPr>
            <w:r w:rsidRPr="00F135D6">
              <w:rPr>
                <w:rFonts w:ascii="Garamond" w:hAnsi="Garamond" w:cs="Times New Roman"/>
                <w:b/>
                <w:bCs/>
              </w:rPr>
              <w:t>ICD-10-CM Codes</w:t>
            </w:r>
          </w:p>
          <w:p w14:paraId="69FECA6E" w14:textId="77777777" w:rsidR="00582FC6" w:rsidRPr="00F135D6" w:rsidRDefault="00582FC6" w:rsidP="00EC57E8">
            <w:pPr>
              <w:spacing w:line="240" w:lineRule="auto"/>
              <w:rPr>
                <w:rFonts w:ascii="Garamond" w:hAnsi="Garamond" w:cs="Times New Roman"/>
                <w:b/>
                <w:bCs/>
              </w:rPr>
            </w:pPr>
            <w:r w:rsidRPr="00F135D6">
              <w:rPr>
                <w:rFonts w:ascii="Garamond" w:hAnsi="Garamond" w:cs="Times New Roman"/>
              </w:rPr>
              <w:t>W32 Accidental handgun discharge and malfunction</w:t>
            </w:r>
            <w:r w:rsidRPr="00F135D6">
              <w:rPr>
                <w:rFonts w:ascii="Garamond" w:hAnsi="Garamond" w:cs="Times New Roman"/>
              </w:rPr>
              <w:br/>
              <w:t xml:space="preserve">- W32.0 Accidental handgun discharge </w:t>
            </w:r>
            <w:r w:rsidRPr="00F135D6">
              <w:rPr>
                <w:rFonts w:ascii="Garamond" w:hAnsi="Garamond" w:cs="Times New Roman"/>
              </w:rPr>
              <w:br/>
              <w:t>- W32.1 Accidental handgun malfunction</w:t>
            </w:r>
            <w:r w:rsidRPr="00F135D6">
              <w:rPr>
                <w:rFonts w:ascii="Garamond" w:hAnsi="Garamond" w:cs="Times New Roman"/>
              </w:rPr>
              <w:br/>
            </w:r>
            <w:r w:rsidRPr="00F135D6">
              <w:rPr>
                <w:rFonts w:ascii="Garamond" w:hAnsi="Garamond" w:cs="Times New Roman"/>
              </w:rPr>
              <w:br/>
              <w:t xml:space="preserve">W33 Accidental rifle, shotgun and larger firearm discharge and malfunction </w:t>
            </w:r>
            <w:r w:rsidRPr="00F135D6">
              <w:rPr>
                <w:rFonts w:ascii="Garamond" w:hAnsi="Garamond" w:cs="Times New Roman"/>
              </w:rPr>
              <w:br/>
              <w:t>W33.0 Accidental rifle, shotgun and larger firearm discharge</w:t>
            </w:r>
            <w:r w:rsidRPr="00F135D6">
              <w:rPr>
                <w:rFonts w:ascii="Garamond" w:hAnsi="Garamond" w:cs="Times New Roman"/>
              </w:rPr>
              <w:br/>
              <w:t>- W33.00 Accidental discharge of unspecified larger firearm</w:t>
            </w:r>
            <w:r w:rsidRPr="00F135D6">
              <w:rPr>
                <w:rFonts w:ascii="Garamond" w:hAnsi="Garamond" w:cs="Times New Roman"/>
              </w:rPr>
              <w:br/>
              <w:t>- W33.01 Accidental discharge of shotgun</w:t>
            </w:r>
            <w:r w:rsidRPr="00F135D6">
              <w:rPr>
                <w:rFonts w:ascii="Garamond" w:hAnsi="Garamond" w:cs="Times New Roman"/>
              </w:rPr>
              <w:br/>
              <w:t>- W33.02 Accidental discharge of hunting rifle</w:t>
            </w:r>
            <w:r w:rsidRPr="00F135D6">
              <w:rPr>
                <w:rFonts w:ascii="Garamond" w:hAnsi="Garamond" w:cs="Times New Roman"/>
              </w:rPr>
              <w:br/>
              <w:t>- W33.03 Accidental discharge of machine gun</w:t>
            </w:r>
            <w:r w:rsidRPr="00F135D6">
              <w:rPr>
                <w:rFonts w:ascii="Garamond" w:hAnsi="Garamond" w:cs="Times New Roman"/>
              </w:rPr>
              <w:br/>
              <w:t>- W33.09 Accidental discharge of other larger firearm</w:t>
            </w:r>
            <w:r w:rsidRPr="00F135D6">
              <w:rPr>
                <w:rFonts w:ascii="Garamond" w:hAnsi="Garamond" w:cs="Times New Roman"/>
              </w:rPr>
              <w:br/>
            </w:r>
            <w:r w:rsidRPr="00F135D6">
              <w:rPr>
                <w:rFonts w:ascii="Garamond" w:hAnsi="Garamond" w:cs="Times New Roman"/>
              </w:rPr>
              <w:br/>
              <w:t>W33.1 Accidental rifle, shotgun and larger firearm malfunction</w:t>
            </w:r>
            <w:r w:rsidRPr="00F135D6">
              <w:rPr>
                <w:rFonts w:ascii="Garamond" w:hAnsi="Garamond" w:cs="Times New Roman"/>
              </w:rPr>
              <w:br/>
              <w:t xml:space="preserve">- W33.10 Accidental malfunction of unspecified larger firearm </w:t>
            </w:r>
            <w:r w:rsidRPr="00F135D6">
              <w:rPr>
                <w:rFonts w:ascii="Garamond" w:hAnsi="Garamond" w:cs="Times New Roman"/>
              </w:rPr>
              <w:br/>
              <w:t>- W33.11 Accidental malfunction of shotgun</w:t>
            </w:r>
            <w:r w:rsidRPr="00F135D6">
              <w:rPr>
                <w:rFonts w:ascii="Garamond" w:hAnsi="Garamond" w:cs="Times New Roman"/>
              </w:rPr>
              <w:br/>
              <w:t>- W33.12 Accidental malfunction of hunting rifle</w:t>
            </w:r>
            <w:r w:rsidRPr="00F135D6">
              <w:rPr>
                <w:rFonts w:ascii="Garamond" w:hAnsi="Garamond" w:cs="Times New Roman"/>
              </w:rPr>
              <w:br/>
              <w:t>- W33.13 Accidental malfunction of machine gun</w:t>
            </w:r>
            <w:r w:rsidRPr="00F135D6">
              <w:rPr>
                <w:rFonts w:ascii="Garamond" w:hAnsi="Garamond" w:cs="Times New Roman"/>
              </w:rPr>
              <w:br/>
              <w:t>- W33.19 Accidental malfunction of other larger firearm</w:t>
            </w:r>
            <w:r w:rsidRPr="00F135D6">
              <w:rPr>
                <w:rFonts w:ascii="Garamond" w:hAnsi="Garamond" w:cs="Times New Roman"/>
              </w:rPr>
              <w:br/>
            </w:r>
          </w:p>
          <w:p w14:paraId="6EA8D060" w14:textId="77777777" w:rsidR="00582FC6" w:rsidRPr="00F135D6" w:rsidRDefault="00582FC6" w:rsidP="00EC57E8">
            <w:pPr>
              <w:spacing w:line="240" w:lineRule="auto"/>
              <w:rPr>
                <w:rFonts w:ascii="Garamond" w:hAnsi="Garamond" w:cs="Times New Roman"/>
              </w:rPr>
            </w:pPr>
            <w:r w:rsidRPr="00F135D6">
              <w:rPr>
                <w:rFonts w:ascii="Garamond" w:hAnsi="Garamond" w:cs="Times New Roman"/>
              </w:rPr>
              <w:t xml:space="preserve">W34 Accidental discharge and malfunction from other and unspecified firearms and guns </w:t>
            </w:r>
            <w:r w:rsidRPr="00F135D6">
              <w:rPr>
                <w:rFonts w:ascii="Garamond" w:hAnsi="Garamond" w:cs="Times New Roman"/>
              </w:rPr>
              <w:br/>
              <w:t xml:space="preserve">- W34.0 Accidental discharge from other and unspecified firearms and guns </w:t>
            </w:r>
            <w:r w:rsidRPr="00F135D6">
              <w:rPr>
                <w:rFonts w:ascii="Garamond" w:hAnsi="Garamond" w:cs="Times New Roman"/>
              </w:rPr>
              <w:br/>
              <w:t>- W34.00 Accidental discharge from unspecified firearms or gun</w:t>
            </w:r>
            <w:r w:rsidRPr="00F135D6">
              <w:rPr>
                <w:rFonts w:ascii="Garamond" w:hAnsi="Garamond" w:cs="Times New Roman"/>
              </w:rPr>
              <w:br/>
              <w:t>- W34.09 Accidental discharge from other specified firearms</w:t>
            </w:r>
            <w:r w:rsidRPr="00F135D6">
              <w:rPr>
                <w:rFonts w:ascii="Garamond" w:hAnsi="Garamond" w:cs="Times New Roman"/>
              </w:rPr>
              <w:br/>
            </w:r>
          </w:p>
          <w:p w14:paraId="5D4EDAB9" w14:textId="77777777" w:rsidR="00582FC6" w:rsidRPr="00F135D6" w:rsidRDefault="00582FC6" w:rsidP="00EC57E8">
            <w:pPr>
              <w:spacing w:line="240" w:lineRule="auto"/>
              <w:rPr>
                <w:rFonts w:ascii="Garamond" w:hAnsi="Garamond" w:cs="Times New Roman"/>
              </w:rPr>
            </w:pPr>
            <w:r w:rsidRPr="00F135D6">
              <w:rPr>
                <w:rFonts w:ascii="Garamond" w:hAnsi="Garamond" w:cs="Times New Roman"/>
              </w:rPr>
              <w:t xml:space="preserve">W34.1 Accidental malfunction from other and unspecified firearms and guns </w:t>
            </w:r>
            <w:r w:rsidRPr="00F135D6">
              <w:rPr>
                <w:rFonts w:ascii="Garamond" w:hAnsi="Garamond" w:cs="Times New Roman"/>
              </w:rPr>
              <w:br/>
              <w:t>- W34.10 Accidental malfunction from unspecified firearms or gun</w:t>
            </w:r>
            <w:r w:rsidRPr="00F135D6">
              <w:rPr>
                <w:rFonts w:ascii="Garamond" w:hAnsi="Garamond" w:cs="Times New Roman"/>
              </w:rPr>
              <w:br/>
              <w:t>- W34.19 Accidental malfunction from other specified firearms</w:t>
            </w:r>
            <w:r w:rsidRPr="00F135D6">
              <w:rPr>
                <w:rFonts w:ascii="Garamond" w:hAnsi="Garamond" w:cs="Times New Roman"/>
              </w:rPr>
              <w:br/>
            </w:r>
            <w:r w:rsidRPr="00F135D6">
              <w:rPr>
                <w:rFonts w:ascii="Garamond" w:hAnsi="Garamond" w:cs="Times New Roman"/>
              </w:rPr>
              <w:br/>
              <w:t>X72 Intentional self-harm by handgun discharge</w:t>
            </w:r>
          </w:p>
          <w:p w14:paraId="3529E21F" w14:textId="77777777" w:rsidR="00582FC6" w:rsidRPr="00F135D6" w:rsidRDefault="00582FC6" w:rsidP="00EC57E8">
            <w:pPr>
              <w:spacing w:line="240" w:lineRule="auto"/>
              <w:rPr>
                <w:rFonts w:ascii="Garamond" w:hAnsi="Garamond" w:cs="Times New Roman"/>
              </w:rPr>
            </w:pPr>
            <w:r w:rsidRPr="00F135D6">
              <w:rPr>
                <w:rFonts w:ascii="Garamond" w:hAnsi="Garamond" w:cs="Times New Roman"/>
              </w:rPr>
              <w:lastRenderedPageBreak/>
              <w:t xml:space="preserve">X73 Intentional self-harm by rifle, shotgun and larger firearm discharge </w:t>
            </w:r>
            <w:r w:rsidRPr="00F135D6">
              <w:rPr>
                <w:rFonts w:ascii="Garamond" w:hAnsi="Garamond" w:cs="Times New Roman"/>
              </w:rPr>
              <w:br/>
              <w:t xml:space="preserve">- X73.0 Intentional self-harm by shotgun discharge </w:t>
            </w:r>
            <w:r w:rsidRPr="00F135D6">
              <w:rPr>
                <w:rFonts w:ascii="Garamond" w:hAnsi="Garamond" w:cs="Times New Roman"/>
              </w:rPr>
              <w:br/>
              <w:t xml:space="preserve">- X73.1 Intentional self-harm by hunting rifle discharge </w:t>
            </w:r>
            <w:r w:rsidRPr="00F135D6">
              <w:rPr>
                <w:rFonts w:ascii="Garamond" w:hAnsi="Garamond" w:cs="Times New Roman"/>
              </w:rPr>
              <w:br/>
              <w:t xml:space="preserve">- X73.2 Intentional self-harm by machine gun discharge </w:t>
            </w:r>
            <w:r w:rsidRPr="00F135D6">
              <w:rPr>
                <w:rFonts w:ascii="Garamond" w:hAnsi="Garamond" w:cs="Times New Roman"/>
              </w:rPr>
              <w:br/>
              <w:t>- X73.8 Intentional self-harm by other larger firearm discharge</w:t>
            </w:r>
            <w:r w:rsidRPr="00F135D6">
              <w:rPr>
                <w:rFonts w:ascii="Garamond" w:hAnsi="Garamond" w:cs="Times New Roman"/>
              </w:rPr>
              <w:br/>
              <w:t>- X73.9 Intentional self-harm by unspecified larger firearm discharge</w:t>
            </w:r>
            <w:r w:rsidRPr="00F135D6">
              <w:rPr>
                <w:rFonts w:ascii="Garamond" w:hAnsi="Garamond" w:cs="Times New Roman"/>
              </w:rPr>
              <w:br/>
              <w:t xml:space="preserve"> </w:t>
            </w:r>
            <w:r w:rsidRPr="00F135D6">
              <w:rPr>
                <w:rFonts w:ascii="Garamond" w:hAnsi="Garamond" w:cs="Times New Roman"/>
              </w:rPr>
              <w:br/>
              <w:t xml:space="preserve">X74 Intentional self-harm by other and unspecified firearm and gun discharge </w:t>
            </w:r>
            <w:r w:rsidRPr="00F135D6">
              <w:rPr>
                <w:rFonts w:ascii="Garamond" w:hAnsi="Garamond" w:cs="Times New Roman"/>
              </w:rPr>
              <w:br/>
              <w:t>- X74.8 Intentional self-harm by other firearm discharge</w:t>
            </w:r>
            <w:r w:rsidRPr="00F135D6">
              <w:rPr>
                <w:rFonts w:ascii="Garamond" w:hAnsi="Garamond" w:cs="Times New Roman"/>
              </w:rPr>
              <w:br/>
              <w:t>- X74.9 Intentional self-harm by unspecified firearm discharge</w:t>
            </w:r>
            <w:r w:rsidRPr="00F135D6">
              <w:rPr>
                <w:rFonts w:ascii="Garamond" w:hAnsi="Garamond" w:cs="Times New Roman"/>
              </w:rPr>
              <w:br/>
            </w:r>
            <w:r w:rsidRPr="00F135D6">
              <w:rPr>
                <w:rFonts w:ascii="Garamond" w:hAnsi="Garamond" w:cs="Times New Roman"/>
              </w:rPr>
              <w:br/>
              <w:t>X93 Assault by handgun discharge</w:t>
            </w:r>
            <w:r w:rsidRPr="00F135D6">
              <w:rPr>
                <w:rFonts w:ascii="Garamond" w:hAnsi="Garamond" w:cs="Times New Roman"/>
              </w:rPr>
              <w:br/>
            </w:r>
            <w:r w:rsidRPr="00F135D6">
              <w:rPr>
                <w:rFonts w:ascii="Garamond" w:hAnsi="Garamond" w:cs="Times New Roman"/>
              </w:rPr>
              <w:br/>
              <w:t xml:space="preserve">X94 Assault by rifle, shotgun and larger firearm discharge </w:t>
            </w:r>
            <w:r w:rsidRPr="00F135D6">
              <w:rPr>
                <w:rFonts w:ascii="Garamond" w:hAnsi="Garamond" w:cs="Times New Roman"/>
              </w:rPr>
              <w:br/>
              <w:t xml:space="preserve">- X94.0 Assault by shotgun </w:t>
            </w:r>
            <w:r w:rsidRPr="00F135D6">
              <w:rPr>
                <w:rFonts w:ascii="Garamond" w:hAnsi="Garamond" w:cs="Times New Roman"/>
              </w:rPr>
              <w:br/>
              <w:t xml:space="preserve">- X94.1 Assault by hunting rifle </w:t>
            </w:r>
            <w:r w:rsidRPr="00F135D6">
              <w:rPr>
                <w:rFonts w:ascii="Garamond" w:hAnsi="Garamond" w:cs="Times New Roman"/>
              </w:rPr>
              <w:br/>
              <w:t xml:space="preserve">- X94.2 Assault by machine gun </w:t>
            </w:r>
            <w:r w:rsidRPr="00F135D6">
              <w:rPr>
                <w:rFonts w:ascii="Garamond" w:hAnsi="Garamond" w:cs="Times New Roman"/>
              </w:rPr>
              <w:br/>
              <w:t>- X94.8 Assault by other larger firearm discharge</w:t>
            </w:r>
            <w:r w:rsidRPr="00F135D6">
              <w:rPr>
                <w:rFonts w:ascii="Garamond" w:hAnsi="Garamond" w:cs="Times New Roman"/>
              </w:rPr>
              <w:br/>
              <w:t xml:space="preserve">- X94.9 Assault by unspecified larger firearm discharge </w:t>
            </w:r>
            <w:r w:rsidRPr="00F135D6">
              <w:rPr>
                <w:rFonts w:ascii="Garamond" w:hAnsi="Garamond" w:cs="Times New Roman"/>
              </w:rPr>
              <w:br/>
            </w:r>
            <w:r w:rsidRPr="00F135D6">
              <w:rPr>
                <w:rFonts w:ascii="Garamond" w:hAnsi="Garamond" w:cs="Times New Roman"/>
              </w:rPr>
              <w:br/>
              <w:t xml:space="preserve">X95 Assault by other and unspecified firearm and gun discharge </w:t>
            </w:r>
            <w:r w:rsidRPr="00F135D6">
              <w:rPr>
                <w:rFonts w:ascii="Garamond" w:hAnsi="Garamond" w:cs="Times New Roman"/>
              </w:rPr>
              <w:br/>
              <w:t>- X95.8 Assault by other firearm discharge</w:t>
            </w:r>
            <w:r w:rsidRPr="00F135D6">
              <w:rPr>
                <w:rFonts w:ascii="Garamond" w:hAnsi="Garamond" w:cs="Times New Roman"/>
              </w:rPr>
              <w:br/>
              <w:t xml:space="preserve">- X95.9 Assault by unspecified firearm discharge </w:t>
            </w:r>
          </w:p>
          <w:p w14:paraId="22D47CDB" w14:textId="77777777" w:rsidR="00582FC6" w:rsidRPr="00F135D6" w:rsidRDefault="00582FC6" w:rsidP="00EC57E8">
            <w:pPr>
              <w:spacing w:line="240" w:lineRule="auto"/>
              <w:rPr>
                <w:rFonts w:ascii="Garamond" w:hAnsi="Garamond" w:cs="Times New Roman"/>
              </w:rPr>
            </w:pPr>
            <w:r w:rsidRPr="00F135D6">
              <w:rPr>
                <w:rFonts w:ascii="Garamond" w:hAnsi="Garamond" w:cs="Times New Roman"/>
              </w:rPr>
              <w:t xml:space="preserve">Y22 Handgun discharge, undetermined intent </w:t>
            </w:r>
            <w:r w:rsidRPr="00F135D6">
              <w:rPr>
                <w:rFonts w:ascii="Garamond" w:hAnsi="Garamond" w:cs="Times New Roman"/>
              </w:rPr>
              <w:br/>
            </w:r>
            <w:r w:rsidRPr="00F135D6">
              <w:rPr>
                <w:rFonts w:ascii="Garamond" w:hAnsi="Garamond" w:cs="Times New Roman"/>
              </w:rPr>
              <w:br/>
              <w:t xml:space="preserve">Y23 Rifle, shotgun and larger firearm discharge, undetermined intent </w:t>
            </w:r>
            <w:r w:rsidRPr="00F135D6">
              <w:rPr>
                <w:rFonts w:ascii="Garamond" w:hAnsi="Garamond" w:cs="Times New Roman"/>
              </w:rPr>
              <w:br/>
              <w:t xml:space="preserve">- Y23.0 Shotgun discharge, undetermined intent </w:t>
            </w:r>
            <w:r w:rsidRPr="00F135D6">
              <w:rPr>
                <w:rFonts w:ascii="Garamond" w:hAnsi="Garamond" w:cs="Times New Roman"/>
              </w:rPr>
              <w:br/>
              <w:t xml:space="preserve">- Y23.1 Hunting rifle discharge, undetermined intent </w:t>
            </w:r>
            <w:r w:rsidRPr="00F135D6">
              <w:rPr>
                <w:rFonts w:ascii="Garamond" w:hAnsi="Garamond" w:cs="Times New Roman"/>
              </w:rPr>
              <w:br/>
              <w:t xml:space="preserve">- Y23.2 Military firearm discharge, undetermined intent </w:t>
            </w:r>
            <w:r w:rsidRPr="00F135D6">
              <w:rPr>
                <w:rFonts w:ascii="Garamond" w:hAnsi="Garamond" w:cs="Times New Roman"/>
              </w:rPr>
              <w:br/>
              <w:t xml:space="preserve">- Y23.3 Machine gun discharge, undetermined intent </w:t>
            </w:r>
            <w:r w:rsidRPr="00F135D6">
              <w:rPr>
                <w:rFonts w:ascii="Garamond" w:hAnsi="Garamond" w:cs="Times New Roman"/>
              </w:rPr>
              <w:br/>
              <w:t xml:space="preserve">- Y23.8 Other larger firearm discharge, undetermined intent </w:t>
            </w:r>
            <w:r w:rsidRPr="00F135D6">
              <w:rPr>
                <w:rFonts w:ascii="Garamond" w:hAnsi="Garamond" w:cs="Times New Roman"/>
              </w:rPr>
              <w:br/>
              <w:t xml:space="preserve">- Y23.9 Unspecified larger firearm discharge, undetermined intent </w:t>
            </w:r>
            <w:r w:rsidRPr="00F135D6">
              <w:rPr>
                <w:rFonts w:ascii="Garamond" w:hAnsi="Garamond" w:cs="Times New Roman"/>
              </w:rPr>
              <w:br/>
            </w:r>
            <w:r w:rsidRPr="00F135D6">
              <w:rPr>
                <w:rFonts w:ascii="Garamond" w:hAnsi="Garamond" w:cs="Times New Roman"/>
              </w:rPr>
              <w:br/>
              <w:t xml:space="preserve">Y24 Other and unspecified firearm discharge, undetermined intent </w:t>
            </w:r>
            <w:r w:rsidRPr="00F135D6">
              <w:rPr>
                <w:rFonts w:ascii="Garamond" w:hAnsi="Garamond" w:cs="Times New Roman"/>
              </w:rPr>
              <w:br/>
              <w:t>- Y24.8 Other firearm discharge, undetermined intent</w:t>
            </w:r>
            <w:r w:rsidRPr="00F135D6">
              <w:rPr>
                <w:rFonts w:ascii="Garamond" w:hAnsi="Garamond" w:cs="Times New Roman"/>
              </w:rPr>
              <w:br/>
              <w:t xml:space="preserve">- Y24.9 Unspecified firearm discharge, undetermined intent </w:t>
            </w:r>
            <w:r w:rsidRPr="00F135D6">
              <w:rPr>
                <w:rFonts w:ascii="Garamond" w:hAnsi="Garamond" w:cs="Times New Roman"/>
              </w:rPr>
              <w:br/>
            </w:r>
            <w:r w:rsidRPr="00F135D6">
              <w:rPr>
                <w:rFonts w:ascii="Garamond" w:hAnsi="Garamond" w:cs="Times New Roman"/>
              </w:rPr>
              <w:br/>
              <w:t xml:space="preserve">Y35.0 Legal intervention involving firearm discharge </w:t>
            </w:r>
            <w:r w:rsidRPr="00F135D6">
              <w:rPr>
                <w:rFonts w:ascii="Garamond" w:hAnsi="Garamond" w:cs="Times New Roman"/>
              </w:rPr>
              <w:br/>
              <w:t xml:space="preserve">Y35.00 Legal intervention involving unspecified firearm discharge </w:t>
            </w:r>
            <w:r w:rsidRPr="00F135D6">
              <w:rPr>
                <w:rFonts w:ascii="Garamond" w:hAnsi="Garamond" w:cs="Times New Roman"/>
              </w:rPr>
              <w:br/>
              <w:t xml:space="preserve">- Y35.001 Legal intervention involving unspecified firearm </w:t>
            </w:r>
            <w:r w:rsidRPr="00F135D6">
              <w:rPr>
                <w:rFonts w:ascii="Garamond" w:hAnsi="Garamond" w:cs="Times New Roman"/>
              </w:rPr>
              <w:lastRenderedPageBreak/>
              <w:t xml:space="preserve">discharge, law enforcement official injured </w:t>
            </w:r>
            <w:r w:rsidRPr="00F135D6">
              <w:rPr>
                <w:rFonts w:ascii="Garamond" w:hAnsi="Garamond" w:cs="Times New Roman"/>
              </w:rPr>
              <w:br/>
              <w:t xml:space="preserve">- Y35.002 Legal intervention involving unspecified firearm discharge, bystander injured </w:t>
            </w:r>
            <w:r w:rsidRPr="00F135D6">
              <w:rPr>
                <w:rFonts w:ascii="Garamond" w:hAnsi="Garamond" w:cs="Times New Roman"/>
              </w:rPr>
              <w:br/>
              <w:t xml:space="preserve">- Y35.003 Legal intervention involving unspecified firearm discharge, suspect injured </w:t>
            </w:r>
          </w:p>
          <w:p w14:paraId="4CC69CDF" w14:textId="77777777" w:rsidR="00582FC6" w:rsidRPr="00F135D6" w:rsidRDefault="00582FC6" w:rsidP="00EC57E8">
            <w:pPr>
              <w:spacing w:line="240" w:lineRule="auto"/>
              <w:rPr>
                <w:rFonts w:ascii="Garamond" w:hAnsi="Garamond" w:cs="Times New Roman"/>
              </w:rPr>
            </w:pPr>
            <w:r w:rsidRPr="00F135D6">
              <w:rPr>
                <w:rFonts w:ascii="Garamond" w:hAnsi="Garamond" w:cs="Times New Roman"/>
              </w:rPr>
              <w:t xml:space="preserve">Y35.01 Legal intervention involving injury by machine gun </w:t>
            </w:r>
            <w:r w:rsidRPr="00F135D6">
              <w:rPr>
                <w:rFonts w:ascii="Garamond" w:hAnsi="Garamond" w:cs="Times New Roman"/>
              </w:rPr>
              <w:br/>
              <w:t xml:space="preserve">- Y35.011 Legal intervention involving injury by machine gun, law enforcement official injured </w:t>
            </w:r>
            <w:r w:rsidRPr="00F135D6">
              <w:rPr>
                <w:rFonts w:ascii="Garamond" w:hAnsi="Garamond" w:cs="Times New Roman"/>
              </w:rPr>
              <w:br/>
              <w:t xml:space="preserve">- Y35.012 Legal intervention involving injury by machine gun, bystander injured </w:t>
            </w:r>
            <w:r w:rsidRPr="00F135D6">
              <w:rPr>
                <w:rFonts w:ascii="Garamond" w:hAnsi="Garamond" w:cs="Times New Roman"/>
              </w:rPr>
              <w:br/>
              <w:t>- Y35.013 Legal intervention involving injury by machine gun, suspect injured</w:t>
            </w:r>
            <w:r w:rsidRPr="00F135D6">
              <w:rPr>
                <w:rFonts w:ascii="Garamond" w:hAnsi="Garamond" w:cs="Times New Roman"/>
              </w:rPr>
              <w:br/>
            </w:r>
            <w:r w:rsidRPr="00F135D6">
              <w:rPr>
                <w:rFonts w:ascii="Garamond" w:hAnsi="Garamond" w:cs="Times New Roman"/>
              </w:rPr>
              <w:br/>
              <w:t xml:space="preserve">Y35.02 Legal intervention involving injury by handgun </w:t>
            </w:r>
            <w:r w:rsidRPr="00F135D6">
              <w:rPr>
                <w:rFonts w:ascii="Garamond" w:hAnsi="Garamond" w:cs="Times New Roman"/>
              </w:rPr>
              <w:br/>
              <w:t xml:space="preserve">- Y35.021 Legal intervention involving injury by handgun, law enforcement official injured </w:t>
            </w:r>
            <w:r w:rsidRPr="00F135D6">
              <w:rPr>
                <w:rFonts w:ascii="Garamond" w:hAnsi="Garamond" w:cs="Times New Roman"/>
              </w:rPr>
              <w:br/>
              <w:t xml:space="preserve">- Y35.022 Legal intervention involving injury by handgun, bystander injured </w:t>
            </w:r>
            <w:r w:rsidRPr="00F135D6">
              <w:rPr>
                <w:rFonts w:ascii="Garamond" w:hAnsi="Garamond" w:cs="Times New Roman"/>
              </w:rPr>
              <w:br/>
              <w:t xml:space="preserve">- Y35.023 Legal intervention involving injury by handgun, suspect injured </w:t>
            </w:r>
            <w:r w:rsidRPr="00F135D6">
              <w:rPr>
                <w:rFonts w:ascii="Garamond" w:hAnsi="Garamond" w:cs="Times New Roman"/>
              </w:rPr>
              <w:br/>
            </w:r>
            <w:r w:rsidRPr="00F135D6">
              <w:rPr>
                <w:rFonts w:ascii="Garamond" w:hAnsi="Garamond" w:cs="Times New Roman"/>
              </w:rPr>
              <w:br/>
              <w:t xml:space="preserve">Y35.09 Legal intervention involving other firearm discharge </w:t>
            </w:r>
            <w:r w:rsidRPr="00F135D6">
              <w:rPr>
                <w:rFonts w:ascii="Garamond" w:hAnsi="Garamond" w:cs="Times New Roman"/>
              </w:rPr>
              <w:br/>
              <w:t xml:space="preserve">- Y35.091 Legal intervention involving other firearm discharge, law enforcement official injured </w:t>
            </w:r>
            <w:r w:rsidRPr="00F135D6">
              <w:rPr>
                <w:rFonts w:ascii="Garamond" w:hAnsi="Garamond" w:cs="Times New Roman"/>
              </w:rPr>
              <w:br/>
              <w:t xml:space="preserve">- Y35.092 Legal intervention involving other firearm discharge, bystander injured </w:t>
            </w:r>
            <w:r w:rsidRPr="00F135D6">
              <w:rPr>
                <w:rFonts w:ascii="Garamond" w:hAnsi="Garamond" w:cs="Times New Roman"/>
              </w:rPr>
              <w:br/>
              <w:t>- Y35.093 Legal intervention involving other firearm discharge, suspect injured</w:t>
            </w:r>
            <w:r w:rsidRPr="00F135D6">
              <w:rPr>
                <w:rFonts w:ascii="Garamond" w:hAnsi="Garamond" w:cs="Times New Roman"/>
              </w:rPr>
              <w:br/>
            </w:r>
            <w:r w:rsidRPr="00F135D6">
              <w:rPr>
                <w:rFonts w:ascii="Garamond" w:hAnsi="Garamond" w:cs="Times New Roman"/>
              </w:rPr>
              <w:br/>
              <w:t xml:space="preserve">Y38.4 Terrorism involving firearms </w:t>
            </w:r>
            <w:r w:rsidRPr="00F135D6">
              <w:rPr>
                <w:rFonts w:ascii="Garamond" w:hAnsi="Garamond" w:cs="Times New Roman"/>
              </w:rPr>
              <w:br/>
              <w:t xml:space="preserve">Y38.4X Terrorism involving firearms </w:t>
            </w:r>
            <w:r w:rsidRPr="00F135D6">
              <w:rPr>
                <w:rFonts w:ascii="Garamond" w:hAnsi="Garamond" w:cs="Times New Roman"/>
              </w:rPr>
              <w:br/>
              <w:t xml:space="preserve">- Y38.4X1 Terrorism involving firearms, public safety official injured </w:t>
            </w:r>
            <w:r w:rsidRPr="00F135D6">
              <w:rPr>
                <w:rFonts w:ascii="Garamond" w:hAnsi="Garamond" w:cs="Times New Roman"/>
              </w:rPr>
              <w:br/>
              <w:t xml:space="preserve">- Y38.4X2 Terrorism involving firearms, civilian injured </w:t>
            </w:r>
            <w:r w:rsidRPr="00F135D6">
              <w:rPr>
                <w:rFonts w:ascii="Garamond" w:hAnsi="Garamond" w:cs="Times New Roman"/>
              </w:rPr>
              <w:br/>
              <w:t>- Y38.4X3 Terrorism involving firearms, terrorist injured</w:t>
            </w:r>
          </w:p>
          <w:p w14:paraId="28FC6CAB" w14:textId="77777777" w:rsidR="00582FC6" w:rsidRPr="00F135D6" w:rsidRDefault="00582FC6" w:rsidP="00FF2AF3">
            <w:pPr>
              <w:spacing w:line="240" w:lineRule="auto"/>
              <w:rPr>
                <w:rFonts w:ascii="Garamond" w:hAnsi="Garamond" w:cs="Times New Roman"/>
                <w:b/>
                <w:bCs/>
              </w:rPr>
            </w:pPr>
            <w:r w:rsidRPr="00F135D6">
              <w:rPr>
                <w:rFonts w:ascii="Garamond" w:hAnsi="Garamond" w:cs="Times New Roman"/>
                <w:b/>
                <w:bCs/>
              </w:rPr>
              <w:t>SNOMED Codes</w:t>
            </w:r>
            <w:r w:rsidRPr="00F135D6">
              <w:rPr>
                <w:rFonts w:ascii="Garamond" w:hAnsi="Garamond" w:cs="Times New Roman"/>
              </w:rPr>
              <w:br/>
              <w:t>41430008, 56768003, 63409001, 69861004, 77301004, 86122002, 111050005, 219257002, 283545005, 218081007, 218086002, 218082000, 218087006, 218088001, 269796009, 242869008, 219199009, 219200007, 219201006, 219204003, 219205002, 219203009, 219198001, 219142001, 219143006, 219144000, 219145004, 219146003, 287184008, 287193009</w:t>
            </w:r>
          </w:p>
        </w:tc>
        <w:tc>
          <w:tcPr>
            <w:tcW w:w="2302" w:type="dxa"/>
            <w:vMerge w:val="restart"/>
            <w:tcBorders>
              <w:top w:val="single" w:sz="4" w:space="0" w:color="auto"/>
              <w:left w:val="single" w:sz="4" w:space="0" w:color="auto"/>
              <w:bottom w:val="single" w:sz="4" w:space="0" w:color="auto"/>
              <w:right w:val="single" w:sz="4" w:space="0" w:color="auto"/>
            </w:tcBorders>
            <w:hideMark/>
          </w:tcPr>
          <w:p w14:paraId="76E198E3" w14:textId="77777777" w:rsidR="00582FC6" w:rsidRPr="00F135D6" w:rsidRDefault="00582FC6" w:rsidP="00EC57E8">
            <w:pPr>
              <w:spacing w:line="240" w:lineRule="auto"/>
              <w:rPr>
                <w:rFonts w:ascii="Garamond" w:hAnsi="Garamond" w:cs="Times New Roman"/>
              </w:rPr>
            </w:pPr>
            <w:r w:rsidRPr="00F135D6">
              <w:rPr>
                <w:rFonts w:ascii="Garamond" w:hAnsi="Garamond" w:cs="Times New Roman"/>
              </w:rPr>
              <w:lastRenderedPageBreak/>
              <w:t xml:space="preserve">GSW </w:t>
            </w:r>
            <w:r w:rsidRPr="00F135D6">
              <w:rPr>
                <w:rFonts w:ascii="Garamond" w:hAnsi="Garamond" w:cs="Times New Roman"/>
              </w:rPr>
              <w:br/>
              <w:t xml:space="preserve">Gunshot (and common spellings and misspellings) </w:t>
            </w:r>
            <w:r w:rsidRPr="00F135D6">
              <w:rPr>
                <w:rFonts w:ascii="Garamond" w:hAnsi="Garamond" w:cs="Times New Roman"/>
              </w:rPr>
              <w:br/>
              <w:t xml:space="preserve">Buckshot </w:t>
            </w:r>
            <w:r w:rsidRPr="00F135D6">
              <w:rPr>
                <w:rFonts w:ascii="Garamond" w:hAnsi="Garamond" w:cs="Times New Roman"/>
              </w:rPr>
              <w:br/>
              <w:t>Revolver</w:t>
            </w:r>
            <w:r w:rsidRPr="00F135D6">
              <w:rPr>
                <w:rFonts w:ascii="Garamond" w:hAnsi="Garamond" w:cs="Times New Roman"/>
              </w:rPr>
              <w:br/>
              <w:t xml:space="preserve">Rifle </w:t>
            </w:r>
            <w:r w:rsidRPr="00F135D6">
              <w:rPr>
                <w:rFonts w:ascii="Garamond" w:hAnsi="Garamond" w:cs="Times New Roman"/>
              </w:rPr>
              <w:br/>
              <w:t xml:space="preserve">Shotgun </w:t>
            </w:r>
            <w:r w:rsidRPr="00F135D6">
              <w:rPr>
                <w:rFonts w:ascii="Garamond" w:hAnsi="Garamond" w:cs="Times New Roman"/>
              </w:rPr>
              <w:br/>
              <w:t xml:space="preserve">Firearm </w:t>
            </w:r>
            <w:r w:rsidRPr="00F135D6">
              <w:rPr>
                <w:rFonts w:ascii="Garamond" w:hAnsi="Garamond" w:cs="Times New Roman"/>
              </w:rPr>
              <w:br/>
              <w:t xml:space="preserve">Pistol </w:t>
            </w:r>
            <w:r w:rsidRPr="00F135D6">
              <w:rPr>
                <w:rFonts w:ascii="Garamond" w:hAnsi="Garamond" w:cs="Times New Roman"/>
              </w:rPr>
              <w:br/>
              <w:t xml:space="preserve">Handgun </w:t>
            </w:r>
            <w:r w:rsidRPr="00F135D6">
              <w:rPr>
                <w:rFonts w:ascii="Garamond" w:hAnsi="Garamond" w:cs="Times New Roman"/>
              </w:rPr>
              <w:br/>
              <w:t xml:space="preserve">Been shot </w:t>
            </w:r>
            <w:r w:rsidRPr="00F135D6">
              <w:rPr>
                <w:rFonts w:ascii="Garamond" w:hAnsi="Garamond" w:cs="Times New Roman"/>
              </w:rPr>
              <w:br/>
              <w:t xml:space="preserve">I was shot </w:t>
            </w:r>
            <w:r w:rsidRPr="00F135D6">
              <w:rPr>
                <w:rFonts w:ascii="Garamond" w:hAnsi="Garamond" w:cs="Times New Roman"/>
              </w:rPr>
              <w:br/>
              <w:t xml:space="preserve">I got shot </w:t>
            </w:r>
            <w:r w:rsidRPr="00F135D6">
              <w:rPr>
                <w:rFonts w:ascii="Garamond" w:hAnsi="Garamond" w:cs="Times New Roman"/>
              </w:rPr>
              <w:br/>
              <w:t xml:space="preserve">Combination of hit, ricochet, graze with bullet </w:t>
            </w:r>
            <w:r w:rsidRPr="00F135D6">
              <w:rPr>
                <w:rFonts w:ascii="Garamond" w:hAnsi="Garamond" w:cs="Times New Roman"/>
              </w:rPr>
              <w:br/>
              <w:t>Gun and wound</w:t>
            </w:r>
          </w:p>
        </w:tc>
        <w:tc>
          <w:tcPr>
            <w:tcW w:w="3450" w:type="dxa"/>
            <w:tcBorders>
              <w:top w:val="single" w:sz="4" w:space="0" w:color="auto"/>
              <w:left w:val="single" w:sz="4" w:space="0" w:color="auto"/>
              <w:bottom w:val="single" w:sz="4" w:space="0" w:color="auto"/>
              <w:right w:val="single" w:sz="4" w:space="0" w:color="auto"/>
            </w:tcBorders>
            <w:hideMark/>
          </w:tcPr>
          <w:p w14:paraId="47B32238" w14:textId="77777777" w:rsidR="00582FC6" w:rsidRPr="00F135D6" w:rsidRDefault="00582FC6" w:rsidP="00EC57E8">
            <w:pPr>
              <w:spacing w:line="240" w:lineRule="auto"/>
              <w:rPr>
                <w:rFonts w:ascii="Garamond" w:hAnsi="Garamond" w:cs="Times New Roman"/>
              </w:rPr>
            </w:pPr>
            <w:r w:rsidRPr="00F135D6">
              <w:rPr>
                <w:rFonts w:ascii="Garamond" w:hAnsi="Garamond" w:cs="Times New Roman"/>
              </w:rPr>
              <w:t>Z51.89 or Z5189</w:t>
            </w:r>
            <w:r w:rsidRPr="00F135D6">
              <w:rPr>
                <w:rFonts w:ascii="Garamond" w:hAnsi="Garamond" w:cs="Times New Roman"/>
              </w:rPr>
              <w:br/>
            </w:r>
            <w:r w:rsidRPr="00F135D6">
              <w:rPr>
                <w:rFonts w:ascii="Garamond" w:hAnsi="Garamond" w:cs="Times New Roman"/>
              </w:rPr>
              <w:br/>
              <w:t xml:space="preserve">Encounter for other specified after care </w:t>
            </w:r>
            <w:r w:rsidRPr="00F135D6">
              <w:rPr>
                <w:rFonts w:ascii="Garamond" w:hAnsi="Garamond" w:cs="Times New Roman"/>
              </w:rPr>
              <w:br/>
              <w:t xml:space="preserve">No gun </w:t>
            </w:r>
            <w:r w:rsidRPr="00F135D6">
              <w:rPr>
                <w:rFonts w:ascii="Garamond" w:hAnsi="Garamond" w:cs="Times New Roman"/>
              </w:rPr>
              <w:br/>
              <w:t xml:space="preserve">Remove gun </w:t>
            </w:r>
            <w:r w:rsidRPr="00F135D6">
              <w:rPr>
                <w:rFonts w:ascii="Garamond" w:hAnsi="Garamond" w:cs="Times New Roman"/>
              </w:rPr>
              <w:br/>
              <w:t xml:space="preserve">Heard or hearing gun </w:t>
            </w:r>
            <w:r w:rsidRPr="00F135D6">
              <w:rPr>
                <w:rFonts w:ascii="Garamond" w:hAnsi="Garamond" w:cs="Times New Roman"/>
              </w:rPr>
              <w:br/>
              <w:t>Hit head</w:t>
            </w:r>
            <w:r w:rsidRPr="00F135D6">
              <w:rPr>
                <w:rFonts w:ascii="Garamond" w:hAnsi="Garamond" w:cs="Times New Roman"/>
              </w:rPr>
              <w:br/>
              <w:t xml:space="preserve">Kickback </w:t>
            </w:r>
            <w:r w:rsidRPr="00F135D6">
              <w:rPr>
                <w:rFonts w:ascii="Garamond" w:hAnsi="Garamond" w:cs="Times New Roman"/>
              </w:rPr>
              <w:br/>
              <w:t xml:space="preserve">Water gun </w:t>
            </w:r>
            <w:r w:rsidRPr="00F135D6">
              <w:rPr>
                <w:rFonts w:ascii="Garamond" w:hAnsi="Garamond" w:cs="Times New Roman"/>
              </w:rPr>
              <w:br/>
              <w:t>Pellet</w:t>
            </w:r>
            <w:r w:rsidRPr="00F135D6">
              <w:rPr>
                <w:rFonts w:ascii="Garamond" w:hAnsi="Garamond" w:cs="Times New Roman"/>
              </w:rPr>
              <w:br/>
              <w:t xml:space="preserve">BB gun (and common spellings and misspellings) </w:t>
            </w:r>
            <w:r w:rsidRPr="00F135D6">
              <w:rPr>
                <w:rFonts w:ascii="Garamond" w:hAnsi="Garamond" w:cs="Times New Roman"/>
              </w:rPr>
              <w:br/>
              <w:t>Rubber bullet</w:t>
            </w:r>
            <w:r w:rsidRPr="00F135D6">
              <w:rPr>
                <w:rFonts w:ascii="Garamond" w:hAnsi="Garamond" w:cs="Times New Roman"/>
              </w:rPr>
              <w:br/>
              <w:t xml:space="preserve">Paint ball gun </w:t>
            </w:r>
            <w:r w:rsidRPr="00F135D6">
              <w:rPr>
                <w:rFonts w:ascii="Garamond" w:hAnsi="Garamond" w:cs="Times New Roman"/>
              </w:rPr>
              <w:br/>
              <w:t xml:space="preserve">Nerf gun </w:t>
            </w:r>
            <w:r w:rsidRPr="00F135D6">
              <w:rPr>
                <w:rFonts w:ascii="Garamond" w:hAnsi="Garamond" w:cs="Times New Roman"/>
              </w:rPr>
              <w:br/>
              <w:t xml:space="preserve">Air gun </w:t>
            </w:r>
            <w:r w:rsidRPr="00F135D6">
              <w:rPr>
                <w:rFonts w:ascii="Garamond" w:hAnsi="Garamond" w:cs="Times New Roman"/>
              </w:rPr>
              <w:br/>
              <w:t xml:space="preserve">Spring gun </w:t>
            </w:r>
            <w:r w:rsidRPr="00F135D6">
              <w:rPr>
                <w:rFonts w:ascii="Garamond" w:hAnsi="Garamond" w:cs="Times New Roman"/>
              </w:rPr>
              <w:br/>
              <w:t xml:space="preserve">Pistol whip </w:t>
            </w:r>
            <w:r w:rsidRPr="00F135D6">
              <w:rPr>
                <w:rFonts w:ascii="Garamond" w:hAnsi="Garamond" w:cs="Times New Roman"/>
              </w:rPr>
              <w:br/>
              <w:t xml:space="preserve">Nail gun </w:t>
            </w:r>
            <w:r w:rsidRPr="00F135D6">
              <w:rPr>
                <w:rFonts w:ascii="Garamond" w:hAnsi="Garamond" w:cs="Times New Roman"/>
              </w:rPr>
              <w:br/>
              <w:t>Staple gun</w:t>
            </w:r>
            <w:r w:rsidRPr="00F135D6">
              <w:rPr>
                <w:rFonts w:ascii="Garamond" w:hAnsi="Garamond" w:cs="Times New Roman"/>
              </w:rPr>
              <w:br/>
              <w:t xml:space="preserve">Stun, laser, or Taser gun </w:t>
            </w:r>
            <w:r w:rsidRPr="00F135D6">
              <w:rPr>
                <w:rFonts w:ascii="Garamond" w:hAnsi="Garamond" w:cs="Times New Roman"/>
              </w:rPr>
              <w:br/>
              <w:t>Struck or hit with, in combination with gun or pistol</w:t>
            </w:r>
            <w:r w:rsidRPr="00F135D6">
              <w:rPr>
                <w:rFonts w:ascii="Garamond" w:hAnsi="Garamond" w:cs="Times New Roman"/>
              </w:rPr>
              <w:br/>
              <w:t xml:space="preserve">Bloodshot </w:t>
            </w:r>
            <w:r w:rsidRPr="00F135D6">
              <w:rPr>
                <w:rFonts w:ascii="Garamond" w:hAnsi="Garamond" w:cs="Times New Roman"/>
              </w:rPr>
              <w:br/>
              <w:t xml:space="preserve">Scope </w:t>
            </w:r>
            <w:r w:rsidRPr="00F135D6">
              <w:rPr>
                <w:rFonts w:ascii="Garamond" w:hAnsi="Garamond" w:cs="Times New Roman"/>
              </w:rPr>
              <w:br/>
              <w:t xml:space="preserve">Fake </w:t>
            </w:r>
            <w:r w:rsidRPr="00F135D6">
              <w:rPr>
                <w:rFonts w:ascii="Garamond" w:hAnsi="Garamond" w:cs="Times New Roman"/>
              </w:rPr>
              <w:br/>
              <w:t>Allergy shot</w:t>
            </w:r>
            <w:r w:rsidRPr="00F135D6">
              <w:rPr>
                <w:rFonts w:ascii="Garamond" w:hAnsi="Garamond" w:cs="Times New Roman"/>
              </w:rPr>
              <w:br/>
              <w:t xml:space="preserve">Injection </w:t>
            </w:r>
            <w:r w:rsidRPr="00F135D6">
              <w:rPr>
                <w:rFonts w:ascii="Garamond" w:hAnsi="Garamond" w:cs="Times New Roman"/>
              </w:rPr>
              <w:br/>
              <w:t xml:space="preserve">Follow up </w:t>
            </w:r>
            <w:r w:rsidRPr="00F135D6">
              <w:rPr>
                <w:rFonts w:ascii="Garamond" w:hAnsi="Garamond" w:cs="Times New Roman"/>
              </w:rPr>
              <w:br/>
              <w:t xml:space="preserve">Chronic </w:t>
            </w:r>
            <w:r w:rsidRPr="00F135D6">
              <w:rPr>
                <w:rFonts w:ascii="Garamond" w:hAnsi="Garamond" w:cs="Times New Roman"/>
              </w:rPr>
              <w:br/>
              <w:t xml:space="preserve">Wound check, care, recheck, or infection </w:t>
            </w:r>
            <w:r w:rsidRPr="00F135D6">
              <w:rPr>
                <w:rFonts w:ascii="Garamond" w:hAnsi="Garamond" w:cs="Times New Roman"/>
              </w:rPr>
              <w:br/>
              <w:t xml:space="preserve">Drainage </w:t>
            </w:r>
            <w:r w:rsidRPr="00F135D6">
              <w:rPr>
                <w:rFonts w:ascii="Garamond" w:hAnsi="Garamond" w:cs="Times New Roman"/>
              </w:rPr>
              <w:br/>
            </w:r>
            <w:proofErr w:type="spellStart"/>
            <w:r w:rsidRPr="00F135D6">
              <w:rPr>
                <w:rFonts w:ascii="Garamond" w:hAnsi="Garamond" w:cs="Times New Roman"/>
              </w:rPr>
              <w:t>Gswel</w:t>
            </w:r>
            <w:proofErr w:type="spellEnd"/>
            <w:r w:rsidRPr="00F135D6">
              <w:rPr>
                <w:rFonts w:ascii="Garamond" w:hAnsi="Garamond" w:cs="Times New Roman"/>
              </w:rPr>
              <w:t xml:space="preserve"> or </w:t>
            </w:r>
            <w:proofErr w:type="spellStart"/>
            <w:r w:rsidRPr="00F135D6">
              <w:rPr>
                <w:rFonts w:ascii="Garamond" w:hAnsi="Garamond" w:cs="Times New Roman"/>
              </w:rPr>
              <w:t>Gswol</w:t>
            </w:r>
            <w:proofErr w:type="spellEnd"/>
            <w:r w:rsidRPr="00F135D6">
              <w:rPr>
                <w:rFonts w:ascii="Garamond" w:hAnsi="Garamond" w:cs="Times New Roman"/>
              </w:rPr>
              <w:t xml:space="preserve"> </w:t>
            </w:r>
            <w:r w:rsidRPr="00F135D6">
              <w:rPr>
                <w:rFonts w:ascii="Garamond" w:hAnsi="Garamond" w:cs="Times New Roman"/>
              </w:rPr>
              <w:br/>
              <w:t>GSW, gunshot, or bullet and history, ago, past, prior, previous, or old</w:t>
            </w:r>
          </w:p>
        </w:tc>
      </w:tr>
      <w:tr w:rsidR="00582FC6" w:rsidRPr="00F135D6" w14:paraId="715EB061" w14:textId="77777777" w:rsidTr="00FF2AF3">
        <w:trPr>
          <w:trHeight w:val="12633"/>
          <w:jc w:val="center"/>
        </w:trPr>
        <w:tc>
          <w:tcPr>
            <w:tcW w:w="5433" w:type="dxa"/>
            <w:vMerge/>
            <w:tcBorders>
              <w:top w:val="single" w:sz="4" w:space="0" w:color="auto"/>
              <w:left w:val="single" w:sz="4" w:space="0" w:color="auto"/>
              <w:bottom w:val="single" w:sz="4" w:space="0" w:color="auto"/>
              <w:right w:val="single" w:sz="4" w:space="0" w:color="auto"/>
            </w:tcBorders>
            <w:hideMark/>
          </w:tcPr>
          <w:p w14:paraId="00DC2A7A" w14:textId="77777777" w:rsidR="00582FC6" w:rsidRPr="00F135D6" w:rsidRDefault="00582FC6" w:rsidP="00EC57E8">
            <w:pPr>
              <w:spacing w:line="240" w:lineRule="auto"/>
              <w:rPr>
                <w:rFonts w:ascii="Garamond" w:hAnsi="Garamond" w:cs="Times New Roman"/>
              </w:rPr>
            </w:pPr>
          </w:p>
        </w:tc>
        <w:tc>
          <w:tcPr>
            <w:tcW w:w="2302" w:type="dxa"/>
            <w:vMerge/>
            <w:tcBorders>
              <w:top w:val="single" w:sz="4" w:space="0" w:color="auto"/>
              <w:left w:val="single" w:sz="4" w:space="0" w:color="auto"/>
              <w:bottom w:val="single" w:sz="4" w:space="0" w:color="auto"/>
              <w:right w:val="single" w:sz="4" w:space="0" w:color="auto"/>
            </w:tcBorders>
            <w:noWrap/>
            <w:hideMark/>
          </w:tcPr>
          <w:p w14:paraId="19563F26" w14:textId="77777777" w:rsidR="00582FC6" w:rsidRPr="00F135D6" w:rsidRDefault="00582FC6" w:rsidP="00EC57E8">
            <w:pPr>
              <w:spacing w:line="240" w:lineRule="auto"/>
              <w:rPr>
                <w:rFonts w:ascii="Garamond" w:hAnsi="Garamond" w:cs="Times New Roman"/>
              </w:rPr>
            </w:pPr>
          </w:p>
        </w:tc>
        <w:tc>
          <w:tcPr>
            <w:tcW w:w="3450" w:type="dxa"/>
            <w:tcBorders>
              <w:top w:val="single" w:sz="4" w:space="0" w:color="auto"/>
              <w:left w:val="single" w:sz="4" w:space="0" w:color="auto"/>
              <w:bottom w:val="single" w:sz="4" w:space="0" w:color="auto"/>
              <w:right w:val="single" w:sz="4" w:space="0" w:color="auto"/>
            </w:tcBorders>
            <w:noWrap/>
            <w:hideMark/>
          </w:tcPr>
          <w:p w14:paraId="1CC14A75" w14:textId="77777777" w:rsidR="00582FC6" w:rsidRPr="00F135D6" w:rsidRDefault="00582FC6" w:rsidP="00EC57E8">
            <w:pPr>
              <w:spacing w:line="240" w:lineRule="auto"/>
              <w:rPr>
                <w:rFonts w:ascii="Garamond" w:hAnsi="Garamond" w:cs="Times New Roman"/>
              </w:rPr>
            </w:pPr>
            <w:r w:rsidRPr="00F135D6">
              <w:rPr>
                <w:rFonts w:ascii="Garamond" w:hAnsi="Garamond" w:cs="Times New Roman"/>
              </w:rPr>
              <w:t> </w:t>
            </w:r>
          </w:p>
          <w:p w14:paraId="3E522B94" w14:textId="77777777" w:rsidR="00582FC6" w:rsidRPr="00F135D6" w:rsidRDefault="00582FC6" w:rsidP="00EC57E8">
            <w:pPr>
              <w:spacing w:line="240" w:lineRule="auto"/>
              <w:rPr>
                <w:rFonts w:ascii="Garamond" w:hAnsi="Garamond" w:cs="Times New Roman"/>
              </w:rPr>
            </w:pPr>
            <w:r w:rsidRPr="00F135D6">
              <w:rPr>
                <w:rFonts w:ascii="Garamond" w:hAnsi="Garamond" w:cs="Times New Roman"/>
              </w:rPr>
              <w:t> </w:t>
            </w:r>
          </w:p>
        </w:tc>
      </w:tr>
      <w:tr w:rsidR="00582FC6" w:rsidRPr="00F135D6" w14:paraId="68672593" w14:textId="77777777" w:rsidTr="00FF2AF3">
        <w:trPr>
          <w:trHeight w:val="6455"/>
          <w:jc w:val="center"/>
        </w:trPr>
        <w:tc>
          <w:tcPr>
            <w:tcW w:w="5433" w:type="dxa"/>
            <w:vMerge/>
            <w:tcBorders>
              <w:top w:val="single" w:sz="4" w:space="0" w:color="auto"/>
              <w:left w:val="single" w:sz="4" w:space="0" w:color="auto"/>
              <w:bottom w:val="single" w:sz="4" w:space="0" w:color="auto"/>
              <w:right w:val="single" w:sz="4" w:space="0" w:color="auto"/>
            </w:tcBorders>
            <w:hideMark/>
          </w:tcPr>
          <w:p w14:paraId="58A17911" w14:textId="77777777" w:rsidR="00582FC6" w:rsidRPr="00F135D6" w:rsidRDefault="00582FC6" w:rsidP="00EC57E8">
            <w:pPr>
              <w:spacing w:line="240" w:lineRule="auto"/>
              <w:rPr>
                <w:rFonts w:ascii="Garamond" w:hAnsi="Garamond" w:cs="Times New Roman"/>
              </w:rPr>
            </w:pPr>
          </w:p>
        </w:tc>
        <w:tc>
          <w:tcPr>
            <w:tcW w:w="2302" w:type="dxa"/>
            <w:tcBorders>
              <w:top w:val="single" w:sz="4" w:space="0" w:color="auto"/>
              <w:left w:val="single" w:sz="4" w:space="0" w:color="auto"/>
              <w:bottom w:val="single" w:sz="4" w:space="0" w:color="auto"/>
              <w:right w:val="single" w:sz="4" w:space="0" w:color="auto"/>
            </w:tcBorders>
            <w:hideMark/>
          </w:tcPr>
          <w:p w14:paraId="45AE5685" w14:textId="77777777" w:rsidR="00582FC6" w:rsidRPr="00F135D6" w:rsidRDefault="00582FC6" w:rsidP="00EC57E8">
            <w:pPr>
              <w:spacing w:line="240" w:lineRule="auto"/>
              <w:rPr>
                <w:rFonts w:ascii="Garamond" w:hAnsi="Garamond" w:cs="Times New Roman"/>
              </w:rPr>
            </w:pPr>
          </w:p>
        </w:tc>
        <w:tc>
          <w:tcPr>
            <w:tcW w:w="3450" w:type="dxa"/>
            <w:tcBorders>
              <w:top w:val="single" w:sz="4" w:space="0" w:color="auto"/>
              <w:left w:val="single" w:sz="4" w:space="0" w:color="auto"/>
              <w:bottom w:val="single" w:sz="4" w:space="0" w:color="auto"/>
              <w:right w:val="single" w:sz="4" w:space="0" w:color="auto"/>
            </w:tcBorders>
            <w:noWrap/>
            <w:hideMark/>
          </w:tcPr>
          <w:p w14:paraId="4C3A01E2" w14:textId="77777777" w:rsidR="00582FC6" w:rsidRPr="00F135D6" w:rsidRDefault="00582FC6" w:rsidP="00EC57E8">
            <w:pPr>
              <w:spacing w:line="240" w:lineRule="auto"/>
              <w:rPr>
                <w:rFonts w:ascii="Garamond" w:hAnsi="Garamond" w:cs="Times New Roman"/>
              </w:rPr>
            </w:pPr>
          </w:p>
        </w:tc>
      </w:tr>
    </w:tbl>
    <w:p w14:paraId="6586ECED" w14:textId="593D10F2" w:rsidR="00F135D6" w:rsidRPr="00F135D6" w:rsidRDefault="00F135D6" w:rsidP="00F135D6">
      <w:pPr>
        <w:spacing w:after="60" w:line="240" w:lineRule="auto"/>
        <w:ind w:left="-187" w:right="-360"/>
        <w:rPr>
          <w:rFonts w:ascii="Garamond" w:hAnsi="Garamond" w:cs="Times New Roman"/>
        </w:rPr>
      </w:pPr>
      <w:r w:rsidRPr="00F135D6">
        <w:rPr>
          <w:rFonts w:ascii="Garamond" w:hAnsi="Garamond"/>
          <w:b/>
          <w:bCs/>
        </w:rPr>
        <w:lastRenderedPageBreak/>
        <w:t>Abbreviations</w:t>
      </w:r>
      <w:r w:rsidRPr="00F135D6">
        <w:rPr>
          <w:rFonts w:ascii="Garamond" w:hAnsi="Garamond"/>
        </w:rPr>
        <w:t xml:space="preserve">: ICD-9-CM </w:t>
      </w:r>
      <w:r>
        <w:rPr>
          <w:rFonts w:ascii="Garamond" w:hAnsi="Garamond"/>
        </w:rPr>
        <w:t>=</w:t>
      </w:r>
      <w:r w:rsidRPr="00F135D6">
        <w:rPr>
          <w:rFonts w:ascii="Garamond" w:hAnsi="Garamond"/>
        </w:rPr>
        <w:t xml:space="preserve"> </w:t>
      </w:r>
      <w:r w:rsidRPr="00F135D6">
        <w:rPr>
          <w:rFonts w:ascii="Garamond" w:hAnsi="Garamond" w:cs="Times New Roman"/>
          <w:i/>
          <w:iCs/>
        </w:rPr>
        <w:t xml:space="preserve">International Classification of Disease, Ninth Revision, Clinical Modification; </w:t>
      </w:r>
      <w:r w:rsidRPr="00F135D6">
        <w:rPr>
          <w:rFonts w:ascii="Garamond" w:hAnsi="Garamond" w:cs="Times New Roman"/>
        </w:rPr>
        <w:t xml:space="preserve">ICD-10-CM = </w:t>
      </w:r>
      <w:r w:rsidRPr="00F135D6">
        <w:rPr>
          <w:rFonts w:ascii="Garamond" w:hAnsi="Garamond" w:cs="Times New Roman"/>
          <w:i/>
          <w:iCs/>
        </w:rPr>
        <w:t>International Classification of Disease, Tenth Revision, Clinical Modification</w:t>
      </w:r>
      <w:r w:rsidRPr="00F135D6">
        <w:rPr>
          <w:rFonts w:ascii="Garamond" w:hAnsi="Garamond"/>
        </w:rPr>
        <w:t xml:space="preserve">; SNOMED = </w:t>
      </w:r>
      <w:r w:rsidRPr="00F135D6">
        <w:rPr>
          <w:rFonts w:ascii="Garamond" w:hAnsi="Garamond" w:cs="Times New Roman"/>
        </w:rPr>
        <w:t>Systematized Nomenclature of Medicine.</w:t>
      </w:r>
    </w:p>
    <w:p w14:paraId="414CDDDD" w14:textId="355ABC4F" w:rsidR="00E15F55" w:rsidRPr="00F135D6" w:rsidRDefault="00582FC6" w:rsidP="00F135D6">
      <w:pPr>
        <w:spacing w:after="60" w:line="240" w:lineRule="auto"/>
        <w:ind w:left="-187" w:right="-360"/>
        <w:rPr>
          <w:rFonts w:ascii="Garamond" w:hAnsi="Garamond" w:cs="Times New Roman"/>
        </w:rPr>
      </w:pPr>
      <w:r w:rsidRPr="00F135D6">
        <w:rPr>
          <w:rFonts w:ascii="Garamond" w:hAnsi="Garamond"/>
        </w:rPr>
        <w:t xml:space="preserve">* </w:t>
      </w:r>
      <w:r w:rsidRPr="00F135D6">
        <w:rPr>
          <w:rFonts w:ascii="Garamond" w:hAnsi="Garamond" w:cs="Times New Roman"/>
        </w:rPr>
        <w:t>Both discharge diagnosis codes</w:t>
      </w:r>
      <w:r w:rsidR="00F135D6">
        <w:rPr>
          <w:rFonts w:ascii="Garamond" w:hAnsi="Garamond" w:cs="Times New Roman"/>
        </w:rPr>
        <w:t xml:space="preserve"> (ICD-9-CM and ICD-10-CM, and SNOMED codes </w:t>
      </w:r>
      <w:r w:rsidRPr="00F135D6">
        <w:rPr>
          <w:rFonts w:ascii="Garamond" w:hAnsi="Garamond" w:cs="Times New Roman"/>
        </w:rPr>
        <w:t>and chief complaint free text with exclusions are used in the definition. If discharge diagnosis codes indicate a firearm injury occurred, the emergency department visit is automatically included in the syndrome. If there is no discharge diagnosis code, the visit is only included if the chief complaint text has a firearm injury-related term. In addition, the exclusions are only applied to the chief complaint text when a discharge diagnosis code is not present.</w:t>
      </w:r>
    </w:p>
    <w:p w14:paraId="4B84F355" w14:textId="6BBA6AC4" w:rsidR="00582FC6" w:rsidRPr="00F135D6" w:rsidRDefault="43C59AD2" w:rsidP="00F135D6">
      <w:pPr>
        <w:spacing w:after="60" w:line="240" w:lineRule="auto"/>
        <w:ind w:left="-187" w:right="-360"/>
        <w:rPr>
          <w:rFonts w:ascii="Garamond" w:hAnsi="Garamond"/>
        </w:rPr>
      </w:pPr>
      <w:r w:rsidRPr="2CECF81B">
        <w:rPr>
          <w:rFonts w:ascii="Garamond" w:hAnsi="Garamond" w:cs="Times New Roman"/>
          <w:vertAlign w:val="superscript"/>
        </w:rPr>
        <w:t xml:space="preserve">† </w:t>
      </w:r>
      <w:r w:rsidRPr="2CECF81B">
        <w:rPr>
          <w:rFonts w:ascii="Garamond" w:hAnsi="Garamond" w:cs="Times New Roman"/>
        </w:rPr>
        <w:t xml:space="preserve">This categorization was </w:t>
      </w:r>
      <w:proofErr w:type="gramStart"/>
      <w:r w:rsidRPr="2CECF81B">
        <w:rPr>
          <w:rFonts w:ascii="Garamond" w:hAnsi="Garamond" w:cs="Times New Roman"/>
        </w:rPr>
        <w:t xml:space="preserve">developed </w:t>
      </w:r>
      <w:r w:rsidR="5E784267" w:rsidRPr="2CECF81B">
        <w:rPr>
          <w:rFonts w:ascii="Garamond" w:hAnsi="Garamond" w:cs="Times New Roman"/>
        </w:rPr>
        <w:t xml:space="preserve"> and</w:t>
      </w:r>
      <w:proofErr w:type="gramEnd"/>
      <w:r w:rsidR="5E784267" w:rsidRPr="2CECF81B">
        <w:rPr>
          <w:rFonts w:ascii="Garamond" w:hAnsi="Garamond" w:cs="Times New Roman"/>
        </w:rPr>
        <w:t xml:space="preserve"> validated by CDC in partnership with state, tribal, local, and territorial health departments</w:t>
      </w:r>
      <w:r w:rsidRPr="2CECF81B">
        <w:rPr>
          <w:rFonts w:ascii="Garamond" w:hAnsi="Garamond" w:cs="Times New Roman"/>
        </w:rPr>
        <w:t xml:space="preserve"> to assist with rapid detection of potential initial emergency department visits for a firearm injury. The following injury intents due to firearms are included in this categorization: unintentional, intentional self-directed, assault, undetermined intent, legal intervention, and terrorism. This aims to capture only initial encounters for a firearm injury and negate subsequent encounters or sequelae.</w:t>
      </w:r>
    </w:p>
    <w:sectPr w:rsidR="00582FC6" w:rsidRPr="00F135D6" w:rsidSect="00582FC6">
      <w:pgSz w:w="12240" w:h="15840"/>
      <w:pgMar w:top="720" w:right="90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D5A1" w14:textId="77777777" w:rsidR="006F2773" w:rsidRDefault="006F2773" w:rsidP="00720E14">
      <w:pPr>
        <w:spacing w:after="0" w:line="240" w:lineRule="auto"/>
      </w:pPr>
      <w:r>
        <w:separator/>
      </w:r>
    </w:p>
  </w:endnote>
  <w:endnote w:type="continuationSeparator" w:id="0">
    <w:p w14:paraId="6B74A4C4" w14:textId="77777777" w:rsidR="006F2773" w:rsidRDefault="006F2773" w:rsidP="0072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FA63E" w14:textId="77777777" w:rsidR="006F2773" w:rsidRDefault="006F2773" w:rsidP="00720E14">
      <w:pPr>
        <w:spacing w:after="0" w:line="240" w:lineRule="auto"/>
      </w:pPr>
      <w:r>
        <w:separator/>
      </w:r>
    </w:p>
  </w:footnote>
  <w:footnote w:type="continuationSeparator" w:id="0">
    <w:p w14:paraId="2941F051" w14:textId="77777777" w:rsidR="006F2773" w:rsidRDefault="006F2773" w:rsidP="00720E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14"/>
    <w:rsid w:val="000B105E"/>
    <w:rsid w:val="000B4712"/>
    <w:rsid w:val="00115DCB"/>
    <w:rsid w:val="001460F6"/>
    <w:rsid w:val="00582FC6"/>
    <w:rsid w:val="006F2773"/>
    <w:rsid w:val="00720E14"/>
    <w:rsid w:val="00B123D4"/>
    <w:rsid w:val="00B84D3E"/>
    <w:rsid w:val="00E15F55"/>
    <w:rsid w:val="00EE6EC1"/>
    <w:rsid w:val="00EF1DF5"/>
    <w:rsid w:val="00F135D6"/>
    <w:rsid w:val="00FF2AF3"/>
    <w:rsid w:val="2CECF81B"/>
    <w:rsid w:val="43805477"/>
    <w:rsid w:val="43C59AD2"/>
    <w:rsid w:val="46634EDF"/>
    <w:rsid w:val="4E60400B"/>
    <w:rsid w:val="5E784267"/>
    <w:rsid w:val="7C68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8EB80"/>
  <w15:chartTrackingRefBased/>
  <w15:docId w15:val="{E6FE6AF6-A23D-49CF-B706-8E79677A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E14"/>
    <w:rPr>
      <w:color w:val="0563C1" w:themeColor="hyperlink"/>
      <w:u w:val="single"/>
    </w:rPr>
  </w:style>
  <w:style w:type="paragraph" w:styleId="NormalWeb">
    <w:name w:val="Normal (Web)"/>
    <w:basedOn w:val="Normal"/>
    <w:uiPriority w:val="99"/>
    <w:unhideWhenUsed/>
    <w:rsid w:val="00720E1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20E1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6EC1"/>
    <w:rPr>
      <w:sz w:val="16"/>
      <w:szCs w:val="16"/>
    </w:rPr>
  </w:style>
  <w:style w:type="paragraph" w:styleId="CommentText">
    <w:name w:val="annotation text"/>
    <w:basedOn w:val="Normal"/>
    <w:link w:val="CommentTextChar"/>
    <w:uiPriority w:val="99"/>
    <w:semiHidden/>
    <w:unhideWhenUsed/>
    <w:rsid w:val="00EE6EC1"/>
    <w:pPr>
      <w:spacing w:line="240" w:lineRule="auto"/>
    </w:pPr>
    <w:rPr>
      <w:sz w:val="20"/>
      <w:szCs w:val="20"/>
    </w:rPr>
  </w:style>
  <w:style w:type="character" w:customStyle="1" w:styleId="CommentTextChar">
    <w:name w:val="Comment Text Char"/>
    <w:basedOn w:val="DefaultParagraphFont"/>
    <w:link w:val="CommentText"/>
    <w:uiPriority w:val="99"/>
    <w:semiHidden/>
    <w:rsid w:val="00EE6EC1"/>
    <w:rPr>
      <w:sz w:val="20"/>
      <w:szCs w:val="20"/>
    </w:rPr>
  </w:style>
  <w:style w:type="paragraph" w:styleId="CommentSubject">
    <w:name w:val="annotation subject"/>
    <w:basedOn w:val="CommentText"/>
    <w:next w:val="CommentText"/>
    <w:link w:val="CommentSubjectChar"/>
    <w:uiPriority w:val="99"/>
    <w:semiHidden/>
    <w:unhideWhenUsed/>
    <w:rsid w:val="00EE6EC1"/>
    <w:rPr>
      <w:b/>
      <w:bCs/>
    </w:rPr>
  </w:style>
  <w:style w:type="character" w:customStyle="1" w:styleId="CommentSubjectChar">
    <w:name w:val="Comment Subject Char"/>
    <w:basedOn w:val="CommentTextChar"/>
    <w:link w:val="CommentSubject"/>
    <w:uiPriority w:val="99"/>
    <w:semiHidden/>
    <w:rsid w:val="00EE6EC1"/>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B8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6537</Characters>
  <Application>Microsoft Office Word</Application>
  <DocSecurity>4</DocSecurity>
  <Lines>54</Lines>
  <Paragraphs>15</Paragraphs>
  <ScaleCrop>false</ScaleCrop>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Zwald, Marissa L. (CDC/DDNID/NCIPC/DVP)</dc:creator>
  <cp:keywords/>
  <dc:description/>
  <cp:lastModifiedBy>Zwald, Marissa L. (CDC/DDNID/NCIPC/DVP)</cp:lastModifiedBy>
  <cp:revision>2</cp:revision>
  <dcterms:created xsi:type="dcterms:W3CDTF">2023-03-31T15:01:00Z</dcterms:created>
  <dcterms:modified xsi:type="dcterms:W3CDTF">2023-03-31T15:01:00Z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2022-11-17T19:49:02Z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4a654a47-9278-487e-8906-a9cd21db0af6</vt:lpwstr>
  </property>
  <property fmtid="{D5CDD505-2E9C-101B-9397-08002B2CF9AE}" pid="8" name="MSIP_Label_7b94a7b8-f06c-4dfe-bdcc-9b548fd58c31_ContentBits">
    <vt:lpwstr>0</vt:lpwstr>
  </property>
</Properties>
</file>