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0311" w14:textId="77777777" w:rsidR="00FB3E6D" w:rsidRDefault="00FB3E6D" w:rsidP="00FB3E6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Supplementary Table 1</w:t>
      </w:r>
      <w:r>
        <w:rPr>
          <w:rFonts w:ascii="Arial" w:hAnsi="Arial" w:cs="Arial"/>
        </w:rPr>
        <w:t>: Baseline Participant and Clinical Characteristics in Patients with Favorable vs. Unfavorable Localized Prostate Cancer</w:t>
      </w:r>
    </w:p>
    <w:tbl>
      <w:tblPr>
        <w:tblStyle w:val="TableGrid"/>
        <w:tblW w:w="10459" w:type="dxa"/>
        <w:tblInd w:w="85" w:type="dxa"/>
        <w:tblLook w:val="04A0" w:firstRow="1" w:lastRow="0" w:firstColumn="1" w:lastColumn="0" w:noHBand="0" w:noVBand="1"/>
      </w:tblPr>
      <w:tblGrid>
        <w:gridCol w:w="2112"/>
        <w:gridCol w:w="2430"/>
        <w:gridCol w:w="1080"/>
        <w:gridCol w:w="1103"/>
        <w:gridCol w:w="957"/>
        <w:gridCol w:w="900"/>
        <w:gridCol w:w="981"/>
        <w:gridCol w:w="896"/>
      </w:tblGrid>
      <w:tr w:rsidR="00FB3E6D" w14:paraId="00618299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A4C9D" w14:textId="77777777" w:rsidR="00FB3E6D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E7AC" w14:textId="77777777" w:rsidR="00FB3E6D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B973A5" w14:textId="77777777" w:rsidR="00FB3E6D" w:rsidRDefault="00FB3E6D" w:rsidP="009F1A06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Favorable</w:t>
            </w:r>
            <w:r>
              <w:rPr>
                <w:rFonts w:ascii="Arial" w:hAnsi="Arial" w:cs="Arial"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69B2" w14:textId="77777777" w:rsidR="00FB3E6D" w:rsidRDefault="00FB3E6D" w:rsidP="009F1A06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Unfavorable</w:t>
            </w:r>
            <w:r>
              <w:rPr>
                <w:rFonts w:ascii="Arial" w:hAnsi="Arial" w:cs="Arial"/>
                <w:bCs/>
                <w:vertAlign w:val="superscript"/>
              </w:rPr>
              <w:t>b</w:t>
            </w:r>
            <w:proofErr w:type="spellEnd"/>
          </w:p>
        </w:tc>
      </w:tr>
      <w:tr w:rsidR="00FB3E6D" w14:paraId="68BA6C7C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BCC26" w14:textId="77777777" w:rsidR="00FB3E6D" w:rsidRDefault="00FB3E6D" w:rsidP="009F1A06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99DD" w14:textId="77777777" w:rsidR="00FB3E6D" w:rsidRDefault="00FB3E6D" w:rsidP="009F1A0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A25CCD" w14:textId="77777777" w:rsidR="00FB3E6D" w:rsidRDefault="00FB3E6D" w:rsidP="009F1A0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EBRT-LDR</w:t>
            </w:r>
            <w:r>
              <w:rPr>
                <w:rFonts w:ascii="Arial" w:hAnsi="Arial" w:cs="Arial"/>
                <w:bCs/>
              </w:rPr>
              <w:br/>
              <w:t>(n=76)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CEC9B6" w14:textId="77777777" w:rsidR="00FB3E6D" w:rsidRDefault="00FB3E6D" w:rsidP="009F1A0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RP</w:t>
            </w:r>
            <w:r>
              <w:rPr>
                <w:rFonts w:ascii="Arial" w:hAnsi="Arial" w:cs="Arial"/>
                <w:bCs/>
              </w:rPr>
              <w:br/>
              <w:t>(n=1128)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1D2F86" w14:textId="77777777" w:rsidR="00FB3E6D" w:rsidRDefault="00FB3E6D" w:rsidP="009F1A0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EA70" w14:textId="77777777" w:rsidR="00FB3E6D" w:rsidRDefault="00FB3E6D" w:rsidP="009F1A0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EBRT-LDR</w:t>
            </w:r>
            <w:r>
              <w:rPr>
                <w:rFonts w:ascii="Arial" w:hAnsi="Arial" w:cs="Arial"/>
                <w:bCs/>
              </w:rPr>
              <w:br/>
              <w:t>(n=36)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C4D2" w14:textId="77777777" w:rsidR="00FB3E6D" w:rsidRDefault="00FB3E6D" w:rsidP="009F1A0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RP</w:t>
            </w:r>
            <w:r>
              <w:rPr>
                <w:rFonts w:ascii="Arial" w:hAnsi="Arial" w:cs="Arial"/>
                <w:bCs/>
              </w:rPr>
              <w:br/>
              <w:t>(n=402)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8920" w14:textId="77777777" w:rsidR="00FB3E6D" w:rsidRDefault="00FB3E6D" w:rsidP="009F1A0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P*</w:t>
            </w:r>
          </w:p>
        </w:tc>
      </w:tr>
      <w:tr w:rsidR="00FB3E6D" w14:paraId="33E9697D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C569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at diagnosis, median (IQR)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22A5C" w14:textId="77777777" w:rsidR="00FB3E6D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1FBD66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 (59, 70)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1D1D1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 (56, 66)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CAF7A5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620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 (61, 71)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DF1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 (59, 68)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5DE2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0.016</w:t>
            </w:r>
          </w:p>
        </w:tc>
      </w:tr>
      <w:tr w:rsidR="00FB3E6D" w14:paraId="3C0F78A0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B7B4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3F52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CDF8D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 (76%)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D037F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841 (75%)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FF8267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7F7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(69%)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B33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293 (74%)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3D46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0.66</w:t>
            </w:r>
          </w:p>
        </w:tc>
      </w:tr>
      <w:tr w:rsidR="00FB3E6D" w14:paraId="7FFC75DF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75EE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0335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27B04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(22%)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A1FA6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141 (13%)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0FB86D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0F3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(17%)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17E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 (12%)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1872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4595E70B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EF84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460A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Hispanic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EAB21F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(1%)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C0037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 (8%)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529D0A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F5F2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(6%)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135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 (8%)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FFB0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381B072E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5E40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7B24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71EF4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F4DFB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 (3%)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374B6B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1CE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(3%)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1D1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(3%)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E9C4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6953495B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36AA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1187D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E5294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6DA00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(1%)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9FE89B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5C8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(6%)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4ED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(2%)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062A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5BFAC172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0891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F7AB8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than high school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93A8B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(4%)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BCD72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 (8%)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964564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C17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(10%)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4F5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 (11%)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BDA3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0.96</w:t>
            </w:r>
          </w:p>
        </w:tc>
      </w:tr>
      <w:tr w:rsidR="00FB3E6D" w14:paraId="6F3D0BCE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2B33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15E0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school graduate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BDFDC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(20%)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BCA49C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 (20%)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03EA29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F98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(24%)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40A62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 (22%)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36FA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55A3970D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AC8C3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9C1C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college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15ABA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(27%)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66D21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242 (23%)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96FE45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7A3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(24%)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EE4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 (19%)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6438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110608D7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BE56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E9AB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 graduate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B12BD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(24%)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EBFEC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 (24%)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9A9F37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E94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(21%)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430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 (25%)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3AA8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13C179A4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D05C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325C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Graduate/professional school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BBE49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 (25%)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3C4CF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 (25%)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609138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D8C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(21%)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1B9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 (23%)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26AD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173B4508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444D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Marital status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E889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married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9189D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(24%)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61DC9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181 (17%)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5769E2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00AF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(19%)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FD8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 (17%)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0F1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0.76</w:t>
            </w:r>
          </w:p>
        </w:tc>
      </w:tr>
      <w:tr w:rsidR="00FB3E6D" w14:paraId="6E47A4D7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F176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3267D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Married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48757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 (76%)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CEE0A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882 (83%)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8CFD4B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E20E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 (81%)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250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313 (83%)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0842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102FAE79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B647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Illness Burden Index for Prostate </w:t>
            </w:r>
            <w:proofErr w:type="spellStart"/>
            <w:r>
              <w:rPr>
                <w:rFonts w:ascii="Arial" w:hAnsi="Arial" w:cs="Arial"/>
              </w:rPr>
              <w:t>Cancer</w:t>
            </w:r>
            <w:r>
              <w:rPr>
                <w:rFonts w:ascii="Arial" w:hAnsi="Arial" w:cs="Arial"/>
                <w:vertAlign w:val="superscript"/>
              </w:rPr>
              <w:t>c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AA79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848DE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(24%)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453F6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373 (35%)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9EDDEA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41F0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 (23%)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C17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 (29%)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79A5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0.74</w:t>
            </w:r>
          </w:p>
        </w:tc>
      </w:tr>
      <w:tr w:rsidR="00FB3E6D" w14:paraId="72BB6D0E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5116E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68A6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4D914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 (49%)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CB3CF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460 (43%)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EF9AD7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3F74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(45%)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627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 (43%)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685B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33900A19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B7FC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608CC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4C7A8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(27%)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05C08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236 (22%)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B6A319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BE38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 (32%)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809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 (28%)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878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3405F838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2724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D’Amico risk </w:t>
            </w:r>
            <w:proofErr w:type="spellStart"/>
            <w:r>
              <w:rPr>
                <w:rFonts w:ascii="Arial" w:hAnsi="Arial" w:cs="Arial"/>
              </w:rPr>
              <w:t>grouping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638D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Risk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D9D90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 (46%)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680CA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640 (57%)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BB43F5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D23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608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8310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0.16</w:t>
            </w:r>
          </w:p>
        </w:tc>
      </w:tr>
      <w:tr w:rsidR="00FB3E6D" w14:paraId="4ADB0700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5C7A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8FE2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Intermediate Risk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74A99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 (54%)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9AF38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488 (43%)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7E3F10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636A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(25%)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AFCF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 (37%)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7DCD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393BC54F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698F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75A2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Risk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3B83C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3BE892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562379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BAB4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 (75%)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9AB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 (63%)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2DFC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66D41F7E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3A58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PSA at diagnosis, corrected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42939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2E2EB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 (21%)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C33FD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256 (23%)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7492F0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E2B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(3%)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7FE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 (11%)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4B2F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0.33</w:t>
            </w:r>
          </w:p>
        </w:tc>
      </w:tr>
      <w:tr w:rsidR="00FB3E6D" w14:paraId="20162E58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014F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1A0E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≥4 to &lt;10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A8435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 (75%)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2CE3B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782 (69%)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2874F0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B0163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 (78%)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29E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 (68%)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5A54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67DBEF3F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BA0B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E3D5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≥10 to &lt;20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261FD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(4%)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9F930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 (8%)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D86849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6BD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(14%)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279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 (11%)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C74E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3AE9C57B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64416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F808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≥20 to &lt;50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1DFE1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A947C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(0%)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341143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6FB0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(6%)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09A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 (10%)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905B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5EBDE090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D208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Clinical tumor stage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4848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E0E80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 (86%)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31D70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934 (83%)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128E11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054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(58%)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671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212 (53%)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AA9B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0.53</w:t>
            </w:r>
          </w:p>
        </w:tc>
      </w:tr>
      <w:tr w:rsidR="00FB3E6D" w14:paraId="172A46E9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CFA7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FD41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7E7A4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(14%)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26FE6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192 (17%)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FB20EC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AD3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(42%)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DD2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189 (47%)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A212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248F299C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1F3A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Gleason score on biopsy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DD1F5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BC6E5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(50%)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E193E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709 (63%)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F4342C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76B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388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 (10%)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4C9F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0.019</w:t>
            </w:r>
          </w:p>
        </w:tc>
      </w:tr>
      <w:tr w:rsidR="00FB3E6D" w14:paraId="31B9A24E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01D7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6979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+ 4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1E350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 (50%)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E520D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419 (37%)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2A9786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D65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(6%)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65E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 (10%)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2AE6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13EC0333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61C7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E829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+ 3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1230B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E351F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CD46A1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61A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 (33%)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5BB2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 (42%)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AA8F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77CEC278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676F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F81A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B1AAB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EE8A2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365D3F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0F62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 (61%)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DFB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149 (37%)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5E42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1E050D52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7426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Accrual site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FA7B5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D16C53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356E0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(8%)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CA7355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7629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(3%)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051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 (8%)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DD4F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&lt;0.001</w:t>
            </w:r>
          </w:p>
        </w:tc>
      </w:tr>
      <w:tr w:rsidR="00FB3E6D" w14:paraId="782EC03B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CD2BD" w14:textId="77777777" w:rsidR="00FB3E6D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6F3C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F10AB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 (82%)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34F7F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 (12%)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1A286F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F26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 (67%)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4F9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 (16%)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CBD6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5029711D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1A26D" w14:textId="77777777" w:rsidR="00FB3E6D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0757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5362F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(3%)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0910E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334 (30%)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D9252F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64A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0A3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 (28%)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4010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3208DD11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546D" w14:textId="77777777" w:rsidR="00FB3E6D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D334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876A8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(12%)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0E817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292 (26%)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8912C2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1919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(17%)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240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 (26%)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CFAB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7E18CAB5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59817" w14:textId="77777777" w:rsidR="00FB3E6D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65B2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E2587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(1%)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68E8B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198 (18%)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B43DEC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5C3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(6%)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0093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 (11%)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E9A3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4F8924F4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58050" w14:textId="77777777" w:rsidR="00FB3E6D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2898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FA3D83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(3%)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16B2D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 (7%)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D6C8CE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2484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(8%)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88A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 (11%)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555A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4ACCB4AB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B7483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ADT in first year after treatment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1B78E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73BA6F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 (4%)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82210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(1%)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3A2A0B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B9E52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(42%)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7DB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 (15%)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ABBA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&lt;0.001</w:t>
            </w:r>
          </w:p>
        </w:tc>
      </w:tr>
      <w:tr w:rsidR="00FB3E6D" w14:paraId="0D9B07EA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E382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3AE78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990CE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 (96%)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91F06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1103 (99%)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5C0BFFD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2309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(58%)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F47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336 (85%)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94C" w14:textId="77777777" w:rsidR="00FB3E6D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14:paraId="7EAF8C88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66CA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Participatory decision-making scale, median (IQR)</w:t>
            </w:r>
            <w:r>
              <w:rPr>
                <w:rFonts w:ascii="Arial" w:hAnsi="Arial" w:cs="Arial"/>
                <w:color w:val="000000"/>
                <w:vertAlign w:val="superscript"/>
              </w:rPr>
              <w:t>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3117F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F3253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 (71, 90)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E8181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 (71, 93)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F0BAB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E2B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 (71, 89)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FB6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 (68, 93)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09A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0.80</w:t>
            </w:r>
          </w:p>
        </w:tc>
      </w:tr>
      <w:tr w:rsidR="00FB3E6D" w14:paraId="19C23097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4314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Provider-dependent health care orientation scale, median (IQR)</w:t>
            </w:r>
            <w:r>
              <w:rPr>
                <w:rFonts w:ascii="Arial" w:hAnsi="Arial" w:cs="Arial"/>
                <w:color w:val="000000"/>
                <w:vertAlign w:val="superscript"/>
              </w:rPr>
              <w:t>f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D31E6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604A6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(6, 35)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122E9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(8, 33)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9288B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766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 (7, 34)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382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 (8, 38)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5D5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0.29</w:t>
            </w:r>
          </w:p>
        </w:tc>
      </w:tr>
      <w:tr w:rsidR="00FB3E6D" w14:paraId="6EB6EA7C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D8DC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Social support scale, median (IQR)</w:t>
            </w:r>
            <w:r>
              <w:rPr>
                <w:rFonts w:ascii="Arial" w:hAnsi="Arial" w:cs="Arial"/>
                <w:color w:val="000000"/>
                <w:vertAlign w:val="superscript"/>
              </w:rPr>
              <w:t>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25F1E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E7CAA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(75, 100)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5650D2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(70, 100)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674E32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C01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(74, 100)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EED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(75, 100)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984F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0.85</w:t>
            </w:r>
          </w:p>
        </w:tc>
      </w:tr>
      <w:tr w:rsidR="00FB3E6D" w14:paraId="16555494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8470" w14:textId="77777777" w:rsidR="00FB3E6D" w:rsidRDefault="00FB3E6D" w:rsidP="009F1A06">
            <w:pPr>
              <w:rPr>
                <w:rFonts w:ascii="Arial" w:hAnsi="Arial" w:cs="Arial"/>
                <w:color w:val="000000"/>
                <w:vertAlign w:val="superscript"/>
              </w:rPr>
            </w:pPr>
            <w:r>
              <w:rPr>
                <w:rFonts w:ascii="Arial" w:hAnsi="Arial" w:cs="Arial"/>
                <w:color w:val="000000"/>
              </w:rPr>
              <w:t>Depression scale, median (IQR)</w:t>
            </w:r>
            <w:r>
              <w:rPr>
                <w:rFonts w:ascii="Arial" w:hAnsi="Arial" w:cs="Arial"/>
                <w:color w:val="000000"/>
                <w:vertAlign w:val="superscript"/>
              </w:rPr>
              <w:t>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BC462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E9BBA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(4, 24)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D06CD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 (3, 30)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EBCA3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9B1F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(4, 19)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3E1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(4, 33)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0CD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0.26</w:t>
            </w:r>
          </w:p>
        </w:tc>
      </w:tr>
      <w:tr w:rsidR="00FB3E6D" w14:paraId="6C42333A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6085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Baseline EPIC score, median (IQR)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5B557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BAC17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9BE90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47E812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EC04C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019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F5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3E6D" w14:paraId="06B892A4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21DF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Urinary irritative/obstructive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42DC6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DCBC8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 (81, 94)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39585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 (75, 100)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FEDE8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50C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 (75, 98)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F8E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 (69, 100)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6D4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0.42</w:t>
            </w:r>
          </w:p>
        </w:tc>
      </w:tr>
      <w:tr w:rsidR="00FB3E6D" w14:paraId="6244BB7D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E607D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Urinary  </w:t>
            </w:r>
            <w:r>
              <w:rPr>
                <w:rFonts w:ascii="Arial" w:hAnsi="Arial" w:cs="Arial"/>
                <w:color w:val="000000"/>
              </w:rPr>
              <w:br/>
              <w:t xml:space="preserve">   incontinence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87D1D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54BC5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(87, 100)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CA4AB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(79, 100)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A14B03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879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(75, 100)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42A2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(79, 100)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231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0.71</w:t>
            </w:r>
          </w:p>
        </w:tc>
      </w:tr>
      <w:tr w:rsidR="00FB3E6D" w14:paraId="450D38FF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82C1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Bowel function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9DF83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805D5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(96, 100)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88A3C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(96, 100)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00ABD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269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(88, 100)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1DA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(88, 100)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8A7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0.95</w:t>
            </w:r>
          </w:p>
        </w:tc>
      </w:tr>
      <w:tr w:rsidR="00FB3E6D" w14:paraId="17F24211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5DD6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Sexual function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CB45B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0FEA3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 (40, 85)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98193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 (43, 95)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0B39E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295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 (23, 81)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A61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 (33, 85)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E43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0.33</w:t>
            </w:r>
          </w:p>
        </w:tc>
      </w:tr>
      <w:tr w:rsidR="00FB3E6D" w14:paraId="2EBF4D02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D3442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Hormonal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A96A7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E253D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B84543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45FE7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275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4E6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 (80, 100)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CEA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0.56</w:t>
            </w:r>
          </w:p>
        </w:tc>
      </w:tr>
      <w:tr w:rsidR="00FB3E6D" w14:paraId="4360A4CD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20FC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Baseline SF36 score, median (IQR)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06CE4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EE3EB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E8F52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11D0F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AF1A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07B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9BD3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3E6D" w14:paraId="655F3D8B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1A52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Physical function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1B16E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C0835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(90, 100)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7B1A7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 (85, 100)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B2FEC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FC7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5C1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 (80, 100)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741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0.72</w:t>
            </w:r>
          </w:p>
        </w:tc>
      </w:tr>
      <w:tr w:rsidR="00FB3E6D" w14:paraId="4834B315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8D743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   Emotional well-</w:t>
            </w:r>
            <w:r>
              <w:rPr>
                <w:rFonts w:ascii="Arial" w:hAnsi="Arial" w:cs="Arial"/>
                <w:color w:val="000000"/>
              </w:rPr>
              <w:br/>
              <w:t xml:space="preserve">   being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6F00B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63B38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 (76, 92)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EA501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 (68, 92)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0EDE9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F149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 (80, 92)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996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 (64, 92)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04B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0.059</w:t>
            </w:r>
          </w:p>
        </w:tc>
      </w:tr>
      <w:tr w:rsidR="00FB3E6D" w14:paraId="124DF1DC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002D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Energy and </w:t>
            </w:r>
            <w:r>
              <w:rPr>
                <w:rFonts w:ascii="Arial" w:hAnsi="Arial" w:cs="Arial"/>
                <w:color w:val="000000"/>
              </w:rPr>
              <w:br/>
              <w:t xml:space="preserve">   fatigue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8620" w14:textId="77777777" w:rsidR="00FB3E6D" w:rsidRDefault="00FB3E6D" w:rsidP="009F1A0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4C7A4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 (65, 85)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FBCAFC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 (60, 85)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A7138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587D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 (70, 85)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6D31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 (60, 85)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D713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0.29</w:t>
            </w:r>
          </w:p>
        </w:tc>
      </w:tr>
      <w:tr w:rsidR="00FB3E6D" w14:paraId="2888C061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4456F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Surgery type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89C38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FE1BF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8288F3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 (6%)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CCA60C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AF70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554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 (17%)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A7C3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B3E6D" w14:paraId="5B6503C0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9093B" w14:textId="77777777" w:rsidR="00FB3E6D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F3D48F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Unilateral nerve-sparing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2E274C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A6750A" w14:textId="77777777" w:rsidR="00FB3E6D" w:rsidDel="00506E41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 (8%)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E4BFB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F3CC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BFEA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 (23%)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2F94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B3E6D" w14:paraId="39559D3B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DC56D" w14:textId="77777777" w:rsidR="00FB3E6D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BB6EC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Bilateral nerve-sparing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C54AC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D2CCB3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686 (86%)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03B40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A24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B93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 (61%)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7FA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B3E6D" w14:paraId="464FF65E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DB46E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 pelvic radiation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FAB31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D7385E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 (9%)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9A1F28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A9ED10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6D1B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 (11%)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8D08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5F26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B3E6D" w14:paraId="786EB381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B4B85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CD8DA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97EB20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 (91%)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2412D9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F40212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05476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 (89%)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30AD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0F59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B3E6D" w14:paraId="6CB9F809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94477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 IMRT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45297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1117A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 (80%)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C5A010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9A4E6B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3915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 (94%)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CF24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834D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B3E6D" w14:paraId="75F375DD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7405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8BC4F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2CEA08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(20%)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1B0BBF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9E8C3B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6985D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(6%)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F509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3E85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B3E6D" w14:paraId="2CCE6EA9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DA1BD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Received IGRT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28C46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3C579C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 (82%)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F9D105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D45C05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B164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 (74%)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F311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B975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  <w:tr w:rsidR="00FB3E6D" w14:paraId="446BC47F" w14:textId="77777777" w:rsidTr="009F1A06">
        <w:trPr>
          <w:trHeight w:val="28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802DE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2BE56" w14:textId="77777777" w:rsidR="00FB3E6D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1CD237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 (18%)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B9742E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AAC747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BBBF9" w14:textId="77777777" w:rsidR="00FB3E6D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 (26%)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F661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C68D" w14:textId="77777777" w:rsidR="00FB3E6D" w:rsidRDefault="00FB3E6D" w:rsidP="009F1A06">
            <w:pPr>
              <w:jc w:val="center"/>
            </w:pPr>
            <w:r>
              <w:rPr>
                <w:rFonts w:ascii="Arial" w:hAnsi="Arial" w:cs="Arial"/>
                <w:color w:val="000000"/>
              </w:rPr>
              <w:t>N/A</w:t>
            </w:r>
          </w:p>
        </w:tc>
      </w:tr>
    </w:tbl>
    <w:p w14:paraId="755E1B98" w14:textId="77777777" w:rsidR="00FB3E6D" w:rsidRDefault="00FB3E6D" w:rsidP="00FB3E6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* Assessed the EBRT-LDR vs. RP group using either a Wilcoxon test for continuous variables or Pearson </w:t>
      </w:r>
      <w:r>
        <w:rPr>
          <w:rFonts w:ascii="Arial" w:hAnsi="Arial" w:cs="Arial"/>
          <w:i/>
        </w:rPr>
        <w:t>Chi</w:t>
      </w:r>
      <w:r>
        <w:rPr>
          <w:rFonts w:ascii="Arial" w:hAnsi="Arial" w:cs="Arial"/>
        </w:rPr>
        <w:t xml:space="preserve">-squared test for categorical variables. </w:t>
      </w:r>
      <w:r>
        <w:rPr>
          <w:rFonts w:ascii="Arial" w:hAnsi="Arial" w:cs="Arial"/>
        </w:rPr>
        <w:br/>
      </w:r>
      <w:r>
        <w:rPr>
          <w:rFonts w:ascii="Arial" w:hAnsi="Arial" w:cs="Arial"/>
          <w:vertAlign w:val="superscript"/>
        </w:rPr>
        <w:t>a</w:t>
      </w:r>
      <w:r>
        <w:rPr>
          <w:rFonts w:ascii="Arial" w:hAnsi="Arial" w:cs="Arial"/>
        </w:rPr>
        <w:t xml:space="preserve"> Favorable defined as </w:t>
      </w:r>
      <w:r>
        <w:rPr>
          <w:rFonts w:ascii="Arial" w:hAnsi="Arial" w:cs="Arial"/>
          <w:lang w:val="en"/>
        </w:rPr>
        <w:t>clinical stage cT1 to cT2bN0M0, PSA ≤20 ng/mL, and Grade Group 1-2</w:t>
      </w:r>
      <w:r>
        <w:rPr>
          <w:rFonts w:ascii="Arial" w:hAnsi="Arial" w:cs="Arial"/>
          <w:lang w:val="en"/>
        </w:rPr>
        <w:br/>
      </w:r>
      <w:r>
        <w:rPr>
          <w:rFonts w:ascii="Arial" w:hAnsi="Arial" w:cs="Arial"/>
          <w:vertAlign w:val="superscript"/>
          <w:lang w:val="en"/>
        </w:rPr>
        <w:t>b</w:t>
      </w:r>
      <w:r>
        <w:rPr>
          <w:rFonts w:ascii="Arial" w:hAnsi="Arial" w:cs="Arial"/>
          <w:lang w:val="en"/>
        </w:rPr>
        <w:t xml:space="preserve"> Unfavorable defined as clinical stage cT2cN0M0, PSA of 20-50 ng/mL, or Grade Group 3-5</w:t>
      </w:r>
      <w:r>
        <w:rPr>
          <w:rFonts w:ascii="Arial" w:hAnsi="Arial" w:cs="Arial"/>
        </w:rPr>
        <w:br/>
      </w:r>
      <w:r>
        <w:rPr>
          <w:rFonts w:ascii="Arial" w:hAnsi="Arial" w:cs="Arial"/>
          <w:vertAlign w:val="superscript"/>
        </w:rPr>
        <w:t>c</w:t>
      </w:r>
      <w:r>
        <w:rPr>
          <w:rFonts w:ascii="Arial" w:hAnsi="Arial" w:cs="Arial"/>
        </w:rPr>
        <w:t xml:space="preserve"> Measures patient illness and co-morbidity burden (scale 0-23), with higher scores reflecting greater severity and number of co-morbidities.</w:t>
      </w:r>
      <w:r>
        <w:rPr>
          <w:rFonts w:ascii="Arial" w:hAnsi="Arial" w:cs="Arial"/>
        </w:rPr>
        <w:br/>
      </w:r>
      <w:r>
        <w:rPr>
          <w:rFonts w:ascii="Arial" w:hAnsi="Arial" w:cs="Arial"/>
          <w:vertAlign w:val="superscript"/>
        </w:rPr>
        <w:t>d</w:t>
      </w:r>
      <w:r>
        <w:rPr>
          <w:rFonts w:ascii="Arial" w:hAnsi="Arial" w:cs="Arial"/>
        </w:rPr>
        <w:t xml:space="preserve"> Classified by D’Amico risk grouping: Low risk defined as Gleason score &lt;6 and PSA &lt;10 ng/mL and clinical stage T1c-T2a; intermediate risk defined as Gleason score 7 or PSA 10-20 ng/mL or clinical stage T2b; high risk defined as Gleason score 8 or PSA &gt;20 ng/mL or clinical stage T2c-T3.</w:t>
      </w:r>
      <w:r>
        <w:rPr>
          <w:rFonts w:ascii="Arial" w:hAnsi="Arial" w:cs="Arial"/>
        </w:rPr>
        <w:br/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Measures patient decision-making style (scale 0-100), with higher scores reflecting increased patient choice, control, and responsibility.</w:t>
      </w:r>
      <w:r>
        <w:rPr>
          <w:rFonts w:ascii="Arial" w:hAnsi="Arial" w:cs="Arial"/>
        </w:rPr>
        <w:br/>
      </w:r>
      <w:r>
        <w:rPr>
          <w:rFonts w:ascii="Arial" w:hAnsi="Arial" w:cs="Arial"/>
          <w:vertAlign w:val="superscript"/>
        </w:rPr>
        <w:t>f</w:t>
      </w:r>
      <w:r>
        <w:rPr>
          <w:rFonts w:ascii="Arial" w:hAnsi="Arial" w:cs="Arial"/>
        </w:rPr>
        <w:t xml:space="preserve"> Measures patient decision-making passivity (scale 0-100), with higher scores reflecting increased passivity.</w:t>
      </w:r>
      <w:r>
        <w:rPr>
          <w:rFonts w:ascii="Arial" w:hAnsi="Arial" w:cs="Arial"/>
        </w:rPr>
        <w:br/>
      </w:r>
      <w:r>
        <w:rPr>
          <w:rFonts w:ascii="Arial" w:hAnsi="Arial" w:cs="Arial"/>
          <w:vertAlign w:val="superscript"/>
        </w:rPr>
        <w:t>g</w:t>
      </w:r>
      <w:r>
        <w:rPr>
          <w:rFonts w:ascii="Arial" w:hAnsi="Arial" w:cs="Arial"/>
        </w:rPr>
        <w:t xml:space="preserve"> Measures degree of social support (scale 0-100) using the Medical Outcomes Study Social Support Scale, with higher scores reflecting greater support.</w:t>
      </w:r>
      <w:r>
        <w:rPr>
          <w:rFonts w:ascii="Arial" w:hAnsi="Arial" w:cs="Arial"/>
        </w:rPr>
        <w:br/>
      </w:r>
      <w:r>
        <w:rPr>
          <w:rFonts w:ascii="Arial" w:hAnsi="Arial" w:cs="Arial"/>
          <w:vertAlign w:val="superscript"/>
        </w:rPr>
        <w:t>h</w:t>
      </w:r>
      <w:r>
        <w:rPr>
          <w:rFonts w:ascii="Arial" w:hAnsi="Arial" w:cs="Arial"/>
        </w:rPr>
        <w:t xml:space="preserve"> Measures patient depression (scale 0-100) using the Epidemiologic Studies Depression Scale, with higher scores reflecting more severe depressive symptoms. </w:t>
      </w:r>
      <w:r>
        <w:rPr>
          <w:rFonts w:ascii="Arial" w:hAnsi="Arial" w:cs="Arial"/>
        </w:rPr>
        <w:br/>
      </w:r>
    </w:p>
    <w:p w14:paraId="36557FCB" w14:textId="77777777" w:rsidR="00FB3E6D" w:rsidRDefault="00FB3E6D" w:rsidP="00FB3E6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Abbreviations: External beam radiotherapy plus low-dose brachytherapy (EBRT-LDR); radical prostatectomy (RP); interquartile range (IQR); prostate-specific antigen (PSA); androgen deprivation therapy (ADT); intensity modulated radiotherapy (IMRT); image-guided radiotherapy (IGRT); Cancer of the Prostate Strategic Urologic Research Endeavor (CaPSURE); 36-item Short Form (SF36); 26-item Expanded Prostate Cancer Index Composite (EPIC).</w:t>
      </w:r>
    </w:p>
    <w:p w14:paraId="0914660B" w14:textId="77777777" w:rsidR="00FB3E6D" w:rsidRDefault="00FB3E6D" w:rsidP="00FB3E6D">
      <w:pPr>
        <w:spacing w:line="240" w:lineRule="auto"/>
        <w:rPr>
          <w:rFonts w:ascii="Arial" w:hAnsi="Arial" w:cs="Arial"/>
        </w:rPr>
      </w:pPr>
    </w:p>
    <w:p w14:paraId="6E9B588F" w14:textId="77777777" w:rsidR="00FB3E6D" w:rsidRDefault="00FB3E6D" w:rsidP="00FB3E6D">
      <w:pPr>
        <w:spacing w:line="240" w:lineRule="auto"/>
        <w:rPr>
          <w:rFonts w:ascii="Arial" w:hAnsi="Arial" w:cs="Arial"/>
        </w:rPr>
        <w:sectPr w:rsidR="00FB3E6D" w:rsidSect="004020BE">
          <w:pgSz w:w="12240" w:h="17280" w:code="1"/>
          <w:pgMar w:top="720" w:right="720" w:bottom="720" w:left="720" w:header="720" w:footer="720" w:gutter="0"/>
          <w:cols w:space="720"/>
          <w:docGrid w:linePitch="360"/>
        </w:sectPr>
      </w:pPr>
    </w:p>
    <w:p w14:paraId="58A1585D" w14:textId="77777777" w:rsidR="00FB3E6D" w:rsidRDefault="00FB3E6D" w:rsidP="00FB3E6D">
      <w:pPr>
        <w:spacing w:line="240" w:lineRule="auto"/>
      </w:pPr>
      <w:r>
        <w:rPr>
          <w:rFonts w:ascii="Arial" w:hAnsi="Arial" w:cs="Arial"/>
          <w:u w:val="single"/>
        </w:rPr>
        <w:lastRenderedPageBreak/>
        <w:t>Supplementary Table 2</w:t>
      </w:r>
      <w:r w:rsidRPr="00CC22D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Complete U</w:t>
      </w:r>
      <w:r w:rsidRPr="00CC22D3">
        <w:rPr>
          <w:rFonts w:ascii="Arial" w:hAnsi="Arial" w:cs="Arial"/>
        </w:rPr>
        <w:t>nadjusted and Adjusted Patient-Reported Outcomes on the Expanded Prostate Cancer Index Composite Domain Scores and Short Form Domain Scores Stratified by Treatment Group and Time Point</w:t>
      </w:r>
    </w:p>
    <w:tbl>
      <w:tblPr>
        <w:tblStyle w:val="TableGrid"/>
        <w:tblW w:w="13765" w:type="dxa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2070"/>
        <w:gridCol w:w="1620"/>
        <w:gridCol w:w="1260"/>
        <w:gridCol w:w="1800"/>
        <w:gridCol w:w="144"/>
        <w:gridCol w:w="1386"/>
        <w:gridCol w:w="2970"/>
      </w:tblGrid>
      <w:tr w:rsidR="00FB3E6D" w:rsidRPr="00CC22D3" w14:paraId="48040DE9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7CFB6" w14:textId="77777777" w:rsidR="00FB3E6D" w:rsidRDefault="00FB3E6D" w:rsidP="009F1A06">
            <w:pPr>
              <w:rPr>
                <w:rFonts w:ascii="Arial" w:hAnsi="Arial" w:cs="Arial"/>
                <w:szCs w:val="18"/>
              </w:rPr>
            </w:pPr>
          </w:p>
          <w:p w14:paraId="4C78507C" w14:textId="77777777" w:rsidR="00FB3E6D" w:rsidRPr="00CC22D3" w:rsidRDefault="00FB3E6D" w:rsidP="009F1A06">
            <w:pPr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B476F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EBRT-LDR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43E9D9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6EEBB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4D88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 xml:space="preserve">EBRT-LDR vs. </w:t>
            </w:r>
            <w:r>
              <w:rPr>
                <w:rFonts w:ascii="Arial" w:hAnsi="Arial" w:cs="Arial"/>
                <w:b/>
                <w:szCs w:val="18"/>
              </w:rPr>
              <w:t>RP</w:t>
            </w:r>
          </w:p>
        </w:tc>
      </w:tr>
      <w:tr w:rsidR="00FB3E6D" w:rsidRPr="00CC22D3" w14:paraId="3BA87B57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6D26" w14:textId="77777777" w:rsidR="00FB3E6D" w:rsidRPr="00CC22D3" w:rsidRDefault="00FB3E6D" w:rsidP="009F1A06">
            <w:pPr>
              <w:rPr>
                <w:rFonts w:ascii="Arial" w:hAnsi="Arial" w:cs="Arial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62BE9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(N=</w:t>
            </w:r>
            <w:r>
              <w:rPr>
                <w:rFonts w:ascii="Arial" w:hAnsi="Arial" w:cs="Arial"/>
                <w:szCs w:val="18"/>
              </w:rPr>
              <w:t>112</w:t>
            </w:r>
            <w:r w:rsidRPr="00CC22D3"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F731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(N=</w:t>
            </w:r>
            <w:r>
              <w:rPr>
                <w:rFonts w:ascii="Arial" w:hAnsi="Arial" w:cs="Arial"/>
                <w:szCs w:val="18"/>
              </w:rPr>
              <w:t>1533</w:t>
            </w:r>
            <w:r w:rsidRPr="00CC22D3"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42D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  <w:vertAlign w:val="superscript"/>
              </w:rPr>
            </w:pPr>
            <w:r w:rsidRPr="0030001F">
              <w:rPr>
                <w:rFonts w:ascii="Arial" w:hAnsi="Arial" w:cs="Arial"/>
                <w:i/>
                <w:szCs w:val="18"/>
              </w:rPr>
              <w:t>P</w:t>
            </w:r>
            <w:r w:rsidRPr="00CC22D3">
              <w:rPr>
                <w:rFonts w:ascii="Arial" w:hAnsi="Arial" w:cs="Arial"/>
                <w:szCs w:val="18"/>
              </w:rPr>
              <w:t>-</w:t>
            </w:r>
            <w:proofErr w:type="spellStart"/>
            <w:r w:rsidRPr="00CC22D3">
              <w:rPr>
                <w:rFonts w:ascii="Arial" w:hAnsi="Arial" w:cs="Arial"/>
                <w:szCs w:val="18"/>
              </w:rPr>
              <w:t>value</w:t>
            </w:r>
            <w:r w:rsidRPr="00CC22D3">
              <w:rPr>
                <w:rFonts w:ascii="Arial" w:hAnsi="Arial" w:cs="Arial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63E7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Effect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08373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[95% CI]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67A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  <w:vertAlign w:val="superscript"/>
              </w:rPr>
            </w:pPr>
            <w:r w:rsidRPr="0030001F">
              <w:rPr>
                <w:rFonts w:ascii="Arial" w:hAnsi="Arial" w:cs="Arial"/>
                <w:i/>
                <w:szCs w:val="18"/>
              </w:rPr>
              <w:t>P</w:t>
            </w:r>
            <w:r w:rsidRPr="00CC22D3">
              <w:rPr>
                <w:rFonts w:ascii="Arial" w:hAnsi="Arial" w:cs="Arial"/>
                <w:szCs w:val="18"/>
              </w:rPr>
              <w:t>-value</w:t>
            </w:r>
          </w:p>
        </w:tc>
      </w:tr>
      <w:tr w:rsidR="00FB3E6D" w:rsidRPr="00CC22D3" w14:paraId="03175FAE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49909F7B" w14:textId="77777777" w:rsidR="00FB3E6D" w:rsidRPr="00CC22D3" w:rsidRDefault="00FB3E6D" w:rsidP="009F1A06">
            <w:pPr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t xml:space="preserve">EPIC Urinary Function </w:t>
            </w:r>
            <w:proofErr w:type="spellStart"/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t>Domains</w:t>
            </w:r>
            <w:r w:rsidRPr="00CC22D3">
              <w:rPr>
                <w:rFonts w:ascii="Arial" w:hAnsi="Arial" w:cs="Arial"/>
                <w:color w:val="FFFFFF" w:themeColor="background1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4C431A9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455FAB5B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23DAB1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12DA1DF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54BCBA4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742A74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FB3E6D" w:rsidRPr="00CC22D3" w14:paraId="0708CD9C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2BE3B60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Urinary irritative</w:t>
            </w:r>
            <w:r>
              <w:rPr>
                <w:rFonts w:ascii="Arial" w:hAnsi="Arial" w:cs="Arial"/>
                <w:b/>
                <w:szCs w:val="18"/>
              </w:rPr>
              <w:t>/obstructive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8AF5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Unadjusted median (</w:t>
            </w:r>
            <w:r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>, Q</w:t>
            </w:r>
            <w:r w:rsidRPr="00E16931">
              <w:rPr>
                <w:rFonts w:ascii="Arial" w:hAnsi="Arial" w:cs="Arial"/>
                <w:vertAlign w:val="subscript"/>
              </w:rPr>
              <w:t>3</w:t>
            </w:r>
            <w:r w:rsidRPr="00CC22D3">
              <w:rPr>
                <w:rFonts w:ascii="Arial" w:hAnsi="Arial" w:cs="Arial"/>
                <w:szCs w:val="18"/>
              </w:rPr>
              <w:t>) domain score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A6DF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Adjusted linear model; effect size = point difference between groups</w:t>
            </w:r>
          </w:p>
        </w:tc>
      </w:tr>
      <w:tr w:rsidR="00FB3E6D" w:rsidRPr="00CC22D3" w14:paraId="344BD9F4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7C49456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7BB010" w14:textId="77777777" w:rsidR="00FB3E6D" w:rsidRPr="0030001F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30001F">
              <w:rPr>
                <w:rFonts w:ascii="Arial" w:hAnsi="Arial" w:cs="Arial"/>
                <w:color w:val="000000"/>
              </w:rPr>
              <w:t>91 (75, 95)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1E235D" w14:textId="77777777" w:rsidR="00FB3E6D" w:rsidRPr="0030001F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30001F">
              <w:rPr>
                <w:rFonts w:ascii="Arial" w:hAnsi="Arial" w:cs="Arial"/>
                <w:color w:val="000000"/>
              </w:rPr>
              <w:t>88 (75, 100)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63F808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0.446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D336BEE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C0409B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27B6E85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</w:tr>
      <w:tr w:rsidR="00FB3E6D" w:rsidRPr="00CC22D3" w14:paraId="71872CDE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F54639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3D7B7" w14:textId="77777777" w:rsidR="00FB3E6D" w:rsidRPr="0030001F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30001F">
              <w:rPr>
                <w:rFonts w:ascii="Arial" w:hAnsi="Arial" w:cs="Arial"/>
                <w:color w:val="000000"/>
              </w:rPr>
              <w:t>75 (56, 88)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76D9B" w14:textId="77777777" w:rsidR="00FB3E6D" w:rsidRPr="0030001F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30001F">
              <w:rPr>
                <w:rFonts w:ascii="Arial" w:hAnsi="Arial" w:cs="Arial"/>
                <w:color w:val="000000"/>
              </w:rPr>
              <w:t>94 (81,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C4C33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83567A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-16.3*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95345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[-19.9, -12.7]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1C6CD0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18F729E1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D14186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B9BB5" w14:textId="77777777" w:rsidR="00FB3E6D" w:rsidRPr="0030001F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30001F">
              <w:rPr>
                <w:rFonts w:ascii="Arial" w:hAnsi="Arial" w:cs="Arial"/>
                <w:color w:val="000000"/>
              </w:rPr>
              <w:t>81 (66, 88)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1230D" w14:textId="77777777" w:rsidR="00FB3E6D" w:rsidRPr="0030001F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30001F">
              <w:rPr>
                <w:rFonts w:ascii="Arial" w:hAnsi="Arial" w:cs="Arial"/>
                <w:color w:val="000000"/>
              </w:rPr>
              <w:t>94 (81,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4AA1A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298911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  <w:vertAlign w:val="superscript"/>
              </w:rPr>
            </w:pPr>
            <w:r w:rsidRPr="004902AE">
              <w:rPr>
                <w:rFonts w:ascii="Arial" w:hAnsi="Arial" w:cs="Arial"/>
                <w:color w:val="000000"/>
              </w:rPr>
              <w:t>-13.4*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C50DA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[-17.6, -9.2]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36A8D1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606D3560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0E48F2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14C33" w14:textId="77777777" w:rsidR="00FB3E6D" w:rsidRPr="0030001F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30001F">
              <w:rPr>
                <w:rFonts w:ascii="Arial" w:hAnsi="Arial" w:cs="Arial"/>
                <w:color w:val="000000"/>
              </w:rPr>
              <w:t>88 (75, 100)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503AA" w14:textId="77777777" w:rsidR="00FB3E6D" w:rsidRPr="0030001F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30001F">
              <w:rPr>
                <w:rFonts w:ascii="Arial" w:hAnsi="Arial" w:cs="Arial"/>
                <w:color w:val="000000"/>
              </w:rPr>
              <w:t>94 (88,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8A6102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B851CF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  <w:vertAlign w:val="superscript"/>
              </w:rPr>
            </w:pPr>
            <w:r w:rsidRPr="004902AE">
              <w:rPr>
                <w:rFonts w:ascii="Arial" w:hAnsi="Arial" w:cs="Arial"/>
                <w:color w:val="000000"/>
              </w:rPr>
              <w:t>-6.9*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74200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[-10.6, -3.2]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1BBEA2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350141FD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A58CA0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10AD6A" w14:textId="77777777" w:rsidR="00FB3E6D" w:rsidRPr="0030001F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30001F">
              <w:rPr>
                <w:rFonts w:ascii="Arial" w:hAnsi="Arial" w:cs="Arial"/>
                <w:color w:val="000000"/>
              </w:rPr>
              <w:t>88 (75, 94)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D9ACCD" w14:textId="77777777" w:rsidR="00FB3E6D" w:rsidRPr="0030001F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30001F">
              <w:rPr>
                <w:rFonts w:ascii="Arial" w:hAnsi="Arial" w:cs="Arial"/>
                <w:color w:val="000000"/>
              </w:rPr>
              <w:t>94 (88, 100)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7008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6BFC87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-5</w:t>
            </w:r>
            <w:r>
              <w:rPr>
                <w:rFonts w:ascii="Arial" w:hAnsi="Arial" w:cs="Arial"/>
                <w:color w:val="000000"/>
              </w:rPr>
              <w:t>.0</w:t>
            </w:r>
            <w:r w:rsidRPr="004902AE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3BDCE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[-8.7, -1.3]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55DEE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0.008</w:t>
            </w:r>
          </w:p>
        </w:tc>
      </w:tr>
      <w:tr w:rsidR="00FB3E6D" w:rsidRPr="00CC22D3" w14:paraId="0BBF5CD9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C4D482D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Urinary Incontinence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6A1D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  <w:vertAlign w:val="superscript"/>
              </w:rPr>
            </w:pPr>
            <w:r w:rsidRPr="004902AE">
              <w:rPr>
                <w:rFonts w:ascii="Arial" w:hAnsi="Arial" w:cs="Arial"/>
                <w:szCs w:val="18"/>
              </w:rPr>
              <w:t>Unadjusted median (</w:t>
            </w:r>
            <w:r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>, Q</w:t>
            </w:r>
            <w:r w:rsidRPr="00E16931">
              <w:rPr>
                <w:rFonts w:ascii="Arial" w:hAnsi="Arial" w:cs="Arial"/>
                <w:vertAlign w:val="subscript"/>
              </w:rPr>
              <w:t>3</w:t>
            </w:r>
            <w:r w:rsidRPr="004902AE">
              <w:rPr>
                <w:rFonts w:ascii="Arial" w:hAnsi="Arial" w:cs="Arial"/>
                <w:szCs w:val="18"/>
              </w:rPr>
              <w:t>) domain score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B977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  <w:vertAlign w:val="superscript"/>
              </w:rPr>
            </w:pPr>
            <w:r w:rsidRPr="004902AE">
              <w:rPr>
                <w:rFonts w:ascii="Arial" w:hAnsi="Arial" w:cs="Arial"/>
                <w:szCs w:val="18"/>
              </w:rPr>
              <w:t>Adjusted linear model; effect size = point difference between groups</w:t>
            </w:r>
          </w:p>
        </w:tc>
      </w:tr>
      <w:tr w:rsidR="00FB3E6D" w:rsidRPr="00CC22D3" w14:paraId="7869DF09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7599A6B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85CD7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100 (85, 100)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27485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100 (79, 100)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10ECE61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0.481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0102F7D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7FA967E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36C2F92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</w:tr>
      <w:tr w:rsidR="00FB3E6D" w:rsidRPr="00CC22D3" w14:paraId="06B266CA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9E44CC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2089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94 (73, 100)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FA74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67 (46, 94)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51FBC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34F415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24.2*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4ADF5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[20.1, 28.2]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127229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6DCB9AA7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1E0956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8D35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92 (73, 100)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0020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75 (52,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4994B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DBEF3A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15.1*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5525E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[11.0, 19.2]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E5D93B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38D53FF8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F8D9ED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D2A4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94 (73, 100)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A81D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75 (54,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B4C000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3662D7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12.8*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ABDB4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[8.0, 17.6]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CC75F0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21512C20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03E761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06FB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92 (73, 100)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5ACCD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73 (52, 100)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25790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95ECFC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13.3*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11F77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[7.7, 18.9]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1009C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5A5DBFA0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42169E18" w14:textId="77777777" w:rsidR="00FB3E6D" w:rsidRPr="00CC22D3" w:rsidRDefault="00FB3E6D" w:rsidP="009F1A06">
            <w:pPr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FFFFFF" w:themeColor="background1"/>
                <w:szCs w:val="18"/>
              </w:rPr>
              <w:t xml:space="preserve">Urinary Function Individual </w:t>
            </w:r>
            <w:proofErr w:type="spellStart"/>
            <w:r w:rsidRPr="00CC22D3">
              <w:rPr>
                <w:rFonts w:ascii="Arial" w:eastAsia="Times New Roman" w:hAnsi="Arial" w:cs="Arial"/>
                <w:color w:val="FFFFFF" w:themeColor="background1"/>
                <w:szCs w:val="18"/>
              </w:rPr>
              <w:t>Items</w:t>
            </w:r>
            <w:r w:rsidRPr="00CC22D3">
              <w:rPr>
                <w:rFonts w:ascii="Arial" w:eastAsia="Times New Roman" w:hAnsi="Arial" w:cs="Arial"/>
                <w:color w:val="FFFFFF" w:themeColor="background1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78BBC9B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5736913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636E41C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17DF264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66CB116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766B5EB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FB3E6D" w:rsidRPr="00CC22D3" w14:paraId="2C700346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98D535C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Urinary function bother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3E26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Unadjusted frequency moderate or big problem (%)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0D45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 xml:space="preserve">Adjusted logistic model; effect size = </w:t>
            </w:r>
            <w:proofErr w:type="spellStart"/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aOR</w:t>
            </w:r>
            <w:proofErr w:type="spellEnd"/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 xml:space="preserve"> of moderate or big problem</w:t>
            </w:r>
          </w:p>
        </w:tc>
      </w:tr>
      <w:tr w:rsidR="00FB3E6D" w:rsidRPr="00CC22D3" w14:paraId="6FA2FB1C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03A6846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BF2916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7 (6%)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97FACC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217 (15%)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47D3AB9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342CA84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5FCE72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A7FB080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</w:tr>
      <w:tr w:rsidR="00FB3E6D" w:rsidRPr="00CC22D3" w14:paraId="04D351D1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884E7E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8123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22 (22%)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F84A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244 (17%)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319945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0.202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D1BD4A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795D4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[0.7, 2.1]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1BA69C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0.411</w:t>
            </w:r>
          </w:p>
        </w:tc>
      </w:tr>
      <w:tr w:rsidR="00FB3E6D" w:rsidRPr="00CC22D3" w14:paraId="4F322E99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F679AC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67E8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15 (15%)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18A23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173 (12%)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2D534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0.521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E0C0A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BBC2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[0.8, 1.9]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7E1D2E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0.443</w:t>
            </w:r>
          </w:p>
        </w:tc>
      </w:tr>
      <w:tr w:rsidR="00FB3E6D" w:rsidRPr="00CC22D3" w14:paraId="71CF71D3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3288F6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D15F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12 (13%)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175D4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154 (12%)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124DE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0.778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44B6D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76153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[0.6, 2.3]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CD735C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0.653</w:t>
            </w:r>
          </w:p>
        </w:tc>
      </w:tr>
      <w:tr w:rsidR="00FB3E6D" w:rsidRPr="00CC22D3" w14:paraId="366D3909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4EB0F3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7398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12 (15%)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962B43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151 (13%)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666B5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9EFE86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7538A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[0.7, 2.8]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CAE72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0.419</w:t>
            </w:r>
          </w:p>
        </w:tc>
      </w:tr>
      <w:tr w:rsidR="00FB3E6D" w:rsidRPr="00CC22D3" w14:paraId="33374975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731DE39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Frequent urination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6DCEA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Unadjusted frequency moderate or big problem (%)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5DD4A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Adjusted logistic model; effect size = </w:t>
            </w:r>
            <w:proofErr w:type="spellStart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aOR</w:t>
            </w:r>
            <w:proofErr w:type="spellEnd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 of moderate or big problem</w:t>
            </w:r>
          </w:p>
        </w:tc>
      </w:tr>
      <w:tr w:rsidR="00FB3E6D" w:rsidRPr="00CC22D3" w14:paraId="035315CC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B09E4B8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98512A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20 (18%)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6EAEDE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319 (21%)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437692C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0.473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CCA6D76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D635B6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0D76BE6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</w:tr>
      <w:tr w:rsidR="00FB3E6D" w:rsidRPr="00CC22D3" w14:paraId="51700E03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77F247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645F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32 (32%)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7F49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261 (18%)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3F4475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32233A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E6965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[1.3, 3.3]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9E354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0.003</w:t>
            </w:r>
          </w:p>
        </w:tc>
      </w:tr>
      <w:tr w:rsidR="00FB3E6D" w:rsidRPr="00CC22D3" w14:paraId="3D2CE450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D65BBC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A228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29 (28%)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C3A3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219 (15%)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73306C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981195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73C54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[1.4, 3.1]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0202A9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0B55514B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3F9F82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lastRenderedPageBreak/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7453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18 (19%)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86805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163 (13%)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0B2B0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0.064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7EB9FC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1.9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1CE7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[1.1, 3.3]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4B785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0.021</w:t>
            </w:r>
          </w:p>
        </w:tc>
      </w:tr>
      <w:tr w:rsidR="00FB3E6D" w:rsidRPr="00CC22D3" w14:paraId="2DECCA54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1C64FD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B275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16 (21%)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0D785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177 (15%)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8FBE2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0.185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C3DC99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F2CF13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[0.8, 3.1]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EB830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0.238</w:t>
            </w:r>
          </w:p>
        </w:tc>
      </w:tr>
      <w:tr w:rsidR="00FB3E6D" w:rsidRPr="00CC22D3" w14:paraId="035346CB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01AB787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Burning on urination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FAD0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Unadjusted frequency moderate or big problem (%)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DD07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Adjusted logistic model; effect size = </w:t>
            </w:r>
            <w:proofErr w:type="spellStart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aOR</w:t>
            </w:r>
            <w:proofErr w:type="spellEnd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 of moderate or big problem</w:t>
            </w:r>
          </w:p>
        </w:tc>
      </w:tr>
      <w:tr w:rsidR="00FB3E6D" w:rsidRPr="00CC22D3" w14:paraId="7DE15032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CCF79E4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83F6C0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4 (4%)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9DE2D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 54 (4%)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F1429B3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0.958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3907877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6A4F2A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16BC13E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</w:tr>
      <w:tr w:rsidR="00FB3E6D" w:rsidRPr="00CC22D3" w14:paraId="7C0A13E1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CE84DA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B6E3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22 (22%)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13291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 22 (2%)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0DA9A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338393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31.2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B98E9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[13.1, 74.7]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35FBC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7D3FBBAE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A99D38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1383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17 (16%)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5C19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 16 (1%)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7169CC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F46EB5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24.5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7E70E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[11.9, 50.6]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77BAA3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622095A8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0FF275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529E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8 (9%)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45922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 22 (2%)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CC3043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645C0B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</w:rPr>
              <w:t>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C0CCE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[4.0, 25.0]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F40996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1C488F32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1A49E4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916CF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3 (4%)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E4852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 13 (1%)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97703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0.036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57866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4.5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CD09B9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[1.0, 20.2]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AB6EE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0.052</w:t>
            </w:r>
          </w:p>
        </w:tc>
      </w:tr>
      <w:tr w:rsidR="00FB3E6D" w:rsidRPr="00CC22D3" w14:paraId="7ED7438A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6AA36A0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Urinary leakage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5A36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Unadjusted frequency moderate or big problem (%)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7AB66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Adjusted logistic model; effect size = </w:t>
            </w:r>
            <w:proofErr w:type="spellStart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aOR</w:t>
            </w:r>
            <w:proofErr w:type="spellEnd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 of moderate or big problem</w:t>
            </w:r>
          </w:p>
        </w:tc>
      </w:tr>
      <w:tr w:rsidR="00FB3E6D" w:rsidRPr="00CC22D3" w14:paraId="1F50F80F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346FD05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657444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4 (4%)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2A518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111 (7%)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86BFE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0.145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7DA1B2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B0DECB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5FD3E6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</w:tr>
      <w:tr w:rsidR="00FB3E6D" w:rsidRPr="00CC22D3" w14:paraId="5219EBCB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491CFD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9B89B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3 (3%)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BC99C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268 (19%)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52297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0D8452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9EB6C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[0.0, 0.3]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E95976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23128109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77A21D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3046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4 (4%)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DDE41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211 (15%)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E44BD6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3E43FC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2DC1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[0.1, 0.4]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82F58B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2C7C47EF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ECEED5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33149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6 (6%)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6C626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175 (13%)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7C955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0.048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7B10C4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EEBF9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[0.2, 1.3]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EF6ED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0.158</w:t>
            </w:r>
          </w:p>
        </w:tc>
      </w:tr>
      <w:tr w:rsidR="00FB3E6D" w:rsidRPr="00CC22D3" w14:paraId="3770D84B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E07238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8A926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6 (8%)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1E6A61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162 (14%)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3EE9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0.14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4511AB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3756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[0.2, 1.4]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CF286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0.193</w:t>
            </w:r>
          </w:p>
        </w:tc>
      </w:tr>
      <w:tr w:rsidR="00FB3E6D" w:rsidRPr="00CC22D3" w14:paraId="01D5CFEB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7F26985F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Daily incontinence pad use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080A2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Unadjusted frequency of one or more pad use (%)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6DB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Adjusted logistic model; effect size = </w:t>
            </w:r>
            <w:proofErr w:type="spellStart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aOR</w:t>
            </w:r>
            <w:proofErr w:type="spellEnd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 of one or more pad use</w:t>
            </w:r>
          </w:p>
        </w:tc>
      </w:tr>
      <w:tr w:rsidR="00FB3E6D" w:rsidRPr="00CC22D3" w14:paraId="483ABFD0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2961F33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379D2D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2 (2%)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95BA4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164 (11%)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F1846C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602C6A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94BC77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0F18E3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</w:tr>
      <w:tr w:rsidR="00FB3E6D" w:rsidRPr="00CC22D3" w14:paraId="00EC1467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DD7870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22D6B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5 (5%)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51559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655 (45%)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C0C901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EC04C0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F2E5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[0.0, 0.1]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18B5B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4E416166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D76E15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7247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8 (8%)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E28B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506 (36%)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DCE59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61E93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0.1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DB940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[0.1, 0.2]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8C243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343668A9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4276D2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53E4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9 (10%)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37B3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397 (30%)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5AE11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7B2A92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CE161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[0.1, 0.6]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F24E0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1ABABC7E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59F995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C89FF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6 (8%)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ADDAE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375 (32%)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50DF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E5A26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 0.1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45C4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 xml:space="preserve">  [0.1, 0.3]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4EA3B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46B0FC95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08DDE633" w14:textId="77777777" w:rsidR="00FB3E6D" w:rsidRPr="00CC22D3" w:rsidRDefault="00FB3E6D" w:rsidP="009F1A06">
            <w:pPr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t xml:space="preserve">EPIC Bowel Function </w:t>
            </w:r>
            <w:proofErr w:type="spellStart"/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t>Domain</w:t>
            </w:r>
            <w:r w:rsidRPr="00CC22D3">
              <w:rPr>
                <w:rFonts w:ascii="Arial" w:hAnsi="Arial" w:cs="Arial"/>
                <w:color w:val="FFFFFF" w:themeColor="background1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43D4DD6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583DF4E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5BE94F3B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20917A4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80DBD1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21B91B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FB3E6D" w:rsidRPr="00CC22D3" w14:paraId="70CF988A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ED6AC56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Bowel Function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E084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Unadjusted median (</w:t>
            </w:r>
            <w:r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>, Q</w:t>
            </w:r>
            <w:r w:rsidRPr="00E16931">
              <w:rPr>
                <w:rFonts w:ascii="Arial" w:hAnsi="Arial" w:cs="Arial"/>
                <w:vertAlign w:val="subscript"/>
              </w:rPr>
              <w:t>3</w:t>
            </w:r>
            <w:r w:rsidRPr="00CC22D3">
              <w:rPr>
                <w:rFonts w:ascii="Arial" w:hAnsi="Arial" w:cs="Arial"/>
                <w:szCs w:val="18"/>
              </w:rPr>
              <w:t>) domain score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1607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Adjusted linear model; effect size = point difference between groups</w:t>
            </w:r>
          </w:p>
        </w:tc>
      </w:tr>
      <w:tr w:rsidR="00FB3E6D" w:rsidRPr="00CC22D3" w14:paraId="3CB10C9B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71BCD02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94AEB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100 (92, 100)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FEF539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100 (92, 100)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A1270A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077EA64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367DB9E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260F558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</w:tr>
      <w:tr w:rsidR="00FB3E6D" w:rsidRPr="00CC22D3" w14:paraId="5E9406A9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3D75C4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BC9C7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92 (79, 100)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8AE9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100 (96,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AE7B6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C1AA4A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  <w:vertAlign w:val="superscript"/>
              </w:rPr>
            </w:pPr>
            <w:r w:rsidRPr="004902AE">
              <w:rPr>
                <w:rFonts w:ascii="Arial" w:hAnsi="Arial" w:cs="Arial"/>
                <w:color w:val="000000"/>
              </w:rPr>
              <w:t>-7.1*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E9A60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[-10.4, -3.9]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64FEEA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3164BA9C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D06F50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B3BD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92 (79, 100)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255D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100 (96,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E399DB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092395B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  <w:vertAlign w:val="superscript"/>
              </w:rPr>
            </w:pPr>
            <w:r w:rsidRPr="004902AE">
              <w:rPr>
                <w:rFonts w:ascii="Arial" w:hAnsi="Arial" w:cs="Arial"/>
                <w:color w:val="000000"/>
              </w:rPr>
              <w:t>-9.1*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F26E1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[-11.9, -6.4]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73893C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57475B99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57B73C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D33F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96 (83, 100)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05DC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100 (96,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FAA6F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E3F505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  <w:vertAlign w:val="superscript"/>
              </w:rPr>
            </w:pPr>
            <w:r w:rsidRPr="004902AE">
              <w:rPr>
                <w:rFonts w:ascii="Arial" w:hAnsi="Arial" w:cs="Arial"/>
                <w:color w:val="000000"/>
              </w:rPr>
              <w:t>-6.3*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BAFEF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[-9.4, -3.1]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D94C0D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53BC25DA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91E45B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266D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92 (83, 100)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0935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100 (96, 100)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1116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064B81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-4</w:t>
            </w:r>
            <w:r>
              <w:rPr>
                <w:rFonts w:ascii="Arial" w:hAnsi="Arial" w:cs="Arial"/>
                <w:color w:val="000000"/>
              </w:rPr>
              <w:t>.0</w:t>
            </w:r>
            <w:r w:rsidRPr="004902AE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B63AA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[-6.9, -1.1]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B3565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0.006</w:t>
            </w:r>
          </w:p>
        </w:tc>
      </w:tr>
      <w:tr w:rsidR="00FB3E6D" w:rsidRPr="00CC22D3" w14:paraId="03FBA91F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740504F1" w14:textId="77777777" w:rsidR="00FB3E6D" w:rsidRPr="00CC22D3" w:rsidRDefault="00FB3E6D" w:rsidP="009F1A06">
            <w:pPr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FFFFFF" w:themeColor="background1"/>
                <w:szCs w:val="18"/>
              </w:rPr>
              <w:t xml:space="preserve">Bowel Function Individual </w:t>
            </w:r>
            <w:proofErr w:type="spellStart"/>
            <w:r w:rsidRPr="00CC22D3">
              <w:rPr>
                <w:rFonts w:ascii="Arial" w:eastAsia="Times New Roman" w:hAnsi="Arial" w:cs="Arial"/>
                <w:color w:val="FFFFFF" w:themeColor="background1"/>
                <w:szCs w:val="18"/>
              </w:rPr>
              <w:t>Items</w:t>
            </w:r>
            <w:r w:rsidRPr="00CC22D3">
              <w:rPr>
                <w:rFonts w:ascii="Arial" w:eastAsia="Times New Roman" w:hAnsi="Arial" w:cs="Arial"/>
                <w:color w:val="FFFFFF" w:themeColor="background1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7F9B8F3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DD1AF4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403D4A1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A4F7F3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26D113D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DF1E56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FB3E6D" w:rsidRPr="00CC22D3" w14:paraId="67CB260F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6893BCE9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Bloody stools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32EC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Unadjusted frequency moderate or big problem (%)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5827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 xml:space="preserve">Adjusted logistic model; effect size = </w:t>
            </w:r>
            <w:proofErr w:type="spellStart"/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aOR</w:t>
            </w:r>
            <w:proofErr w:type="spellEnd"/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 xml:space="preserve"> of moderate or big problem</w:t>
            </w:r>
          </w:p>
        </w:tc>
      </w:tr>
      <w:tr w:rsidR="00FB3E6D" w:rsidRPr="00CC22D3" w14:paraId="4C9FE4F9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77FFFF0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lastRenderedPageBreak/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8A8903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0 (0%)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B6DE1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6 (0%)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F7282A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0.508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70A1A68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A3B902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8FD6888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</w:tr>
      <w:tr w:rsidR="00FB3E6D" w:rsidRPr="00CC22D3" w14:paraId="70B650B8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200DCF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E808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1 (1%)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4F1E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10 (1%)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D16D1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0.732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51A421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24AF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[0.0, 39.6]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5D3FDA4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0.897</w:t>
            </w:r>
          </w:p>
        </w:tc>
      </w:tr>
      <w:tr w:rsidR="00FB3E6D" w:rsidRPr="00CC22D3" w14:paraId="6469AD64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D43A260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8F65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2 (2%)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F740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11 (1%)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A2CCC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0.22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974D9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8.4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80BB3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[2.8, 24.9]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E3578D6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6A984A7B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2DC040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538C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0 (0%)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123B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8 (1%)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53ADA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0.446</w:t>
            </w:r>
          </w:p>
        </w:tc>
        <w:tc>
          <w:tcPr>
            <w:tcW w:w="63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3A6DEF" w14:textId="77777777" w:rsidR="00FB3E6D" w:rsidRPr="0037648D" w:rsidRDefault="00FB3E6D" w:rsidP="009F1A06">
            <w:pPr>
              <w:jc w:val="center"/>
              <w:rPr>
                <w:rFonts w:ascii="Arial" w:hAnsi="Arial" w:cs="Arial"/>
                <w:i/>
                <w:iCs/>
                <w:color w:val="000000"/>
                <w:szCs w:val="18"/>
              </w:rPr>
            </w:pPr>
            <w:r w:rsidRPr="0037648D">
              <w:rPr>
                <w:rFonts w:ascii="Arial" w:hAnsi="Arial" w:cs="Arial"/>
                <w:i/>
                <w:iCs/>
                <w:color w:val="000000"/>
              </w:rPr>
              <w:t>No event observed in reference group</w:t>
            </w:r>
          </w:p>
        </w:tc>
      </w:tr>
      <w:tr w:rsidR="00FB3E6D" w:rsidRPr="00CC22D3" w14:paraId="19A47BF2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6E36A9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33D36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0 (0%)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41E05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4 (0%)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9812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0.612</w:t>
            </w:r>
          </w:p>
        </w:tc>
        <w:tc>
          <w:tcPr>
            <w:tcW w:w="6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C19BF" w14:textId="77777777" w:rsidR="00FB3E6D" w:rsidRPr="0037648D" w:rsidRDefault="00FB3E6D" w:rsidP="009F1A06">
            <w:pPr>
              <w:jc w:val="center"/>
              <w:rPr>
                <w:rFonts w:ascii="Arial" w:hAnsi="Arial" w:cs="Arial"/>
                <w:i/>
                <w:iCs/>
                <w:color w:val="000000"/>
                <w:szCs w:val="18"/>
              </w:rPr>
            </w:pPr>
            <w:r w:rsidRPr="0037648D">
              <w:rPr>
                <w:rFonts w:ascii="Arial" w:hAnsi="Arial" w:cs="Arial"/>
                <w:i/>
                <w:iCs/>
                <w:color w:val="000000"/>
              </w:rPr>
              <w:t>No event observed in reference group</w:t>
            </w:r>
          </w:p>
        </w:tc>
      </w:tr>
      <w:tr w:rsidR="00FB3E6D" w:rsidRPr="00CC22D3" w14:paraId="47D87C04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5633B84C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Bowel function bother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21D1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Unadjusted frequency moderate or big problem (%)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2E142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Adjusted logistic model; effect size = </w:t>
            </w:r>
            <w:proofErr w:type="spellStart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aOR</w:t>
            </w:r>
            <w:proofErr w:type="spellEnd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 of moderate or big problem</w:t>
            </w:r>
          </w:p>
        </w:tc>
      </w:tr>
      <w:tr w:rsidR="00FB3E6D" w:rsidRPr="00CC22D3" w14:paraId="4C4A9680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71A7387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CEE639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3 (3%)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62ECE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54 (4%)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628203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0.633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C6952FE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A1D921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F138E66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</w:tr>
      <w:tr w:rsidR="00FB3E6D" w:rsidRPr="00CC22D3" w14:paraId="49173F3D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7C9639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BEDD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6 (6%)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0F30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59 (4%)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773E4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0.381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9D56F3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D9FB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[0.3, 2.6]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84F77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0.853</w:t>
            </w:r>
          </w:p>
        </w:tc>
      </w:tr>
      <w:tr w:rsidR="00FB3E6D" w:rsidRPr="00CC22D3" w14:paraId="0B90E276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E1F648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1E9F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4 (4%)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8AED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45 (3%)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079A2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0.714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B2EC7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77B82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[0.6, 3.2]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BA0CFB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0.393</w:t>
            </w:r>
          </w:p>
        </w:tc>
      </w:tr>
      <w:tr w:rsidR="00FB3E6D" w:rsidRPr="00CC22D3" w14:paraId="180375B4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4C8436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8E01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7 (7%)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8947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37 (3%)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A54E9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0.013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C5904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D23A6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[0.9, 6.5]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8D7D0E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0.086</w:t>
            </w:r>
          </w:p>
        </w:tc>
      </w:tr>
      <w:tr w:rsidR="00FB3E6D" w:rsidRPr="00CC22D3" w14:paraId="42F16264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C73848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6FD59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3 (4%)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F1F4FB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40 (3%)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01D1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0.804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7A033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AC786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[0.2, 4.1]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53866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0.947</w:t>
            </w:r>
          </w:p>
        </w:tc>
      </w:tr>
      <w:tr w:rsidR="00FB3E6D" w:rsidRPr="00CC22D3" w14:paraId="3F98AD12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1587F27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Bowel urgency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2D96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Unadjusted frequency moderate or big problem (%)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C17C5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Adjusted logistic model; effect size = </w:t>
            </w:r>
            <w:proofErr w:type="spellStart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aOR</w:t>
            </w:r>
            <w:proofErr w:type="spellEnd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 moderate or big problem</w:t>
            </w:r>
          </w:p>
        </w:tc>
      </w:tr>
      <w:tr w:rsidR="00FB3E6D" w:rsidRPr="00CC22D3" w14:paraId="4D31A68E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F345079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000FFD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3 (3%)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725B8B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73 (5%)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42E961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0.316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A4021AF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58F4B0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4AFF407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-</w:t>
            </w:r>
          </w:p>
        </w:tc>
      </w:tr>
      <w:tr w:rsidR="00FB3E6D" w:rsidRPr="00CC22D3" w14:paraId="6608B3B1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CF72A7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E14B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10 (10%)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D4BC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47 (3%)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F0097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A74E8D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2.6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D660B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[1.1, 6.6]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C0805A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0.038</w:t>
            </w:r>
          </w:p>
        </w:tc>
      </w:tr>
      <w:tr w:rsidR="00FB3E6D" w:rsidRPr="00CC22D3" w14:paraId="01198101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E27393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8CC4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8 (8%)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1C5F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50 (4%)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5560F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0.032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75A67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3.4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1038B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[1.6, 7.3]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71C82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0.002</w:t>
            </w:r>
          </w:p>
        </w:tc>
      </w:tr>
      <w:tr w:rsidR="00FB3E6D" w:rsidRPr="00CC22D3" w14:paraId="24C7166C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76B33E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72DF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9 (10%)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C076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34 (3%)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F4884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1CFCC9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4.4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A8190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[1.8, 10.4]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E94349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6B6D50CD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B3EAFB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A461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 5 (6%)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6F04C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41 (3%)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7BAE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0.168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6B3ED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5673A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[0.8, 6.8]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0AF2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0.116</w:t>
            </w:r>
          </w:p>
        </w:tc>
      </w:tr>
      <w:tr w:rsidR="00FB3E6D" w:rsidRPr="00CC22D3" w14:paraId="21907F5C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5BC1ACCD" w14:textId="77777777" w:rsidR="00FB3E6D" w:rsidRPr="00CC22D3" w:rsidRDefault="00FB3E6D" w:rsidP="009F1A06">
            <w:pPr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t xml:space="preserve">EPIC Sexual Function </w:t>
            </w:r>
            <w:proofErr w:type="spellStart"/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t>Domain</w:t>
            </w:r>
            <w:r w:rsidRPr="00CC22D3">
              <w:rPr>
                <w:rFonts w:ascii="Arial" w:hAnsi="Arial" w:cs="Arial"/>
                <w:color w:val="FFFFFF" w:themeColor="background1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300F16B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4DE6D64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2BB62D7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6FA19E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43BF6757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0EC3A97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FB3E6D" w:rsidRPr="00CC22D3" w14:paraId="335D0A57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F72B15B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Sexual f</w:t>
            </w:r>
            <w:r w:rsidRPr="00CC22D3">
              <w:rPr>
                <w:rFonts w:ascii="Arial" w:hAnsi="Arial" w:cs="Arial"/>
                <w:b/>
                <w:szCs w:val="18"/>
              </w:rPr>
              <w:t>unction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ACE1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hAnsi="Arial" w:cs="Arial"/>
                <w:szCs w:val="18"/>
              </w:rPr>
              <w:t>Unadjusted median (</w:t>
            </w:r>
            <w:r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>, Q</w:t>
            </w:r>
            <w:r w:rsidRPr="00E16931">
              <w:rPr>
                <w:rFonts w:ascii="Arial" w:hAnsi="Arial" w:cs="Arial"/>
                <w:vertAlign w:val="subscript"/>
              </w:rPr>
              <w:t>3</w:t>
            </w:r>
            <w:r w:rsidRPr="004902AE">
              <w:rPr>
                <w:rFonts w:ascii="Arial" w:hAnsi="Arial" w:cs="Arial"/>
                <w:szCs w:val="18"/>
              </w:rPr>
              <w:t>) domain score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46FB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hAnsi="Arial" w:cs="Arial"/>
                <w:szCs w:val="18"/>
              </w:rPr>
              <w:t>Adjusted linear model; effect size = point difference between groups</w:t>
            </w:r>
          </w:p>
        </w:tc>
      </w:tr>
      <w:tr w:rsidR="00FB3E6D" w:rsidRPr="00CC22D3" w14:paraId="25909171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3626886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50AA02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65 (33, 85)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96D396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78 (38, 95)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B3FF890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0.016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02F6256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DC55A9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CEF4C2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</w:tr>
      <w:tr w:rsidR="00FB3E6D" w:rsidRPr="00CC22D3" w14:paraId="76ECF6BC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6286329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0DDD5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38 (6, 70)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B0839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22 (5, 53)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77565D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0.011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438F7BE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15.2*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4F238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[9.1, 21.3]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4CF8AD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033C2494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C28E18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21C09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40 (7, 70)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A8613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28 (7, 65)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4643AB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0.252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9EDCE0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12</w:t>
            </w:r>
            <w:r>
              <w:rPr>
                <w:rFonts w:ascii="Arial" w:hAnsi="Arial" w:cs="Arial"/>
                <w:color w:val="000000"/>
              </w:rPr>
              <w:t>.0</w:t>
            </w:r>
            <w:r w:rsidRPr="004902AE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C4A9F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[6.5, 17.5]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17C061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163B0BD0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54055A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E2164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37 (7, 70)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3E60C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33 (10, 70)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0D49C7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0.721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D43507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3304D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[0.1, 12.0]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60BCE3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0.046</w:t>
            </w:r>
          </w:p>
        </w:tc>
      </w:tr>
      <w:tr w:rsidR="00FB3E6D" w:rsidRPr="00CC22D3" w14:paraId="0C917A11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240EFA5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678EA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38 (7, 75)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C9791C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35 (7, 73)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37E151" w14:textId="77777777" w:rsidR="00FB3E6D" w:rsidRPr="004902AE" w:rsidRDefault="00FB3E6D" w:rsidP="009F1A06">
            <w:pPr>
              <w:jc w:val="center"/>
              <w:rPr>
                <w:rFonts w:ascii="Arial" w:hAnsi="Arial" w:cs="Arial"/>
              </w:rPr>
            </w:pPr>
            <w:r w:rsidRPr="004902AE">
              <w:rPr>
                <w:rFonts w:ascii="Arial" w:hAnsi="Arial" w:cs="Arial"/>
                <w:color w:val="000000"/>
              </w:rPr>
              <w:t>0.774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CBB878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6.7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0977B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[-0.1, 13.4]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012E3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0.052</w:t>
            </w:r>
          </w:p>
        </w:tc>
      </w:tr>
      <w:tr w:rsidR="00FB3E6D" w:rsidRPr="00CC22D3" w14:paraId="4F3ED9F0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44048B5C" w14:textId="77777777" w:rsidR="00FB3E6D" w:rsidRPr="00CC22D3" w:rsidRDefault="00FB3E6D" w:rsidP="009F1A06">
            <w:pPr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FFFFFF" w:themeColor="background1"/>
                <w:szCs w:val="18"/>
              </w:rPr>
              <w:t xml:space="preserve">Sexual Function Individual </w:t>
            </w:r>
            <w:proofErr w:type="spellStart"/>
            <w:r w:rsidRPr="00CC22D3">
              <w:rPr>
                <w:rFonts w:ascii="Arial" w:eastAsia="Times New Roman" w:hAnsi="Arial" w:cs="Arial"/>
                <w:color w:val="FFFFFF" w:themeColor="background1"/>
                <w:szCs w:val="18"/>
              </w:rPr>
              <w:t>Items</w:t>
            </w:r>
            <w:r w:rsidRPr="00CC22D3">
              <w:rPr>
                <w:rFonts w:ascii="Arial" w:eastAsia="Times New Roman" w:hAnsi="Arial" w:cs="Arial"/>
                <w:color w:val="FFFFFF" w:themeColor="background1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7D63103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5C71752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7A93AE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2459DEB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43C7E65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6DD34C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FB3E6D" w:rsidRPr="00CC22D3" w14:paraId="448252EB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393B9AA3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Sexual function bother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83FD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Unadjusted frequency moderate or big problem (%)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733F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 xml:space="preserve">Adjusted logistic model; effect size = </w:t>
            </w:r>
            <w:proofErr w:type="spellStart"/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aOR</w:t>
            </w:r>
            <w:proofErr w:type="spellEnd"/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 xml:space="preserve"> of moderate or big problem</w:t>
            </w:r>
          </w:p>
        </w:tc>
      </w:tr>
      <w:tr w:rsidR="00FB3E6D" w:rsidRPr="00CC22D3" w14:paraId="0F5B9F37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6B3CB53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8C13B5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35 (34%)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DCD77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391 (27%)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54248A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0.127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EAA58E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E25D4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5E2FC6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</w:tr>
      <w:tr w:rsidR="00FB3E6D" w:rsidRPr="00CC22D3" w14:paraId="098A9323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F7C41E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B832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39 (39%)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310E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788 (55%)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BBA44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99896B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970A3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[0.3, 0.8]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A301D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0.007</w:t>
            </w:r>
          </w:p>
        </w:tc>
      </w:tr>
      <w:tr w:rsidR="00FB3E6D" w:rsidRPr="00CC22D3" w14:paraId="293DA4D2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3B6D46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BDBD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44 (43%)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C9C0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711 (50%)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4B37E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0.157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AC4D9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98E4B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[0.4, 1.0]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44B76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0.038</w:t>
            </w:r>
          </w:p>
        </w:tc>
      </w:tr>
      <w:tr w:rsidR="00FB3E6D" w:rsidRPr="00CC22D3" w14:paraId="135A2207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E8C60F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3090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36 (40%)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D909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568 (44%)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206B7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0.406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C764B5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F619A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[0.6, 1.6]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000F5C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0.919</w:t>
            </w:r>
          </w:p>
        </w:tc>
      </w:tr>
      <w:tr w:rsidR="00FB3E6D" w:rsidRPr="00CC22D3" w14:paraId="56088495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D825B6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lastRenderedPageBreak/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2B6F5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26 (34%)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5A32B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478 (41%)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9855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0.26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5CCD5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E7D1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[0.4, 1.3]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29AC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0.258</w:t>
            </w:r>
          </w:p>
        </w:tc>
      </w:tr>
      <w:tr w:rsidR="00FB3E6D" w:rsidRPr="00CC22D3" w14:paraId="05FE35A2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FD31C20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Erection insufficient for penetration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AC2DB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Unadjusted frequency insufficient erection quality (%)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20D1F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Adjusted logistic model; effect size = </w:t>
            </w:r>
            <w:proofErr w:type="spellStart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aOR</w:t>
            </w:r>
            <w:proofErr w:type="spellEnd"/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 xml:space="preserve"> insufficient erection quality</w:t>
            </w:r>
          </w:p>
        </w:tc>
      </w:tr>
      <w:tr w:rsidR="00FB3E6D" w:rsidRPr="00CC22D3" w14:paraId="680F49B7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45C3EDA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E3F11B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52 (50%)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A596B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577 (39%)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B92BDC5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87149E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2EE5EA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3706DD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</w:tr>
      <w:tr w:rsidR="00FB3E6D" w:rsidRPr="00CC22D3" w14:paraId="7D3B2084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8BCDDE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65961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66 (65%)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ACA8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1129 (80%)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D78EB1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DFE531" w14:textId="77777777" w:rsidR="00FB3E6D" w:rsidRPr="004902AE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84ABD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[0.2, 0.5]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080882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&lt;0.001</w:t>
            </w:r>
          </w:p>
        </w:tc>
      </w:tr>
      <w:tr w:rsidR="00FB3E6D" w:rsidRPr="00CC22D3" w14:paraId="2E8E434C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5B581E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073F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 69 (67%)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D378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1027 (74%)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C8E2E2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B4B697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DAB6E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[0.3, 0.8]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365601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0.002</w:t>
            </w:r>
          </w:p>
        </w:tc>
      </w:tr>
      <w:tr w:rsidR="00FB3E6D" w:rsidRPr="00CC22D3" w14:paraId="22091D96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B899C5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FE84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62 (68%)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E6067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894 (69%)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B5383E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0.79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3B80DC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0.9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B45B3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[0.5, 1.5]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3DAC55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0.628</w:t>
            </w:r>
          </w:p>
        </w:tc>
      </w:tr>
      <w:tr w:rsidR="00FB3E6D" w:rsidRPr="00CC22D3" w14:paraId="5294CF35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C0BBC3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0117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 48 (62%)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BC699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806 (69%)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E9B6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0.235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7D4EC8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4499C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[0.3, 0.9]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E8B9" w14:textId="77777777" w:rsidR="00FB3E6D" w:rsidRPr="004902AE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0.029</w:t>
            </w:r>
          </w:p>
        </w:tc>
      </w:tr>
      <w:tr w:rsidR="00FB3E6D" w:rsidRPr="00CC22D3" w14:paraId="0850D2EB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31DE0177" w14:textId="77777777" w:rsidR="00FB3E6D" w:rsidRPr="00CC22D3" w:rsidRDefault="00FB3E6D" w:rsidP="009F1A06">
            <w:pPr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t xml:space="preserve">EPIC Hormone Function </w:t>
            </w:r>
            <w:proofErr w:type="spellStart"/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t>Domain</w:t>
            </w:r>
            <w:r w:rsidRPr="00CC22D3">
              <w:rPr>
                <w:rFonts w:ascii="Arial" w:hAnsi="Arial" w:cs="Arial"/>
                <w:color w:val="FFFFFF" w:themeColor="background1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2CEB0A9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500162C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60380B3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611243E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14C3940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E121F8B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FB3E6D" w:rsidRPr="00CC22D3" w14:paraId="5E2D603F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FB8366C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Hormone function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C97C9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Unadjusted median (</w:t>
            </w:r>
            <w:r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>, Q</w:t>
            </w:r>
            <w:r w:rsidRPr="00E16931">
              <w:rPr>
                <w:rFonts w:ascii="Arial" w:hAnsi="Arial" w:cs="Arial"/>
                <w:vertAlign w:val="subscript"/>
              </w:rPr>
              <w:t>3</w:t>
            </w:r>
            <w:r w:rsidRPr="00CC22D3">
              <w:rPr>
                <w:rFonts w:ascii="Arial" w:hAnsi="Arial" w:cs="Arial"/>
                <w:szCs w:val="18"/>
              </w:rPr>
              <w:t>) domain score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7EFF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Adjusted linear model; effect size = point difference between groups</w:t>
            </w:r>
          </w:p>
        </w:tc>
      </w:tr>
      <w:tr w:rsidR="00FB3E6D" w:rsidRPr="00CC22D3" w14:paraId="0C9165F9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DD22D6D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256E96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104EFA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2B2A889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0.484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AF84FD6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1B83D4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19D59F9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</w:tr>
      <w:tr w:rsidR="00FB3E6D" w:rsidRPr="00CC22D3" w14:paraId="3EAB673D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01C3FF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8D800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90 (80, 100)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36FBC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B26353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0.048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9953CD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-3.0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0A1A2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[-5.7, -0.3]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B5AC99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0.028</w:t>
            </w:r>
          </w:p>
        </w:tc>
      </w:tr>
      <w:tr w:rsidR="00FB3E6D" w:rsidRPr="00CC22D3" w14:paraId="25B40BA2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A45A2A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3D047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90 (80, 100)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A1787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95 (81,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654073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0.085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6674A4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-0.2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56A88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[-3.3, 2.8]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24AAA9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0.877</w:t>
            </w:r>
          </w:p>
        </w:tc>
      </w:tr>
      <w:tr w:rsidR="00FB3E6D" w:rsidRPr="00CC22D3" w14:paraId="0D982834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2F119C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33349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35866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B33BF0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0.868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0F3BD4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1.6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72574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[-1.5, 4.7]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E4D3A4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0.321</w:t>
            </w:r>
          </w:p>
        </w:tc>
      </w:tr>
      <w:tr w:rsidR="00FB3E6D" w:rsidRPr="00CC22D3" w14:paraId="79E9DE57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4AFC67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1C705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FCEF39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22079" w14:textId="77777777" w:rsidR="00FB3E6D" w:rsidRPr="00532F1F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0.828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7546F5D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1.8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11F78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[-1.2, 4.8]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132E2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0.249</w:t>
            </w:r>
          </w:p>
        </w:tc>
      </w:tr>
      <w:tr w:rsidR="00FB3E6D" w:rsidRPr="00CC22D3" w14:paraId="114C9F02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1C03B26F" w14:textId="77777777" w:rsidR="00FB3E6D" w:rsidRPr="00CC22D3" w:rsidRDefault="00FB3E6D" w:rsidP="009F1A06">
            <w:pPr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t xml:space="preserve">SF36 Physical Function </w:t>
            </w:r>
            <w:proofErr w:type="spellStart"/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t>Domain</w:t>
            </w:r>
            <w:r w:rsidRPr="00CC22D3">
              <w:rPr>
                <w:rFonts w:ascii="Arial" w:hAnsi="Arial" w:cs="Arial"/>
                <w:color w:val="FFFFFF" w:themeColor="background1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54E1057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579CA35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2F322D8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3309320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2D0901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6352EA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FB3E6D" w:rsidRPr="00CC22D3" w14:paraId="443667A2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437CD962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Physical function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C4D49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Unadjusted median (</w:t>
            </w:r>
            <w:r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>, Q</w:t>
            </w:r>
            <w:r w:rsidRPr="00E16931">
              <w:rPr>
                <w:rFonts w:ascii="Arial" w:hAnsi="Arial" w:cs="Arial"/>
                <w:vertAlign w:val="subscript"/>
              </w:rPr>
              <w:t>3</w:t>
            </w:r>
            <w:r w:rsidRPr="00CC22D3">
              <w:rPr>
                <w:rFonts w:ascii="Arial" w:hAnsi="Arial" w:cs="Arial"/>
                <w:szCs w:val="18"/>
              </w:rPr>
              <w:t>) domain score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DA457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Adjusted linear model; effect size = point difference between groups</w:t>
            </w:r>
          </w:p>
        </w:tc>
      </w:tr>
      <w:tr w:rsidR="00FB3E6D" w:rsidRPr="00CC22D3" w14:paraId="19F13198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6329D5F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CC387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95 (86, 100)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9E863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100 (85, 100)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B8EEDA7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0.959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53FF011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0E99232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B9A4FB8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-</w:t>
            </w:r>
          </w:p>
        </w:tc>
      </w:tr>
      <w:tr w:rsidR="00FB3E6D" w:rsidRPr="00CC22D3" w14:paraId="3B1C3D03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084F7C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E3BE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95 (88, 100)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C464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10472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0.279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86F366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43B1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[-2.1, 4.7]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CAB8B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0.46</w:t>
            </w:r>
          </w:p>
        </w:tc>
      </w:tr>
      <w:tr w:rsidR="00FB3E6D" w:rsidRPr="00CC22D3" w14:paraId="56A40507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5D71CF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3E43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100 (90, 100)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81AC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100 (90,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E73E1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0.982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4612B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88A7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[-2.7, 3.9]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F5A41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0.709</w:t>
            </w:r>
          </w:p>
        </w:tc>
      </w:tr>
      <w:tr w:rsidR="00FB3E6D" w:rsidRPr="00CC22D3" w14:paraId="2ADA5539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61CA1D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39BF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24B7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95 (85, 100)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A6B33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0.132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35C5F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8095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[-3.4, 3.8]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8B376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</w:tr>
      <w:tr w:rsidR="00FB3E6D" w:rsidRPr="00CC22D3" w14:paraId="1D328380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043284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2BE6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90 (75, 95)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E739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95 (80, 100)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463D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0.036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B6BA4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-1.5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4C56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[-6.1, 3.0]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4EBA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0.509</w:t>
            </w:r>
          </w:p>
        </w:tc>
      </w:tr>
      <w:tr w:rsidR="00FB3E6D" w:rsidRPr="00CC22D3" w14:paraId="2AE4D2FF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35EB80B2" w14:textId="77777777" w:rsidR="00FB3E6D" w:rsidRPr="00CC22D3" w:rsidRDefault="00FB3E6D" w:rsidP="009F1A06">
            <w:pPr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t xml:space="preserve">SF36 Emotional Well-Being </w:t>
            </w:r>
            <w:proofErr w:type="spellStart"/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t>Domain</w:t>
            </w:r>
            <w:r w:rsidRPr="00CC22D3">
              <w:rPr>
                <w:rFonts w:ascii="Arial" w:hAnsi="Arial" w:cs="Arial"/>
                <w:color w:val="FFFFFF" w:themeColor="background1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26B4F32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6E1B5E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1C0C2D5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1A354FC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A4377D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958489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FB3E6D" w:rsidRPr="00CC22D3" w14:paraId="23E7B52A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77F3ED4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Emotional well-being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A1BB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Unadjusted median (</w:t>
            </w:r>
            <w:r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>, Q</w:t>
            </w:r>
            <w:r w:rsidRPr="00E16931">
              <w:rPr>
                <w:rFonts w:ascii="Arial" w:hAnsi="Arial" w:cs="Arial"/>
                <w:vertAlign w:val="subscript"/>
              </w:rPr>
              <w:t>3</w:t>
            </w:r>
            <w:r w:rsidRPr="00CC22D3">
              <w:rPr>
                <w:rFonts w:ascii="Arial" w:hAnsi="Arial" w:cs="Arial"/>
                <w:szCs w:val="18"/>
              </w:rPr>
              <w:t>) domain score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6070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Adjusted linear model; effect size = point difference between groups</w:t>
            </w:r>
          </w:p>
        </w:tc>
      </w:tr>
      <w:tr w:rsidR="00FB3E6D" w:rsidRPr="00CC22D3" w14:paraId="38F4B2B2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B1DD325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239DF7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86 (80, 92)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3F052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84 (68, 92)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9B5FEC9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4902AE">
              <w:rPr>
                <w:rFonts w:ascii="Arial" w:hAnsi="Arial" w:cs="Arial"/>
                <w:color w:val="000000"/>
              </w:rPr>
              <w:t>0.009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5FC5FC0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F236F8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033A959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FB3E6D" w:rsidRPr="00CC22D3" w14:paraId="463B8886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7817B4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22159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92 (80, 96)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5F55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88 (76, 92)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712430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0.011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A16644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CFD9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[-1.4, 3.5]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F88CB9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0.393</w:t>
            </w:r>
          </w:p>
        </w:tc>
      </w:tr>
      <w:tr w:rsidR="00FB3E6D" w:rsidRPr="00CC22D3" w14:paraId="72113123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F1450F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33C1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88 (76, 92)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64BD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88 (72, 92)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A8B4D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0.413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2DD93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-0.2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22524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[-3.7, 3.2]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877E9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</w:tr>
      <w:tr w:rsidR="00FB3E6D" w:rsidRPr="00CC22D3" w14:paraId="361B7447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96FF55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E1DD7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88 (76, 92)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BC9A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84 (76, 92)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52D72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0.161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15508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E549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[-2.0, 2.9]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ABFAB4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0.739</w:t>
            </w:r>
          </w:p>
        </w:tc>
      </w:tr>
      <w:tr w:rsidR="00FB3E6D" w:rsidRPr="00CC22D3" w14:paraId="62EDB4A9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6489053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5936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88 (76, 92)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4825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88 (76, 92)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894E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0.291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C61BC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-1.5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51077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[-5.9, 2.8]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5774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0.487</w:t>
            </w:r>
          </w:p>
        </w:tc>
      </w:tr>
      <w:tr w:rsidR="00FB3E6D" w:rsidRPr="00CC22D3" w14:paraId="7C6AFF05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</w:tcPr>
          <w:p w14:paraId="54389760" w14:textId="77777777" w:rsidR="00FB3E6D" w:rsidRPr="00CC22D3" w:rsidRDefault="00FB3E6D" w:rsidP="009F1A06">
            <w:pPr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lastRenderedPageBreak/>
              <w:t xml:space="preserve">SF36 Energy and Fatigue </w:t>
            </w:r>
            <w:proofErr w:type="spellStart"/>
            <w:r w:rsidRPr="00CC22D3">
              <w:rPr>
                <w:rFonts w:ascii="Arial" w:hAnsi="Arial" w:cs="Arial"/>
                <w:color w:val="FFFFFF" w:themeColor="background1"/>
                <w:szCs w:val="18"/>
              </w:rPr>
              <w:t>Domain</w:t>
            </w:r>
            <w:r w:rsidRPr="00CC22D3">
              <w:rPr>
                <w:rFonts w:ascii="Arial" w:hAnsi="Arial" w:cs="Arial"/>
                <w:color w:val="FFFFFF" w:themeColor="background1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1A1431D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13C9CC0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3FA4A26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29F700F1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03EBE7E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C2B83C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FB3E6D" w:rsidRPr="00CC22D3" w14:paraId="66527AED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2FC65695" w14:textId="77777777" w:rsidR="00FB3E6D" w:rsidRPr="00CC22D3" w:rsidRDefault="00FB3E6D" w:rsidP="009F1A06">
            <w:pPr>
              <w:rPr>
                <w:rFonts w:ascii="Arial" w:hAnsi="Arial" w:cs="Arial"/>
                <w:b/>
                <w:szCs w:val="18"/>
              </w:rPr>
            </w:pPr>
            <w:r w:rsidRPr="00CC22D3">
              <w:rPr>
                <w:rFonts w:ascii="Arial" w:hAnsi="Arial" w:cs="Arial"/>
                <w:b/>
                <w:szCs w:val="18"/>
              </w:rPr>
              <w:t>Energy and fatigue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45E07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Unadjusted median (</w:t>
            </w:r>
            <w:r>
              <w:rPr>
                <w:rFonts w:ascii="Arial" w:hAnsi="Arial" w:cs="Arial"/>
              </w:rPr>
              <w:t>Q</w:t>
            </w:r>
            <w:r>
              <w:rPr>
                <w:rFonts w:ascii="Arial" w:hAnsi="Arial" w:cs="Arial"/>
                <w:vertAlign w:val="subscript"/>
              </w:rPr>
              <w:t>1</w:t>
            </w:r>
            <w:r>
              <w:rPr>
                <w:rFonts w:ascii="Arial" w:hAnsi="Arial" w:cs="Arial"/>
              </w:rPr>
              <w:t>, Q</w:t>
            </w:r>
            <w:r w:rsidRPr="00E16931">
              <w:rPr>
                <w:rFonts w:ascii="Arial" w:hAnsi="Arial" w:cs="Arial"/>
                <w:vertAlign w:val="subscript"/>
              </w:rPr>
              <w:t>3</w:t>
            </w:r>
            <w:r w:rsidRPr="00CC22D3">
              <w:rPr>
                <w:rFonts w:ascii="Arial" w:hAnsi="Arial" w:cs="Arial"/>
                <w:szCs w:val="18"/>
              </w:rPr>
              <w:t>) domain score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832D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 w:rsidRPr="00CC22D3">
              <w:rPr>
                <w:rFonts w:ascii="Arial" w:hAnsi="Arial" w:cs="Arial"/>
                <w:szCs w:val="18"/>
              </w:rPr>
              <w:t>Adjusted linear model; effect size = point difference between groups</w:t>
            </w:r>
          </w:p>
        </w:tc>
      </w:tr>
      <w:tr w:rsidR="00FB3E6D" w:rsidRPr="00CC22D3" w14:paraId="049DA09F" w14:textId="77777777" w:rsidTr="009F1A06">
        <w:trPr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542D1BC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Baseline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74C18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80 (70, 85)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316CF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75 (60, 85)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C2F76B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0.629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3EAED20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97D4DE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9CE263C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FB3E6D" w:rsidRPr="00CC22D3" w14:paraId="4B52134C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27988E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6 months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43A2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75 (65, 85)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8D232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75 (60, 85)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74C00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0.766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DF87E2C" w14:textId="77777777" w:rsidR="00FB3E6D" w:rsidRPr="00CC22D3" w:rsidRDefault="00FB3E6D" w:rsidP="009F1A06">
            <w:pPr>
              <w:jc w:val="center"/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-2.1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D5AD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[-6.0, 1.7]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861CF15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0.276</w:t>
            </w:r>
          </w:p>
        </w:tc>
      </w:tr>
      <w:tr w:rsidR="00FB3E6D" w:rsidRPr="00CC22D3" w14:paraId="24145600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BB2D11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 w:rsidRPr="00CC22D3">
              <w:rPr>
                <w:rFonts w:ascii="Arial" w:eastAsia="Times New Roman" w:hAnsi="Arial" w:cs="Arial"/>
                <w:color w:val="000000"/>
                <w:szCs w:val="18"/>
              </w:rPr>
              <w:t>1 year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CB29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75 (60, 80)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BA397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75 (60, 85)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5FD12A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0.141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E8150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-0.5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B35B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[-4.6, 3.6]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C8593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0.806</w:t>
            </w:r>
          </w:p>
        </w:tc>
      </w:tr>
      <w:tr w:rsidR="00FB3E6D" w:rsidRPr="00CC22D3" w14:paraId="6E61BF35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B33F380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3 years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14380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75 (60, 80)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762B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75 (60, 85)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72B876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0.609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1B4043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-0.7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D296D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[-3.8, 2.4]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FAB0167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0.661</w:t>
            </w:r>
          </w:p>
        </w:tc>
      </w:tr>
      <w:tr w:rsidR="00FB3E6D" w:rsidRPr="00CC22D3" w14:paraId="3499AEC4" w14:textId="77777777" w:rsidTr="009F1A06">
        <w:trPr>
          <w:jc w:val="center"/>
        </w:trPr>
        <w:tc>
          <w:tcPr>
            <w:tcW w:w="2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F13895" w14:textId="77777777" w:rsidR="00FB3E6D" w:rsidRPr="00CC22D3" w:rsidRDefault="00FB3E6D" w:rsidP="009F1A06">
            <w:pPr>
              <w:rPr>
                <w:rFonts w:ascii="Arial" w:eastAsia="Times New Roman" w:hAnsi="Arial" w:cs="Arial"/>
                <w:color w:val="000000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Cs w:val="18"/>
              </w:rPr>
              <w:t>5 years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48E5C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70 (60, 80)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63E4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75 (60, 85)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02859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0.19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08B028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-2.7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AAF7E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[-6.9, 1.6]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B611F" w14:textId="77777777" w:rsidR="00FB3E6D" w:rsidRPr="00CC22D3" w:rsidRDefault="00FB3E6D" w:rsidP="009F1A06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0.218</w:t>
            </w:r>
          </w:p>
        </w:tc>
      </w:tr>
    </w:tbl>
    <w:p w14:paraId="06D25A24" w14:textId="77777777" w:rsidR="00FB3E6D" w:rsidRPr="00224EBF" w:rsidRDefault="00FB3E6D" w:rsidP="00FB3E6D">
      <w:pPr>
        <w:rPr>
          <w:rFonts w:ascii="Arial" w:hAnsi="Arial" w:cs="Arial"/>
          <w:sz w:val="14"/>
          <w:szCs w:val="14"/>
        </w:rPr>
      </w:pPr>
    </w:p>
    <w:p w14:paraId="4ED8CEC0" w14:textId="77777777" w:rsidR="00FB3E6D" w:rsidRDefault="00FB3E6D" w:rsidP="00FB3E6D">
      <w:pPr>
        <w:rPr>
          <w:rFonts w:ascii="Arial" w:hAnsi="Arial" w:cs="Arial"/>
        </w:rPr>
      </w:pPr>
      <w:r w:rsidRPr="00350971">
        <w:rPr>
          <w:rFonts w:ascii="Arial" w:hAnsi="Arial" w:cs="Arial"/>
        </w:rPr>
        <w:t>*</w:t>
      </w:r>
      <w:r w:rsidRPr="00CC22D3">
        <w:rPr>
          <w:rFonts w:ascii="Arial" w:hAnsi="Arial" w:cs="Arial"/>
          <w:vertAlign w:val="superscript"/>
        </w:rPr>
        <w:t xml:space="preserve"> </w:t>
      </w:r>
      <w:r w:rsidRPr="00CC22D3">
        <w:rPr>
          <w:rFonts w:ascii="Arial" w:hAnsi="Arial" w:cs="Arial"/>
        </w:rPr>
        <w:t>Represents a</w:t>
      </w:r>
      <w:r>
        <w:rPr>
          <w:rFonts w:ascii="Arial" w:hAnsi="Arial" w:cs="Arial"/>
        </w:rPr>
        <w:t xml:space="preserve"> clinically meaningful difference defined as meeting</w:t>
      </w:r>
      <w:r w:rsidRPr="00CC22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statistical significance</w:t>
      </w:r>
      <w:r w:rsidRPr="00CC22D3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nd clinical significance</w:t>
      </w:r>
      <w:r w:rsidRPr="00CC22D3">
        <w:rPr>
          <w:rFonts w:ascii="Arial" w:hAnsi="Arial" w:cs="Arial"/>
        </w:rPr>
        <w:t xml:space="preserve">. Clinical significance is defined as the difference between groups exceeding the MCID. EPIC MCID was defined as 5-7 points for urinary </w:t>
      </w:r>
      <w:r>
        <w:rPr>
          <w:rFonts w:ascii="Arial" w:hAnsi="Arial" w:cs="Arial"/>
        </w:rPr>
        <w:t>irritative/obstructive</w:t>
      </w:r>
      <w:r w:rsidRPr="00CC22D3">
        <w:rPr>
          <w:rFonts w:ascii="Arial" w:hAnsi="Arial" w:cs="Arial"/>
        </w:rPr>
        <w:t>, 6-9 points for urinary incontinence, 4-6 points for bowel function, 10-12 points for sexual function, and 4-6 points for hormonal function; the minimum clinically important point difference for SF36 MCID was defined as 7 points for physical, 6 points for emotional well-being, and 9 points for energy/fatigue.</w:t>
      </w:r>
      <w:r w:rsidRPr="00CC22D3">
        <w:rPr>
          <w:rFonts w:ascii="Arial" w:hAnsi="Arial" w:cs="Arial"/>
        </w:rPr>
        <w:br/>
      </w:r>
      <w:r w:rsidRPr="00CC22D3">
        <w:rPr>
          <w:rFonts w:ascii="Arial" w:hAnsi="Arial" w:cs="Arial"/>
          <w:vertAlign w:val="superscript"/>
        </w:rPr>
        <w:br/>
        <w:t>a</w:t>
      </w:r>
      <w:r w:rsidRPr="00CC22D3">
        <w:rPr>
          <w:rFonts w:ascii="Arial" w:hAnsi="Arial" w:cs="Arial"/>
        </w:rPr>
        <w:t xml:space="preserve"> Domain scores for EPIC and SF36 are represented as unadjusted values in the left column, scaled from 0 to 100 with higher scores representing better function. Unadjusted scores are represented as median values with interquartile range (25</w:t>
      </w:r>
      <w:r w:rsidRPr="00CC22D3">
        <w:rPr>
          <w:rFonts w:ascii="Arial" w:hAnsi="Arial" w:cs="Arial"/>
          <w:vertAlign w:val="superscript"/>
        </w:rPr>
        <w:t>th</w:t>
      </w:r>
      <w:r w:rsidRPr="00CC22D3">
        <w:rPr>
          <w:rFonts w:ascii="Arial" w:hAnsi="Arial" w:cs="Arial"/>
        </w:rPr>
        <w:t xml:space="preserve"> percentile, 75</w:t>
      </w:r>
      <w:r w:rsidRPr="00CC22D3">
        <w:rPr>
          <w:rFonts w:ascii="Arial" w:hAnsi="Arial" w:cs="Arial"/>
          <w:vertAlign w:val="superscript"/>
        </w:rPr>
        <w:t>th</w:t>
      </w:r>
      <w:r w:rsidRPr="00CC22D3">
        <w:rPr>
          <w:rFonts w:ascii="Arial" w:hAnsi="Arial" w:cs="Arial"/>
        </w:rPr>
        <w:t xml:space="preserve"> percentile). The right column values are based on a multivariable regression model with the effect size representing the adjusted mean point difference using </w:t>
      </w:r>
      <w:r>
        <w:rPr>
          <w:rFonts w:ascii="Arial" w:hAnsi="Arial" w:cs="Arial"/>
        </w:rPr>
        <w:t>surgery</w:t>
      </w:r>
      <w:r w:rsidRPr="00CC22D3">
        <w:rPr>
          <w:rFonts w:ascii="Arial" w:hAnsi="Arial" w:cs="Arial"/>
        </w:rPr>
        <w:t xml:space="preserve"> as the reference group. Effect size negative values reflect worse patient-reported outcomes in the EBRT-LDR group while positive values reflect better patient-reported outcomes in the EBRT-LDR group. The multivariable linear regression model was adjusted for age, race, comorbidities, disease risk classification, use of androgen deprivation therapy, use of pelvic radiation therapy, depression scores, decision-making style scores, social support scores, time from treatment, geographic site of treatment, and c</w:t>
      </w:r>
      <w:r>
        <w:rPr>
          <w:rFonts w:ascii="Arial" w:hAnsi="Arial" w:cs="Arial"/>
        </w:rPr>
        <w:t xml:space="preserve">orresponding baseline scores.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CC22D3">
        <w:rPr>
          <w:rFonts w:ascii="Arial" w:hAnsi="Arial" w:cs="Arial"/>
          <w:vertAlign w:val="superscript"/>
        </w:rPr>
        <w:t xml:space="preserve">b </w:t>
      </w:r>
      <w:r w:rsidRPr="00CC22D3">
        <w:rPr>
          <w:rFonts w:ascii="Arial" w:hAnsi="Arial" w:cs="Arial"/>
        </w:rPr>
        <w:t xml:space="preserve">Clinically important individual items were scored on a Likert scale and dichotomized for group comparison in the left column. Unadjusted number of patients who report a moderate or big problem are represented as frequencies. The right column values are based on a multivariable regression model with the effect size representing an adjusted odds ratio of reporting a moderate or big problem using </w:t>
      </w:r>
      <w:r>
        <w:rPr>
          <w:rFonts w:ascii="Arial" w:hAnsi="Arial" w:cs="Arial"/>
        </w:rPr>
        <w:t>RP</w:t>
      </w:r>
      <w:r w:rsidRPr="00CC22D3">
        <w:rPr>
          <w:rFonts w:ascii="Arial" w:hAnsi="Arial" w:cs="Arial"/>
        </w:rPr>
        <w:t xml:space="preserve"> as the reference group. Effect size value of &gt;1.0 indicates that the patient-reported outcome occurs more frequently in the EBRT-LDR group. The multivariable logistic regression model was adjusted for age, race, comorbidities, disease risk classification, use of androgen deprivation therapy, use of pelvic radiation therapy, depression scores, decision-making style scores, social support scores, time from treatment, geographic site of treatment, and corresponding baseline scores. </w:t>
      </w:r>
      <w:r w:rsidRPr="00CC22D3">
        <w:rPr>
          <w:rFonts w:ascii="Arial" w:hAnsi="Arial" w:cs="Arial"/>
        </w:rPr>
        <w:br/>
      </w:r>
    </w:p>
    <w:p w14:paraId="6E807403" w14:textId="77777777" w:rsidR="00FB3E6D" w:rsidRDefault="00FB3E6D" w:rsidP="00FB3E6D">
      <w:pPr>
        <w:rPr>
          <w:rFonts w:ascii="Arial" w:hAnsi="Arial" w:cs="Arial"/>
          <w:u w:val="single"/>
        </w:rPr>
      </w:pPr>
      <w:r w:rsidRPr="00D02517">
        <w:rPr>
          <w:rFonts w:ascii="Arial" w:hAnsi="Arial" w:cs="Arial"/>
        </w:rPr>
        <w:t>Abbreviations: External beam radiotherapy plus low-dose brachytherapy (EBRT-LDR); radical prostatectomy (RP); 95% confidence interval (95% CI); adjusted odds ratio (</w:t>
      </w:r>
      <w:proofErr w:type="spellStart"/>
      <w:r w:rsidRPr="00D02517">
        <w:rPr>
          <w:rFonts w:ascii="Arial" w:hAnsi="Arial" w:cs="Arial"/>
        </w:rPr>
        <w:t>aOR</w:t>
      </w:r>
      <w:proofErr w:type="spellEnd"/>
      <w:r w:rsidRPr="00D02517">
        <w:rPr>
          <w:rFonts w:ascii="Arial" w:hAnsi="Arial" w:cs="Arial"/>
        </w:rPr>
        <w:t>); 36-item Short Form (SF36); 26-item Expanded Prostate Cancer Index Composite (EPIC); minimum clinically important difference (MCID); 1</w:t>
      </w:r>
      <w:r w:rsidRPr="00D02517">
        <w:rPr>
          <w:rFonts w:ascii="Arial" w:hAnsi="Arial" w:cs="Arial"/>
          <w:vertAlign w:val="superscript"/>
        </w:rPr>
        <w:t>st</w:t>
      </w:r>
      <w:r w:rsidRPr="00D02517">
        <w:rPr>
          <w:rFonts w:ascii="Arial" w:hAnsi="Arial" w:cs="Arial"/>
        </w:rPr>
        <w:t xml:space="preserve"> and 3</w:t>
      </w:r>
      <w:r w:rsidRPr="00D02517">
        <w:rPr>
          <w:rFonts w:ascii="Arial" w:hAnsi="Arial" w:cs="Arial"/>
          <w:vertAlign w:val="superscript"/>
        </w:rPr>
        <w:t>rd</w:t>
      </w:r>
      <w:r w:rsidRPr="00D02517">
        <w:rPr>
          <w:rFonts w:ascii="Arial" w:hAnsi="Arial" w:cs="Arial"/>
        </w:rPr>
        <w:t xml:space="preserve"> quartiles (Q</w:t>
      </w:r>
      <w:proofErr w:type="gramStart"/>
      <w:r w:rsidRPr="00D02517">
        <w:rPr>
          <w:rFonts w:ascii="Arial" w:hAnsi="Arial" w:cs="Arial"/>
          <w:vertAlign w:val="subscript"/>
        </w:rPr>
        <w:t>1 ,</w:t>
      </w:r>
      <w:proofErr w:type="gramEnd"/>
      <w:r w:rsidRPr="00D02517">
        <w:rPr>
          <w:rFonts w:ascii="Arial" w:hAnsi="Arial" w:cs="Arial"/>
          <w:vertAlign w:val="subscript"/>
        </w:rPr>
        <w:t xml:space="preserve"> </w:t>
      </w:r>
      <w:r w:rsidRPr="00D02517">
        <w:rPr>
          <w:rFonts w:ascii="Arial" w:hAnsi="Arial" w:cs="Arial"/>
        </w:rPr>
        <w:t>Q</w:t>
      </w:r>
      <w:r w:rsidRPr="00D02517">
        <w:rPr>
          <w:rFonts w:ascii="Arial" w:hAnsi="Arial" w:cs="Arial"/>
          <w:vertAlign w:val="subscript"/>
        </w:rPr>
        <w:t>3</w:t>
      </w:r>
      <w:r w:rsidRPr="00D02517">
        <w:rPr>
          <w:rFonts w:ascii="Arial" w:hAnsi="Arial" w:cs="Arial"/>
        </w:rPr>
        <w:t>).</w:t>
      </w:r>
    </w:p>
    <w:p w14:paraId="50EF963E" w14:textId="77777777" w:rsidR="00FB3E6D" w:rsidRDefault="00FB3E6D" w:rsidP="00FB3E6D">
      <w:pPr>
        <w:spacing w:line="240" w:lineRule="auto"/>
        <w:rPr>
          <w:rFonts w:ascii="Arial" w:hAnsi="Arial" w:cs="Arial"/>
          <w:u w:val="single"/>
        </w:rPr>
        <w:sectPr w:rsidR="00FB3E6D" w:rsidSect="00BE05C4">
          <w:pgSz w:w="1728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14:paraId="1263ABCE" w14:textId="77777777" w:rsidR="00FB3E6D" w:rsidRDefault="00FB3E6D" w:rsidP="00FB3E6D">
      <w:pPr>
        <w:spacing w:line="240" w:lineRule="auto"/>
      </w:pPr>
      <w:r>
        <w:rPr>
          <w:rFonts w:ascii="Arial" w:hAnsi="Arial" w:cs="Arial"/>
          <w:u w:val="single"/>
        </w:rPr>
        <w:lastRenderedPageBreak/>
        <w:t>Supplementary Table 3</w:t>
      </w:r>
      <w:r>
        <w:rPr>
          <w:rFonts w:ascii="Arial" w:hAnsi="Arial" w:cs="Arial"/>
        </w:rPr>
        <w:t>: Patient-Reported Treatment-Related Regret at Five-Year Follow-Up</w:t>
      </w:r>
    </w:p>
    <w:tbl>
      <w:tblPr>
        <w:tblStyle w:val="TableGrid"/>
        <w:tblW w:w="13975" w:type="dxa"/>
        <w:tblLook w:val="04A0" w:firstRow="1" w:lastRow="0" w:firstColumn="1" w:lastColumn="0" w:noHBand="0" w:noVBand="1"/>
      </w:tblPr>
      <w:tblGrid>
        <w:gridCol w:w="4495"/>
        <w:gridCol w:w="1654"/>
        <w:gridCol w:w="1406"/>
        <w:gridCol w:w="1671"/>
        <w:gridCol w:w="1530"/>
        <w:gridCol w:w="1530"/>
        <w:gridCol w:w="1689"/>
      </w:tblGrid>
      <w:tr w:rsidR="00FB3E6D" w:rsidRPr="00CE1F71" w14:paraId="42C07397" w14:textId="77777777" w:rsidTr="009F1A06">
        <w:trPr>
          <w:trHeight w:val="288"/>
        </w:trPr>
        <w:tc>
          <w:tcPr>
            <w:tcW w:w="4495" w:type="dxa"/>
            <w:vMerge w:val="restart"/>
            <w:noWrap/>
            <w:vAlign w:val="center"/>
            <w:hideMark/>
          </w:tcPr>
          <w:p w14:paraId="14C2CB2A" w14:textId="77777777" w:rsidR="00FB3E6D" w:rsidRPr="00CD7A70" w:rsidRDefault="00FB3E6D" w:rsidP="009F1A0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7A70">
              <w:rPr>
                <w:rFonts w:ascii="Arial" w:hAnsi="Arial" w:cs="Arial"/>
                <w:b/>
                <w:bCs/>
              </w:rPr>
              <w:t>Regret statement</w:t>
            </w:r>
          </w:p>
        </w:tc>
        <w:tc>
          <w:tcPr>
            <w:tcW w:w="1654" w:type="dxa"/>
            <w:vMerge w:val="restart"/>
            <w:vAlign w:val="center"/>
          </w:tcPr>
          <w:p w14:paraId="0FF8CF1F" w14:textId="77777777" w:rsidR="00FB3E6D" w:rsidRPr="00CD7A70" w:rsidRDefault="00FB3E6D" w:rsidP="009F1A0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7A70">
              <w:rPr>
                <w:rFonts w:ascii="Arial" w:hAnsi="Arial" w:cs="Arial"/>
                <w:b/>
                <w:bCs/>
              </w:rPr>
              <w:t>Time after treatment</w:t>
            </w:r>
          </w:p>
        </w:tc>
        <w:tc>
          <w:tcPr>
            <w:tcW w:w="1406" w:type="dxa"/>
            <w:vMerge w:val="restart"/>
            <w:vAlign w:val="center"/>
          </w:tcPr>
          <w:p w14:paraId="572E88F7" w14:textId="77777777" w:rsidR="00FB3E6D" w:rsidRPr="00CD7A70" w:rsidRDefault="00FB3E6D" w:rsidP="009F1A0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7A70">
              <w:rPr>
                <w:rFonts w:ascii="Arial" w:hAnsi="Arial" w:cs="Arial"/>
                <w:b/>
                <w:bCs/>
              </w:rPr>
              <w:t>Likert statement</w:t>
            </w:r>
          </w:p>
        </w:tc>
        <w:tc>
          <w:tcPr>
            <w:tcW w:w="1671" w:type="dxa"/>
            <w:noWrap/>
            <w:vAlign w:val="center"/>
            <w:hideMark/>
          </w:tcPr>
          <w:p w14:paraId="2F49481E" w14:textId="77777777" w:rsidR="00FB3E6D" w:rsidRPr="00CD7A70" w:rsidRDefault="00FB3E6D" w:rsidP="009F1A06">
            <w:pPr>
              <w:jc w:val="center"/>
              <w:rPr>
                <w:rFonts w:ascii="Arial" w:hAnsi="Arial" w:cs="Arial"/>
                <w:bCs/>
              </w:rPr>
            </w:pPr>
            <w:r w:rsidRPr="00CD7A70">
              <w:rPr>
                <w:rFonts w:ascii="Arial" w:hAnsi="Arial" w:cs="Arial"/>
                <w:b/>
                <w:bCs/>
              </w:rPr>
              <w:t>EBRT-LDR</w:t>
            </w:r>
            <w:r w:rsidRPr="00CD7A70">
              <w:rPr>
                <w:rFonts w:ascii="Arial" w:hAnsi="Arial" w:cs="Arial"/>
                <w:bCs/>
              </w:rPr>
              <w:br/>
              <w:t>(n=112)</w:t>
            </w:r>
          </w:p>
        </w:tc>
        <w:tc>
          <w:tcPr>
            <w:tcW w:w="1530" w:type="dxa"/>
            <w:noWrap/>
            <w:vAlign w:val="center"/>
            <w:hideMark/>
          </w:tcPr>
          <w:p w14:paraId="29607F51" w14:textId="77777777" w:rsidR="00FB3E6D" w:rsidRPr="00CD7A70" w:rsidRDefault="00FB3E6D" w:rsidP="009F1A06">
            <w:pPr>
              <w:jc w:val="center"/>
              <w:rPr>
                <w:rFonts w:ascii="Arial" w:hAnsi="Arial" w:cs="Arial"/>
                <w:bCs/>
              </w:rPr>
            </w:pPr>
            <w:r w:rsidRPr="00CD7A70">
              <w:rPr>
                <w:rFonts w:ascii="Arial" w:hAnsi="Arial" w:cs="Arial"/>
                <w:b/>
                <w:bCs/>
              </w:rPr>
              <w:t>RP</w:t>
            </w:r>
            <w:r w:rsidRPr="00CD7A70">
              <w:rPr>
                <w:rFonts w:ascii="Arial" w:hAnsi="Arial" w:cs="Arial"/>
                <w:bCs/>
              </w:rPr>
              <w:br/>
              <w:t>(n=1533)</w:t>
            </w:r>
          </w:p>
        </w:tc>
        <w:tc>
          <w:tcPr>
            <w:tcW w:w="1530" w:type="dxa"/>
            <w:noWrap/>
            <w:vAlign w:val="center"/>
            <w:hideMark/>
          </w:tcPr>
          <w:p w14:paraId="760106C9" w14:textId="77777777" w:rsidR="00FB3E6D" w:rsidRPr="00CD7A70" w:rsidRDefault="00FB3E6D" w:rsidP="009F1A06">
            <w:pPr>
              <w:jc w:val="center"/>
              <w:rPr>
                <w:rFonts w:ascii="Arial" w:hAnsi="Arial" w:cs="Arial"/>
                <w:bCs/>
              </w:rPr>
            </w:pPr>
            <w:r w:rsidRPr="00CD7A70">
              <w:rPr>
                <w:rFonts w:ascii="Arial" w:hAnsi="Arial" w:cs="Arial"/>
                <w:b/>
                <w:bCs/>
              </w:rPr>
              <w:t>Combined</w:t>
            </w:r>
            <w:r w:rsidRPr="00CD7A70">
              <w:rPr>
                <w:rFonts w:ascii="Arial" w:hAnsi="Arial" w:cs="Arial"/>
                <w:bCs/>
              </w:rPr>
              <w:br/>
              <w:t>(n=1645)</w:t>
            </w:r>
          </w:p>
        </w:tc>
        <w:tc>
          <w:tcPr>
            <w:tcW w:w="1689" w:type="dxa"/>
            <w:noWrap/>
            <w:vAlign w:val="center"/>
            <w:hideMark/>
          </w:tcPr>
          <w:p w14:paraId="206E4E59" w14:textId="77777777" w:rsidR="00FB3E6D" w:rsidRPr="00CD7A70" w:rsidRDefault="00FB3E6D" w:rsidP="009F1A06">
            <w:pPr>
              <w:jc w:val="center"/>
              <w:rPr>
                <w:rFonts w:ascii="Arial" w:hAnsi="Arial" w:cs="Arial"/>
                <w:b/>
                <w:bCs/>
              </w:rPr>
            </w:pPr>
            <w:r w:rsidRPr="00CD7A70">
              <w:rPr>
                <w:rFonts w:ascii="Arial" w:hAnsi="Arial" w:cs="Arial"/>
                <w:b/>
                <w:bCs/>
                <w:i/>
              </w:rPr>
              <w:t>P</w:t>
            </w:r>
            <w:r w:rsidRPr="00CD7A70">
              <w:rPr>
                <w:rFonts w:ascii="Arial" w:hAnsi="Arial" w:cs="Arial"/>
                <w:b/>
                <w:bCs/>
              </w:rPr>
              <w:t>-value*</w:t>
            </w:r>
          </w:p>
        </w:tc>
      </w:tr>
      <w:tr w:rsidR="00FB3E6D" w:rsidRPr="00CE1F71" w14:paraId="353E14D6" w14:textId="77777777" w:rsidTr="009F1A06">
        <w:trPr>
          <w:trHeight w:val="288"/>
        </w:trPr>
        <w:tc>
          <w:tcPr>
            <w:tcW w:w="4495" w:type="dxa"/>
            <w:vMerge/>
            <w:noWrap/>
          </w:tcPr>
          <w:p w14:paraId="6C1F37BA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</w:tcPr>
          <w:p w14:paraId="04A9CC8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Merge/>
          </w:tcPr>
          <w:p w14:paraId="0118884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20" w:type="dxa"/>
            <w:gridSpan w:val="4"/>
            <w:noWrap/>
            <w:vAlign w:val="center"/>
          </w:tcPr>
          <w:p w14:paraId="252FC8F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Number (%) of patients agreeing with statement</w:t>
            </w:r>
          </w:p>
        </w:tc>
      </w:tr>
      <w:tr w:rsidR="00FB3E6D" w:rsidRPr="00CE1F71" w14:paraId="70C83D71" w14:textId="77777777" w:rsidTr="009F1A06">
        <w:trPr>
          <w:trHeight w:val="20"/>
        </w:trPr>
        <w:tc>
          <w:tcPr>
            <w:tcW w:w="4495" w:type="dxa"/>
            <w:vMerge w:val="restart"/>
            <w:noWrap/>
            <w:vAlign w:val="center"/>
            <w:hideMark/>
          </w:tcPr>
          <w:p w14:paraId="29B217F1" w14:textId="77777777" w:rsidR="00FB3E6D" w:rsidRPr="00CD7A70" w:rsidRDefault="00FB3E6D" w:rsidP="009F1A06">
            <w:pPr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I would have been better off with a different treatment</w:t>
            </w:r>
          </w:p>
        </w:tc>
        <w:tc>
          <w:tcPr>
            <w:tcW w:w="1654" w:type="dxa"/>
            <w:vMerge w:val="restart"/>
            <w:vAlign w:val="center"/>
          </w:tcPr>
          <w:p w14:paraId="304D519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3 years</w:t>
            </w:r>
          </w:p>
        </w:tc>
        <w:tc>
          <w:tcPr>
            <w:tcW w:w="1406" w:type="dxa"/>
            <w:vAlign w:val="bottom"/>
          </w:tcPr>
          <w:p w14:paraId="2140695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Not at all</w:t>
            </w:r>
          </w:p>
        </w:tc>
        <w:tc>
          <w:tcPr>
            <w:tcW w:w="1671" w:type="dxa"/>
            <w:noWrap/>
            <w:vAlign w:val="bottom"/>
          </w:tcPr>
          <w:p w14:paraId="3F16B98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68 (72%)</w:t>
            </w:r>
          </w:p>
        </w:tc>
        <w:tc>
          <w:tcPr>
            <w:tcW w:w="1530" w:type="dxa"/>
            <w:noWrap/>
            <w:vAlign w:val="bottom"/>
          </w:tcPr>
          <w:p w14:paraId="65D8AD6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791 (61%)</w:t>
            </w:r>
          </w:p>
        </w:tc>
        <w:tc>
          <w:tcPr>
            <w:tcW w:w="1530" w:type="dxa"/>
            <w:noWrap/>
            <w:vAlign w:val="bottom"/>
          </w:tcPr>
          <w:p w14:paraId="4481F8E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859 (62%)</w:t>
            </w:r>
          </w:p>
        </w:tc>
        <w:tc>
          <w:tcPr>
            <w:tcW w:w="1689" w:type="dxa"/>
            <w:vMerge w:val="restart"/>
            <w:noWrap/>
            <w:vAlign w:val="center"/>
          </w:tcPr>
          <w:p w14:paraId="49377D2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0.205</w:t>
            </w:r>
          </w:p>
        </w:tc>
      </w:tr>
      <w:tr w:rsidR="00FB3E6D" w:rsidRPr="00CE1F71" w14:paraId="3F0AD8A8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4CEA0BD1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49D41CD4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6962CAE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A little bit</w:t>
            </w:r>
          </w:p>
        </w:tc>
        <w:tc>
          <w:tcPr>
            <w:tcW w:w="1671" w:type="dxa"/>
            <w:noWrap/>
            <w:vAlign w:val="bottom"/>
          </w:tcPr>
          <w:p w14:paraId="0E0FE51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13 (14%)</w:t>
            </w:r>
          </w:p>
        </w:tc>
        <w:tc>
          <w:tcPr>
            <w:tcW w:w="1530" w:type="dxa"/>
            <w:noWrap/>
            <w:vAlign w:val="bottom"/>
          </w:tcPr>
          <w:p w14:paraId="12D4EBB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212 (16%)</w:t>
            </w:r>
          </w:p>
        </w:tc>
        <w:tc>
          <w:tcPr>
            <w:tcW w:w="1530" w:type="dxa"/>
            <w:noWrap/>
            <w:vAlign w:val="bottom"/>
          </w:tcPr>
          <w:p w14:paraId="0D639A1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225 (16%)</w:t>
            </w:r>
          </w:p>
        </w:tc>
        <w:tc>
          <w:tcPr>
            <w:tcW w:w="1689" w:type="dxa"/>
            <w:vMerge/>
            <w:noWrap/>
            <w:vAlign w:val="center"/>
          </w:tcPr>
          <w:p w14:paraId="411ADFD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3F08DF8D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1E2687CA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4734134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33D505F4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Somewhat</w:t>
            </w:r>
          </w:p>
        </w:tc>
        <w:tc>
          <w:tcPr>
            <w:tcW w:w="1671" w:type="dxa"/>
            <w:noWrap/>
            <w:vAlign w:val="bottom"/>
          </w:tcPr>
          <w:p w14:paraId="0E52361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7 (7%)</w:t>
            </w:r>
          </w:p>
        </w:tc>
        <w:tc>
          <w:tcPr>
            <w:tcW w:w="1530" w:type="dxa"/>
            <w:noWrap/>
            <w:vAlign w:val="bottom"/>
          </w:tcPr>
          <w:p w14:paraId="02F1B8A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159 (12%)</w:t>
            </w:r>
          </w:p>
        </w:tc>
        <w:tc>
          <w:tcPr>
            <w:tcW w:w="1530" w:type="dxa"/>
            <w:noWrap/>
            <w:vAlign w:val="bottom"/>
          </w:tcPr>
          <w:p w14:paraId="0E46475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166 (12%)</w:t>
            </w:r>
          </w:p>
        </w:tc>
        <w:tc>
          <w:tcPr>
            <w:tcW w:w="1689" w:type="dxa"/>
            <w:vMerge/>
            <w:noWrap/>
            <w:vAlign w:val="center"/>
          </w:tcPr>
          <w:p w14:paraId="392AEE68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57714AF2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527500E8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6DB0B89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2FA58F48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Quite a bit</w:t>
            </w:r>
          </w:p>
        </w:tc>
        <w:tc>
          <w:tcPr>
            <w:tcW w:w="1671" w:type="dxa"/>
            <w:noWrap/>
            <w:vAlign w:val="bottom"/>
          </w:tcPr>
          <w:p w14:paraId="7D7699B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2 (2%)</w:t>
            </w:r>
          </w:p>
        </w:tc>
        <w:tc>
          <w:tcPr>
            <w:tcW w:w="1530" w:type="dxa"/>
            <w:noWrap/>
            <w:vAlign w:val="bottom"/>
          </w:tcPr>
          <w:p w14:paraId="49F301A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74 (6%)</w:t>
            </w:r>
          </w:p>
        </w:tc>
        <w:tc>
          <w:tcPr>
            <w:tcW w:w="1530" w:type="dxa"/>
            <w:noWrap/>
            <w:vAlign w:val="bottom"/>
          </w:tcPr>
          <w:p w14:paraId="0A93424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76 (5%)</w:t>
            </w:r>
          </w:p>
        </w:tc>
        <w:tc>
          <w:tcPr>
            <w:tcW w:w="1689" w:type="dxa"/>
            <w:vMerge/>
            <w:noWrap/>
            <w:vAlign w:val="center"/>
          </w:tcPr>
          <w:p w14:paraId="4E636D9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36730B6C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30550C1E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49BEAB7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32C4185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Very much</w:t>
            </w:r>
          </w:p>
        </w:tc>
        <w:tc>
          <w:tcPr>
            <w:tcW w:w="1671" w:type="dxa"/>
            <w:noWrap/>
            <w:vAlign w:val="bottom"/>
          </w:tcPr>
          <w:p w14:paraId="27E7B3D4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4 (4%)</w:t>
            </w:r>
          </w:p>
        </w:tc>
        <w:tc>
          <w:tcPr>
            <w:tcW w:w="1530" w:type="dxa"/>
            <w:noWrap/>
            <w:vAlign w:val="bottom"/>
          </w:tcPr>
          <w:p w14:paraId="7EEA922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58 (4%)</w:t>
            </w:r>
          </w:p>
        </w:tc>
        <w:tc>
          <w:tcPr>
            <w:tcW w:w="1530" w:type="dxa"/>
            <w:noWrap/>
            <w:vAlign w:val="bottom"/>
          </w:tcPr>
          <w:p w14:paraId="07F5963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62 (4%)</w:t>
            </w:r>
          </w:p>
        </w:tc>
        <w:tc>
          <w:tcPr>
            <w:tcW w:w="1689" w:type="dxa"/>
            <w:vMerge/>
            <w:noWrap/>
            <w:vAlign w:val="center"/>
          </w:tcPr>
          <w:p w14:paraId="7391ABA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0EC3BEB3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7689FB7C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2681A84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5 years</w:t>
            </w:r>
          </w:p>
        </w:tc>
        <w:tc>
          <w:tcPr>
            <w:tcW w:w="1406" w:type="dxa"/>
            <w:vAlign w:val="bottom"/>
          </w:tcPr>
          <w:p w14:paraId="57226D4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Not at all</w:t>
            </w:r>
          </w:p>
        </w:tc>
        <w:tc>
          <w:tcPr>
            <w:tcW w:w="1671" w:type="dxa"/>
            <w:noWrap/>
            <w:vAlign w:val="bottom"/>
          </w:tcPr>
          <w:p w14:paraId="5EC859A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50 (66%)</w:t>
            </w:r>
          </w:p>
        </w:tc>
        <w:tc>
          <w:tcPr>
            <w:tcW w:w="1530" w:type="dxa"/>
            <w:noWrap/>
            <w:vAlign w:val="bottom"/>
          </w:tcPr>
          <w:p w14:paraId="4724090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699 (59%)</w:t>
            </w:r>
          </w:p>
        </w:tc>
        <w:tc>
          <w:tcPr>
            <w:tcW w:w="1530" w:type="dxa"/>
            <w:noWrap/>
            <w:vAlign w:val="bottom"/>
          </w:tcPr>
          <w:p w14:paraId="4C7A1AB8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749 (59%)</w:t>
            </w:r>
          </w:p>
        </w:tc>
        <w:tc>
          <w:tcPr>
            <w:tcW w:w="1689" w:type="dxa"/>
            <w:vMerge w:val="restart"/>
            <w:noWrap/>
            <w:vAlign w:val="center"/>
          </w:tcPr>
          <w:p w14:paraId="035FD6E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0.329</w:t>
            </w:r>
          </w:p>
        </w:tc>
      </w:tr>
      <w:tr w:rsidR="00FB3E6D" w:rsidRPr="00CE1F71" w14:paraId="3A9FE6AF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067792A7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3441B7E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583A063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A little bit</w:t>
            </w:r>
          </w:p>
        </w:tc>
        <w:tc>
          <w:tcPr>
            <w:tcW w:w="1671" w:type="dxa"/>
            <w:noWrap/>
            <w:vAlign w:val="bottom"/>
          </w:tcPr>
          <w:p w14:paraId="450C72B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12 (16%)</w:t>
            </w:r>
          </w:p>
        </w:tc>
        <w:tc>
          <w:tcPr>
            <w:tcW w:w="1530" w:type="dxa"/>
            <w:noWrap/>
            <w:vAlign w:val="bottom"/>
          </w:tcPr>
          <w:p w14:paraId="099AE74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195 (16%)</w:t>
            </w:r>
          </w:p>
        </w:tc>
        <w:tc>
          <w:tcPr>
            <w:tcW w:w="1530" w:type="dxa"/>
            <w:noWrap/>
            <w:vAlign w:val="bottom"/>
          </w:tcPr>
          <w:p w14:paraId="16A732C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207 (16%)</w:t>
            </w:r>
          </w:p>
        </w:tc>
        <w:tc>
          <w:tcPr>
            <w:tcW w:w="1689" w:type="dxa"/>
            <w:vMerge/>
            <w:noWrap/>
            <w:vAlign w:val="center"/>
          </w:tcPr>
          <w:p w14:paraId="27531D8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6B38D73C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236194FA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719D06A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3014E14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Somewhat</w:t>
            </w:r>
          </w:p>
        </w:tc>
        <w:tc>
          <w:tcPr>
            <w:tcW w:w="1671" w:type="dxa"/>
            <w:noWrap/>
            <w:vAlign w:val="bottom"/>
          </w:tcPr>
          <w:p w14:paraId="2C12311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11 (14%)</w:t>
            </w:r>
          </w:p>
        </w:tc>
        <w:tc>
          <w:tcPr>
            <w:tcW w:w="1530" w:type="dxa"/>
            <w:noWrap/>
            <w:vAlign w:val="bottom"/>
          </w:tcPr>
          <w:p w14:paraId="50F1F4D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170 (14%)</w:t>
            </w:r>
          </w:p>
        </w:tc>
        <w:tc>
          <w:tcPr>
            <w:tcW w:w="1530" w:type="dxa"/>
            <w:noWrap/>
            <w:vAlign w:val="bottom"/>
          </w:tcPr>
          <w:p w14:paraId="6D4B438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181 (14%)</w:t>
            </w:r>
          </w:p>
        </w:tc>
        <w:tc>
          <w:tcPr>
            <w:tcW w:w="1689" w:type="dxa"/>
            <w:vMerge/>
            <w:noWrap/>
            <w:vAlign w:val="center"/>
          </w:tcPr>
          <w:p w14:paraId="7B6BA228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1EE70F2B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7EA5F8A0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40401E9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76E35D0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Quite a bit</w:t>
            </w:r>
          </w:p>
        </w:tc>
        <w:tc>
          <w:tcPr>
            <w:tcW w:w="1671" w:type="dxa"/>
            <w:noWrap/>
            <w:vAlign w:val="bottom"/>
          </w:tcPr>
          <w:p w14:paraId="0B75AAC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0 (0%)</w:t>
            </w:r>
          </w:p>
        </w:tc>
        <w:tc>
          <w:tcPr>
            <w:tcW w:w="1530" w:type="dxa"/>
            <w:noWrap/>
            <w:vAlign w:val="bottom"/>
          </w:tcPr>
          <w:p w14:paraId="3C25028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58 (5%)</w:t>
            </w:r>
          </w:p>
        </w:tc>
        <w:tc>
          <w:tcPr>
            <w:tcW w:w="1530" w:type="dxa"/>
            <w:noWrap/>
            <w:vAlign w:val="bottom"/>
          </w:tcPr>
          <w:p w14:paraId="72DF19B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58 (5%)</w:t>
            </w:r>
          </w:p>
        </w:tc>
        <w:tc>
          <w:tcPr>
            <w:tcW w:w="1689" w:type="dxa"/>
            <w:vMerge/>
            <w:noWrap/>
            <w:vAlign w:val="center"/>
          </w:tcPr>
          <w:p w14:paraId="73EB249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39639364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213DB087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56A9DE98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4DCD45D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Very much</w:t>
            </w:r>
          </w:p>
        </w:tc>
        <w:tc>
          <w:tcPr>
            <w:tcW w:w="1671" w:type="dxa"/>
            <w:noWrap/>
            <w:vAlign w:val="bottom"/>
          </w:tcPr>
          <w:p w14:paraId="56FDDE3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3 (4%)</w:t>
            </w:r>
          </w:p>
        </w:tc>
        <w:tc>
          <w:tcPr>
            <w:tcW w:w="1530" w:type="dxa"/>
            <w:noWrap/>
            <w:vAlign w:val="bottom"/>
          </w:tcPr>
          <w:p w14:paraId="6441CC6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65 (5%)</w:t>
            </w:r>
          </w:p>
        </w:tc>
        <w:tc>
          <w:tcPr>
            <w:tcW w:w="1530" w:type="dxa"/>
            <w:noWrap/>
            <w:vAlign w:val="bottom"/>
          </w:tcPr>
          <w:p w14:paraId="4B4B53A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68 (5%)</w:t>
            </w:r>
          </w:p>
        </w:tc>
        <w:tc>
          <w:tcPr>
            <w:tcW w:w="1689" w:type="dxa"/>
            <w:vMerge/>
            <w:noWrap/>
            <w:vAlign w:val="center"/>
          </w:tcPr>
          <w:p w14:paraId="23D4E50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0F012E5C" w14:textId="77777777" w:rsidTr="009F1A06">
        <w:trPr>
          <w:trHeight w:val="20"/>
        </w:trPr>
        <w:tc>
          <w:tcPr>
            <w:tcW w:w="4495" w:type="dxa"/>
            <w:vMerge w:val="restart"/>
            <w:noWrap/>
            <w:vAlign w:val="center"/>
          </w:tcPr>
          <w:p w14:paraId="3C1A263D" w14:textId="77777777" w:rsidR="00FB3E6D" w:rsidRPr="00CD7A70" w:rsidRDefault="00FB3E6D" w:rsidP="009F1A06">
            <w:pPr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I question whether it was really worth being treated</w:t>
            </w:r>
          </w:p>
        </w:tc>
        <w:tc>
          <w:tcPr>
            <w:tcW w:w="1654" w:type="dxa"/>
            <w:vMerge w:val="restart"/>
            <w:vAlign w:val="center"/>
          </w:tcPr>
          <w:p w14:paraId="5239D3D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3 years</w:t>
            </w:r>
          </w:p>
        </w:tc>
        <w:tc>
          <w:tcPr>
            <w:tcW w:w="1406" w:type="dxa"/>
            <w:vAlign w:val="bottom"/>
          </w:tcPr>
          <w:p w14:paraId="0F81C01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Not at all</w:t>
            </w:r>
          </w:p>
        </w:tc>
        <w:tc>
          <w:tcPr>
            <w:tcW w:w="1671" w:type="dxa"/>
            <w:noWrap/>
            <w:vAlign w:val="bottom"/>
          </w:tcPr>
          <w:p w14:paraId="7FB32764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76 (81%)</w:t>
            </w:r>
          </w:p>
        </w:tc>
        <w:tc>
          <w:tcPr>
            <w:tcW w:w="1530" w:type="dxa"/>
            <w:noWrap/>
            <w:vAlign w:val="bottom"/>
          </w:tcPr>
          <w:p w14:paraId="16FB1CE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989 (76%)</w:t>
            </w:r>
          </w:p>
        </w:tc>
        <w:tc>
          <w:tcPr>
            <w:tcW w:w="1530" w:type="dxa"/>
            <w:noWrap/>
            <w:vAlign w:val="bottom"/>
          </w:tcPr>
          <w:p w14:paraId="3A90308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1065 (77%)</w:t>
            </w:r>
          </w:p>
        </w:tc>
        <w:tc>
          <w:tcPr>
            <w:tcW w:w="1689" w:type="dxa"/>
            <w:vMerge w:val="restart"/>
            <w:noWrap/>
            <w:vAlign w:val="center"/>
          </w:tcPr>
          <w:p w14:paraId="48A2220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0.072</w:t>
            </w:r>
          </w:p>
        </w:tc>
      </w:tr>
      <w:tr w:rsidR="00FB3E6D" w:rsidRPr="00CE1F71" w14:paraId="141ADFF7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3B5C2689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593F289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6704118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A little bit</w:t>
            </w:r>
          </w:p>
        </w:tc>
        <w:tc>
          <w:tcPr>
            <w:tcW w:w="1671" w:type="dxa"/>
            <w:noWrap/>
            <w:vAlign w:val="bottom"/>
          </w:tcPr>
          <w:p w14:paraId="222038A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 5 (5%)</w:t>
            </w:r>
          </w:p>
        </w:tc>
        <w:tc>
          <w:tcPr>
            <w:tcW w:w="1530" w:type="dxa"/>
            <w:noWrap/>
            <w:vAlign w:val="bottom"/>
          </w:tcPr>
          <w:p w14:paraId="4929969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125 (10%)</w:t>
            </w:r>
          </w:p>
        </w:tc>
        <w:tc>
          <w:tcPr>
            <w:tcW w:w="1530" w:type="dxa"/>
            <w:noWrap/>
            <w:vAlign w:val="bottom"/>
          </w:tcPr>
          <w:p w14:paraId="5B82DC5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130 (9%)</w:t>
            </w:r>
          </w:p>
        </w:tc>
        <w:tc>
          <w:tcPr>
            <w:tcW w:w="1689" w:type="dxa"/>
            <w:vMerge/>
            <w:noWrap/>
            <w:vAlign w:val="center"/>
          </w:tcPr>
          <w:p w14:paraId="464D073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3D4AD586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660EBA6E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5E12F48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183C1F2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Somewhat</w:t>
            </w:r>
          </w:p>
        </w:tc>
        <w:tc>
          <w:tcPr>
            <w:tcW w:w="1671" w:type="dxa"/>
            <w:noWrap/>
            <w:vAlign w:val="bottom"/>
          </w:tcPr>
          <w:p w14:paraId="5584373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11 (12%)</w:t>
            </w:r>
          </w:p>
        </w:tc>
        <w:tc>
          <w:tcPr>
            <w:tcW w:w="1530" w:type="dxa"/>
            <w:noWrap/>
            <w:vAlign w:val="bottom"/>
          </w:tcPr>
          <w:p w14:paraId="4C482D1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89 (7%)</w:t>
            </w:r>
          </w:p>
        </w:tc>
        <w:tc>
          <w:tcPr>
            <w:tcW w:w="1530" w:type="dxa"/>
            <w:noWrap/>
            <w:vAlign w:val="bottom"/>
          </w:tcPr>
          <w:p w14:paraId="07F60CC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100 (7%)</w:t>
            </w:r>
          </w:p>
        </w:tc>
        <w:tc>
          <w:tcPr>
            <w:tcW w:w="1689" w:type="dxa"/>
            <w:vMerge/>
            <w:noWrap/>
            <w:vAlign w:val="center"/>
          </w:tcPr>
          <w:p w14:paraId="055587E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65B896D5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7AEE4926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22791DF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1B8004A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Quite a bit</w:t>
            </w:r>
          </w:p>
        </w:tc>
        <w:tc>
          <w:tcPr>
            <w:tcW w:w="1671" w:type="dxa"/>
            <w:noWrap/>
            <w:vAlign w:val="bottom"/>
          </w:tcPr>
          <w:p w14:paraId="193FEFD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 0 (0%)</w:t>
            </w:r>
          </w:p>
        </w:tc>
        <w:tc>
          <w:tcPr>
            <w:tcW w:w="1530" w:type="dxa"/>
            <w:noWrap/>
            <w:vAlign w:val="bottom"/>
          </w:tcPr>
          <w:p w14:paraId="44E0A4C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43 (3%)</w:t>
            </w:r>
          </w:p>
        </w:tc>
        <w:tc>
          <w:tcPr>
            <w:tcW w:w="1530" w:type="dxa"/>
            <w:noWrap/>
            <w:vAlign w:val="bottom"/>
          </w:tcPr>
          <w:p w14:paraId="791F584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43 (3%)</w:t>
            </w:r>
          </w:p>
        </w:tc>
        <w:tc>
          <w:tcPr>
            <w:tcW w:w="1689" w:type="dxa"/>
            <w:vMerge/>
            <w:noWrap/>
            <w:vAlign w:val="center"/>
          </w:tcPr>
          <w:p w14:paraId="428AE67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0ED40174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757F5247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3084530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5F71CFF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Very much</w:t>
            </w:r>
          </w:p>
        </w:tc>
        <w:tc>
          <w:tcPr>
            <w:tcW w:w="1671" w:type="dxa"/>
            <w:noWrap/>
            <w:vAlign w:val="bottom"/>
          </w:tcPr>
          <w:p w14:paraId="2C43245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 2 (2%)</w:t>
            </w:r>
          </w:p>
        </w:tc>
        <w:tc>
          <w:tcPr>
            <w:tcW w:w="1530" w:type="dxa"/>
            <w:noWrap/>
            <w:vAlign w:val="bottom"/>
          </w:tcPr>
          <w:p w14:paraId="26D53A7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49 (4%)</w:t>
            </w:r>
          </w:p>
        </w:tc>
        <w:tc>
          <w:tcPr>
            <w:tcW w:w="1530" w:type="dxa"/>
            <w:noWrap/>
            <w:vAlign w:val="bottom"/>
          </w:tcPr>
          <w:p w14:paraId="5D31283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51 (4%)</w:t>
            </w:r>
          </w:p>
        </w:tc>
        <w:tc>
          <w:tcPr>
            <w:tcW w:w="1689" w:type="dxa"/>
            <w:vMerge/>
            <w:noWrap/>
            <w:vAlign w:val="center"/>
          </w:tcPr>
          <w:p w14:paraId="41E1CF2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38C852AD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76487828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55369F8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5 years</w:t>
            </w:r>
          </w:p>
        </w:tc>
        <w:tc>
          <w:tcPr>
            <w:tcW w:w="1406" w:type="dxa"/>
            <w:vAlign w:val="bottom"/>
          </w:tcPr>
          <w:p w14:paraId="2B91CCD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Not at all</w:t>
            </w:r>
          </w:p>
        </w:tc>
        <w:tc>
          <w:tcPr>
            <w:tcW w:w="1671" w:type="dxa"/>
            <w:noWrap/>
            <w:vAlign w:val="bottom"/>
          </w:tcPr>
          <w:p w14:paraId="136C17B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61 (80%)</w:t>
            </w:r>
          </w:p>
        </w:tc>
        <w:tc>
          <w:tcPr>
            <w:tcW w:w="1530" w:type="dxa"/>
            <w:noWrap/>
            <w:vAlign w:val="bottom"/>
          </w:tcPr>
          <w:p w14:paraId="34D5B4F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927 (78%)</w:t>
            </w:r>
          </w:p>
        </w:tc>
        <w:tc>
          <w:tcPr>
            <w:tcW w:w="1530" w:type="dxa"/>
            <w:noWrap/>
            <w:vAlign w:val="bottom"/>
          </w:tcPr>
          <w:p w14:paraId="058D705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988 (78%)</w:t>
            </w:r>
          </w:p>
        </w:tc>
        <w:tc>
          <w:tcPr>
            <w:tcW w:w="1689" w:type="dxa"/>
            <w:vMerge w:val="restart"/>
            <w:noWrap/>
            <w:vAlign w:val="center"/>
          </w:tcPr>
          <w:p w14:paraId="1E1C251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0.458</w:t>
            </w:r>
          </w:p>
        </w:tc>
      </w:tr>
      <w:tr w:rsidR="00FB3E6D" w:rsidRPr="00CE1F71" w14:paraId="507EC9D5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781896D4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625F370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79CE0218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A little bit</w:t>
            </w:r>
          </w:p>
        </w:tc>
        <w:tc>
          <w:tcPr>
            <w:tcW w:w="1671" w:type="dxa"/>
            <w:noWrap/>
            <w:vAlign w:val="bottom"/>
          </w:tcPr>
          <w:p w14:paraId="6F333FA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5 (7%)</w:t>
            </w:r>
          </w:p>
        </w:tc>
        <w:tc>
          <w:tcPr>
            <w:tcW w:w="1530" w:type="dxa"/>
            <w:noWrap/>
            <w:vAlign w:val="bottom"/>
          </w:tcPr>
          <w:p w14:paraId="1C1E3AC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97 (8%)</w:t>
            </w:r>
          </w:p>
        </w:tc>
        <w:tc>
          <w:tcPr>
            <w:tcW w:w="1530" w:type="dxa"/>
            <w:noWrap/>
            <w:vAlign w:val="bottom"/>
          </w:tcPr>
          <w:p w14:paraId="4EC2561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102 (8%)</w:t>
            </w:r>
          </w:p>
        </w:tc>
        <w:tc>
          <w:tcPr>
            <w:tcW w:w="1689" w:type="dxa"/>
            <w:vMerge/>
            <w:noWrap/>
            <w:vAlign w:val="center"/>
          </w:tcPr>
          <w:p w14:paraId="106D69C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51D5F570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2B11DD7A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676A56C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758FF8B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Somewhat</w:t>
            </w:r>
          </w:p>
        </w:tc>
        <w:tc>
          <w:tcPr>
            <w:tcW w:w="1671" w:type="dxa"/>
            <w:noWrap/>
            <w:vAlign w:val="bottom"/>
          </w:tcPr>
          <w:p w14:paraId="2F4672C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5 (7%)</w:t>
            </w:r>
          </w:p>
        </w:tc>
        <w:tc>
          <w:tcPr>
            <w:tcW w:w="1530" w:type="dxa"/>
            <w:noWrap/>
            <w:vAlign w:val="bottom"/>
          </w:tcPr>
          <w:p w14:paraId="3CAF245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83 (7%)</w:t>
            </w:r>
          </w:p>
        </w:tc>
        <w:tc>
          <w:tcPr>
            <w:tcW w:w="1530" w:type="dxa"/>
            <w:noWrap/>
            <w:vAlign w:val="bottom"/>
          </w:tcPr>
          <w:p w14:paraId="261155A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88 (7%)</w:t>
            </w:r>
          </w:p>
        </w:tc>
        <w:tc>
          <w:tcPr>
            <w:tcW w:w="1689" w:type="dxa"/>
            <w:vMerge/>
            <w:noWrap/>
            <w:vAlign w:val="center"/>
          </w:tcPr>
          <w:p w14:paraId="0210994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716CA99F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1835BB0F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6055F21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5C35F6D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Quite a bit</w:t>
            </w:r>
          </w:p>
        </w:tc>
        <w:tc>
          <w:tcPr>
            <w:tcW w:w="1671" w:type="dxa"/>
            <w:noWrap/>
            <w:vAlign w:val="bottom"/>
          </w:tcPr>
          <w:p w14:paraId="1D4B415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4 (5%)</w:t>
            </w:r>
          </w:p>
        </w:tc>
        <w:tc>
          <w:tcPr>
            <w:tcW w:w="1530" w:type="dxa"/>
            <w:noWrap/>
            <w:vAlign w:val="bottom"/>
          </w:tcPr>
          <w:p w14:paraId="6B16790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30 (3%)</w:t>
            </w:r>
          </w:p>
        </w:tc>
        <w:tc>
          <w:tcPr>
            <w:tcW w:w="1530" w:type="dxa"/>
            <w:noWrap/>
            <w:vAlign w:val="bottom"/>
          </w:tcPr>
          <w:p w14:paraId="582DD3E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34 (3%)</w:t>
            </w:r>
          </w:p>
        </w:tc>
        <w:tc>
          <w:tcPr>
            <w:tcW w:w="1689" w:type="dxa"/>
            <w:vMerge/>
            <w:noWrap/>
            <w:vAlign w:val="center"/>
          </w:tcPr>
          <w:p w14:paraId="71269D4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0C47B0CE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70B42A47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4AC6C6D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46C66F2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Very much</w:t>
            </w:r>
          </w:p>
        </w:tc>
        <w:tc>
          <w:tcPr>
            <w:tcW w:w="1671" w:type="dxa"/>
            <w:noWrap/>
            <w:vAlign w:val="bottom"/>
          </w:tcPr>
          <w:p w14:paraId="45A4327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1 (1%)</w:t>
            </w:r>
          </w:p>
        </w:tc>
        <w:tc>
          <w:tcPr>
            <w:tcW w:w="1530" w:type="dxa"/>
            <w:noWrap/>
            <w:vAlign w:val="bottom"/>
          </w:tcPr>
          <w:p w14:paraId="4730071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48 (4%)</w:t>
            </w:r>
          </w:p>
        </w:tc>
        <w:tc>
          <w:tcPr>
            <w:tcW w:w="1530" w:type="dxa"/>
            <w:noWrap/>
            <w:vAlign w:val="bottom"/>
          </w:tcPr>
          <w:p w14:paraId="188E039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49 (4%)</w:t>
            </w:r>
          </w:p>
        </w:tc>
        <w:tc>
          <w:tcPr>
            <w:tcW w:w="1689" w:type="dxa"/>
            <w:vMerge/>
            <w:noWrap/>
            <w:vAlign w:val="center"/>
          </w:tcPr>
          <w:p w14:paraId="1B2C445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0578DDF8" w14:textId="77777777" w:rsidTr="009F1A06">
        <w:trPr>
          <w:trHeight w:val="20"/>
        </w:trPr>
        <w:tc>
          <w:tcPr>
            <w:tcW w:w="4495" w:type="dxa"/>
            <w:vMerge w:val="restart"/>
            <w:noWrap/>
            <w:vAlign w:val="center"/>
          </w:tcPr>
          <w:p w14:paraId="35567C78" w14:textId="77777777" w:rsidR="00FB3E6D" w:rsidRPr="00CD7A70" w:rsidRDefault="00FB3E6D" w:rsidP="009F1A06">
            <w:pPr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I feel the treatment was the wrong one</w:t>
            </w:r>
          </w:p>
        </w:tc>
        <w:tc>
          <w:tcPr>
            <w:tcW w:w="1654" w:type="dxa"/>
            <w:vMerge w:val="restart"/>
            <w:vAlign w:val="center"/>
          </w:tcPr>
          <w:p w14:paraId="51F1D2D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3 years</w:t>
            </w:r>
          </w:p>
        </w:tc>
        <w:tc>
          <w:tcPr>
            <w:tcW w:w="1406" w:type="dxa"/>
            <w:vAlign w:val="bottom"/>
          </w:tcPr>
          <w:p w14:paraId="4531AA3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Not at all</w:t>
            </w:r>
          </w:p>
        </w:tc>
        <w:tc>
          <w:tcPr>
            <w:tcW w:w="1671" w:type="dxa"/>
            <w:noWrap/>
            <w:vAlign w:val="bottom"/>
          </w:tcPr>
          <w:p w14:paraId="1D5BD75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79 (84%)</w:t>
            </w:r>
          </w:p>
        </w:tc>
        <w:tc>
          <w:tcPr>
            <w:tcW w:w="1530" w:type="dxa"/>
            <w:noWrap/>
            <w:vAlign w:val="bottom"/>
          </w:tcPr>
          <w:p w14:paraId="6761433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927 (72%)</w:t>
            </w:r>
          </w:p>
        </w:tc>
        <w:tc>
          <w:tcPr>
            <w:tcW w:w="1530" w:type="dxa"/>
            <w:noWrap/>
            <w:vAlign w:val="bottom"/>
          </w:tcPr>
          <w:p w14:paraId="195CF65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1006 (72%)</w:t>
            </w:r>
          </w:p>
        </w:tc>
        <w:tc>
          <w:tcPr>
            <w:tcW w:w="1689" w:type="dxa"/>
            <w:vMerge w:val="restart"/>
            <w:noWrap/>
            <w:vAlign w:val="center"/>
          </w:tcPr>
          <w:p w14:paraId="1E64360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0.105</w:t>
            </w:r>
          </w:p>
        </w:tc>
      </w:tr>
      <w:tr w:rsidR="00FB3E6D" w:rsidRPr="00CE1F71" w14:paraId="73DEA98F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08E83483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4F3328A8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78AB8F2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A little bit</w:t>
            </w:r>
          </w:p>
        </w:tc>
        <w:tc>
          <w:tcPr>
            <w:tcW w:w="1671" w:type="dxa"/>
            <w:noWrap/>
            <w:vAlign w:val="bottom"/>
          </w:tcPr>
          <w:p w14:paraId="68A0522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10 (11%)</w:t>
            </w:r>
          </w:p>
        </w:tc>
        <w:tc>
          <w:tcPr>
            <w:tcW w:w="1530" w:type="dxa"/>
            <w:noWrap/>
            <w:vAlign w:val="bottom"/>
          </w:tcPr>
          <w:p w14:paraId="697D04A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196 (15%)</w:t>
            </w:r>
          </w:p>
        </w:tc>
        <w:tc>
          <w:tcPr>
            <w:tcW w:w="1530" w:type="dxa"/>
            <w:noWrap/>
            <w:vAlign w:val="bottom"/>
          </w:tcPr>
          <w:p w14:paraId="7C293E8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206 (15%)</w:t>
            </w:r>
          </w:p>
        </w:tc>
        <w:tc>
          <w:tcPr>
            <w:tcW w:w="1689" w:type="dxa"/>
            <w:vMerge/>
            <w:noWrap/>
            <w:vAlign w:val="center"/>
          </w:tcPr>
          <w:p w14:paraId="554FDD0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70DD3C62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401BBB40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02EB5A1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19EC2E6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Somewhat</w:t>
            </w:r>
          </w:p>
        </w:tc>
        <w:tc>
          <w:tcPr>
            <w:tcW w:w="1671" w:type="dxa"/>
            <w:noWrap/>
            <w:vAlign w:val="bottom"/>
          </w:tcPr>
          <w:p w14:paraId="14BBE2A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 2 (2%)</w:t>
            </w:r>
          </w:p>
        </w:tc>
        <w:tc>
          <w:tcPr>
            <w:tcW w:w="1530" w:type="dxa"/>
            <w:noWrap/>
            <w:vAlign w:val="bottom"/>
          </w:tcPr>
          <w:p w14:paraId="06F41AD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94 (7%)</w:t>
            </w:r>
          </w:p>
        </w:tc>
        <w:tc>
          <w:tcPr>
            <w:tcW w:w="1530" w:type="dxa"/>
            <w:noWrap/>
            <w:vAlign w:val="bottom"/>
          </w:tcPr>
          <w:p w14:paraId="5DB62D4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96 (7%)</w:t>
            </w:r>
          </w:p>
        </w:tc>
        <w:tc>
          <w:tcPr>
            <w:tcW w:w="1689" w:type="dxa"/>
            <w:vMerge/>
            <w:noWrap/>
            <w:vAlign w:val="center"/>
          </w:tcPr>
          <w:p w14:paraId="30F2E238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79D7DE1F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726264B9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43BF076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128C513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Quite a bit</w:t>
            </w:r>
          </w:p>
        </w:tc>
        <w:tc>
          <w:tcPr>
            <w:tcW w:w="1671" w:type="dxa"/>
            <w:noWrap/>
            <w:vAlign w:val="bottom"/>
          </w:tcPr>
          <w:p w14:paraId="2C1561E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 1 (1%)</w:t>
            </w:r>
          </w:p>
        </w:tc>
        <w:tc>
          <w:tcPr>
            <w:tcW w:w="1530" w:type="dxa"/>
            <w:noWrap/>
            <w:vAlign w:val="bottom"/>
          </w:tcPr>
          <w:p w14:paraId="4B5AE05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35 (3%)</w:t>
            </w:r>
          </w:p>
        </w:tc>
        <w:tc>
          <w:tcPr>
            <w:tcW w:w="1530" w:type="dxa"/>
            <w:noWrap/>
            <w:vAlign w:val="bottom"/>
          </w:tcPr>
          <w:p w14:paraId="785C831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36 (3%)</w:t>
            </w:r>
          </w:p>
        </w:tc>
        <w:tc>
          <w:tcPr>
            <w:tcW w:w="1689" w:type="dxa"/>
            <w:vMerge/>
            <w:noWrap/>
            <w:vAlign w:val="center"/>
          </w:tcPr>
          <w:p w14:paraId="101E6A1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463E11EF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69714432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3952129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1CA048A8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Very much</w:t>
            </w:r>
          </w:p>
        </w:tc>
        <w:tc>
          <w:tcPr>
            <w:tcW w:w="1671" w:type="dxa"/>
            <w:noWrap/>
            <w:vAlign w:val="bottom"/>
          </w:tcPr>
          <w:p w14:paraId="4C101D0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 2 (2%)</w:t>
            </w:r>
          </w:p>
        </w:tc>
        <w:tc>
          <w:tcPr>
            <w:tcW w:w="1530" w:type="dxa"/>
            <w:noWrap/>
            <w:vAlign w:val="bottom"/>
          </w:tcPr>
          <w:p w14:paraId="2136D17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42 (3%)</w:t>
            </w:r>
          </w:p>
        </w:tc>
        <w:tc>
          <w:tcPr>
            <w:tcW w:w="1530" w:type="dxa"/>
            <w:noWrap/>
            <w:vAlign w:val="bottom"/>
          </w:tcPr>
          <w:p w14:paraId="4F0E8AF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44 (3%)</w:t>
            </w:r>
          </w:p>
        </w:tc>
        <w:tc>
          <w:tcPr>
            <w:tcW w:w="1689" w:type="dxa"/>
            <w:vMerge/>
            <w:noWrap/>
            <w:vAlign w:val="center"/>
          </w:tcPr>
          <w:p w14:paraId="7BF6CDB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11CACBD2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5642E9CB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6010072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5 years</w:t>
            </w:r>
          </w:p>
        </w:tc>
        <w:tc>
          <w:tcPr>
            <w:tcW w:w="1406" w:type="dxa"/>
            <w:vAlign w:val="bottom"/>
          </w:tcPr>
          <w:p w14:paraId="61EE7CE4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Not at all</w:t>
            </w:r>
          </w:p>
        </w:tc>
        <w:tc>
          <w:tcPr>
            <w:tcW w:w="1671" w:type="dxa"/>
            <w:noWrap/>
            <w:vAlign w:val="bottom"/>
          </w:tcPr>
          <w:p w14:paraId="153A12F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62 (82%)</w:t>
            </w:r>
          </w:p>
        </w:tc>
        <w:tc>
          <w:tcPr>
            <w:tcW w:w="1530" w:type="dxa"/>
            <w:noWrap/>
            <w:vAlign w:val="bottom"/>
          </w:tcPr>
          <w:p w14:paraId="6FF75DC8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832 (70%)</w:t>
            </w:r>
          </w:p>
        </w:tc>
        <w:tc>
          <w:tcPr>
            <w:tcW w:w="1530" w:type="dxa"/>
            <w:noWrap/>
            <w:vAlign w:val="bottom"/>
          </w:tcPr>
          <w:p w14:paraId="7FD5B4B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894 (71%)</w:t>
            </w:r>
          </w:p>
        </w:tc>
        <w:tc>
          <w:tcPr>
            <w:tcW w:w="1689" w:type="dxa"/>
            <w:vMerge w:val="restart"/>
            <w:noWrap/>
            <w:vAlign w:val="center"/>
          </w:tcPr>
          <w:p w14:paraId="4483DD3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0.301</w:t>
            </w:r>
          </w:p>
        </w:tc>
      </w:tr>
      <w:tr w:rsidR="00FB3E6D" w:rsidRPr="00CE1F71" w14:paraId="5D398FAA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2BF9F149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2EAA47A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558A914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A little bit</w:t>
            </w:r>
          </w:p>
        </w:tc>
        <w:tc>
          <w:tcPr>
            <w:tcW w:w="1671" w:type="dxa"/>
            <w:noWrap/>
            <w:vAlign w:val="bottom"/>
          </w:tcPr>
          <w:p w14:paraId="3FF3331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9 (12%)</w:t>
            </w:r>
          </w:p>
        </w:tc>
        <w:tc>
          <w:tcPr>
            <w:tcW w:w="1530" w:type="dxa"/>
            <w:noWrap/>
            <w:vAlign w:val="bottom"/>
          </w:tcPr>
          <w:p w14:paraId="6FFB05D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189 (16%)</w:t>
            </w:r>
          </w:p>
        </w:tc>
        <w:tc>
          <w:tcPr>
            <w:tcW w:w="1530" w:type="dxa"/>
            <w:noWrap/>
            <w:vAlign w:val="bottom"/>
          </w:tcPr>
          <w:p w14:paraId="0C1AF95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198 (16%)</w:t>
            </w:r>
          </w:p>
        </w:tc>
        <w:tc>
          <w:tcPr>
            <w:tcW w:w="1689" w:type="dxa"/>
            <w:vMerge/>
            <w:noWrap/>
            <w:vAlign w:val="center"/>
          </w:tcPr>
          <w:p w14:paraId="01DB82E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57D3910A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04494BFF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0AF53AF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7CE3306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Somewhat</w:t>
            </w:r>
          </w:p>
        </w:tc>
        <w:tc>
          <w:tcPr>
            <w:tcW w:w="1671" w:type="dxa"/>
            <w:noWrap/>
            <w:vAlign w:val="bottom"/>
          </w:tcPr>
          <w:p w14:paraId="32C5AF9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3 (4%)</w:t>
            </w:r>
          </w:p>
        </w:tc>
        <w:tc>
          <w:tcPr>
            <w:tcW w:w="1530" w:type="dxa"/>
            <w:noWrap/>
            <w:vAlign w:val="bottom"/>
          </w:tcPr>
          <w:p w14:paraId="64EF417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87 (7%)</w:t>
            </w:r>
          </w:p>
        </w:tc>
        <w:tc>
          <w:tcPr>
            <w:tcW w:w="1530" w:type="dxa"/>
            <w:noWrap/>
            <w:vAlign w:val="bottom"/>
          </w:tcPr>
          <w:p w14:paraId="49B0A41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90 (7%)</w:t>
            </w:r>
          </w:p>
        </w:tc>
        <w:tc>
          <w:tcPr>
            <w:tcW w:w="1689" w:type="dxa"/>
            <w:vMerge/>
            <w:noWrap/>
            <w:vAlign w:val="center"/>
          </w:tcPr>
          <w:p w14:paraId="1892EE7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738E314E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6A701ADA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69C2FE7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78A8792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Quite a bit</w:t>
            </w:r>
          </w:p>
        </w:tc>
        <w:tc>
          <w:tcPr>
            <w:tcW w:w="1671" w:type="dxa"/>
            <w:noWrap/>
            <w:vAlign w:val="bottom"/>
          </w:tcPr>
          <w:p w14:paraId="723C1B1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1 (1%)</w:t>
            </w:r>
          </w:p>
        </w:tc>
        <w:tc>
          <w:tcPr>
            <w:tcW w:w="1530" w:type="dxa"/>
            <w:noWrap/>
            <w:vAlign w:val="bottom"/>
          </w:tcPr>
          <w:p w14:paraId="06E91AD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37 (3%)</w:t>
            </w:r>
          </w:p>
        </w:tc>
        <w:tc>
          <w:tcPr>
            <w:tcW w:w="1530" w:type="dxa"/>
            <w:noWrap/>
            <w:vAlign w:val="bottom"/>
          </w:tcPr>
          <w:p w14:paraId="37B7E5A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38 (3%)</w:t>
            </w:r>
          </w:p>
        </w:tc>
        <w:tc>
          <w:tcPr>
            <w:tcW w:w="1689" w:type="dxa"/>
            <w:vMerge/>
            <w:noWrap/>
            <w:vAlign w:val="center"/>
          </w:tcPr>
          <w:p w14:paraId="24F203F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6C647F1A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310667BC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5DC66E7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2087A20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Very much</w:t>
            </w:r>
          </w:p>
        </w:tc>
        <w:tc>
          <w:tcPr>
            <w:tcW w:w="1671" w:type="dxa"/>
            <w:noWrap/>
            <w:vAlign w:val="bottom"/>
          </w:tcPr>
          <w:p w14:paraId="0E60544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1 (1%)</w:t>
            </w:r>
          </w:p>
        </w:tc>
        <w:tc>
          <w:tcPr>
            <w:tcW w:w="1530" w:type="dxa"/>
            <w:noWrap/>
            <w:vAlign w:val="bottom"/>
          </w:tcPr>
          <w:p w14:paraId="208E81F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39 (3%)</w:t>
            </w:r>
          </w:p>
        </w:tc>
        <w:tc>
          <w:tcPr>
            <w:tcW w:w="1530" w:type="dxa"/>
            <w:noWrap/>
            <w:vAlign w:val="bottom"/>
          </w:tcPr>
          <w:p w14:paraId="161D77F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40 (3%)</w:t>
            </w:r>
          </w:p>
        </w:tc>
        <w:tc>
          <w:tcPr>
            <w:tcW w:w="1689" w:type="dxa"/>
            <w:vMerge/>
            <w:noWrap/>
            <w:vAlign w:val="center"/>
          </w:tcPr>
          <w:p w14:paraId="0390FDC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0087E4DC" w14:textId="77777777" w:rsidTr="009F1A06">
        <w:trPr>
          <w:trHeight w:val="20"/>
        </w:trPr>
        <w:tc>
          <w:tcPr>
            <w:tcW w:w="4495" w:type="dxa"/>
            <w:vMerge w:val="restart"/>
            <w:noWrap/>
            <w:vAlign w:val="center"/>
          </w:tcPr>
          <w:p w14:paraId="666CF10B" w14:textId="77777777" w:rsidR="00FB3E6D" w:rsidRPr="00CD7A70" w:rsidRDefault="00FB3E6D" w:rsidP="009F1A06">
            <w:pPr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lastRenderedPageBreak/>
              <w:t>I would choose another treatment if I could</w:t>
            </w:r>
          </w:p>
        </w:tc>
        <w:tc>
          <w:tcPr>
            <w:tcW w:w="1654" w:type="dxa"/>
            <w:vMerge w:val="restart"/>
            <w:vAlign w:val="center"/>
          </w:tcPr>
          <w:p w14:paraId="7C6822B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3 years</w:t>
            </w:r>
          </w:p>
        </w:tc>
        <w:tc>
          <w:tcPr>
            <w:tcW w:w="1406" w:type="dxa"/>
            <w:vAlign w:val="bottom"/>
          </w:tcPr>
          <w:p w14:paraId="420899A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Not at all</w:t>
            </w:r>
          </w:p>
        </w:tc>
        <w:tc>
          <w:tcPr>
            <w:tcW w:w="1671" w:type="dxa"/>
            <w:noWrap/>
            <w:vAlign w:val="bottom"/>
          </w:tcPr>
          <w:p w14:paraId="5EFB671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73 (78%)</w:t>
            </w:r>
          </w:p>
        </w:tc>
        <w:tc>
          <w:tcPr>
            <w:tcW w:w="1530" w:type="dxa"/>
            <w:noWrap/>
            <w:vAlign w:val="bottom"/>
          </w:tcPr>
          <w:p w14:paraId="6DAFE6B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868 (67%)</w:t>
            </w:r>
          </w:p>
        </w:tc>
        <w:tc>
          <w:tcPr>
            <w:tcW w:w="1530" w:type="dxa"/>
            <w:noWrap/>
            <w:vAlign w:val="bottom"/>
          </w:tcPr>
          <w:p w14:paraId="10335EF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941 (68%)</w:t>
            </w:r>
          </w:p>
        </w:tc>
        <w:tc>
          <w:tcPr>
            <w:tcW w:w="1689" w:type="dxa"/>
            <w:vMerge w:val="restart"/>
            <w:noWrap/>
            <w:vAlign w:val="center"/>
          </w:tcPr>
          <w:p w14:paraId="1DCDF04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0.113</w:t>
            </w:r>
          </w:p>
        </w:tc>
      </w:tr>
      <w:tr w:rsidR="00FB3E6D" w:rsidRPr="00CE1F71" w14:paraId="586DE1CA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78637235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1A21547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0BB320B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A little bit</w:t>
            </w:r>
          </w:p>
        </w:tc>
        <w:tc>
          <w:tcPr>
            <w:tcW w:w="1671" w:type="dxa"/>
            <w:noWrap/>
            <w:vAlign w:val="bottom"/>
          </w:tcPr>
          <w:p w14:paraId="71FBF0F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8 (9%)</w:t>
            </w:r>
          </w:p>
        </w:tc>
        <w:tc>
          <w:tcPr>
            <w:tcW w:w="1530" w:type="dxa"/>
            <w:noWrap/>
            <w:vAlign w:val="bottom"/>
          </w:tcPr>
          <w:p w14:paraId="6958FD3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191 (15%)</w:t>
            </w:r>
          </w:p>
        </w:tc>
        <w:tc>
          <w:tcPr>
            <w:tcW w:w="1530" w:type="dxa"/>
            <w:noWrap/>
            <w:vAlign w:val="bottom"/>
          </w:tcPr>
          <w:p w14:paraId="15F60E34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199 (14%)</w:t>
            </w:r>
          </w:p>
        </w:tc>
        <w:tc>
          <w:tcPr>
            <w:tcW w:w="1689" w:type="dxa"/>
            <w:vMerge/>
            <w:noWrap/>
            <w:vAlign w:val="center"/>
          </w:tcPr>
          <w:p w14:paraId="1B8BACB8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787F17DD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0A7BDF26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4D2C635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3AEBAC5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Somewhat</w:t>
            </w:r>
          </w:p>
        </w:tc>
        <w:tc>
          <w:tcPr>
            <w:tcW w:w="1671" w:type="dxa"/>
            <w:noWrap/>
            <w:vAlign w:val="bottom"/>
          </w:tcPr>
          <w:p w14:paraId="7E40489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9 (10%)</w:t>
            </w:r>
          </w:p>
        </w:tc>
        <w:tc>
          <w:tcPr>
            <w:tcW w:w="1530" w:type="dxa"/>
            <w:noWrap/>
            <w:vAlign w:val="bottom"/>
          </w:tcPr>
          <w:p w14:paraId="032ED7A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103 (8%)</w:t>
            </w:r>
          </w:p>
        </w:tc>
        <w:tc>
          <w:tcPr>
            <w:tcW w:w="1530" w:type="dxa"/>
            <w:noWrap/>
            <w:vAlign w:val="bottom"/>
          </w:tcPr>
          <w:p w14:paraId="3712E34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112 (8%)</w:t>
            </w:r>
          </w:p>
        </w:tc>
        <w:tc>
          <w:tcPr>
            <w:tcW w:w="1689" w:type="dxa"/>
            <w:vMerge/>
            <w:noWrap/>
            <w:vAlign w:val="center"/>
          </w:tcPr>
          <w:p w14:paraId="6AA5DF94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3C578903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3EC37717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6BBC864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3A78DC6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Quite a bit</w:t>
            </w:r>
          </w:p>
        </w:tc>
        <w:tc>
          <w:tcPr>
            <w:tcW w:w="1671" w:type="dxa"/>
            <w:noWrap/>
            <w:vAlign w:val="bottom"/>
          </w:tcPr>
          <w:p w14:paraId="49ABA698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1 (1%)</w:t>
            </w:r>
          </w:p>
        </w:tc>
        <w:tc>
          <w:tcPr>
            <w:tcW w:w="1530" w:type="dxa"/>
            <w:noWrap/>
            <w:vAlign w:val="bottom"/>
          </w:tcPr>
          <w:p w14:paraId="5922ECE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57 (4%)</w:t>
            </w:r>
          </w:p>
        </w:tc>
        <w:tc>
          <w:tcPr>
            <w:tcW w:w="1530" w:type="dxa"/>
            <w:noWrap/>
            <w:vAlign w:val="bottom"/>
          </w:tcPr>
          <w:p w14:paraId="2BE687E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58 (4%)</w:t>
            </w:r>
          </w:p>
        </w:tc>
        <w:tc>
          <w:tcPr>
            <w:tcW w:w="1689" w:type="dxa"/>
            <w:vMerge/>
            <w:noWrap/>
            <w:vAlign w:val="center"/>
          </w:tcPr>
          <w:p w14:paraId="45F753D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7AF56784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05301D3F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21DEB59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77E9CC3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Very much</w:t>
            </w:r>
          </w:p>
        </w:tc>
        <w:tc>
          <w:tcPr>
            <w:tcW w:w="1671" w:type="dxa"/>
            <w:noWrap/>
            <w:vAlign w:val="bottom"/>
          </w:tcPr>
          <w:p w14:paraId="5F4CD3D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3 (3%)</w:t>
            </w:r>
          </w:p>
        </w:tc>
        <w:tc>
          <w:tcPr>
            <w:tcW w:w="1530" w:type="dxa"/>
            <w:noWrap/>
            <w:vAlign w:val="bottom"/>
          </w:tcPr>
          <w:p w14:paraId="2168BCC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74 (6%)</w:t>
            </w:r>
          </w:p>
        </w:tc>
        <w:tc>
          <w:tcPr>
            <w:tcW w:w="1530" w:type="dxa"/>
            <w:noWrap/>
            <w:vAlign w:val="bottom"/>
          </w:tcPr>
          <w:p w14:paraId="4A1FAD1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77 (6%)</w:t>
            </w:r>
          </w:p>
        </w:tc>
        <w:tc>
          <w:tcPr>
            <w:tcW w:w="1689" w:type="dxa"/>
            <w:vMerge/>
            <w:noWrap/>
            <w:vAlign w:val="center"/>
          </w:tcPr>
          <w:p w14:paraId="3C3FE9B4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799804DE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33913DF2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660244A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5 years</w:t>
            </w:r>
          </w:p>
        </w:tc>
        <w:tc>
          <w:tcPr>
            <w:tcW w:w="1406" w:type="dxa"/>
            <w:vAlign w:val="bottom"/>
          </w:tcPr>
          <w:p w14:paraId="0010AF6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Not at all</w:t>
            </w:r>
          </w:p>
        </w:tc>
        <w:tc>
          <w:tcPr>
            <w:tcW w:w="1671" w:type="dxa"/>
            <w:noWrap/>
            <w:vAlign w:val="bottom"/>
          </w:tcPr>
          <w:p w14:paraId="1B26027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57 (75%)</w:t>
            </w:r>
          </w:p>
        </w:tc>
        <w:tc>
          <w:tcPr>
            <w:tcW w:w="1530" w:type="dxa"/>
            <w:noWrap/>
            <w:vAlign w:val="bottom"/>
          </w:tcPr>
          <w:p w14:paraId="1C399FB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785 (66%)</w:t>
            </w:r>
          </w:p>
        </w:tc>
        <w:tc>
          <w:tcPr>
            <w:tcW w:w="1530" w:type="dxa"/>
            <w:noWrap/>
            <w:vAlign w:val="bottom"/>
          </w:tcPr>
          <w:p w14:paraId="69B0389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842 (67%)</w:t>
            </w:r>
          </w:p>
        </w:tc>
        <w:tc>
          <w:tcPr>
            <w:tcW w:w="1689" w:type="dxa"/>
            <w:vMerge w:val="restart"/>
            <w:noWrap/>
            <w:vAlign w:val="center"/>
          </w:tcPr>
          <w:p w14:paraId="287708C4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0.488</w:t>
            </w:r>
          </w:p>
        </w:tc>
      </w:tr>
      <w:tr w:rsidR="00FB3E6D" w:rsidRPr="00CE1F71" w14:paraId="457020DF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57FFA54B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057516C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77F76C5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A little bit</w:t>
            </w:r>
          </w:p>
        </w:tc>
        <w:tc>
          <w:tcPr>
            <w:tcW w:w="1671" w:type="dxa"/>
            <w:noWrap/>
            <w:vAlign w:val="bottom"/>
          </w:tcPr>
          <w:p w14:paraId="6A0336B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9 (12%)</w:t>
            </w:r>
          </w:p>
        </w:tc>
        <w:tc>
          <w:tcPr>
            <w:tcW w:w="1530" w:type="dxa"/>
            <w:noWrap/>
            <w:vAlign w:val="bottom"/>
          </w:tcPr>
          <w:p w14:paraId="1856FBD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178 (15%)</w:t>
            </w:r>
          </w:p>
        </w:tc>
        <w:tc>
          <w:tcPr>
            <w:tcW w:w="1530" w:type="dxa"/>
            <w:noWrap/>
            <w:vAlign w:val="bottom"/>
          </w:tcPr>
          <w:p w14:paraId="5C0886D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187 (15%)</w:t>
            </w:r>
          </w:p>
        </w:tc>
        <w:tc>
          <w:tcPr>
            <w:tcW w:w="1689" w:type="dxa"/>
            <w:vMerge/>
            <w:noWrap/>
            <w:vAlign w:val="center"/>
          </w:tcPr>
          <w:p w14:paraId="4E2A3CE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5D7F06E6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79A9DD81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04A39D8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13DFA4C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Somewhat</w:t>
            </w:r>
          </w:p>
        </w:tc>
        <w:tc>
          <w:tcPr>
            <w:tcW w:w="1671" w:type="dxa"/>
            <w:noWrap/>
            <w:vAlign w:val="bottom"/>
          </w:tcPr>
          <w:p w14:paraId="05C04FF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6 (8%)</w:t>
            </w:r>
          </w:p>
        </w:tc>
        <w:tc>
          <w:tcPr>
            <w:tcW w:w="1530" w:type="dxa"/>
            <w:noWrap/>
            <w:vAlign w:val="bottom"/>
          </w:tcPr>
          <w:p w14:paraId="3DC9688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95 (8%)</w:t>
            </w:r>
          </w:p>
        </w:tc>
        <w:tc>
          <w:tcPr>
            <w:tcW w:w="1530" w:type="dxa"/>
            <w:noWrap/>
            <w:vAlign w:val="bottom"/>
          </w:tcPr>
          <w:p w14:paraId="72BB4DF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101 (8%)</w:t>
            </w:r>
          </w:p>
        </w:tc>
        <w:tc>
          <w:tcPr>
            <w:tcW w:w="1689" w:type="dxa"/>
            <w:vMerge/>
            <w:noWrap/>
            <w:vAlign w:val="center"/>
          </w:tcPr>
          <w:p w14:paraId="16ABF26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4FD44B44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6D388935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2CF4A66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40A153E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Quite a bit</w:t>
            </w:r>
          </w:p>
        </w:tc>
        <w:tc>
          <w:tcPr>
            <w:tcW w:w="1671" w:type="dxa"/>
            <w:noWrap/>
            <w:vAlign w:val="bottom"/>
          </w:tcPr>
          <w:p w14:paraId="081D8B0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1 (1%)</w:t>
            </w:r>
          </w:p>
        </w:tc>
        <w:tc>
          <w:tcPr>
            <w:tcW w:w="1530" w:type="dxa"/>
            <w:noWrap/>
            <w:vAlign w:val="bottom"/>
          </w:tcPr>
          <w:p w14:paraId="706A926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47 (4%)</w:t>
            </w:r>
          </w:p>
        </w:tc>
        <w:tc>
          <w:tcPr>
            <w:tcW w:w="1530" w:type="dxa"/>
            <w:noWrap/>
            <w:vAlign w:val="bottom"/>
          </w:tcPr>
          <w:p w14:paraId="437E9E7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48 (4%)</w:t>
            </w:r>
          </w:p>
        </w:tc>
        <w:tc>
          <w:tcPr>
            <w:tcW w:w="1689" w:type="dxa"/>
            <w:vMerge/>
            <w:noWrap/>
            <w:vAlign w:val="center"/>
          </w:tcPr>
          <w:p w14:paraId="6B91B4D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63ED15E2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1E58468C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3B97305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32265E6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Very much</w:t>
            </w:r>
          </w:p>
        </w:tc>
        <w:tc>
          <w:tcPr>
            <w:tcW w:w="1671" w:type="dxa"/>
            <w:noWrap/>
            <w:vAlign w:val="bottom"/>
          </w:tcPr>
          <w:p w14:paraId="04FFBB3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3 (4%)</w:t>
            </w:r>
          </w:p>
        </w:tc>
        <w:tc>
          <w:tcPr>
            <w:tcW w:w="1530" w:type="dxa"/>
            <w:noWrap/>
            <w:vAlign w:val="bottom"/>
          </w:tcPr>
          <w:p w14:paraId="61BD9F6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79 (7%)</w:t>
            </w:r>
          </w:p>
        </w:tc>
        <w:tc>
          <w:tcPr>
            <w:tcW w:w="1530" w:type="dxa"/>
            <w:noWrap/>
            <w:vAlign w:val="bottom"/>
          </w:tcPr>
          <w:p w14:paraId="4299AA6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82 (7%)</w:t>
            </w:r>
          </w:p>
        </w:tc>
        <w:tc>
          <w:tcPr>
            <w:tcW w:w="1689" w:type="dxa"/>
            <w:vMerge/>
            <w:noWrap/>
            <w:vAlign w:val="center"/>
          </w:tcPr>
          <w:p w14:paraId="1C2C20A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17ED55C4" w14:textId="77777777" w:rsidTr="009F1A06">
        <w:trPr>
          <w:trHeight w:val="20"/>
        </w:trPr>
        <w:tc>
          <w:tcPr>
            <w:tcW w:w="4495" w:type="dxa"/>
            <w:vMerge w:val="restart"/>
            <w:noWrap/>
            <w:vAlign w:val="center"/>
          </w:tcPr>
          <w:p w14:paraId="196D64EF" w14:textId="77777777" w:rsidR="00FB3E6D" w:rsidRPr="00CD7A70" w:rsidRDefault="00FB3E6D" w:rsidP="009F1A06">
            <w:pPr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I wish I could change my mind about the treatment type I chose</w:t>
            </w:r>
          </w:p>
        </w:tc>
        <w:tc>
          <w:tcPr>
            <w:tcW w:w="1654" w:type="dxa"/>
            <w:vMerge w:val="restart"/>
            <w:vAlign w:val="center"/>
          </w:tcPr>
          <w:p w14:paraId="14C5D28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3 years</w:t>
            </w:r>
          </w:p>
        </w:tc>
        <w:tc>
          <w:tcPr>
            <w:tcW w:w="1406" w:type="dxa"/>
            <w:vAlign w:val="bottom"/>
          </w:tcPr>
          <w:p w14:paraId="042A7D9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Not at all</w:t>
            </w:r>
          </w:p>
        </w:tc>
        <w:tc>
          <w:tcPr>
            <w:tcW w:w="1671" w:type="dxa"/>
            <w:noWrap/>
            <w:vAlign w:val="bottom"/>
          </w:tcPr>
          <w:p w14:paraId="6D2160B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78 (83%)</w:t>
            </w:r>
          </w:p>
        </w:tc>
        <w:tc>
          <w:tcPr>
            <w:tcW w:w="1530" w:type="dxa"/>
            <w:noWrap/>
            <w:vAlign w:val="bottom"/>
          </w:tcPr>
          <w:p w14:paraId="34897D7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922 (71%)</w:t>
            </w:r>
          </w:p>
        </w:tc>
        <w:tc>
          <w:tcPr>
            <w:tcW w:w="1530" w:type="dxa"/>
            <w:noWrap/>
            <w:vAlign w:val="bottom"/>
          </w:tcPr>
          <w:p w14:paraId="19A0193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1000 (72%)</w:t>
            </w:r>
          </w:p>
        </w:tc>
        <w:tc>
          <w:tcPr>
            <w:tcW w:w="1689" w:type="dxa"/>
            <w:vMerge w:val="restart"/>
            <w:noWrap/>
            <w:vAlign w:val="center"/>
          </w:tcPr>
          <w:p w14:paraId="2DF4805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0.160</w:t>
            </w:r>
          </w:p>
        </w:tc>
      </w:tr>
      <w:tr w:rsidR="00FB3E6D" w:rsidRPr="00CE1F71" w14:paraId="171ACD94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06FFFBDA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256D7DC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747F6C9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A little bit</w:t>
            </w:r>
          </w:p>
        </w:tc>
        <w:tc>
          <w:tcPr>
            <w:tcW w:w="1671" w:type="dxa"/>
            <w:noWrap/>
            <w:vAlign w:val="bottom"/>
          </w:tcPr>
          <w:p w14:paraId="5775141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 9 (10%)</w:t>
            </w:r>
          </w:p>
        </w:tc>
        <w:tc>
          <w:tcPr>
            <w:tcW w:w="1530" w:type="dxa"/>
            <w:noWrap/>
            <w:vAlign w:val="bottom"/>
          </w:tcPr>
          <w:p w14:paraId="4190F50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178 (14%)</w:t>
            </w:r>
          </w:p>
        </w:tc>
        <w:tc>
          <w:tcPr>
            <w:tcW w:w="1530" w:type="dxa"/>
            <w:noWrap/>
            <w:vAlign w:val="bottom"/>
          </w:tcPr>
          <w:p w14:paraId="7115B1C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187 (13%)</w:t>
            </w:r>
          </w:p>
        </w:tc>
        <w:tc>
          <w:tcPr>
            <w:tcW w:w="1689" w:type="dxa"/>
            <w:vMerge/>
            <w:noWrap/>
            <w:vAlign w:val="center"/>
          </w:tcPr>
          <w:p w14:paraId="68516EF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7F8D7652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7A4D640E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06045D4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707A5D4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Somewhat</w:t>
            </w:r>
          </w:p>
        </w:tc>
        <w:tc>
          <w:tcPr>
            <w:tcW w:w="1671" w:type="dxa"/>
            <w:noWrap/>
            <w:vAlign w:val="bottom"/>
          </w:tcPr>
          <w:p w14:paraId="215A593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 4 (4%)</w:t>
            </w:r>
          </w:p>
        </w:tc>
        <w:tc>
          <w:tcPr>
            <w:tcW w:w="1530" w:type="dxa"/>
            <w:noWrap/>
            <w:vAlign w:val="bottom"/>
          </w:tcPr>
          <w:p w14:paraId="221E8C8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95 (7%)</w:t>
            </w:r>
          </w:p>
        </w:tc>
        <w:tc>
          <w:tcPr>
            <w:tcW w:w="1530" w:type="dxa"/>
            <w:noWrap/>
            <w:vAlign w:val="bottom"/>
          </w:tcPr>
          <w:p w14:paraId="0902955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99 (7%)</w:t>
            </w:r>
          </w:p>
        </w:tc>
        <w:tc>
          <w:tcPr>
            <w:tcW w:w="1689" w:type="dxa"/>
            <w:vMerge/>
            <w:noWrap/>
            <w:vAlign w:val="center"/>
          </w:tcPr>
          <w:p w14:paraId="432863E7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7A3BD75A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71012D15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552B843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bottom"/>
          </w:tcPr>
          <w:p w14:paraId="017C79D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Quite a bit</w:t>
            </w:r>
          </w:p>
        </w:tc>
        <w:tc>
          <w:tcPr>
            <w:tcW w:w="1671" w:type="dxa"/>
            <w:noWrap/>
            <w:vAlign w:val="bottom"/>
          </w:tcPr>
          <w:p w14:paraId="1F5A0B1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 1 (1%)</w:t>
            </w:r>
          </w:p>
        </w:tc>
        <w:tc>
          <w:tcPr>
            <w:tcW w:w="1530" w:type="dxa"/>
            <w:noWrap/>
            <w:vAlign w:val="bottom"/>
          </w:tcPr>
          <w:p w14:paraId="5C69164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43 (3%)</w:t>
            </w:r>
          </w:p>
        </w:tc>
        <w:tc>
          <w:tcPr>
            <w:tcW w:w="1530" w:type="dxa"/>
            <w:noWrap/>
            <w:vAlign w:val="bottom"/>
          </w:tcPr>
          <w:p w14:paraId="46877BD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44 (3%)</w:t>
            </w:r>
          </w:p>
        </w:tc>
        <w:tc>
          <w:tcPr>
            <w:tcW w:w="1689" w:type="dxa"/>
            <w:vMerge/>
            <w:noWrap/>
            <w:vAlign w:val="center"/>
          </w:tcPr>
          <w:p w14:paraId="56A7B0F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72DE1419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64C194AC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vAlign w:val="center"/>
          </w:tcPr>
          <w:p w14:paraId="717189C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bottom"/>
          </w:tcPr>
          <w:p w14:paraId="2BBFD52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Very much</w:t>
            </w:r>
          </w:p>
        </w:tc>
        <w:tc>
          <w:tcPr>
            <w:tcW w:w="1671" w:type="dxa"/>
            <w:noWrap/>
            <w:vAlign w:val="bottom"/>
          </w:tcPr>
          <w:p w14:paraId="79616A8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 2 (2%)</w:t>
            </w:r>
          </w:p>
        </w:tc>
        <w:tc>
          <w:tcPr>
            <w:tcW w:w="1530" w:type="dxa"/>
            <w:noWrap/>
            <w:vAlign w:val="bottom"/>
          </w:tcPr>
          <w:p w14:paraId="29406E5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59 (5%)</w:t>
            </w:r>
          </w:p>
        </w:tc>
        <w:tc>
          <w:tcPr>
            <w:tcW w:w="1530" w:type="dxa"/>
            <w:noWrap/>
            <w:vAlign w:val="bottom"/>
          </w:tcPr>
          <w:p w14:paraId="27D613E4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61 (4%)</w:t>
            </w:r>
          </w:p>
        </w:tc>
        <w:tc>
          <w:tcPr>
            <w:tcW w:w="1689" w:type="dxa"/>
            <w:vMerge/>
            <w:noWrap/>
            <w:vAlign w:val="center"/>
          </w:tcPr>
          <w:p w14:paraId="5AC5D73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4825901F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4CB5E8FC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79B7E69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5 years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bottom"/>
          </w:tcPr>
          <w:p w14:paraId="1F15D69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Not at all</w:t>
            </w:r>
          </w:p>
        </w:tc>
        <w:tc>
          <w:tcPr>
            <w:tcW w:w="1671" w:type="dxa"/>
            <w:noWrap/>
            <w:vAlign w:val="bottom"/>
          </w:tcPr>
          <w:p w14:paraId="23D55D0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59 (78%)</w:t>
            </w:r>
          </w:p>
        </w:tc>
        <w:tc>
          <w:tcPr>
            <w:tcW w:w="1530" w:type="dxa"/>
            <w:noWrap/>
            <w:vAlign w:val="bottom"/>
          </w:tcPr>
          <w:p w14:paraId="4B5DD18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825 (70%)</w:t>
            </w:r>
          </w:p>
        </w:tc>
        <w:tc>
          <w:tcPr>
            <w:tcW w:w="1530" w:type="dxa"/>
            <w:noWrap/>
            <w:vAlign w:val="bottom"/>
          </w:tcPr>
          <w:p w14:paraId="693BB33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884 (70%)</w:t>
            </w:r>
          </w:p>
        </w:tc>
        <w:tc>
          <w:tcPr>
            <w:tcW w:w="1689" w:type="dxa"/>
            <w:vMerge w:val="restart"/>
            <w:noWrap/>
            <w:vAlign w:val="center"/>
          </w:tcPr>
          <w:p w14:paraId="3256D491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</w:rPr>
              <w:t>0.563</w:t>
            </w:r>
          </w:p>
        </w:tc>
      </w:tr>
      <w:tr w:rsidR="00FB3E6D" w:rsidRPr="00CE1F71" w14:paraId="3C2B59DD" w14:textId="77777777" w:rsidTr="009F1A06">
        <w:trPr>
          <w:trHeight w:val="20"/>
        </w:trPr>
        <w:tc>
          <w:tcPr>
            <w:tcW w:w="4495" w:type="dxa"/>
            <w:vMerge/>
            <w:noWrap/>
            <w:vAlign w:val="center"/>
          </w:tcPr>
          <w:p w14:paraId="6416E01C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</w:tcPr>
          <w:p w14:paraId="5CA06CC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793F7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A little bit</w:t>
            </w:r>
          </w:p>
        </w:tc>
        <w:tc>
          <w:tcPr>
            <w:tcW w:w="1671" w:type="dxa"/>
            <w:noWrap/>
            <w:vAlign w:val="bottom"/>
          </w:tcPr>
          <w:p w14:paraId="7384B52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10 (13%)</w:t>
            </w:r>
          </w:p>
        </w:tc>
        <w:tc>
          <w:tcPr>
            <w:tcW w:w="1530" w:type="dxa"/>
            <w:noWrap/>
            <w:vAlign w:val="bottom"/>
          </w:tcPr>
          <w:p w14:paraId="4525D1B0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168 (14%)</w:t>
            </w:r>
          </w:p>
        </w:tc>
        <w:tc>
          <w:tcPr>
            <w:tcW w:w="1530" w:type="dxa"/>
            <w:noWrap/>
            <w:vAlign w:val="bottom"/>
          </w:tcPr>
          <w:p w14:paraId="56EA1BF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178 (14%)</w:t>
            </w:r>
          </w:p>
        </w:tc>
        <w:tc>
          <w:tcPr>
            <w:tcW w:w="1689" w:type="dxa"/>
            <w:vMerge/>
            <w:noWrap/>
            <w:vAlign w:val="center"/>
          </w:tcPr>
          <w:p w14:paraId="6E40849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51728ADD" w14:textId="77777777" w:rsidTr="009F1A06">
        <w:trPr>
          <w:trHeight w:val="20"/>
        </w:trPr>
        <w:tc>
          <w:tcPr>
            <w:tcW w:w="4495" w:type="dxa"/>
            <w:vMerge/>
            <w:tcBorders>
              <w:bottom w:val="single" w:sz="6" w:space="0" w:color="auto"/>
            </w:tcBorders>
            <w:noWrap/>
            <w:vAlign w:val="center"/>
          </w:tcPr>
          <w:p w14:paraId="6623585D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tcBorders>
              <w:bottom w:val="single" w:sz="6" w:space="0" w:color="auto"/>
            </w:tcBorders>
          </w:tcPr>
          <w:p w14:paraId="7501C2E5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EC69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Somewhat</w:t>
            </w:r>
          </w:p>
        </w:tc>
        <w:tc>
          <w:tcPr>
            <w:tcW w:w="1671" w:type="dxa"/>
            <w:noWrap/>
            <w:vAlign w:val="bottom"/>
          </w:tcPr>
          <w:p w14:paraId="6935BBB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3 (4%)</w:t>
            </w:r>
          </w:p>
        </w:tc>
        <w:tc>
          <w:tcPr>
            <w:tcW w:w="1530" w:type="dxa"/>
            <w:noWrap/>
            <w:vAlign w:val="bottom"/>
          </w:tcPr>
          <w:p w14:paraId="4D6F370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88 (7%)</w:t>
            </w:r>
          </w:p>
        </w:tc>
        <w:tc>
          <w:tcPr>
            <w:tcW w:w="1530" w:type="dxa"/>
            <w:noWrap/>
            <w:vAlign w:val="bottom"/>
          </w:tcPr>
          <w:p w14:paraId="3E9F797D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91 (7%)</w:t>
            </w:r>
          </w:p>
        </w:tc>
        <w:tc>
          <w:tcPr>
            <w:tcW w:w="1689" w:type="dxa"/>
            <w:vMerge/>
            <w:noWrap/>
            <w:vAlign w:val="center"/>
          </w:tcPr>
          <w:p w14:paraId="070477B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15198C81" w14:textId="77777777" w:rsidTr="009F1A06">
        <w:trPr>
          <w:trHeight w:val="20"/>
        </w:trPr>
        <w:tc>
          <w:tcPr>
            <w:tcW w:w="4495" w:type="dxa"/>
            <w:vMerge/>
            <w:tcBorders>
              <w:top w:val="single" w:sz="6" w:space="0" w:color="auto"/>
            </w:tcBorders>
            <w:noWrap/>
            <w:vAlign w:val="center"/>
          </w:tcPr>
          <w:p w14:paraId="32462E22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tcBorders>
              <w:top w:val="single" w:sz="6" w:space="0" w:color="auto"/>
            </w:tcBorders>
          </w:tcPr>
          <w:p w14:paraId="49648CC4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7920C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Quite a bit</w:t>
            </w:r>
          </w:p>
        </w:tc>
        <w:tc>
          <w:tcPr>
            <w:tcW w:w="1671" w:type="dxa"/>
            <w:noWrap/>
            <w:vAlign w:val="bottom"/>
          </w:tcPr>
          <w:p w14:paraId="0EEC645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2 (3%)</w:t>
            </w:r>
          </w:p>
        </w:tc>
        <w:tc>
          <w:tcPr>
            <w:tcW w:w="1530" w:type="dxa"/>
            <w:noWrap/>
            <w:vAlign w:val="bottom"/>
          </w:tcPr>
          <w:p w14:paraId="1DD32259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38 (3%)</w:t>
            </w:r>
          </w:p>
        </w:tc>
        <w:tc>
          <w:tcPr>
            <w:tcW w:w="1530" w:type="dxa"/>
            <w:noWrap/>
            <w:vAlign w:val="bottom"/>
          </w:tcPr>
          <w:p w14:paraId="47D96CA6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40 (3%)</w:t>
            </w:r>
          </w:p>
        </w:tc>
        <w:tc>
          <w:tcPr>
            <w:tcW w:w="1689" w:type="dxa"/>
            <w:vMerge/>
            <w:noWrap/>
            <w:vAlign w:val="center"/>
          </w:tcPr>
          <w:p w14:paraId="7B29FE9B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472D8264" w14:textId="77777777" w:rsidTr="009F1A06">
        <w:trPr>
          <w:trHeight w:val="20"/>
        </w:trPr>
        <w:tc>
          <w:tcPr>
            <w:tcW w:w="4495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102FDEA6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vMerge/>
            <w:tcBorders>
              <w:bottom w:val="single" w:sz="12" w:space="0" w:color="auto"/>
            </w:tcBorders>
          </w:tcPr>
          <w:p w14:paraId="177D391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A04A07E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>Very much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noWrap/>
            <w:vAlign w:val="bottom"/>
          </w:tcPr>
          <w:p w14:paraId="5E8DD9E3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 2 (3%)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noWrap/>
            <w:vAlign w:val="bottom"/>
          </w:tcPr>
          <w:p w14:paraId="02ECCAAF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63 (5%)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noWrap/>
            <w:vAlign w:val="bottom"/>
          </w:tcPr>
          <w:p w14:paraId="512860A8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 w:rsidRPr="00CD7A70">
              <w:rPr>
                <w:rFonts w:ascii="Arial" w:hAnsi="Arial" w:cs="Arial"/>
                <w:color w:val="000000"/>
              </w:rPr>
              <w:t xml:space="preserve"> 65 (5%)</w:t>
            </w:r>
          </w:p>
        </w:tc>
        <w:tc>
          <w:tcPr>
            <w:tcW w:w="1689" w:type="dxa"/>
            <w:vMerge/>
            <w:tcBorders>
              <w:bottom w:val="single" w:sz="12" w:space="0" w:color="auto"/>
            </w:tcBorders>
            <w:noWrap/>
            <w:vAlign w:val="center"/>
          </w:tcPr>
          <w:p w14:paraId="1510F902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</w:p>
        </w:tc>
      </w:tr>
      <w:tr w:rsidR="00FB3E6D" w:rsidRPr="00CE1F71" w14:paraId="0E41C376" w14:textId="77777777" w:rsidTr="009F1A06">
        <w:trPr>
          <w:trHeight w:val="87"/>
        </w:trPr>
        <w:tc>
          <w:tcPr>
            <w:tcW w:w="13975" w:type="dxa"/>
            <w:gridSpan w:val="7"/>
            <w:noWrap/>
            <w:vAlign w:val="center"/>
          </w:tcPr>
          <w:p w14:paraId="37F006CD" w14:textId="77777777" w:rsidR="00FB3E6D" w:rsidRPr="00090A33" w:rsidRDefault="00FB3E6D" w:rsidP="009F1A06">
            <w:pPr>
              <w:rPr>
                <w:rFonts w:ascii="Arial" w:hAnsi="Arial" w:cs="Arial"/>
                <w:b/>
                <w:bCs/>
              </w:rPr>
            </w:pPr>
            <w:r w:rsidRPr="00090A33">
              <w:rPr>
                <w:rFonts w:ascii="Arial" w:hAnsi="Arial" w:cs="Arial"/>
                <w:b/>
                <w:bCs/>
              </w:rPr>
              <w:t>Summary measure:</w:t>
            </w:r>
          </w:p>
        </w:tc>
      </w:tr>
      <w:tr w:rsidR="00FB3E6D" w:rsidRPr="00CE1F71" w14:paraId="18400E35" w14:textId="77777777" w:rsidTr="009F1A06">
        <w:trPr>
          <w:trHeight w:val="288"/>
        </w:trPr>
        <w:tc>
          <w:tcPr>
            <w:tcW w:w="4495" w:type="dxa"/>
            <w:vMerge w:val="restart"/>
            <w:noWrap/>
            <w:vAlign w:val="center"/>
          </w:tcPr>
          <w:p w14:paraId="0BF4494E" w14:textId="77777777" w:rsidR="00FB3E6D" w:rsidRPr="00CD7A70" w:rsidRDefault="00FB3E6D" w:rsidP="009F1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Treatment regret score</w:t>
            </w:r>
            <w:r w:rsidRPr="00CD7A70">
              <w:rPr>
                <w:rFonts w:ascii="Arial" w:hAnsi="Arial" w:cs="Arial"/>
              </w:rPr>
              <w:t xml:space="preserve"> </w:t>
            </w:r>
            <w:r w:rsidRPr="00D7075A">
              <w:rPr>
                <w:rFonts w:ascii="Arial" w:hAnsi="Arial" w:cs="Arial"/>
              </w:rPr>
              <w:t>of 40 or higher</w:t>
            </w:r>
          </w:p>
        </w:tc>
        <w:tc>
          <w:tcPr>
            <w:tcW w:w="3060" w:type="dxa"/>
            <w:gridSpan w:val="2"/>
          </w:tcPr>
          <w:p w14:paraId="35ACFB18" w14:textId="77777777" w:rsidR="00FB3E6D" w:rsidRPr="00CD7A70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 w:rsidRPr="00CD7A70">
              <w:rPr>
                <w:rFonts w:ascii="Arial" w:hAnsi="Arial" w:cs="Arial"/>
              </w:rPr>
              <w:t>3 years</w:t>
            </w:r>
          </w:p>
        </w:tc>
        <w:tc>
          <w:tcPr>
            <w:tcW w:w="1671" w:type="dxa"/>
            <w:noWrap/>
          </w:tcPr>
          <w:p w14:paraId="4829A5AE" w14:textId="77777777" w:rsidR="00FB3E6D" w:rsidRPr="00823AE5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 w:rsidRPr="00823AE5">
              <w:rPr>
                <w:rFonts w:ascii="Arial" w:hAnsi="Arial" w:cs="Arial"/>
                <w:color w:val="000000"/>
              </w:rPr>
              <w:t xml:space="preserve">   8 (9%)</w:t>
            </w:r>
          </w:p>
        </w:tc>
        <w:tc>
          <w:tcPr>
            <w:tcW w:w="1530" w:type="dxa"/>
            <w:noWrap/>
          </w:tcPr>
          <w:p w14:paraId="00C5D583" w14:textId="77777777" w:rsidR="00FB3E6D" w:rsidRPr="00823AE5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 w:rsidRPr="00823AE5">
              <w:rPr>
                <w:rFonts w:ascii="Arial" w:hAnsi="Arial" w:cs="Arial"/>
                <w:color w:val="000000"/>
              </w:rPr>
              <w:t xml:space="preserve"> 193 (15%)</w:t>
            </w:r>
          </w:p>
        </w:tc>
        <w:tc>
          <w:tcPr>
            <w:tcW w:w="1530" w:type="dxa"/>
            <w:noWrap/>
          </w:tcPr>
          <w:p w14:paraId="409CB923" w14:textId="77777777" w:rsidR="00FB3E6D" w:rsidRPr="00823AE5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 w:rsidRPr="00823AE5">
              <w:rPr>
                <w:rFonts w:ascii="Arial" w:hAnsi="Arial" w:cs="Arial"/>
                <w:color w:val="000000"/>
              </w:rPr>
              <w:t xml:space="preserve"> 201 (14%)</w:t>
            </w:r>
          </w:p>
        </w:tc>
        <w:tc>
          <w:tcPr>
            <w:tcW w:w="1689" w:type="dxa"/>
            <w:noWrap/>
            <w:vAlign w:val="center"/>
          </w:tcPr>
          <w:p w14:paraId="5777568C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0.090</w:t>
            </w:r>
          </w:p>
        </w:tc>
      </w:tr>
      <w:tr w:rsidR="00FB3E6D" w:rsidRPr="00CE1F71" w14:paraId="106B433A" w14:textId="77777777" w:rsidTr="009F1A06">
        <w:trPr>
          <w:trHeight w:val="143"/>
        </w:trPr>
        <w:tc>
          <w:tcPr>
            <w:tcW w:w="4495" w:type="dxa"/>
            <w:vMerge/>
            <w:noWrap/>
          </w:tcPr>
          <w:p w14:paraId="6C6DB675" w14:textId="77777777" w:rsidR="00FB3E6D" w:rsidRPr="00CD7A70" w:rsidRDefault="00FB3E6D" w:rsidP="009F1A06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gridSpan w:val="2"/>
          </w:tcPr>
          <w:p w14:paraId="47FD90FA" w14:textId="77777777" w:rsidR="00FB3E6D" w:rsidRPr="00CD7A70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 w:rsidRPr="00CD7A70">
              <w:rPr>
                <w:rFonts w:ascii="Arial" w:hAnsi="Arial" w:cs="Arial"/>
              </w:rPr>
              <w:t>5 years</w:t>
            </w:r>
          </w:p>
        </w:tc>
        <w:tc>
          <w:tcPr>
            <w:tcW w:w="1671" w:type="dxa"/>
            <w:noWrap/>
            <w:vAlign w:val="bottom"/>
          </w:tcPr>
          <w:p w14:paraId="65AFA501" w14:textId="77777777" w:rsidR="00FB3E6D" w:rsidRPr="00823AE5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 w:rsidRPr="00823AE5">
              <w:rPr>
                <w:rFonts w:ascii="Arial" w:hAnsi="Arial" w:cs="Arial"/>
                <w:color w:val="000000"/>
              </w:rPr>
              <w:t xml:space="preserve">   6 (8%)</w:t>
            </w:r>
          </w:p>
        </w:tc>
        <w:tc>
          <w:tcPr>
            <w:tcW w:w="1530" w:type="dxa"/>
            <w:noWrap/>
            <w:vAlign w:val="bottom"/>
          </w:tcPr>
          <w:p w14:paraId="1E59FD91" w14:textId="77777777" w:rsidR="00FB3E6D" w:rsidRPr="00823AE5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 w:rsidRPr="00823AE5">
              <w:rPr>
                <w:rFonts w:ascii="Arial" w:hAnsi="Arial" w:cs="Arial"/>
                <w:color w:val="000000"/>
              </w:rPr>
              <w:t xml:space="preserve"> 184 (16%)</w:t>
            </w:r>
          </w:p>
        </w:tc>
        <w:tc>
          <w:tcPr>
            <w:tcW w:w="1530" w:type="dxa"/>
            <w:noWrap/>
            <w:vAlign w:val="bottom"/>
          </w:tcPr>
          <w:p w14:paraId="7D617438" w14:textId="77777777" w:rsidR="00FB3E6D" w:rsidRPr="00823AE5" w:rsidRDefault="00FB3E6D" w:rsidP="009F1A06">
            <w:pPr>
              <w:jc w:val="center"/>
              <w:rPr>
                <w:rFonts w:ascii="Arial" w:hAnsi="Arial" w:cs="Arial"/>
                <w:color w:val="000000"/>
              </w:rPr>
            </w:pPr>
            <w:r w:rsidRPr="00823AE5">
              <w:rPr>
                <w:rFonts w:ascii="Arial" w:hAnsi="Arial" w:cs="Arial"/>
                <w:color w:val="000000"/>
              </w:rPr>
              <w:t xml:space="preserve"> 190 (15%)</w:t>
            </w:r>
          </w:p>
        </w:tc>
        <w:tc>
          <w:tcPr>
            <w:tcW w:w="1689" w:type="dxa"/>
            <w:noWrap/>
            <w:vAlign w:val="center"/>
          </w:tcPr>
          <w:p w14:paraId="1EB492AA" w14:textId="77777777" w:rsidR="00FB3E6D" w:rsidRPr="00CD7A70" w:rsidRDefault="00FB3E6D" w:rsidP="009F1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0.072</w:t>
            </w:r>
          </w:p>
        </w:tc>
      </w:tr>
    </w:tbl>
    <w:p w14:paraId="7DFEB5C6" w14:textId="77777777" w:rsidR="00FB3E6D" w:rsidRDefault="00FB3E6D" w:rsidP="00FB3E6D">
      <w:pPr>
        <w:spacing w:line="240" w:lineRule="auto"/>
        <w:rPr>
          <w:rFonts w:ascii="Arial" w:hAnsi="Arial" w:cs="Arial"/>
        </w:rPr>
      </w:pPr>
    </w:p>
    <w:p w14:paraId="2F90657E" w14:textId="77777777" w:rsidR="00FB3E6D" w:rsidRDefault="00FB3E6D" w:rsidP="00FB3E6D">
      <w:pPr>
        <w:spacing w:line="240" w:lineRule="auto"/>
        <w:rPr>
          <w:rFonts w:ascii="Arial" w:hAnsi="Arial" w:cs="Arial"/>
        </w:rPr>
        <w:sectPr w:rsidR="00FB3E6D" w:rsidSect="00224EBF">
          <w:pgSz w:w="1728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 xml:space="preserve">Abbreviations: External beam radiotherapy plus low-dose brachytherapy (EBRT-LDR); radical prostatectomy (RP). </w:t>
      </w:r>
    </w:p>
    <w:p w14:paraId="5192504A" w14:textId="77777777" w:rsidR="00FB3E6D" w:rsidRDefault="00FB3E6D" w:rsidP="00FB3E6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>Supplementary Figure 1</w:t>
      </w:r>
      <w:r>
        <w:rPr>
          <w:rFonts w:ascii="Arial" w:hAnsi="Arial" w:cs="Arial"/>
        </w:rPr>
        <w:t xml:space="preserve">: Consolidated Standards for Reporting of Trials Flowchart of Participants in the Comparative Effectiveness Analysis of Surgery and Radiation Study Comparing EBRT-LDR vs. Radical Prostatectomy </w:t>
      </w:r>
    </w:p>
    <w:p w14:paraId="4E5A0AC3" w14:textId="2335A257" w:rsidR="00D86278" w:rsidRDefault="00FB3E6D" w:rsidP="00FB3E6D">
      <w:pPr>
        <w:spacing w:line="240" w:lineRule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zh-TW"/>
        </w:rPr>
        <w:drawing>
          <wp:inline distT="0" distB="0" distL="0" distR="0" wp14:anchorId="42266279" wp14:editId="559C9618">
            <wp:extent cx="5507665" cy="78561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748" cy="7876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Abbreviations: External beam radiotherapy plus low-dose brachytherapy boost (EBRT-LDR); radical prostatectomy (RP); prostate-specific antigen (PSA); months (</w:t>
      </w:r>
      <w:proofErr w:type="spellStart"/>
      <w:r>
        <w:rPr>
          <w:rFonts w:ascii="Arial" w:hAnsi="Arial" w:cs="Arial"/>
        </w:rPr>
        <w:t>mo</w:t>
      </w:r>
      <w:proofErr w:type="spellEnd"/>
      <w:r>
        <w:rPr>
          <w:rFonts w:ascii="Arial" w:hAnsi="Arial" w:cs="Arial"/>
        </w:rPr>
        <w:t>); nanogram (ng); milliliters (mL).</w:t>
      </w:r>
    </w:p>
    <w:sectPr w:rsidR="00D86278" w:rsidSect="00224EBF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6D"/>
    <w:rsid w:val="00B647A2"/>
    <w:rsid w:val="00D86278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C764"/>
  <w15:chartTrackingRefBased/>
  <w15:docId w15:val="{51C092F4-DBFD-464F-B884-5ED72523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FB3E6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B3E6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FB3E6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B3E6D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FB3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E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E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E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3E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3E6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E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E6D"/>
  </w:style>
  <w:style w:type="paragraph" w:styleId="Footer">
    <w:name w:val="footer"/>
    <w:basedOn w:val="Normal"/>
    <w:link w:val="FooterChar"/>
    <w:uiPriority w:val="99"/>
    <w:unhideWhenUsed/>
    <w:rsid w:val="00FB3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E6D"/>
  </w:style>
  <w:style w:type="character" w:customStyle="1" w:styleId="mark2wqenc0xg">
    <w:name w:val="mark2wqenc0xg"/>
    <w:basedOn w:val="DefaultParagraphFont"/>
    <w:rsid w:val="00FB3E6D"/>
  </w:style>
  <w:style w:type="paragraph" w:styleId="Revision">
    <w:name w:val="Revision"/>
    <w:hidden/>
    <w:uiPriority w:val="99"/>
    <w:semiHidden/>
    <w:rsid w:val="00FB3E6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B3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3033</Words>
  <Characters>17293</Characters>
  <Application>Microsoft Office Word</Application>
  <DocSecurity>0</DocSecurity>
  <Lines>144</Lines>
  <Paragraphs>40</Paragraphs>
  <ScaleCrop>false</ScaleCrop>
  <Company/>
  <LinksUpToDate>false</LinksUpToDate>
  <CharactersWithSpaces>20286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De</dc:creator>
  <cp:keywords/>
  <dc:description/>
  <cp:lastModifiedBy>Brian De</cp:lastModifiedBy>
  <cp:revision>1</cp:revision>
  <dcterms:created xsi:type="dcterms:W3CDTF">2022-03-06T03:48:00Z</dcterms:created>
  <dcterms:modified xsi:type="dcterms:W3CDTF">2022-03-06T03:48:00Z</dcterms:modified>
</cp:coreProperties>
</file>